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40E7C" w14:textId="77777777" w:rsidR="000E04FB" w:rsidRPr="00E37DFA" w:rsidRDefault="000E04FB" w:rsidP="008E4B9D">
      <w:pPr>
        <w:pStyle w:val="Style10"/>
      </w:pPr>
    </w:p>
    <w:tbl>
      <w:tblPr>
        <w:tblW w:w="0" w:type="auto"/>
        <w:tblInd w:w="108" w:type="dxa"/>
        <w:shd w:val="clear" w:color="auto" w:fill="FFA543"/>
        <w:tblLook w:val="04A0" w:firstRow="1" w:lastRow="0" w:firstColumn="1" w:lastColumn="0" w:noHBand="0" w:noVBand="1"/>
      </w:tblPr>
      <w:tblGrid>
        <w:gridCol w:w="9461"/>
      </w:tblGrid>
      <w:tr w:rsidR="00CE02A5" w:rsidRPr="005F5154" w14:paraId="419853F7" w14:textId="77777777" w:rsidTr="00054061">
        <w:trPr>
          <w:trHeight w:val="405"/>
        </w:trPr>
        <w:tc>
          <w:tcPr>
            <w:tcW w:w="9461" w:type="dxa"/>
            <w:shd w:val="clear" w:color="auto" w:fill="FFA543"/>
            <w:vAlign w:val="center"/>
            <w:hideMark/>
          </w:tcPr>
          <w:p w14:paraId="31AC7F31" w14:textId="77777777" w:rsidR="00CE02A5" w:rsidRPr="005F5154" w:rsidRDefault="00CE02A5" w:rsidP="00054061">
            <w:pPr>
              <w:ind w:left="432" w:right="0" w:hanging="432"/>
              <w:jc w:val="both"/>
              <w:rPr>
                <w:rFonts w:ascii="Arial" w:eastAsia="Arial Unicode MS" w:hAnsi="Arial" w:cs="Arial"/>
                <w:b/>
                <w:bCs/>
                <w:color w:val="FFFFFF"/>
                <w:sz w:val="18"/>
                <w:szCs w:val="18"/>
              </w:rPr>
            </w:pPr>
            <w:bookmarkStart w:id="0" w:name="_Hlk29305670"/>
            <w:r w:rsidRPr="005F5154">
              <w:rPr>
                <w:rFonts w:ascii="Arial" w:eastAsia="Arial Unicode MS" w:hAnsi="Arial" w:cs="Arial"/>
                <w:b/>
                <w:bCs/>
                <w:color w:val="FFFFFF"/>
                <w:sz w:val="18"/>
                <w:szCs w:val="18"/>
              </w:rPr>
              <w:t>1</w:t>
            </w:r>
            <w:r w:rsidRPr="005F5154">
              <w:rPr>
                <w:rFonts w:ascii="Arial" w:eastAsia="Arial Unicode MS" w:hAnsi="Arial" w:cs="Arial"/>
                <w:b/>
                <w:bCs/>
                <w:color w:val="FFFFFF"/>
                <w:sz w:val="18"/>
                <w:szCs w:val="18"/>
              </w:rPr>
              <w:tab/>
            </w:r>
            <w:r w:rsidRPr="005F5154">
              <w:rPr>
                <w:rFonts w:ascii="Arial" w:eastAsia="PMingLiU" w:hAnsi="Arial" w:cs="Arial"/>
                <w:b/>
                <w:bCs/>
                <w:color w:val="FFFFFF"/>
                <w:sz w:val="18"/>
                <w:szCs w:val="18"/>
              </w:rPr>
              <w:t>General information</w:t>
            </w:r>
          </w:p>
        </w:tc>
      </w:tr>
      <w:bookmarkEnd w:id="0"/>
    </w:tbl>
    <w:p w14:paraId="0BDA0A6B" w14:textId="77777777" w:rsidR="00CE02A5" w:rsidRPr="005F5154" w:rsidRDefault="00CE02A5" w:rsidP="00D479C9">
      <w:pPr>
        <w:ind w:right="0"/>
        <w:jc w:val="thaiDistribute"/>
        <w:rPr>
          <w:rFonts w:ascii="Arial" w:hAnsi="Arial" w:cs="Arial"/>
          <w:color w:val="auto"/>
          <w:sz w:val="18"/>
          <w:szCs w:val="18"/>
        </w:rPr>
      </w:pPr>
    </w:p>
    <w:p w14:paraId="46CE5CA0" w14:textId="77777777" w:rsidR="00F97500" w:rsidRPr="005F5154" w:rsidRDefault="00F97500" w:rsidP="00D479C9">
      <w:pPr>
        <w:ind w:right="0"/>
        <w:jc w:val="thaiDistribute"/>
        <w:rPr>
          <w:rFonts w:ascii="Arial" w:hAnsi="Arial" w:cs="Arial"/>
          <w:color w:val="auto"/>
          <w:spacing w:val="-4"/>
          <w:sz w:val="18"/>
          <w:szCs w:val="18"/>
        </w:rPr>
      </w:pPr>
      <w:r w:rsidRPr="005F5154">
        <w:rPr>
          <w:rFonts w:ascii="Arial" w:hAnsi="Arial" w:cs="Arial"/>
          <w:color w:val="auto"/>
          <w:spacing w:val="-2"/>
          <w:sz w:val="18"/>
          <w:szCs w:val="18"/>
        </w:rPr>
        <w:t xml:space="preserve">Triple i Logistics Public Company Limited (the “Company”) is a public company listed in the Stock Exchange of Thailand. </w:t>
      </w:r>
      <w:r w:rsidR="00D479C9" w:rsidRPr="005F5154">
        <w:rPr>
          <w:rFonts w:ascii="Arial" w:hAnsi="Arial" w:cs="Arial"/>
          <w:color w:val="auto"/>
          <w:spacing w:val="-2"/>
          <w:sz w:val="18"/>
          <w:szCs w:val="18"/>
        </w:rPr>
        <w:br/>
      </w:r>
      <w:r w:rsidRPr="005F5154">
        <w:rPr>
          <w:rFonts w:ascii="Arial" w:hAnsi="Arial" w:cs="Arial"/>
          <w:color w:val="auto"/>
          <w:spacing w:val="-4"/>
          <w:sz w:val="18"/>
          <w:szCs w:val="18"/>
        </w:rPr>
        <w:t xml:space="preserve">The Company is incorporated and </w:t>
      </w:r>
      <w:r w:rsidR="007A4E37" w:rsidRPr="005F5154">
        <w:rPr>
          <w:rFonts w:ascii="Arial" w:hAnsi="Arial" w:cs="Arial"/>
          <w:color w:val="auto"/>
          <w:spacing w:val="-4"/>
          <w:sz w:val="18"/>
          <w:szCs w:val="18"/>
        </w:rPr>
        <w:t>domiciled</w:t>
      </w:r>
      <w:r w:rsidRPr="005F5154">
        <w:rPr>
          <w:rFonts w:ascii="Arial" w:hAnsi="Arial" w:cs="Arial"/>
          <w:color w:val="auto"/>
          <w:spacing w:val="-4"/>
          <w:sz w:val="18"/>
          <w:szCs w:val="18"/>
        </w:rPr>
        <w:t xml:space="preserve"> in Thailand. The address of the Company’s registered office is as follows:</w:t>
      </w:r>
    </w:p>
    <w:p w14:paraId="75C430FA" w14:textId="77777777" w:rsidR="00F97500" w:rsidRPr="005F5154" w:rsidRDefault="00F97500" w:rsidP="00D479C9">
      <w:pPr>
        <w:ind w:right="0"/>
        <w:jc w:val="thaiDistribute"/>
        <w:rPr>
          <w:rFonts w:ascii="Arial" w:hAnsi="Arial" w:cs="Arial"/>
          <w:color w:val="auto"/>
          <w:sz w:val="18"/>
          <w:szCs w:val="18"/>
          <w:cs/>
        </w:rPr>
      </w:pPr>
    </w:p>
    <w:p w14:paraId="0297D246" w14:textId="77777777" w:rsidR="00F97500" w:rsidRPr="005F5154" w:rsidRDefault="00F97500" w:rsidP="00D479C9">
      <w:pPr>
        <w:ind w:right="0"/>
        <w:jc w:val="thaiDistribute"/>
        <w:rPr>
          <w:rFonts w:ascii="Arial" w:hAnsi="Arial" w:cs="Arial"/>
          <w:color w:val="auto"/>
          <w:spacing w:val="-4"/>
          <w:sz w:val="18"/>
          <w:szCs w:val="18"/>
        </w:rPr>
      </w:pPr>
      <w:r w:rsidRPr="005F5154">
        <w:rPr>
          <w:rFonts w:ascii="Arial" w:hAnsi="Arial" w:cs="Arial"/>
          <w:color w:val="auto"/>
          <w:spacing w:val="-4"/>
          <w:sz w:val="18"/>
          <w:szCs w:val="18"/>
        </w:rPr>
        <w:t>628, 3rd Floor, Triple i Building, Soi Klab Chom, Nonsee Road, Chongnonsee, Yannawa, Bangkok 10120, Thailand.</w:t>
      </w:r>
    </w:p>
    <w:p w14:paraId="156A66D4" w14:textId="77777777" w:rsidR="00F97500" w:rsidRPr="005F5154" w:rsidRDefault="00F97500" w:rsidP="00D479C9">
      <w:pPr>
        <w:ind w:right="0"/>
        <w:jc w:val="thaiDistribute"/>
        <w:rPr>
          <w:rFonts w:ascii="Arial" w:hAnsi="Arial" w:cs="Arial"/>
          <w:color w:val="auto"/>
          <w:sz w:val="18"/>
          <w:szCs w:val="18"/>
          <w:cs/>
        </w:rPr>
      </w:pPr>
    </w:p>
    <w:p w14:paraId="2DF78A9E" w14:textId="77777777" w:rsidR="00F97500" w:rsidRPr="005F5154" w:rsidRDefault="00F97500" w:rsidP="00D479C9">
      <w:pPr>
        <w:ind w:right="0"/>
        <w:jc w:val="thaiDistribute"/>
        <w:rPr>
          <w:rFonts w:ascii="Arial" w:hAnsi="Arial" w:cs="Arial"/>
          <w:color w:val="auto"/>
          <w:sz w:val="18"/>
          <w:szCs w:val="18"/>
        </w:rPr>
      </w:pPr>
      <w:r w:rsidRPr="005F5154">
        <w:rPr>
          <w:rFonts w:ascii="Arial" w:hAnsi="Arial" w:cs="Arial"/>
          <w:color w:val="auto"/>
          <w:sz w:val="18"/>
          <w:szCs w:val="18"/>
        </w:rPr>
        <w:t>For reporting purposes, the Company and its subsidiaries are referred to as “the Group”.</w:t>
      </w:r>
    </w:p>
    <w:p w14:paraId="0C8D9157" w14:textId="77777777" w:rsidR="00F97500" w:rsidRPr="005F5154" w:rsidRDefault="00F97500" w:rsidP="00D479C9">
      <w:pPr>
        <w:ind w:right="0"/>
        <w:jc w:val="thaiDistribute"/>
        <w:rPr>
          <w:rFonts w:ascii="Arial" w:hAnsi="Arial" w:cs="Arial"/>
          <w:color w:val="auto"/>
          <w:sz w:val="18"/>
          <w:szCs w:val="18"/>
        </w:rPr>
      </w:pPr>
    </w:p>
    <w:p w14:paraId="2E0D6417" w14:textId="77777777" w:rsidR="00F97500" w:rsidRPr="005F5154" w:rsidRDefault="00F97500" w:rsidP="00D479C9">
      <w:pPr>
        <w:ind w:right="0"/>
        <w:jc w:val="thaiDistribute"/>
        <w:rPr>
          <w:rFonts w:ascii="Arial" w:hAnsi="Arial" w:cs="Arial"/>
          <w:color w:val="auto"/>
          <w:sz w:val="18"/>
          <w:szCs w:val="18"/>
        </w:rPr>
      </w:pPr>
      <w:r w:rsidRPr="005F5154">
        <w:rPr>
          <w:rFonts w:ascii="Arial" w:hAnsi="Arial" w:cs="Arial"/>
          <w:color w:val="auto"/>
          <w:spacing w:val="-2"/>
          <w:sz w:val="18"/>
          <w:szCs w:val="18"/>
        </w:rPr>
        <w:t>The principal business operations of the Group are domestic and international freight forwarding and integrated logistics</w:t>
      </w:r>
      <w:r w:rsidRPr="005F5154">
        <w:rPr>
          <w:rFonts w:ascii="Arial" w:hAnsi="Arial" w:cs="Arial"/>
          <w:color w:val="auto"/>
          <w:sz w:val="18"/>
          <w:szCs w:val="18"/>
        </w:rPr>
        <w:t xml:space="preserve"> services provider. </w:t>
      </w:r>
    </w:p>
    <w:p w14:paraId="52C583A5" w14:textId="77777777" w:rsidR="00F97500" w:rsidRPr="005F5154" w:rsidRDefault="00F97500" w:rsidP="00D479C9">
      <w:pPr>
        <w:ind w:right="0"/>
        <w:jc w:val="thaiDistribute"/>
        <w:rPr>
          <w:rFonts w:ascii="Arial" w:hAnsi="Arial" w:cs="Arial"/>
          <w:color w:val="auto"/>
          <w:sz w:val="18"/>
          <w:szCs w:val="18"/>
        </w:rPr>
      </w:pPr>
    </w:p>
    <w:p w14:paraId="7E58411B" w14:textId="77777777" w:rsidR="00F97500" w:rsidRPr="005F5154" w:rsidRDefault="00F97500" w:rsidP="00D479C9">
      <w:pPr>
        <w:ind w:right="0"/>
        <w:jc w:val="thaiDistribute"/>
        <w:rPr>
          <w:rFonts w:ascii="Arial" w:hAnsi="Arial" w:cs="Arial"/>
          <w:color w:val="auto"/>
          <w:sz w:val="18"/>
          <w:szCs w:val="18"/>
        </w:rPr>
      </w:pPr>
      <w:r w:rsidRPr="005F5154">
        <w:rPr>
          <w:rFonts w:ascii="Arial" w:hAnsi="Arial" w:cs="Arial"/>
          <w:color w:val="auto"/>
          <w:sz w:val="18"/>
          <w:szCs w:val="18"/>
        </w:rPr>
        <w:t>The consolidated financial statements include the following subsidiaries:</w:t>
      </w:r>
    </w:p>
    <w:p w14:paraId="1AC6A5CB" w14:textId="77777777" w:rsidR="00BF6849" w:rsidRPr="005F5154" w:rsidRDefault="00BF6849" w:rsidP="00D479C9">
      <w:pPr>
        <w:ind w:right="0"/>
        <w:jc w:val="thaiDistribute"/>
        <w:rPr>
          <w:rFonts w:ascii="Arial" w:hAnsi="Arial" w:cs="Arial"/>
          <w:color w:val="auto"/>
          <w:sz w:val="18"/>
          <w:szCs w:val="18"/>
          <w:cs/>
        </w:rPr>
      </w:pPr>
    </w:p>
    <w:tbl>
      <w:tblPr>
        <w:tblW w:w="9455" w:type="dxa"/>
        <w:tblInd w:w="108" w:type="dxa"/>
        <w:tblLayout w:type="fixed"/>
        <w:tblLook w:val="0000" w:firstRow="0" w:lastRow="0" w:firstColumn="0" w:lastColumn="0" w:noHBand="0" w:noVBand="0"/>
      </w:tblPr>
      <w:tblGrid>
        <w:gridCol w:w="3096"/>
        <w:gridCol w:w="2519"/>
        <w:gridCol w:w="1350"/>
        <w:gridCol w:w="1214"/>
        <w:gridCol w:w="1276"/>
      </w:tblGrid>
      <w:tr w:rsidR="00A86471" w:rsidRPr="005F5154" w14:paraId="054163CF" w14:textId="77777777" w:rsidTr="00480789">
        <w:tc>
          <w:tcPr>
            <w:tcW w:w="3096" w:type="dxa"/>
            <w:tcBorders>
              <w:top w:val="nil"/>
              <w:left w:val="nil"/>
              <w:right w:val="nil"/>
            </w:tcBorders>
          </w:tcPr>
          <w:p w14:paraId="51D30F52" w14:textId="77777777" w:rsidR="00A86471" w:rsidRPr="005F5154" w:rsidRDefault="00A86471" w:rsidP="00114E37">
            <w:pPr>
              <w:rPr>
                <w:rFonts w:ascii="Arial" w:hAnsi="Arial" w:cs="Arial"/>
                <w:b/>
                <w:bCs/>
                <w:color w:val="auto"/>
                <w:sz w:val="16"/>
                <w:szCs w:val="16"/>
                <w:cs/>
              </w:rPr>
            </w:pPr>
          </w:p>
        </w:tc>
        <w:tc>
          <w:tcPr>
            <w:tcW w:w="2519" w:type="dxa"/>
            <w:tcBorders>
              <w:top w:val="nil"/>
              <w:left w:val="nil"/>
              <w:right w:val="nil"/>
            </w:tcBorders>
            <w:vAlign w:val="bottom"/>
          </w:tcPr>
          <w:p w14:paraId="28FFADEF" w14:textId="77777777" w:rsidR="00A86471" w:rsidRPr="005F5154" w:rsidRDefault="00A86471" w:rsidP="00114E37">
            <w:pPr>
              <w:jc w:val="right"/>
              <w:rPr>
                <w:rFonts w:ascii="Arial" w:hAnsi="Arial" w:cs="Arial"/>
                <w:b/>
                <w:bCs/>
                <w:color w:val="auto"/>
                <w:sz w:val="16"/>
                <w:szCs w:val="16"/>
              </w:rPr>
            </w:pPr>
          </w:p>
        </w:tc>
        <w:tc>
          <w:tcPr>
            <w:tcW w:w="1350" w:type="dxa"/>
            <w:tcBorders>
              <w:top w:val="nil"/>
              <w:left w:val="nil"/>
              <w:right w:val="nil"/>
            </w:tcBorders>
            <w:vAlign w:val="bottom"/>
          </w:tcPr>
          <w:p w14:paraId="73C067F0" w14:textId="77777777" w:rsidR="00A86471" w:rsidRPr="005F5154" w:rsidRDefault="00A86471" w:rsidP="00114E37">
            <w:pPr>
              <w:jc w:val="right"/>
              <w:rPr>
                <w:rFonts w:ascii="Arial" w:hAnsi="Arial" w:cs="Arial"/>
                <w:b/>
                <w:bCs/>
                <w:color w:val="auto"/>
                <w:sz w:val="16"/>
                <w:szCs w:val="16"/>
              </w:rPr>
            </w:pPr>
          </w:p>
        </w:tc>
        <w:tc>
          <w:tcPr>
            <w:tcW w:w="2490" w:type="dxa"/>
            <w:gridSpan w:val="2"/>
            <w:tcBorders>
              <w:top w:val="single" w:sz="4" w:space="0" w:color="auto"/>
              <w:left w:val="nil"/>
              <w:bottom w:val="single" w:sz="4" w:space="0" w:color="auto"/>
              <w:right w:val="nil"/>
            </w:tcBorders>
            <w:shd w:val="clear" w:color="auto" w:fill="auto"/>
            <w:vAlign w:val="bottom"/>
          </w:tcPr>
          <w:p w14:paraId="37605248" w14:textId="77777777" w:rsidR="00A86471" w:rsidRPr="005F5154" w:rsidRDefault="00540CA9" w:rsidP="005217BF">
            <w:pPr>
              <w:jc w:val="center"/>
              <w:rPr>
                <w:rFonts w:ascii="Arial" w:hAnsi="Arial" w:cs="Arial"/>
                <w:b/>
                <w:bCs/>
                <w:color w:val="auto"/>
                <w:sz w:val="16"/>
                <w:szCs w:val="16"/>
              </w:rPr>
            </w:pPr>
            <w:r w:rsidRPr="005F5154">
              <w:rPr>
                <w:rFonts w:ascii="Arial" w:hAnsi="Arial" w:cs="Arial"/>
                <w:b/>
                <w:bCs/>
                <w:color w:val="auto"/>
                <w:sz w:val="16"/>
                <w:szCs w:val="16"/>
              </w:rPr>
              <w:t>P</w:t>
            </w:r>
            <w:r w:rsidR="00BA2A96" w:rsidRPr="005F5154">
              <w:rPr>
                <w:rFonts w:ascii="Arial" w:hAnsi="Arial" w:cs="Arial"/>
                <w:b/>
                <w:bCs/>
                <w:color w:val="auto"/>
                <w:sz w:val="16"/>
                <w:szCs w:val="16"/>
              </w:rPr>
              <w:t>ercentage</w:t>
            </w:r>
            <w:r w:rsidRPr="005F5154">
              <w:rPr>
                <w:rFonts w:ascii="Arial" w:hAnsi="Arial" w:cs="Arial"/>
                <w:b/>
                <w:bCs/>
                <w:color w:val="auto"/>
                <w:sz w:val="16"/>
                <w:szCs w:val="16"/>
              </w:rPr>
              <w:t xml:space="preserve"> of shareholding</w:t>
            </w:r>
          </w:p>
        </w:tc>
      </w:tr>
      <w:tr w:rsidR="00A86471" w:rsidRPr="005F5154" w14:paraId="5DB270AC" w14:textId="77777777" w:rsidTr="004A5BD9">
        <w:tc>
          <w:tcPr>
            <w:tcW w:w="3096" w:type="dxa"/>
            <w:tcBorders>
              <w:top w:val="nil"/>
              <w:left w:val="nil"/>
              <w:bottom w:val="single" w:sz="4" w:space="0" w:color="auto"/>
              <w:right w:val="nil"/>
            </w:tcBorders>
            <w:shd w:val="clear" w:color="auto" w:fill="auto"/>
          </w:tcPr>
          <w:p w14:paraId="389EB2E6" w14:textId="77777777" w:rsidR="00B54081" w:rsidRPr="005F5154" w:rsidRDefault="00B54081" w:rsidP="00114E37">
            <w:pPr>
              <w:jc w:val="center"/>
              <w:rPr>
                <w:rFonts w:ascii="Arial" w:hAnsi="Arial" w:cs="Arial"/>
                <w:b/>
                <w:bCs/>
                <w:color w:val="auto"/>
                <w:sz w:val="16"/>
                <w:szCs w:val="16"/>
              </w:rPr>
            </w:pPr>
          </w:p>
          <w:p w14:paraId="3B41EBF6" w14:textId="77777777" w:rsidR="00A86471" w:rsidRPr="005F5154" w:rsidRDefault="00540CA9" w:rsidP="00114E37">
            <w:pPr>
              <w:jc w:val="center"/>
              <w:rPr>
                <w:rFonts w:ascii="Arial" w:hAnsi="Arial" w:cs="Arial"/>
                <w:b/>
                <w:bCs/>
                <w:color w:val="auto"/>
                <w:sz w:val="16"/>
                <w:szCs w:val="16"/>
                <w:cs/>
              </w:rPr>
            </w:pPr>
            <w:r w:rsidRPr="005F5154">
              <w:rPr>
                <w:rFonts w:ascii="Arial" w:hAnsi="Arial" w:cs="Arial"/>
                <w:b/>
                <w:bCs/>
                <w:color w:val="auto"/>
                <w:sz w:val="16"/>
                <w:szCs w:val="16"/>
              </w:rPr>
              <w:t>Subsidiaries</w:t>
            </w:r>
          </w:p>
        </w:tc>
        <w:tc>
          <w:tcPr>
            <w:tcW w:w="2519" w:type="dxa"/>
            <w:tcBorders>
              <w:top w:val="nil"/>
              <w:left w:val="nil"/>
              <w:bottom w:val="single" w:sz="4" w:space="0" w:color="auto"/>
              <w:right w:val="nil"/>
            </w:tcBorders>
            <w:shd w:val="clear" w:color="auto" w:fill="auto"/>
            <w:vAlign w:val="bottom"/>
          </w:tcPr>
          <w:p w14:paraId="6B05FE01" w14:textId="77777777" w:rsidR="00A86471" w:rsidRPr="005F5154" w:rsidRDefault="00A86471" w:rsidP="00114E37">
            <w:pPr>
              <w:jc w:val="center"/>
              <w:rPr>
                <w:rFonts w:ascii="Arial" w:hAnsi="Arial" w:cs="Arial"/>
                <w:b/>
                <w:bCs/>
                <w:color w:val="auto"/>
                <w:sz w:val="16"/>
                <w:szCs w:val="16"/>
              </w:rPr>
            </w:pPr>
            <w:r w:rsidRPr="005F5154">
              <w:rPr>
                <w:rFonts w:ascii="Arial" w:hAnsi="Arial" w:cs="Arial"/>
                <w:b/>
                <w:bCs/>
                <w:color w:val="auto"/>
                <w:sz w:val="16"/>
                <w:szCs w:val="16"/>
              </w:rPr>
              <w:t xml:space="preserve">Nature </w:t>
            </w:r>
            <w:r w:rsidR="00C97ED6" w:rsidRPr="005F5154">
              <w:rPr>
                <w:rFonts w:ascii="Arial" w:hAnsi="Arial" w:cs="Arial"/>
                <w:b/>
                <w:bCs/>
                <w:color w:val="auto"/>
                <w:sz w:val="16"/>
                <w:szCs w:val="16"/>
              </w:rPr>
              <w:t xml:space="preserve">of </w:t>
            </w:r>
            <w:r w:rsidR="00540CA9" w:rsidRPr="005F5154">
              <w:rPr>
                <w:rFonts w:ascii="Arial" w:hAnsi="Arial" w:cs="Arial"/>
                <w:b/>
                <w:bCs/>
                <w:color w:val="auto"/>
                <w:sz w:val="16"/>
                <w:szCs w:val="16"/>
              </w:rPr>
              <w:t>b</w:t>
            </w:r>
            <w:r w:rsidRPr="005F5154">
              <w:rPr>
                <w:rFonts w:ascii="Arial" w:hAnsi="Arial" w:cs="Arial"/>
                <w:b/>
                <w:bCs/>
                <w:color w:val="auto"/>
                <w:sz w:val="16"/>
                <w:szCs w:val="16"/>
              </w:rPr>
              <w:t>usiness</w:t>
            </w:r>
          </w:p>
        </w:tc>
        <w:tc>
          <w:tcPr>
            <w:tcW w:w="1350" w:type="dxa"/>
            <w:tcBorders>
              <w:top w:val="nil"/>
              <w:left w:val="nil"/>
              <w:bottom w:val="single" w:sz="4" w:space="0" w:color="auto"/>
              <w:right w:val="nil"/>
            </w:tcBorders>
            <w:shd w:val="clear" w:color="auto" w:fill="auto"/>
            <w:vAlign w:val="bottom"/>
          </w:tcPr>
          <w:p w14:paraId="5FEE4AB2" w14:textId="77777777" w:rsidR="00A86471" w:rsidRPr="005F5154" w:rsidRDefault="00C97ED6" w:rsidP="00114E37">
            <w:pPr>
              <w:jc w:val="center"/>
              <w:rPr>
                <w:rFonts w:ascii="Arial" w:hAnsi="Arial"/>
                <w:b/>
                <w:bCs/>
                <w:color w:val="auto"/>
                <w:sz w:val="16"/>
                <w:szCs w:val="16"/>
                <w:cs/>
              </w:rPr>
            </w:pPr>
            <w:r w:rsidRPr="005F5154">
              <w:rPr>
                <w:rFonts w:ascii="Arial" w:hAnsi="Arial" w:cs="Arial"/>
                <w:b/>
                <w:bCs/>
                <w:color w:val="auto"/>
                <w:sz w:val="16"/>
                <w:szCs w:val="16"/>
              </w:rPr>
              <w:t xml:space="preserve">Country of incorporation </w:t>
            </w:r>
          </w:p>
        </w:tc>
        <w:tc>
          <w:tcPr>
            <w:tcW w:w="1214" w:type="dxa"/>
            <w:tcBorders>
              <w:top w:val="single" w:sz="4" w:space="0" w:color="auto"/>
              <w:left w:val="nil"/>
              <w:bottom w:val="single" w:sz="4" w:space="0" w:color="auto"/>
              <w:right w:val="nil"/>
            </w:tcBorders>
            <w:shd w:val="clear" w:color="auto" w:fill="auto"/>
            <w:vAlign w:val="bottom"/>
          </w:tcPr>
          <w:p w14:paraId="53B482E1" w14:textId="77777777" w:rsidR="00B54081" w:rsidRPr="005F5154" w:rsidRDefault="00BD44AE" w:rsidP="004A5BD9">
            <w:pPr>
              <w:jc w:val="right"/>
              <w:rPr>
                <w:rFonts w:ascii="Arial" w:hAnsi="Arial" w:cs="Arial"/>
                <w:b/>
                <w:bCs/>
                <w:color w:val="auto"/>
                <w:sz w:val="16"/>
                <w:szCs w:val="16"/>
              </w:rPr>
            </w:pPr>
            <w:r w:rsidRPr="005F5154">
              <w:rPr>
                <w:rFonts w:ascii="Arial" w:hAnsi="Arial" w:cs="Arial"/>
                <w:b/>
                <w:bCs/>
                <w:color w:val="auto"/>
                <w:sz w:val="16"/>
                <w:szCs w:val="16"/>
              </w:rPr>
              <w:t>2023</w:t>
            </w:r>
            <w:r w:rsidR="00BA2A96" w:rsidRPr="005F5154">
              <w:rPr>
                <w:rFonts w:ascii="Arial" w:hAnsi="Arial" w:cs="Arial"/>
                <w:b/>
                <w:bCs/>
                <w:color w:val="auto"/>
                <w:sz w:val="16"/>
                <w:szCs w:val="16"/>
              </w:rPr>
              <w:br/>
              <w:t>%</w:t>
            </w:r>
          </w:p>
        </w:tc>
        <w:tc>
          <w:tcPr>
            <w:tcW w:w="1276" w:type="dxa"/>
            <w:tcBorders>
              <w:top w:val="single" w:sz="4" w:space="0" w:color="auto"/>
              <w:left w:val="nil"/>
              <w:bottom w:val="single" w:sz="4" w:space="0" w:color="auto"/>
              <w:right w:val="nil"/>
            </w:tcBorders>
            <w:shd w:val="clear" w:color="auto" w:fill="auto"/>
            <w:vAlign w:val="bottom"/>
          </w:tcPr>
          <w:p w14:paraId="4F0DC103" w14:textId="77777777" w:rsidR="00B54081" w:rsidRPr="005F5154" w:rsidRDefault="0086525E" w:rsidP="004A5BD9">
            <w:pPr>
              <w:jc w:val="right"/>
              <w:rPr>
                <w:rFonts w:ascii="Arial" w:hAnsi="Arial" w:cs="Arial"/>
                <w:b/>
                <w:bCs/>
                <w:color w:val="auto"/>
                <w:sz w:val="16"/>
                <w:szCs w:val="16"/>
              </w:rPr>
            </w:pPr>
            <w:r w:rsidRPr="005F5154">
              <w:rPr>
                <w:rFonts w:ascii="Arial" w:hAnsi="Arial" w:cs="Arial"/>
                <w:b/>
                <w:bCs/>
                <w:color w:val="auto"/>
                <w:sz w:val="16"/>
                <w:szCs w:val="16"/>
              </w:rPr>
              <w:t>2022</w:t>
            </w:r>
            <w:r w:rsidR="00BA2A96" w:rsidRPr="005F5154">
              <w:rPr>
                <w:rFonts w:ascii="Arial" w:hAnsi="Arial" w:cs="Arial"/>
                <w:b/>
                <w:bCs/>
                <w:color w:val="auto"/>
                <w:sz w:val="16"/>
                <w:szCs w:val="16"/>
              </w:rPr>
              <w:br/>
              <w:t>%</w:t>
            </w:r>
          </w:p>
        </w:tc>
      </w:tr>
      <w:tr w:rsidR="00A86471" w:rsidRPr="005F5154" w14:paraId="3E424E64" w14:textId="77777777" w:rsidTr="00480789">
        <w:tc>
          <w:tcPr>
            <w:tcW w:w="3096" w:type="dxa"/>
            <w:tcBorders>
              <w:top w:val="single" w:sz="4" w:space="0" w:color="auto"/>
              <w:left w:val="nil"/>
              <w:bottom w:val="nil"/>
              <w:right w:val="nil"/>
            </w:tcBorders>
          </w:tcPr>
          <w:p w14:paraId="2199557F" w14:textId="77777777" w:rsidR="00A86471" w:rsidRPr="005F5154" w:rsidRDefault="00A86471" w:rsidP="00114E37">
            <w:pPr>
              <w:rPr>
                <w:rFonts w:ascii="Arial" w:hAnsi="Arial" w:cs="Arial"/>
                <w:color w:val="auto"/>
                <w:sz w:val="16"/>
                <w:szCs w:val="16"/>
                <w:cs/>
              </w:rPr>
            </w:pPr>
          </w:p>
        </w:tc>
        <w:tc>
          <w:tcPr>
            <w:tcW w:w="2519" w:type="dxa"/>
            <w:tcBorders>
              <w:top w:val="single" w:sz="4" w:space="0" w:color="auto"/>
              <w:left w:val="nil"/>
              <w:bottom w:val="nil"/>
              <w:right w:val="nil"/>
            </w:tcBorders>
            <w:vAlign w:val="bottom"/>
          </w:tcPr>
          <w:p w14:paraId="1271A8E7" w14:textId="77777777" w:rsidR="00A86471" w:rsidRPr="005F5154" w:rsidRDefault="00A86471" w:rsidP="00114E37">
            <w:pPr>
              <w:jc w:val="right"/>
              <w:rPr>
                <w:rFonts w:ascii="Arial" w:hAnsi="Arial" w:cs="Arial"/>
                <w:color w:val="auto"/>
                <w:sz w:val="16"/>
                <w:szCs w:val="16"/>
              </w:rPr>
            </w:pPr>
          </w:p>
        </w:tc>
        <w:tc>
          <w:tcPr>
            <w:tcW w:w="1350" w:type="dxa"/>
            <w:tcBorders>
              <w:top w:val="single" w:sz="4" w:space="0" w:color="auto"/>
              <w:left w:val="nil"/>
              <w:bottom w:val="nil"/>
              <w:right w:val="nil"/>
            </w:tcBorders>
            <w:vAlign w:val="bottom"/>
          </w:tcPr>
          <w:p w14:paraId="2D696F80" w14:textId="77777777" w:rsidR="00A86471" w:rsidRPr="005F5154" w:rsidRDefault="00A86471" w:rsidP="00114E37">
            <w:pPr>
              <w:jc w:val="right"/>
              <w:rPr>
                <w:rFonts w:ascii="Arial" w:hAnsi="Arial" w:cs="Arial"/>
                <w:color w:val="auto"/>
                <w:sz w:val="16"/>
                <w:szCs w:val="16"/>
              </w:rPr>
            </w:pPr>
          </w:p>
        </w:tc>
        <w:tc>
          <w:tcPr>
            <w:tcW w:w="1214" w:type="dxa"/>
            <w:tcBorders>
              <w:top w:val="single" w:sz="4" w:space="0" w:color="auto"/>
              <w:left w:val="nil"/>
              <w:bottom w:val="nil"/>
              <w:right w:val="nil"/>
            </w:tcBorders>
            <w:shd w:val="clear" w:color="auto" w:fill="FAFAFA"/>
            <w:vAlign w:val="bottom"/>
          </w:tcPr>
          <w:p w14:paraId="40E74336" w14:textId="77777777" w:rsidR="00A86471" w:rsidRPr="005F5154" w:rsidRDefault="00A86471" w:rsidP="00114E37">
            <w:pPr>
              <w:jc w:val="right"/>
              <w:rPr>
                <w:rFonts w:ascii="Arial" w:hAnsi="Arial" w:cs="Arial"/>
                <w:color w:val="auto"/>
                <w:sz w:val="16"/>
                <w:szCs w:val="16"/>
              </w:rPr>
            </w:pPr>
          </w:p>
        </w:tc>
        <w:tc>
          <w:tcPr>
            <w:tcW w:w="1276" w:type="dxa"/>
            <w:tcBorders>
              <w:top w:val="single" w:sz="4" w:space="0" w:color="auto"/>
              <w:left w:val="nil"/>
              <w:bottom w:val="nil"/>
              <w:right w:val="nil"/>
            </w:tcBorders>
            <w:vAlign w:val="bottom"/>
          </w:tcPr>
          <w:p w14:paraId="030A53ED" w14:textId="77777777" w:rsidR="00A86471" w:rsidRPr="005F5154" w:rsidRDefault="00A86471" w:rsidP="00114E37">
            <w:pPr>
              <w:jc w:val="right"/>
              <w:rPr>
                <w:rFonts w:ascii="Arial" w:hAnsi="Arial" w:cs="Arial"/>
                <w:color w:val="auto"/>
                <w:sz w:val="16"/>
                <w:szCs w:val="16"/>
              </w:rPr>
            </w:pPr>
          </w:p>
        </w:tc>
      </w:tr>
      <w:tr w:rsidR="00C45F02" w:rsidRPr="005F5154" w14:paraId="0CEA9944" w14:textId="77777777" w:rsidTr="00480789">
        <w:tc>
          <w:tcPr>
            <w:tcW w:w="3096" w:type="dxa"/>
            <w:tcBorders>
              <w:top w:val="nil"/>
              <w:left w:val="nil"/>
              <w:bottom w:val="nil"/>
              <w:right w:val="nil"/>
            </w:tcBorders>
          </w:tcPr>
          <w:p w14:paraId="10C61B04" w14:textId="77777777" w:rsidR="00C45F02" w:rsidRPr="005F5154" w:rsidRDefault="00C45F02" w:rsidP="00114E37">
            <w:pPr>
              <w:ind w:left="180" w:hanging="180"/>
              <w:rPr>
                <w:rFonts w:ascii="Arial" w:hAnsi="Arial" w:cs="Arial"/>
                <w:b/>
                <w:bCs/>
                <w:color w:val="auto"/>
                <w:sz w:val="16"/>
                <w:szCs w:val="16"/>
                <w:u w:val="single"/>
              </w:rPr>
            </w:pPr>
            <w:r w:rsidRPr="005F5154">
              <w:rPr>
                <w:rFonts w:ascii="Arial" w:hAnsi="Arial" w:cs="Arial"/>
                <w:b/>
                <w:bCs/>
                <w:color w:val="auto"/>
                <w:sz w:val="16"/>
                <w:szCs w:val="16"/>
                <w:u w:val="single"/>
              </w:rPr>
              <w:t>Direct subsidiaries</w:t>
            </w:r>
          </w:p>
        </w:tc>
        <w:tc>
          <w:tcPr>
            <w:tcW w:w="2519" w:type="dxa"/>
            <w:tcBorders>
              <w:top w:val="nil"/>
              <w:left w:val="nil"/>
              <w:bottom w:val="nil"/>
              <w:right w:val="nil"/>
            </w:tcBorders>
            <w:vAlign w:val="bottom"/>
          </w:tcPr>
          <w:p w14:paraId="1B0713EA" w14:textId="77777777" w:rsidR="00C45F02" w:rsidRPr="005F5154" w:rsidRDefault="00C45F02" w:rsidP="00114E37">
            <w:pPr>
              <w:ind w:left="133" w:hanging="133"/>
              <w:rPr>
                <w:rFonts w:ascii="Arial" w:hAnsi="Arial" w:cs="Arial"/>
                <w:color w:val="auto"/>
                <w:sz w:val="16"/>
                <w:szCs w:val="16"/>
              </w:rPr>
            </w:pPr>
          </w:p>
        </w:tc>
        <w:tc>
          <w:tcPr>
            <w:tcW w:w="1350" w:type="dxa"/>
            <w:tcBorders>
              <w:top w:val="nil"/>
              <w:left w:val="nil"/>
              <w:bottom w:val="nil"/>
              <w:right w:val="nil"/>
            </w:tcBorders>
          </w:tcPr>
          <w:p w14:paraId="7993B8F8" w14:textId="77777777" w:rsidR="00C45F02" w:rsidRPr="005F5154" w:rsidRDefault="00C45F02" w:rsidP="00114E37">
            <w:pPr>
              <w:jc w:val="center"/>
              <w:rPr>
                <w:rFonts w:ascii="Arial" w:hAnsi="Arial" w:cs="Arial"/>
                <w:color w:val="auto"/>
                <w:sz w:val="16"/>
                <w:szCs w:val="16"/>
              </w:rPr>
            </w:pPr>
          </w:p>
        </w:tc>
        <w:tc>
          <w:tcPr>
            <w:tcW w:w="1214" w:type="dxa"/>
            <w:tcBorders>
              <w:top w:val="nil"/>
              <w:left w:val="nil"/>
              <w:bottom w:val="nil"/>
              <w:right w:val="nil"/>
            </w:tcBorders>
            <w:shd w:val="clear" w:color="auto" w:fill="FAFAFA"/>
          </w:tcPr>
          <w:p w14:paraId="332BEE71" w14:textId="77777777" w:rsidR="00C45F02" w:rsidRPr="005F5154" w:rsidRDefault="00C45F02" w:rsidP="00114E37">
            <w:pPr>
              <w:jc w:val="right"/>
              <w:rPr>
                <w:rFonts w:ascii="Arial" w:hAnsi="Arial" w:cs="Arial"/>
                <w:color w:val="auto"/>
                <w:sz w:val="16"/>
                <w:szCs w:val="16"/>
              </w:rPr>
            </w:pPr>
          </w:p>
        </w:tc>
        <w:tc>
          <w:tcPr>
            <w:tcW w:w="1276" w:type="dxa"/>
            <w:tcBorders>
              <w:top w:val="nil"/>
              <w:left w:val="nil"/>
              <w:bottom w:val="nil"/>
              <w:right w:val="nil"/>
            </w:tcBorders>
          </w:tcPr>
          <w:p w14:paraId="376731B4" w14:textId="77777777" w:rsidR="00C45F02" w:rsidRPr="005F5154" w:rsidRDefault="00C45F02" w:rsidP="00114E37">
            <w:pPr>
              <w:jc w:val="right"/>
              <w:rPr>
                <w:rFonts w:ascii="Arial" w:hAnsi="Arial" w:cs="Arial"/>
                <w:color w:val="auto"/>
                <w:sz w:val="16"/>
                <w:szCs w:val="16"/>
              </w:rPr>
            </w:pPr>
          </w:p>
        </w:tc>
      </w:tr>
      <w:tr w:rsidR="0072362A" w:rsidRPr="005F5154" w14:paraId="1D09CFA5" w14:textId="77777777" w:rsidTr="00480789">
        <w:tc>
          <w:tcPr>
            <w:tcW w:w="3096" w:type="dxa"/>
            <w:tcBorders>
              <w:top w:val="nil"/>
              <w:left w:val="nil"/>
              <w:bottom w:val="nil"/>
              <w:right w:val="nil"/>
            </w:tcBorders>
          </w:tcPr>
          <w:p w14:paraId="1F067523" w14:textId="77777777" w:rsidR="0072362A" w:rsidRPr="005F5154" w:rsidRDefault="0072362A" w:rsidP="0072362A">
            <w:pPr>
              <w:ind w:left="180" w:hanging="180"/>
              <w:rPr>
                <w:rFonts w:ascii="Arial" w:hAnsi="Arial" w:cs="Arial"/>
                <w:color w:val="auto"/>
                <w:sz w:val="16"/>
                <w:szCs w:val="16"/>
                <w:cs/>
              </w:rPr>
            </w:pPr>
            <w:r w:rsidRPr="005F5154">
              <w:rPr>
                <w:rFonts w:ascii="Arial" w:hAnsi="Arial" w:cs="Arial"/>
                <w:color w:val="auto"/>
                <w:sz w:val="16"/>
                <w:szCs w:val="16"/>
              </w:rPr>
              <w:t>Asia Ground Service Co., Ltd.</w:t>
            </w:r>
          </w:p>
        </w:tc>
        <w:tc>
          <w:tcPr>
            <w:tcW w:w="2519" w:type="dxa"/>
            <w:tcBorders>
              <w:top w:val="nil"/>
              <w:left w:val="nil"/>
              <w:bottom w:val="nil"/>
              <w:right w:val="nil"/>
            </w:tcBorders>
          </w:tcPr>
          <w:p w14:paraId="55C8725E" w14:textId="77777777" w:rsidR="0072362A" w:rsidRPr="005F5154" w:rsidRDefault="0072362A" w:rsidP="0072362A">
            <w:pPr>
              <w:ind w:left="133" w:hanging="133"/>
              <w:rPr>
                <w:rFonts w:ascii="Arial" w:hAnsi="Arial" w:cs="Arial"/>
                <w:color w:val="auto"/>
                <w:sz w:val="16"/>
                <w:szCs w:val="16"/>
              </w:rPr>
            </w:pPr>
            <w:r w:rsidRPr="005F5154">
              <w:rPr>
                <w:rFonts w:ascii="Arial" w:hAnsi="Arial" w:cs="Arial"/>
                <w:color w:val="auto"/>
                <w:sz w:val="16"/>
                <w:szCs w:val="16"/>
              </w:rPr>
              <w:t>Air freight forwarding</w:t>
            </w:r>
          </w:p>
        </w:tc>
        <w:tc>
          <w:tcPr>
            <w:tcW w:w="1350" w:type="dxa"/>
            <w:tcBorders>
              <w:top w:val="nil"/>
              <w:left w:val="nil"/>
              <w:bottom w:val="nil"/>
              <w:right w:val="nil"/>
            </w:tcBorders>
          </w:tcPr>
          <w:p w14:paraId="05D851E6" w14:textId="77777777" w:rsidR="0072362A" w:rsidRPr="005F5154" w:rsidRDefault="0072362A" w:rsidP="0072362A">
            <w:pPr>
              <w:jc w:val="center"/>
              <w:rPr>
                <w:rFonts w:ascii="Arial" w:hAnsi="Arial" w:cs="Arial"/>
                <w:color w:val="auto"/>
                <w:sz w:val="16"/>
                <w:szCs w:val="16"/>
              </w:rPr>
            </w:pPr>
            <w:r w:rsidRPr="005F5154">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56CA9E8C"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c>
          <w:tcPr>
            <w:tcW w:w="1276" w:type="dxa"/>
            <w:tcBorders>
              <w:top w:val="nil"/>
              <w:left w:val="nil"/>
              <w:bottom w:val="nil"/>
              <w:right w:val="nil"/>
            </w:tcBorders>
          </w:tcPr>
          <w:p w14:paraId="36315154"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r>
      <w:tr w:rsidR="0072362A" w:rsidRPr="005F5154" w14:paraId="0E1539F2" w14:textId="77777777" w:rsidTr="00480789">
        <w:tc>
          <w:tcPr>
            <w:tcW w:w="3096" w:type="dxa"/>
            <w:tcBorders>
              <w:top w:val="nil"/>
              <w:left w:val="nil"/>
              <w:bottom w:val="nil"/>
              <w:right w:val="nil"/>
            </w:tcBorders>
          </w:tcPr>
          <w:p w14:paraId="1C6FB566" w14:textId="77777777" w:rsidR="0072362A" w:rsidRPr="005F5154" w:rsidRDefault="0072362A" w:rsidP="0072362A">
            <w:pPr>
              <w:ind w:left="180" w:hanging="180"/>
              <w:rPr>
                <w:rFonts w:ascii="Arial" w:hAnsi="Arial" w:cs="Arial"/>
                <w:color w:val="auto"/>
                <w:sz w:val="16"/>
                <w:szCs w:val="16"/>
                <w:cs/>
              </w:rPr>
            </w:pPr>
            <w:r w:rsidRPr="005F5154">
              <w:rPr>
                <w:rFonts w:ascii="Arial" w:hAnsi="Arial" w:cs="Arial"/>
                <w:color w:val="auto"/>
                <w:sz w:val="16"/>
                <w:szCs w:val="16"/>
              </w:rPr>
              <w:t>Triple i Air Express Co., Ltd.</w:t>
            </w:r>
          </w:p>
        </w:tc>
        <w:tc>
          <w:tcPr>
            <w:tcW w:w="2519" w:type="dxa"/>
            <w:tcBorders>
              <w:top w:val="nil"/>
              <w:left w:val="nil"/>
              <w:bottom w:val="nil"/>
              <w:right w:val="nil"/>
            </w:tcBorders>
          </w:tcPr>
          <w:p w14:paraId="048ED656" w14:textId="77777777" w:rsidR="0072362A" w:rsidRPr="005F5154" w:rsidRDefault="0072362A" w:rsidP="0072362A">
            <w:pPr>
              <w:ind w:left="133" w:hanging="133"/>
              <w:rPr>
                <w:rFonts w:ascii="Arial" w:hAnsi="Arial" w:cs="Arial"/>
                <w:color w:val="auto"/>
                <w:sz w:val="16"/>
                <w:szCs w:val="16"/>
              </w:rPr>
            </w:pPr>
            <w:r w:rsidRPr="005F5154">
              <w:rPr>
                <w:rFonts w:ascii="Arial" w:hAnsi="Arial" w:cs="Arial"/>
                <w:color w:val="auto"/>
                <w:sz w:val="16"/>
                <w:szCs w:val="16"/>
              </w:rPr>
              <w:t>Air freight forwarding</w:t>
            </w:r>
          </w:p>
        </w:tc>
        <w:tc>
          <w:tcPr>
            <w:tcW w:w="1350" w:type="dxa"/>
            <w:tcBorders>
              <w:top w:val="nil"/>
              <w:left w:val="nil"/>
              <w:bottom w:val="nil"/>
              <w:right w:val="nil"/>
            </w:tcBorders>
          </w:tcPr>
          <w:p w14:paraId="76C15145" w14:textId="77777777" w:rsidR="0072362A" w:rsidRPr="005F5154" w:rsidRDefault="0072362A" w:rsidP="0072362A">
            <w:pPr>
              <w:jc w:val="center"/>
              <w:rPr>
                <w:rFonts w:ascii="Arial" w:hAnsi="Arial" w:cs="Arial"/>
                <w:color w:val="auto"/>
                <w:sz w:val="16"/>
                <w:szCs w:val="16"/>
              </w:rPr>
            </w:pPr>
            <w:r w:rsidRPr="005F5154">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7157AE76"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c>
          <w:tcPr>
            <w:tcW w:w="1276" w:type="dxa"/>
            <w:tcBorders>
              <w:top w:val="nil"/>
              <w:left w:val="nil"/>
              <w:bottom w:val="nil"/>
              <w:right w:val="nil"/>
            </w:tcBorders>
          </w:tcPr>
          <w:p w14:paraId="4BCCE25F"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r>
      <w:tr w:rsidR="0072362A" w:rsidRPr="005F5154" w14:paraId="0682F22D" w14:textId="77777777" w:rsidTr="00480789">
        <w:tc>
          <w:tcPr>
            <w:tcW w:w="3096" w:type="dxa"/>
            <w:tcBorders>
              <w:top w:val="nil"/>
              <w:left w:val="nil"/>
              <w:bottom w:val="nil"/>
              <w:right w:val="nil"/>
            </w:tcBorders>
          </w:tcPr>
          <w:p w14:paraId="5F5CADD0" w14:textId="77777777" w:rsidR="0072362A" w:rsidRPr="005F5154" w:rsidRDefault="0072362A" w:rsidP="0072362A">
            <w:pPr>
              <w:ind w:left="180" w:hanging="180"/>
              <w:rPr>
                <w:rFonts w:ascii="Arial" w:hAnsi="Arial" w:cs="Arial"/>
                <w:color w:val="auto"/>
                <w:sz w:val="16"/>
                <w:szCs w:val="16"/>
              </w:rPr>
            </w:pPr>
            <w:r w:rsidRPr="005F5154">
              <w:rPr>
                <w:rFonts w:ascii="Arial" w:hAnsi="Arial" w:cs="Arial"/>
                <w:color w:val="auto"/>
                <w:sz w:val="16"/>
                <w:szCs w:val="16"/>
              </w:rPr>
              <w:t xml:space="preserve">HazChem Logistics Management </w:t>
            </w:r>
          </w:p>
          <w:p w14:paraId="0184E78C" w14:textId="77777777" w:rsidR="0072362A" w:rsidRPr="005F5154" w:rsidRDefault="0072362A" w:rsidP="0072362A">
            <w:pPr>
              <w:ind w:left="180" w:hanging="180"/>
              <w:rPr>
                <w:rFonts w:ascii="Arial" w:hAnsi="Arial" w:cs="Arial"/>
                <w:color w:val="auto"/>
                <w:sz w:val="16"/>
                <w:szCs w:val="16"/>
              </w:rPr>
            </w:pPr>
            <w:r w:rsidRPr="005F5154">
              <w:rPr>
                <w:rFonts w:ascii="Arial" w:hAnsi="Arial" w:cs="Arial"/>
                <w:color w:val="auto"/>
                <w:sz w:val="16"/>
                <w:szCs w:val="16"/>
              </w:rPr>
              <w:t xml:space="preserve">   Co., Ltd.</w:t>
            </w:r>
          </w:p>
        </w:tc>
        <w:tc>
          <w:tcPr>
            <w:tcW w:w="2519" w:type="dxa"/>
            <w:tcBorders>
              <w:top w:val="nil"/>
              <w:left w:val="nil"/>
              <w:bottom w:val="nil"/>
              <w:right w:val="nil"/>
            </w:tcBorders>
          </w:tcPr>
          <w:p w14:paraId="62B3974F" w14:textId="77777777" w:rsidR="0072362A" w:rsidRPr="005F5154" w:rsidRDefault="0072362A" w:rsidP="0072362A">
            <w:pPr>
              <w:rPr>
                <w:rFonts w:ascii="Arial" w:hAnsi="Arial" w:cs="Arial"/>
                <w:color w:val="auto"/>
                <w:spacing w:val="-2"/>
                <w:sz w:val="16"/>
                <w:szCs w:val="16"/>
              </w:rPr>
            </w:pPr>
            <w:r w:rsidRPr="005F5154">
              <w:rPr>
                <w:rFonts w:ascii="Arial" w:hAnsi="Arial" w:cs="Arial"/>
                <w:color w:val="auto"/>
                <w:spacing w:val="-2"/>
                <w:sz w:val="16"/>
                <w:szCs w:val="16"/>
              </w:rPr>
              <w:t xml:space="preserve">Integrated logistics services </w:t>
            </w:r>
          </w:p>
          <w:p w14:paraId="1EC0AD69" w14:textId="77777777" w:rsidR="0072362A" w:rsidRPr="005F5154" w:rsidRDefault="0072362A" w:rsidP="0072362A">
            <w:pPr>
              <w:rPr>
                <w:rFonts w:ascii="Arial" w:hAnsi="Arial" w:cs="Arial"/>
                <w:color w:val="auto"/>
                <w:spacing w:val="-2"/>
                <w:sz w:val="16"/>
                <w:szCs w:val="16"/>
              </w:rPr>
            </w:pPr>
            <w:r w:rsidRPr="005F5154">
              <w:rPr>
                <w:rFonts w:ascii="Arial" w:hAnsi="Arial" w:cs="Arial"/>
                <w:color w:val="auto"/>
                <w:spacing w:val="-2"/>
                <w:sz w:val="16"/>
                <w:szCs w:val="16"/>
              </w:rPr>
              <w:t xml:space="preserve">   provider</w:t>
            </w:r>
          </w:p>
        </w:tc>
        <w:tc>
          <w:tcPr>
            <w:tcW w:w="1350" w:type="dxa"/>
            <w:tcBorders>
              <w:top w:val="nil"/>
              <w:left w:val="nil"/>
              <w:bottom w:val="nil"/>
              <w:right w:val="nil"/>
            </w:tcBorders>
          </w:tcPr>
          <w:p w14:paraId="60C94FD0" w14:textId="77777777" w:rsidR="0072362A" w:rsidRPr="005F5154" w:rsidRDefault="0072362A" w:rsidP="0072362A">
            <w:pPr>
              <w:jc w:val="center"/>
              <w:rPr>
                <w:rFonts w:ascii="Arial" w:hAnsi="Arial" w:cs="Arial"/>
                <w:color w:val="auto"/>
                <w:sz w:val="16"/>
                <w:szCs w:val="16"/>
              </w:rPr>
            </w:pPr>
            <w:r w:rsidRPr="005F5154">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2607C105"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c>
          <w:tcPr>
            <w:tcW w:w="1276" w:type="dxa"/>
            <w:tcBorders>
              <w:top w:val="nil"/>
              <w:left w:val="nil"/>
              <w:bottom w:val="nil"/>
              <w:right w:val="nil"/>
            </w:tcBorders>
          </w:tcPr>
          <w:p w14:paraId="1284AA38"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r>
      <w:tr w:rsidR="0072362A" w:rsidRPr="005F5154" w14:paraId="19CA61A5" w14:textId="77777777" w:rsidTr="00480789">
        <w:tc>
          <w:tcPr>
            <w:tcW w:w="3096" w:type="dxa"/>
            <w:tcBorders>
              <w:top w:val="nil"/>
              <w:left w:val="nil"/>
              <w:bottom w:val="nil"/>
              <w:right w:val="nil"/>
            </w:tcBorders>
          </w:tcPr>
          <w:p w14:paraId="689154EE" w14:textId="77777777" w:rsidR="0072362A" w:rsidRPr="005F5154" w:rsidRDefault="0072362A" w:rsidP="0072362A">
            <w:pPr>
              <w:ind w:left="180" w:hanging="180"/>
              <w:rPr>
                <w:rFonts w:ascii="Arial" w:hAnsi="Arial" w:cs="Arial"/>
                <w:color w:val="auto"/>
                <w:sz w:val="16"/>
                <w:szCs w:val="16"/>
              </w:rPr>
            </w:pPr>
            <w:r w:rsidRPr="005F5154">
              <w:rPr>
                <w:rFonts w:ascii="Arial" w:hAnsi="Arial" w:cs="Arial"/>
                <w:color w:val="auto"/>
                <w:sz w:val="16"/>
                <w:szCs w:val="16"/>
              </w:rPr>
              <w:t>Triple i Supplychain Co., Ltd.</w:t>
            </w:r>
          </w:p>
        </w:tc>
        <w:tc>
          <w:tcPr>
            <w:tcW w:w="2519" w:type="dxa"/>
            <w:tcBorders>
              <w:top w:val="nil"/>
              <w:left w:val="nil"/>
              <w:bottom w:val="nil"/>
              <w:right w:val="nil"/>
            </w:tcBorders>
          </w:tcPr>
          <w:p w14:paraId="2A740B39" w14:textId="77777777" w:rsidR="0072362A" w:rsidRPr="005F5154" w:rsidRDefault="0072362A" w:rsidP="0072362A">
            <w:pPr>
              <w:rPr>
                <w:rFonts w:ascii="Arial" w:hAnsi="Arial" w:cs="Arial"/>
                <w:color w:val="auto"/>
                <w:spacing w:val="-2"/>
                <w:sz w:val="16"/>
                <w:szCs w:val="16"/>
              </w:rPr>
            </w:pPr>
            <w:r w:rsidRPr="005F5154">
              <w:rPr>
                <w:rFonts w:ascii="Arial" w:hAnsi="Arial" w:cs="Arial"/>
                <w:color w:val="auto"/>
                <w:spacing w:val="-2"/>
                <w:sz w:val="16"/>
                <w:szCs w:val="16"/>
              </w:rPr>
              <w:t xml:space="preserve">Integrated logistics services </w:t>
            </w:r>
          </w:p>
          <w:p w14:paraId="40DF5E9A" w14:textId="77777777" w:rsidR="0072362A" w:rsidRPr="005F5154" w:rsidRDefault="0072362A" w:rsidP="0072362A">
            <w:pPr>
              <w:rPr>
                <w:rFonts w:ascii="Arial" w:hAnsi="Arial" w:cs="Arial"/>
                <w:color w:val="auto"/>
                <w:spacing w:val="-2"/>
                <w:sz w:val="16"/>
                <w:szCs w:val="16"/>
              </w:rPr>
            </w:pPr>
            <w:r w:rsidRPr="005F5154">
              <w:rPr>
                <w:rFonts w:ascii="Arial" w:hAnsi="Arial" w:cs="Arial"/>
                <w:color w:val="auto"/>
                <w:spacing w:val="-2"/>
                <w:sz w:val="16"/>
                <w:szCs w:val="16"/>
              </w:rPr>
              <w:t xml:space="preserve">   provider</w:t>
            </w:r>
          </w:p>
        </w:tc>
        <w:tc>
          <w:tcPr>
            <w:tcW w:w="1350" w:type="dxa"/>
            <w:tcBorders>
              <w:top w:val="nil"/>
              <w:left w:val="nil"/>
              <w:bottom w:val="nil"/>
              <w:right w:val="nil"/>
            </w:tcBorders>
          </w:tcPr>
          <w:p w14:paraId="543D0C11" w14:textId="77777777" w:rsidR="0072362A" w:rsidRPr="005F5154" w:rsidRDefault="0072362A" w:rsidP="0072362A">
            <w:pPr>
              <w:jc w:val="center"/>
              <w:rPr>
                <w:rFonts w:ascii="Arial" w:hAnsi="Arial" w:cs="Arial"/>
                <w:color w:val="auto"/>
                <w:sz w:val="16"/>
                <w:szCs w:val="16"/>
              </w:rPr>
            </w:pPr>
            <w:r w:rsidRPr="005F5154">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4504C503"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c>
          <w:tcPr>
            <w:tcW w:w="1276" w:type="dxa"/>
            <w:tcBorders>
              <w:top w:val="nil"/>
              <w:left w:val="nil"/>
              <w:bottom w:val="nil"/>
              <w:right w:val="nil"/>
            </w:tcBorders>
          </w:tcPr>
          <w:p w14:paraId="6306DFF3"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r>
      <w:tr w:rsidR="0072362A" w:rsidRPr="005F5154" w14:paraId="17A6F0CD" w14:textId="77777777" w:rsidTr="00480789">
        <w:tc>
          <w:tcPr>
            <w:tcW w:w="3096" w:type="dxa"/>
            <w:tcBorders>
              <w:top w:val="nil"/>
              <w:left w:val="nil"/>
              <w:bottom w:val="nil"/>
              <w:right w:val="nil"/>
            </w:tcBorders>
          </w:tcPr>
          <w:p w14:paraId="0410ADCB" w14:textId="77777777" w:rsidR="0072362A" w:rsidRPr="005F5154" w:rsidRDefault="0072362A" w:rsidP="0072362A">
            <w:pPr>
              <w:ind w:left="180" w:hanging="180"/>
              <w:rPr>
                <w:rFonts w:ascii="Arial" w:hAnsi="Arial" w:cs="Arial"/>
                <w:color w:val="auto"/>
                <w:sz w:val="16"/>
                <w:szCs w:val="16"/>
              </w:rPr>
            </w:pPr>
            <w:r w:rsidRPr="005F5154">
              <w:rPr>
                <w:rFonts w:ascii="Arial" w:hAnsi="Arial" w:cs="Arial"/>
                <w:color w:val="auto"/>
                <w:sz w:val="16"/>
                <w:szCs w:val="16"/>
              </w:rPr>
              <w:t>Triple i Maritime Agencies Co., Ltd.</w:t>
            </w:r>
          </w:p>
        </w:tc>
        <w:tc>
          <w:tcPr>
            <w:tcW w:w="2519" w:type="dxa"/>
            <w:tcBorders>
              <w:top w:val="nil"/>
              <w:left w:val="nil"/>
              <w:bottom w:val="nil"/>
              <w:right w:val="nil"/>
            </w:tcBorders>
          </w:tcPr>
          <w:p w14:paraId="0EE7F6BA" w14:textId="77777777" w:rsidR="0072362A" w:rsidRPr="005F5154" w:rsidRDefault="0072362A" w:rsidP="0072362A">
            <w:pPr>
              <w:rPr>
                <w:rFonts w:ascii="Arial" w:hAnsi="Arial" w:cs="Arial"/>
                <w:color w:val="auto"/>
                <w:sz w:val="16"/>
                <w:szCs w:val="16"/>
              </w:rPr>
            </w:pPr>
            <w:r w:rsidRPr="005F5154">
              <w:rPr>
                <w:rFonts w:ascii="Arial" w:hAnsi="Arial" w:cs="Arial"/>
                <w:color w:val="auto"/>
                <w:sz w:val="16"/>
                <w:szCs w:val="16"/>
              </w:rPr>
              <w:t>Sea freight forwarding</w:t>
            </w:r>
          </w:p>
        </w:tc>
        <w:tc>
          <w:tcPr>
            <w:tcW w:w="1350" w:type="dxa"/>
            <w:tcBorders>
              <w:top w:val="nil"/>
              <w:left w:val="nil"/>
              <w:bottom w:val="nil"/>
              <w:right w:val="nil"/>
            </w:tcBorders>
          </w:tcPr>
          <w:p w14:paraId="73F0F6F6" w14:textId="77777777" w:rsidR="0072362A" w:rsidRPr="005F5154" w:rsidRDefault="0072362A" w:rsidP="0072362A">
            <w:pPr>
              <w:jc w:val="center"/>
              <w:rPr>
                <w:rFonts w:ascii="Arial" w:hAnsi="Arial" w:cs="Arial"/>
                <w:color w:val="auto"/>
                <w:sz w:val="16"/>
                <w:szCs w:val="16"/>
              </w:rPr>
            </w:pPr>
            <w:r w:rsidRPr="005F5154">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7E3F40D0"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c>
          <w:tcPr>
            <w:tcW w:w="1276" w:type="dxa"/>
            <w:tcBorders>
              <w:top w:val="nil"/>
              <w:left w:val="nil"/>
              <w:bottom w:val="nil"/>
              <w:right w:val="nil"/>
            </w:tcBorders>
          </w:tcPr>
          <w:p w14:paraId="5BA658BB"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r>
      <w:tr w:rsidR="0072362A" w:rsidRPr="005F5154" w14:paraId="554A6E55" w14:textId="77777777" w:rsidTr="00480789">
        <w:tc>
          <w:tcPr>
            <w:tcW w:w="3096" w:type="dxa"/>
            <w:tcBorders>
              <w:top w:val="nil"/>
              <w:left w:val="nil"/>
              <w:bottom w:val="nil"/>
              <w:right w:val="nil"/>
            </w:tcBorders>
          </w:tcPr>
          <w:p w14:paraId="7A70AD67" w14:textId="77777777" w:rsidR="0072362A" w:rsidRPr="005F5154" w:rsidRDefault="0072362A" w:rsidP="0072362A">
            <w:pPr>
              <w:ind w:left="180" w:hanging="180"/>
              <w:rPr>
                <w:rFonts w:ascii="Arial" w:hAnsi="Arial" w:cs="Arial"/>
                <w:color w:val="auto"/>
                <w:sz w:val="16"/>
                <w:szCs w:val="16"/>
              </w:rPr>
            </w:pPr>
            <w:r w:rsidRPr="005F5154">
              <w:rPr>
                <w:rFonts w:ascii="Arial" w:hAnsi="Arial" w:cs="Arial"/>
                <w:color w:val="auto"/>
                <w:sz w:val="16"/>
                <w:szCs w:val="16"/>
              </w:rPr>
              <w:t>DG Packaging (Thailand) Co., Ltd.</w:t>
            </w:r>
          </w:p>
        </w:tc>
        <w:tc>
          <w:tcPr>
            <w:tcW w:w="2519" w:type="dxa"/>
            <w:tcBorders>
              <w:top w:val="nil"/>
              <w:left w:val="nil"/>
              <w:bottom w:val="nil"/>
              <w:right w:val="nil"/>
            </w:tcBorders>
          </w:tcPr>
          <w:p w14:paraId="4FB94CD1" w14:textId="77777777" w:rsidR="0072362A" w:rsidRPr="005F5154" w:rsidRDefault="0072362A" w:rsidP="0072362A">
            <w:pPr>
              <w:rPr>
                <w:rFonts w:ascii="Arial" w:hAnsi="Arial" w:cs="Arial"/>
                <w:color w:val="auto"/>
                <w:sz w:val="16"/>
                <w:szCs w:val="16"/>
              </w:rPr>
            </w:pPr>
            <w:r w:rsidRPr="005F5154">
              <w:rPr>
                <w:rFonts w:ascii="Arial" w:hAnsi="Arial" w:cs="Arial"/>
                <w:color w:val="auto"/>
                <w:sz w:val="16"/>
                <w:szCs w:val="16"/>
              </w:rPr>
              <w:t>Selling packages and</w:t>
            </w:r>
          </w:p>
          <w:p w14:paraId="12C4C645" w14:textId="77777777" w:rsidR="0072362A" w:rsidRPr="005F5154" w:rsidRDefault="0072362A" w:rsidP="0072362A">
            <w:pPr>
              <w:rPr>
                <w:rFonts w:ascii="Arial" w:hAnsi="Arial" w:cs="Arial"/>
                <w:color w:val="auto"/>
                <w:sz w:val="16"/>
                <w:szCs w:val="16"/>
              </w:rPr>
            </w:pPr>
            <w:r w:rsidRPr="005F5154">
              <w:rPr>
                <w:rFonts w:ascii="Arial" w:hAnsi="Arial" w:cs="Arial"/>
                <w:color w:val="auto"/>
                <w:sz w:val="16"/>
                <w:szCs w:val="16"/>
              </w:rPr>
              <w:t xml:space="preserve">   providing packing services</w:t>
            </w:r>
          </w:p>
        </w:tc>
        <w:tc>
          <w:tcPr>
            <w:tcW w:w="1350" w:type="dxa"/>
            <w:tcBorders>
              <w:top w:val="nil"/>
              <w:left w:val="nil"/>
              <w:bottom w:val="nil"/>
              <w:right w:val="nil"/>
            </w:tcBorders>
          </w:tcPr>
          <w:p w14:paraId="21F6FE77" w14:textId="77777777" w:rsidR="0072362A" w:rsidRPr="005F5154" w:rsidRDefault="0072362A" w:rsidP="0072362A">
            <w:pPr>
              <w:jc w:val="center"/>
              <w:rPr>
                <w:rFonts w:ascii="Arial" w:hAnsi="Arial" w:cs="Arial"/>
                <w:color w:val="auto"/>
                <w:sz w:val="16"/>
                <w:szCs w:val="16"/>
              </w:rPr>
            </w:pPr>
            <w:r w:rsidRPr="005F5154">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1B8CD3F4"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c>
          <w:tcPr>
            <w:tcW w:w="1276" w:type="dxa"/>
            <w:tcBorders>
              <w:top w:val="nil"/>
              <w:left w:val="nil"/>
              <w:bottom w:val="nil"/>
              <w:right w:val="nil"/>
            </w:tcBorders>
          </w:tcPr>
          <w:p w14:paraId="04ABFE60"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r>
      <w:tr w:rsidR="0072362A" w:rsidRPr="005F5154" w14:paraId="413BA469" w14:textId="77777777" w:rsidTr="00480789">
        <w:tc>
          <w:tcPr>
            <w:tcW w:w="3096" w:type="dxa"/>
            <w:tcBorders>
              <w:top w:val="nil"/>
              <w:left w:val="nil"/>
              <w:bottom w:val="nil"/>
              <w:right w:val="nil"/>
            </w:tcBorders>
          </w:tcPr>
          <w:p w14:paraId="23779B55" w14:textId="77777777" w:rsidR="0072362A" w:rsidRPr="005F5154" w:rsidRDefault="0072362A" w:rsidP="0072362A">
            <w:pPr>
              <w:ind w:left="180" w:hanging="180"/>
              <w:rPr>
                <w:rFonts w:ascii="Arial" w:hAnsi="Arial" w:cs="Arial"/>
                <w:color w:val="auto"/>
                <w:sz w:val="16"/>
                <w:szCs w:val="16"/>
              </w:rPr>
            </w:pPr>
            <w:r w:rsidRPr="005F5154">
              <w:rPr>
                <w:rFonts w:ascii="Arial" w:hAnsi="Arial" w:cs="Arial"/>
                <w:color w:val="auto"/>
                <w:sz w:val="16"/>
                <w:szCs w:val="16"/>
              </w:rPr>
              <w:t>Cross Border Couriers Co., Ltd.</w:t>
            </w:r>
          </w:p>
        </w:tc>
        <w:tc>
          <w:tcPr>
            <w:tcW w:w="2519" w:type="dxa"/>
            <w:tcBorders>
              <w:top w:val="nil"/>
              <w:left w:val="nil"/>
              <w:bottom w:val="nil"/>
              <w:right w:val="nil"/>
            </w:tcBorders>
          </w:tcPr>
          <w:p w14:paraId="3E8EC74C" w14:textId="77777777" w:rsidR="0072362A" w:rsidRPr="005F5154" w:rsidRDefault="0072362A" w:rsidP="0072362A">
            <w:pPr>
              <w:rPr>
                <w:rFonts w:ascii="Arial" w:hAnsi="Arial" w:cs="Arial"/>
                <w:color w:val="auto"/>
                <w:spacing w:val="-2"/>
                <w:sz w:val="16"/>
                <w:szCs w:val="16"/>
              </w:rPr>
            </w:pPr>
            <w:r w:rsidRPr="005F5154">
              <w:rPr>
                <w:rFonts w:ascii="Arial" w:hAnsi="Arial" w:cs="Arial"/>
                <w:color w:val="auto"/>
                <w:sz w:val="16"/>
                <w:szCs w:val="16"/>
              </w:rPr>
              <w:t>I</w:t>
            </w:r>
            <w:r w:rsidRPr="005F5154">
              <w:rPr>
                <w:rFonts w:ascii="Arial" w:hAnsi="Arial" w:cs="Arial"/>
                <w:color w:val="auto"/>
                <w:spacing w:val="-2"/>
                <w:sz w:val="16"/>
                <w:szCs w:val="16"/>
              </w:rPr>
              <w:t xml:space="preserve">ntegrated logistics services </w:t>
            </w:r>
          </w:p>
          <w:p w14:paraId="06808A07" w14:textId="77777777" w:rsidR="0072362A" w:rsidRPr="005F5154" w:rsidRDefault="0072362A" w:rsidP="0072362A">
            <w:pPr>
              <w:rPr>
                <w:rFonts w:ascii="Arial" w:hAnsi="Arial" w:cs="Arial"/>
                <w:color w:val="auto"/>
                <w:sz w:val="16"/>
                <w:szCs w:val="16"/>
              </w:rPr>
            </w:pPr>
            <w:r w:rsidRPr="005F5154">
              <w:rPr>
                <w:rFonts w:ascii="Arial" w:hAnsi="Arial" w:cs="Arial"/>
                <w:color w:val="auto"/>
                <w:spacing w:val="-2"/>
                <w:sz w:val="16"/>
                <w:szCs w:val="16"/>
              </w:rPr>
              <w:t xml:space="preserve">   provider</w:t>
            </w:r>
          </w:p>
        </w:tc>
        <w:tc>
          <w:tcPr>
            <w:tcW w:w="1350" w:type="dxa"/>
            <w:tcBorders>
              <w:top w:val="nil"/>
              <w:left w:val="nil"/>
              <w:bottom w:val="nil"/>
              <w:right w:val="nil"/>
            </w:tcBorders>
          </w:tcPr>
          <w:p w14:paraId="0C3BD2BD" w14:textId="77777777" w:rsidR="0072362A" w:rsidRPr="005F5154" w:rsidRDefault="0072362A" w:rsidP="0072362A">
            <w:pPr>
              <w:jc w:val="center"/>
              <w:rPr>
                <w:rFonts w:ascii="Arial" w:hAnsi="Arial" w:cs="Arial"/>
                <w:color w:val="auto"/>
                <w:sz w:val="16"/>
                <w:szCs w:val="16"/>
                <w:lang w:val="en-US"/>
              </w:rPr>
            </w:pPr>
            <w:r w:rsidRPr="005F5154">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6E1045DE"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c>
          <w:tcPr>
            <w:tcW w:w="1276" w:type="dxa"/>
            <w:tcBorders>
              <w:top w:val="nil"/>
              <w:left w:val="nil"/>
              <w:bottom w:val="nil"/>
              <w:right w:val="nil"/>
            </w:tcBorders>
          </w:tcPr>
          <w:p w14:paraId="0155521C"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r>
      <w:tr w:rsidR="0072362A" w:rsidRPr="005F5154" w14:paraId="6A942FBE" w14:textId="77777777" w:rsidTr="00480789">
        <w:tc>
          <w:tcPr>
            <w:tcW w:w="3096" w:type="dxa"/>
            <w:tcBorders>
              <w:top w:val="nil"/>
              <w:left w:val="nil"/>
              <w:bottom w:val="nil"/>
              <w:right w:val="nil"/>
            </w:tcBorders>
          </w:tcPr>
          <w:p w14:paraId="281F1861" w14:textId="77777777" w:rsidR="0072362A" w:rsidRPr="005F5154" w:rsidRDefault="0072362A" w:rsidP="0072362A">
            <w:pPr>
              <w:ind w:left="180" w:hanging="180"/>
              <w:rPr>
                <w:rFonts w:ascii="Arial" w:hAnsi="Arial" w:cs="Arial"/>
                <w:color w:val="auto"/>
                <w:sz w:val="16"/>
                <w:szCs w:val="16"/>
                <w:cs/>
              </w:rPr>
            </w:pPr>
            <w:r w:rsidRPr="005F5154">
              <w:rPr>
                <w:rFonts w:ascii="Arial" w:hAnsi="Arial" w:cs="Arial"/>
                <w:color w:val="auto"/>
                <w:sz w:val="16"/>
                <w:szCs w:val="16"/>
              </w:rPr>
              <w:t>Triple i International Pte. Ltd.</w:t>
            </w:r>
          </w:p>
        </w:tc>
        <w:tc>
          <w:tcPr>
            <w:tcW w:w="2519" w:type="dxa"/>
            <w:tcBorders>
              <w:top w:val="nil"/>
              <w:left w:val="nil"/>
              <w:bottom w:val="nil"/>
              <w:right w:val="nil"/>
            </w:tcBorders>
          </w:tcPr>
          <w:p w14:paraId="4BF70413" w14:textId="77777777" w:rsidR="0072362A" w:rsidRPr="005F5154" w:rsidRDefault="0072362A" w:rsidP="0072362A">
            <w:pPr>
              <w:ind w:left="133" w:hanging="133"/>
              <w:rPr>
                <w:rFonts w:ascii="Arial" w:hAnsi="Arial" w:cs="Arial"/>
                <w:color w:val="auto"/>
                <w:sz w:val="16"/>
                <w:szCs w:val="16"/>
              </w:rPr>
            </w:pPr>
            <w:r w:rsidRPr="005F5154">
              <w:rPr>
                <w:rFonts w:ascii="Arial" w:hAnsi="Arial" w:cs="Arial"/>
                <w:color w:val="auto"/>
                <w:sz w:val="16"/>
                <w:szCs w:val="16"/>
              </w:rPr>
              <w:t>Air freight forwarding</w:t>
            </w:r>
          </w:p>
        </w:tc>
        <w:tc>
          <w:tcPr>
            <w:tcW w:w="1350" w:type="dxa"/>
            <w:tcBorders>
              <w:top w:val="nil"/>
              <w:left w:val="nil"/>
              <w:bottom w:val="nil"/>
              <w:right w:val="nil"/>
            </w:tcBorders>
          </w:tcPr>
          <w:p w14:paraId="5E6427A4" w14:textId="77777777" w:rsidR="0072362A" w:rsidRPr="005F5154" w:rsidRDefault="0072362A" w:rsidP="0072362A">
            <w:pPr>
              <w:jc w:val="center"/>
              <w:rPr>
                <w:rFonts w:ascii="Arial" w:hAnsi="Arial" w:cs="Arial"/>
                <w:color w:val="auto"/>
                <w:sz w:val="16"/>
                <w:szCs w:val="16"/>
              </w:rPr>
            </w:pPr>
            <w:r w:rsidRPr="005F5154">
              <w:rPr>
                <w:rFonts w:ascii="Arial" w:hAnsi="Arial" w:cs="Arial"/>
                <w:color w:val="auto"/>
                <w:sz w:val="16"/>
                <w:szCs w:val="16"/>
              </w:rPr>
              <w:t>Singapore</w:t>
            </w:r>
          </w:p>
        </w:tc>
        <w:tc>
          <w:tcPr>
            <w:tcW w:w="1214" w:type="dxa"/>
            <w:tcBorders>
              <w:top w:val="nil"/>
              <w:left w:val="nil"/>
              <w:bottom w:val="nil"/>
              <w:right w:val="nil"/>
            </w:tcBorders>
            <w:shd w:val="clear" w:color="auto" w:fill="FAFAFA"/>
          </w:tcPr>
          <w:p w14:paraId="43519725"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c>
          <w:tcPr>
            <w:tcW w:w="1276" w:type="dxa"/>
            <w:tcBorders>
              <w:top w:val="nil"/>
              <w:left w:val="nil"/>
              <w:bottom w:val="nil"/>
              <w:right w:val="nil"/>
            </w:tcBorders>
          </w:tcPr>
          <w:p w14:paraId="2C2034BE" w14:textId="77777777" w:rsidR="0072362A" w:rsidRPr="005F5154" w:rsidRDefault="0072362A" w:rsidP="0072362A">
            <w:pPr>
              <w:jc w:val="right"/>
              <w:rPr>
                <w:rFonts w:ascii="Arial" w:hAnsi="Arial" w:cs="Arial"/>
                <w:color w:val="auto"/>
                <w:sz w:val="16"/>
                <w:szCs w:val="16"/>
              </w:rPr>
            </w:pPr>
            <w:r w:rsidRPr="005F5154">
              <w:rPr>
                <w:rFonts w:ascii="Arial" w:hAnsi="Arial" w:cs="Arial"/>
                <w:color w:val="auto"/>
                <w:sz w:val="16"/>
                <w:szCs w:val="16"/>
              </w:rPr>
              <w:t>100.00</w:t>
            </w:r>
          </w:p>
        </w:tc>
      </w:tr>
    </w:tbl>
    <w:p w14:paraId="51F87A3E" w14:textId="77777777" w:rsidR="00B46919" w:rsidRPr="005F5154" w:rsidRDefault="00B46919" w:rsidP="00D479C9">
      <w:pPr>
        <w:ind w:right="0"/>
        <w:jc w:val="thaiDistribute"/>
        <w:rPr>
          <w:rFonts w:ascii="Arial" w:hAnsi="Arial" w:cs="Arial"/>
          <w:color w:val="auto"/>
          <w:sz w:val="18"/>
          <w:szCs w:val="18"/>
        </w:rPr>
      </w:pPr>
    </w:p>
    <w:p w14:paraId="44767DC8" w14:textId="77777777" w:rsidR="000E04FB" w:rsidRPr="005F5154" w:rsidRDefault="000E04FB" w:rsidP="00B46919">
      <w:pPr>
        <w:ind w:right="0"/>
        <w:jc w:val="thaiDistribute"/>
        <w:rPr>
          <w:rFonts w:ascii="Arial" w:hAnsi="Arial" w:cs="Arial"/>
          <w:color w:val="auto"/>
          <w:sz w:val="18"/>
          <w:szCs w:val="18"/>
        </w:rPr>
      </w:pPr>
      <w:r w:rsidRPr="005F5154">
        <w:rPr>
          <w:rFonts w:ascii="Arial" w:hAnsi="Arial" w:cs="Arial"/>
          <w:color w:val="auto"/>
          <w:sz w:val="18"/>
          <w:szCs w:val="18"/>
        </w:rPr>
        <w:t xml:space="preserve">The consolidated and </w:t>
      </w:r>
      <w:r w:rsidR="006A1EBA" w:rsidRPr="005F5154">
        <w:rPr>
          <w:rFonts w:ascii="Arial" w:hAnsi="Arial" w:cs="Arial"/>
          <w:color w:val="auto"/>
          <w:sz w:val="18"/>
          <w:szCs w:val="18"/>
        </w:rPr>
        <w:t>separate</w:t>
      </w:r>
      <w:r w:rsidRPr="005F5154">
        <w:rPr>
          <w:rFonts w:ascii="Arial" w:hAnsi="Arial" w:cs="Arial"/>
          <w:color w:val="auto"/>
          <w:sz w:val="18"/>
          <w:szCs w:val="18"/>
        </w:rPr>
        <w:t xml:space="preserve"> financial statements</w:t>
      </w:r>
      <w:r w:rsidRPr="005F5154">
        <w:rPr>
          <w:rFonts w:ascii="Arial" w:hAnsi="Arial" w:cs="Arial"/>
          <w:color w:val="auto"/>
          <w:sz w:val="18"/>
          <w:szCs w:val="18"/>
          <w:cs/>
        </w:rPr>
        <w:t xml:space="preserve"> </w:t>
      </w:r>
      <w:r w:rsidRPr="005F5154">
        <w:rPr>
          <w:rFonts w:ascii="Arial" w:hAnsi="Arial" w:cs="Arial"/>
          <w:color w:val="auto"/>
          <w:sz w:val="18"/>
          <w:szCs w:val="18"/>
        </w:rPr>
        <w:t>were authorised by the Board of Directors on</w:t>
      </w:r>
      <w:r w:rsidR="005B733E" w:rsidRPr="005F5154">
        <w:rPr>
          <w:rFonts w:ascii="Arial" w:hAnsi="Arial" w:cs="Arial"/>
          <w:color w:val="auto"/>
          <w:sz w:val="18"/>
          <w:szCs w:val="18"/>
        </w:rPr>
        <w:t xml:space="preserve"> </w:t>
      </w:r>
      <w:r w:rsidR="0062793B" w:rsidRPr="005F5154">
        <w:rPr>
          <w:rFonts w:ascii="Arial" w:hAnsi="Arial" w:cs="Arial"/>
          <w:color w:val="auto"/>
          <w:sz w:val="18"/>
          <w:szCs w:val="18"/>
        </w:rPr>
        <w:t xml:space="preserve">20 </w:t>
      </w:r>
      <w:r w:rsidR="003A1BE9" w:rsidRPr="005F5154">
        <w:rPr>
          <w:rFonts w:ascii="Arial" w:hAnsi="Arial" w:cs="Arial"/>
          <w:color w:val="auto"/>
          <w:sz w:val="18"/>
          <w:szCs w:val="18"/>
        </w:rPr>
        <w:t>February</w:t>
      </w:r>
      <w:r w:rsidR="00B46919" w:rsidRPr="005F5154">
        <w:rPr>
          <w:rFonts w:ascii="Arial" w:hAnsi="Arial" w:cs="Arial"/>
          <w:color w:val="auto"/>
          <w:sz w:val="18"/>
          <w:szCs w:val="18"/>
          <w:cs/>
        </w:rPr>
        <w:t xml:space="preserve"> </w:t>
      </w:r>
      <w:r w:rsidR="00D94FA9" w:rsidRPr="005F5154">
        <w:rPr>
          <w:rFonts w:ascii="Arial" w:hAnsi="Arial" w:cs="Arial"/>
          <w:color w:val="auto"/>
          <w:sz w:val="18"/>
          <w:szCs w:val="18"/>
        </w:rPr>
        <w:t>20</w:t>
      </w:r>
      <w:r w:rsidR="001C35EC" w:rsidRPr="005F5154">
        <w:rPr>
          <w:rFonts w:ascii="Arial" w:hAnsi="Arial" w:cs="Arial"/>
          <w:color w:val="auto"/>
          <w:sz w:val="18"/>
          <w:szCs w:val="18"/>
        </w:rPr>
        <w:t>2</w:t>
      </w:r>
      <w:r w:rsidR="00897340">
        <w:rPr>
          <w:rFonts w:ascii="Arial" w:hAnsi="Arial" w:cs="Arial"/>
          <w:color w:val="auto"/>
          <w:sz w:val="18"/>
          <w:szCs w:val="18"/>
        </w:rPr>
        <w:t>4</w:t>
      </w:r>
      <w:r w:rsidR="00D94FA9" w:rsidRPr="005F5154">
        <w:rPr>
          <w:rFonts w:ascii="Arial" w:hAnsi="Arial" w:cs="Arial"/>
          <w:color w:val="auto"/>
          <w:sz w:val="18"/>
          <w:szCs w:val="18"/>
        </w:rPr>
        <w:t>.</w:t>
      </w:r>
    </w:p>
    <w:p w14:paraId="10C432A8" w14:textId="77777777" w:rsidR="00582C77" w:rsidRPr="005F5154" w:rsidRDefault="00582C77" w:rsidP="00582C77">
      <w:pPr>
        <w:ind w:right="0"/>
        <w:jc w:val="thaiDistribute"/>
        <w:rPr>
          <w:rFonts w:ascii="Arial" w:hAnsi="Arial" w:cs="Arial"/>
          <w:color w:val="auto"/>
          <w:sz w:val="18"/>
          <w:szCs w:val="18"/>
        </w:rPr>
      </w:pPr>
    </w:p>
    <w:p w14:paraId="51D81811" w14:textId="77777777" w:rsidR="00A67ACB" w:rsidRPr="005F5154" w:rsidRDefault="00A67ACB" w:rsidP="00582C77">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82C77" w:rsidRPr="005F5154" w14:paraId="70FDA527" w14:textId="77777777" w:rsidTr="00582C77">
        <w:trPr>
          <w:trHeight w:val="386"/>
        </w:trPr>
        <w:tc>
          <w:tcPr>
            <w:tcW w:w="9461" w:type="dxa"/>
            <w:shd w:val="clear" w:color="auto" w:fill="FFA543"/>
            <w:vAlign w:val="center"/>
          </w:tcPr>
          <w:p w14:paraId="6A20377D" w14:textId="77777777" w:rsidR="00582C77" w:rsidRPr="005F5154" w:rsidRDefault="00582C77" w:rsidP="00582C77">
            <w:pPr>
              <w:ind w:left="432" w:hanging="432"/>
              <w:rPr>
                <w:rFonts w:ascii="Arial" w:hAnsi="Arial" w:cs="Arial"/>
                <w:b/>
                <w:bCs/>
                <w:color w:val="FFFFFF"/>
                <w:sz w:val="18"/>
                <w:szCs w:val="18"/>
                <w:cs/>
              </w:rPr>
            </w:pPr>
            <w:r w:rsidRPr="005F5154">
              <w:rPr>
                <w:rFonts w:ascii="Arial" w:hAnsi="Arial" w:cs="Arial"/>
                <w:b/>
                <w:bCs/>
                <w:color w:val="FFFFFF"/>
                <w:sz w:val="18"/>
                <w:szCs w:val="18"/>
              </w:rPr>
              <w:t>2</w:t>
            </w:r>
            <w:r w:rsidRPr="005F5154">
              <w:rPr>
                <w:rFonts w:ascii="Arial" w:hAnsi="Arial" w:cs="Arial"/>
                <w:b/>
                <w:bCs/>
                <w:color w:val="FFFFFF"/>
                <w:sz w:val="18"/>
                <w:szCs w:val="18"/>
              </w:rPr>
              <w:tab/>
              <w:t>Significant events during the current</w:t>
            </w:r>
            <w:r w:rsidR="00532879">
              <w:rPr>
                <w:rFonts w:ascii="Arial" w:hAnsi="Arial" w:cs="Arial"/>
                <w:b/>
                <w:bCs/>
                <w:color w:val="FFFFFF"/>
                <w:sz w:val="18"/>
                <w:szCs w:val="18"/>
              </w:rPr>
              <w:t xml:space="preserve"> year</w:t>
            </w:r>
          </w:p>
        </w:tc>
      </w:tr>
    </w:tbl>
    <w:p w14:paraId="4DB5B4D7" w14:textId="77777777" w:rsidR="00AF1D6F" w:rsidRPr="005F5154" w:rsidRDefault="00AF1D6F" w:rsidP="00AF1D6F">
      <w:pPr>
        <w:ind w:right="0"/>
        <w:jc w:val="both"/>
        <w:rPr>
          <w:rFonts w:ascii="Arial" w:hAnsi="Arial" w:cs="Arial"/>
          <w:sz w:val="18"/>
          <w:szCs w:val="18"/>
          <w:cs/>
        </w:rPr>
      </w:pPr>
    </w:p>
    <w:p w14:paraId="4EE776B1" w14:textId="77777777" w:rsidR="0062793B" w:rsidRPr="005F5154" w:rsidRDefault="0062793B" w:rsidP="0062793B">
      <w:pPr>
        <w:ind w:left="547" w:right="0" w:hanging="547"/>
        <w:jc w:val="both"/>
        <w:rPr>
          <w:rFonts w:ascii="Arial" w:eastAsia="Arial Unicode MS" w:hAnsi="Arial" w:cs="Arial"/>
          <w:b/>
          <w:bCs/>
          <w:color w:val="CF4A02"/>
          <w:sz w:val="18"/>
          <w:szCs w:val="18"/>
        </w:rPr>
      </w:pPr>
      <w:r w:rsidRPr="005F5154">
        <w:rPr>
          <w:rFonts w:ascii="Arial" w:eastAsia="Arial Unicode MS" w:hAnsi="Arial" w:cs="Arial"/>
          <w:b/>
          <w:bCs/>
          <w:color w:val="CF4A02"/>
          <w:sz w:val="18"/>
          <w:szCs w:val="18"/>
        </w:rPr>
        <w:t xml:space="preserve">Additional </w:t>
      </w:r>
      <w:r w:rsidRPr="005F5154">
        <w:rPr>
          <w:rFonts w:ascii="Arial" w:eastAsia="Arial Unicode MS" w:hAnsi="Arial" w:cs="Browallia New"/>
          <w:b/>
          <w:bCs/>
          <w:color w:val="CF4A02"/>
          <w:sz w:val="18"/>
          <w:szCs w:val="22"/>
          <w:lang w:val="en-US"/>
        </w:rPr>
        <w:t>i</w:t>
      </w:r>
      <w:r w:rsidRPr="005F5154">
        <w:rPr>
          <w:rFonts w:ascii="Arial" w:eastAsia="Arial Unicode MS" w:hAnsi="Arial" w:cs="Arial"/>
          <w:b/>
          <w:bCs/>
          <w:color w:val="CF4A02"/>
          <w:sz w:val="18"/>
          <w:szCs w:val="18"/>
        </w:rPr>
        <w:t>nvestment in joint ventures</w:t>
      </w:r>
    </w:p>
    <w:p w14:paraId="20C1554B" w14:textId="77777777" w:rsidR="0062793B" w:rsidRPr="005F5154" w:rsidRDefault="0062793B" w:rsidP="0062793B">
      <w:pPr>
        <w:ind w:left="547" w:right="0" w:hanging="547"/>
        <w:jc w:val="both"/>
        <w:rPr>
          <w:rFonts w:ascii="Arial" w:eastAsia="Arial Unicode MS" w:hAnsi="Arial" w:cs="Arial"/>
          <w:b/>
          <w:bCs/>
          <w:color w:val="CF4A02"/>
          <w:sz w:val="18"/>
          <w:szCs w:val="18"/>
        </w:rPr>
      </w:pPr>
    </w:p>
    <w:p w14:paraId="33F1F4CA" w14:textId="77777777" w:rsidR="0062793B" w:rsidRPr="005F5154" w:rsidRDefault="0062793B" w:rsidP="0062793B">
      <w:pPr>
        <w:pStyle w:val="ListParagraph"/>
        <w:numPr>
          <w:ilvl w:val="0"/>
          <w:numId w:val="33"/>
        </w:numPr>
        <w:spacing w:after="0" w:line="240" w:lineRule="auto"/>
        <w:ind w:left="360" w:right="0"/>
        <w:contextualSpacing w:val="0"/>
        <w:jc w:val="both"/>
        <w:rPr>
          <w:rFonts w:ascii="Arial" w:eastAsia="Arial Unicode MS" w:hAnsi="Arial" w:cs="Arial"/>
          <w:b/>
          <w:bCs/>
          <w:color w:val="CF4A02"/>
          <w:sz w:val="18"/>
          <w:szCs w:val="18"/>
        </w:rPr>
      </w:pPr>
      <w:r w:rsidRPr="005F5154">
        <w:rPr>
          <w:rFonts w:ascii="Arial" w:eastAsia="Arial Unicode MS" w:hAnsi="Arial" w:cs="Arial"/>
          <w:b/>
          <w:bCs/>
          <w:color w:val="CF4A02"/>
          <w:sz w:val="18"/>
          <w:szCs w:val="18"/>
        </w:rPr>
        <w:t>Asia Network International Co., Ltd. (“ANI”)</w:t>
      </w:r>
    </w:p>
    <w:p w14:paraId="6448BB5A" w14:textId="77777777" w:rsidR="0062793B" w:rsidRPr="005F5154" w:rsidRDefault="0062793B" w:rsidP="0062793B">
      <w:pPr>
        <w:ind w:left="360" w:right="0"/>
        <w:jc w:val="thaiDistribute"/>
        <w:rPr>
          <w:rFonts w:ascii="Arial" w:hAnsi="Arial" w:cs="Arial"/>
          <w:spacing w:val="-6"/>
          <w:sz w:val="18"/>
          <w:szCs w:val="18"/>
          <w:shd w:val="clear" w:color="auto" w:fill="FFFFFF"/>
        </w:rPr>
      </w:pPr>
    </w:p>
    <w:p w14:paraId="554860F5" w14:textId="77777777" w:rsidR="0062793B" w:rsidRPr="005F5154" w:rsidRDefault="0062793B" w:rsidP="00DB0B0E">
      <w:pPr>
        <w:ind w:left="360" w:right="0"/>
        <w:jc w:val="thaiDistribute"/>
        <w:rPr>
          <w:rFonts w:ascii="Arial" w:hAnsi="Arial" w:cs="Arial"/>
          <w:color w:val="auto"/>
          <w:sz w:val="18"/>
          <w:szCs w:val="18"/>
        </w:rPr>
      </w:pPr>
      <w:r w:rsidRPr="005F5154">
        <w:rPr>
          <w:rFonts w:ascii="Arial" w:hAnsi="Arial" w:cs="Arial"/>
          <w:color w:val="auto"/>
          <w:sz w:val="18"/>
          <w:szCs w:val="18"/>
        </w:rPr>
        <w:t>In January 2023, the Company invested in newly issued ordinary shares of ANI in the amount of Baht 800</w:t>
      </w:r>
      <w:r w:rsidRPr="005F5154">
        <w:rPr>
          <w:rFonts w:ascii="Arial" w:hAnsi="Arial" w:cs="Arial"/>
          <w:color w:val="auto"/>
          <w:sz w:val="18"/>
          <w:szCs w:val="18"/>
          <w:cs/>
        </w:rPr>
        <w:t xml:space="preserve"> </w:t>
      </w:r>
      <w:r w:rsidRPr="005F5154">
        <w:rPr>
          <w:rFonts w:ascii="Arial" w:hAnsi="Arial" w:cs="Arial"/>
          <w:color w:val="auto"/>
          <w:sz w:val="18"/>
          <w:szCs w:val="18"/>
        </w:rPr>
        <w:t xml:space="preserve">million paying by cash to ANI to use as the source of fund for the acquisition of Asia GSA (M) Sdn. Bhd., a holding company investing in General Sales Agent Business (“GSA”) in Malaysia, Singapore, and Vietnam. In addition, the Company invested in ordinary shares of ANI in the amount of Baht 168 million for disposal ordinary for </w:t>
      </w:r>
      <w:r w:rsidRPr="00C2448D">
        <w:rPr>
          <w:rFonts w:ascii="Arial" w:hAnsi="Arial" w:cs="Arial"/>
          <w:color w:val="auto"/>
          <w:spacing w:val="-2"/>
          <w:sz w:val="18"/>
          <w:szCs w:val="18"/>
        </w:rPr>
        <w:t>349,998 shares of TAC</w:t>
      </w:r>
      <w:r w:rsidR="006F28BC" w:rsidRPr="00C2448D">
        <w:rPr>
          <w:rFonts w:ascii="Arial" w:hAnsi="Arial" w:cs="Arial"/>
          <w:color w:val="auto"/>
          <w:spacing w:val="-2"/>
          <w:sz w:val="18"/>
          <w:szCs w:val="18"/>
        </w:rPr>
        <w:t xml:space="preserve">. </w:t>
      </w:r>
      <w:r w:rsidR="00B639C6" w:rsidRPr="00C2448D">
        <w:rPr>
          <w:rFonts w:ascii="Arial" w:hAnsi="Arial" w:cs="Browallia New"/>
          <w:color w:val="auto"/>
          <w:spacing w:val="-2"/>
          <w:sz w:val="18"/>
          <w:szCs w:val="22"/>
        </w:rPr>
        <w:t>Moreover</w:t>
      </w:r>
      <w:r w:rsidR="006F28BC" w:rsidRPr="00C2448D">
        <w:rPr>
          <w:rFonts w:ascii="Arial" w:hAnsi="Arial" w:cs="Arial"/>
          <w:color w:val="auto"/>
          <w:spacing w:val="-2"/>
          <w:sz w:val="18"/>
          <w:szCs w:val="18"/>
        </w:rPr>
        <w:t>, ANI</w:t>
      </w:r>
      <w:r w:rsidR="00B639C6" w:rsidRPr="00C2448D">
        <w:rPr>
          <w:rFonts w:ascii="Arial" w:hAnsi="Arial" w:cs="Arial"/>
          <w:color w:val="auto"/>
          <w:spacing w:val="-2"/>
          <w:sz w:val="18"/>
          <w:szCs w:val="18"/>
        </w:rPr>
        <w:t xml:space="preserve"> has</w:t>
      </w:r>
      <w:r w:rsidR="0048529E">
        <w:rPr>
          <w:rFonts w:ascii="Arial" w:hAnsi="Arial" w:cs="Arial"/>
          <w:color w:val="auto"/>
          <w:spacing w:val="-2"/>
          <w:sz w:val="18"/>
          <w:szCs w:val="18"/>
        </w:rPr>
        <w:t xml:space="preserve"> successfully listed</w:t>
      </w:r>
      <w:r w:rsidR="00B639C6" w:rsidRPr="00C2448D">
        <w:rPr>
          <w:rFonts w:ascii="Arial" w:hAnsi="Arial" w:cs="Arial"/>
          <w:color w:val="auto"/>
          <w:spacing w:val="-2"/>
          <w:sz w:val="18"/>
          <w:szCs w:val="18"/>
        </w:rPr>
        <w:t xml:space="preserve"> </w:t>
      </w:r>
      <w:r w:rsidR="00DB0B0E" w:rsidRPr="00C2448D">
        <w:rPr>
          <w:rFonts w:ascii="Arial" w:hAnsi="Arial" w:cs="Arial"/>
          <w:color w:val="auto"/>
          <w:spacing w:val="-2"/>
          <w:sz w:val="18"/>
          <w:szCs w:val="18"/>
        </w:rPr>
        <w:t>on the Stock Exchange of Thailand on 14 December</w:t>
      </w:r>
      <w:r w:rsidR="00DB0B0E">
        <w:rPr>
          <w:rFonts w:ascii="Arial" w:hAnsi="Arial" w:cs="Arial"/>
          <w:color w:val="auto"/>
          <w:sz w:val="18"/>
          <w:szCs w:val="18"/>
        </w:rPr>
        <w:t xml:space="preserve"> 2023 with a</w:t>
      </w:r>
      <w:r w:rsidR="00DB0B0E" w:rsidRPr="00DB0B0E">
        <w:rPr>
          <w:rFonts w:ascii="Arial" w:hAnsi="Arial" w:cs="Arial"/>
          <w:color w:val="auto"/>
          <w:sz w:val="18"/>
          <w:szCs w:val="18"/>
        </w:rPr>
        <w:t>dditional 554,738,</w:t>
      </w:r>
      <w:r w:rsidR="00DB0B0E" w:rsidRPr="00310632">
        <w:rPr>
          <w:rFonts w:ascii="Arial" w:hAnsi="Arial" w:cs="Arial"/>
          <w:color w:val="auto"/>
          <w:sz w:val="18"/>
          <w:szCs w:val="18"/>
        </w:rPr>
        <w:t xml:space="preserve">900 shares offered to </w:t>
      </w:r>
      <w:r w:rsidR="005325AD">
        <w:rPr>
          <w:rFonts w:ascii="Arial" w:hAnsi="Arial" w:cs="Arial"/>
          <w:color w:val="auto"/>
          <w:sz w:val="18"/>
          <w:szCs w:val="18"/>
        </w:rPr>
        <w:t xml:space="preserve">the </w:t>
      </w:r>
      <w:r w:rsidR="00DB0B0E" w:rsidRPr="00310632">
        <w:rPr>
          <w:rFonts w:ascii="Arial" w:hAnsi="Arial" w:cs="Arial"/>
          <w:color w:val="auto"/>
          <w:sz w:val="18"/>
          <w:szCs w:val="18"/>
        </w:rPr>
        <w:t xml:space="preserve">public. </w:t>
      </w:r>
      <w:r w:rsidR="00310632">
        <w:rPr>
          <w:rFonts w:ascii="Arial" w:hAnsi="Arial"/>
          <w:color w:val="auto"/>
          <w:sz w:val="18"/>
          <w:szCs w:val="18"/>
        </w:rPr>
        <w:t xml:space="preserve">As a result, total ownership interests of the Company in ANI are decreased to 36.15% </w:t>
      </w:r>
      <w:r w:rsidRPr="00310632">
        <w:rPr>
          <w:rFonts w:ascii="Arial" w:hAnsi="Arial" w:cs="Arial"/>
          <w:color w:val="auto"/>
          <w:sz w:val="18"/>
          <w:szCs w:val="18"/>
        </w:rPr>
        <w:t xml:space="preserve">as detailed in Note </w:t>
      </w:r>
      <w:r w:rsidR="009F6108" w:rsidRPr="00310632">
        <w:rPr>
          <w:rFonts w:ascii="Arial" w:hAnsi="Arial" w:cs="Arial"/>
          <w:color w:val="auto"/>
          <w:sz w:val="18"/>
          <w:szCs w:val="18"/>
        </w:rPr>
        <w:t>15.2</w:t>
      </w:r>
      <w:r w:rsidR="00310632">
        <w:rPr>
          <w:rFonts w:ascii="Arial" w:hAnsi="Arial" w:cs="Arial"/>
          <w:color w:val="auto"/>
          <w:sz w:val="18"/>
          <w:szCs w:val="18"/>
        </w:rPr>
        <w:t>.</w:t>
      </w:r>
    </w:p>
    <w:p w14:paraId="54BC7B1B" w14:textId="77777777" w:rsidR="0062793B" w:rsidRPr="005F5154" w:rsidRDefault="0062793B" w:rsidP="0062793B">
      <w:pPr>
        <w:ind w:left="360" w:right="0"/>
        <w:jc w:val="thaiDistribute"/>
        <w:rPr>
          <w:rFonts w:ascii="Arial" w:hAnsi="Arial" w:cs="Arial"/>
          <w:color w:val="auto"/>
          <w:sz w:val="18"/>
          <w:szCs w:val="18"/>
        </w:rPr>
      </w:pPr>
    </w:p>
    <w:p w14:paraId="5DCBAE6C" w14:textId="77777777" w:rsidR="0062793B" w:rsidRPr="005F5154" w:rsidRDefault="0062793B" w:rsidP="0062793B">
      <w:pPr>
        <w:pStyle w:val="ListParagraph"/>
        <w:numPr>
          <w:ilvl w:val="0"/>
          <w:numId w:val="33"/>
        </w:numPr>
        <w:spacing w:after="0" w:line="240" w:lineRule="auto"/>
        <w:ind w:left="360" w:right="0"/>
        <w:contextualSpacing w:val="0"/>
        <w:jc w:val="both"/>
        <w:rPr>
          <w:rFonts w:ascii="Arial" w:eastAsia="Arial Unicode MS" w:hAnsi="Arial" w:cs="Arial"/>
          <w:b/>
          <w:bCs/>
          <w:color w:val="CF4A02"/>
          <w:sz w:val="18"/>
          <w:szCs w:val="18"/>
        </w:rPr>
      </w:pPr>
      <w:r w:rsidRPr="005F5154">
        <w:rPr>
          <w:rFonts w:ascii="Arial" w:eastAsia="Arial Unicode MS" w:hAnsi="Arial" w:cs="Arial"/>
          <w:b/>
          <w:bCs/>
          <w:color w:val="CF4A02"/>
          <w:sz w:val="18"/>
          <w:szCs w:val="18"/>
        </w:rPr>
        <w:t>SAL Group (Thailand) Co., Ltd. (“SAL”)</w:t>
      </w:r>
    </w:p>
    <w:p w14:paraId="69EF497C" w14:textId="77777777" w:rsidR="0062793B" w:rsidRPr="005F5154" w:rsidRDefault="0062793B" w:rsidP="0062793B">
      <w:pPr>
        <w:ind w:left="360" w:right="0"/>
        <w:jc w:val="thaiDistribute"/>
        <w:rPr>
          <w:rFonts w:ascii="Arial" w:hAnsi="Arial" w:cs="Arial"/>
          <w:color w:val="auto"/>
          <w:sz w:val="18"/>
          <w:szCs w:val="18"/>
        </w:rPr>
      </w:pPr>
    </w:p>
    <w:p w14:paraId="1BE31B9A" w14:textId="77777777" w:rsidR="0062793B" w:rsidRPr="005F5154" w:rsidRDefault="0062793B" w:rsidP="0062793B">
      <w:pPr>
        <w:ind w:left="360" w:right="0"/>
        <w:jc w:val="thaiDistribute"/>
        <w:rPr>
          <w:rFonts w:ascii="Arial" w:hAnsi="Arial" w:cs="Arial"/>
          <w:color w:val="auto"/>
          <w:sz w:val="18"/>
          <w:szCs w:val="18"/>
        </w:rPr>
      </w:pPr>
      <w:r w:rsidRPr="005F5154">
        <w:rPr>
          <w:rFonts w:ascii="Arial" w:hAnsi="Arial" w:cs="Arial"/>
          <w:color w:val="auto"/>
          <w:sz w:val="18"/>
          <w:szCs w:val="18"/>
        </w:rPr>
        <w:t xml:space="preserve">In March 2023, the Company invested in newly issued ordinary shares and preference shares of SAL in proportion of 22.50% shareholding interest, totalling of Baht 36 million as detailed in Note </w:t>
      </w:r>
      <w:r w:rsidR="009F6108" w:rsidRPr="005F5154">
        <w:rPr>
          <w:rFonts w:ascii="Arial" w:hAnsi="Arial" w:cs="Arial"/>
          <w:color w:val="auto"/>
          <w:sz w:val="18"/>
          <w:szCs w:val="18"/>
        </w:rPr>
        <w:t>15.2</w:t>
      </w:r>
      <w:r w:rsidRPr="005F5154">
        <w:rPr>
          <w:rFonts w:ascii="Arial" w:hAnsi="Arial" w:cs="Arial"/>
          <w:color w:val="auto"/>
          <w:sz w:val="18"/>
          <w:szCs w:val="18"/>
        </w:rPr>
        <w:t>.</w:t>
      </w:r>
    </w:p>
    <w:p w14:paraId="72A69897" w14:textId="77777777" w:rsidR="0062793B" w:rsidRPr="005F5154" w:rsidRDefault="0062793B" w:rsidP="0062793B">
      <w:pPr>
        <w:ind w:left="360" w:right="0"/>
        <w:jc w:val="thaiDistribute"/>
        <w:rPr>
          <w:rFonts w:ascii="Arial" w:hAnsi="Arial" w:cs="Arial"/>
          <w:color w:val="auto"/>
          <w:sz w:val="18"/>
          <w:szCs w:val="18"/>
        </w:rPr>
      </w:pPr>
    </w:p>
    <w:p w14:paraId="7C38DB27" w14:textId="77777777" w:rsidR="0062793B" w:rsidRPr="005F5154" w:rsidRDefault="0062793B" w:rsidP="0062793B">
      <w:pPr>
        <w:pStyle w:val="ListParagraph"/>
        <w:numPr>
          <w:ilvl w:val="0"/>
          <w:numId w:val="33"/>
        </w:numPr>
        <w:spacing w:after="0" w:line="240" w:lineRule="auto"/>
        <w:ind w:left="360" w:right="0"/>
        <w:contextualSpacing w:val="0"/>
        <w:jc w:val="both"/>
        <w:rPr>
          <w:rFonts w:ascii="Arial" w:eastAsia="Arial Unicode MS" w:hAnsi="Arial" w:cs="Arial"/>
          <w:b/>
          <w:bCs/>
          <w:color w:val="CF4A02"/>
          <w:sz w:val="18"/>
          <w:szCs w:val="18"/>
        </w:rPr>
      </w:pPr>
      <w:r w:rsidRPr="005F5154">
        <w:rPr>
          <w:rFonts w:ascii="Arial" w:eastAsia="Arial Unicode MS" w:hAnsi="Arial" w:cs="Arial"/>
          <w:b/>
          <w:bCs/>
          <w:color w:val="CF4A02"/>
          <w:sz w:val="18"/>
          <w:szCs w:val="18"/>
        </w:rPr>
        <w:t>Makesend express Co., Ltd. (“MAKESEND”)</w:t>
      </w:r>
    </w:p>
    <w:p w14:paraId="2C3C6294" w14:textId="77777777" w:rsidR="0062793B" w:rsidRPr="005F5154" w:rsidRDefault="0062793B" w:rsidP="0062793B">
      <w:pPr>
        <w:ind w:left="360" w:right="0"/>
        <w:jc w:val="thaiDistribute"/>
        <w:rPr>
          <w:rFonts w:ascii="Arial" w:hAnsi="Arial" w:cs="Arial"/>
          <w:sz w:val="18"/>
          <w:szCs w:val="18"/>
        </w:rPr>
      </w:pPr>
    </w:p>
    <w:p w14:paraId="239E818A" w14:textId="77777777" w:rsidR="0062793B" w:rsidRPr="005F5154" w:rsidRDefault="0062793B" w:rsidP="0062793B">
      <w:pPr>
        <w:ind w:left="360" w:right="0"/>
        <w:jc w:val="thaiDistribute"/>
        <w:rPr>
          <w:rFonts w:ascii="Arial" w:hAnsi="Arial" w:cs="Arial"/>
          <w:sz w:val="18"/>
          <w:szCs w:val="18"/>
        </w:rPr>
      </w:pPr>
      <w:r w:rsidRPr="005F5154">
        <w:rPr>
          <w:rFonts w:ascii="Arial" w:hAnsi="Arial" w:cs="Arial"/>
          <w:spacing w:val="-4"/>
          <w:sz w:val="18"/>
          <w:szCs w:val="18"/>
        </w:rPr>
        <w:t>In May 2023, the Company invested</w:t>
      </w:r>
      <w:r w:rsidRPr="005F5154">
        <w:rPr>
          <w:rFonts w:ascii="Arial" w:hAnsi="Arial" w:hint="cs"/>
          <w:spacing w:val="-4"/>
          <w:sz w:val="18"/>
          <w:szCs w:val="18"/>
          <w:cs/>
        </w:rPr>
        <w:t xml:space="preserve"> </w:t>
      </w:r>
      <w:r w:rsidRPr="005F5154">
        <w:rPr>
          <w:rFonts w:ascii="Arial" w:hAnsi="Arial" w:cs="Arial"/>
          <w:spacing w:val="-4"/>
          <w:sz w:val="18"/>
          <w:szCs w:val="18"/>
        </w:rPr>
        <w:t xml:space="preserve">in newly issued ordinary shares </w:t>
      </w:r>
      <w:r w:rsidRPr="005F5154">
        <w:rPr>
          <w:rFonts w:ascii="Arial" w:hAnsi="Arial" w:cs="Arial"/>
          <w:color w:val="auto"/>
          <w:spacing w:val="-4"/>
          <w:sz w:val="18"/>
          <w:szCs w:val="18"/>
        </w:rPr>
        <w:t>of MAKESEND in proportion of 30% shareholding</w:t>
      </w:r>
      <w:r w:rsidRPr="005F5154">
        <w:rPr>
          <w:rFonts w:ascii="Arial" w:hAnsi="Arial" w:cs="Arial"/>
          <w:color w:val="auto"/>
          <w:sz w:val="18"/>
          <w:szCs w:val="18"/>
        </w:rPr>
        <w:t xml:space="preserve"> interest</w:t>
      </w:r>
      <w:r w:rsidRPr="005F5154">
        <w:rPr>
          <w:rFonts w:ascii="Arial" w:hAnsi="Arial" w:cs="Browallia New"/>
          <w:color w:val="auto"/>
          <w:sz w:val="18"/>
          <w:szCs w:val="22"/>
        </w:rPr>
        <w:t xml:space="preserve"> in</w:t>
      </w:r>
      <w:r w:rsidRPr="005F5154">
        <w:rPr>
          <w:rFonts w:ascii="Arial" w:hAnsi="Arial" w:cs="Arial"/>
          <w:color w:val="auto"/>
          <w:sz w:val="18"/>
          <w:szCs w:val="18"/>
        </w:rPr>
        <w:t xml:space="preserve"> an amount of Baht 15.6</w:t>
      </w:r>
      <w:r w:rsidRPr="005F5154">
        <w:rPr>
          <w:rFonts w:ascii="Arial" w:hAnsi="Arial" w:cs="Arial"/>
          <w:color w:val="auto"/>
          <w:sz w:val="18"/>
          <w:szCs w:val="18"/>
          <w:cs/>
        </w:rPr>
        <w:t xml:space="preserve"> </w:t>
      </w:r>
      <w:r w:rsidRPr="005F5154">
        <w:rPr>
          <w:rFonts w:ascii="Arial" w:hAnsi="Arial" w:cs="Arial"/>
          <w:color w:val="auto"/>
          <w:sz w:val="18"/>
          <w:szCs w:val="18"/>
        </w:rPr>
        <w:t xml:space="preserve">million </w:t>
      </w:r>
      <w:r w:rsidRPr="005F5154">
        <w:rPr>
          <w:rFonts w:ascii="Arial" w:hAnsi="Arial" w:cs="Arial"/>
          <w:sz w:val="18"/>
          <w:szCs w:val="18"/>
        </w:rPr>
        <w:t xml:space="preserve">as detailed in Note </w:t>
      </w:r>
      <w:r w:rsidR="009F6108" w:rsidRPr="005F5154">
        <w:rPr>
          <w:rFonts w:ascii="Arial" w:hAnsi="Arial" w:cs="Arial"/>
          <w:sz w:val="18"/>
          <w:szCs w:val="18"/>
        </w:rPr>
        <w:t>15.2</w:t>
      </w:r>
      <w:r w:rsidRPr="005F5154">
        <w:rPr>
          <w:rFonts w:ascii="Arial" w:hAnsi="Arial" w:cs="Arial"/>
          <w:sz w:val="18"/>
          <w:szCs w:val="18"/>
        </w:rPr>
        <w:t>.</w:t>
      </w:r>
    </w:p>
    <w:p w14:paraId="12DC4056" w14:textId="77777777" w:rsidR="00094A5C" w:rsidRPr="005F5154" w:rsidRDefault="003E5945" w:rsidP="0062793B">
      <w:pPr>
        <w:ind w:left="547" w:right="0" w:hanging="547"/>
        <w:jc w:val="both"/>
        <w:rPr>
          <w:rFonts w:ascii="Arial" w:hAnsi="Arial" w:cs="Arial"/>
          <w:color w:val="auto"/>
          <w:sz w:val="18"/>
          <w:szCs w:val="18"/>
        </w:rPr>
      </w:pPr>
      <w:r w:rsidRPr="005F5154">
        <w:rPr>
          <w:rFonts w:ascii="Arial" w:hAnsi="Arial" w:cs="Arial"/>
          <w:sz w:val="18"/>
          <w:szCs w:val="18"/>
        </w:rPr>
        <w:br w:type="page"/>
      </w:r>
    </w:p>
    <w:tbl>
      <w:tblPr>
        <w:tblW w:w="9461" w:type="dxa"/>
        <w:tblInd w:w="108" w:type="dxa"/>
        <w:tblLayout w:type="fixed"/>
        <w:tblLook w:val="0400" w:firstRow="0" w:lastRow="0" w:firstColumn="0" w:lastColumn="0" w:noHBand="0" w:noVBand="1"/>
      </w:tblPr>
      <w:tblGrid>
        <w:gridCol w:w="9461"/>
      </w:tblGrid>
      <w:tr w:rsidR="00582C77" w:rsidRPr="005F5154" w14:paraId="69B264D7" w14:textId="77777777" w:rsidTr="00094A5C">
        <w:trPr>
          <w:trHeight w:val="386"/>
        </w:trPr>
        <w:tc>
          <w:tcPr>
            <w:tcW w:w="9461" w:type="dxa"/>
            <w:shd w:val="clear" w:color="auto" w:fill="FFA543"/>
            <w:vAlign w:val="center"/>
          </w:tcPr>
          <w:p w14:paraId="269CD55F" w14:textId="77777777" w:rsidR="00582C77" w:rsidRPr="005F5154" w:rsidRDefault="00094A5C" w:rsidP="00582C77">
            <w:pPr>
              <w:ind w:left="432" w:right="0" w:hanging="432"/>
              <w:jc w:val="both"/>
              <w:rPr>
                <w:rFonts w:ascii="Arial" w:hAnsi="Arial" w:cs="Arial"/>
                <w:color w:val="auto"/>
                <w:sz w:val="18"/>
                <w:szCs w:val="18"/>
              </w:rPr>
            </w:pPr>
            <w:r w:rsidRPr="005F5154">
              <w:rPr>
                <w:rFonts w:ascii="Arial" w:hAnsi="Arial" w:cs="Arial"/>
                <w:color w:val="auto"/>
                <w:sz w:val="18"/>
                <w:szCs w:val="18"/>
              </w:rPr>
              <w:br w:type="page"/>
            </w:r>
            <w:bookmarkStart w:id="1" w:name="_Toc48735993"/>
            <w:r w:rsidR="00582C77" w:rsidRPr="005F5154">
              <w:rPr>
                <w:rFonts w:ascii="Arial" w:eastAsia="Arial Unicode MS" w:hAnsi="Arial" w:cs="Arial"/>
                <w:b/>
                <w:bCs/>
                <w:color w:val="FFFFFF"/>
                <w:sz w:val="18"/>
                <w:szCs w:val="18"/>
              </w:rPr>
              <w:t>3</w:t>
            </w:r>
            <w:r w:rsidR="00582C77" w:rsidRPr="005F5154">
              <w:rPr>
                <w:rFonts w:ascii="Arial" w:eastAsia="Arial Unicode MS" w:hAnsi="Arial" w:cs="Arial"/>
                <w:b/>
                <w:bCs/>
                <w:color w:val="FFFFFF"/>
                <w:sz w:val="18"/>
                <w:szCs w:val="18"/>
              </w:rPr>
              <w:tab/>
              <w:t>Basis of preparation</w:t>
            </w:r>
            <w:bookmarkEnd w:id="1"/>
            <w:r w:rsidR="00582C77" w:rsidRPr="005F5154">
              <w:rPr>
                <w:rFonts w:ascii="Arial" w:hAnsi="Arial" w:cs="Arial"/>
                <w:color w:val="auto"/>
                <w:sz w:val="18"/>
                <w:szCs w:val="18"/>
              </w:rPr>
              <w:t xml:space="preserve"> </w:t>
            </w:r>
          </w:p>
        </w:tc>
      </w:tr>
    </w:tbl>
    <w:p w14:paraId="7BD3894F" w14:textId="77777777" w:rsidR="00582C77" w:rsidRPr="005F5154" w:rsidRDefault="00582C77" w:rsidP="00582C77">
      <w:pPr>
        <w:ind w:right="0"/>
        <w:jc w:val="thaiDistribute"/>
        <w:rPr>
          <w:rFonts w:ascii="Arial" w:hAnsi="Arial" w:cs="Arial"/>
          <w:color w:val="auto"/>
          <w:sz w:val="18"/>
          <w:szCs w:val="18"/>
        </w:rPr>
      </w:pPr>
    </w:p>
    <w:p w14:paraId="7D47898A" w14:textId="77777777" w:rsidR="007C2E75" w:rsidRPr="005F5154" w:rsidRDefault="007C2E75" w:rsidP="00094A5C">
      <w:pPr>
        <w:ind w:right="9"/>
        <w:jc w:val="both"/>
        <w:rPr>
          <w:rFonts w:ascii="Arial" w:hAnsi="Arial" w:cs="Arial"/>
          <w:color w:val="auto"/>
          <w:sz w:val="18"/>
          <w:szCs w:val="18"/>
        </w:rPr>
      </w:pPr>
      <w:r w:rsidRPr="005F5154">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3C747E6D" w14:textId="77777777" w:rsidR="007C2E75" w:rsidRPr="005F5154" w:rsidRDefault="007C2E75" w:rsidP="00094A5C">
      <w:pPr>
        <w:ind w:right="9"/>
        <w:jc w:val="both"/>
        <w:rPr>
          <w:rFonts w:ascii="Arial" w:hAnsi="Arial" w:cs="Arial"/>
          <w:color w:val="auto"/>
          <w:sz w:val="18"/>
          <w:szCs w:val="18"/>
        </w:rPr>
      </w:pPr>
    </w:p>
    <w:p w14:paraId="5C22E8D9" w14:textId="77777777" w:rsidR="007C2E75" w:rsidRPr="005F5154" w:rsidRDefault="007C2E75" w:rsidP="00094A5C">
      <w:pPr>
        <w:ind w:right="9"/>
        <w:jc w:val="both"/>
        <w:rPr>
          <w:rFonts w:ascii="Arial" w:hAnsi="Arial" w:cs="Arial"/>
          <w:color w:val="auto"/>
          <w:sz w:val="18"/>
          <w:szCs w:val="18"/>
        </w:rPr>
      </w:pPr>
      <w:r w:rsidRPr="005F5154">
        <w:rPr>
          <w:rFonts w:ascii="Arial" w:hAnsi="Arial" w:cs="Arial"/>
          <w:color w:val="auto"/>
          <w:sz w:val="18"/>
          <w:szCs w:val="18"/>
        </w:rPr>
        <w:t>The consolidated and separate financial statements have been prepared under the historical cost convention</w:t>
      </w:r>
      <w:r w:rsidR="002C6471" w:rsidRPr="005F5154">
        <w:rPr>
          <w:rFonts w:ascii="Arial" w:hAnsi="Arial" w:cs="Arial"/>
          <w:color w:val="auto"/>
          <w:sz w:val="18"/>
          <w:szCs w:val="18"/>
        </w:rPr>
        <w:t xml:space="preserve"> </w:t>
      </w:r>
      <w:r w:rsidR="002C6471" w:rsidRPr="005F5154">
        <w:rPr>
          <w:rFonts w:ascii="Arial" w:hAnsi="Arial" w:cs="Arial"/>
          <w:sz w:val="18"/>
          <w:szCs w:val="18"/>
        </w:rPr>
        <w:t xml:space="preserve">except </w:t>
      </w:r>
      <w:r w:rsidR="002C6471" w:rsidRPr="005F5154">
        <w:rPr>
          <w:rFonts w:ascii="Arial" w:hAnsi="Arial" w:cs="Arial"/>
          <w:color w:val="auto"/>
          <w:sz w:val="18"/>
          <w:szCs w:val="18"/>
        </w:rPr>
        <w:t>financial assets measured at fair value through other comprehensive income and derivative instrument as described in the related accounting policies.</w:t>
      </w:r>
    </w:p>
    <w:p w14:paraId="424BB116" w14:textId="77777777" w:rsidR="007C2E75" w:rsidRPr="005F5154" w:rsidRDefault="007C2E75" w:rsidP="00094A5C">
      <w:pPr>
        <w:ind w:right="9"/>
        <w:jc w:val="both"/>
        <w:rPr>
          <w:rFonts w:ascii="Arial" w:hAnsi="Arial" w:cs="Arial"/>
          <w:color w:val="auto"/>
          <w:sz w:val="18"/>
          <w:szCs w:val="18"/>
        </w:rPr>
      </w:pPr>
    </w:p>
    <w:p w14:paraId="6CD5742D" w14:textId="77777777" w:rsidR="007C2E75" w:rsidRPr="005F5154" w:rsidRDefault="007C2E75" w:rsidP="00094A5C">
      <w:pPr>
        <w:ind w:right="9"/>
        <w:jc w:val="both"/>
        <w:rPr>
          <w:rFonts w:ascii="Arial" w:hAnsi="Arial" w:cs="Arial"/>
          <w:color w:val="auto"/>
          <w:sz w:val="18"/>
          <w:szCs w:val="18"/>
        </w:rPr>
      </w:pPr>
      <w:r w:rsidRPr="005F5154">
        <w:rPr>
          <w:rFonts w:ascii="Arial" w:hAnsi="Arial" w:cs="Arial"/>
          <w:color w:val="auto"/>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76577" w:rsidRPr="005F5154">
        <w:rPr>
          <w:rFonts w:ascii="Arial" w:hAnsi="Arial" w:cs="Arial"/>
          <w:color w:val="auto"/>
          <w:sz w:val="18"/>
          <w:szCs w:val="18"/>
        </w:rPr>
        <w:t>8</w:t>
      </w:r>
      <w:r w:rsidRPr="005F5154">
        <w:rPr>
          <w:rFonts w:ascii="Arial" w:hAnsi="Arial" w:cs="Arial"/>
          <w:color w:val="auto"/>
          <w:sz w:val="18"/>
          <w:szCs w:val="18"/>
        </w:rPr>
        <w:t>.</w:t>
      </w:r>
    </w:p>
    <w:p w14:paraId="53D6E4B9" w14:textId="77777777" w:rsidR="007C2E75" w:rsidRPr="005F5154" w:rsidRDefault="007C2E75" w:rsidP="00094A5C">
      <w:pPr>
        <w:ind w:right="9"/>
        <w:jc w:val="both"/>
        <w:rPr>
          <w:rFonts w:ascii="Arial" w:hAnsi="Arial" w:cs="Arial"/>
          <w:color w:val="auto"/>
          <w:sz w:val="18"/>
          <w:szCs w:val="18"/>
        </w:rPr>
      </w:pPr>
    </w:p>
    <w:p w14:paraId="76116924" w14:textId="77777777" w:rsidR="00582C77" w:rsidRPr="005F5154" w:rsidRDefault="007C2E75" w:rsidP="00094A5C">
      <w:pPr>
        <w:ind w:right="9"/>
        <w:jc w:val="both"/>
        <w:rPr>
          <w:rFonts w:ascii="Arial" w:hAnsi="Arial" w:cs="Arial"/>
          <w:color w:val="auto"/>
          <w:sz w:val="18"/>
          <w:szCs w:val="18"/>
        </w:rPr>
      </w:pPr>
      <w:r w:rsidRPr="005F5154">
        <w:rPr>
          <w:rFonts w:ascii="Arial" w:hAnsi="Arial" w:cs="Arial"/>
          <w:color w:val="auto"/>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4FB856A" w14:textId="77777777" w:rsidR="00582C77" w:rsidRPr="005F5154" w:rsidRDefault="00582C77" w:rsidP="00094A5C">
      <w:pPr>
        <w:ind w:right="9"/>
        <w:jc w:val="both"/>
        <w:rPr>
          <w:rFonts w:ascii="Arial" w:hAnsi="Arial" w:cs="Arial"/>
          <w:color w:val="auto"/>
          <w:sz w:val="18"/>
          <w:szCs w:val="18"/>
        </w:rPr>
      </w:pPr>
    </w:p>
    <w:p w14:paraId="1039E663" w14:textId="77777777" w:rsidR="00094A5C" w:rsidRPr="005F5154" w:rsidRDefault="00094A5C" w:rsidP="00D479C9">
      <w:pPr>
        <w:ind w:right="0"/>
        <w:jc w:val="thaiDistribute"/>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479C9" w:rsidRPr="005F5154" w14:paraId="22A3A59C" w14:textId="77777777" w:rsidTr="00D479C9">
        <w:trPr>
          <w:trHeight w:val="405"/>
        </w:trPr>
        <w:tc>
          <w:tcPr>
            <w:tcW w:w="9461" w:type="dxa"/>
            <w:shd w:val="clear" w:color="auto" w:fill="FFA543"/>
            <w:vAlign w:val="center"/>
            <w:hideMark/>
          </w:tcPr>
          <w:p w14:paraId="18482442" w14:textId="77777777" w:rsidR="00D479C9" w:rsidRPr="005F5154" w:rsidRDefault="007C2E75" w:rsidP="00D479C9">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4</w:t>
            </w:r>
            <w:r w:rsidRPr="005F5154">
              <w:rPr>
                <w:rFonts w:ascii="Arial" w:eastAsia="Arial Unicode MS" w:hAnsi="Arial" w:cs="Arial"/>
                <w:b/>
                <w:bCs/>
                <w:color w:val="FFFFFF"/>
                <w:sz w:val="18"/>
                <w:szCs w:val="18"/>
              </w:rPr>
              <w:tab/>
              <w:t>New and amended financial reporting standards</w:t>
            </w:r>
            <w:r w:rsidR="00F61D0A" w:rsidRPr="005F5154">
              <w:rPr>
                <w:rFonts w:ascii="Arial" w:eastAsia="Arial Unicode MS" w:hAnsi="Arial" w:cs="Arial"/>
                <w:b/>
                <w:bCs/>
                <w:color w:val="FFFFFF"/>
                <w:sz w:val="18"/>
                <w:szCs w:val="18"/>
              </w:rPr>
              <w:t xml:space="preserve"> </w:t>
            </w:r>
          </w:p>
        </w:tc>
      </w:tr>
    </w:tbl>
    <w:p w14:paraId="7B151CE6" w14:textId="77777777" w:rsidR="007C2E75" w:rsidRPr="005F5154" w:rsidRDefault="007C2E75" w:rsidP="00D479C9">
      <w:pPr>
        <w:ind w:right="0"/>
        <w:jc w:val="thaiDistribute"/>
        <w:rPr>
          <w:rFonts w:ascii="Arial" w:hAnsi="Arial" w:cs="Arial"/>
          <w:color w:val="auto"/>
          <w:sz w:val="18"/>
          <w:szCs w:val="18"/>
        </w:rPr>
      </w:pPr>
    </w:p>
    <w:p w14:paraId="74028B7A" w14:textId="77777777" w:rsidR="007C2E75" w:rsidRPr="00697EF1" w:rsidRDefault="007C2E75" w:rsidP="00BD7CAC">
      <w:pPr>
        <w:keepNext/>
        <w:keepLines/>
        <w:ind w:left="562" w:right="0" w:hanging="562"/>
        <w:jc w:val="both"/>
        <w:outlineLvl w:val="1"/>
        <w:rPr>
          <w:rFonts w:ascii="Arial" w:eastAsia="Arial" w:hAnsi="Arial" w:cs="Arial"/>
          <w:b/>
          <w:color w:val="CF4A02"/>
          <w:sz w:val="18"/>
          <w:szCs w:val="18"/>
          <w:lang w:eastAsia="en-GB"/>
        </w:rPr>
      </w:pPr>
      <w:r w:rsidRPr="00697EF1">
        <w:rPr>
          <w:rFonts w:ascii="Arial" w:eastAsia="Arial" w:hAnsi="Arial" w:cs="Arial"/>
          <w:b/>
          <w:color w:val="CF4A02"/>
          <w:sz w:val="18"/>
          <w:szCs w:val="18"/>
          <w:lang w:eastAsia="en-GB"/>
        </w:rPr>
        <w:t>4.1</w:t>
      </w:r>
      <w:r w:rsidRPr="00697EF1">
        <w:rPr>
          <w:rFonts w:ascii="Arial" w:eastAsia="Arial" w:hAnsi="Arial" w:cs="Arial"/>
          <w:b/>
          <w:color w:val="CF4A02"/>
          <w:sz w:val="18"/>
          <w:szCs w:val="18"/>
          <w:lang w:eastAsia="en-GB"/>
        </w:rPr>
        <w:tab/>
        <w:t xml:space="preserve">New financial reporting standards that are effective for accounting period beginning on or after </w:t>
      </w:r>
      <w:r w:rsidR="00A67ACB" w:rsidRPr="00697EF1">
        <w:rPr>
          <w:rFonts w:ascii="Arial" w:eastAsia="Arial" w:hAnsi="Arial" w:cs="Arial"/>
          <w:b/>
          <w:color w:val="CF4A02"/>
          <w:sz w:val="18"/>
          <w:szCs w:val="18"/>
          <w:lang w:eastAsia="en-GB"/>
        </w:rPr>
        <w:br/>
      </w:r>
      <w:r w:rsidRPr="00697EF1">
        <w:rPr>
          <w:rFonts w:ascii="Arial" w:eastAsia="Arial" w:hAnsi="Arial" w:cs="Arial"/>
          <w:b/>
          <w:color w:val="CF4A02"/>
          <w:sz w:val="18"/>
          <w:szCs w:val="18"/>
          <w:lang w:eastAsia="en-GB"/>
        </w:rPr>
        <w:t>1 January 202</w:t>
      </w:r>
      <w:r w:rsidR="00EE0CB8" w:rsidRPr="00697EF1">
        <w:rPr>
          <w:rFonts w:ascii="Arial" w:eastAsia="Arial" w:hAnsi="Arial" w:cs="Arial"/>
          <w:b/>
          <w:color w:val="CF4A02"/>
          <w:sz w:val="18"/>
          <w:szCs w:val="18"/>
          <w:lang w:eastAsia="en-GB"/>
        </w:rPr>
        <w:t>3</w:t>
      </w:r>
      <w:r w:rsidR="00544608" w:rsidRPr="00697EF1">
        <w:rPr>
          <w:rFonts w:ascii="Arial" w:eastAsia="Arial" w:hAnsi="Arial" w:cs="Arial"/>
          <w:b/>
          <w:color w:val="CF4A02"/>
          <w:sz w:val="18"/>
          <w:szCs w:val="18"/>
          <w:lang w:eastAsia="en-GB"/>
        </w:rPr>
        <w:t xml:space="preserve"> </w:t>
      </w:r>
      <w:r w:rsidR="00D4762A" w:rsidRPr="00697EF1">
        <w:rPr>
          <w:rFonts w:ascii="Arial" w:eastAsia="Arial" w:hAnsi="Arial" w:cs="Arial"/>
          <w:b/>
          <w:color w:val="CF4A02"/>
          <w:sz w:val="18"/>
          <w:szCs w:val="18"/>
          <w:lang w:eastAsia="en-GB"/>
        </w:rPr>
        <w:t xml:space="preserve">do not </w:t>
      </w:r>
      <w:r w:rsidRPr="00697EF1">
        <w:rPr>
          <w:rFonts w:ascii="Arial" w:eastAsia="Arial" w:hAnsi="Arial" w:cs="Arial"/>
          <w:b/>
          <w:color w:val="CF4A02"/>
          <w:sz w:val="18"/>
          <w:szCs w:val="18"/>
          <w:lang w:eastAsia="en-GB"/>
        </w:rPr>
        <w:t>have significant impacts to the Group</w:t>
      </w:r>
      <w:r w:rsidR="004762CF" w:rsidRPr="00697EF1">
        <w:rPr>
          <w:rFonts w:ascii="Arial" w:eastAsia="Arial" w:hAnsi="Arial" w:cs="Arial"/>
          <w:b/>
          <w:color w:val="CF4A02"/>
          <w:sz w:val="18"/>
          <w:szCs w:val="18"/>
          <w:lang w:eastAsia="en-GB"/>
        </w:rPr>
        <w:t>.</w:t>
      </w:r>
    </w:p>
    <w:p w14:paraId="20ADC521" w14:textId="77777777" w:rsidR="00CE02A5" w:rsidRPr="00697EF1" w:rsidRDefault="00CE02A5" w:rsidP="00697EF1">
      <w:pPr>
        <w:ind w:right="0"/>
        <w:jc w:val="thaiDistribute"/>
        <w:rPr>
          <w:rFonts w:ascii="Arial" w:hAnsi="Arial" w:cs="Arial"/>
          <w:color w:val="auto"/>
          <w:sz w:val="18"/>
          <w:szCs w:val="18"/>
        </w:rPr>
      </w:pPr>
      <w:bookmarkStart w:id="2" w:name="_Toc48735996"/>
    </w:p>
    <w:p w14:paraId="45703591" w14:textId="77777777" w:rsidR="00D4762A" w:rsidRPr="00697EF1" w:rsidRDefault="008D3E0F" w:rsidP="00D76577">
      <w:pPr>
        <w:keepNext/>
        <w:keepLines/>
        <w:ind w:left="562" w:right="0" w:hanging="562"/>
        <w:jc w:val="both"/>
        <w:outlineLvl w:val="1"/>
        <w:rPr>
          <w:rFonts w:ascii="Arial" w:hAnsi="Arial" w:cs="Arial"/>
          <w:b/>
          <w:color w:val="CF4A02"/>
          <w:sz w:val="18"/>
          <w:szCs w:val="18"/>
        </w:rPr>
      </w:pPr>
      <w:r w:rsidRPr="00697EF1">
        <w:rPr>
          <w:rFonts w:ascii="Arial" w:eastAsia="Arial" w:hAnsi="Arial" w:cs="Arial"/>
          <w:b/>
          <w:color w:val="CF4A02"/>
          <w:sz w:val="18"/>
          <w:szCs w:val="18"/>
          <w:lang w:eastAsia="en-GB"/>
        </w:rPr>
        <w:t>4.</w:t>
      </w:r>
      <w:r w:rsidR="00F61D0A" w:rsidRPr="00697EF1">
        <w:rPr>
          <w:rFonts w:ascii="Arial" w:eastAsia="Arial" w:hAnsi="Arial" w:cs="Arial"/>
          <w:b/>
          <w:color w:val="CF4A02"/>
          <w:sz w:val="18"/>
          <w:szCs w:val="18"/>
          <w:lang w:eastAsia="en-GB"/>
        </w:rPr>
        <w:t>2</w:t>
      </w:r>
      <w:r w:rsidRPr="00697EF1">
        <w:rPr>
          <w:rFonts w:ascii="Arial" w:eastAsia="Arial" w:hAnsi="Arial" w:cs="Arial"/>
          <w:b/>
          <w:color w:val="CF4A02"/>
          <w:sz w:val="18"/>
          <w:szCs w:val="18"/>
          <w:lang w:eastAsia="en-GB"/>
        </w:rPr>
        <w:tab/>
      </w:r>
      <w:bookmarkStart w:id="3" w:name="_Hlk159340357"/>
      <w:r w:rsidR="00615CFE" w:rsidRPr="00697EF1">
        <w:rPr>
          <w:rFonts w:ascii="Arial" w:eastAsia="Arial" w:hAnsi="Arial" w:cs="Arial"/>
          <w:b/>
          <w:color w:val="CF4A02"/>
          <w:spacing w:val="-4"/>
          <w:sz w:val="18"/>
          <w:szCs w:val="18"/>
          <w:lang w:eastAsia="en-GB"/>
        </w:rPr>
        <w:t>A</w:t>
      </w:r>
      <w:r w:rsidRPr="00697EF1">
        <w:rPr>
          <w:rFonts w:ascii="Arial" w:eastAsia="Arial" w:hAnsi="Arial" w:cs="Arial"/>
          <w:b/>
          <w:color w:val="CF4A02"/>
          <w:spacing w:val="-4"/>
          <w:sz w:val="18"/>
          <w:szCs w:val="18"/>
          <w:lang w:eastAsia="en-GB"/>
        </w:rPr>
        <w:t>mended financial reporting standards that are effective for accounting period beginning or after 1 January 202</w:t>
      </w:r>
      <w:r w:rsidR="00EE0CB8" w:rsidRPr="00697EF1">
        <w:rPr>
          <w:rFonts w:ascii="Arial" w:eastAsia="Arial" w:hAnsi="Arial" w:cs="Arial"/>
          <w:b/>
          <w:color w:val="CF4A02"/>
          <w:spacing w:val="-4"/>
          <w:sz w:val="18"/>
          <w:szCs w:val="18"/>
          <w:lang w:eastAsia="en-GB"/>
        </w:rPr>
        <w:t>4</w:t>
      </w:r>
      <w:r w:rsidRPr="00697EF1">
        <w:rPr>
          <w:rFonts w:ascii="Arial" w:eastAsia="Arial" w:hAnsi="Arial" w:cs="Arial"/>
          <w:b/>
          <w:color w:val="CF4A02"/>
          <w:spacing w:val="-4"/>
          <w:sz w:val="18"/>
          <w:szCs w:val="18"/>
          <w:lang w:eastAsia="en-GB"/>
        </w:rPr>
        <w:t xml:space="preserve"> </w:t>
      </w:r>
      <w:r w:rsidR="006759D4" w:rsidRPr="00697EF1">
        <w:rPr>
          <w:rFonts w:ascii="Arial" w:eastAsia="Arial" w:hAnsi="Arial" w:cs="Arial"/>
          <w:b/>
          <w:color w:val="CF4A02"/>
          <w:spacing w:val="-4"/>
          <w:sz w:val="18"/>
          <w:szCs w:val="18"/>
          <w:lang w:eastAsia="en-GB"/>
        </w:rPr>
        <w:t>that are relevant</w:t>
      </w:r>
      <w:bookmarkEnd w:id="2"/>
      <w:r w:rsidR="00D76577" w:rsidRPr="00697EF1">
        <w:rPr>
          <w:rFonts w:ascii="Arial" w:eastAsia="Arial" w:hAnsi="Arial" w:cs="Arial"/>
          <w:b/>
          <w:color w:val="CF4A02"/>
          <w:spacing w:val="-4"/>
          <w:sz w:val="18"/>
          <w:szCs w:val="18"/>
          <w:lang w:eastAsia="en-GB"/>
        </w:rPr>
        <w:t>.</w:t>
      </w:r>
      <w:bookmarkEnd w:id="3"/>
    </w:p>
    <w:p w14:paraId="7CC3C673" w14:textId="77777777" w:rsidR="00D4762A" w:rsidRDefault="00D4762A" w:rsidP="00C340FA">
      <w:pPr>
        <w:ind w:left="540"/>
        <w:jc w:val="both"/>
        <w:rPr>
          <w:rFonts w:ascii="Arial" w:hAnsi="Arial" w:cs="Arial"/>
          <w:bCs/>
          <w:sz w:val="18"/>
          <w:szCs w:val="18"/>
        </w:rPr>
      </w:pPr>
    </w:p>
    <w:p w14:paraId="7DA1349E" w14:textId="77777777" w:rsidR="00691E3F" w:rsidRDefault="00691E3F" w:rsidP="00C340FA">
      <w:pPr>
        <w:ind w:left="540"/>
        <w:jc w:val="both"/>
        <w:rPr>
          <w:rFonts w:ascii="Arial" w:hAnsi="Arial" w:cs="Arial"/>
          <w:bCs/>
          <w:sz w:val="18"/>
          <w:szCs w:val="18"/>
        </w:rPr>
      </w:pPr>
      <w:bookmarkStart w:id="4" w:name="_Hlk159340545"/>
      <w:r>
        <w:rPr>
          <w:rFonts w:ascii="Arial" w:eastAsia="Arial" w:hAnsi="Arial" w:cs="Arial"/>
          <w:b/>
          <w:color w:val="CF4A02"/>
          <w:spacing w:val="-4"/>
          <w:sz w:val="18"/>
          <w:szCs w:val="18"/>
          <w:lang w:eastAsia="en-GB"/>
        </w:rPr>
        <w:t xml:space="preserve">4.2.1 </w:t>
      </w:r>
      <w:r w:rsidRPr="00697EF1">
        <w:rPr>
          <w:rFonts w:ascii="Arial" w:eastAsia="Arial" w:hAnsi="Arial" w:cs="Arial"/>
          <w:b/>
          <w:color w:val="CF4A02"/>
          <w:spacing w:val="-4"/>
          <w:sz w:val="18"/>
          <w:szCs w:val="18"/>
          <w:lang w:eastAsia="en-GB"/>
        </w:rPr>
        <w:t>Amended financial reporting standards have not been early adopted by the Group.</w:t>
      </w:r>
    </w:p>
    <w:bookmarkEnd w:id="4"/>
    <w:p w14:paraId="2C6C8191" w14:textId="77777777" w:rsidR="00691E3F" w:rsidRPr="00697EF1" w:rsidRDefault="00691E3F" w:rsidP="00C340FA">
      <w:pPr>
        <w:ind w:left="540"/>
        <w:jc w:val="both"/>
        <w:rPr>
          <w:rFonts w:ascii="Arial" w:hAnsi="Arial" w:cs="Arial"/>
          <w:bCs/>
          <w:sz w:val="18"/>
          <w:szCs w:val="18"/>
        </w:rPr>
      </w:pPr>
    </w:p>
    <w:p w14:paraId="59B36E5E" w14:textId="77777777" w:rsidR="00B25EA8" w:rsidRPr="00B25EA8" w:rsidRDefault="00B25EA8" w:rsidP="00B25EA8">
      <w:pPr>
        <w:numPr>
          <w:ilvl w:val="0"/>
          <w:numId w:val="41"/>
        </w:numPr>
        <w:shd w:val="clear" w:color="auto" w:fill="FFFFFF"/>
        <w:ind w:left="993" w:right="0" w:hanging="426"/>
        <w:contextualSpacing/>
        <w:jc w:val="both"/>
        <w:rPr>
          <w:rFonts w:ascii="Arial" w:eastAsia="Times New Roman" w:hAnsi="Arial" w:cs="Arial"/>
          <w:color w:val="auto"/>
          <w:sz w:val="18"/>
          <w:szCs w:val="18"/>
          <w:lang w:eastAsia="en-GB"/>
        </w:rPr>
      </w:pPr>
      <w:r w:rsidRPr="00697EF1">
        <w:rPr>
          <w:rFonts w:ascii="Arial" w:eastAsia="Times New Roman" w:hAnsi="Arial" w:cs="Arial"/>
          <w:b/>
          <w:bCs/>
          <w:color w:val="CF4A02"/>
          <w:sz w:val="18"/>
          <w:szCs w:val="18"/>
          <w:lang w:eastAsia="en-GB"/>
        </w:rPr>
        <w:t>Amendment to TAS 1 - Presentation of financial statements</w:t>
      </w:r>
      <w:r w:rsidRPr="00B25EA8">
        <w:rPr>
          <w:rFonts w:ascii="Arial" w:eastAsia="Times New Roman" w:hAnsi="Arial" w:cs="Arial"/>
          <w:b/>
          <w:bCs/>
          <w:color w:val="C45911"/>
          <w:sz w:val="18"/>
          <w:szCs w:val="18"/>
          <w:lang w:eastAsia="en-GB"/>
        </w:rPr>
        <w:t xml:space="preserve"> </w:t>
      </w:r>
      <w:r w:rsidRPr="00B25EA8">
        <w:rPr>
          <w:rFonts w:ascii="Arial" w:eastAsia="Times New Roman" w:hAnsi="Arial" w:cs="Arial"/>
          <w:color w:val="auto"/>
          <w:sz w:val="18"/>
          <w:szCs w:val="18"/>
          <w:lang w:eastAsia="en-GB"/>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39DEC0E" w14:textId="77777777" w:rsidR="00B25EA8" w:rsidRPr="00697EF1" w:rsidRDefault="00B25EA8" w:rsidP="00B25EA8">
      <w:pPr>
        <w:ind w:right="0"/>
        <w:jc w:val="thaiDistribute"/>
        <w:rPr>
          <w:rFonts w:ascii="Arial" w:hAnsi="Arial" w:cs="Arial"/>
          <w:color w:val="auto"/>
          <w:sz w:val="18"/>
          <w:szCs w:val="18"/>
          <w:lang w:eastAsia="en-GB"/>
        </w:rPr>
      </w:pPr>
    </w:p>
    <w:p w14:paraId="6C75C21B" w14:textId="77777777" w:rsidR="00B25EA8" w:rsidRPr="00B25EA8" w:rsidRDefault="00B25EA8" w:rsidP="00B25EA8">
      <w:pPr>
        <w:numPr>
          <w:ilvl w:val="0"/>
          <w:numId w:val="41"/>
        </w:numPr>
        <w:autoSpaceDE w:val="0"/>
        <w:autoSpaceDN w:val="0"/>
        <w:adjustRightInd w:val="0"/>
        <w:ind w:left="993" w:right="0" w:hanging="426"/>
        <w:contextualSpacing/>
        <w:jc w:val="thaiDistribute"/>
        <w:rPr>
          <w:rFonts w:ascii="Arial" w:eastAsia="Calibri" w:hAnsi="Arial" w:cs="Arial"/>
          <w:color w:val="auto"/>
          <w:sz w:val="18"/>
          <w:szCs w:val="18"/>
          <w:lang w:eastAsia="en-GB"/>
        </w:rPr>
      </w:pPr>
      <w:r w:rsidRPr="00697EF1">
        <w:rPr>
          <w:rFonts w:ascii="Arial" w:eastAsia="Calibri" w:hAnsi="Arial" w:cs="Arial"/>
          <w:b/>
          <w:bCs/>
          <w:color w:val="CF4A02"/>
          <w:sz w:val="18"/>
          <w:szCs w:val="18"/>
          <w:lang w:eastAsia="en-GB"/>
        </w:rPr>
        <w:t>Amendment to TAS 8 - Accounting policies, changes in accounting</w:t>
      </w:r>
      <w:r w:rsidRPr="00697EF1">
        <w:rPr>
          <w:rFonts w:ascii="Arial" w:eastAsia="Calibri" w:hAnsi="Arial" w:cs="Arial"/>
          <w:b/>
          <w:bCs/>
          <w:color w:val="CF4A02"/>
          <w:sz w:val="18"/>
          <w:szCs w:val="18"/>
          <w:cs/>
          <w:lang w:eastAsia="en-GB"/>
        </w:rPr>
        <w:t xml:space="preserve"> </w:t>
      </w:r>
      <w:r w:rsidRPr="00697EF1">
        <w:rPr>
          <w:rFonts w:ascii="Arial" w:eastAsia="Calibri" w:hAnsi="Arial" w:cs="Arial"/>
          <w:b/>
          <w:bCs/>
          <w:color w:val="CF4A02"/>
          <w:sz w:val="18"/>
          <w:szCs w:val="18"/>
          <w:lang w:eastAsia="en-GB"/>
        </w:rPr>
        <w:t>estimates and errors</w:t>
      </w:r>
      <w:r w:rsidRPr="00B25EA8">
        <w:rPr>
          <w:rFonts w:ascii="Arial" w:eastAsia="Calibri" w:hAnsi="Arial" w:cs="Arial"/>
          <w:color w:val="C45911"/>
          <w:sz w:val="18"/>
          <w:szCs w:val="18"/>
          <w:lang w:eastAsia="en-GB"/>
        </w:rPr>
        <w:t xml:space="preserve"> </w:t>
      </w:r>
      <w:r w:rsidRPr="00B25EA8">
        <w:rPr>
          <w:rFonts w:ascii="Arial" w:eastAsia="Calibri" w:hAnsi="Arial" w:cs="Arial"/>
          <w:color w:val="auto"/>
          <w:sz w:val="18"/>
          <w:szCs w:val="18"/>
          <w:lang w:eastAsia="en-GB"/>
        </w:rPr>
        <w:t>revised to the definition of ‘accounting estimates’ to clarify how companies should distinguish between changes</w:t>
      </w:r>
      <w:r w:rsidRPr="00B25EA8">
        <w:rPr>
          <w:rFonts w:ascii="Arial" w:eastAsia="Calibri" w:hAnsi="Arial" w:cs="Arial"/>
          <w:i/>
          <w:iCs/>
          <w:color w:val="auto"/>
          <w:sz w:val="18"/>
          <w:szCs w:val="18"/>
          <w:lang w:eastAsia="en-GB"/>
        </w:rPr>
        <w:t xml:space="preserve"> </w:t>
      </w:r>
      <w:r w:rsidRPr="00B25EA8">
        <w:rPr>
          <w:rFonts w:ascii="Arial" w:eastAsia="Calibri" w:hAnsi="Arial" w:cs="Arial"/>
          <w:color w:val="auto"/>
          <w:sz w:val="18"/>
          <w:szCs w:val="18"/>
          <w:lang w:eastAsia="en-GB"/>
        </w:rPr>
        <w:t>in accounting policies and changes in accounting estimates.</w:t>
      </w:r>
      <w:r w:rsidRPr="00B25EA8">
        <w:rPr>
          <w:rFonts w:ascii="Arial" w:eastAsia="Calibri" w:hAnsi="Arial" w:cs="Arial"/>
          <w:color w:val="auto"/>
          <w:sz w:val="18"/>
          <w:szCs w:val="18"/>
          <w:cs/>
          <w:lang w:eastAsia="en-GB"/>
        </w:rPr>
        <w:t xml:space="preserve"> </w:t>
      </w:r>
      <w:r w:rsidRPr="00B25EA8">
        <w:rPr>
          <w:rFonts w:ascii="Arial" w:eastAsia="Calibri" w:hAnsi="Arial" w:cs="Arial"/>
          <w:color w:val="auto"/>
          <w:sz w:val="18"/>
          <w:szCs w:val="18"/>
          <w:lang w:eastAsia="en-GB"/>
        </w:rPr>
        <w:t xml:space="preserve">The distinction is important because changes in accounting estimates are applied prospectively to transactions, other events and conditions from the date of </w:t>
      </w:r>
      <w:r w:rsidRPr="00B25EA8">
        <w:rPr>
          <w:rFonts w:ascii="Arial" w:eastAsia="Calibri" w:hAnsi="Arial" w:cs="Arial"/>
          <w:color w:val="auto"/>
          <w:spacing w:val="-2"/>
          <w:sz w:val="18"/>
          <w:szCs w:val="18"/>
          <w:lang w:eastAsia="en-GB"/>
        </w:rPr>
        <w:t>that change. Whereas changes in accounting policies are generally applied retrospectively to past transactions</w:t>
      </w:r>
      <w:r w:rsidRPr="00B25EA8">
        <w:rPr>
          <w:rFonts w:ascii="Arial" w:eastAsia="Calibri" w:hAnsi="Arial" w:cs="Arial"/>
          <w:color w:val="auto"/>
          <w:sz w:val="18"/>
          <w:szCs w:val="18"/>
          <w:lang w:eastAsia="en-GB"/>
        </w:rPr>
        <w:t xml:space="preserve"> and other past events as well as the current period</w:t>
      </w:r>
      <w:r w:rsidRPr="00B25EA8">
        <w:rPr>
          <w:rFonts w:ascii="Arial" w:eastAsia="Calibri" w:hAnsi="Arial" w:cs="Arial"/>
          <w:color w:val="auto"/>
          <w:sz w:val="18"/>
          <w:szCs w:val="18"/>
          <w:cs/>
          <w:lang w:eastAsia="en-GB"/>
        </w:rPr>
        <w:t xml:space="preserve"> </w:t>
      </w:r>
      <w:r w:rsidRPr="00B25EA8">
        <w:rPr>
          <w:rFonts w:ascii="Arial" w:eastAsia="Calibri" w:hAnsi="Arial" w:cs="Arial"/>
          <w:color w:val="auto"/>
          <w:sz w:val="18"/>
          <w:szCs w:val="18"/>
          <w:lang w:eastAsia="en-GB"/>
        </w:rPr>
        <w:t>as if the new accounting policy had always been applied.</w:t>
      </w:r>
    </w:p>
    <w:p w14:paraId="7CA46AA9" w14:textId="77777777" w:rsidR="00D4762A" w:rsidRPr="005F5154" w:rsidRDefault="00D4762A" w:rsidP="00697EF1">
      <w:pPr>
        <w:shd w:val="clear" w:color="auto" w:fill="FFFFFF"/>
        <w:ind w:left="540"/>
        <w:jc w:val="both"/>
        <w:rPr>
          <w:rFonts w:ascii="Arial" w:eastAsia="Times New Roman" w:hAnsi="Arial" w:cs="Arial"/>
          <w:sz w:val="18"/>
          <w:szCs w:val="18"/>
        </w:rPr>
      </w:pPr>
    </w:p>
    <w:p w14:paraId="4A9CC21D" w14:textId="77777777" w:rsidR="00D4762A" w:rsidRPr="005F5154" w:rsidRDefault="00D4762A" w:rsidP="00697EF1">
      <w:pPr>
        <w:shd w:val="clear" w:color="auto" w:fill="FFFFFF"/>
        <w:ind w:left="540" w:right="-9"/>
        <w:jc w:val="both"/>
        <w:rPr>
          <w:rFonts w:ascii="Arial" w:eastAsia="Times New Roman" w:hAnsi="Arial" w:cs="Arial"/>
          <w:sz w:val="18"/>
          <w:szCs w:val="18"/>
        </w:rPr>
      </w:pPr>
      <w:r w:rsidRPr="005F5154">
        <w:rPr>
          <w:rFonts w:ascii="Arial" w:eastAsia="Times New Roman" w:hAnsi="Arial" w:cs="Arial"/>
          <w:spacing w:val="-4"/>
          <w:sz w:val="18"/>
          <w:szCs w:val="18"/>
        </w:rPr>
        <w:t xml:space="preserve">The Group’s management </w:t>
      </w:r>
      <w:r w:rsidR="000A244C" w:rsidRPr="005F5154">
        <w:rPr>
          <w:rFonts w:ascii="Arial" w:eastAsia="Times New Roman" w:hAnsi="Arial" w:cs="Arial"/>
          <w:spacing w:val="-4"/>
          <w:sz w:val="18"/>
          <w:szCs w:val="18"/>
        </w:rPr>
        <w:t>assesses</w:t>
      </w:r>
      <w:r w:rsidR="007E059F" w:rsidRPr="005F5154">
        <w:rPr>
          <w:rFonts w:ascii="Arial" w:eastAsia="Times New Roman" w:hAnsi="Arial" w:cs="Arial"/>
          <w:spacing w:val="-4"/>
          <w:sz w:val="18"/>
          <w:szCs w:val="18"/>
          <w:cs/>
        </w:rPr>
        <w:t xml:space="preserve"> </w:t>
      </w:r>
      <w:r w:rsidR="007E059F" w:rsidRPr="005F5154">
        <w:rPr>
          <w:rFonts w:ascii="Arial" w:eastAsia="Times New Roman" w:hAnsi="Arial" w:cs="Arial"/>
          <w:spacing w:val="-4"/>
          <w:sz w:val="18"/>
          <w:szCs w:val="18"/>
        </w:rPr>
        <w:t>and concludes that</w:t>
      </w:r>
      <w:r w:rsidR="000A244C" w:rsidRPr="005F5154">
        <w:rPr>
          <w:rFonts w:ascii="Arial" w:eastAsia="Times New Roman" w:hAnsi="Arial" w:cs="Arial"/>
          <w:spacing w:val="-4"/>
          <w:sz w:val="18"/>
          <w:szCs w:val="18"/>
        </w:rPr>
        <w:t xml:space="preserve"> these financial reporting standards will not have material</w:t>
      </w:r>
      <w:r w:rsidR="000A244C" w:rsidRPr="005F5154">
        <w:rPr>
          <w:rFonts w:ascii="Arial" w:eastAsia="Times New Roman" w:hAnsi="Arial" w:cs="Arial"/>
          <w:sz w:val="18"/>
          <w:szCs w:val="18"/>
        </w:rPr>
        <w:t xml:space="preserve"> impact to the Group</w:t>
      </w:r>
      <w:r w:rsidRPr="005F5154">
        <w:rPr>
          <w:rFonts w:ascii="Arial" w:eastAsia="Times New Roman" w:hAnsi="Arial" w:cs="Arial"/>
          <w:sz w:val="18"/>
          <w:szCs w:val="18"/>
        </w:rPr>
        <w:t>.</w:t>
      </w:r>
    </w:p>
    <w:p w14:paraId="7ACFC1F3" w14:textId="77777777" w:rsidR="00D4762A" w:rsidRPr="005F5154" w:rsidRDefault="00D4762A" w:rsidP="00697EF1">
      <w:pPr>
        <w:shd w:val="clear" w:color="auto" w:fill="FFFFFF"/>
        <w:rPr>
          <w:rFonts w:ascii="Arial" w:eastAsia="Times New Roman" w:hAnsi="Arial" w:cs="Arial"/>
          <w:sz w:val="18"/>
          <w:szCs w:val="18"/>
        </w:rPr>
      </w:pPr>
    </w:p>
    <w:p w14:paraId="0F508B4E" w14:textId="77777777" w:rsidR="00A211D7" w:rsidRDefault="00A211D7" w:rsidP="00A211D7">
      <w:pPr>
        <w:ind w:left="540"/>
        <w:jc w:val="both"/>
        <w:rPr>
          <w:rFonts w:ascii="Arial" w:hAnsi="Arial" w:cs="Arial"/>
          <w:bCs/>
          <w:sz w:val="18"/>
          <w:szCs w:val="18"/>
        </w:rPr>
      </w:pPr>
      <w:bookmarkStart w:id="5" w:name="OLE_LINK3"/>
      <w:bookmarkStart w:id="6" w:name="OLE_LINK4"/>
      <w:r>
        <w:rPr>
          <w:rFonts w:ascii="Arial" w:eastAsia="Arial" w:hAnsi="Arial" w:cs="Arial"/>
          <w:b/>
          <w:color w:val="CF4A02"/>
          <w:spacing w:val="-4"/>
          <w:sz w:val="18"/>
          <w:szCs w:val="18"/>
          <w:lang w:eastAsia="en-GB"/>
        </w:rPr>
        <w:t>4.2.</w:t>
      </w:r>
      <w:r>
        <w:rPr>
          <w:rFonts w:ascii="Arial" w:eastAsia="Arial" w:hAnsi="Arial"/>
          <w:b/>
          <w:color w:val="CF4A02"/>
          <w:spacing w:val="-4"/>
          <w:sz w:val="18"/>
          <w:szCs w:val="18"/>
          <w:lang w:eastAsia="en-GB"/>
        </w:rPr>
        <w:t xml:space="preserve">2  </w:t>
      </w:r>
      <w:r>
        <w:rPr>
          <w:rFonts w:ascii="Arial" w:eastAsia="Arial" w:hAnsi="Arial" w:cs="Arial"/>
          <w:b/>
          <w:color w:val="CF4A02"/>
          <w:spacing w:val="-4"/>
          <w:sz w:val="18"/>
          <w:szCs w:val="18"/>
          <w:lang w:eastAsia="en-GB"/>
        </w:rPr>
        <w:t xml:space="preserve"> </w:t>
      </w:r>
      <w:r w:rsidRPr="00697EF1">
        <w:rPr>
          <w:rFonts w:ascii="Arial" w:eastAsia="Arial" w:hAnsi="Arial" w:cs="Arial"/>
          <w:b/>
          <w:color w:val="CF4A02"/>
          <w:spacing w:val="-4"/>
          <w:sz w:val="18"/>
          <w:szCs w:val="18"/>
          <w:lang w:eastAsia="en-GB"/>
        </w:rPr>
        <w:t>Amended financial reporting standards have been early adopted by the Group.</w:t>
      </w:r>
    </w:p>
    <w:p w14:paraId="1FFCE4E9" w14:textId="77777777" w:rsidR="002141BC" w:rsidRPr="00A211D7" w:rsidRDefault="002141BC" w:rsidP="002141BC">
      <w:pPr>
        <w:keepNext/>
        <w:keepLines/>
        <w:ind w:left="562" w:right="0" w:hanging="562"/>
        <w:jc w:val="both"/>
        <w:outlineLvl w:val="1"/>
        <w:rPr>
          <w:rFonts w:ascii="Arial" w:eastAsia="Arial" w:hAnsi="Arial" w:cs="Arial"/>
          <w:b/>
          <w:color w:val="CF4A02"/>
          <w:spacing w:val="-4"/>
          <w:sz w:val="18"/>
          <w:szCs w:val="18"/>
          <w:lang w:eastAsia="en-GB"/>
        </w:rPr>
      </w:pPr>
    </w:p>
    <w:p w14:paraId="43E6939D" w14:textId="77777777" w:rsidR="002141BC" w:rsidRPr="002141BC" w:rsidRDefault="002141BC" w:rsidP="00A211D7">
      <w:pPr>
        <w:pStyle w:val="NormalWeb"/>
        <w:shd w:val="clear" w:color="auto" w:fill="FFFFFF"/>
        <w:tabs>
          <w:tab w:val="left" w:pos="1080"/>
        </w:tabs>
        <w:spacing w:before="0" w:beforeAutospacing="0" w:after="0" w:afterAutospacing="0"/>
        <w:ind w:left="1080"/>
        <w:jc w:val="thaiDistribute"/>
        <w:rPr>
          <w:rFonts w:ascii="Arial" w:hAnsi="Arial" w:cs="Arial"/>
          <w:color w:val="000000"/>
          <w:sz w:val="18"/>
          <w:szCs w:val="18"/>
        </w:rPr>
      </w:pPr>
      <w:r w:rsidRPr="002141BC">
        <w:rPr>
          <w:rFonts w:ascii="Arial" w:hAnsi="Arial" w:cs="Arial"/>
          <w:b/>
          <w:bCs/>
          <w:color w:val="CF4A02"/>
          <w:sz w:val="18"/>
          <w:szCs w:val="18"/>
        </w:rPr>
        <w:t xml:space="preserve">Amendments to TAS 12 - Income taxes </w:t>
      </w:r>
      <w:r w:rsidR="00FA4F68" w:rsidRPr="00FA4F68">
        <w:rPr>
          <w:rFonts w:ascii="Arial" w:hAnsi="Arial" w:cs="Arial"/>
          <w:sz w:val="18"/>
          <w:szCs w:val="18"/>
        </w:rPr>
        <w:t>require</w:t>
      </w:r>
      <w:r w:rsidR="00FA4F68">
        <w:rPr>
          <w:rFonts w:ascii="Arial" w:hAnsi="Arial" w:cs="Arial"/>
          <w:sz w:val="18"/>
          <w:szCs w:val="18"/>
        </w:rPr>
        <w:t>s</w:t>
      </w:r>
      <w:r w:rsidR="00FA4F68">
        <w:rPr>
          <w:rFonts w:ascii="Arial" w:hAnsi="Arial" w:cs="Arial"/>
          <w:b/>
          <w:bCs/>
          <w:color w:val="CF4A02"/>
          <w:sz w:val="18"/>
          <w:szCs w:val="18"/>
        </w:rPr>
        <w:t xml:space="preserve"> </w:t>
      </w:r>
      <w:r w:rsidR="00FA4F68">
        <w:rPr>
          <w:rFonts w:ascii="Arial" w:hAnsi="Arial" w:cs="Arial"/>
          <w:sz w:val="18"/>
          <w:szCs w:val="18"/>
        </w:rPr>
        <w:t>c</w:t>
      </w:r>
      <w:r w:rsidRPr="002141BC">
        <w:rPr>
          <w:rFonts w:ascii="Arial" w:hAnsi="Arial" w:cs="Arial"/>
          <w:sz w:val="18"/>
          <w:szCs w:val="18"/>
        </w:rPr>
        <w:t xml:space="preserve">ompanies </w:t>
      </w:r>
      <w:r w:rsidR="00FA4F68">
        <w:rPr>
          <w:rFonts w:ascii="Arial" w:hAnsi="Arial" w:cs="Arial"/>
          <w:sz w:val="18"/>
          <w:szCs w:val="18"/>
        </w:rPr>
        <w:t>to</w:t>
      </w:r>
      <w:r w:rsidRPr="002141BC">
        <w:rPr>
          <w:rFonts w:ascii="Arial" w:hAnsi="Arial" w:cs="Arial"/>
          <w:sz w:val="18"/>
          <w:szCs w:val="18"/>
        </w:rPr>
        <w:t xml:space="preserve"> recognise any deferred tax related to assets and liabilities arising from a single transaction</w:t>
      </w:r>
      <w:r w:rsidRPr="002141BC">
        <w:rPr>
          <w:rFonts w:ascii="Arial" w:hAnsi="Arial" w:cs="Arial"/>
          <w:color w:val="000000"/>
          <w:sz w:val="18"/>
          <w:szCs w:val="18"/>
        </w:rPr>
        <w:t xml:space="preserve"> that, on initial recognition, gives rise to equal </w:t>
      </w:r>
      <w:r w:rsidRPr="00C2448D">
        <w:rPr>
          <w:rFonts w:ascii="Arial" w:hAnsi="Arial" w:cs="Arial"/>
          <w:color w:val="000000"/>
          <w:spacing w:val="-7"/>
          <w:sz w:val="18"/>
          <w:szCs w:val="18"/>
        </w:rPr>
        <w:t>amounts of taxable and deductible temporary differences. Example transactions are leases and decommissioning</w:t>
      </w:r>
      <w:r w:rsidRPr="002141BC">
        <w:rPr>
          <w:rFonts w:ascii="Arial" w:hAnsi="Arial" w:cs="Arial"/>
          <w:color w:val="000000"/>
          <w:sz w:val="18"/>
          <w:szCs w:val="18"/>
        </w:rPr>
        <w:t xml:space="preserve"> obligations.</w:t>
      </w:r>
    </w:p>
    <w:p w14:paraId="7FB9C71F" w14:textId="77777777" w:rsidR="002141BC" w:rsidRPr="002141BC" w:rsidRDefault="002141BC" w:rsidP="00697EF1">
      <w:pPr>
        <w:shd w:val="clear" w:color="auto" w:fill="FFFFFF"/>
        <w:ind w:left="1080"/>
        <w:jc w:val="thaiDistribute"/>
        <w:rPr>
          <w:rFonts w:ascii="Arial" w:eastAsia="Times New Roman" w:hAnsi="Arial" w:cs="Arial"/>
          <w:sz w:val="18"/>
          <w:szCs w:val="18"/>
          <w:lang w:eastAsia="en-GB"/>
        </w:rPr>
      </w:pPr>
    </w:p>
    <w:p w14:paraId="1518EF58" w14:textId="77777777" w:rsidR="002141BC" w:rsidRPr="002141BC" w:rsidRDefault="002141BC" w:rsidP="00697EF1">
      <w:pPr>
        <w:shd w:val="clear" w:color="auto" w:fill="FFFFFF"/>
        <w:ind w:left="1080" w:right="9"/>
        <w:jc w:val="thaiDistribute"/>
        <w:rPr>
          <w:rFonts w:ascii="Arial" w:eastAsia="Times New Roman" w:hAnsi="Arial" w:cs="Arial"/>
          <w:sz w:val="18"/>
          <w:szCs w:val="18"/>
          <w:lang w:eastAsia="en-GB"/>
        </w:rPr>
      </w:pPr>
      <w:r w:rsidRPr="002141BC">
        <w:rPr>
          <w:rFonts w:ascii="Arial" w:eastAsia="Times New Roman" w:hAnsi="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78A2B8D7" w14:textId="77777777" w:rsidR="002141BC" w:rsidRPr="002141BC" w:rsidRDefault="002141BC" w:rsidP="00697EF1">
      <w:pPr>
        <w:shd w:val="clear" w:color="auto" w:fill="FFFFFF"/>
        <w:ind w:right="9"/>
        <w:jc w:val="thaiDistribute"/>
        <w:rPr>
          <w:rFonts w:ascii="Arial" w:eastAsia="Times New Roman" w:hAnsi="Arial" w:cs="Arial"/>
          <w:sz w:val="18"/>
          <w:szCs w:val="18"/>
          <w:lang w:eastAsia="en-GB"/>
        </w:rPr>
      </w:pPr>
    </w:p>
    <w:p w14:paraId="159A00F3" w14:textId="77777777" w:rsidR="002141BC" w:rsidRPr="002141BC" w:rsidRDefault="002141BC" w:rsidP="00697EF1">
      <w:pPr>
        <w:shd w:val="clear" w:color="auto" w:fill="FFFFFF"/>
        <w:ind w:left="1134" w:right="9"/>
        <w:jc w:val="thaiDistribute"/>
        <w:rPr>
          <w:rFonts w:ascii="Arial" w:eastAsia="Times New Roman" w:hAnsi="Arial" w:cs="Arial"/>
          <w:sz w:val="18"/>
          <w:szCs w:val="18"/>
          <w:lang w:eastAsia="en-GB"/>
        </w:rPr>
      </w:pPr>
      <w:r w:rsidRPr="002141BC">
        <w:rPr>
          <w:rFonts w:ascii="Arial" w:eastAsia="Times New Roman" w:hAnsi="Arial" w:cs="Arial"/>
          <w:sz w:val="18"/>
          <w:szCs w:val="18"/>
          <w:lang w:eastAsia="en-GB"/>
        </w:rPr>
        <w:t>•</w:t>
      </w:r>
      <w:r w:rsidRPr="002141BC">
        <w:rPr>
          <w:rFonts w:ascii="Arial" w:eastAsia="Times New Roman" w:hAnsi="Arial" w:cs="Arial"/>
          <w:sz w:val="18"/>
          <w:szCs w:val="18"/>
          <w:lang w:eastAsia="en-GB"/>
        </w:rPr>
        <w:tab/>
        <w:t>right-of-use assets and lease liabilities, and</w:t>
      </w:r>
    </w:p>
    <w:p w14:paraId="50233308" w14:textId="77777777" w:rsidR="002141BC" w:rsidRPr="002141BC" w:rsidRDefault="002141BC" w:rsidP="00697EF1">
      <w:pPr>
        <w:shd w:val="clear" w:color="auto" w:fill="FFFFFF"/>
        <w:ind w:left="1418" w:right="9" w:hanging="284"/>
        <w:jc w:val="thaiDistribute"/>
        <w:rPr>
          <w:rFonts w:ascii="Arial" w:eastAsia="Times New Roman" w:hAnsi="Arial" w:cs="Arial"/>
          <w:sz w:val="18"/>
          <w:szCs w:val="18"/>
          <w:lang w:eastAsia="en-GB"/>
        </w:rPr>
      </w:pPr>
      <w:r w:rsidRPr="002141BC">
        <w:rPr>
          <w:rFonts w:ascii="Arial" w:eastAsia="Times New Roman" w:hAnsi="Arial" w:cs="Arial"/>
          <w:sz w:val="18"/>
          <w:szCs w:val="18"/>
          <w:lang w:eastAsia="en-GB"/>
        </w:rPr>
        <w:t>•</w:t>
      </w:r>
      <w:r w:rsidRPr="002141BC">
        <w:rPr>
          <w:rFonts w:ascii="Arial" w:eastAsia="Times New Roman" w:hAnsi="Arial" w:cs="Arial"/>
          <w:sz w:val="18"/>
          <w:szCs w:val="18"/>
          <w:lang w:eastAsia="en-GB"/>
        </w:rPr>
        <w:tab/>
        <w:t>decommissioning, restoration and similar liabilities, and the corresponding amounts recognised a</w:t>
      </w:r>
      <w:r>
        <w:rPr>
          <w:rFonts w:ascii="Arial" w:eastAsia="Times New Roman" w:hAnsi="Arial" w:cs="Arial"/>
          <w:sz w:val="18"/>
          <w:szCs w:val="18"/>
          <w:lang w:eastAsia="en-GB"/>
        </w:rPr>
        <w:t xml:space="preserve">s </w:t>
      </w:r>
      <w:r w:rsidRPr="002141BC">
        <w:rPr>
          <w:rFonts w:ascii="Arial" w:eastAsia="Times New Roman" w:hAnsi="Arial" w:cs="Arial"/>
          <w:sz w:val="18"/>
          <w:szCs w:val="18"/>
          <w:lang w:eastAsia="en-GB"/>
        </w:rPr>
        <w:t>part of the cost of the related assets.</w:t>
      </w:r>
    </w:p>
    <w:p w14:paraId="7169A20E" w14:textId="77777777" w:rsidR="002141BC" w:rsidRDefault="002141BC" w:rsidP="00697EF1">
      <w:pPr>
        <w:shd w:val="clear" w:color="auto" w:fill="FFFFFF"/>
        <w:ind w:left="1080"/>
        <w:jc w:val="thaiDistribute"/>
        <w:rPr>
          <w:rFonts w:ascii="Arial" w:eastAsia="Times New Roman" w:hAnsi="Arial" w:cs="Arial"/>
          <w:sz w:val="18"/>
          <w:szCs w:val="18"/>
          <w:lang w:eastAsia="en-GB"/>
        </w:rPr>
      </w:pPr>
    </w:p>
    <w:p w14:paraId="7C7ADF5B" w14:textId="77777777" w:rsidR="00A211D7" w:rsidRPr="002141BC" w:rsidRDefault="00A211D7" w:rsidP="00697EF1">
      <w:pPr>
        <w:shd w:val="clear" w:color="auto" w:fill="FFFFFF"/>
        <w:ind w:left="1080"/>
        <w:jc w:val="thaiDistribute"/>
        <w:rPr>
          <w:rFonts w:ascii="Arial" w:eastAsia="Times New Roman" w:hAnsi="Arial" w:cs="Arial"/>
          <w:sz w:val="18"/>
          <w:szCs w:val="18"/>
          <w:lang w:eastAsia="en-GB"/>
        </w:rPr>
      </w:pPr>
      <w:r>
        <w:rPr>
          <w:rFonts w:ascii="Arial" w:eastAsia="Times New Roman" w:hAnsi="Arial" w:cs="Arial"/>
          <w:sz w:val="18"/>
          <w:szCs w:val="18"/>
        </w:rPr>
        <w:br w:type="page"/>
      </w:r>
    </w:p>
    <w:p w14:paraId="10D79209" w14:textId="77777777" w:rsidR="002141BC" w:rsidRDefault="002141BC" w:rsidP="00697EF1">
      <w:pPr>
        <w:shd w:val="clear" w:color="auto" w:fill="FFFFFF"/>
        <w:ind w:left="1080" w:right="18"/>
        <w:jc w:val="thaiDistribute"/>
        <w:rPr>
          <w:rFonts w:ascii="Arial" w:eastAsia="Times New Roman" w:hAnsi="Arial" w:cs="Arial"/>
          <w:sz w:val="18"/>
          <w:szCs w:val="18"/>
          <w:lang w:eastAsia="en-GB"/>
        </w:rPr>
      </w:pPr>
      <w:r w:rsidRPr="002141BC">
        <w:rPr>
          <w:rFonts w:ascii="Arial" w:eastAsia="Times New Roman" w:hAnsi="Arial" w:cs="Arial"/>
          <w:sz w:val="18"/>
          <w:szCs w:val="18"/>
          <w:lang w:eastAsia="en-GB"/>
        </w:rPr>
        <w:t xml:space="preserve">The impacts from this amendment as at 1 January 2023 in the consolidated financial </w:t>
      </w:r>
      <w:r>
        <w:rPr>
          <w:rFonts w:ascii="Arial" w:eastAsia="Times New Roman" w:hAnsi="Arial" w:cs="Arial"/>
          <w:sz w:val="18"/>
          <w:szCs w:val="18"/>
          <w:lang w:eastAsia="en-GB"/>
        </w:rPr>
        <w:t>statement</w:t>
      </w:r>
      <w:r w:rsidR="008A7C7B">
        <w:rPr>
          <w:rFonts w:ascii="Arial" w:eastAsia="Times New Roman" w:hAnsi="Arial" w:cs="Arial"/>
          <w:sz w:val="18"/>
          <w:szCs w:val="18"/>
          <w:lang w:eastAsia="en-GB"/>
        </w:rPr>
        <w:t>s</w:t>
      </w:r>
      <w:r w:rsidRPr="002141BC">
        <w:rPr>
          <w:rFonts w:ascii="Arial" w:eastAsia="Times New Roman" w:hAnsi="Arial" w:cs="Arial"/>
          <w:sz w:val="18"/>
          <w:szCs w:val="18"/>
          <w:lang w:eastAsia="en-GB"/>
        </w:rPr>
        <w:t xml:space="preserve"> are an increase</w:t>
      </w:r>
      <w:r>
        <w:rPr>
          <w:rFonts w:ascii="Arial" w:eastAsia="Times New Roman" w:hAnsi="Arial" w:cs="Arial"/>
          <w:sz w:val="18"/>
          <w:szCs w:val="18"/>
          <w:lang w:eastAsia="en-GB"/>
        </w:rPr>
        <w:t xml:space="preserve"> </w:t>
      </w:r>
      <w:r w:rsidRPr="002141BC">
        <w:rPr>
          <w:rFonts w:ascii="Arial" w:eastAsia="Times New Roman" w:hAnsi="Arial" w:cs="Arial"/>
          <w:sz w:val="18"/>
          <w:szCs w:val="18"/>
          <w:lang w:eastAsia="en-GB"/>
        </w:rPr>
        <w:t>in deferred tax assets of Baht 18.3 million, increase in deferred tax liabilities of Baht 16.4 million and increase in</w:t>
      </w:r>
      <w:r>
        <w:rPr>
          <w:rFonts w:ascii="Arial" w:eastAsia="Times New Roman" w:hAnsi="Arial" w:cs="Arial"/>
          <w:sz w:val="18"/>
          <w:szCs w:val="18"/>
          <w:lang w:eastAsia="en-GB"/>
        </w:rPr>
        <w:t xml:space="preserve"> </w:t>
      </w:r>
      <w:r w:rsidRPr="002141BC">
        <w:rPr>
          <w:rFonts w:ascii="Arial" w:eastAsia="Times New Roman" w:hAnsi="Arial" w:cs="Arial"/>
          <w:sz w:val="18"/>
          <w:szCs w:val="18"/>
          <w:lang w:eastAsia="en-GB"/>
        </w:rPr>
        <w:t xml:space="preserve">retained earnings of Baht 1.9 million. The impacts in the separate financial </w:t>
      </w:r>
      <w:r>
        <w:rPr>
          <w:rFonts w:ascii="Arial" w:eastAsia="Times New Roman" w:hAnsi="Arial" w:cs="Arial"/>
          <w:sz w:val="18"/>
          <w:szCs w:val="18"/>
          <w:lang w:eastAsia="en-GB"/>
        </w:rPr>
        <w:t>statement</w:t>
      </w:r>
      <w:r w:rsidR="008A7C7B">
        <w:rPr>
          <w:rFonts w:ascii="Arial" w:eastAsia="Times New Roman" w:hAnsi="Arial" w:cs="Arial"/>
          <w:sz w:val="18"/>
          <w:szCs w:val="18"/>
          <w:lang w:eastAsia="en-GB"/>
        </w:rPr>
        <w:t>s</w:t>
      </w:r>
      <w:r>
        <w:rPr>
          <w:rFonts w:ascii="Arial" w:eastAsia="Times New Roman" w:hAnsi="Arial" w:cs="Arial"/>
          <w:sz w:val="18"/>
          <w:szCs w:val="18"/>
          <w:lang w:eastAsia="en-GB"/>
        </w:rPr>
        <w:t xml:space="preserve"> </w:t>
      </w:r>
      <w:r w:rsidRPr="002141BC">
        <w:rPr>
          <w:rFonts w:ascii="Arial" w:eastAsia="Times New Roman" w:hAnsi="Arial" w:cs="Arial"/>
          <w:sz w:val="18"/>
          <w:szCs w:val="18"/>
          <w:lang w:eastAsia="en-GB"/>
        </w:rPr>
        <w:t>are an increase in deferred</w:t>
      </w:r>
      <w:r>
        <w:rPr>
          <w:rFonts w:ascii="Arial" w:eastAsia="Times New Roman" w:hAnsi="Arial" w:cs="Arial"/>
          <w:sz w:val="18"/>
          <w:szCs w:val="18"/>
          <w:lang w:eastAsia="en-GB"/>
        </w:rPr>
        <w:t xml:space="preserve"> </w:t>
      </w:r>
      <w:r w:rsidRPr="002141BC">
        <w:rPr>
          <w:rFonts w:ascii="Arial" w:eastAsia="Times New Roman" w:hAnsi="Arial" w:cs="Arial"/>
          <w:sz w:val="18"/>
          <w:szCs w:val="18"/>
          <w:lang w:eastAsia="en-GB"/>
        </w:rPr>
        <w:t>tax assets of Baht 1.0 million, increase in deferred tax liabilities of Baht 1.2 million and decrease in retained</w:t>
      </w:r>
      <w:r w:rsidR="00FA4F68">
        <w:rPr>
          <w:rFonts w:ascii="Arial" w:eastAsia="Times New Roman" w:hAnsi="Arial" w:cs="Arial"/>
          <w:sz w:val="18"/>
          <w:szCs w:val="18"/>
          <w:lang w:eastAsia="en-GB"/>
        </w:rPr>
        <w:t xml:space="preserve"> </w:t>
      </w:r>
      <w:r w:rsidRPr="002141BC">
        <w:rPr>
          <w:rFonts w:ascii="Arial" w:eastAsia="Times New Roman" w:hAnsi="Arial" w:cs="Arial"/>
          <w:sz w:val="18"/>
          <w:szCs w:val="18"/>
          <w:lang w:eastAsia="en-GB"/>
        </w:rPr>
        <w:t>earnings of Baht 0.2 million.</w:t>
      </w:r>
      <w:r w:rsidR="000109A7">
        <w:rPr>
          <w:rFonts w:ascii="Arial" w:eastAsia="Times New Roman" w:hAnsi="Arial" w:cs="Arial"/>
          <w:sz w:val="18"/>
          <w:szCs w:val="18"/>
          <w:lang w:eastAsia="en-GB"/>
        </w:rPr>
        <w:t xml:space="preserve"> </w:t>
      </w:r>
      <w:r w:rsidR="000109A7" w:rsidRPr="000109A7">
        <w:rPr>
          <w:rFonts w:ascii="Arial" w:eastAsia="Times New Roman" w:hAnsi="Arial" w:cs="Arial"/>
          <w:sz w:val="18"/>
          <w:szCs w:val="18"/>
          <w:lang w:eastAsia="en-GB"/>
        </w:rPr>
        <w:t>The Group</w:t>
      </w:r>
      <w:r w:rsidR="000F221D">
        <w:rPr>
          <w:rFonts w:ascii="Arial" w:eastAsia="Times New Roman" w:hAnsi="Arial" w:cs="Arial"/>
          <w:sz w:val="18"/>
          <w:szCs w:val="18"/>
          <w:lang w:eastAsia="en-GB"/>
        </w:rPr>
        <w:t xml:space="preserve"> concluded that the impacts are not material</w:t>
      </w:r>
      <w:r w:rsidR="000109A7" w:rsidRPr="000109A7">
        <w:rPr>
          <w:rFonts w:ascii="Arial" w:eastAsia="Times New Roman" w:hAnsi="Arial" w:cs="Arial"/>
          <w:sz w:val="18"/>
          <w:szCs w:val="18"/>
          <w:lang w:eastAsia="en-GB"/>
        </w:rPr>
        <w:t>.</w:t>
      </w:r>
      <w:r w:rsidR="000109A7">
        <w:rPr>
          <w:rFonts w:ascii="Arial" w:eastAsia="Times New Roman" w:hAnsi="Arial" w:cs="Arial"/>
          <w:sz w:val="18"/>
          <w:szCs w:val="18"/>
          <w:lang w:eastAsia="en-GB"/>
        </w:rPr>
        <w:t xml:space="preserve"> So, the </w:t>
      </w:r>
      <w:r w:rsidR="00E8264E">
        <w:rPr>
          <w:rFonts w:ascii="Arial" w:eastAsia="Times New Roman" w:hAnsi="Arial" w:cs="Arial"/>
          <w:sz w:val="18"/>
          <w:szCs w:val="18"/>
          <w:lang w:eastAsia="en-GB"/>
        </w:rPr>
        <w:t>Group</w:t>
      </w:r>
      <w:r w:rsidR="000109A7">
        <w:rPr>
          <w:rFonts w:ascii="Arial" w:eastAsia="Times New Roman" w:hAnsi="Arial" w:cs="Arial"/>
          <w:sz w:val="18"/>
          <w:szCs w:val="18"/>
          <w:lang w:eastAsia="en-GB"/>
        </w:rPr>
        <w:t xml:space="preserve"> rec</w:t>
      </w:r>
      <w:r w:rsidR="007700A5">
        <w:rPr>
          <w:rFonts w:ascii="Arial" w:eastAsia="Times New Roman" w:hAnsi="Arial" w:cs="Arial"/>
          <w:sz w:val="18"/>
          <w:szCs w:val="18"/>
          <w:lang w:eastAsia="en-GB"/>
        </w:rPr>
        <w:t>ognised</w:t>
      </w:r>
      <w:r w:rsidR="000109A7">
        <w:rPr>
          <w:rFonts w:ascii="Arial" w:eastAsia="Times New Roman" w:hAnsi="Arial" w:cs="Arial"/>
          <w:sz w:val="18"/>
          <w:szCs w:val="18"/>
          <w:lang w:eastAsia="en-GB"/>
        </w:rPr>
        <w:t xml:space="preserve"> th</w:t>
      </w:r>
      <w:r w:rsidR="007700A5">
        <w:rPr>
          <w:rFonts w:ascii="Arial" w:eastAsia="Times New Roman" w:hAnsi="Arial" w:cs="Arial"/>
          <w:sz w:val="18"/>
          <w:szCs w:val="18"/>
          <w:lang w:eastAsia="en-GB"/>
        </w:rPr>
        <w:t>e</w:t>
      </w:r>
      <w:r w:rsidR="000109A7">
        <w:rPr>
          <w:rFonts w:ascii="Arial" w:eastAsia="Times New Roman" w:hAnsi="Arial" w:cs="Arial"/>
          <w:sz w:val="18"/>
          <w:szCs w:val="18"/>
          <w:lang w:eastAsia="en-GB"/>
        </w:rPr>
        <w:t xml:space="preserve"> adjustment</w:t>
      </w:r>
      <w:r w:rsidR="007700A5">
        <w:rPr>
          <w:rFonts w:ascii="Arial" w:eastAsia="Times New Roman" w:hAnsi="Arial" w:cs="Arial"/>
          <w:sz w:val="18"/>
          <w:szCs w:val="18"/>
          <w:lang w:eastAsia="en-GB"/>
        </w:rPr>
        <w:t>s</w:t>
      </w:r>
      <w:r w:rsidR="000109A7">
        <w:rPr>
          <w:rFonts w:ascii="Arial" w:eastAsia="Times New Roman" w:hAnsi="Arial" w:cs="Arial"/>
          <w:sz w:val="18"/>
          <w:szCs w:val="18"/>
          <w:lang w:eastAsia="en-GB"/>
        </w:rPr>
        <w:t xml:space="preserve"> in the financial statements for the year 2023.</w:t>
      </w:r>
    </w:p>
    <w:p w14:paraId="390A0D01" w14:textId="77777777" w:rsidR="002141BC" w:rsidRPr="002141BC" w:rsidRDefault="002141BC" w:rsidP="00697EF1">
      <w:pPr>
        <w:shd w:val="clear" w:color="auto" w:fill="FFFFFF"/>
        <w:jc w:val="thaiDistribute"/>
        <w:rPr>
          <w:rFonts w:ascii="Arial" w:eastAsia="Times New Roman" w:hAnsi="Arial" w:cs="Arial"/>
          <w:sz w:val="18"/>
          <w:szCs w:val="18"/>
          <w:lang w:eastAsia="en-GB"/>
        </w:rPr>
      </w:pPr>
    </w:p>
    <w:p w14:paraId="51A1BFDF" w14:textId="77777777" w:rsidR="002141BC" w:rsidRDefault="002141BC" w:rsidP="00C2448D">
      <w:pPr>
        <w:shd w:val="clear" w:color="auto" w:fill="FFFFFF"/>
        <w:ind w:left="567" w:right="9" w:hanging="567"/>
        <w:jc w:val="both"/>
        <w:rPr>
          <w:rFonts w:ascii="Arial" w:eastAsia="Arial" w:hAnsi="Arial"/>
          <w:b/>
          <w:color w:val="CF4A02"/>
          <w:sz w:val="18"/>
          <w:szCs w:val="18"/>
          <w:lang w:eastAsia="en-GB"/>
        </w:rPr>
      </w:pPr>
      <w:r w:rsidRPr="002141BC">
        <w:rPr>
          <w:rFonts w:ascii="Arial" w:eastAsia="Arial" w:hAnsi="Arial" w:cs="Arial"/>
          <w:b/>
          <w:color w:val="CF4A02"/>
          <w:sz w:val="18"/>
          <w:szCs w:val="18"/>
          <w:lang w:eastAsia="en-GB"/>
        </w:rPr>
        <w:t>4.</w:t>
      </w:r>
      <w:r w:rsidR="00A211D7">
        <w:rPr>
          <w:rFonts w:ascii="Arial" w:eastAsia="Arial" w:hAnsi="Arial" w:cs="Arial"/>
          <w:b/>
          <w:color w:val="CF4A02"/>
          <w:sz w:val="18"/>
          <w:szCs w:val="18"/>
          <w:lang w:eastAsia="en-GB"/>
        </w:rPr>
        <w:t>3</w:t>
      </w:r>
      <w:r w:rsidRPr="002141BC">
        <w:rPr>
          <w:rFonts w:ascii="Arial" w:eastAsia="Arial" w:hAnsi="Arial" w:cs="Arial"/>
          <w:b/>
          <w:color w:val="CF4A02"/>
          <w:sz w:val="18"/>
          <w:szCs w:val="18"/>
          <w:lang w:eastAsia="en-GB"/>
        </w:rPr>
        <w:tab/>
        <w:t xml:space="preserve">Amended financial reporting standard that is effective for the accounting period beginning on or after </w:t>
      </w:r>
      <w:r w:rsidR="00697EF1">
        <w:rPr>
          <w:rFonts w:ascii="Arial" w:eastAsia="Arial" w:hAnsi="Arial" w:cs="Arial"/>
          <w:b/>
          <w:color w:val="CF4A02"/>
          <w:sz w:val="18"/>
          <w:szCs w:val="18"/>
          <w:lang w:eastAsia="en-GB"/>
        </w:rPr>
        <w:br/>
      </w:r>
      <w:r w:rsidRPr="002141BC">
        <w:rPr>
          <w:rFonts w:ascii="Arial" w:eastAsia="Arial" w:hAnsi="Arial" w:cs="Arial"/>
          <w:b/>
          <w:color w:val="CF4A02"/>
          <w:sz w:val="18"/>
          <w:szCs w:val="18"/>
          <w:lang w:eastAsia="en-GB"/>
        </w:rPr>
        <w:t>1 January 2025 do not have significant impacts to the Group.</w:t>
      </w:r>
      <w:r w:rsidR="00FA4F68">
        <w:rPr>
          <w:rFonts w:ascii="Arial" w:eastAsia="Arial" w:hAnsi="Arial" w:cs="Arial"/>
          <w:b/>
          <w:color w:val="CF4A02"/>
          <w:sz w:val="18"/>
          <w:szCs w:val="18"/>
          <w:lang w:eastAsia="en-GB"/>
        </w:rPr>
        <w:t xml:space="preserve"> </w:t>
      </w:r>
      <w:r w:rsidR="00FA4F68">
        <w:rPr>
          <w:rFonts w:ascii="Arial" w:eastAsia="Arial" w:hAnsi="Arial"/>
          <w:b/>
          <w:color w:val="CF4A02"/>
          <w:sz w:val="18"/>
          <w:szCs w:val="18"/>
          <w:lang w:eastAsia="en-GB"/>
        </w:rPr>
        <w:t>The Group has not early adopted th</w:t>
      </w:r>
      <w:r w:rsidR="00220EC4">
        <w:rPr>
          <w:rFonts w:ascii="Arial" w:eastAsia="Arial" w:hAnsi="Arial"/>
          <w:b/>
          <w:color w:val="CF4A02"/>
          <w:sz w:val="18"/>
          <w:szCs w:val="18"/>
          <w:lang w:eastAsia="en-GB"/>
        </w:rPr>
        <w:t>e amended</w:t>
      </w:r>
      <w:r w:rsidR="00FA4F68">
        <w:rPr>
          <w:rFonts w:ascii="Arial" w:eastAsia="Arial" w:hAnsi="Arial"/>
          <w:b/>
          <w:color w:val="CF4A02"/>
          <w:sz w:val="18"/>
          <w:szCs w:val="18"/>
          <w:lang w:eastAsia="en-GB"/>
        </w:rPr>
        <w:t xml:space="preserve"> standard.</w:t>
      </w:r>
    </w:p>
    <w:p w14:paraId="454AA60D" w14:textId="77777777" w:rsidR="00C2448D" w:rsidRDefault="00C2448D" w:rsidP="000D7F96">
      <w:pPr>
        <w:shd w:val="clear" w:color="auto" w:fill="FFFFFF"/>
        <w:rPr>
          <w:rFonts w:ascii="Arial" w:eastAsia="Arial" w:hAnsi="Arial" w:cs="Arial"/>
          <w:b/>
          <w:color w:val="CF4A02"/>
          <w:sz w:val="18"/>
          <w:szCs w:val="18"/>
          <w:lang w:eastAsia="en-GB"/>
        </w:rPr>
      </w:pPr>
    </w:p>
    <w:p w14:paraId="5BD12AF8" w14:textId="77777777" w:rsidR="00697EF1" w:rsidRPr="002141BC" w:rsidRDefault="00697EF1" w:rsidP="000D7F96">
      <w:pPr>
        <w:shd w:val="clear" w:color="auto" w:fill="FFFFFF"/>
        <w:rPr>
          <w:rFonts w:ascii="Arial" w:eastAsia="Arial" w:hAnsi="Arial" w:cs="Arial"/>
          <w:b/>
          <w:color w:val="CF4A02"/>
          <w:sz w:val="18"/>
          <w:szCs w:val="18"/>
          <w:lang w:eastAsia="en-GB"/>
        </w:rPr>
      </w:pPr>
    </w:p>
    <w:bookmarkEnd w:id="5"/>
    <w:bookmarkEnd w:id="6"/>
    <w:tbl>
      <w:tblPr>
        <w:tblW w:w="9464" w:type="dxa"/>
        <w:tblInd w:w="108" w:type="dxa"/>
        <w:tblLayout w:type="fixed"/>
        <w:tblLook w:val="0400" w:firstRow="0" w:lastRow="0" w:firstColumn="0" w:lastColumn="0" w:noHBand="0" w:noVBand="1"/>
      </w:tblPr>
      <w:tblGrid>
        <w:gridCol w:w="9464"/>
      </w:tblGrid>
      <w:tr w:rsidR="006F302F" w:rsidRPr="005F5154" w14:paraId="454B4DFE" w14:textId="77777777" w:rsidTr="00094A5C">
        <w:trPr>
          <w:trHeight w:val="386"/>
        </w:trPr>
        <w:tc>
          <w:tcPr>
            <w:tcW w:w="9464" w:type="dxa"/>
            <w:shd w:val="clear" w:color="auto" w:fill="FFA543"/>
            <w:vAlign w:val="center"/>
          </w:tcPr>
          <w:p w14:paraId="026A5BAB" w14:textId="77777777" w:rsidR="006F302F" w:rsidRPr="005F5154" w:rsidRDefault="00094A5C" w:rsidP="001D241F">
            <w:pPr>
              <w:ind w:left="432" w:right="0" w:hanging="432"/>
              <w:jc w:val="both"/>
              <w:rPr>
                <w:rFonts w:ascii="Arial" w:eastAsia="Times" w:hAnsi="Arial" w:cs="Arial"/>
                <w:b/>
                <w:color w:val="FFFFFF"/>
                <w:sz w:val="18"/>
                <w:szCs w:val="18"/>
                <w:lang w:eastAsia="en-GB"/>
              </w:rPr>
            </w:pPr>
            <w:r w:rsidRPr="005F5154">
              <w:rPr>
                <w:rFonts w:ascii="Arial" w:eastAsia="Arial Unicode MS" w:hAnsi="Arial" w:cs="Arial"/>
                <w:b/>
                <w:bCs/>
                <w:color w:val="auto"/>
                <w:sz w:val="18"/>
                <w:szCs w:val="18"/>
              </w:rPr>
              <w:br w:type="page"/>
            </w:r>
            <w:bookmarkStart w:id="7" w:name="_Toc48736012"/>
            <w:r w:rsidR="007938D5" w:rsidRPr="005F5154">
              <w:rPr>
                <w:rFonts w:ascii="Arial" w:eastAsia="Times" w:hAnsi="Arial" w:cs="Arial"/>
                <w:b/>
                <w:color w:val="FFFFFF"/>
                <w:sz w:val="18"/>
                <w:szCs w:val="18"/>
                <w:lang w:eastAsia="en-GB"/>
              </w:rPr>
              <w:t>5</w:t>
            </w:r>
            <w:r w:rsidR="001D241F" w:rsidRPr="005F5154">
              <w:rPr>
                <w:rFonts w:ascii="Arial" w:eastAsia="Times" w:hAnsi="Arial" w:cs="Arial"/>
                <w:b/>
                <w:color w:val="FFFFFF"/>
                <w:sz w:val="18"/>
                <w:szCs w:val="18"/>
                <w:lang w:eastAsia="en-GB"/>
              </w:rPr>
              <w:tab/>
            </w:r>
            <w:r w:rsidR="006F302F" w:rsidRPr="005F5154">
              <w:rPr>
                <w:rFonts w:ascii="Arial" w:eastAsia="Times" w:hAnsi="Arial" w:cs="Arial"/>
                <w:b/>
                <w:color w:val="FFFFFF"/>
                <w:sz w:val="18"/>
                <w:szCs w:val="18"/>
                <w:lang w:eastAsia="en-GB"/>
              </w:rPr>
              <w:t>Accounting policies</w:t>
            </w:r>
            <w:bookmarkEnd w:id="7"/>
          </w:p>
        </w:tc>
      </w:tr>
    </w:tbl>
    <w:p w14:paraId="74FBDCD1" w14:textId="77777777" w:rsidR="006F302F" w:rsidRPr="005F5154" w:rsidRDefault="006F302F" w:rsidP="00697EF1">
      <w:pPr>
        <w:ind w:right="0"/>
        <w:jc w:val="both"/>
        <w:rPr>
          <w:rFonts w:ascii="Arial" w:eastAsia="Arial" w:hAnsi="Arial" w:cs="Arial"/>
          <w:color w:val="CF4A02"/>
          <w:sz w:val="18"/>
          <w:szCs w:val="18"/>
          <w:lang w:eastAsia="en-GB"/>
        </w:rPr>
      </w:pPr>
    </w:p>
    <w:p w14:paraId="7D534312" w14:textId="77777777" w:rsidR="006F302F" w:rsidRPr="005F5154" w:rsidRDefault="007938D5" w:rsidP="00697EF1">
      <w:pPr>
        <w:keepNext/>
        <w:keepLines/>
        <w:tabs>
          <w:tab w:val="left" w:pos="540"/>
        </w:tabs>
        <w:ind w:right="0"/>
        <w:outlineLvl w:val="1"/>
        <w:rPr>
          <w:rFonts w:ascii="Arial" w:eastAsia="Arial" w:hAnsi="Arial" w:cs="Arial"/>
          <w:b/>
          <w:color w:val="CF4A02"/>
          <w:sz w:val="18"/>
          <w:szCs w:val="18"/>
          <w:lang w:eastAsia="en-GB"/>
        </w:rPr>
      </w:pPr>
      <w:bookmarkStart w:id="8" w:name="_Toc48736013"/>
      <w:r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.1</w:t>
      </w:r>
      <w:r w:rsidR="006F302F" w:rsidRPr="005F5154">
        <w:rPr>
          <w:rFonts w:ascii="Arial" w:eastAsia="Arial" w:hAnsi="Arial" w:cs="Arial"/>
          <w:b/>
          <w:color w:val="CF4A02"/>
          <w:sz w:val="18"/>
          <w:szCs w:val="18"/>
          <w:lang w:eastAsia="en-GB"/>
        </w:rPr>
        <w:tab/>
      </w:r>
      <w:bookmarkEnd w:id="8"/>
      <w:r w:rsidR="00217BA0" w:rsidRPr="005F5154">
        <w:rPr>
          <w:rFonts w:ascii="Arial" w:eastAsia="Arial" w:hAnsi="Arial" w:cs="Arial"/>
          <w:b/>
          <w:color w:val="CF4A02"/>
          <w:sz w:val="18"/>
          <w:szCs w:val="18"/>
          <w:lang w:eastAsia="en-GB"/>
        </w:rPr>
        <w:t>Principles for consolidation</w:t>
      </w:r>
    </w:p>
    <w:p w14:paraId="7E410132" w14:textId="77777777" w:rsidR="006F302F" w:rsidRPr="005F5154" w:rsidRDefault="006F302F" w:rsidP="006F302F">
      <w:pPr>
        <w:pBdr>
          <w:top w:val="nil"/>
          <w:left w:val="nil"/>
          <w:bottom w:val="nil"/>
          <w:right w:val="nil"/>
          <w:between w:val="nil"/>
        </w:pBdr>
        <w:ind w:left="567" w:right="0"/>
        <w:jc w:val="both"/>
        <w:rPr>
          <w:rFonts w:ascii="Arial" w:eastAsia="Arial" w:hAnsi="Arial" w:cs="Arial"/>
          <w:color w:val="CF4A02"/>
          <w:sz w:val="18"/>
          <w:szCs w:val="18"/>
          <w:lang w:eastAsia="en-GB"/>
        </w:rPr>
      </w:pPr>
    </w:p>
    <w:p w14:paraId="1ED7DE84" w14:textId="77777777" w:rsidR="006F302F" w:rsidRPr="00697EF1" w:rsidRDefault="006F302F" w:rsidP="006F302F">
      <w:pPr>
        <w:ind w:left="1080" w:right="0" w:hanging="540"/>
        <w:jc w:val="both"/>
        <w:rPr>
          <w:rFonts w:ascii="Arial" w:eastAsia="Arial" w:hAnsi="Arial" w:cs="Arial"/>
          <w:color w:val="CF4A02"/>
          <w:sz w:val="18"/>
          <w:szCs w:val="18"/>
          <w:lang w:eastAsia="en-GB"/>
        </w:rPr>
      </w:pPr>
      <w:r w:rsidRPr="00697EF1">
        <w:rPr>
          <w:rFonts w:ascii="Arial" w:eastAsia="Arial" w:hAnsi="Arial" w:cs="Arial"/>
          <w:color w:val="CF4A02"/>
          <w:sz w:val="18"/>
          <w:szCs w:val="18"/>
          <w:lang w:eastAsia="en-GB"/>
        </w:rPr>
        <w:t>a)</w:t>
      </w:r>
      <w:r w:rsidRPr="00697EF1">
        <w:rPr>
          <w:rFonts w:ascii="Arial" w:eastAsia="Arial" w:hAnsi="Arial" w:cs="Arial"/>
          <w:color w:val="CF4A02"/>
          <w:sz w:val="18"/>
          <w:szCs w:val="18"/>
          <w:lang w:eastAsia="en-GB"/>
        </w:rPr>
        <w:tab/>
        <w:t>Subsidiaries</w:t>
      </w:r>
    </w:p>
    <w:p w14:paraId="5A803176" w14:textId="77777777" w:rsidR="006F302F" w:rsidRPr="005F5154" w:rsidRDefault="006F302F" w:rsidP="006F302F">
      <w:pPr>
        <w:pBdr>
          <w:top w:val="nil"/>
          <w:left w:val="nil"/>
          <w:bottom w:val="nil"/>
          <w:right w:val="nil"/>
          <w:between w:val="nil"/>
        </w:pBdr>
        <w:ind w:left="1080" w:right="0"/>
        <w:jc w:val="both"/>
        <w:rPr>
          <w:rFonts w:ascii="Arial" w:eastAsia="Arial" w:hAnsi="Arial" w:cs="Arial"/>
          <w:color w:val="CF4A02"/>
          <w:sz w:val="18"/>
          <w:szCs w:val="18"/>
          <w:lang w:eastAsia="en-GB"/>
        </w:rPr>
      </w:pPr>
    </w:p>
    <w:p w14:paraId="02F66EF6" w14:textId="77777777" w:rsidR="006F302F" w:rsidRPr="005F5154" w:rsidRDefault="006F302F" w:rsidP="006F302F">
      <w:pPr>
        <w:ind w:left="1080" w:right="0"/>
        <w:jc w:val="both"/>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30B86D8" w14:textId="77777777" w:rsidR="006F302F" w:rsidRPr="005F5154" w:rsidRDefault="006F302F" w:rsidP="006F302F">
      <w:pPr>
        <w:ind w:left="1080" w:right="0"/>
        <w:jc w:val="both"/>
        <w:rPr>
          <w:rFonts w:ascii="Arial" w:eastAsia="Arial" w:hAnsi="Arial" w:cs="Arial"/>
          <w:color w:val="auto"/>
          <w:sz w:val="18"/>
          <w:szCs w:val="18"/>
          <w:lang w:eastAsia="en-GB"/>
        </w:rPr>
      </w:pPr>
    </w:p>
    <w:p w14:paraId="2C40DE25" w14:textId="77777777" w:rsidR="006F302F" w:rsidRPr="005F5154" w:rsidRDefault="006F302F" w:rsidP="006F302F">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In the separate financial statements, investments in subsidiaries are accounted for using</w:t>
      </w:r>
      <w:r w:rsidR="00344F86" w:rsidRPr="005F5154">
        <w:rPr>
          <w:rFonts w:ascii="Arial" w:eastAsia="Arial" w:hAnsi="Arial" w:cs="Arial"/>
          <w:color w:val="0070C0"/>
          <w:sz w:val="18"/>
          <w:szCs w:val="18"/>
          <w:lang w:eastAsia="en-GB"/>
        </w:rPr>
        <w:t xml:space="preserve"> </w:t>
      </w:r>
      <w:r w:rsidR="00344F86" w:rsidRPr="005F5154">
        <w:rPr>
          <w:rFonts w:ascii="Arial" w:eastAsia="Arial" w:hAnsi="Arial" w:cs="Arial"/>
          <w:sz w:val="18"/>
          <w:szCs w:val="18"/>
          <w:lang w:eastAsia="en-GB"/>
        </w:rPr>
        <w:t>cost method</w:t>
      </w:r>
      <w:r w:rsidRPr="005F5154">
        <w:rPr>
          <w:rFonts w:ascii="Arial" w:eastAsia="Arial" w:hAnsi="Arial" w:cs="Arial"/>
          <w:sz w:val="18"/>
          <w:szCs w:val="18"/>
          <w:lang w:eastAsia="en-GB"/>
        </w:rPr>
        <w:t xml:space="preserve">. </w:t>
      </w:r>
    </w:p>
    <w:p w14:paraId="4F96FB78" w14:textId="77777777" w:rsidR="00894EAB" w:rsidRPr="005F5154" w:rsidRDefault="00894EAB" w:rsidP="006F302F">
      <w:pPr>
        <w:pBdr>
          <w:top w:val="nil"/>
          <w:left w:val="nil"/>
          <w:bottom w:val="nil"/>
          <w:right w:val="nil"/>
          <w:between w:val="nil"/>
        </w:pBdr>
        <w:ind w:left="1080" w:right="0"/>
        <w:jc w:val="both"/>
        <w:rPr>
          <w:rFonts w:ascii="Arial" w:eastAsia="Arial" w:hAnsi="Arial" w:cs="Arial"/>
          <w:sz w:val="18"/>
          <w:szCs w:val="18"/>
          <w:lang w:eastAsia="en-GB"/>
        </w:rPr>
      </w:pPr>
    </w:p>
    <w:p w14:paraId="6E3A161D" w14:textId="77777777" w:rsidR="00894EAB" w:rsidRPr="005F5154" w:rsidRDefault="00894EAB" w:rsidP="00FB6AAC">
      <w:pPr>
        <w:tabs>
          <w:tab w:val="left" w:pos="1080"/>
        </w:tabs>
        <w:ind w:left="1080" w:right="0" w:hanging="540"/>
        <w:jc w:val="both"/>
        <w:rPr>
          <w:rFonts w:ascii="Arial" w:eastAsia="Arial" w:hAnsi="Arial" w:cs="Arial"/>
          <w:color w:val="CF4A02"/>
          <w:sz w:val="18"/>
          <w:szCs w:val="18"/>
          <w:lang w:eastAsia="en-GB"/>
        </w:rPr>
      </w:pPr>
      <w:r w:rsidRPr="005F5154">
        <w:rPr>
          <w:rFonts w:ascii="Arial" w:eastAsia="Arial" w:hAnsi="Arial" w:cs="Arial"/>
          <w:color w:val="CF4A02"/>
          <w:sz w:val="18"/>
          <w:szCs w:val="18"/>
          <w:lang w:eastAsia="en-GB"/>
        </w:rPr>
        <w:t>b)</w:t>
      </w:r>
      <w:r w:rsidR="00FB6AAC" w:rsidRPr="005F5154">
        <w:rPr>
          <w:rFonts w:ascii="Arial" w:eastAsia="Arial" w:hAnsi="Arial" w:cs="Arial"/>
          <w:color w:val="CF4A02"/>
          <w:sz w:val="18"/>
          <w:szCs w:val="18"/>
          <w:lang w:eastAsia="en-GB"/>
        </w:rPr>
        <w:tab/>
      </w:r>
      <w:r w:rsidRPr="005F5154">
        <w:rPr>
          <w:rFonts w:ascii="Arial" w:eastAsia="Arial" w:hAnsi="Arial" w:cs="Arial"/>
          <w:color w:val="CF4A02"/>
          <w:sz w:val="18"/>
          <w:szCs w:val="18"/>
          <w:lang w:eastAsia="en-GB"/>
        </w:rPr>
        <w:t>Associates</w:t>
      </w:r>
    </w:p>
    <w:p w14:paraId="456F497A"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5962995F"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Associates are all entities over which the Group has significant influence but not control or joint control. Investments in associates are accounted for using the equity method of accounting.</w:t>
      </w:r>
    </w:p>
    <w:p w14:paraId="36A2B95D"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1BADF530"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In the separate financial statements, investments in associates are accounted for using </w:t>
      </w:r>
      <w:r w:rsidR="00637A8C" w:rsidRPr="005F5154">
        <w:rPr>
          <w:rFonts w:ascii="Arial" w:eastAsia="Arial" w:hAnsi="Arial" w:cs="Arial"/>
          <w:sz w:val="18"/>
          <w:szCs w:val="18"/>
          <w:lang w:eastAsia="en-GB"/>
        </w:rPr>
        <w:t>cost method</w:t>
      </w:r>
      <w:r w:rsidRPr="005F5154">
        <w:rPr>
          <w:rFonts w:ascii="Arial" w:eastAsia="Arial" w:hAnsi="Arial" w:cs="Arial"/>
          <w:sz w:val="18"/>
          <w:szCs w:val="18"/>
          <w:lang w:eastAsia="en-GB"/>
        </w:rPr>
        <w:t xml:space="preserve">. </w:t>
      </w:r>
    </w:p>
    <w:p w14:paraId="7BA3E217"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59257A46" w14:textId="77777777" w:rsidR="00894EAB" w:rsidRPr="005F5154" w:rsidRDefault="00894EAB" w:rsidP="00075046">
      <w:pPr>
        <w:pBdr>
          <w:top w:val="nil"/>
          <w:left w:val="nil"/>
          <w:bottom w:val="nil"/>
          <w:right w:val="nil"/>
          <w:between w:val="nil"/>
        </w:pBdr>
        <w:ind w:left="1080" w:right="0" w:hanging="513"/>
        <w:jc w:val="both"/>
        <w:rPr>
          <w:rFonts w:ascii="Arial" w:eastAsia="Arial" w:hAnsi="Arial" w:cs="Arial"/>
          <w:sz w:val="18"/>
          <w:szCs w:val="18"/>
          <w:lang w:eastAsia="en-GB"/>
        </w:rPr>
      </w:pPr>
      <w:r w:rsidRPr="005F5154">
        <w:rPr>
          <w:rFonts w:ascii="Arial" w:eastAsia="Arial" w:hAnsi="Arial" w:cs="Arial"/>
          <w:color w:val="CF4A02"/>
          <w:sz w:val="18"/>
          <w:szCs w:val="18"/>
          <w:lang w:eastAsia="en-GB"/>
        </w:rPr>
        <w:t>c)</w:t>
      </w:r>
      <w:r w:rsidRPr="005F5154">
        <w:rPr>
          <w:rFonts w:ascii="Arial" w:eastAsia="Arial" w:hAnsi="Arial" w:cs="Arial"/>
          <w:color w:val="CF4A02"/>
          <w:sz w:val="18"/>
          <w:szCs w:val="18"/>
          <w:lang w:eastAsia="en-GB"/>
        </w:rPr>
        <w:tab/>
        <w:t>Joint arrangements</w:t>
      </w:r>
    </w:p>
    <w:p w14:paraId="0DD0BB41"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1BAC6EB4"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Investments in joint arrangements are classified as either joint operations or joint ventures depending on </w:t>
      </w:r>
      <w:r w:rsidRPr="005F5154">
        <w:rPr>
          <w:rFonts w:ascii="Arial" w:eastAsia="Arial" w:hAnsi="Arial" w:cs="Arial"/>
          <w:spacing w:val="-4"/>
          <w:sz w:val="18"/>
          <w:szCs w:val="18"/>
          <w:lang w:eastAsia="en-GB"/>
        </w:rPr>
        <w:t>the contractual rights and obligations of each investor, rather than the legal structure of the joint arrangements.</w:t>
      </w:r>
    </w:p>
    <w:p w14:paraId="411FAACF"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76E8A29C" w14:textId="77777777" w:rsidR="00894EAB" w:rsidRPr="005F5154" w:rsidRDefault="00894EAB" w:rsidP="00894EAB">
      <w:pPr>
        <w:pBdr>
          <w:top w:val="nil"/>
          <w:left w:val="nil"/>
          <w:bottom w:val="nil"/>
          <w:right w:val="nil"/>
          <w:between w:val="nil"/>
        </w:pBdr>
        <w:ind w:left="1080" w:right="0"/>
        <w:jc w:val="both"/>
        <w:rPr>
          <w:rFonts w:ascii="Arial" w:eastAsia="Arial" w:hAnsi="Arial" w:cs="Arial"/>
          <w:i/>
          <w:iCs/>
          <w:color w:val="CF4A02"/>
          <w:sz w:val="18"/>
          <w:szCs w:val="18"/>
          <w:lang w:eastAsia="en-GB"/>
        </w:rPr>
      </w:pPr>
      <w:r w:rsidRPr="005F5154">
        <w:rPr>
          <w:rFonts w:ascii="Arial" w:eastAsia="Arial" w:hAnsi="Arial" w:cs="Arial"/>
          <w:i/>
          <w:iCs/>
          <w:color w:val="CF4A02"/>
          <w:sz w:val="18"/>
          <w:szCs w:val="18"/>
          <w:lang w:eastAsia="en-GB"/>
        </w:rPr>
        <w:t>Joint operations</w:t>
      </w:r>
    </w:p>
    <w:p w14:paraId="55B32B96"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559C0F81"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5F0BA4EC"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5CC2E280" w14:textId="77777777" w:rsidR="00894EAB" w:rsidRPr="005F5154" w:rsidRDefault="00894EAB" w:rsidP="00894EAB">
      <w:pPr>
        <w:pBdr>
          <w:top w:val="nil"/>
          <w:left w:val="nil"/>
          <w:bottom w:val="nil"/>
          <w:right w:val="nil"/>
          <w:between w:val="nil"/>
        </w:pBdr>
        <w:ind w:left="1080" w:right="0"/>
        <w:jc w:val="both"/>
        <w:rPr>
          <w:rFonts w:ascii="Arial" w:eastAsia="Arial" w:hAnsi="Arial" w:cs="Arial"/>
          <w:i/>
          <w:iCs/>
          <w:color w:val="CF4A02"/>
          <w:sz w:val="18"/>
          <w:szCs w:val="18"/>
          <w:lang w:eastAsia="en-GB"/>
        </w:rPr>
      </w:pPr>
      <w:r w:rsidRPr="005F5154">
        <w:rPr>
          <w:rFonts w:ascii="Arial" w:eastAsia="Arial" w:hAnsi="Arial" w:cs="Arial"/>
          <w:i/>
          <w:iCs/>
          <w:color w:val="CF4A02"/>
          <w:sz w:val="18"/>
          <w:szCs w:val="18"/>
          <w:lang w:eastAsia="en-GB"/>
        </w:rPr>
        <w:t>Joint ventures</w:t>
      </w:r>
    </w:p>
    <w:p w14:paraId="3B783080"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0CE97CD7"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A joint venture is a joint arrangement whereby the Group has rights to the net assets of the arrangement.  Interests in joint ventures are accounted for using the equity method.</w:t>
      </w:r>
    </w:p>
    <w:p w14:paraId="7466EB84"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B6615A0" w14:textId="77777777" w:rsidR="0069711A"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In the separate financial statements, investments in joint ventures are accounted for using </w:t>
      </w:r>
      <w:r w:rsidR="00637A8C" w:rsidRPr="005F5154">
        <w:rPr>
          <w:rFonts w:ascii="Arial" w:eastAsia="Arial" w:hAnsi="Arial" w:cs="Arial"/>
          <w:sz w:val="18"/>
          <w:szCs w:val="18"/>
          <w:lang w:eastAsia="en-GB"/>
        </w:rPr>
        <w:t>cost method</w:t>
      </w:r>
      <w:r w:rsidRPr="005F5154">
        <w:rPr>
          <w:rFonts w:ascii="Arial" w:eastAsia="Arial" w:hAnsi="Arial" w:cs="Arial"/>
          <w:sz w:val="18"/>
          <w:szCs w:val="18"/>
          <w:lang w:eastAsia="en-GB"/>
        </w:rPr>
        <w:t>.</w:t>
      </w:r>
    </w:p>
    <w:p w14:paraId="0658598B" w14:textId="77777777" w:rsidR="00894EAB" w:rsidRPr="005F5154" w:rsidRDefault="00C2448D" w:rsidP="00894EAB">
      <w:pPr>
        <w:pBdr>
          <w:top w:val="nil"/>
          <w:left w:val="nil"/>
          <w:bottom w:val="nil"/>
          <w:right w:val="nil"/>
          <w:between w:val="nil"/>
        </w:pBdr>
        <w:ind w:left="1080" w:right="0"/>
        <w:jc w:val="both"/>
        <w:rPr>
          <w:rFonts w:ascii="Arial" w:eastAsia="Arial" w:hAnsi="Arial" w:cs="Arial"/>
          <w:sz w:val="18"/>
          <w:szCs w:val="18"/>
          <w:lang w:eastAsia="en-GB"/>
        </w:rPr>
      </w:pPr>
      <w:r>
        <w:rPr>
          <w:rFonts w:ascii="Arial" w:eastAsia="Arial" w:hAnsi="Arial" w:cs="Arial"/>
          <w:sz w:val="18"/>
          <w:szCs w:val="18"/>
          <w:lang w:eastAsia="en-GB"/>
        </w:rPr>
        <w:br w:type="page"/>
      </w:r>
    </w:p>
    <w:p w14:paraId="066FE8BD" w14:textId="77777777" w:rsidR="00894EAB" w:rsidRPr="005F5154" w:rsidRDefault="00894EAB" w:rsidP="00075046">
      <w:pPr>
        <w:pBdr>
          <w:top w:val="nil"/>
          <w:left w:val="nil"/>
          <w:bottom w:val="nil"/>
          <w:right w:val="nil"/>
          <w:between w:val="nil"/>
        </w:pBdr>
        <w:ind w:left="1080" w:right="0" w:hanging="513"/>
        <w:jc w:val="both"/>
        <w:rPr>
          <w:rFonts w:ascii="Arial" w:eastAsia="Arial" w:hAnsi="Arial" w:cs="Arial"/>
          <w:color w:val="CF4A02"/>
          <w:sz w:val="18"/>
          <w:szCs w:val="18"/>
          <w:lang w:eastAsia="en-GB"/>
        </w:rPr>
      </w:pPr>
      <w:r w:rsidRPr="005F5154">
        <w:rPr>
          <w:rFonts w:ascii="Arial" w:eastAsia="Arial" w:hAnsi="Arial" w:cs="Arial"/>
          <w:color w:val="CF4A02"/>
          <w:sz w:val="18"/>
          <w:szCs w:val="18"/>
          <w:lang w:eastAsia="en-GB"/>
        </w:rPr>
        <w:t>d)</w:t>
      </w:r>
      <w:r w:rsidRPr="005F5154">
        <w:rPr>
          <w:rFonts w:ascii="Arial" w:eastAsia="Arial" w:hAnsi="Arial" w:cs="Arial"/>
          <w:color w:val="CF4A02"/>
          <w:sz w:val="18"/>
          <w:szCs w:val="18"/>
          <w:lang w:eastAsia="en-GB"/>
        </w:rPr>
        <w:tab/>
        <w:t>Equity method</w:t>
      </w:r>
    </w:p>
    <w:p w14:paraId="0E4059D4" w14:textId="77777777" w:rsidR="00894EAB" w:rsidRPr="00C2448D" w:rsidRDefault="00894EAB" w:rsidP="00894EAB">
      <w:pPr>
        <w:pBdr>
          <w:top w:val="nil"/>
          <w:left w:val="nil"/>
          <w:bottom w:val="nil"/>
          <w:right w:val="nil"/>
          <w:between w:val="nil"/>
        </w:pBdr>
        <w:ind w:left="1080" w:right="0"/>
        <w:jc w:val="both"/>
        <w:rPr>
          <w:rFonts w:ascii="Arial" w:eastAsia="Arial" w:hAnsi="Arial" w:cs="Arial"/>
          <w:sz w:val="14"/>
          <w:szCs w:val="14"/>
          <w:lang w:eastAsia="en-GB"/>
        </w:rPr>
      </w:pPr>
    </w:p>
    <w:p w14:paraId="55C2D236"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The investment is initially recognised at cost which is consideration paid and directly attributable costs.</w:t>
      </w:r>
    </w:p>
    <w:p w14:paraId="2E07444D" w14:textId="77777777" w:rsidR="00894EAB" w:rsidRPr="00C2448D" w:rsidRDefault="00894EAB" w:rsidP="00894EAB">
      <w:pPr>
        <w:pBdr>
          <w:top w:val="nil"/>
          <w:left w:val="nil"/>
          <w:bottom w:val="nil"/>
          <w:right w:val="nil"/>
          <w:between w:val="nil"/>
        </w:pBdr>
        <w:ind w:left="1080" w:right="0"/>
        <w:jc w:val="both"/>
        <w:rPr>
          <w:rFonts w:ascii="Arial" w:eastAsia="Arial" w:hAnsi="Arial" w:cs="Arial"/>
          <w:sz w:val="14"/>
          <w:szCs w:val="14"/>
          <w:lang w:eastAsia="en-GB"/>
        </w:rPr>
      </w:pPr>
    </w:p>
    <w:p w14:paraId="67D3F9EA"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The Group’s subsequently recognises shares of its associates and joint ventures’ profits or losses and </w:t>
      </w:r>
      <w:r w:rsidRPr="005F5154">
        <w:rPr>
          <w:rFonts w:ascii="Arial" w:eastAsia="Arial" w:hAnsi="Arial" w:cs="Arial"/>
          <w:spacing w:val="-6"/>
          <w:sz w:val="18"/>
          <w:szCs w:val="18"/>
          <w:lang w:eastAsia="en-GB"/>
        </w:rPr>
        <w:t>other comprehensive income in the profit or loss and other comprehensive income, respectively. The subsequent</w:t>
      </w:r>
      <w:r w:rsidRPr="005F5154">
        <w:rPr>
          <w:rFonts w:ascii="Arial" w:eastAsia="Arial" w:hAnsi="Arial" w:cs="Arial"/>
          <w:sz w:val="18"/>
          <w:szCs w:val="18"/>
          <w:lang w:eastAsia="en-GB"/>
        </w:rPr>
        <w:t xml:space="preserve"> cumulative movements are adjusted against the carrying amount of the investment. </w:t>
      </w:r>
    </w:p>
    <w:p w14:paraId="4A276BD6" w14:textId="77777777" w:rsidR="00894EAB" w:rsidRPr="00C2448D" w:rsidRDefault="00894EAB" w:rsidP="00894EAB">
      <w:pPr>
        <w:pBdr>
          <w:top w:val="nil"/>
          <w:left w:val="nil"/>
          <w:bottom w:val="nil"/>
          <w:right w:val="nil"/>
          <w:between w:val="nil"/>
        </w:pBdr>
        <w:ind w:left="1080" w:right="0"/>
        <w:jc w:val="both"/>
        <w:rPr>
          <w:rFonts w:ascii="Arial" w:eastAsia="Arial" w:hAnsi="Arial" w:cs="Arial"/>
          <w:sz w:val="14"/>
          <w:szCs w:val="14"/>
          <w:lang w:eastAsia="en-GB"/>
        </w:rPr>
      </w:pPr>
    </w:p>
    <w:p w14:paraId="6560C4CF" w14:textId="77777777" w:rsidR="00CE02A5"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When the Group’s share of losses in associates and joint ventures equals or exceeds its interest in the </w:t>
      </w:r>
      <w:r w:rsidRPr="005F5154">
        <w:rPr>
          <w:rFonts w:ascii="Arial" w:eastAsia="Arial" w:hAnsi="Arial" w:cs="Arial"/>
          <w:spacing w:val="-4"/>
          <w:sz w:val="18"/>
          <w:szCs w:val="18"/>
          <w:lang w:eastAsia="en-GB"/>
        </w:rPr>
        <w:t>associates and joint ventures, the Group does not recognise further losses, unless it has incurred obligations</w:t>
      </w:r>
      <w:r w:rsidRPr="005F5154">
        <w:rPr>
          <w:rFonts w:ascii="Arial" w:eastAsia="Arial" w:hAnsi="Arial" w:cs="Arial"/>
          <w:sz w:val="18"/>
          <w:szCs w:val="18"/>
          <w:lang w:eastAsia="en-GB"/>
        </w:rPr>
        <w:t xml:space="preserve"> or made payments on behalf of the associates and joint ventures.</w:t>
      </w:r>
    </w:p>
    <w:p w14:paraId="4C6B31C2" w14:textId="77777777" w:rsidR="00894EAB" w:rsidRPr="00C2448D" w:rsidRDefault="00894EAB" w:rsidP="00C2448D">
      <w:pPr>
        <w:pBdr>
          <w:top w:val="nil"/>
          <w:left w:val="nil"/>
          <w:bottom w:val="nil"/>
          <w:right w:val="nil"/>
          <w:between w:val="nil"/>
        </w:pBdr>
        <w:ind w:left="1080" w:right="0"/>
        <w:jc w:val="both"/>
        <w:rPr>
          <w:rFonts w:ascii="Arial" w:eastAsia="Arial" w:hAnsi="Arial" w:cs="Arial"/>
          <w:sz w:val="14"/>
          <w:szCs w:val="14"/>
          <w:lang w:eastAsia="en-GB"/>
        </w:rPr>
      </w:pPr>
    </w:p>
    <w:p w14:paraId="4760C348" w14:textId="77777777" w:rsidR="00894EAB" w:rsidRPr="005F5154" w:rsidRDefault="00894EAB" w:rsidP="00075046">
      <w:pPr>
        <w:pBdr>
          <w:top w:val="nil"/>
          <w:left w:val="nil"/>
          <w:bottom w:val="nil"/>
          <w:right w:val="nil"/>
          <w:between w:val="nil"/>
        </w:pBdr>
        <w:ind w:left="1080" w:right="0" w:hanging="513"/>
        <w:jc w:val="both"/>
        <w:rPr>
          <w:rFonts w:ascii="Arial" w:eastAsia="Arial" w:hAnsi="Arial" w:cs="Arial"/>
          <w:color w:val="CF4A02"/>
          <w:sz w:val="18"/>
          <w:szCs w:val="18"/>
          <w:lang w:eastAsia="en-GB"/>
        </w:rPr>
      </w:pPr>
      <w:r w:rsidRPr="005F5154">
        <w:rPr>
          <w:rFonts w:ascii="Arial" w:eastAsia="Arial" w:hAnsi="Arial" w:cs="Arial"/>
          <w:color w:val="CF4A02"/>
          <w:sz w:val="18"/>
          <w:szCs w:val="18"/>
          <w:lang w:eastAsia="en-GB"/>
        </w:rPr>
        <w:t>e)</w:t>
      </w:r>
      <w:r w:rsidRPr="005F5154">
        <w:rPr>
          <w:rFonts w:ascii="Arial" w:eastAsia="Arial" w:hAnsi="Arial" w:cs="Arial"/>
          <w:color w:val="CF4A02"/>
          <w:sz w:val="18"/>
          <w:szCs w:val="18"/>
          <w:lang w:eastAsia="en-GB"/>
        </w:rPr>
        <w:tab/>
        <w:t>Changes in ownership interests</w:t>
      </w:r>
    </w:p>
    <w:p w14:paraId="663078E5" w14:textId="77777777" w:rsidR="00894EAB" w:rsidRPr="00C2448D" w:rsidRDefault="00894EAB" w:rsidP="00894EAB">
      <w:pPr>
        <w:pBdr>
          <w:top w:val="nil"/>
          <w:left w:val="nil"/>
          <w:bottom w:val="nil"/>
          <w:right w:val="nil"/>
          <w:between w:val="nil"/>
        </w:pBdr>
        <w:ind w:left="1080" w:right="0"/>
        <w:jc w:val="both"/>
        <w:rPr>
          <w:rFonts w:ascii="Arial" w:eastAsia="Arial" w:hAnsi="Arial" w:cs="Arial"/>
          <w:sz w:val="14"/>
          <w:szCs w:val="14"/>
          <w:lang w:eastAsia="en-GB"/>
        </w:rPr>
      </w:pPr>
    </w:p>
    <w:p w14:paraId="6C9ADDED"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pacing w:val="-6"/>
          <w:sz w:val="18"/>
          <w:szCs w:val="18"/>
          <w:lang w:eastAsia="en-GB"/>
        </w:rPr>
        <w:t>The Group treats transactions with non-controlling interests that do not result in a loss of control as transactions</w:t>
      </w:r>
      <w:r w:rsidRPr="005F5154">
        <w:rPr>
          <w:rFonts w:ascii="Arial" w:eastAsia="Arial" w:hAnsi="Arial" w:cs="Arial"/>
          <w:sz w:val="18"/>
          <w:szCs w:val="18"/>
          <w:lang w:eastAsia="en-GB"/>
        </w:rPr>
        <w:t xml:space="preserve"> with equity owners of the Group. A difference between the amount of the adjustment to non-controlling </w:t>
      </w:r>
      <w:r w:rsidRPr="005F5154">
        <w:rPr>
          <w:rFonts w:ascii="Arial" w:eastAsia="Arial" w:hAnsi="Arial" w:cs="Arial"/>
          <w:spacing w:val="-4"/>
          <w:sz w:val="18"/>
          <w:szCs w:val="18"/>
          <w:lang w:eastAsia="en-GB"/>
        </w:rPr>
        <w:t>interests to reflect their relative interest in the subsidiary and any consideration paid or received is recognised</w:t>
      </w:r>
      <w:r w:rsidRPr="005F5154">
        <w:rPr>
          <w:rFonts w:ascii="Arial" w:eastAsia="Arial" w:hAnsi="Arial" w:cs="Arial"/>
          <w:sz w:val="18"/>
          <w:szCs w:val="18"/>
          <w:lang w:eastAsia="en-GB"/>
        </w:rPr>
        <w:t xml:space="preserve"> within equity. </w:t>
      </w:r>
    </w:p>
    <w:p w14:paraId="0C40CD27" w14:textId="77777777" w:rsidR="00894EAB" w:rsidRPr="00C2448D" w:rsidRDefault="00894EAB" w:rsidP="00894EAB">
      <w:pPr>
        <w:pBdr>
          <w:top w:val="nil"/>
          <w:left w:val="nil"/>
          <w:bottom w:val="nil"/>
          <w:right w:val="nil"/>
          <w:between w:val="nil"/>
        </w:pBdr>
        <w:ind w:left="1080" w:right="0"/>
        <w:jc w:val="both"/>
        <w:rPr>
          <w:rFonts w:ascii="Arial" w:eastAsia="Arial" w:hAnsi="Arial" w:cs="Arial"/>
          <w:sz w:val="14"/>
          <w:szCs w:val="14"/>
          <w:lang w:eastAsia="en-GB"/>
        </w:rPr>
      </w:pPr>
    </w:p>
    <w:p w14:paraId="2D0B14FB" w14:textId="77777777" w:rsidR="0016066A" w:rsidRPr="005F5154" w:rsidRDefault="00894EAB" w:rsidP="009949B7">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pacing w:val="-4"/>
          <w:sz w:val="18"/>
          <w:szCs w:val="18"/>
          <w:lang w:eastAsia="en-GB"/>
        </w:rPr>
        <w:t>If the ownership interest in associates and joint ventures is reduced but significant influence and joint control</w:t>
      </w:r>
      <w:r w:rsidRPr="005F5154">
        <w:rPr>
          <w:rFonts w:ascii="Arial" w:eastAsia="Arial" w:hAnsi="Arial" w:cs="Arial"/>
          <w:sz w:val="18"/>
          <w:szCs w:val="18"/>
          <w:lang w:eastAsia="en-GB"/>
        </w:rPr>
        <w:t xml:space="preserve"> is </w:t>
      </w:r>
      <w:r w:rsidRPr="005F5154">
        <w:rPr>
          <w:rFonts w:ascii="Arial" w:eastAsia="Arial" w:hAnsi="Arial" w:cs="Arial"/>
          <w:spacing w:val="-4"/>
          <w:sz w:val="18"/>
          <w:szCs w:val="18"/>
          <w:lang w:eastAsia="en-GB"/>
        </w:rPr>
        <w:t>retained, only a proportionate share of the amounts previously recognised in other comprehensive income</w:t>
      </w:r>
      <w:r w:rsidRPr="005F5154">
        <w:rPr>
          <w:rFonts w:ascii="Arial" w:eastAsia="Arial" w:hAnsi="Arial" w:cs="Arial"/>
          <w:sz w:val="18"/>
          <w:szCs w:val="18"/>
          <w:lang w:eastAsia="en-GB"/>
        </w:rPr>
        <w:t xml:space="preserve"> is reclassified to profit or loss where appropriate. Profit or loss from reduce of the ownership interest in associates and joint ventures is recognise in profit or loss.</w:t>
      </w:r>
    </w:p>
    <w:p w14:paraId="1D30A36C" w14:textId="77777777" w:rsidR="0016066A" w:rsidRPr="00C2448D" w:rsidRDefault="0016066A" w:rsidP="00894EAB">
      <w:pPr>
        <w:pBdr>
          <w:top w:val="nil"/>
          <w:left w:val="nil"/>
          <w:bottom w:val="nil"/>
          <w:right w:val="nil"/>
          <w:between w:val="nil"/>
        </w:pBdr>
        <w:ind w:left="1080" w:right="0"/>
        <w:jc w:val="both"/>
        <w:rPr>
          <w:rFonts w:ascii="Arial" w:eastAsia="Arial" w:hAnsi="Arial" w:cs="Arial"/>
          <w:sz w:val="14"/>
          <w:szCs w:val="14"/>
          <w:lang w:eastAsia="en-GB"/>
        </w:rPr>
      </w:pPr>
    </w:p>
    <w:p w14:paraId="6DFA2F96" w14:textId="77777777" w:rsidR="00894EAB" w:rsidRPr="005F5154" w:rsidRDefault="00894EAB" w:rsidP="0069711A">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pacing w:val="-4"/>
          <w:sz w:val="18"/>
          <w:szCs w:val="18"/>
          <w:lang w:eastAsia="en-GB"/>
        </w:rPr>
        <w:t>When the Group losses control, joint control or significant influence over investments, any retained interest</w:t>
      </w:r>
      <w:r w:rsidRPr="005F5154">
        <w:rPr>
          <w:rFonts w:ascii="Arial" w:eastAsia="Arial" w:hAnsi="Arial" w:cs="Arial"/>
          <w:sz w:val="18"/>
          <w:szCs w:val="18"/>
          <w:lang w:eastAsia="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2008707" w14:textId="77777777" w:rsidR="003E5945" w:rsidRPr="00C2448D" w:rsidRDefault="003E5945" w:rsidP="0069711A">
      <w:pPr>
        <w:pBdr>
          <w:top w:val="nil"/>
          <w:left w:val="nil"/>
          <w:bottom w:val="nil"/>
          <w:right w:val="nil"/>
          <w:between w:val="nil"/>
        </w:pBdr>
        <w:ind w:left="1080" w:right="0"/>
        <w:jc w:val="both"/>
        <w:rPr>
          <w:rFonts w:ascii="Arial" w:eastAsia="Arial" w:hAnsi="Arial" w:cs="Arial"/>
          <w:sz w:val="14"/>
          <w:szCs w:val="14"/>
          <w:lang w:eastAsia="en-GB"/>
        </w:rPr>
      </w:pPr>
    </w:p>
    <w:p w14:paraId="5948E2FF" w14:textId="77777777" w:rsidR="00894EAB" w:rsidRPr="005F5154" w:rsidRDefault="00894EAB" w:rsidP="00075046">
      <w:pPr>
        <w:pBdr>
          <w:top w:val="nil"/>
          <w:left w:val="nil"/>
          <w:bottom w:val="nil"/>
          <w:right w:val="nil"/>
          <w:between w:val="nil"/>
        </w:pBdr>
        <w:ind w:left="1080" w:right="0" w:hanging="513"/>
        <w:jc w:val="both"/>
        <w:rPr>
          <w:rFonts w:ascii="Arial" w:eastAsia="Arial" w:hAnsi="Arial" w:cs="Arial"/>
          <w:color w:val="CF4A02"/>
          <w:sz w:val="18"/>
          <w:szCs w:val="18"/>
          <w:lang w:eastAsia="en-GB"/>
        </w:rPr>
      </w:pPr>
      <w:r w:rsidRPr="005F5154">
        <w:rPr>
          <w:rFonts w:ascii="Arial" w:eastAsia="Arial" w:hAnsi="Arial" w:cs="Arial"/>
          <w:color w:val="CF4A02"/>
          <w:sz w:val="18"/>
          <w:szCs w:val="18"/>
          <w:lang w:eastAsia="en-GB"/>
        </w:rPr>
        <w:t>f)</w:t>
      </w:r>
      <w:r w:rsidRPr="005F5154">
        <w:rPr>
          <w:rFonts w:ascii="Arial" w:eastAsia="Arial" w:hAnsi="Arial" w:cs="Arial"/>
          <w:color w:val="CF4A02"/>
          <w:sz w:val="18"/>
          <w:szCs w:val="18"/>
          <w:lang w:eastAsia="en-GB"/>
        </w:rPr>
        <w:tab/>
        <w:t>Intercompany transactions on consolidation</w:t>
      </w:r>
    </w:p>
    <w:p w14:paraId="5C39271A" w14:textId="77777777" w:rsidR="00894EAB" w:rsidRPr="00C2448D" w:rsidRDefault="00894EAB" w:rsidP="00894EAB">
      <w:pPr>
        <w:pBdr>
          <w:top w:val="nil"/>
          <w:left w:val="nil"/>
          <w:bottom w:val="nil"/>
          <w:right w:val="nil"/>
          <w:between w:val="nil"/>
        </w:pBdr>
        <w:ind w:left="1080" w:right="0"/>
        <w:jc w:val="both"/>
        <w:rPr>
          <w:rFonts w:ascii="Arial" w:eastAsia="Arial" w:hAnsi="Arial" w:cs="Arial"/>
          <w:sz w:val="14"/>
          <w:szCs w:val="14"/>
          <w:lang w:eastAsia="en-GB"/>
        </w:rPr>
      </w:pPr>
    </w:p>
    <w:p w14:paraId="179E01D1" w14:textId="77777777" w:rsidR="00894EAB" w:rsidRPr="005F5154"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5F5154">
        <w:rPr>
          <w:rFonts w:ascii="Arial" w:eastAsia="Arial" w:hAnsi="Arial" w:cs="Arial"/>
          <w:sz w:val="18"/>
          <w:szCs w:val="18"/>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3B85B96" w14:textId="77777777" w:rsidR="00894EAB" w:rsidRPr="00C2448D" w:rsidRDefault="00894EAB" w:rsidP="00894EAB">
      <w:pPr>
        <w:pBdr>
          <w:top w:val="nil"/>
          <w:left w:val="nil"/>
          <w:bottom w:val="nil"/>
          <w:right w:val="nil"/>
          <w:between w:val="nil"/>
        </w:pBdr>
        <w:ind w:left="1080" w:right="0"/>
        <w:jc w:val="both"/>
        <w:rPr>
          <w:rFonts w:ascii="Arial" w:eastAsia="Arial" w:hAnsi="Arial" w:cs="Arial"/>
          <w:sz w:val="14"/>
          <w:szCs w:val="14"/>
          <w:lang w:eastAsia="en-GB"/>
        </w:rPr>
      </w:pPr>
    </w:p>
    <w:p w14:paraId="729E46DB" w14:textId="77777777" w:rsidR="00894EAB" w:rsidRPr="005F5154" w:rsidRDefault="007938D5" w:rsidP="00075046">
      <w:pPr>
        <w:pBdr>
          <w:top w:val="nil"/>
          <w:left w:val="nil"/>
          <w:bottom w:val="nil"/>
          <w:right w:val="nil"/>
          <w:between w:val="nil"/>
        </w:pBdr>
        <w:ind w:left="567" w:right="0" w:hanging="567"/>
        <w:jc w:val="both"/>
        <w:rPr>
          <w:rFonts w:ascii="Arial" w:eastAsia="Arial" w:hAnsi="Arial" w:cs="Arial"/>
          <w:b/>
          <w:color w:val="CF4A02"/>
          <w:sz w:val="18"/>
          <w:szCs w:val="18"/>
          <w:lang w:eastAsia="en-GB"/>
        </w:rPr>
      </w:pPr>
      <w:r w:rsidRPr="005F5154">
        <w:rPr>
          <w:rFonts w:ascii="Arial" w:eastAsia="Arial" w:hAnsi="Arial" w:cs="Arial"/>
          <w:b/>
          <w:color w:val="CF4A02"/>
          <w:sz w:val="18"/>
          <w:szCs w:val="18"/>
          <w:lang w:eastAsia="en-GB"/>
        </w:rPr>
        <w:t>5</w:t>
      </w:r>
      <w:r w:rsidR="00894EAB" w:rsidRPr="005F5154">
        <w:rPr>
          <w:rFonts w:ascii="Arial" w:eastAsia="Arial" w:hAnsi="Arial" w:cs="Arial"/>
          <w:b/>
          <w:color w:val="CF4A02"/>
          <w:sz w:val="18"/>
          <w:szCs w:val="18"/>
          <w:lang w:eastAsia="en-GB"/>
        </w:rPr>
        <w:t>.2</w:t>
      </w:r>
      <w:r w:rsidR="00894EAB" w:rsidRPr="005F5154">
        <w:rPr>
          <w:rFonts w:ascii="Arial" w:eastAsia="Arial" w:hAnsi="Arial" w:cs="Arial"/>
          <w:b/>
          <w:color w:val="CF4A02"/>
          <w:sz w:val="18"/>
          <w:szCs w:val="18"/>
          <w:lang w:eastAsia="en-GB"/>
        </w:rPr>
        <w:tab/>
        <w:t>Business combination</w:t>
      </w:r>
    </w:p>
    <w:p w14:paraId="3D1136B2"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586C1D4F" w14:textId="77777777" w:rsidR="00894EAB" w:rsidRPr="005F5154"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The Group applies the acquisition method to account for business combinations with an exception on business combination under common control. The consideration transferred for the acquisition of a subsidiary comprises.</w:t>
      </w:r>
    </w:p>
    <w:p w14:paraId="46AD46F3"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0087BDA9" w14:textId="77777777" w:rsidR="00894EAB" w:rsidRPr="005F5154" w:rsidRDefault="00894EAB" w:rsidP="005F39C8">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fair value of the assets transferred, </w:t>
      </w:r>
    </w:p>
    <w:p w14:paraId="7283A6A7" w14:textId="77777777" w:rsidR="00894EAB" w:rsidRPr="005F5154" w:rsidRDefault="00894EAB" w:rsidP="005F39C8">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5F5154">
        <w:rPr>
          <w:rFonts w:ascii="Arial" w:eastAsia="Arial" w:hAnsi="Arial" w:cs="Arial"/>
          <w:sz w:val="18"/>
          <w:szCs w:val="18"/>
          <w:lang w:eastAsia="en-GB"/>
        </w:rPr>
        <w:t>liabilities incurred to the former owners of the acquiree</w:t>
      </w:r>
    </w:p>
    <w:p w14:paraId="3F9D3F98" w14:textId="77777777" w:rsidR="00894EAB" w:rsidRPr="005F5154" w:rsidRDefault="00894EAB" w:rsidP="005F39C8">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5F5154">
        <w:rPr>
          <w:rFonts w:ascii="Arial" w:eastAsia="Arial" w:hAnsi="Arial" w:cs="Arial"/>
          <w:sz w:val="18"/>
          <w:szCs w:val="18"/>
          <w:lang w:eastAsia="en-GB"/>
        </w:rPr>
        <w:t>equity interests issued by the Group</w:t>
      </w:r>
    </w:p>
    <w:p w14:paraId="0E9D7108"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4905E5F8" w14:textId="77777777" w:rsidR="00894EAB" w:rsidRPr="005F5154"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pacing w:val="-4"/>
          <w:sz w:val="18"/>
          <w:szCs w:val="18"/>
          <w:lang w:eastAsia="en-GB"/>
        </w:rPr>
        <w:t>Identifiable assets and liabilities acquired and contingent liabilities assumed in a business combination are measured</w:t>
      </w:r>
      <w:r w:rsidRPr="005F5154">
        <w:rPr>
          <w:rFonts w:ascii="Arial" w:eastAsia="Arial" w:hAnsi="Arial" w:cs="Arial"/>
          <w:sz w:val="18"/>
          <w:szCs w:val="18"/>
          <w:lang w:eastAsia="en-GB"/>
        </w:rPr>
        <w:t xml:space="preserve"> initially at their fair values at the acquisition date.</w:t>
      </w:r>
    </w:p>
    <w:p w14:paraId="02543F6D"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7511F463" w14:textId="77777777" w:rsidR="00894EAB" w:rsidRPr="005F5154"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4CD97839"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4DE5EFA8" w14:textId="77777777" w:rsidR="00894EAB" w:rsidRPr="005F5154"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927EEC7"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5C000D9A" w14:textId="77777777" w:rsidR="00894EAB" w:rsidRPr="005F5154" w:rsidRDefault="00894EAB" w:rsidP="001D241F">
      <w:pPr>
        <w:pBdr>
          <w:top w:val="nil"/>
          <w:left w:val="nil"/>
          <w:bottom w:val="nil"/>
          <w:right w:val="nil"/>
          <w:between w:val="nil"/>
        </w:pBdr>
        <w:ind w:left="540" w:right="0"/>
        <w:jc w:val="both"/>
        <w:rPr>
          <w:rFonts w:ascii="Arial" w:eastAsia="Arial" w:hAnsi="Arial" w:cs="Arial"/>
          <w:i/>
          <w:iCs/>
          <w:color w:val="CF4A02"/>
          <w:sz w:val="18"/>
          <w:szCs w:val="18"/>
          <w:lang w:eastAsia="en-GB"/>
        </w:rPr>
      </w:pPr>
      <w:r w:rsidRPr="005F5154">
        <w:rPr>
          <w:rFonts w:ascii="Arial" w:eastAsia="Arial" w:hAnsi="Arial" w:cs="Arial"/>
          <w:i/>
          <w:iCs/>
          <w:color w:val="CF4A02"/>
          <w:sz w:val="18"/>
          <w:szCs w:val="18"/>
          <w:lang w:eastAsia="en-GB"/>
        </w:rPr>
        <w:t>Acquisition-related cost</w:t>
      </w:r>
    </w:p>
    <w:p w14:paraId="0916A776"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45231D87" w14:textId="77777777" w:rsidR="00894EAB" w:rsidRPr="005F5154"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Acquisition-related cost are recognised as expenses in </w:t>
      </w:r>
      <w:r w:rsidR="00544608" w:rsidRPr="005F5154">
        <w:rPr>
          <w:rFonts w:ascii="Arial" w:eastAsia="Arial" w:hAnsi="Arial" w:cs="Arial"/>
          <w:sz w:val="18"/>
          <w:szCs w:val="18"/>
          <w:lang w:eastAsia="en-GB"/>
        </w:rPr>
        <w:t xml:space="preserve">the </w:t>
      </w:r>
      <w:r w:rsidRPr="005F5154">
        <w:rPr>
          <w:rFonts w:ascii="Arial" w:eastAsia="Arial" w:hAnsi="Arial" w:cs="Arial"/>
          <w:sz w:val="18"/>
          <w:szCs w:val="18"/>
          <w:lang w:eastAsia="en-GB"/>
        </w:rPr>
        <w:t>consolidated financial statements</w:t>
      </w:r>
    </w:p>
    <w:p w14:paraId="6F309EB4"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3745575A" w14:textId="77777777" w:rsidR="00894EAB" w:rsidRPr="005F5154" w:rsidRDefault="00894EAB" w:rsidP="001D241F">
      <w:pPr>
        <w:pBdr>
          <w:top w:val="nil"/>
          <w:left w:val="nil"/>
          <w:bottom w:val="nil"/>
          <w:right w:val="nil"/>
          <w:between w:val="nil"/>
        </w:pBdr>
        <w:ind w:left="540" w:right="0"/>
        <w:jc w:val="both"/>
        <w:rPr>
          <w:rFonts w:ascii="Arial" w:eastAsia="Arial" w:hAnsi="Arial" w:cs="Arial"/>
          <w:i/>
          <w:iCs/>
          <w:color w:val="CF4A02"/>
          <w:sz w:val="18"/>
          <w:szCs w:val="18"/>
          <w:lang w:eastAsia="en-GB"/>
        </w:rPr>
      </w:pPr>
      <w:r w:rsidRPr="005F5154">
        <w:rPr>
          <w:rFonts w:ascii="Arial" w:eastAsia="Arial" w:hAnsi="Arial" w:cs="Arial"/>
          <w:i/>
          <w:iCs/>
          <w:color w:val="CF4A02"/>
          <w:sz w:val="18"/>
          <w:szCs w:val="18"/>
          <w:lang w:eastAsia="en-GB"/>
        </w:rPr>
        <w:t>Step-up acquisition</w:t>
      </w:r>
    </w:p>
    <w:p w14:paraId="7A34EA30"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5B09331D" w14:textId="77777777" w:rsidR="00894EAB" w:rsidRPr="005F5154"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If the business combination is achieved in stages, the acquisition date carrying value of the acquirer’s previously </w:t>
      </w:r>
      <w:r w:rsidRPr="005F5154">
        <w:rPr>
          <w:rFonts w:ascii="Arial" w:eastAsia="Arial" w:hAnsi="Arial" w:cs="Arial"/>
          <w:spacing w:val="-4"/>
          <w:sz w:val="18"/>
          <w:szCs w:val="18"/>
          <w:lang w:eastAsia="en-GB"/>
        </w:rPr>
        <w:t>held equity interest in the acquiree is re-measured to fair value at the acquisition date; any gains or losses arising</w:t>
      </w:r>
      <w:r w:rsidRPr="005F5154">
        <w:rPr>
          <w:rFonts w:ascii="Arial" w:eastAsia="Arial" w:hAnsi="Arial" w:cs="Arial"/>
          <w:sz w:val="18"/>
          <w:szCs w:val="18"/>
          <w:lang w:eastAsia="en-GB"/>
        </w:rPr>
        <w:t xml:space="preserve"> from such re-measured are recognised in profit or loss.</w:t>
      </w:r>
    </w:p>
    <w:p w14:paraId="0AFACD29"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529D4767" w14:textId="77777777" w:rsidR="00894EAB" w:rsidRPr="005F5154" w:rsidRDefault="00894EAB" w:rsidP="001D241F">
      <w:pPr>
        <w:pBdr>
          <w:top w:val="nil"/>
          <w:left w:val="nil"/>
          <w:bottom w:val="nil"/>
          <w:right w:val="nil"/>
          <w:between w:val="nil"/>
        </w:pBdr>
        <w:ind w:left="540" w:right="0"/>
        <w:jc w:val="both"/>
        <w:rPr>
          <w:rFonts w:ascii="Arial" w:eastAsia="Arial" w:hAnsi="Arial" w:cs="Arial"/>
          <w:i/>
          <w:iCs/>
          <w:color w:val="CF4A02"/>
          <w:sz w:val="18"/>
          <w:szCs w:val="18"/>
          <w:lang w:eastAsia="en-GB"/>
        </w:rPr>
      </w:pPr>
      <w:r w:rsidRPr="005F5154">
        <w:rPr>
          <w:rFonts w:ascii="Arial" w:eastAsia="Arial" w:hAnsi="Arial" w:cs="Arial"/>
          <w:i/>
          <w:iCs/>
          <w:color w:val="CF4A02"/>
          <w:sz w:val="18"/>
          <w:szCs w:val="18"/>
          <w:lang w:eastAsia="en-GB"/>
        </w:rPr>
        <w:t>Changes in fair value of contingent consideration paid/received</w:t>
      </w:r>
    </w:p>
    <w:p w14:paraId="76C92C62" w14:textId="77777777" w:rsidR="00894EAB" w:rsidRPr="00C2448D" w:rsidRDefault="00894EAB" w:rsidP="001D241F">
      <w:pPr>
        <w:pBdr>
          <w:top w:val="nil"/>
          <w:left w:val="nil"/>
          <w:bottom w:val="nil"/>
          <w:right w:val="nil"/>
          <w:between w:val="nil"/>
        </w:pBdr>
        <w:ind w:left="540" w:right="0"/>
        <w:jc w:val="both"/>
        <w:rPr>
          <w:rFonts w:ascii="Arial" w:eastAsia="Arial" w:hAnsi="Arial" w:cs="Arial"/>
          <w:sz w:val="14"/>
          <w:szCs w:val="14"/>
          <w:lang w:eastAsia="en-GB"/>
        </w:rPr>
      </w:pPr>
    </w:p>
    <w:p w14:paraId="1EB89002" w14:textId="77777777" w:rsidR="00C2448D"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Subsequent changes to the fair value of the contingent consideration that is an asset or liability is recognised in profit or loss. Contingent consideration that is classified as equity is not re-measured.</w:t>
      </w:r>
    </w:p>
    <w:p w14:paraId="29795F7D" w14:textId="77777777" w:rsidR="00CE02A5" w:rsidRPr="00664EE9" w:rsidRDefault="00C2448D" w:rsidP="00C2448D">
      <w:pPr>
        <w:pBdr>
          <w:top w:val="nil"/>
          <w:left w:val="nil"/>
          <w:bottom w:val="nil"/>
          <w:right w:val="nil"/>
          <w:between w:val="nil"/>
        </w:pBdr>
        <w:ind w:right="0"/>
        <w:jc w:val="both"/>
        <w:rPr>
          <w:rFonts w:ascii="Arial" w:eastAsia="Arial" w:hAnsi="Arial"/>
          <w:b/>
          <w:color w:val="CF4A02"/>
          <w:sz w:val="18"/>
          <w:szCs w:val="18"/>
          <w:lang w:eastAsia="en-GB"/>
        </w:rPr>
      </w:pPr>
      <w:r>
        <w:rPr>
          <w:rFonts w:ascii="Arial" w:eastAsia="Arial" w:hAnsi="Arial" w:cs="Arial"/>
          <w:sz w:val="18"/>
          <w:szCs w:val="18"/>
          <w:lang w:eastAsia="en-GB"/>
        </w:rPr>
        <w:br w:type="page"/>
      </w:r>
    </w:p>
    <w:p w14:paraId="3051122E" w14:textId="77777777" w:rsidR="003A74C1" w:rsidRPr="005F5154" w:rsidRDefault="007938D5" w:rsidP="00697EF1">
      <w:pPr>
        <w:keepNext/>
        <w:keepLines/>
        <w:ind w:left="540" w:right="0" w:hanging="540"/>
        <w:outlineLvl w:val="1"/>
        <w:rPr>
          <w:rFonts w:ascii="Arial" w:eastAsia="Arial" w:hAnsi="Arial" w:cs="Arial"/>
          <w:b/>
          <w:color w:val="CF4A02"/>
          <w:sz w:val="18"/>
          <w:szCs w:val="18"/>
          <w:lang w:eastAsia="en-GB"/>
        </w:rPr>
      </w:pPr>
      <w:r w:rsidRPr="005F5154">
        <w:rPr>
          <w:rFonts w:ascii="Arial" w:eastAsia="Arial" w:hAnsi="Arial" w:cs="Arial"/>
          <w:b/>
          <w:color w:val="CF4A02"/>
          <w:sz w:val="18"/>
          <w:szCs w:val="18"/>
          <w:lang w:eastAsia="en-GB"/>
        </w:rPr>
        <w:t>5</w:t>
      </w:r>
      <w:r w:rsidR="003A74C1" w:rsidRPr="005F5154">
        <w:rPr>
          <w:rFonts w:ascii="Arial" w:eastAsia="Arial" w:hAnsi="Arial" w:cs="Arial"/>
          <w:b/>
          <w:color w:val="CF4A02"/>
          <w:sz w:val="18"/>
          <w:szCs w:val="18"/>
          <w:lang w:eastAsia="en-GB"/>
        </w:rPr>
        <w:t>.3</w:t>
      </w:r>
      <w:r w:rsidR="003A74C1" w:rsidRPr="005F5154">
        <w:rPr>
          <w:rFonts w:ascii="Arial" w:eastAsia="Arial" w:hAnsi="Arial" w:cs="Arial"/>
          <w:b/>
          <w:color w:val="CF4A02"/>
          <w:sz w:val="18"/>
          <w:szCs w:val="18"/>
          <w:lang w:eastAsia="en-GB"/>
        </w:rPr>
        <w:tab/>
        <w:t>Foreign currency translation</w:t>
      </w:r>
    </w:p>
    <w:p w14:paraId="31334B66" w14:textId="77777777" w:rsidR="003A74C1" w:rsidRPr="005F5154" w:rsidRDefault="003A74C1" w:rsidP="00697EF1">
      <w:pPr>
        <w:ind w:left="540" w:right="0"/>
        <w:jc w:val="both"/>
        <w:rPr>
          <w:rFonts w:ascii="Arial" w:eastAsia="Arial" w:hAnsi="Arial" w:cs="Arial"/>
          <w:color w:val="auto"/>
          <w:sz w:val="18"/>
          <w:szCs w:val="18"/>
          <w:lang w:eastAsia="en-GB"/>
        </w:rPr>
      </w:pPr>
    </w:p>
    <w:p w14:paraId="17E055FC" w14:textId="77777777" w:rsidR="003A74C1" w:rsidRPr="005F5154" w:rsidRDefault="003A74C1" w:rsidP="003A74C1">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lang w:eastAsia="en-GB"/>
        </w:rPr>
      </w:pPr>
      <w:r w:rsidRPr="005F5154">
        <w:rPr>
          <w:rFonts w:ascii="Arial" w:eastAsia="Arial" w:hAnsi="Arial" w:cs="Arial"/>
          <w:color w:val="CF4A02"/>
          <w:sz w:val="18"/>
          <w:szCs w:val="18"/>
          <w:lang w:eastAsia="en-GB"/>
        </w:rPr>
        <w:t>a)</w:t>
      </w:r>
      <w:r w:rsidRPr="005F5154">
        <w:rPr>
          <w:rFonts w:ascii="Arial" w:eastAsia="Arial" w:hAnsi="Arial" w:cs="Arial"/>
          <w:color w:val="CF4A02"/>
          <w:sz w:val="18"/>
          <w:szCs w:val="18"/>
          <w:lang w:eastAsia="en-GB"/>
        </w:rPr>
        <w:tab/>
        <w:t>Functional and presentation currency</w:t>
      </w:r>
    </w:p>
    <w:p w14:paraId="144F546E" w14:textId="77777777" w:rsidR="003A74C1" w:rsidRPr="005F5154" w:rsidRDefault="003A74C1" w:rsidP="003A74C1">
      <w:pPr>
        <w:pBdr>
          <w:top w:val="nil"/>
          <w:left w:val="nil"/>
          <w:bottom w:val="nil"/>
          <w:right w:val="nil"/>
          <w:between w:val="nil"/>
        </w:pBdr>
        <w:tabs>
          <w:tab w:val="center" w:pos="4680"/>
          <w:tab w:val="right" w:pos="9360"/>
        </w:tabs>
        <w:ind w:left="1080" w:right="0"/>
        <w:jc w:val="both"/>
        <w:rPr>
          <w:rFonts w:ascii="Arial" w:eastAsia="Arial" w:hAnsi="Arial" w:cs="Arial"/>
          <w:sz w:val="18"/>
          <w:szCs w:val="18"/>
          <w:lang w:eastAsia="en-GB"/>
        </w:rPr>
      </w:pPr>
    </w:p>
    <w:p w14:paraId="4266B60F" w14:textId="77777777" w:rsidR="00350C05" w:rsidRPr="005F5154" w:rsidRDefault="00350C05" w:rsidP="00350C05">
      <w:pPr>
        <w:tabs>
          <w:tab w:val="left" w:pos="1800"/>
        </w:tabs>
        <w:ind w:left="1080" w:right="0"/>
        <w:jc w:val="both"/>
        <w:rPr>
          <w:rFonts w:ascii="Arial" w:hAnsi="Arial" w:cs="Arial"/>
          <w:spacing w:val="-2"/>
          <w:sz w:val="18"/>
          <w:szCs w:val="18"/>
        </w:rPr>
      </w:pPr>
      <w:r w:rsidRPr="005F5154">
        <w:rPr>
          <w:rFonts w:ascii="Arial" w:hAnsi="Arial" w:cs="Arial"/>
          <w:spacing w:val="-2"/>
          <w:sz w:val="18"/>
          <w:szCs w:val="18"/>
        </w:rPr>
        <w:t xml:space="preserve">The financial statements are presented in Thai Baht, which is </w:t>
      </w:r>
      <w:r w:rsidR="00107B9F" w:rsidRPr="005F5154">
        <w:rPr>
          <w:rFonts w:ascii="Arial" w:hAnsi="Arial" w:cs="Arial"/>
          <w:spacing w:val="-2"/>
          <w:sz w:val="18"/>
          <w:szCs w:val="18"/>
        </w:rPr>
        <w:t xml:space="preserve">the </w:t>
      </w:r>
      <w:r w:rsidR="00B22608" w:rsidRPr="005F5154">
        <w:rPr>
          <w:rFonts w:ascii="Arial" w:hAnsi="Arial" w:cs="Arial"/>
          <w:spacing w:val="-2"/>
          <w:sz w:val="18"/>
          <w:szCs w:val="18"/>
        </w:rPr>
        <w:t>Company</w:t>
      </w:r>
      <w:r w:rsidRPr="005F5154">
        <w:rPr>
          <w:rFonts w:ascii="Arial" w:hAnsi="Arial" w:cs="Arial"/>
          <w:spacing w:val="-2"/>
          <w:sz w:val="18"/>
          <w:szCs w:val="18"/>
        </w:rPr>
        <w:t>’s functional and presentation currency.</w:t>
      </w:r>
    </w:p>
    <w:p w14:paraId="79633CD4" w14:textId="77777777" w:rsidR="003A74C1" w:rsidRPr="005F5154" w:rsidRDefault="003A74C1" w:rsidP="003A74C1">
      <w:pPr>
        <w:tabs>
          <w:tab w:val="left" w:pos="680"/>
        </w:tabs>
        <w:ind w:left="1080" w:right="0"/>
        <w:jc w:val="both"/>
        <w:rPr>
          <w:rFonts w:ascii="Arial" w:eastAsia="Arial" w:hAnsi="Arial" w:cs="Arial"/>
          <w:color w:val="auto"/>
          <w:sz w:val="18"/>
          <w:szCs w:val="18"/>
          <w:lang w:eastAsia="en-GB"/>
        </w:rPr>
      </w:pPr>
    </w:p>
    <w:p w14:paraId="6F2199FB" w14:textId="77777777" w:rsidR="003A74C1" w:rsidRPr="005F5154" w:rsidRDefault="003A74C1" w:rsidP="003A74C1">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lang w:eastAsia="en-GB"/>
        </w:rPr>
      </w:pPr>
      <w:r w:rsidRPr="005F5154">
        <w:rPr>
          <w:rFonts w:ascii="Arial" w:eastAsia="Arial" w:hAnsi="Arial" w:cs="Arial"/>
          <w:color w:val="CF4A02"/>
          <w:sz w:val="18"/>
          <w:szCs w:val="18"/>
          <w:lang w:eastAsia="en-GB"/>
        </w:rPr>
        <w:t>b)</w:t>
      </w:r>
      <w:r w:rsidRPr="005F5154">
        <w:rPr>
          <w:rFonts w:ascii="Arial" w:eastAsia="Arial" w:hAnsi="Arial" w:cs="Arial"/>
          <w:color w:val="CF4A02"/>
          <w:sz w:val="18"/>
          <w:szCs w:val="18"/>
          <w:lang w:eastAsia="en-GB"/>
        </w:rPr>
        <w:tab/>
        <w:t>Transactions and balances</w:t>
      </w:r>
    </w:p>
    <w:p w14:paraId="771D33E2" w14:textId="77777777" w:rsidR="003A74C1" w:rsidRPr="005F5154" w:rsidRDefault="003A74C1" w:rsidP="003A74C1">
      <w:pPr>
        <w:pBdr>
          <w:top w:val="nil"/>
          <w:left w:val="nil"/>
          <w:bottom w:val="nil"/>
          <w:right w:val="nil"/>
          <w:between w:val="nil"/>
        </w:pBdr>
        <w:tabs>
          <w:tab w:val="left" w:pos="567"/>
          <w:tab w:val="left" w:pos="680"/>
        </w:tabs>
        <w:ind w:left="1080" w:right="0"/>
        <w:jc w:val="both"/>
        <w:rPr>
          <w:rFonts w:ascii="Arial" w:eastAsia="Arial" w:hAnsi="Arial" w:cs="Arial"/>
          <w:sz w:val="18"/>
          <w:szCs w:val="18"/>
          <w:lang w:eastAsia="en-GB"/>
        </w:rPr>
      </w:pPr>
    </w:p>
    <w:p w14:paraId="365C4F20" w14:textId="77777777" w:rsidR="00350C05" w:rsidRPr="005F5154"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r w:rsidRPr="005F5154">
        <w:rPr>
          <w:rFonts w:ascii="Arial" w:eastAsia="Arial" w:hAnsi="Arial" w:cs="Arial"/>
          <w:color w:val="auto"/>
          <w:spacing w:val="-4"/>
          <w:sz w:val="18"/>
          <w:szCs w:val="18"/>
          <w:lang w:eastAsia="en-GB"/>
        </w:rPr>
        <w:t>Foreign currency transactions are translated into the functional currency using the exchange rates prevailing</w:t>
      </w:r>
      <w:r w:rsidRPr="005F5154">
        <w:rPr>
          <w:rFonts w:ascii="Arial" w:eastAsia="Arial" w:hAnsi="Arial" w:cs="Arial"/>
          <w:color w:val="auto"/>
          <w:sz w:val="18"/>
          <w:szCs w:val="18"/>
          <w:lang w:eastAsia="en-GB"/>
        </w:rPr>
        <w:t xml:space="preserve"> at the dates of the transactions. </w:t>
      </w:r>
    </w:p>
    <w:p w14:paraId="0E54595E" w14:textId="77777777" w:rsidR="00350C05" w:rsidRPr="005F5154"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p>
    <w:p w14:paraId="54F51D59" w14:textId="77777777" w:rsidR="00350C05" w:rsidRPr="005F5154"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Foreign exchange gains and losses resulting from the settlement of such transactions and from the </w:t>
      </w:r>
      <w:r w:rsidRPr="005F5154">
        <w:rPr>
          <w:rFonts w:ascii="Arial" w:eastAsia="Arial" w:hAnsi="Arial" w:cs="Arial"/>
          <w:color w:val="auto"/>
          <w:spacing w:val="-2"/>
          <w:sz w:val="18"/>
          <w:szCs w:val="18"/>
          <w:lang w:eastAsia="en-GB"/>
        </w:rPr>
        <w:t>translation at year-end exchange rates of monetary assets and liabilities denominated in foreign currencies</w:t>
      </w:r>
      <w:r w:rsidRPr="005F5154">
        <w:rPr>
          <w:rFonts w:ascii="Arial" w:eastAsia="Arial" w:hAnsi="Arial" w:cs="Arial"/>
          <w:color w:val="auto"/>
          <w:sz w:val="18"/>
          <w:szCs w:val="18"/>
          <w:lang w:eastAsia="en-GB"/>
        </w:rPr>
        <w:t xml:space="preserve"> are recognised in the profit or loss.</w:t>
      </w:r>
    </w:p>
    <w:p w14:paraId="5A73D3FE" w14:textId="77777777" w:rsidR="00350C05" w:rsidRPr="005F5154"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p>
    <w:p w14:paraId="2898B05C" w14:textId="77777777" w:rsidR="003A74C1" w:rsidRPr="005F5154"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pacing w:val="-6"/>
          <w:sz w:val="18"/>
          <w:szCs w:val="18"/>
          <w:lang w:eastAsia="en-GB"/>
        </w:rPr>
      </w:pPr>
      <w:r w:rsidRPr="005F5154">
        <w:rPr>
          <w:rFonts w:ascii="Arial" w:eastAsia="Arial" w:hAnsi="Arial" w:cs="Arial"/>
          <w:color w:val="auto"/>
          <w:spacing w:val="-6"/>
          <w:sz w:val="18"/>
          <w:szCs w:val="18"/>
          <w:lang w:eastAsia="en-GB"/>
        </w:rPr>
        <w:t>Any exchange component of gains and losses on a non-monetary item that recognised in profit or loss, or other comprehensive income is recognised following the recognition of a gain or loss on the non-monetary item.</w:t>
      </w:r>
    </w:p>
    <w:p w14:paraId="04B28148" w14:textId="77777777" w:rsidR="00350C05" w:rsidRPr="005F5154"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sz w:val="18"/>
          <w:szCs w:val="18"/>
          <w:lang w:eastAsia="en-GB"/>
        </w:rPr>
      </w:pPr>
    </w:p>
    <w:p w14:paraId="4F16620D" w14:textId="77777777" w:rsidR="003A74C1" w:rsidRPr="005F5154" w:rsidRDefault="003A74C1" w:rsidP="003A74C1">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lang w:eastAsia="en-GB"/>
        </w:rPr>
      </w:pPr>
      <w:r w:rsidRPr="005F5154">
        <w:rPr>
          <w:rFonts w:ascii="Arial" w:eastAsia="Arial" w:hAnsi="Arial" w:cs="Arial"/>
          <w:color w:val="CF4A02"/>
          <w:sz w:val="18"/>
          <w:szCs w:val="18"/>
          <w:lang w:eastAsia="en-GB"/>
        </w:rPr>
        <w:t>c)</w:t>
      </w:r>
      <w:r w:rsidRPr="005F5154">
        <w:rPr>
          <w:rFonts w:ascii="Arial" w:eastAsia="Arial" w:hAnsi="Arial" w:cs="Arial"/>
          <w:color w:val="CF4A02"/>
          <w:sz w:val="18"/>
          <w:szCs w:val="18"/>
          <w:lang w:eastAsia="en-GB"/>
        </w:rPr>
        <w:tab/>
        <w:t>Group companies</w:t>
      </w:r>
    </w:p>
    <w:p w14:paraId="28BC5DB9" w14:textId="77777777" w:rsidR="003A74C1" w:rsidRPr="005F5154" w:rsidRDefault="003A74C1" w:rsidP="003A74C1">
      <w:pPr>
        <w:pBdr>
          <w:top w:val="nil"/>
          <w:left w:val="nil"/>
          <w:bottom w:val="nil"/>
          <w:right w:val="nil"/>
          <w:between w:val="nil"/>
        </w:pBdr>
        <w:tabs>
          <w:tab w:val="center" w:pos="4680"/>
          <w:tab w:val="right" w:pos="9360"/>
        </w:tabs>
        <w:ind w:left="1080" w:right="0"/>
        <w:jc w:val="both"/>
        <w:rPr>
          <w:rFonts w:ascii="Arial" w:eastAsia="Arial" w:hAnsi="Arial" w:cs="Arial"/>
          <w:color w:val="CF4A02"/>
          <w:sz w:val="18"/>
          <w:szCs w:val="18"/>
          <w:lang w:eastAsia="en-GB"/>
        </w:rPr>
      </w:pPr>
    </w:p>
    <w:p w14:paraId="5D64433E" w14:textId="77777777" w:rsidR="003A74C1" w:rsidRPr="005F5154" w:rsidRDefault="00760EE8" w:rsidP="003A74C1">
      <w:pPr>
        <w:ind w:left="1080" w:right="0"/>
        <w:jc w:val="both"/>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6A7494D6" w14:textId="77777777" w:rsidR="003A74C1" w:rsidRPr="005F5154" w:rsidRDefault="003A74C1" w:rsidP="003A74C1">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lang w:eastAsia="en-GB"/>
        </w:rPr>
      </w:pPr>
      <w:r w:rsidRPr="005F5154">
        <w:rPr>
          <w:rFonts w:ascii="Arial" w:eastAsia="Arial" w:hAnsi="Arial" w:cs="Arial"/>
          <w:sz w:val="18"/>
          <w:szCs w:val="18"/>
          <w:lang w:eastAsia="en-GB"/>
        </w:rPr>
        <w:t>-</w:t>
      </w:r>
      <w:r w:rsidRPr="005F5154">
        <w:rPr>
          <w:rFonts w:ascii="Arial" w:eastAsia="Arial" w:hAnsi="Arial" w:cs="Arial"/>
          <w:sz w:val="18"/>
          <w:szCs w:val="18"/>
          <w:lang w:eastAsia="en-GB"/>
        </w:rPr>
        <w:tab/>
        <w:t>Assets and liabilities are translated at the closing rate at the date of respective statement of financial position;</w:t>
      </w:r>
    </w:p>
    <w:p w14:paraId="157EC47D" w14:textId="77777777" w:rsidR="003A74C1" w:rsidRPr="005F5154" w:rsidRDefault="003A74C1" w:rsidP="003A74C1">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lang w:eastAsia="en-GB"/>
        </w:rPr>
      </w:pPr>
      <w:r w:rsidRPr="005F5154">
        <w:rPr>
          <w:rFonts w:ascii="Arial" w:eastAsia="Arial" w:hAnsi="Arial" w:cs="Arial"/>
          <w:sz w:val="18"/>
          <w:szCs w:val="18"/>
          <w:lang w:eastAsia="en-GB"/>
        </w:rPr>
        <w:t>-</w:t>
      </w:r>
      <w:r w:rsidRPr="005F5154">
        <w:rPr>
          <w:rFonts w:ascii="Arial" w:eastAsia="Arial" w:hAnsi="Arial" w:cs="Arial"/>
          <w:sz w:val="18"/>
          <w:szCs w:val="18"/>
          <w:lang w:eastAsia="en-GB"/>
        </w:rPr>
        <w:tab/>
      </w:r>
      <w:r w:rsidR="00760EE8" w:rsidRPr="005F5154">
        <w:rPr>
          <w:rFonts w:ascii="Arial" w:eastAsia="Arial" w:hAnsi="Arial" w:cs="Arial"/>
          <w:sz w:val="18"/>
          <w:szCs w:val="18"/>
          <w:lang w:eastAsia="en-GB"/>
        </w:rPr>
        <w:t>Income and expenses for statement of comprehensive income are translated at average exchange rates</w:t>
      </w:r>
      <w:r w:rsidRPr="005F5154">
        <w:rPr>
          <w:rFonts w:ascii="Arial" w:eastAsia="Arial" w:hAnsi="Arial" w:cs="Arial"/>
          <w:sz w:val="18"/>
          <w:szCs w:val="18"/>
          <w:lang w:eastAsia="en-GB"/>
        </w:rPr>
        <w:t>; and</w:t>
      </w:r>
    </w:p>
    <w:p w14:paraId="3B44B4B8" w14:textId="77777777" w:rsidR="003A74C1" w:rsidRPr="005F5154" w:rsidRDefault="003A74C1" w:rsidP="003A74C1">
      <w:pPr>
        <w:pBdr>
          <w:top w:val="nil"/>
          <w:left w:val="nil"/>
          <w:bottom w:val="nil"/>
          <w:right w:val="nil"/>
          <w:between w:val="nil"/>
        </w:pBdr>
        <w:tabs>
          <w:tab w:val="left" w:pos="1440"/>
          <w:tab w:val="center" w:pos="4680"/>
          <w:tab w:val="right" w:pos="9360"/>
          <w:tab w:val="left" w:pos="1440"/>
        </w:tabs>
        <w:ind w:left="1440" w:right="0" w:hanging="360"/>
        <w:jc w:val="both"/>
        <w:rPr>
          <w:rFonts w:ascii="Arial" w:eastAsia="Arial" w:hAnsi="Arial" w:cs="Arial"/>
          <w:sz w:val="18"/>
          <w:szCs w:val="18"/>
          <w:lang w:eastAsia="en-GB"/>
        </w:rPr>
      </w:pPr>
      <w:r w:rsidRPr="005F5154">
        <w:rPr>
          <w:rFonts w:ascii="Arial" w:eastAsia="Arial" w:hAnsi="Arial" w:cs="Arial"/>
          <w:sz w:val="18"/>
          <w:szCs w:val="18"/>
          <w:lang w:eastAsia="en-GB"/>
        </w:rPr>
        <w:t>-</w:t>
      </w:r>
      <w:r w:rsidRPr="005F5154">
        <w:rPr>
          <w:rFonts w:ascii="Arial" w:eastAsia="Arial" w:hAnsi="Arial" w:cs="Arial"/>
          <w:sz w:val="18"/>
          <w:szCs w:val="18"/>
          <w:lang w:eastAsia="en-GB"/>
        </w:rPr>
        <w:tab/>
        <w:t>All resulting exchange differences are recognised in other comprehensive income.</w:t>
      </w:r>
    </w:p>
    <w:p w14:paraId="55D5D15B" w14:textId="77777777" w:rsidR="003A74C1" w:rsidRPr="005F5154" w:rsidRDefault="003A74C1" w:rsidP="003A74C1">
      <w:pPr>
        <w:ind w:right="0"/>
        <w:rPr>
          <w:rFonts w:ascii="Arial" w:eastAsia="Arial" w:hAnsi="Arial" w:cs="Arial"/>
          <w:color w:val="auto"/>
          <w:sz w:val="18"/>
          <w:szCs w:val="18"/>
          <w:lang w:eastAsia="en-GB"/>
        </w:rPr>
      </w:pPr>
    </w:p>
    <w:p w14:paraId="06CD7A16" w14:textId="77777777" w:rsidR="003A74C1" w:rsidRPr="005F5154" w:rsidRDefault="007938D5" w:rsidP="00C340FA">
      <w:pPr>
        <w:keepNext/>
        <w:keepLines/>
        <w:tabs>
          <w:tab w:val="left" w:pos="567"/>
        </w:tabs>
        <w:ind w:left="540" w:right="0" w:hanging="540"/>
        <w:outlineLvl w:val="1"/>
        <w:rPr>
          <w:rFonts w:ascii="Arial" w:eastAsia="Arial" w:hAnsi="Arial" w:cs="Arial"/>
          <w:b/>
          <w:color w:val="CF4A02"/>
          <w:sz w:val="18"/>
          <w:szCs w:val="18"/>
          <w:lang w:eastAsia="en-GB"/>
        </w:rPr>
      </w:pPr>
      <w:r w:rsidRPr="005F5154">
        <w:rPr>
          <w:rFonts w:ascii="Arial" w:eastAsia="Arial" w:hAnsi="Arial" w:cs="Arial"/>
          <w:b/>
          <w:color w:val="CF4A02"/>
          <w:sz w:val="18"/>
          <w:szCs w:val="18"/>
          <w:lang w:eastAsia="en-GB"/>
        </w:rPr>
        <w:t>5</w:t>
      </w:r>
      <w:r w:rsidR="003A74C1" w:rsidRPr="005F5154">
        <w:rPr>
          <w:rFonts w:ascii="Arial" w:eastAsia="Arial" w:hAnsi="Arial" w:cs="Arial"/>
          <w:b/>
          <w:color w:val="CF4A02"/>
          <w:sz w:val="18"/>
          <w:szCs w:val="18"/>
          <w:lang w:eastAsia="en-GB"/>
        </w:rPr>
        <w:t>.4</w:t>
      </w:r>
      <w:r w:rsidR="003A74C1" w:rsidRPr="005F5154">
        <w:rPr>
          <w:rFonts w:ascii="Arial" w:eastAsia="Arial" w:hAnsi="Arial" w:cs="Arial"/>
          <w:b/>
          <w:color w:val="CF4A02"/>
          <w:sz w:val="18"/>
          <w:szCs w:val="18"/>
          <w:lang w:eastAsia="en-GB"/>
        </w:rPr>
        <w:tab/>
        <w:t>Cash and cash equivalents</w:t>
      </w:r>
    </w:p>
    <w:p w14:paraId="13D1524C" w14:textId="77777777" w:rsidR="003A74C1" w:rsidRPr="005F5154" w:rsidRDefault="003A74C1" w:rsidP="003A74C1">
      <w:pPr>
        <w:ind w:left="540" w:right="0"/>
        <w:jc w:val="both"/>
        <w:rPr>
          <w:rFonts w:ascii="Arial" w:eastAsia="Arial" w:hAnsi="Arial" w:cs="Arial"/>
          <w:color w:val="auto"/>
          <w:sz w:val="18"/>
          <w:szCs w:val="18"/>
          <w:lang w:eastAsia="en-GB"/>
        </w:rPr>
      </w:pPr>
    </w:p>
    <w:p w14:paraId="604ED8D7" w14:textId="77777777" w:rsidR="00760EE8" w:rsidRPr="005F5154" w:rsidRDefault="00760EE8" w:rsidP="00760EE8">
      <w:pPr>
        <w:ind w:left="540" w:right="0"/>
        <w:jc w:val="both"/>
        <w:rPr>
          <w:rFonts w:ascii="Arial" w:hAnsi="Arial" w:cs="Arial"/>
          <w:spacing w:val="-2"/>
          <w:sz w:val="18"/>
          <w:szCs w:val="18"/>
        </w:rPr>
      </w:pPr>
      <w:r w:rsidRPr="005F5154">
        <w:rPr>
          <w:rFonts w:ascii="Arial" w:hAnsi="Arial" w:cs="Arial"/>
          <w:spacing w:val="-2"/>
          <w:sz w:val="18"/>
          <w:szCs w:val="18"/>
        </w:rPr>
        <w:t xml:space="preserve">Cash and cash equivalents include cash on hand, deposits held at call, short-term highly liquid investments with maturities of three months or less from acquisition date. </w:t>
      </w:r>
    </w:p>
    <w:p w14:paraId="4BE1A8E4" w14:textId="77777777" w:rsidR="003A74C1" w:rsidRPr="005F5154" w:rsidRDefault="003A74C1" w:rsidP="003A74C1">
      <w:pPr>
        <w:ind w:left="540" w:right="0"/>
        <w:jc w:val="both"/>
        <w:rPr>
          <w:rFonts w:ascii="Arial" w:eastAsia="Arial" w:hAnsi="Arial" w:cs="Arial"/>
          <w:color w:val="auto"/>
          <w:sz w:val="18"/>
          <w:szCs w:val="18"/>
          <w:lang w:eastAsia="en-GB"/>
        </w:rPr>
      </w:pPr>
    </w:p>
    <w:p w14:paraId="2B19052D" w14:textId="77777777" w:rsidR="003A74C1" w:rsidRPr="005F5154" w:rsidRDefault="007938D5" w:rsidP="00C340FA">
      <w:pPr>
        <w:keepNext/>
        <w:keepLines/>
        <w:ind w:left="540" w:right="0" w:hanging="540"/>
        <w:outlineLvl w:val="1"/>
        <w:rPr>
          <w:rFonts w:ascii="Arial" w:eastAsia="Arial" w:hAnsi="Arial" w:cs="Arial"/>
          <w:b/>
          <w:color w:val="CF4A02"/>
          <w:sz w:val="18"/>
          <w:szCs w:val="22"/>
          <w:lang w:eastAsia="en-GB"/>
        </w:rPr>
      </w:pPr>
      <w:r w:rsidRPr="005F5154">
        <w:rPr>
          <w:rFonts w:ascii="Arial" w:eastAsia="Arial" w:hAnsi="Arial" w:cs="Arial"/>
          <w:b/>
          <w:color w:val="CF4A02"/>
          <w:sz w:val="18"/>
          <w:szCs w:val="18"/>
          <w:lang w:eastAsia="en-GB"/>
        </w:rPr>
        <w:t>5</w:t>
      </w:r>
      <w:r w:rsidR="003A74C1" w:rsidRPr="005F5154">
        <w:rPr>
          <w:rFonts w:ascii="Arial" w:eastAsia="Arial" w:hAnsi="Arial" w:cs="Arial"/>
          <w:b/>
          <w:color w:val="CF4A02"/>
          <w:sz w:val="18"/>
          <w:szCs w:val="18"/>
          <w:lang w:eastAsia="en-GB"/>
        </w:rPr>
        <w:t>.5</w:t>
      </w:r>
      <w:r w:rsidR="003A74C1" w:rsidRPr="005F5154">
        <w:rPr>
          <w:rFonts w:ascii="Arial" w:eastAsia="Arial" w:hAnsi="Arial" w:cs="Arial"/>
          <w:b/>
          <w:color w:val="CF4A02"/>
          <w:sz w:val="18"/>
          <w:szCs w:val="18"/>
          <w:lang w:eastAsia="en-GB"/>
        </w:rPr>
        <w:tab/>
        <w:t>Trade</w:t>
      </w:r>
      <w:r w:rsidR="00107B9F" w:rsidRPr="005F5154">
        <w:rPr>
          <w:rFonts w:ascii="Arial" w:eastAsia="Arial" w:hAnsi="Arial" w:cs="Arial"/>
          <w:b/>
          <w:color w:val="CF4A02"/>
          <w:sz w:val="18"/>
          <w:szCs w:val="18"/>
          <w:cs/>
          <w:lang w:eastAsia="en-GB"/>
        </w:rPr>
        <w:t xml:space="preserve"> </w:t>
      </w:r>
      <w:r w:rsidR="003A74C1" w:rsidRPr="005F5154">
        <w:rPr>
          <w:rFonts w:ascii="Arial" w:eastAsia="Arial" w:hAnsi="Arial" w:cs="Arial"/>
          <w:b/>
          <w:color w:val="CF4A02"/>
          <w:sz w:val="18"/>
          <w:szCs w:val="18"/>
          <w:lang w:eastAsia="en-GB"/>
        </w:rPr>
        <w:t>receivable</w:t>
      </w:r>
      <w:r w:rsidR="00107B9F" w:rsidRPr="005F5154">
        <w:rPr>
          <w:rFonts w:ascii="Arial" w:eastAsia="Arial" w:hAnsi="Arial" w:cs="Arial"/>
          <w:b/>
          <w:color w:val="CF4A02"/>
          <w:sz w:val="18"/>
          <w:szCs w:val="22"/>
          <w:lang w:eastAsia="en-GB"/>
        </w:rPr>
        <w:t>s</w:t>
      </w:r>
    </w:p>
    <w:p w14:paraId="79E85AB9" w14:textId="77777777" w:rsidR="003A74C1" w:rsidRPr="005F5154" w:rsidRDefault="003A74C1" w:rsidP="00C340FA">
      <w:pPr>
        <w:ind w:left="540" w:right="0"/>
        <w:jc w:val="both"/>
        <w:rPr>
          <w:rFonts w:ascii="Arial" w:eastAsia="Arial" w:hAnsi="Arial" w:cs="Arial"/>
          <w:color w:val="auto"/>
          <w:sz w:val="18"/>
          <w:szCs w:val="18"/>
          <w:lang w:eastAsia="en-GB"/>
        </w:rPr>
      </w:pPr>
    </w:p>
    <w:p w14:paraId="61ED6111" w14:textId="77777777" w:rsidR="00760EE8" w:rsidRPr="005F5154" w:rsidRDefault="00760EE8" w:rsidP="00C340FA">
      <w:pPr>
        <w:ind w:left="540" w:right="0"/>
        <w:jc w:val="both"/>
        <w:rPr>
          <w:rFonts w:ascii="Arial" w:hAnsi="Arial" w:cs="Arial"/>
          <w:spacing w:val="-2"/>
          <w:sz w:val="18"/>
          <w:szCs w:val="18"/>
        </w:rPr>
      </w:pPr>
      <w:r w:rsidRPr="005F5154">
        <w:rPr>
          <w:rFonts w:ascii="Arial" w:hAnsi="Arial" w:cs="Arial"/>
          <w:spacing w:val="-2"/>
          <w:sz w:val="18"/>
          <w:szCs w:val="18"/>
        </w:rPr>
        <w:t xml:space="preserve">Trade receivables are amounts due from customers for goods sold or service performed in the ordinary course of business. </w:t>
      </w:r>
    </w:p>
    <w:p w14:paraId="6AB1BEBC" w14:textId="77777777" w:rsidR="003A74C1" w:rsidRPr="00B417FE" w:rsidRDefault="003A74C1" w:rsidP="00B417FE">
      <w:pPr>
        <w:ind w:left="540" w:right="0"/>
        <w:jc w:val="both"/>
        <w:rPr>
          <w:rFonts w:ascii="Arial" w:eastAsia="Arial" w:hAnsi="Arial" w:cs="Arial"/>
          <w:color w:val="auto"/>
          <w:sz w:val="18"/>
          <w:szCs w:val="18"/>
          <w:lang w:eastAsia="en-GB"/>
        </w:rPr>
      </w:pPr>
    </w:p>
    <w:p w14:paraId="3FEF3246" w14:textId="77777777" w:rsidR="003A74C1" w:rsidRPr="005F5154" w:rsidRDefault="003A74C1" w:rsidP="00C340FA">
      <w:pPr>
        <w:tabs>
          <w:tab w:val="left" w:pos="567"/>
        </w:tabs>
        <w:ind w:left="540" w:right="0"/>
        <w:jc w:val="both"/>
        <w:rPr>
          <w:rFonts w:ascii="Arial" w:eastAsia="Arial" w:hAnsi="Arial" w:cs="Arial"/>
          <w:color w:val="auto"/>
          <w:spacing w:val="-3"/>
          <w:sz w:val="18"/>
          <w:szCs w:val="18"/>
          <w:lang w:eastAsia="en-GB"/>
        </w:rPr>
      </w:pPr>
      <w:r w:rsidRPr="005F5154">
        <w:rPr>
          <w:rFonts w:ascii="Arial" w:eastAsia="Arial" w:hAnsi="Arial" w:cs="Arial"/>
          <w:color w:val="auto"/>
          <w:sz w:val="18"/>
          <w:szCs w:val="18"/>
          <w:lang w:eastAsia="en-GB"/>
        </w:rPr>
        <w:t>Trade receivables are recognised initially at the amount of consideration that is unconditional unless they contain</w:t>
      </w:r>
      <w:r w:rsidRPr="005F5154">
        <w:rPr>
          <w:rFonts w:ascii="Arial" w:eastAsia="Arial" w:hAnsi="Arial" w:cs="Arial"/>
          <w:color w:val="auto"/>
          <w:spacing w:val="-4"/>
          <w:sz w:val="18"/>
          <w:szCs w:val="18"/>
          <w:lang w:eastAsia="en-GB"/>
        </w:rPr>
        <w:t xml:space="preserve"> significant financing components, they are recognised at fair value. The Group holds the trade receivables</w:t>
      </w:r>
      <w:r w:rsidRPr="005F5154">
        <w:rPr>
          <w:rFonts w:ascii="Arial" w:eastAsia="Arial" w:hAnsi="Arial" w:cs="Arial"/>
          <w:color w:val="auto"/>
          <w:sz w:val="18"/>
          <w:szCs w:val="18"/>
          <w:lang w:eastAsia="en-GB"/>
        </w:rPr>
        <w:t xml:space="preserve"> </w:t>
      </w:r>
      <w:r w:rsidRPr="005F5154">
        <w:rPr>
          <w:rFonts w:ascii="Arial" w:eastAsia="Arial" w:hAnsi="Arial" w:cs="Arial"/>
          <w:color w:val="auto"/>
          <w:spacing w:val="-3"/>
          <w:sz w:val="18"/>
          <w:szCs w:val="18"/>
          <w:lang w:eastAsia="en-GB"/>
        </w:rPr>
        <w:t xml:space="preserve">with the objective to collect the contractual cash flows and therefore measures them subsequently at amortised cost. </w:t>
      </w:r>
    </w:p>
    <w:p w14:paraId="56688A8F" w14:textId="77777777" w:rsidR="003A74C1" w:rsidRPr="005F5154" w:rsidRDefault="003A74C1" w:rsidP="00B417FE">
      <w:pPr>
        <w:ind w:left="540" w:right="0"/>
        <w:jc w:val="both"/>
        <w:rPr>
          <w:rFonts w:ascii="Arial" w:eastAsia="Arial" w:hAnsi="Arial" w:cs="Arial"/>
          <w:color w:val="auto"/>
          <w:sz w:val="18"/>
          <w:szCs w:val="18"/>
          <w:lang w:eastAsia="en-GB"/>
        </w:rPr>
      </w:pPr>
    </w:p>
    <w:p w14:paraId="039875B5" w14:textId="77777777" w:rsidR="003A74C1" w:rsidRPr="005F5154" w:rsidRDefault="003A74C1" w:rsidP="00C340FA">
      <w:pPr>
        <w:tabs>
          <w:tab w:val="left" w:pos="567"/>
        </w:tabs>
        <w:ind w:left="540" w:right="0"/>
        <w:jc w:val="both"/>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The impairment of trade receivables are disclosed in Note </w:t>
      </w:r>
      <w:r w:rsidR="007938D5" w:rsidRPr="005F5154">
        <w:rPr>
          <w:rFonts w:ascii="Arial" w:eastAsia="Arial" w:hAnsi="Arial" w:cs="Arial"/>
          <w:color w:val="auto"/>
          <w:sz w:val="18"/>
          <w:szCs w:val="18"/>
          <w:lang w:eastAsia="en-GB"/>
        </w:rPr>
        <w:t>5</w:t>
      </w:r>
      <w:r w:rsidRPr="005F5154">
        <w:rPr>
          <w:rFonts w:ascii="Arial" w:eastAsia="Arial" w:hAnsi="Arial" w:cs="Arial"/>
          <w:color w:val="auto"/>
          <w:sz w:val="18"/>
          <w:szCs w:val="18"/>
          <w:lang w:eastAsia="en-GB"/>
        </w:rPr>
        <w:t>.7(f).</w:t>
      </w:r>
    </w:p>
    <w:p w14:paraId="0AE8477F" w14:textId="77777777" w:rsidR="003A74C1" w:rsidRPr="00B417FE" w:rsidRDefault="003A74C1" w:rsidP="00B417FE">
      <w:pPr>
        <w:ind w:left="540" w:right="0"/>
        <w:jc w:val="both"/>
        <w:rPr>
          <w:rFonts w:ascii="Arial" w:eastAsia="Arial" w:hAnsi="Arial" w:cs="Arial"/>
          <w:color w:val="auto"/>
          <w:sz w:val="18"/>
          <w:szCs w:val="18"/>
          <w:lang w:eastAsia="en-GB"/>
        </w:rPr>
      </w:pPr>
    </w:p>
    <w:p w14:paraId="0C0B8318" w14:textId="77777777" w:rsidR="003A74C1" w:rsidRPr="005F5154" w:rsidRDefault="007938D5" w:rsidP="003A74C1">
      <w:pPr>
        <w:keepNext/>
        <w:keepLines/>
        <w:tabs>
          <w:tab w:val="left" w:pos="567"/>
        </w:tabs>
        <w:ind w:right="0"/>
        <w:outlineLvl w:val="1"/>
        <w:rPr>
          <w:rFonts w:ascii="Arial" w:eastAsia="Arial" w:hAnsi="Arial" w:cs="Arial"/>
          <w:b/>
          <w:color w:val="CF4A02"/>
          <w:sz w:val="18"/>
          <w:szCs w:val="18"/>
          <w:lang w:eastAsia="en-GB"/>
        </w:rPr>
      </w:pPr>
      <w:r w:rsidRPr="005F5154">
        <w:rPr>
          <w:rFonts w:ascii="Arial" w:eastAsia="Arial" w:hAnsi="Arial" w:cs="Arial"/>
          <w:b/>
          <w:color w:val="CF4A02"/>
          <w:sz w:val="18"/>
          <w:szCs w:val="18"/>
          <w:lang w:eastAsia="en-GB"/>
        </w:rPr>
        <w:t>5</w:t>
      </w:r>
      <w:r w:rsidR="003A74C1" w:rsidRPr="005F5154">
        <w:rPr>
          <w:rFonts w:ascii="Arial" w:eastAsia="Arial" w:hAnsi="Arial" w:cs="Arial"/>
          <w:b/>
          <w:color w:val="CF4A02"/>
          <w:sz w:val="18"/>
          <w:szCs w:val="18"/>
          <w:lang w:eastAsia="en-GB"/>
        </w:rPr>
        <w:t>.6</w:t>
      </w:r>
      <w:r w:rsidR="003A74C1" w:rsidRPr="005F5154">
        <w:rPr>
          <w:rFonts w:ascii="Arial" w:eastAsia="Arial" w:hAnsi="Arial" w:cs="Arial"/>
          <w:b/>
          <w:color w:val="CF4A02"/>
          <w:sz w:val="18"/>
          <w:szCs w:val="18"/>
          <w:lang w:eastAsia="en-GB"/>
        </w:rPr>
        <w:tab/>
        <w:t>Inventories</w:t>
      </w:r>
    </w:p>
    <w:p w14:paraId="30B0ECC9" w14:textId="77777777" w:rsidR="003A74C1" w:rsidRPr="00B417FE" w:rsidRDefault="003A74C1" w:rsidP="00B417FE">
      <w:pPr>
        <w:ind w:left="540" w:right="0"/>
        <w:jc w:val="both"/>
        <w:rPr>
          <w:rFonts w:ascii="Arial" w:eastAsia="Arial" w:hAnsi="Arial" w:cs="Arial"/>
          <w:color w:val="auto"/>
          <w:sz w:val="18"/>
          <w:szCs w:val="18"/>
          <w:lang w:eastAsia="en-GB"/>
        </w:rPr>
      </w:pPr>
    </w:p>
    <w:p w14:paraId="0E78B649" w14:textId="77777777" w:rsidR="00760EE8" w:rsidRPr="005F5154" w:rsidRDefault="00760EE8" w:rsidP="00760EE8">
      <w:pPr>
        <w:ind w:left="540" w:right="0"/>
        <w:jc w:val="both"/>
        <w:rPr>
          <w:rFonts w:ascii="Arial" w:hAnsi="Arial" w:cs="Arial"/>
          <w:spacing w:val="-2"/>
          <w:sz w:val="18"/>
          <w:szCs w:val="18"/>
        </w:rPr>
      </w:pPr>
      <w:r w:rsidRPr="005F5154">
        <w:rPr>
          <w:rFonts w:ascii="Arial" w:hAnsi="Arial" w:cs="Arial"/>
          <w:spacing w:val="-2"/>
          <w:sz w:val="18"/>
          <w:szCs w:val="18"/>
        </w:rPr>
        <w:t>Inventories are stated at the lower of cost and net realisable value</w:t>
      </w:r>
      <w:r w:rsidRPr="005F5154">
        <w:rPr>
          <w:rFonts w:ascii="Arial" w:hAnsi="Arial" w:cs="Arial"/>
          <w:spacing w:val="-2"/>
          <w:sz w:val="18"/>
          <w:szCs w:val="18"/>
          <w:rtl/>
          <w:lang w:bidi="ar-SA"/>
        </w:rPr>
        <w:t xml:space="preserve">. </w:t>
      </w:r>
    </w:p>
    <w:p w14:paraId="47F5CB23" w14:textId="77777777" w:rsidR="00760EE8" w:rsidRPr="00B417FE" w:rsidRDefault="00760EE8" w:rsidP="00760EE8">
      <w:pPr>
        <w:ind w:left="540" w:right="0"/>
        <w:jc w:val="both"/>
        <w:rPr>
          <w:rFonts w:ascii="Arial" w:eastAsia="Arial" w:hAnsi="Arial" w:cs="Arial"/>
          <w:color w:val="auto"/>
          <w:sz w:val="18"/>
          <w:szCs w:val="18"/>
          <w:lang w:eastAsia="en-GB"/>
        </w:rPr>
      </w:pPr>
    </w:p>
    <w:p w14:paraId="3B7ED588" w14:textId="77777777" w:rsidR="00760EE8" w:rsidRPr="005F5154" w:rsidRDefault="00760EE8" w:rsidP="00760EE8">
      <w:pPr>
        <w:ind w:left="540" w:right="0"/>
        <w:jc w:val="both"/>
        <w:rPr>
          <w:rFonts w:ascii="Arial" w:hAnsi="Arial" w:cs="Arial"/>
          <w:spacing w:val="-2"/>
          <w:sz w:val="18"/>
          <w:szCs w:val="18"/>
        </w:rPr>
      </w:pPr>
      <w:r w:rsidRPr="005F5154">
        <w:rPr>
          <w:rFonts w:ascii="Arial" w:hAnsi="Arial" w:cs="Arial"/>
          <w:spacing w:val="-2"/>
          <w:sz w:val="18"/>
          <w:szCs w:val="18"/>
        </w:rPr>
        <w:t>Cost</w:t>
      </w:r>
      <w:r w:rsidRPr="005F5154">
        <w:rPr>
          <w:rFonts w:ascii="Arial" w:hAnsi="Arial" w:cs="Arial"/>
          <w:spacing w:val="-2"/>
          <w:sz w:val="18"/>
          <w:szCs w:val="18"/>
          <w:cs/>
        </w:rPr>
        <w:t xml:space="preserve"> </w:t>
      </w:r>
      <w:r w:rsidRPr="005F5154">
        <w:rPr>
          <w:rFonts w:ascii="Arial" w:hAnsi="Arial" w:cs="Arial"/>
          <w:spacing w:val="-2"/>
          <w:sz w:val="18"/>
          <w:szCs w:val="18"/>
        </w:rPr>
        <w:t xml:space="preserve">of inventories is determined by the first-in, first-out method. Cost of raw materials comprise all purchase cost and costs directly attributable to the acquisition of the inventory less all attributable discounts. The cost of finished </w:t>
      </w:r>
      <w:r w:rsidRPr="005F5154">
        <w:rPr>
          <w:rFonts w:ascii="Arial" w:hAnsi="Arial" w:cs="Arial"/>
          <w:sz w:val="18"/>
          <w:szCs w:val="18"/>
        </w:rPr>
        <w:t>goods and work in progress comprises raw materials, direct labour, other direct costs, overhead and directly</w:t>
      </w:r>
      <w:r w:rsidRPr="005F5154">
        <w:rPr>
          <w:rFonts w:ascii="Arial" w:hAnsi="Arial" w:cs="Arial"/>
          <w:spacing w:val="-2"/>
          <w:sz w:val="18"/>
          <w:szCs w:val="18"/>
        </w:rPr>
        <w:t xml:space="preserve"> attributable costs in bringing the inventories to their present location and condition.</w:t>
      </w:r>
    </w:p>
    <w:p w14:paraId="0BD297C1" w14:textId="77777777" w:rsidR="00CE02A5" w:rsidRPr="00B417FE" w:rsidRDefault="00B417FE" w:rsidP="00B417FE">
      <w:pPr>
        <w:ind w:left="540" w:right="0"/>
        <w:jc w:val="both"/>
        <w:rPr>
          <w:rFonts w:ascii="Arial" w:eastAsia="Arial" w:hAnsi="Arial" w:cs="Arial"/>
          <w:color w:val="auto"/>
          <w:sz w:val="18"/>
          <w:szCs w:val="18"/>
          <w:lang w:eastAsia="en-GB"/>
        </w:rPr>
      </w:pPr>
      <w:r>
        <w:rPr>
          <w:rFonts w:ascii="Arial" w:eastAsia="Arial" w:hAnsi="Arial" w:cs="Arial"/>
          <w:color w:val="auto"/>
          <w:sz w:val="18"/>
          <w:szCs w:val="18"/>
          <w:lang w:eastAsia="en-GB"/>
        </w:rPr>
        <w:br w:type="page"/>
      </w:r>
    </w:p>
    <w:p w14:paraId="29147652" w14:textId="77777777" w:rsidR="003A74C1" w:rsidRPr="005F5154" w:rsidRDefault="007938D5" w:rsidP="003A74C1">
      <w:pPr>
        <w:keepNext/>
        <w:keepLines/>
        <w:tabs>
          <w:tab w:val="left" w:pos="567"/>
        </w:tabs>
        <w:ind w:right="0"/>
        <w:outlineLvl w:val="1"/>
        <w:rPr>
          <w:rFonts w:ascii="Arial" w:eastAsia="Arial" w:hAnsi="Arial" w:cs="Arial"/>
          <w:b/>
          <w:color w:val="CF4A02"/>
          <w:sz w:val="18"/>
          <w:szCs w:val="18"/>
          <w:lang w:eastAsia="en-GB"/>
        </w:rPr>
      </w:pPr>
      <w:r w:rsidRPr="005F5154">
        <w:rPr>
          <w:rFonts w:ascii="Arial" w:eastAsia="Arial" w:hAnsi="Arial" w:cs="Arial"/>
          <w:b/>
          <w:color w:val="CF4A02"/>
          <w:sz w:val="18"/>
          <w:szCs w:val="18"/>
          <w:lang w:eastAsia="en-GB"/>
        </w:rPr>
        <w:t>5</w:t>
      </w:r>
      <w:r w:rsidR="003A74C1" w:rsidRPr="005F5154">
        <w:rPr>
          <w:rFonts w:ascii="Arial" w:eastAsia="Arial" w:hAnsi="Arial" w:cs="Arial"/>
          <w:b/>
          <w:color w:val="CF4A02"/>
          <w:sz w:val="18"/>
          <w:szCs w:val="18"/>
          <w:lang w:eastAsia="en-GB"/>
        </w:rPr>
        <w:t>.7</w:t>
      </w:r>
      <w:r w:rsidR="003A74C1" w:rsidRPr="005F5154">
        <w:rPr>
          <w:rFonts w:ascii="Arial" w:eastAsia="Arial" w:hAnsi="Arial" w:cs="Arial"/>
          <w:b/>
          <w:color w:val="CF4A02"/>
          <w:sz w:val="18"/>
          <w:szCs w:val="18"/>
          <w:lang w:eastAsia="en-GB"/>
        </w:rPr>
        <w:tab/>
        <w:t>Financial asse</w:t>
      </w:r>
      <w:r w:rsidR="00107B9F" w:rsidRPr="005F5154">
        <w:rPr>
          <w:rFonts w:ascii="Arial" w:eastAsia="Arial" w:hAnsi="Arial" w:cs="Arial"/>
          <w:b/>
          <w:color w:val="CF4A02"/>
          <w:sz w:val="18"/>
          <w:szCs w:val="18"/>
          <w:lang w:eastAsia="en-GB"/>
        </w:rPr>
        <w:t>ts</w:t>
      </w:r>
    </w:p>
    <w:p w14:paraId="110BEBE7" w14:textId="77777777" w:rsidR="003A74C1" w:rsidRPr="005F5154" w:rsidRDefault="003A74C1" w:rsidP="00B417FE">
      <w:pPr>
        <w:ind w:left="540" w:right="0"/>
        <w:jc w:val="both"/>
        <w:rPr>
          <w:rFonts w:ascii="Arial" w:eastAsia="Arial" w:hAnsi="Arial" w:cs="Arial"/>
          <w:color w:val="auto"/>
          <w:sz w:val="18"/>
          <w:szCs w:val="18"/>
          <w:lang w:eastAsia="en-GB"/>
        </w:rPr>
      </w:pPr>
    </w:p>
    <w:p w14:paraId="1165B4AB" w14:textId="77777777" w:rsidR="003A74C1" w:rsidRPr="005F5154" w:rsidRDefault="003A74C1" w:rsidP="003A74C1">
      <w:pPr>
        <w:ind w:left="1080" w:right="0" w:hanging="540"/>
        <w:outlineLvl w:val="3"/>
        <w:rPr>
          <w:rFonts w:ascii="Arial" w:eastAsia="Ink Free" w:hAnsi="Arial" w:cs="Arial"/>
          <w:color w:val="CF4A02"/>
          <w:sz w:val="18"/>
          <w:szCs w:val="18"/>
          <w:lang w:val="en-US" w:eastAsia="en-GB"/>
        </w:rPr>
      </w:pPr>
      <w:r w:rsidRPr="005F5154">
        <w:rPr>
          <w:rFonts w:ascii="Arial" w:eastAsia="Ink Free" w:hAnsi="Arial" w:cs="Arial"/>
          <w:color w:val="CF4A02"/>
          <w:sz w:val="18"/>
          <w:szCs w:val="18"/>
          <w:lang w:eastAsia="en-GB"/>
        </w:rPr>
        <w:t>a)</w:t>
      </w:r>
      <w:r w:rsidRPr="005F5154">
        <w:rPr>
          <w:rFonts w:ascii="Arial" w:eastAsia="Ink Free" w:hAnsi="Arial" w:cs="Arial"/>
          <w:color w:val="CF4A02"/>
          <w:sz w:val="18"/>
          <w:szCs w:val="18"/>
          <w:lang w:eastAsia="en-GB"/>
        </w:rPr>
        <w:tab/>
      </w:r>
      <w:r w:rsidRPr="005F5154">
        <w:rPr>
          <w:rFonts w:ascii="Arial" w:eastAsia="Ink Free" w:hAnsi="Arial" w:cs="Arial"/>
          <w:color w:val="CF4A02"/>
          <w:sz w:val="18"/>
          <w:szCs w:val="18"/>
          <w:lang w:val="en-US" w:eastAsia="en-GB"/>
        </w:rPr>
        <w:t>Classification</w:t>
      </w:r>
    </w:p>
    <w:p w14:paraId="05D0BCFF" w14:textId="77777777" w:rsidR="00690B51" w:rsidRPr="005F5154" w:rsidRDefault="00690B51" w:rsidP="005F39C8">
      <w:pPr>
        <w:ind w:left="1080" w:right="0"/>
        <w:jc w:val="both"/>
        <w:rPr>
          <w:rFonts w:ascii="Arial" w:eastAsia="Ink Free" w:hAnsi="Arial" w:cs="Arial"/>
          <w:color w:val="auto"/>
          <w:sz w:val="18"/>
          <w:szCs w:val="18"/>
          <w:lang w:eastAsia="en-GB"/>
        </w:rPr>
      </w:pPr>
    </w:p>
    <w:p w14:paraId="33EF30F2" w14:textId="77777777" w:rsidR="003A74C1" w:rsidRPr="005F5154" w:rsidRDefault="0091375E" w:rsidP="005F39C8">
      <w:pPr>
        <w:ind w:left="1080" w:right="0"/>
        <w:jc w:val="both"/>
        <w:rPr>
          <w:rFonts w:ascii="Arial" w:eastAsia="Ink Free" w:hAnsi="Arial" w:cs="Arial"/>
          <w:color w:val="auto"/>
          <w:sz w:val="18"/>
          <w:szCs w:val="18"/>
          <w:lang w:eastAsia="en-GB"/>
        </w:rPr>
      </w:pPr>
      <w:r w:rsidRPr="005F5154">
        <w:rPr>
          <w:rFonts w:ascii="Arial" w:eastAsia="Ink Free" w:hAnsi="Arial" w:cs="Arial"/>
          <w:color w:val="auto"/>
          <w:spacing w:val="-5"/>
          <w:sz w:val="18"/>
          <w:szCs w:val="18"/>
          <w:lang w:eastAsia="en-GB"/>
        </w:rPr>
        <w:t>T</w:t>
      </w:r>
      <w:r w:rsidR="003A74C1" w:rsidRPr="005F5154">
        <w:rPr>
          <w:rFonts w:ascii="Arial" w:eastAsia="Ink Free" w:hAnsi="Arial" w:cs="Arial"/>
          <w:color w:val="auto"/>
          <w:spacing w:val="-5"/>
          <w:sz w:val="18"/>
          <w:szCs w:val="18"/>
          <w:lang w:eastAsia="en-GB"/>
        </w:rPr>
        <w:t>he Group classifies its debt instrument financial assets in the following measurement categories depending on</w:t>
      </w:r>
      <w:r w:rsidR="003A74C1" w:rsidRPr="005F5154">
        <w:rPr>
          <w:rFonts w:ascii="Arial" w:eastAsia="Ink Free" w:hAnsi="Arial" w:cs="Arial"/>
          <w:color w:val="auto"/>
          <w:sz w:val="18"/>
          <w:szCs w:val="18"/>
          <w:lang w:eastAsia="en-GB"/>
        </w:rPr>
        <w:t xml:space="preserve"> i) business model for managing the asset and ii) the cash flow characteristics of the asset whether they represent solely payments of principal and interest (SPPI). </w:t>
      </w:r>
    </w:p>
    <w:p w14:paraId="7A357121" w14:textId="77777777" w:rsidR="003A74C1" w:rsidRPr="005F5154" w:rsidRDefault="003A74C1" w:rsidP="005F39C8">
      <w:pPr>
        <w:ind w:left="1080" w:right="0"/>
        <w:jc w:val="both"/>
        <w:rPr>
          <w:rFonts w:ascii="Arial" w:eastAsia="Ink Free" w:hAnsi="Arial" w:cs="Arial"/>
          <w:color w:val="auto"/>
          <w:sz w:val="18"/>
          <w:szCs w:val="18"/>
          <w:lang w:eastAsia="en-GB"/>
        </w:rPr>
      </w:pPr>
    </w:p>
    <w:p w14:paraId="6F41E82F" w14:textId="77777777" w:rsidR="003A74C1" w:rsidRPr="005F5154" w:rsidRDefault="003A74C1" w:rsidP="005F39C8">
      <w:pPr>
        <w:numPr>
          <w:ilvl w:val="0"/>
          <w:numId w:val="25"/>
        </w:numPr>
        <w:tabs>
          <w:tab w:val="left" w:pos="1440"/>
        </w:tabs>
        <w:ind w:left="1440" w:right="0"/>
        <w:jc w:val="both"/>
        <w:rPr>
          <w:rFonts w:ascii="Arial" w:eastAsia="Ink Free" w:hAnsi="Arial" w:cs="Arial"/>
          <w:color w:val="auto"/>
          <w:sz w:val="18"/>
          <w:szCs w:val="18"/>
          <w:lang w:eastAsia="en-GB"/>
        </w:rPr>
      </w:pPr>
      <w:r w:rsidRPr="005F5154">
        <w:rPr>
          <w:rFonts w:ascii="Arial" w:eastAsia="Ink Free" w:hAnsi="Arial" w:cs="Arial"/>
          <w:color w:val="auto"/>
          <w:spacing w:val="-4"/>
          <w:sz w:val="18"/>
          <w:szCs w:val="18"/>
          <w:lang w:eastAsia="en-GB"/>
        </w:rPr>
        <w:t>those to be measured subsequently at fair value (either through other comprehensive income or</w:t>
      </w:r>
      <w:r w:rsidR="0078301A" w:rsidRPr="005F5154">
        <w:rPr>
          <w:rFonts w:ascii="Arial" w:eastAsia="Ink Free" w:hAnsi="Arial" w:cs="Arial"/>
          <w:color w:val="auto"/>
          <w:spacing w:val="-4"/>
          <w:sz w:val="18"/>
          <w:szCs w:val="18"/>
          <w:lang w:eastAsia="en-GB"/>
        </w:rPr>
        <w:t xml:space="preserve"> </w:t>
      </w:r>
      <w:r w:rsidRPr="005F5154">
        <w:rPr>
          <w:rFonts w:ascii="Arial" w:eastAsia="Ink Free" w:hAnsi="Arial" w:cs="Arial"/>
          <w:color w:val="auto"/>
          <w:spacing w:val="-4"/>
          <w:sz w:val="18"/>
          <w:szCs w:val="18"/>
          <w:lang w:eastAsia="en-GB"/>
        </w:rPr>
        <w:t>through</w:t>
      </w:r>
      <w:r w:rsidRPr="005F5154">
        <w:rPr>
          <w:rFonts w:ascii="Arial" w:eastAsia="Ink Free" w:hAnsi="Arial" w:cs="Arial"/>
          <w:color w:val="auto"/>
          <w:sz w:val="18"/>
          <w:szCs w:val="18"/>
          <w:lang w:eastAsia="en-GB"/>
        </w:rPr>
        <w:t xml:space="preserve"> profit or loss); and</w:t>
      </w:r>
    </w:p>
    <w:p w14:paraId="4E75542D" w14:textId="77777777" w:rsidR="003A74C1" w:rsidRPr="005F5154" w:rsidRDefault="003A74C1" w:rsidP="005F39C8">
      <w:pPr>
        <w:numPr>
          <w:ilvl w:val="0"/>
          <w:numId w:val="25"/>
        </w:numPr>
        <w:tabs>
          <w:tab w:val="left" w:pos="1440"/>
        </w:tabs>
        <w:ind w:left="1440" w:right="0"/>
        <w:jc w:val="both"/>
        <w:rPr>
          <w:rFonts w:ascii="Arial" w:eastAsia="Ink Free" w:hAnsi="Arial" w:cs="Arial"/>
          <w:color w:val="auto"/>
          <w:sz w:val="18"/>
          <w:szCs w:val="18"/>
          <w:lang w:eastAsia="en-GB"/>
        </w:rPr>
      </w:pPr>
      <w:r w:rsidRPr="005F5154">
        <w:rPr>
          <w:rFonts w:ascii="Arial" w:eastAsia="Ink Free" w:hAnsi="Arial" w:cs="Arial"/>
          <w:color w:val="auto"/>
          <w:sz w:val="18"/>
          <w:szCs w:val="18"/>
          <w:lang w:eastAsia="en-GB"/>
        </w:rPr>
        <w:t>those to be measured at amortised cost.</w:t>
      </w:r>
    </w:p>
    <w:p w14:paraId="062B1AFE" w14:textId="77777777" w:rsidR="003A74C1" w:rsidRPr="005F5154" w:rsidRDefault="003A74C1" w:rsidP="005F39C8">
      <w:pPr>
        <w:ind w:left="1080" w:right="0"/>
        <w:jc w:val="both"/>
        <w:rPr>
          <w:rFonts w:ascii="Arial" w:eastAsia="Ink Free" w:hAnsi="Arial" w:cs="Arial"/>
          <w:color w:val="auto"/>
          <w:sz w:val="18"/>
          <w:szCs w:val="18"/>
          <w:lang w:eastAsia="en-GB"/>
        </w:rPr>
      </w:pPr>
    </w:p>
    <w:p w14:paraId="3EB7312E" w14:textId="77777777" w:rsidR="003A74C1" w:rsidRPr="005F5154" w:rsidRDefault="003A74C1" w:rsidP="005F39C8">
      <w:pPr>
        <w:ind w:left="1080" w:right="0"/>
        <w:jc w:val="both"/>
        <w:rPr>
          <w:rFonts w:ascii="Arial" w:eastAsia="Ink Free" w:hAnsi="Arial" w:cs="Arial"/>
          <w:color w:val="auto"/>
          <w:sz w:val="18"/>
          <w:szCs w:val="18"/>
          <w:lang w:eastAsia="en-GB"/>
        </w:rPr>
      </w:pPr>
      <w:r w:rsidRPr="005F5154">
        <w:rPr>
          <w:rFonts w:ascii="Arial" w:eastAsia="Ink Free" w:hAnsi="Arial" w:cs="Arial"/>
          <w:color w:val="auto"/>
          <w:sz w:val="18"/>
          <w:szCs w:val="18"/>
          <w:lang w:eastAsia="en-GB"/>
        </w:rPr>
        <w:t xml:space="preserve">The Group reclassifies debt investments when and only when its business model for managing those assets changes. </w:t>
      </w:r>
    </w:p>
    <w:p w14:paraId="14E68050" w14:textId="77777777" w:rsidR="003A74C1" w:rsidRPr="005F5154" w:rsidRDefault="003A74C1" w:rsidP="005F39C8">
      <w:pPr>
        <w:ind w:left="1080" w:right="0"/>
        <w:jc w:val="both"/>
        <w:rPr>
          <w:rFonts w:ascii="Arial" w:eastAsia="Ink Free" w:hAnsi="Arial" w:cs="Arial"/>
          <w:color w:val="auto"/>
          <w:sz w:val="18"/>
          <w:szCs w:val="18"/>
          <w:lang w:eastAsia="en-GB"/>
        </w:rPr>
      </w:pPr>
    </w:p>
    <w:p w14:paraId="69D5454B" w14:textId="77777777" w:rsidR="003A74C1" w:rsidRPr="005F5154" w:rsidRDefault="003A74C1" w:rsidP="003E5945">
      <w:pPr>
        <w:ind w:left="1080" w:right="0"/>
        <w:jc w:val="both"/>
        <w:rPr>
          <w:rFonts w:ascii="Arial" w:eastAsia="Ink Free" w:hAnsi="Arial" w:cs="Arial"/>
          <w:color w:val="auto"/>
          <w:sz w:val="18"/>
          <w:szCs w:val="18"/>
          <w:lang w:eastAsia="en-GB"/>
        </w:rPr>
      </w:pPr>
      <w:r w:rsidRPr="005F5154">
        <w:rPr>
          <w:rFonts w:ascii="Arial" w:eastAsia="Ink Free" w:hAnsi="Arial" w:cs="Arial"/>
          <w:color w:val="auto"/>
          <w:spacing w:val="-4"/>
          <w:sz w:val="18"/>
          <w:szCs w:val="18"/>
          <w:lang w:eastAsia="en-GB"/>
        </w:rPr>
        <w:t>For investments in equity instruments, the Group has an irrevocable election at the time of initial recognition</w:t>
      </w:r>
      <w:r w:rsidRPr="005F5154">
        <w:rPr>
          <w:rFonts w:ascii="Arial" w:eastAsia="Ink Free" w:hAnsi="Arial" w:cs="Arial"/>
          <w:color w:val="auto"/>
          <w:sz w:val="18"/>
          <w:szCs w:val="18"/>
          <w:lang w:eastAsia="en-GB"/>
        </w:rPr>
        <w:t xml:space="preserve"> to account for the equity investment at fair value through profit or loss (FVPL) or at fair value through other comprehensive income (FVOCI) except those that are held for trading, they are measured at FVPL.</w:t>
      </w:r>
    </w:p>
    <w:p w14:paraId="35D02BFB" w14:textId="77777777" w:rsidR="003E5945" w:rsidRPr="005F5154" w:rsidRDefault="003E5945" w:rsidP="005F39C8">
      <w:pPr>
        <w:ind w:left="1080" w:right="0"/>
        <w:jc w:val="both"/>
        <w:rPr>
          <w:rFonts w:ascii="Arial" w:eastAsia="Ink Free" w:hAnsi="Arial" w:cs="Arial"/>
          <w:color w:val="auto"/>
          <w:sz w:val="18"/>
          <w:szCs w:val="18"/>
          <w:lang w:eastAsia="en-GB"/>
        </w:rPr>
      </w:pPr>
    </w:p>
    <w:p w14:paraId="0E341EF1" w14:textId="77777777" w:rsidR="003A74C1" w:rsidRPr="005F5154" w:rsidRDefault="003A74C1" w:rsidP="00690B51">
      <w:pPr>
        <w:ind w:left="1080" w:right="0" w:hanging="540"/>
        <w:outlineLvl w:val="3"/>
        <w:rPr>
          <w:rFonts w:ascii="Arial" w:eastAsia="Ink Free" w:hAnsi="Arial" w:cs="Arial"/>
          <w:color w:val="CF4A02"/>
          <w:sz w:val="18"/>
          <w:szCs w:val="18"/>
          <w:lang w:eastAsia="en-GB"/>
        </w:rPr>
      </w:pPr>
      <w:r w:rsidRPr="005F5154">
        <w:rPr>
          <w:rFonts w:ascii="Arial" w:eastAsia="Ink Free" w:hAnsi="Arial" w:cs="Arial"/>
          <w:color w:val="CF4A02"/>
          <w:sz w:val="18"/>
          <w:szCs w:val="18"/>
          <w:lang w:eastAsia="en-GB"/>
        </w:rPr>
        <w:t>b)</w:t>
      </w:r>
      <w:r w:rsidRPr="005F5154">
        <w:rPr>
          <w:rFonts w:ascii="Arial" w:eastAsia="Ink Free" w:hAnsi="Arial" w:cs="Arial"/>
          <w:color w:val="CF4A02"/>
          <w:sz w:val="18"/>
          <w:szCs w:val="18"/>
          <w:lang w:eastAsia="en-GB"/>
        </w:rPr>
        <w:tab/>
        <w:t>Recognition and derecognition</w:t>
      </w:r>
    </w:p>
    <w:p w14:paraId="0093C677" w14:textId="77777777" w:rsidR="00690B51" w:rsidRPr="005F5154" w:rsidRDefault="00690B51" w:rsidP="005F39C8">
      <w:pPr>
        <w:ind w:left="1080" w:right="0"/>
        <w:jc w:val="both"/>
        <w:rPr>
          <w:rFonts w:ascii="Arial" w:eastAsia="Ink Free" w:hAnsi="Arial" w:cs="Arial"/>
          <w:color w:val="auto"/>
          <w:sz w:val="18"/>
          <w:szCs w:val="18"/>
          <w:lang w:eastAsia="en-GB"/>
        </w:rPr>
      </w:pPr>
    </w:p>
    <w:p w14:paraId="40317E93" w14:textId="77777777" w:rsidR="003A74C1" w:rsidRPr="005F5154" w:rsidRDefault="003A74C1" w:rsidP="005F39C8">
      <w:pPr>
        <w:ind w:left="1080" w:right="0"/>
        <w:jc w:val="both"/>
        <w:rPr>
          <w:rFonts w:ascii="Arial" w:eastAsia="Ink Free" w:hAnsi="Arial" w:cs="Arial"/>
          <w:color w:val="auto"/>
          <w:sz w:val="18"/>
          <w:szCs w:val="18"/>
          <w:lang w:eastAsia="en-GB"/>
        </w:rPr>
      </w:pPr>
      <w:r w:rsidRPr="005F5154">
        <w:rPr>
          <w:rFonts w:ascii="Arial" w:eastAsia="Ink Free" w:hAnsi="Arial" w:cs="Arial"/>
          <w:color w:val="auto"/>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5D1A1D9" w14:textId="77777777" w:rsidR="003A74C1" w:rsidRPr="005F5154" w:rsidRDefault="003A74C1" w:rsidP="005F39C8">
      <w:pPr>
        <w:ind w:left="1080" w:right="0"/>
        <w:jc w:val="both"/>
        <w:rPr>
          <w:rFonts w:ascii="Arial" w:eastAsia="Ink Free" w:hAnsi="Arial" w:cs="Arial"/>
          <w:color w:val="auto"/>
          <w:sz w:val="18"/>
          <w:szCs w:val="18"/>
          <w:lang w:eastAsia="en-GB"/>
        </w:rPr>
      </w:pPr>
    </w:p>
    <w:p w14:paraId="163ADBF9" w14:textId="77777777" w:rsidR="003A74C1" w:rsidRPr="005F5154" w:rsidRDefault="003A74C1" w:rsidP="003A74C1">
      <w:pPr>
        <w:ind w:left="1080" w:right="0" w:hanging="540"/>
        <w:outlineLvl w:val="3"/>
        <w:rPr>
          <w:rFonts w:ascii="Arial" w:eastAsia="Ink Free" w:hAnsi="Arial" w:cs="Arial"/>
          <w:color w:val="CF4A02"/>
          <w:sz w:val="18"/>
          <w:szCs w:val="18"/>
          <w:lang w:val="en-US" w:eastAsia="en-GB"/>
        </w:rPr>
      </w:pPr>
      <w:r w:rsidRPr="005F5154">
        <w:rPr>
          <w:rFonts w:ascii="Arial" w:eastAsia="Ink Free" w:hAnsi="Arial" w:cs="Arial"/>
          <w:color w:val="CF4A02"/>
          <w:sz w:val="18"/>
          <w:szCs w:val="18"/>
          <w:lang w:eastAsia="en-GB"/>
        </w:rPr>
        <w:t>c)</w:t>
      </w:r>
      <w:r w:rsidRPr="005F5154">
        <w:rPr>
          <w:rFonts w:ascii="Arial" w:eastAsia="Ink Free" w:hAnsi="Arial" w:cs="Arial"/>
          <w:color w:val="CF4A02"/>
          <w:sz w:val="18"/>
          <w:szCs w:val="18"/>
          <w:lang w:eastAsia="en-GB"/>
        </w:rPr>
        <w:tab/>
      </w:r>
      <w:r w:rsidRPr="005F5154">
        <w:rPr>
          <w:rFonts w:ascii="Arial" w:eastAsia="Ink Free" w:hAnsi="Arial" w:cs="Arial"/>
          <w:color w:val="CF4A02"/>
          <w:sz w:val="18"/>
          <w:szCs w:val="18"/>
          <w:lang w:val="en-US" w:eastAsia="en-GB"/>
        </w:rPr>
        <w:t>Measurement</w:t>
      </w:r>
    </w:p>
    <w:p w14:paraId="6B15A6A3" w14:textId="77777777" w:rsidR="003A74C1" w:rsidRPr="005F5154" w:rsidRDefault="003A74C1" w:rsidP="005F39C8">
      <w:pPr>
        <w:ind w:left="1080" w:right="0"/>
        <w:jc w:val="both"/>
        <w:rPr>
          <w:rFonts w:ascii="Arial" w:eastAsia="Ink Free" w:hAnsi="Arial" w:cs="Arial"/>
          <w:color w:val="auto"/>
          <w:sz w:val="18"/>
          <w:szCs w:val="18"/>
          <w:lang w:eastAsia="en-GB"/>
        </w:rPr>
      </w:pPr>
    </w:p>
    <w:p w14:paraId="38A6AA7C" w14:textId="77777777" w:rsidR="003A74C1" w:rsidRPr="005F5154" w:rsidRDefault="003A74C1" w:rsidP="005F39C8">
      <w:pPr>
        <w:ind w:left="1080" w:right="0"/>
        <w:jc w:val="both"/>
        <w:rPr>
          <w:rFonts w:ascii="Arial" w:eastAsia="Ink Free" w:hAnsi="Arial" w:cs="Arial"/>
          <w:color w:val="auto"/>
          <w:sz w:val="18"/>
          <w:szCs w:val="18"/>
          <w:lang w:eastAsia="en-GB"/>
        </w:rPr>
      </w:pPr>
      <w:r w:rsidRPr="005F5154">
        <w:rPr>
          <w:rFonts w:ascii="Arial" w:eastAsia="Ink Free" w:hAnsi="Arial" w:cs="Arial"/>
          <w:color w:val="auto"/>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CE726D8" w14:textId="77777777" w:rsidR="003A74C1" w:rsidRPr="005F5154" w:rsidRDefault="003A74C1" w:rsidP="005F39C8">
      <w:pPr>
        <w:ind w:left="1080" w:right="0"/>
        <w:jc w:val="both"/>
        <w:rPr>
          <w:rFonts w:ascii="Arial" w:eastAsia="Ink Free" w:hAnsi="Arial" w:cs="Arial"/>
          <w:color w:val="auto"/>
          <w:sz w:val="18"/>
          <w:szCs w:val="18"/>
          <w:lang w:eastAsia="en-GB"/>
        </w:rPr>
      </w:pPr>
    </w:p>
    <w:p w14:paraId="7ACA1777" w14:textId="77777777" w:rsidR="003A74C1" w:rsidRPr="005F5154" w:rsidRDefault="003A74C1" w:rsidP="005F39C8">
      <w:pPr>
        <w:ind w:left="1080" w:right="0"/>
        <w:jc w:val="both"/>
        <w:rPr>
          <w:rFonts w:ascii="Arial" w:eastAsia="Ink Free" w:hAnsi="Arial" w:cs="Arial"/>
          <w:color w:val="auto"/>
          <w:sz w:val="18"/>
          <w:szCs w:val="18"/>
          <w:lang w:eastAsia="en-GB"/>
        </w:rPr>
      </w:pPr>
      <w:r w:rsidRPr="005F5154">
        <w:rPr>
          <w:rFonts w:ascii="Arial" w:eastAsia="Ink Free" w:hAnsi="Arial" w:cs="Arial"/>
          <w:color w:val="auto"/>
          <w:sz w:val="18"/>
          <w:szCs w:val="18"/>
          <w:lang w:eastAsia="en-GB"/>
        </w:rPr>
        <w:t xml:space="preserve">Financial assets with embedded derivatives are considered in their entirety when determining whether the cash flows are solely payment of principal and interest. </w:t>
      </w:r>
    </w:p>
    <w:p w14:paraId="35F318C2" w14:textId="77777777" w:rsidR="006F302F" w:rsidRPr="005F5154" w:rsidRDefault="006F302F" w:rsidP="005F39C8">
      <w:pPr>
        <w:ind w:left="1080" w:right="0"/>
        <w:jc w:val="both"/>
        <w:rPr>
          <w:rFonts w:ascii="Arial" w:eastAsia="Ink Free" w:hAnsi="Arial" w:cs="Arial"/>
          <w:color w:val="auto"/>
          <w:sz w:val="18"/>
          <w:szCs w:val="18"/>
          <w:lang w:eastAsia="en-GB"/>
        </w:rPr>
      </w:pPr>
    </w:p>
    <w:p w14:paraId="4A098CF0" w14:textId="77777777" w:rsidR="006F302F" w:rsidRPr="005F5154" w:rsidRDefault="006F302F" w:rsidP="006F302F">
      <w:pPr>
        <w:ind w:left="1080" w:right="0" w:hanging="540"/>
        <w:outlineLvl w:val="3"/>
        <w:rPr>
          <w:rFonts w:ascii="Arial" w:eastAsia="Ink Free" w:hAnsi="Arial" w:cs="Arial"/>
          <w:color w:val="CF4A02"/>
          <w:sz w:val="18"/>
          <w:szCs w:val="18"/>
          <w:lang w:val="en-US" w:eastAsia="en-GB"/>
        </w:rPr>
      </w:pPr>
      <w:r w:rsidRPr="005F5154">
        <w:rPr>
          <w:rFonts w:ascii="Arial" w:eastAsia="Ink Free" w:hAnsi="Arial" w:cs="Arial"/>
          <w:color w:val="CF4A02"/>
          <w:sz w:val="18"/>
          <w:szCs w:val="18"/>
          <w:lang w:eastAsia="en-GB"/>
        </w:rPr>
        <w:t>d)</w:t>
      </w:r>
      <w:r w:rsidRPr="005F5154">
        <w:rPr>
          <w:rFonts w:ascii="Arial" w:eastAsia="Ink Free" w:hAnsi="Arial" w:cs="Arial"/>
          <w:color w:val="CF4A02"/>
          <w:sz w:val="18"/>
          <w:szCs w:val="18"/>
          <w:lang w:eastAsia="en-GB"/>
        </w:rPr>
        <w:tab/>
      </w:r>
      <w:r w:rsidRPr="005F5154">
        <w:rPr>
          <w:rFonts w:ascii="Arial" w:eastAsia="Ink Free" w:hAnsi="Arial" w:cs="Arial"/>
          <w:color w:val="CF4A02"/>
          <w:sz w:val="18"/>
          <w:szCs w:val="18"/>
          <w:lang w:val="en-US" w:eastAsia="en-GB"/>
        </w:rPr>
        <w:t>Debt instruments</w:t>
      </w:r>
    </w:p>
    <w:p w14:paraId="6B70B172" w14:textId="77777777" w:rsidR="006F302F" w:rsidRPr="005F5154" w:rsidRDefault="006F302F" w:rsidP="005F39C8">
      <w:pPr>
        <w:ind w:left="1080" w:right="0"/>
        <w:jc w:val="both"/>
        <w:rPr>
          <w:rFonts w:ascii="Arial" w:eastAsia="Ink Free" w:hAnsi="Arial" w:cs="Arial"/>
          <w:color w:val="auto"/>
          <w:sz w:val="18"/>
          <w:szCs w:val="18"/>
          <w:lang w:eastAsia="en-GB"/>
        </w:rPr>
      </w:pPr>
    </w:p>
    <w:p w14:paraId="5D544F95" w14:textId="77777777" w:rsidR="006F302F" w:rsidRPr="005F5154" w:rsidRDefault="006F302F" w:rsidP="005F39C8">
      <w:pPr>
        <w:ind w:left="1080" w:right="0"/>
        <w:jc w:val="both"/>
        <w:rPr>
          <w:rFonts w:ascii="Arial" w:eastAsia="Ink Free" w:hAnsi="Arial" w:cs="Arial"/>
          <w:color w:val="auto"/>
          <w:sz w:val="18"/>
          <w:szCs w:val="18"/>
          <w:lang w:eastAsia="en-GB"/>
        </w:rPr>
      </w:pPr>
      <w:r w:rsidRPr="005F5154">
        <w:rPr>
          <w:rFonts w:ascii="Arial" w:eastAsia="Ink Free" w:hAnsi="Arial" w:cs="Arial"/>
          <w:color w:val="auto"/>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67DF9FF" w14:textId="77777777" w:rsidR="006F302F" w:rsidRPr="005F5154" w:rsidRDefault="006F302F" w:rsidP="005F39C8">
      <w:pPr>
        <w:ind w:left="1080" w:right="0"/>
        <w:jc w:val="both"/>
        <w:rPr>
          <w:rFonts w:ascii="Arial" w:eastAsia="Ink Free" w:hAnsi="Arial" w:cs="Arial"/>
          <w:color w:val="auto"/>
          <w:sz w:val="18"/>
          <w:szCs w:val="18"/>
          <w:lang w:eastAsia="en-GB"/>
        </w:rPr>
      </w:pPr>
    </w:p>
    <w:p w14:paraId="29EC7093" w14:textId="77777777" w:rsidR="006F302F" w:rsidRPr="005F5154" w:rsidRDefault="006F302F" w:rsidP="005F39C8">
      <w:pPr>
        <w:numPr>
          <w:ilvl w:val="0"/>
          <w:numId w:val="5"/>
        </w:numPr>
        <w:tabs>
          <w:tab w:val="left" w:pos="1440"/>
        </w:tabs>
        <w:ind w:left="1440" w:right="0"/>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EA76F12" w14:textId="77777777" w:rsidR="006F302F" w:rsidRPr="005F5154" w:rsidRDefault="006F302F" w:rsidP="005F39C8">
      <w:pPr>
        <w:tabs>
          <w:tab w:val="left" w:pos="1440"/>
        </w:tabs>
        <w:ind w:left="1440" w:right="0" w:hanging="360"/>
        <w:jc w:val="both"/>
        <w:rPr>
          <w:rFonts w:ascii="Arial" w:eastAsia="Cambria" w:hAnsi="Arial" w:cs="Arial"/>
          <w:color w:val="auto"/>
          <w:sz w:val="18"/>
          <w:szCs w:val="18"/>
          <w:lang w:val="en-US" w:bidi="ar-SA"/>
        </w:rPr>
      </w:pPr>
    </w:p>
    <w:p w14:paraId="285D042B" w14:textId="77777777" w:rsidR="006F302F" w:rsidRPr="005F5154" w:rsidRDefault="006F302F" w:rsidP="005F39C8">
      <w:pPr>
        <w:numPr>
          <w:ilvl w:val="0"/>
          <w:numId w:val="5"/>
        </w:numPr>
        <w:tabs>
          <w:tab w:val="left" w:pos="1440"/>
        </w:tabs>
        <w:ind w:left="1440" w:right="0"/>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1D5B3A" w:rsidRPr="005F5154">
        <w:rPr>
          <w:rFonts w:ascii="Arial" w:eastAsia="Cambria" w:hAnsi="Arial" w:cs="Arial"/>
          <w:color w:val="auto"/>
          <w:sz w:val="18"/>
          <w:szCs w:val="18"/>
          <w:lang w:val="en-US" w:bidi="ar-SA"/>
        </w:rPr>
        <w:t>cept</w:t>
      </w:r>
      <w:r w:rsidRPr="005F5154">
        <w:rPr>
          <w:rFonts w:ascii="Arial" w:eastAsia="Cambria" w:hAnsi="Arial" w:cs="Arial"/>
          <w:color w:val="auto"/>
          <w:sz w:val="18"/>
          <w:szCs w:val="18"/>
          <w:lang w:val="en-US" w:bidi="ar-SA"/>
        </w:rPr>
        <w:t xml:space="preserve"> for the recognition of impairment gains or losses, interest income using the effective interest method, and foreign exchange gains and losses which are recognised in profit or loss. When the financial assets is derecognised, the cumulative gain or loss previously recognised in </w:t>
      </w:r>
      <w:r w:rsidRPr="005F5154">
        <w:rPr>
          <w:rFonts w:ascii="Arial" w:eastAsia="Cambria" w:hAnsi="Arial" w:cs="Arial"/>
          <w:color w:val="auto"/>
          <w:spacing w:val="-5"/>
          <w:sz w:val="18"/>
          <w:szCs w:val="18"/>
          <w:lang w:val="en-US" w:bidi="ar-SA"/>
        </w:rPr>
        <w:t>OCI is reclassified from equity to profit or loss and recognised in other gains</w:t>
      </w:r>
      <w:r w:rsidR="001D5B3A" w:rsidRPr="005F5154">
        <w:rPr>
          <w:rFonts w:ascii="Arial" w:eastAsia="Cambria" w:hAnsi="Arial" w:cs="Arial"/>
          <w:color w:val="auto"/>
          <w:spacing w:val="-5"/>
          <w:sz w:val="18"/>
          <w:szCs w:val="18"/>
          <w:lang w:val="en-US" w:bidi="ar-SA"/>
        </w:rPr>
        <w:t xml:space="preserve"> </w:t>
      </w:r>
      <w:r w:rsidRPr="005F5154">
        <w:rPr>
          <w:rFonts w:ascii="Arial" w:eastAsia="Cambria" w:hAnsi="Arial" w:cs="Arial"/>
          <w:color w:val="auto"/>
          <w:spacing w:val="-5"/>
          <w:sz w:val="18"/>
          <w:szCs w:val="18"/>
          <w:lang w:val="en-US" w:bidi="ar-SA"/>
        </w:rPr>
        <w:t>(losses). Interest income</w:t>
      </w:r>
      <w:r w:rsidRPr="005F5154">
        <w:rPr>
          <w:rFonts w:ascii="Arial" w:eastAsia="Cambria" w:hAnsi="Arial" w:cs="Arial"/>
          <w:color w:val="auto"/>
          <w:sz w:val="18"/>
          <w:szCs w:val="18"/>
          <w:lang w:val="en-US" w:bidi="ar-SA"/>
        </w:rPr>
        <w:t xml:space="preserve"> is included in</w:t>
      </w:r>
      <w:r w:rsidR="000D73A9" w:rsidRPr="005F5154">
        <w:rPr>
          <w:rFonts w:ascii="Arial" w:eastAsia="Cambria" w:hAnsi="Arial" w:cs="Arial"/>
          <w:color w:val="auto"/>
          <w:sz w:val="18"/>
          <w:szCs w:val="18"/>
          <w:lang w:val="en-US" w:bidi="ar-SA"/>
        </w:rPr>
        <w:t xml:space="preserve"> </w:t>
      </w:r>
      <w:r w:rsidRPr="005F5154">
        <w:rPr>
          <w:rFonts w:ascii="Arial" w:eastAsia="Cambria" w:hAnsi="Arial" w:cs="Arial"/>
          <w:color w:val="auto"/>
          <w:sz w:val="18"/>
          <w:szCs w:val="18"/>
          <w:lang w:val="en-US" w:bidi="ar-SA"/>
        </w:rPr>
        <w:t>finance incom</w:t>
      </w:r>
      <w:r w:rsidR="000D73A9" w:rsidRPr="005F5154">
        <w:rPr>
          <w:rFonts w:ascii="Arial" w:eastAsia="Cambria" w:hAnsi="Arial" w:cs="Arial"/>
          <w:color w:val="auto"/>
          <w:sz w:val="18"/>
          <w:szCs w:val="18"/>
          <w:lang w:val="en-US" w:bidi="ar-SA"/>
        </w:rPr>
        <w:t>e</w:t>
      </w:r>
      <w:r w:rsidRPr="005F5154">
        <w:rPr>
          <w:rFonts w:ascii="Arial" w:eastAsia="Cambria" w:hAnsi="Arial" w:cs="Arial"/>
          <w:color w:val="auto"/>
          <w:sz w:val="18"/>
          <w:szCs w:val="18"/>
          <w:lang w:val="en-US" w:bidi="ar-SA"/>
        </w:rPr>
        <w:t>. Impairment expenses are presented separately in the statement of comprehensive income.</w:t>
      </w:r>
    </w:p>
    <w:p w14:paraId="1375BE90" w14:textId="77777777" w:rsidR="006F302F" w:rsidRPr="005F5154" w:rsidRDefault="006F302F" w:rsidP="005F39C8">
      <w:pPr>
        <w:tabs>
          <w:tab w:val="left" w:pos="1440"/>
        </w:tabs>
        <w:ind w:left="1440" w:right="0" w:hanging="360"/>
        <w:contextualSpacing/>
        <w:rPr>
          <w:rFonts w:ascii="Arial" w:eastAsia="Cambria" w:hAnsi="Arial" w:cs="Arial"/>
          <w:color w:val="auto"/>
          <w:sz w:val="18"/>
          <w:szCs w:val="18"/>
          <w:lang w:val="en-US" w:bidi="ar-SA"/>
        </w:rPr>
      </w:pPr>
    </w:p>
    <w:p w14:paraId="271C6518" w14:textId="77777777" w:rsidR="006F302F" w:rsidRPr="005F5154" w:rsidRDefault="006F302F" w:rsidP="005F39C8">
      <w:pPr>
        <w:numPr>
          <w:ilvl w:val="0"/>
          <w:numId w:val="5"/>
        </w:numPr>
        <w:tabs>
          <w:tab w:val="left" w:pos="1440"/>
        </w:tabs>
        <w:ind w:left="1440" w:right="0"/>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w:t>
      </w:r>
      <w:r w:rsidR="001D5B3A" w:rsidRPr="005F5154">
        <w:rPr>
          <w:rFonts w:ascii="Arial" w:eastAsia="Cambria" w:hAnsi="Arial" w:cs="Arial"/>
          <w:color w:val="auto"/>
          <w:sz w:val="18"/>
          <w:szCs w:val="18"/>
          <w:lang w:val="en-US" w:bidi="ar-SA"/>
        </w:rPr>
        <w:t xml:space="preserve"> </w:t>
      </w:r>
      <w:r w:rsidRPr="005F5154">
        <w:rPr>
          <w:rFonts w:ascii="Arial" w:eastAsia="Cambria" w:hAnsi="Arial" w:cs="Arial"/>
          <w:color w:val="auto"/>
          <w:sz w:val="18"/>
          <w:szCs w:val="18"/>
          <w:lang w:val="en-US" w:bidi="ar-SA"/>
        </w:rPr>
        <w:t>(losses) in the period in which it arises.</w:t>
      </w:r>
    </w:p>
    <w:p w14:paraId="075F07D7" w14:textId="77777777" w:rsidR="00CE02A5" w:rsidRPr="005F5154" w:rsidRDefault="00B417FE" w:rsidP="00EC6EF9">
      <w:pPr>
        <w:ind w:right="0"/>
        <w:outlineLvl w:val="3"/>
        <w:rPr>
          <w:rFonts w:ascii="Arial" w:eastAsia="Cambria" w:hAnsi="Arial" w:cs="Arial"/>
          <w:color w:val="auto"/>
          <w:sz w:val="18"/>
          <w:szCs w:val="18"/>
          <w:lang w:val="en-US" w:bidi="ar-SA"/>
        </w:rPr>
      </w:pPr>
      <w:r>
        <w:rPr>
          <w:rFonts w:ascii="Arial" w:eastAsia="Cambria" w:hAnsi="Arial" w:cs="Arial"/>
          <w:color w:val="auto"/>
          <w:sz w:val="18"/>
          <w:szCs w:val="18"/>
          <w:lang w:val="en-US" w:bidi="ar-SA"/>
        </w:rPr>
        <w:br w:type="page"/>
      </w:r>
    </w:p>
    <w:p w14:paraId="63BC6678" w14:textId="77777777" w:rsidR="006F302F" w:rsidRPr="005F5154" w:rsidRDefault="006F302F" w:rsidP="00690B51">
      <w:pPr>
        <w:ind w:left="1080" w:right="0" w:hanging="540"/>
        <w:outlineLvl w:val="3"/>
        <w:rPr>
          <w:rFonts w:ascii="Arial" w:eastAsia="Ink Free" w:hAnsi="Arial" w:cs="Arial"/>
          <w:color w:val="CF4A02"/>
          <w:sz w:val="18"/>
          <w:szCs w:val="18"/>
          <w:lang w:val="en-US" w:eastAsia="en-GB"/>
        </w:rPr>
      </w:pPr>
      <w:r w:rsidRPr="005F5154">
        <w:rPr>
          <w:rFonts w:ascii="Arial" w:eastAsia="Ink Free" w:hAnsi="Arial" w:cs="Arial"/>
          <w:color w:val="CF4A02"/>
          <w:sz w:val="18"/>
          <w:szCs w:val="18"/>
          <w:lang w:eastAsia="en-GB"/>
        </w:rPr>
        <w:t>e)</w:t>
      </w:r>
      <w:r w:rsidRPr="005F5154">
        <w:rPr>
          <w:rFonts w:ascii="Arial" w:eastAsia="Ink Free" w:hAnsi="Arial" w:cs="Arial"/>
          <w:color w:val="CF4A02"/>
          <w:sz w:val="18"/>
          <w:szCs w:val="18"/>
          <w:lang w:eastAsia="en-GB"/>
        </w:rPr>
        <w:tab/>
      </w:r>
      <w:r w:rsidRPr="005F5154">
        <w:rPr>
          <w:rFonts w:ascii="Arial" w:eastAsia="Ink Free" w:hAnsi="Arial" w:cs="Arial"/>
          <w:color w:val="CF4A02"/>
          <w:sz w:val="18"/>
          <w:szCs w:val="18"/>
          <w:lang w:val="en-US" w:eastAsia="en-GB"/>
        </w:rPr>
        <w:t>Equity instruments</w:t>
      </w:r>
    </w:p>
    <w:p w14:paraId="4DB3FF9B" w14:textId="77777777" w:rsidR="006F302F" w:rsidRPr="005F5154" w:rsidRDefault="006F302F" w:rsidP="00690B51">
      <w:pPr>
        <w:ind w:left="1080" w:right="0"/>
        <w:jc w:val="both"/>
        <w:rPr>
          <w:rFonts w:ascii="Arial" w:eastAsia="Arial" w:hAnsi="Arial" w:cs="Arial"/>
          <w:color w:val="auto"/>
          <w:sz w:val="18"/>
          <w:szCs w:val="18"/>
          <w:lang w:val="en-US" w:eastAsia="en-GB"/>
        </w:rPr>
      </w:pPr>
    </w:p>
    <w:p w14:paraId="0D61BA5F" w14:textId="77777777" w:rsidR="006F302F" w:rsidRPr="005F5154" w:rsidRDefault="006F302F" w:rsidP="00690B51">
      <w:pPr>
        <w:ind w:left="1080" w:right="0"/>
        <w:jc w:val="both"/>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w:t>
      </w:r>
      <w:r w:rsidRPr="005F5154">
        <w:rPr>
          <w:rFonts w:ascii="Arial" w:eastAsia="Arial" w:hAnsi="Arial" w:cs="Arial"/>
          <w:color w:val="auto"/>
          <w:spacing w:val="-4"/>
          <w:sz w:val="18"/>
          <w:szCs w:val="18"/>
          <w:lang w:val="en-US" w:eastAsia="en-GB"/>
        </w:rPr>
        <w:t xml:space="preserve"> continue to be recognised in profit or loss as other income when the right to receive payments</w:t>
      </w:r>
      <w:r w:rsidRPr="005F5154">
        <w:rPr>
          <w:rFonts w:ascii="Arial" w:eastAsia="Arial" w:hAnsi="Arial" w:cs="Arial"/>
          <w:color w:val="auto"/>
          <w:sz w:val="18"/>
          <w:szCs w:val="18"/>
          <w:lang w:val="en-US" w:eastAsia="en-GB"/>
        </w:rPr>
        <w:t xml:space="preserve"> is established. </w:t>
      </w:r>
    </w:p>
    <w:p w14:paraId="793798EA" w14:textId="77777777" w:rsidR="006F302F" w:rsidRPr="005F5154" w:rsidRDefault="006F302F" w:rsidP="00690B51">
      <w:pPr>
        <w:spacing w:line="259" w:lineRule="auto"/>
        <w:ind w:left="1080" w:right="0"/>
        <w:rPr>
          <w:rFonts w:ascii="Arial" w:eastAsia="Arial Unicode MS" w:hAnsi="Arial" w:cs="Arial"/>
          <w:color w:val="auto"/>
          <w:sz w:val="18"/>
          <w:szCs w:val="18"/>
        </w:rPr>
      </w:pPr>
    </w:p>
    <w:p w14:paraId="64F23102" w14:textId="77777777" w:rsidR="006F302F" w:rsidRPr="005F5154" w:rsidRDefault="009949B7" w:rsidP="006F302F">
      <w:pPr>
        <w:ind w:left="1080" w:right="0" w:hanging="540"/>
        <w:outlineLvl w:val="3"/>
        <w:rPr>
          <w:rFonts w:ascii="Arial" w:eastAsia="Ink Free" w:hAnsi="Arial" w:cs="Arial"/>
          <w:color w:val="CF4A02"/>
          <w:sz w:val="18"/>
          <w:szCs w:val="18"/>
          <w:lang w:eastAsia="en-GB"/>
        </w:rPr>
      </w:pPr>
      <w:r w:rsidRPr="005F5154">
        <w:rPr>
          <w:rFonts w:ascii="Arial" w:eastAsia="Ink Free" w:hAnsi="Arial" w:cs="Arial"/>
          <w:color w:val="CF4A02"/>
          <w:sz w:val="18"/>
          <w:szCs w:val="18"/>
          <w:lang w:eastAsia="en-GB"/>
        </w:rPr>
        <w:t>f</w:t>
      </w:r>
      <w:r w:rsidR="006F302F" w:rsidRPr="005F5154">
        <w:rPr>
          <w:rFonts w:ascii="Arial" w:eastAsia="Ink Free" w:hAnsi="Arial" w:cs="Arial"/>
          <w:color w:val="CF4A02"/>
          <w:sz w:val="18"/>
          <w:szCs w:val="18"/>
          <w:lang w:eastAsia="en-GB"/>
        </w:rPr>
        <w:t>)</w:t>
      </w:r>
      <w:r w:rsidR="006F302F" w:rsidRPr="005F5154">
        <w:rPr>
          <w:rFonts w:ascii="Arial" w:eastAsia="Ink Free" w:hAnsi="Arial" w:cs="Arial"/>
          <w:color w:val="CF4A02"/>
          <w:sz w:val="18"/>
          <w:szCs w:val="18"/>
          <w:lang w:eastAsia="en-GB"/>
        </w:rPr>
        <w:tab/>
        <w:t>Impairment</w:t>
      </w:r>
    </w:p>
    <w:p w14:paraId="3A4EF810" w14:textId="77777777" w:rsidR="00314684" w:rsidRPr="005F5154" w:rsidRDefault="00314684" w:rsidP="00C340FA">
      <w:pPr>
        <w:ind w:left="1080" w:right="0"/>
        <w:jc w:val="both"/>
        <w:rPr>
          <w:rFonts w:ascii="Arial" w:eastAsia="Arial" w:hAnsi="Arial" w:cs="Arial"/>
          <w:color w:val="auto"/>
          <w:sz w:val="18"/>
          <w:szCs w:val="18"/>
          <w:lang w:val="en-US" w:eastAsia="en-GB"/>
        </w:rPr>
      </w:pPr>
    </w:p>
    <w:p w14:paraId="028F4B98" w14:textId="77777777" w:rsidR="006F302F" w:rsidRPr="005F5154" w:rsidRDefault="0091375E" w:rsidP="00C340FA">
      <w:pPr>
        <w:ind w:left="1080" w:right="0"/>
        <w:jc w:val="both"/>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T</w:t>
      </w:r>
      <w:r w:rsidR="006F302F" w:rsidRPr="005F5154">
        <w:rPr>
          <w:rFonts w:ascii="Arial" w:eastAsia="Arial" w:hAnsi="Arial" w:cs="Arial"/>
          <w:color w:val="auto"/>
          <w:sz w:val="18"/>
          <w:szCs w:val="18"/>
          <w:lang w:val="en-US" w:eastAsia="en-GB"/>
        </w:rPr>
        <w:t xml:space="preserve">he Group applies the TFRS 9 simplified approach in measuring the impairment of </w:t>
      </w:r>
      <w:r w:rsidR="006F302F" w:rsidRPr="005F5154">
        <w:rPr>
          <w:rFonts w:ascii="Arial" w:eastAsia="Arial Unicode MS" w:hAnsi="Arial" w:cs="Arial"/>
          <w:color w:val="auto"/>
          <w:sz w:val="18"/>
          <w:szCs w:val="18"/>
          <w:lang w:val="en-US" w:eastAsia="en-GB"/>
        </w:rPr>
        <w:t>trade receivables</w:t>
      </w:r>
      <w:r w:rsidR="00070061" w:rsidRPr="005F5154">
        <w:rPr>
          <w:rFonts w:ascii="Arial" w:eastAsia="Arial Unicode MS" w:hAnsi="Arial" w:cs="Arial"/>
          <w:color w:val="auto"/>
          <w:sz w:val="18"/>
          <w:szCs w:val="18"/>
          <w:lang w:val="en-US" w:eastAsia="en-GB"/>
        </w:rPr>
        <w:t xml:space="preserve"> </w:t>
      </w:r>
      <w:r w:rsidR="00111969" w:rsidRPr="005F5154">
        <w:rPr>
          <w:rFonts w:ascii="Arial" w:eastAsia="Arial Unicode MS" w:hAnsi="Arial" w:cs="Arial"/>
          <w:color w:val="auto"/>
          <w:sz w:val="18"/>
          <w:szCs w:val="18"/>
          <w:lang w:val="en-US" w:eastAsia="en-GB"/>
        </w:rPr>
        <w:t>and ac</w:t>
      </w:r>
      <w:r w:rsidR="00111969" w:rsidRPr="005F5154">
        <w:rPr>
          <w:rFonts w:ascii="Arial" w:eastAsia="Arial Unicode MS" w:hAnsi="Arial" w:cs="Arial"/>
          <w:color w:val="auto"/>
          <w:spacing w:val="-4"/>
          <w:sz w:val="18"/>
          <w:szCs w:val="18"/>
          <w:lang w:val="en-US" w:eastAsia="en-GB"/>
        </w:rPr>
        <w:t xml:space="preserve">crued income </w:t>
      </w:r>
      <w:r w:rsidR="006F302F" w:rsidRPr="005F5154">
        <w:rPr>
          <w:rFonts w:ascii="Arial" w:eastAsia="Arial" w:hAnsi="Arial" w:cs="Arial"/>
          <w:color w:val="auto"/>
          <w:spacing w:val="-4"/>
          <w:sz w:val="18"/>
          <w:szCs w:val="18"/>
          <w:lang w:val="en-US" w:eastAsia="en-GB"/>
        </w:rPr>
        <w:t xml:space="preserve">which applies lifetime expected credit loss, from initial recognition, for all </w:t>
      </w:r>
      <w:r w:rsidR="006F302F" w:rsidRPr="005F5154">
        <w:rPr>
          <w:rFonts w:ascii="Arial" w:eastAsia="Arial Unicode MS" w:hAnsi="Arial" w:cs="Arial"/>
          <w:color w:val="auto"/>
          <w:spacing w:val="-4"/>
          <w:sz w:val="18"/>
          <w:szCs w:val="18"/>
          <w:lang w:val="en-US" w:eastAsia="en-GB"/>
        </w:rPr>
        <w:t>trade receivables</w:t>
      </w:r>
      <w:r w:rsidR="00070061" w:rsidRPr="005F5154">
        <w:rPr>
          <w:rFonts w:ascii="Arial" w:eastAsia="Arial Unicode MS" w:hAnsi="Arial" w:cs="Arial"/>
          <w:color w:val="auto"/>
          <w:spacing w:val="-4"/>
          <w:sz w:val="18"/>
          <w:szCs w:val="18"/>
          <w:lang w:val="en-US" w:eastAsia="en-GB"/>
        </w:rPr>
        <w:t>.</w:t>
      </w:r>
      <w:r w:rsidR="006F302F" w:rsidRPr="005F5154">
        <w:rPr>
          <w:rFonts w:ascii="Arial" w:eastAsia="Arial" w:hAnsi="Arial" w:cs="Arial"/>
          <w:color w:val="auto"/>
          <w:sz w:val="18"/>
          <w:szCs w:val="18"/>
          <w:lang w:val="en-US" w:eastAsia="en-GB"/>
        </w:rPr>
        <w:t xml:space="preserve"> </w:t>
      </w:r>
    </w:p>
    <w:p w14:paraId="4E53A829" w14:textId="77777777" w:rsidR="00314684" w:rsidRPr="005F5154" w:rsidRDefault="00314684" w:rsidP="00C340FA">
      <w:pPr>
        <w:ind w:left="1080" w:right="0"/>
        <w:jc w:val="both"/>
        <w:rPr>
          <w:rFonts w:ascii="Arial" w:eastAsia="Arial" w:hAnsi="Arial" w:cs="Arial"/>
          <w:color w:val="auto"/>
          <w:sz w:val="18"/>
          <w:szCs w:val="18"/>
          <w:lang w:val="en-US" w:eastAsia="en-GB"/>
        </w:rPr>
      </w:pPr>
    </w:p>
    <w:p w14:paraId="7A671199" w14:textId="77777777" w:rsidR="006F302F" w:rsidRPr="005F5154" w:rsidRDefault="006F302F" w:rsidP="00C340FA">
      <w:pPr>
        <w:ind w:left="1080" w:right="0"/>
        <w:jc w:val="both"/>
        <w:rPr>
          <w:rFonts w:ascii="Arial" w:eastAsia="Arial" w:hAnsi="Arial" w:cs="Arial"/>
          <w:color w:val="auto"/>
          <w:sz w:val="18"/>
          <w:szCs w:val="18"/>
          <w:lang w:eastAsia="en-GB"/>
        </w:rPr>
      </w:pPr>
      <w:r w:rsidRPr="005F5154">
        <w:rPr>
          <w:rFonts w:ascii="Arial" w:eastAsia="Arial" w:hAnsi="Arial" w:cs="Arial"/>
          <w:color w:val="auto"/>
          <w:spacing w:val="-4"/>
          <w:sz w:val="18"/>
          <w:szCs w:val="18"/>
          <w:lang w:val="en-US" w:eastAsia="en-GB"/>
        </w:rPr>
        <w:t>For other financial assets carried at amortised cost and FVOCI, the Group applies TFRS 9 general approach</w:t>
      </w:r>
      <w:r w:rsidRPr="005F5154">
        <w:rPr>
          <w:rFonts w:ascii="Arial" w:eastAsia="Arial" w:hAnsi="Arial" w:cs="Arial"/>
          <w:color w:val="auto"/>
          <w:sz w:val="18"/>
          <w:szCs w:val="18"/>
          <w:lang w:val="en-US" w:eastAsia="en-GB"/>
        </w:rPr>
        <w:t xml:space="preserve"> in measuring the impairment of</w:t>
      </w:r>
      <w:r w:rsidRPr="005F5154">
        <w:rPr>
          <w:rFonts w:ascii="Arial" w:eastAsia="Arial" w:hAnsi="Arial" w:cs="Arial"/>
          <w:color w:val="auto"/>
          <w:sz w:val="18"/>
          <w:szCs w:val="18"/>
          <w:cs/>
          <w:lang w:val="en-US" w:eastAsia="en-GB"/>
        </w:rPr>
        <w:t xml:space="preserve"> </w:t>
      </w:r>
      <w:r w:rsidRPr="005F5154">
        <w:rPr>
          <w:rFonts w:ascii="Arial" w:eastAsia="Arial" w:hAnsi="Arial" w:cs="Arial"/>
          <w:color w:val="auto"/>
          <w:sz w:val="18"/>
          <w:szCs w:val="18"/>
          <w:lang w:eastAsia="en-GB"/>
        </w:rPr>
        <w:t xml:space="preserve">those financial assets. Under the general approach, the 12-month or the lifetime expected credit loss is applied depending on whether there </w:t>
      </w:r>
      <w:r w:rsidRPr="005F5154">
        <w:rPr>
          <w:rFonts w:ascii="Arial" w:eastAsia="Arial" w:hAnsi="Arial" w:cs="Arial"/>
          <w:color w:val="auto"/>
          <w:sz w:val="18"/>
          <w:szCs w:val="18"/>
          <w:lang w:val="en-US" w:eastAsia="en-GB"/>
        </w:rPr>
        <w:t xml:space="preserve">has been a significant increase in credit risk since the initial recognition. </w:t>
      </w:r>
    </w:p>
    <w:p w14:paraId="5F1B1038" w14:textId="77777777" w:rsidR="006F302F" w:rsidRPr="005F5154" w:rsidRDefault="006F302F" w:rsidP="00C340FA">
      <w:pPr>
        <w:ind w:left="1080" w:right="0"/>
        <w:jc w:val="both"/>
        <w:rPr>
          <w:rFonts w:ascii="Arial" w:eastAsia="Arial" w:hAnsi="Arial" w:cs="Arial"/>
          <w:color w:val="auto"/>
          <w:sz w:val="18"/>
          <w:szCs w:val="18"/>
          <w:lang w:val="en-US" w:eastAsia="en-GB"/>
        </w:rPr>
      </w:pPr>
    </w:p>
    <w:p w14:paraId="2C4A1514" w14:textId="77777777" w:rsidR="006F302F" w:rsidRPr="005F5154" w:rsidRDefault="006F302F" w:rsidP="00C340FA">
      <w:pPr>
        <w:ind w:left="1080" w:right="0"/>
        <w:jc w:val="both"/>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11766D9" w14:textId="77777777" w:rsidR="006F302F" w:rsidRPr="00B417FE" w:rsidRDefault="006F302F" w:rsidP="00B417FE">
      <w:pPr>
        <w:ind w:left="1080" w:right="0"/>
        <w:jc w:val="both"/>
        <w:rPr>
          <w:rFonts w:ascii="Arial" w:eastAsia="Arial" w:hAnsi="Arial" w:cs="Arial"/>
          <w:color w:val="auto"/>
          <w:sz w:val="18"/>
          <w:szCs w:val="18"/>
          <w:lang w:val="en-US" w:eastAsia="en-GB"/>
        </w:rPr>
      </w:pPr>
    </w:p>
    <w:p w14:paraId="69D170B7" w14:textId="77777777" w:rsidR="006F302F" w:rsidRPr="005F5154" w:rsidRDefault="006F302F" w:rsidP="00C340FA">
      <w:pPr>
        <w:ind w:left="1080" w:right="0"/>
        <w:jc w:val="both"/>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Impairment and reversal of impairment losses are recognised in profit or loss as a separate line item.</w:t>
      </w:r>
    </w:p>
    <w:p w14:paraId="22DE0D2D" w14:textId="77777777" w:rsidR="006F302F" w:rsidRPr="00697EF1" w:rsidRDefault="006F302F" w:rsidP="00697EF1">
      <w:pPr>
        <w:ind w:left="1080" w:right="0"/>
        <w:jc w:val="both"/>
        <w:rPr>
          <w:rFonts w:ascii="Arial" w:eastAsia="Arial" w:hAnsi="Arial" w:cs="Arial"/>
          <w:color w:val="auto"/>
          <w:sz w:val="18"/>
          <w:szCs w:val="18"/>
          <w:lang w:val="en-US" w:eastAsia="en-GB"/>
        </w:rPr>
      </w:pPr>
    </w:p>
    <w:p w14:paraId="3BAC3204" w14:textId="77777777" w:rsidR="006F302F" w:rsidRPr="005F5154" w:rsidRDefault="007938D5" w:rsidP="00690B51">
      <w:pPr>
        <w:keepNext/>
        <w:keepLines/>
        <w:tabs>
          <w:tab w:val="left" w:pos="567"/>
        </w:tabs>
        <w:ind w:right="0"/>
        <w:outlineLvl w:val="1"/>
        <w:rPr>
          <w:rFonts w:ascii="Arial" w:eastAsia="Arial" w:hAnsi="Arial" w:cs="Arial"/>
          <w:b/>
          <w:color w:val="CF4A02"/>
          <w:sz w:val="18"/>
          <w:szCs w:val="18"/>
          <w:lang w:eastAsia="en-GB"/>
        </w:rPr>
      </w:pPr>
      <w:bookmarkStart w:id="9" w:name="_Toc48736023"/>
      <w:r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w:t>
      </w:r>
      <w:r w:rsidR="008223BA" w:rsidRPr="005F5154">
        <w:rPr>
          <w:rFonts w:ascii="Arial" w:eastAsia="Arial" w:hAnsi="Arial" w:cs="Arial"/>
          <w:b/>
          <w:color w:val="CF4A02"/>
          <w:sz w:val="18"/>
          <w:szCs w:val="18"/>
          <w:lang w:eastAsia="en-GB"/>
        </w:rPr>
        <w:t>8</w:t>
      </w:r>
      <w:r w:rsidR="006F302F" w:rsidRPr="005F5154">
        <w:rPr>
          <w:rFonts w:ascii="Arial" w:eastAsia="Arial" w:hAnsi="Arial" w:cs="Arial"/>
          <w:b/>
          <w:color w:val="CF4A02"/>
          <w:sz w:val="18"/>
          <w:szCs w:val="18"/>
          <w:lang w:eastAsia="en-GB"/>
        </w:rPr>
        <w:tab/>
        <w:t>Investment property</w:t>
      </w:r>
      <w:bookmarkEnd w:id="9"/>
      <w:r w:rsidR="006F302F" w:rsidRPr="005F5154">
        <w:rPr>
          <w:rFonts w:ascii="Arial" w:eastAsia="Arial" w:hAnsi="Arial" w:cs="Arial"/>
          <w:b/>
          <w:color w:val="CF4A02"/>
          <w:sz w:val="18"/>
          <w:szCs w:val="18"/>
          <w:lang w:eastAsia="en-GB"/>
        </w:rPr>
        <w:t xml:space="preserve"> </w:t>
      </w:r>
    </w:p>
    <w:p w14:paraId="5807A5E8" w14:textId="77777777" w:rsidR="006F302F" w:rsidRPr="005F5154"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3874A90C" w14:textId="77777777" w:rsidR="003D453F" w:rsidRPr="005F5154" w:rsidRDefault="003D453F" w:rsidP="00690B51">
      <w:pPr>
        <w:ind w:left="540" w:right="0"/>
        <w:jc w:val="both"/>
        <w:rPr>
          <w:rFonts w:ascii="Arial" w:hAnsi="Arial" w:cs="Arial"/>
          <w:spacing w:val="-2"/>
          <w:sz w:val="18"/>
          <w:szCs w:val="18"/>
        </w:rPr>
      </w:pPr>
      <w:r w:rsidRPr="005F5154">
        <w:rPr>
          <w:rFonts w:ascii="Arial" w:hAnsi="Arial" w:cs="Arial"/>
          <w:color w:val="auto"/>
          <w:spacing w:val="-2"/>
          <w:sz w:val="18"/>
          <w:szCs w:val="18"/>
        </w:rPr>
        <w:t>Property that is held for long-term rental yields or for capital appreciation or both, and that is not</w:t>
      </w:r>
      <w:r w:rsidRPr="005F5154">
        <w:rPr>
          <w:rFonts w:ascii="Arial" w:hAnsi="Arial" w:cs="Arial"/>
          <w:color w:val="auto"/>
          <w:spacing w:val="-2"/>
          <w:sz w:val="18"/>
          <w:szCs w:val="18"/>
          <w:cs/>
        </w:rPr>
        <w:t xml:space="preserve"> </w:t>
      </w:r>
      <w:r w:rsidRPr="005F5154">
        <w:rPr>
          <w:rFonts w:ascii="Arial" w:hAnsi="Arial" w:cs="Arial"/>
          <w:color w:val="auto"/>
          <w:spacing w:val="-2"/>
          <w:sz w:val="18"/>
          <w:szCs w:val="18"/>
        </w:rPr>
        <w:t>occupied by the companies in the consolidated Group, is classified as investment property. Investment property also includes property that is being constructed or developed for future use as investment property.</w:t>
      </w:r>
      <w:r w:rsidRPr="005F5154">
        <w:rPr>
          <w:rFonts w:ascii="Arial" w:hAnsi="Arial" w:cs="Arial"/>
          <w:spacing w:val="-2"/>
          <w:sz w:val="18"/>
          <w:szCs w:val="18"/>
        </w:rPr>
        <w:t xml:space="preserve"> </w:t>
      </w:r>
    </w:p>
    <w:p w14:paraId="6E85FD2F" w14:textId="77777777" w:rsidR="003D453F" w:rsidRPr="005F5154" w:rsidRDefault="003D453F" w:rsidP="00690B51">
      <w:pPr>
        <w:ind w:left="540" w:right="0"/>
        <w:jc w:val="both"/>
        <w:rPr>
          <w:rFonts w:ascii="Arial" w:hAnsi="Arial" w:cs="Arial"/>
          <w:spacing w:val="-2"/>
          <w:sz w:val="18"/>
          <w:szCs w:val="18"/>
        </w:rPr>
      </w:pPr>
    </w:p>
    <w:p w14:paraId="254EED63" w14:textId="77777777" w:rsidR="003D453F" w:rsidRPr="005F5154" w:rsidRDefault="003D453F" w:rsidP="00690B51">
      <w:pPr>
        <w:ind w:left="540" w:right="0"/>
        <w:jc w:val="both"/>
        <w:rPr>
          <w:rFonts w:ascii="Arial" w:hAnsi="Arial" w:cs="Arial"/>
          <w:spacing w:val="-2"/>
          <w:sz w:val="18"/>
          <w:szCs w:val="18"/>
        </w:rPr>
      </w:pPr>
      <w:r w:rsidRPr="005F5154">
        <w:rPr>
          <w:rFonts w:ascii="Arial" w:hAnsi="Arial" w:cs="Arial"/>
          <w:spacing w:val="-2"/>
          <w:sz w:val="18"/>
          <w:szCs w:val="18"/>
        </w:rPr>
        <w:t>Investment property is measured initially at cost, including directly attributable costs and borrowing costs.</w:t>
      </w:r>
    </w:p>
    <w:p w14:paraId="5FF5A570" w14:textId="77777777" w:rsidR="003D453F" w:rsidRPr="005F5154" w:rsidRDefault="003D453F" w:rsidP="00690B51">
      <w:pPr>
        <w:ind w:left="540" w:right="0"/>
        <w:jc w:val="both"/>
        <w:rPr>
          <w:rFonts w:ascii="Arial" w:hAnsi="Arial" w:cs="Arial"/>
          <w:spacing w:val="-2"/>
          <w:sz w:val="18"/>
          <w:szCs w:val="18"/>
        </w:rPr>
      </w:pPr>
    </w:p>
    <w:p w14:paraId="6DD8958C" w14:textId="77777777" w:rsidR="003D453F" w:rsidRPr="005F5154" w:rsidRDefault="003D453F" w:rsidP="00690B51">
      <w:pPr>
        <w:ind w:left="540" w:right="0"/>
        <w:jc w:val="both"/>
        <w:rPr>
          <w:rFonts w:ascii="Arial" w:hAnsi="Arial" w:cs="Arial"/>
          <w:spacing w:val="-2"/>
          <w:sz w:val="18"/>
          <w:szCs w:val="18"/>
        </w:rPr>
      </w:pPr>
      <w:r w:rsidRPr="005F5154">
        <w:rPr>
          <w:rFonts w:ascii="Arial" w:hAnsi="Arial" w:cs="Arial"/>
          <w:spacing w:val="-2"/>
          <w:sz w:val="18"/>
          <w:szCs w:val="18"/>
        </w:rPr>
        <w:t xml:space="preserve">Subsequently, they are carried at cost less accumulated depreciation and impairment. </w:t>
      </w:r>
    </w:p>
    <w:p w14:paraId="28EE103A" w14:textId="77777777" w:rsidR="003D453F" w:rsidRPr="005F5154" w:rsidRDefault="003D453F" w:rsidP="00690B51">
      <w:pPr>
        <w:ind w:left="540" w:right="0"/>
        <w:jc w:val="both"/>
        <w:rPr>
          <w:rFonts w:ascii="Arial" w:hAnsi="Arial" w:cs="Arial"/>
          <w:spacing w:val="-2"/>
          <w:sz w:val="18"/>
          <w:szCs w:val="18"/>
        </w:rPr>
      </w:pPr>
    </w:p>
    <w:p w14:paraId="4FF137FE" w14:textId="77777777" w:rsidR="003D453F" w:rsidRPr="005F5154" w:rsidRDefault="003D453F" w:rsidP="00690B51">
      <w:pPr>
        <w:ind w:left="540" w:right="0"/>
        <w:jc w:val="both"/>
        <w:rPr>
          <w:rFonts w:ascii="Arial" w:hAnsi="Arial" w:cs="Arial"/>
          <w:color w:val="auto"/>
          <w:spacing w:val="-2"/>
          <w:sz w:val="18"/>
          <w:szCs w:val="18"/>
        </w:rPr>
      </w:pPr>
      <w:r w:rsidRPr="005F5154">
        <w:rPr>
          <w:rFonts w:ascii="Arial" w:hAnsi="Arial" w:cs="Arial"/>
          <w:color w:val="auto"/>
          <w:spacing w:val="-2"/>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73FDEA94" w14:textId="77777777" w:rsidR="003D453F" w:rsidRPr="005F5154" w:rsidRDefault="003D453F" w:rsidP="00690B51">
      <w:pPr>
        <w:ind w:left="540" w:right="0"/>
        <w:jc w:val="both"/>
        <w:rPr>
          <w:rFonts w:ascii="Arial" w:hAnsi="Arial" w:cs="Arial"/>
          <w:spacing w:val="-2"/>
          <w:sz w:val="18"/>
          <w:szCs w:val="18"/>
        </w:rPr>
      </w:pPr>
    </w:p>
    <w:p w14:paraId="6F1D31C3" w14:textId="77777777" w:rsidR="003D453F" w:rsidRPr="005F5154" w:rsidRDefault="003D453F" w:rsidP="00690B51">
      <w:pPr>
        <w:ind w:left="540" w:right="0"/>
        <w:jc w:val="both"/>
        <w:rPr>
          <w:rFonts w:ascii="Arial" w:hAnsi="Arial" w:cs="Arial"/>
          <w:spacing w:val="-2"/>
          <w:sz w:val="18"/>
          <w:szCs w:val="18"/>
        </w:rPr>
      </w:pPr>
      <w:r w:rsidRPr="005F5154">
        <w:rPr>
          <w:rFonts w:ascii="Arial" w:hAnsi="Arial" w:cs="Arial"/>
          <w:spacing w:val="-2"/>
          <w:sz w:val="18"/>
          <w:szCs w:val="18"/>
        </w:rPr>
        <w:t>Land is not depreciated. Depreciation on other investment properties is calculated using the straight-line method to allocate their costs to their residual values over their estimated useful lives, as follows:</w:t>
      </w:r>
    </w:p>
    <w:p w14:paraId="4E0B0BBC" w14:textId="77777777" w:rsidR="003D453F" w:rsidRPr="005F5154" w:rsidRDefault="003D453F" w:rsidP="00690B51">
      <w:pPr>
        <w:ind w:left="540" w:right="0"/>
        <w:jc w:val="both"/>
        <w:rPr>
          <w:rFonts w:ascii="Arial" w:hAnsi="Arial" w:cs="Arial"/>
          <w:spacing w:val="-2"/>
          <w:sz w:val="18"/>
          <w:szCs w:val="18"/>
        </w:rPr>
      </w:pPr>
    </w:p>
    <w:p w14:paraId="18CE1BEB" w14:textId="77777777" w:rsidR="003D453F" w:rsidRPr="005F5154" w:rsidRDefault="003D453F" w:rsidP="003D453F">
      <w:pPr>
        <w:pStyle w:val="ListParagraph"/>
        <w:tabs>
          <w:tab w:val="right" w:pos="9450"/>
        </w:tabs>
        <w:spacing w:after="0" w:line="240" w:lineRule="auto"/>
        <w:ind w:left="540"/>
        <w:jc w:val="both"/>
        <w:rPr>
          <w:rFonts w:ascii="Arial" w:hAnsi="Arial" w:cs="Arial"/>
          <w:spacing w:val="-2"/>
          <w:sz w:val="18"/>
          <w:szCs w:val="18"/>
        </w:rPr>
      </w:pPr>
      <w:r w:rsidRPr="005F5154">
        <w:rPr>
          <w:rFonts w:ascii="Arial" w:hAnsi="Arial" w:cs="Arial"/>
          <w:spacing w:val="-2"/>
          <w:sz w:val="18"/>
          <w:szCs w:val="18"/>
        </w:rPr>
        <w:t>Buildings</w:t>
      </w:r>
      <w:r w:rsidRPr="005F5154">
        <w:rPr>
          <w:rFonts w:ascii="Arial" w:hAnsi="Arial" w:cs="Arial"/>
          <w:spacing w:val="-2"/>
          <w:sz w:val="18"/>
          <w:szCs w:val="18"/>
        </w:rPr>
        <w:tab/>
        <w:t>20 years</w:t>
      </w:r>
    </w:p>
    <w:p w14:paraId="3611BA13" w14:textId="77777777" w:rsidR="006F302F" w:rsidRPr="00664EE9" w:rsidRDefault="003D453F" w:rsidP="009B18B8">
      <w:pPr>
        <w:pStyle w:val="ListParagraph"/>
        <w:tabs>
          <w:tab w:val="right" w:pos="9450"/>
        </w:tabs>
        <w:spacing w:after="0" w:line="240" w:lineRule="auto"/>
        <w:ind w:left="540"/>
        <w:jc w:val="both"/>
        <w:rPr>
          <w:rFonts w:ascii="Arial" w:hAnsi="Arial"/>
          <w:spacing w:val="-2"/>
          <w:sz w:val="18"/>
          <w:szCs w:val="18"/>
        </w:rPr>
      </w:pPr>
      <w:r w:rsidRPr="005F5154">
        <w:rPr>
          <w:rFonts w:ascii="Arial" w:hAnsi="Arial" w:cs="Arial"/>
          <w:spacing w:val="-2"/>
          <w:sz w:val="18"/>
          <w:szCs w:val="18"/>
        </w:rPr>
        <w:t>Building improvement</w:t>
      </w:r>
      <w:r w:rsidRPr="005F5154">
        <w:rPr>
          <w:rFonts w:ascii="Arial" w:hAnsi="Arial" w:cs="Arial"/>
          <w:spacing w:val="-2"/>
          <w:sz w:val="18"/>
          <w:szCs w:val="18"/>
        </w:rPr>
        <w:tab/>
        <w:t>5 and 15 years</w:t>
      </w:r>
    </w:p>
    <w:p w14:paraId="611C2B1D" w14:textId="77777777" w:rsidR="00EC6EF9" w:rsidRPr="00664EE9" w:rsidRDefault="00EC6EF9" w:rsidP="009B18B8">
      <w:pPr>
        <w:pStyle w:val="ListParagraph"/>
        <w:tabs>
          <w:tab w:val="right" w:pos="9450"/>
        </w:tabs>
        <w:spacing w:after="0" w:line="240" w:lineRule="auto"/>
        <w:ind w:left="540"/>
        <w:jc w:val="both"/>
        <w:rPr>
          <w:rFonts w:ascii="Arial" w:hAnsi="Arial"/>
          <w:spacing w:val="-2"/>
          <w:sz w:val="18"/>
          <w:szCs w:val="18"/>
        </w:rPr>
      </w:pPr>
    </w:p>
    <w:p w14:paraId="10AEEAEE" w14:textId="77777777" w:rsidR="006F302F" w:rsidRPr="005F5154" w:rsidRDefault="007938D5" w:rsidP="006F302F">
      <w:pPr>
        <w:keepNext/>
        <w:keepLines/>
        <w:tabs>
          <w:tab w:val="left" w:pos="567"/>
        </w:tabs>
        <w:ind w:right="0"/>
        <w:outlineLvl w:val="1"/>
        <w:rPr>
          <w:rFonts w:ascii="Arial" w:eastAsia="Arial" w:hAnsi="Arial" w:cs="Arial"/>
          <w:b/>
          <w:color w:val="CF4A02"/>
          <w:sz w:val="18"/>
          <w:szCs w:val="18"/>
          <w:lang w:eastAsia="en-GB"/>
        </w:rPr>
      </w:pPr>
      <w:bookmarkStart w:id="10" w:name="_Toc48736024"/>
      <w:r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w:t>
      </w:r>
      <w:r w:rsidR="008223BA" w:rsidRPr="005F5154">
        <w:rPr>
          <w:rFonts w:ascii="Arial" w:eastAsia="Arial" w:hAnsi="Arial" w:cs="Arial"/>
          <w:b/>
          <w:color w:val="CF4A02"/>
          <w:sz w:val="18"/>
          <w:szCs w:val="18"/>
          <w:lang w:eastAsia="en-GB"/>
        </w:rPr>
        <w:t>9</w:t>
      </w:r>
      <w:r w:rsidR="006F302F" w:rsidRPr="005F5154">
        <w:rPr>
          <w:rFonts w:ascii="Arial" w:eastAsia="Arial" w:hAnsi="Arial" w:cs="Arial"/>
          <w:b/>
          <w:color w:val="CF4A02"/>
          <w:sz w:val="18"/>
          <w:szCs w:val="18"/>
          <w:lang w:eastAsia="en-GB"/>
        </w:rPr>
        <w:tab/>
        <w:t>Property, plant and equipment</w:t>
      </w:r>
      <w:bookmarkEnd w:id="10"/>
    </w:p>
    <w:p w14:paraId="21775573" w14:textId="77777777" w:rsidR="00690B51" w:rsidRPr="005F5154" w:rsidRDefault="00690B51" w:rsidP="003D453F">
      <w:pPr>
        <w:ind w:left="540" w:right="0"/>
        <w:jc w:val="both"/>
        <w:rPr>
          <w:rFonts w:ascii="Arial" w:hAnsi="Arial" w:cs="Arial"/>
          <w:spacing w:val="-2"/>
          <w:sz w:val="18"/>
          <w:szCs w:val="18"/>
        </w:rPr>
      </w:pPr>
    </w:p>
    <w:p w14:paraId="7A15DDF6" w14:textId="77777777" w:rsidR="003D453F" w:rsidRPr="005F5154" w:rsidRDefault="003D453F" w:rsidP="003D453F">
      <w:pPr>
        <w:ind w:left="540" w:right="0"/>
        <w:jc w:val="both"/>
        <w:rPr>
          <w:rFonts w:ascii="Arial" w:hAnsi="Arial" w:cs="Arial"/>
          <w:spacing w:val="-2"/>
          <w:sz w:val="18"/>
          <w:szCs w:val="18"/>
        </w:rPr>
      </w:pPr>
      <w:r w:rsidRPr="005F5154">
        <w:rPr>
          <w:rFonts w:ascii="Arial" w:hAnsi="Arial" w:cs="Arial"/>
          <w:spacing w:val="-6"/>
          <w:sz w:val="18"/>
          <w:szCs w:val="18"/>
        </w:rPr>
        <w:t>Land is stated at historical cost less any accumulated impairment losses</w:t>
      </w:r>
      <w:r w:rsidR="001D5B3A" w:rsidRPr="005F5154">
        <w:rPr>
          <w:rFonts w:ascii="Arial" w:hAnsi="Arial" w:cs="Arial"/>
          <w:spacing w:val="-6"/>
          <w:sz w:val="18"/>
          <w:szCs w:val="18"/>
        </w:rPr>
        <w:t xml:space="preserve"> (if any)</w:t>
      </w:r>
      <w:r w:rsidRPr="005F5154">
        <w:rPr>
          <w:rFonts w:ascii="Arial" w:hAnsi="Arial" w:cs="Arial"/>
          <w:spacing w:val="-6"/>
          <w:sz w:val="18"/>
          <w:szCs w:val="18"/>
        </w:rPr>
        <w:t xml:space="preserve">. </w:t>
      </w:r>
      <w:r w:rsidR="000366F0" w:rsidRPr="005F5154">
        <w:rPr>
          <w:rFonts w:ascii="Arial" w:hAnsi="Arial" w:cs="Arial"/>
          <w:spacing w:val="-6"/>
          <w:sz w:val="18"/>
          <w:szCs w:val="18"/>
        </w:rPr>
        <w:t>P</w:t>
      </w:r>
      <w:r w:rsidRPr="005F5154">
        <w:rPr>
          <w:rFonts w:ascii="Arial" w:hAnsi="Arial" w:cs="Arial"/>
          <w:spacing w:val="-6"/>
          <w:sz w:val="18"/>
          <w:szCs w:val="18"/>
        </w:rPr>
        <w:t>lant and equipment</w:t>
      </w:r>
      <w:r w:rsidRPr="005F5154">
        <w:rPr>
          <w:rFonts w:ascii="Arial" w:hAnsi="Arial" w:cs="Arial"/>
          <w:spacing w:val="-2"/>
          <w:sz w:val="18"/>
          <w:szCs w:val="18"/>
        </w:rPr>
        <w:t xml:space="preserve"> are stated at historical cost less accumulated depreciation and any accumulated impairment losses</w:t>
      </w:r>
      <w:r w:rsidR="001D5B3A" w:rsidRPr="005F5154">
        <w:rPr>
          <w:rFonts w:ascii="Arial" w:hAnsi="Arial" w:cs="Arial"/>
          <w:spacing w:val="-2"/>
          <w:sz w:val="18"/>
          <w:szCs w:val="18"/>
        </w:rPr>
        <w:t xml:space="preserve"> (if any)</w:t>
      </w:r>
      <w:r w:rsidRPr="005F5154">
        <w:rPr>
          <w:rFonts w:ascii="Arial" w:hAnsi="Arial" w:cs="Arial"/>
          <w:spacing w:val="-2"/>
          <w:sz w:val="18"/>
          <w:szCs w:val="18"/>
        </w:rPr>
        <w:t>. Historical cost includes expenditure that is directly attributable to the acquisition of the items.</w:t>
      </w:r>
    </w:p>
    <w:p w14:paraId="33F1279F" w14:textId="77777777" w:rsidR="003D453F" w:rsidRPr="005F5154" w:rsidRDefault="003D453F" w:rsidP="003D453F">
      <w:pPr>
        <w:ind w:left="540" w:right="0"/>
        <w:jc w:val="both"/>
        <w:rPr>
          <w:rFonts w:ascii="Arial" w:hAnsi="Arial" w:cs="Arial"/>
          <w:spacing w:val="-2"/>
          <w:sz w:val="18"/>
          <w:szCs w:val="18"/>
        </w:rPr>
      </w:pPr>
    </w:p>
    <w:p w14:paraId="4589BEFA" w14:textId="77777777" w:rsidR="003D453F" w:rsidRPr="005F5154" w:rsidRDefault="003D453F" w:rsidP="003D453F">
      <w:pPr>
        <w:ind w:left="540" w:right="0"/>
        <w:jc w:val="both"/>
        <w:rPr>
          <w:rFonts w:ascii="Arial" w:hAnsi="Arial" w:cs="Arial"/>
          <w:spacing w:val="-2"/>
          <w:sz w:val="18"/>
          <w:szCs w:val="18"/>
        </w:rPr>
      </w:pPr>
      <w:r w:rsidRPr="005F5154">
        <w:rPr>
          <w:rFonts w:ascii="Arial" w:hAnsi="Arial" w:cs="Arial"/>
          <w:spacing w:val="-2"/>
          <w:sz w:val="18"/>
          <w:szCs w:val="18"/>
        </w:rPr>
        <w:t xml:space="preserve">Subsequent costs are included in the asset’s carrying amount, only when it is probable that future economic benefits associated with the item will flow to the Group. Capitalised where there is future economic benefit. The carrying amount of the replaced part is derecognised. </w:t>
      </w:r>
    </w:p>
    <w:p w14:paraId="507049D9" w14:textId="77777777" w:rsidR="003D453F" w:rsidRPr="005F5154" w:rsidRDefault="003D453F" w:rsidP="003D453F">
      <w:pPr>
        <w:ind w:left="540" w:right="0"/>
        <w:jc w:val="both"/>
        <w:rPr>
          <w:rFonts w:ascii="Arial" w:hAnsi="Arial" w:cs="Arial"/>
          <w:spacing w:val="-2"/>
          <w:sz w:val="18"/>
          <w:szCs w:val="18"/>
        </w:rPr>
      </w:pPr>
    </w:p>
    <w:p w14:paraId="7ECDD92D" w14:textId="77777777" w:rsidR="003D453F" w:rsidRPr="005F5154" w:rsidRDefault="003D453F" w:rsidP="003D453F">
      <w:pPr>
        <w:ind w:left="540" w:right="0"/>
        <w:jc w:val="both"/>
        <w:rPr>
          <w:rFonts w:ascii="Arial" w:hAnsi="Arial" w:cs="Arial"/>
          <w:spacing w:val="-2"/>
          <w:sz w:val="18"/>
          <w:szCs w:val="18"/>
        </w:rPr>
      </w:pPr>
      <w:r w:rsidRPr="005F5154">
        <w:rPr>
          <w:rFonts w:ascii="Arial" w:hAnsi="Arial" w:cs="Arial"/>
          <w:spacing w:val="-2"/>
          <w:sz w:val="18"/>
          <w:szCs w:val="18"/>
        </w:rPr>
        <w:t>All other repairs and maintenance are charged to profit or loss when incurred.</w:t>
      </w:r>
    </w:p>
    <w:p w14:paraId="3A11A143" w14:textId="77777777" w:rsidR="003D453F" w:rsidRPr="005F5154" w:rsidRDefault="003D453F" w:rsidP="003D453F">
      <w:pPr>
        <w:ind w:left="540" w:right="0"/>
        <w:jc w:val="both"/>
        <w:rPr>
          <w:rFonts w:ascii="Arial" w:hAnsi="Arial" w:cs="Arial"/>
          <w:spacing w:val="-2"/>
          <w:sz w:val="18"/>
          <w:szCs w:val="18"/>
        </w:rPr>
      </w:pPr>
    </w:p>
    <w:p w14:paraId="51646261" w14:textId="77777777" w:rsidR="003D453F" w:rsidRPr="005F5154" w:rsidRDefault="003D453F" w:rsidP="003D453F">
      <w:pPr>
        <w:ind w:left="540" w:right="0"/>
        <w:jc w:val="both"/>
        <w:rPr>
          <w:rFonts w:ascii="Arial" w:hAnsi="Arial" w:cs="Arial"/>
          <w:spacing w:val="-2"/>
          <w:sz w:val="18"/>
          <w:szCs w:val="18"/>
        </w:rPr>
      </w:pPr>
      <w:r w:rsidRPr="005F5154">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131EF151" w14:textId="77777777" w:rsidR="003D453F" w:rsidRPr="005F5154" w:rsidRDefault="003D453F" w:rsidP="003D453F">
      <w:pPr>
        <w:ind w:left="540" w:right="0"/>
        <w:jc w:val="both"/>
        <w:rPr>
          <w:rFonts w:ascii="Arial" w:hAnsi="Arial" w:cs="Arial"/>
          <w:spacing w:val="-2"/>
          <w:sz w:val="18"/>
          <w:szCs w:val="18"/>
        </w:rPr>
      </w:pPr>
    </w:p>
    <w:p w14:paraId="251C6E3E" w14:textId="77777777" w:rsidR="003D453F" w:rsidRPr="005F5154" w:rsidRDefault="003D453F" w:rsidP="003D453F">
      <w:pPr>
        <w:tabs>
          <w:tab w:val="right" w:pos="9450"/>
        </w:tabs>
        <w:suppressAutoHyphens/>
        <w:ind w:left="540" w:right="0"/>
        <w:jc w:val="both"/>
        <w:rPr>
          <w:rFonts w:ascii="Arial" w:hAnsi="Arial" w:cs="Arial"/>
          <w:color w:val="auto"/>
          <w:spacing w:val="-2"/>
          <w:sz w:val="18"/>
          <w:szCs w:val="18"/>
        </w:rPr>
      </w:pPr>
      <w:r w:rsidRPr="005F5154">
        <w:rPr>
          <w:rFonts w:ascii="Arial" w:hAnsi="Arial" w:cs="Arial"/>
          <w:color w:val="auto"/>
          <w:spacing w:val="-2"/>
          <w:sz w:val="18"/>
          <w:szCs w:val="18"/>
        </w:rPr>
        <w:t>Buildings</w:t>
      </w:r>
      <w:r w:rsidRPr="005F5154">
        <w:rPr>
          <w:rFonts w:ascii="Arial" w:hAnsi="Arial" w:cs="Arial"/>
          <w:color w:val="auto"/>
          <w:spacing w:val="-2"/>
          <w:sz w:val="18"/>
          <w:szCs w:val="18"/>
        </w:rPr>
        <w:tab/>
        <w:t>20 years</w:t>
      </w:r>
    </w:p>
    <w:p w14:paraId="4EBE14BE" w14:textId="77777777" w:rsidR="003D453F" w:rsidRPr="005F5154" w:rsidRDefault="003D453F" w:rsidP="003D453F">
      <w:pPr>
        <w:tabs>
          <w:tab w:val="right" w:pos="9450"/>
        </w:tabs>
        <w:suppressAutoHyphens/>
        <w:ind w:left="540" w:right="0"/>
        <w:jc w:val="both"/>
        <w:rPr>
          <w:rFonts w:ascii="Arial" w:hAnsi="Arial" w:cs="Arial"/>
          <w:color w:val="auto"/>
          <w:spacing w:val="-2"/>
          <w:sz w:val="18"/>
          <w:szCs w:val="18"/>
        </w:rPr>
      </w:pPr>
      <w:r w:rsidRPr="005F5154">
        <w:rPr>
          <w:rFonts w:ascii="Arial" w:hAnsi="Arial" w:cs="Arial"/>
          <w:color w:val="auto"/>
          <w:spacing w:val="-2"/>
          <w:sz w:val="18"/>
          <w:szCs w:val="18"/>
        </w:rPr>
        <w:t>Building improvement</w:t>
      </w:r>
      <w:r w:rsidRPr="005F5154">
        <w:rPr>
          <w:rFonts w:ascii="Arial" w:hAnsi="Arial" w:cs="Arial"/>
          <w:color w:val="auto"/>
          <w:spacing w:val="-2"/>
          <w:sz w:val="18"/>
          <w:szCs w:val="18"/>
        </w:rPr>
        <w:tab/>
        <w:t>5, 6 and 10 years</w:t>
      </w:r>
    </w:p>
    <w:p w14:paraId="6D2E9D27" w14:textId="77777777" w:rsidR="003D453F" w:rsidRPr="005F5154" w:rsidRDefault="003D453F" w:rsidP="003D453F">
      <w:pPr>
        <w:tabs>
          <w:tab w:val="right" w:pos="9450"/>
        </w:tabs>
        <w:suppressAutoHyphens/>
        <w:ind w:left="540" w:right="0"/>
        <w:jc w:val="both"/>
        <w:rPr>
          <w:rFonts w:ascii="Arial" w:hAnsi="Arial" w:cs="Arial"/>
          <w:color w:val="auto"/>
          <w:spacing w:val="-2"/>
          <w:sz w:val="18"/>
          <w:szCs w:val="18"/>
        </w:rPr>
      </w:pPr>
      <w:r w:rsidRPr="005F5154">
        <w:rPr>
          <w:rFonts w:ascii="Arial" w:hAnsi="Arial" w:cs="Arial"/>
          <w:color w:val="auto"/>
          <w:spacing w:val="-2"/>
          <w:sz w:val="18"/>
          <w:szCs w:val="18"/>
        </w:rPr>
        <w:t>Tool and equipment</w:t>
      </w:r>
      <w:r w:rsidRPr="005F5154">
        <w:rPr>
          <w:rFonts w:ascii="Arial" w:hAnsi="Arial" w:cs="Arial"/>
          <w:color w:val="auto"/>
          <w:spacing w:val="-2"/>
          <w:sz w:val="18"/>
          <w:szCs w:val="18"/>
        </w:rPr>
        <w:tab/>
        <w:t>5 and 10 years</w:t>
      </w:r>
    </w:p>
    <w:p w14:paraId="304FE318" w14:textId="77777777" w:rsidR="003D453F" w:rsidRPr="005F5154" w:rsidRDefault="003D453F" w:rsidP="003D453F">
      <w:pPr>
        <w:tabs>
          <w:tab w:val="right" w:pos="9450"/>
        </w:tabs>
        <w:suppressAutoHyphens/>
        <w:ind w:left="540" w:right="0"/>
        <w:jc w:val="both"/>
        <w:rPr>
          <w:rFonts w:ascii="Arial" w:hAnsi="Arial" w:cs="Arial"/>
          <w:color w:val="auto"/>
          <w:spacing w:val="-2"/>
          <w:sz w:val="18"/>
          <w:szCs w:val="18"/>
        </w:rPr>
      </w:pPr>
      <w:r w:rsidRPr="005F5154">
        <w:rPr>
          <w:rFonts w:ascii="Arial" w:hAnsi="Arial" w:cs="Arial"/>
          <w:color w:val="auto"/>
          <w:spacing w:val="-2"/>
          <w:sz w:val="18"/>
          <w:szCs w:val="18"/>
        </w:rPr>
        <w:t>Vehicles and equipment</w:t>
      </w:r>
      <w:r w:rsidRPr="005F5154">
        <w:rPr>
          <w:rFonts w:ascii="Arial" w:hAnsi="Arial" w:cs="Arial"/>
          <w:color w:val="auto"/>
          <w:spacing w:val="-2"/>
          <w:sz w:val="18"/>
          <w:szCs w:val="18"/>
        </w:rPr>
        <w:tab/>
        <w:t>5 and 10 years</w:t>
      </w:r>
    </w:p>
    <w:p w14:paraId="03C7E85D" w14:textId="77777777" w:rsidR="003D453F" w:rsidRPr="005F5154" w:rsidRDefault="003D453F" w:rsidP="003D453F">
      <w:pPr>
        <w:tabs>
          <w:tab w:val="right" w:pos="9450"/>
        </w:tabs>
        <w:suppressAutoHyphens/>
        <w:ind w:left="540" w:right="0"/>
        <w:jc w:val="both"/>
        <w:rPr>
          <w:rFonts w:ascii="Arial" w:hAnsi="Arial" w:cs="Arial"/>
          <w:color w:val="auto"/>
          <w:spacing w:val="-2"/>
          <w:sz w:val="18"/>
          <w:szCs w:val="18"/>
        </w:rPr>
      </w:pPr>
      <w:r w:rsidRPr="005F5154">
        <w:rPr>
          <w:rFonts w:ascii="Arial" w:hAnsi="Arial" w:cs="Arial"/>
          <w:color w:val="auto"/>
          <w:spacing w:val="-2"/>
          <w:sz w:val="18"/>
          <w:szCs w:val="18"/>
        </w:rPr>
        <w:t>Furniture and fixtures</w:t>
      </w:r>
      <w:r w:rsidRPr="005F5154">
        <w:rPr>
          <w:rFonts w:ascii="Arial" w:hAnsi="Arial" w:cs="Arial"/>
          <w:color w:val="auto"/>
          <w:spacing w:val="-2"/>
          <w:sz w:val="18"/>
          <w:szCs w:val="18"/>
        </w:rPr>
        <w:tab/>
        <w:t>5 and 10 years</w:t>
      </w:r>
    </w:p>
    <w:p w14:paraId="2729E6B1" w14:textId="77777777" w:rsidR="003D453F" w:rsidRPr="005F5154" w:rsidRDefault="003D453F" w:rsidP="003D453F">
      <w:pPr>
        <w:tabs>
          <w:tab w:val="right" w:pos="9450"/>
        </w:tabs>
        <w:suppressAutoHyphens/>
        <w:ind w:left="540" w:right="0"/>
        <w:jc w:val="both"/>
        <w:rPr>
          <w:rFonts w:ascii="Arial" w:hAnsi="Arial" w:cs="Arial"/>
          <w:color w:val="auto"/>
          <w:spacing w:val="-2"/>
          <w:sz w:val="18"/>
          <w:szCs w:val="18"/>
        </w:rPr>
      </w:pPr>
      <w:r w:rsidRPr="005F5154">
        <w:rPr>
          <w:rFonts w:ascii="Arial" w:hAnsi="Arial" w:cs="Arial"/>
          <w:color w:val="auto"/>
          <w:spacing w:val="-2"/>
          <w:sz w:val="18"/>
          <w:szCs w:val="18"/>
        </w:rPr>
        <w:t>Office equipment</w:t>
      </w:r>
      <w:r w:rsidRPr="005F5154">
        <w:rPr>
          <w:rFonts w:ascii="Arial" w:hAnsi="Arial" w:cs="Arial"/>
          <w:color w:val="auto"/>
          <w:spacing w:val="-2"/>
          <w:sz w:val="18"/>
          <w:szCs w:val="18"/>
        </w:rPr>
        <w:tab/>
        <w:t>5 and 10 years</w:t>
      </w:r>
    </w:p>
    <w:p w14:paraId="0D83E2E7" w14:textId="77777777" w:rsidR="003D453F" w:rsidRPr="005F5154" w:rsidRDefault="00B417FE" w:rsidP="00690B51">
      <w:pPr>
        <w:ind w:left="540" w:right="0"/>
        <w:jc w:val="both"/>
        <w:rPr>
          <w:rFonts w:ascii="Arial" w:hAnsi="Arial" w:cs="Arial"/>
          <w:spacing w:val="-2"/>
          <w:sz w:val="18"/>
          <w:szCs w:val="18"/>
        </w:rPr>
      </w:pPr>
      <w:r>
        <w:rPr>
          <w:rFonts w:ascii="Arial" w:hAnsi="Arial" w:cs="Arial"/>
          <w:spacing w:val="-2"/>
          <w:sz w:val="18"/>
          <w:szCs w:val="18"/>
        </w:rPr>
        <w:br w:type="page"/>
      </w:r>
    </w:p>
    <w:p w14:paraId="17A48027" w14:textId="77777777" w:rsidR="003D453F" w:rsidRPr="005F5154" w:rsidRDefault="003D453F" w:rsidP="00690B51">
      <w:pPr>
        <w:ind w:left="540" w:right="0"/>
        <w:jc w:val="both"/>
        <w:rPr>
          <w:rFonts w:ascii="Arial" w:hAnsi="Arial" w:cs="Arial"/>
          <w:spacing w:val="-2"/>
          <w:sz w:val="18"/>
          <w:szCs w:val="18"/>
        </w:rPr>
      </w:pPr>
      <w:r w:rsidRPr="005F5154">
        <w:rPr>
          <w:rFonts w:ascii="Arial" w:hAnsi="Arial" w:cs="Arial"/>
          <w:spacing w:val="-2"/>
          <w:sz w:val="18"/>
          <w:szCs w:val="18"/>
        </w:rPr>
        <w:t>The assets’ residual values and useful lives are reviewed, and adjusted if appropriate, at the end of each reporting period.</w:t>
      </w:r>
    </w:p>
    <w:p w14:paraId="1CD50F8B" w14:textId="77777777" w:rsidR="003D453F" w:rsidRPr="005F5154" w:rsidRDefault="003D453F" w:rsidP="00690B51">
      <w:pPr>
        <w:ind w:left="540" w:right="0"/>
        <w:jc w:val="both"/>
        <w:rPr>
          <w:rFonts w:ascii="Arial" w:hAnsi="Arial" w:cs="Arial"/>
          <w:spacing w:val="-2"/>
          <w:sz w:val="18"/>
          <w:szCs w:val="18"/>
        </w:rPr>
      </w:pPr>
    </w:p>
    <w:p w14:paraId="34C203E4" w14:textId="77777777" w:rsidR="003D453F" w:rsidRPr="005F5154" w:rsidRDefault="003D453F" w:rsidP="00690B51">
      <w:pPr>
        <w:ind w:left="540" w:right="0"/>
        <w:jc w:val="both"/>
        <w:rPr>
          <w:rFonts w:ascii="Arial" w:hAnsi="Arial" w:cs="Arial"/>
          <w:spacing w:val="-2"/>
          <w:sz w:val="18"/>
          <w:szCs w:val="18"/>
        </w:rPr>
      </w:pPr>
      <w:r w:rsidRPr="005F5154">
        <w:rPr>
          <w:rFonts w:ascii="Arial" w:hAnsi="Arial" w:cs="Arial"/>
          <w:color w:val="auto"/>
          <w:spacing w:val="-5"/>
          <w:sz w:val="18"/>
          <w:szCs w:val="18"/>
        </w:rPr>
        <w:t>Gains or losses on disposals are determined by comparing the proceeds with the carrying amount and are recognised</w:t>
      </w:r>
      <w:r w:rsidRPr="005F5154">
        <w:rPr>
          <w:rFonts w:ascii="Arial" w:hAnsi="Arial" w:cs="Arial"/>
          <w:spacing w:val="-2"/>
          <w:sz w:val="18"/>
          <w:szCs w:val="18"/>
        </w:rPr>
        <w:t xml:space="preserve"> in profit or loss.</w:t>
      </w:r>
    </w:p>
    <w:p w14:paraId="121C04BE" w14:textId="77777777" w:rsidR="006F302F" w:rsidRPr="005F5154" w:rsidRDefault="006F302F" w:rsidP="00690B51">
      <w:pPr>
        <w:ind w:left="540" w:right="0"/>
        <w:jc w:val="both"/>
        <w:rPr>
          <w:rFonts w:ascii="Arial" w:eastAsia="Arial" w:hAnsi="Arial" w:cs="Arial"/>
          <w:color w:val="auto"/>
          <w:sz w:val="18"/>
          <w:szCs w:val="18"/>
          <w:lang w:eastAsia="en-GB"/>
        </w:rPr>
      </w:pPr>
    </w:p>
    <w:p w14:paraId="57EEA85E" w14:textId="77777777" w:rsidR="006F302F" w:rsidRPr="005F5154" w:rsidRDefault="00052D84" w:rsidP="006F302F">
      <w:pPr>
        <w:keepNext/>
        <w:keepLines/>
        <w:tabs>
          <w:tab w:val="left" w:pos="567"/>
        </w:tabs>
        <w:ind w:right="0"/>
        <w:outlineLvl w:val="1"/>
        <w:rPr>
          <w:rFonts w:ascii="Arial" w:eastAsia="Arial" w:hAnsi="Arial" w:cs="Arial"/>
          <w:b/>
          <w:color w:val="A44E00"/>
          <w:sz w:val="18"/>
          <w:szCs w:val="18"/>
          <w:lang w:eastAsia="en-GB"/>
        </w:rPr>
      </w:pPr>
      <w:bookmarkStart w:id="11" w:name="_Toc48736026"/>
      <w:r w:rsidRPr="005F5154">
        <w:rPr>
          <w:rFonts w:ascii="Arial" w:eastAsia="Arial" w:hAnsi="Arial" w:cs="Arial"/>
          <w:b/>
          <w:color w:val="CF4A02"/>
          <w:sz w:val="18"/>
          <w:szCs w:val="22"/>
          <w:lang w:eastAsia="en-GB"/>
        </w:rPr>
        <w:t>5</w:t>
      </w:r>
      <w:r w:rsidR="006F302F" w:rsidRPr="005F5154">
        <w:rPr>
          <w:rFonts w:ascii="Arial" w:eastAsia="Arial" w:hAnsi="Arial" w:cs="Arial"/>
          <w:b/>
          <w:color w:val="CF4A02"/>
          <w:sz w:val="18"/>
          <w:szCs w:val="18"/>
          <w:lang w:eastAsia="en-GB"/>
        </w:rPr>
        <w:t>.1</w:t>
      </w:r>
      <w:r w:rsidR="008223BA" w:rsidRPr="005F5154">
        <w:rPr>
          <w:rFonts w:ascii="Arial" w:eastAsia="Arial" w:hAnsi="Arial" w:cs="Arial"/>
          <w:b/>
          <w:color w:val="CF4A02"/>
          <w:sz w:val="18"/>
          <w:szCs w:val="18"/>
          <w:lang w:eastAsia="en-GB"/>
        </w:rPr>
        <w:t>0</w:t>
      </w:r>
      <w:r w:rsidR="006F302F" w:rsidRPr="005F5154">
        <w:rPr>
          <w:rFonts w:ascii="Arial" w:eastAsia="Arial" w:hAnsi="Arial" w:cs="Arial"/>
          <w:b/>
          <w:color w:val="CF4A02"/>
          <w:sz w:val="18"/>
          <w:szCs w:val="18"/>
          <w:lang w:eastAsia="en-GB"/>
        </w:rPr>
        <w:tab/>
        <w:t>Intangible assets</w:t>
      </w:r>
      <w:bookmarkEnd w:id="11"/>
    </w:p>
    <w:p w14:paraId="79BDF297" w14:textId="77777777" w:rsidR="006F302F" w:rsidRPr="005F5154" w:rsidRDefault="006F302F" w:rsidP="00690B51">
      <w:pPr>
        <w:pBdr>
          <w:top w:val="nil"/>
          <w:left w:val="nil"/>
          <w:bottom w:val="nil"/>
          <w:right w:val="nil"/>
          <w:between w:val="nil"/>
        </w:pBdr>
        <w:ind w:left="567" w:right="0"/>
        <w:jc w:val="both"/>
        <w:rPr>
          <w:rFonts w:ascii="Arial" w:eastAsia="Arial" w:hAnsi="Arial" w:cs="Arial"/>
          <w:sz w:val="18"/>
          <w:szCs w:val="18"/>
          <w:lang w:eastAsia="en-GB"/>
        </w:rPr>
      </w:pPr>
    </w:p>
    <w:p w14:paraId="07107FE6" w14:textId="77777777" w:rsidR="00202A76" w:rsidRPr="005F5154" w:rsidRDefault="00202A76" w:rsidP="00690B51">
      <w:pPr>
        <w:ind w:left="567" w:right="0"/>
        <w:jc w:val="both"/>
        <w:rPr>
          <w:rFonts w:ascii="Arial" w:hAnsi="Arial" w:cs="Arial"/>
          <w:spacing w:val="-2"/>
          <w:sz w:val="18"/>
          <w:szCs w:val="18"/>
        </w:rPr>
      </w:pPr>
      <w:r w:rsidRPr="005F5154">
        <w:rPr>
          <w:rFonts w:ascii="Arial" w:hAnsi="Arial" w:cs="Arial"/>
          <w:spacing w:val="-2"/>
          <w:sz w:val="18"/>
          <w:szCs w:val="18"/>
        </w:rPr>
        <w:t>Expenditure on acquired computer software is capitalised as intangible asset on the basis of the costs incurred to acquire and bring to use the specific software. These costs are amortised using the straight-line method over its estimated useful lives of 5 years.</w:t>
      </w:r>
    </w:p>
    <w:p w14:paraId="1F07438B" w14:textId="77777777" w:rsidR="00202A76" w:rsidRPr="005F5154" w:rsidRDefault="00202A76" w:rsidP="00690B51">
      <w:pPr>
        <w:ind w:left="567" w:right="0"/>
        <w:jc w:val="both"/>
        <w:rPr>
          <w:rFonts w:ascii="Arial" w:hAnsi="Arial" w:cs="Arial"/>
          <w:spacing w:val="-2"/>
          <w:sz w:val="18"/>
          <w:szCs w:val="18"/>
        </w:rPr>
      </w:pPr>
    </w:p>
    <w:p w14:paraId="74B6ECAE" w14:textId="77777777" w:rsidR="00202A76" w:rsidRPr="005F5154" w:rsidRDefault="00202A76" w:rsidP="00690B51">
      <w:pPr>
        <w:ind w:left="567" w:right="0"/>
        <w:jc w:val="both"/>
        <w:rPr>
          <w:rFonts w:ascii="Arial" w:hAnsi="Arial" w:cs="Arial"/>
          <w:spacing w:val="-2"/>
          <w:sz w:val="18"/>
          <w:szCs w:val="18"/>
        </w:rPr>
      </w:pPr>
      <w:r w:rsidRPr="005F5154">
        <w:rPr>
          <w:rFonts w:ascii="Arial" w:hAnsi="Arial" w:cs="Arial"/>
          <w:spacing w:val="-2"/>
          <w:sz w:val="18"/>
          <w:szCs w:val="18"/>
        </w:rPr>
        <w:t>Cost of maintenance are recognised as an expense as incurred.</w:t>
      </w:r>
    </w:p>
    <w:p w14:paraId="28A2D077" w14:textId="77777777" w:rsidR="006F302F" w:rsidRPr="005F5154" w:rsidRDefault="006F302F" w:rsidP="00690B51">
      <w:pPr>
        <w:pBdr>
          <w:top w:val="nil"/>
          <w:left w:val="nil"/>
          <w:bottom w:val="nil"/>
          <w:right w:val="nil"/>
          <w:between w:val="nil"/>
        </w:pBdr>
        <w:ind w:left="567" w:right="0"/>
        <w:jc w:val="both"/>
        <w:rPr>
          <w:rFonts w:ascii="Arial" w:eastAsia="Arial" w:hAnsi="Arial" w:cs="Arial"/>
          <w:sz w:val="18"/>
          <w:szCs w:val="18"/>
          <w:lang w:eastAsia="en-GB"/>
        </w:rPr>
      </w:pPr>
    </w:p>
    <w:p w14:paraId="09242573" w14:textId="77777777" w:rsidR="006F302F" w:rsidRPr="005F5154" w:rsidRDefault="00052D84" w:rsidP="00690B51">
      <w:pPr>
        <w:keepNext/>
        <w:keepLines/>
        <w:tabs>
          <w:tab w:val="left" w:pos="567"/>
        </w:tabs>
        <w:ind w:right="0"/>
        <w:outlineLvl w:val="1"/>
        <w:rPr>
          <w:rFonts w:ascii="Arial" w:eastAsia="Arial" w:hAnsi="Arial" w:cs="Arial"/>
          <w:b/>
          <w:color w:val="CF4A02"/>
          <w:sz w:val="18"/>
          <w:szCs w:val="18"/>
          <w:lang w:eastAsia="en-GB"/>
        </w:rPr>
      </w:pPr>
      <w:bookmarkStart w:id="12" w:name="_Toc48736027"/>
      <w:r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.1</w:t>
      </w:r>
      <w:r w:rsidR="008223BA" w:rsidRPr="005F5154">
        <w:rPr>
          <w:rFonts w:ascii="Arial" w:eastAsia="Arial" w:hAnsi="Arial" w:cs="Arial"/>
          <w:b/>
          <w:color w:val="CF4A02"/>
          <w:sz w:val="18"/>
          <w:szCs w:val="18"/>
          <w:lang w:eastAsia="en-GB"/>
        </w:rPr>
        <w:t>1</w:t>
      </w:r>
      <w:r w:rsidR="006F302F" w:rsidRPr="005F5154">
        <w:rPr>
          <w:rFonts w:ascii="Arial" w:eastAsia="Arial" w:hAnsi="Arial" w:cs="Arial"/>
          <w:b/>
          <w:color w:val="CF4A02"/>
          <w:sz w:val="18"/>
          <w:szCs w:val="18"/>
          <w:lang w:eastAsia="en-GB"/>
        </w:rPr>
        <w:tab/>
        <w:t>Impairment of assets</w:t>
      </w:r>
      <w:bookmarkEnd w:id="12"/>
    </w:p>
    <w:p w14:paraId="4ABD5371" w14:textId="77777777" w:rsidR="006F302F" w:rsidRPr="005F5154" w:rsidRDefault="006F302F" w:rsidP="00697EF1">
      <w:pPr>
        <w:pBdr>
          <w:top w:val="nil"/>
          <w:left w:val="nil"/>
          <w:bottom w:val="nil"/>
          <w:right w:val="nil"/>
          <w:between w:val="nil"/>
        </w:pBdr>
        <w:ind w:left="540" w:right="0"/>
        <w:jc w:val="both"/>
        <w:rPr>
          <w:rFonts w:ascii="Arial" w:eastAsia="Arial" w:hAnsi="Arial" w:cs="Arial"/>
          <w:sz w:val="18"/>
          <w:szCs w:val="18"/>
          <w:lang w:eastAsia="en-GB"/>
        </w:rPr>
      </w:pPr>
    </w:p>
    <w:p w14:paraId="5C36E566" w14:textId="77777777" w:rsidR="00107B9F" w:rsidRPr="005F5154" w:rsidRDefault="00202A76" w:rsidP="00697EF1">
      <w:pPr>
        <w:ind w:left="540" w:right="0"/>
        <w:jc w:val="both"/>
        <w:rPr>
          <w:rFonts w:ascii="Arial" w:hAnsi="Arial" w:cs="Arial"/>
          <w:spacing w:val="-2"/>
          <w:sz w:val="18"/>
          <w:szCs w:val="18"/>
        </w:rPr>
      </w:pPr>
      <w:r w:rsidRPr="005F5154">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w:t>
      </w:r>
      <w:r w:rsidRPr="005F5154">
        <w:rPr>
          <w:rFonts w:ascii="Arial" w:hAnsi="Arial" w:cs="Arial"/>
          <w:spacing w:val="-6"/>
          <w:sz w:val="18"/>
          <w:szCs w:val="18"/>
        </w:rPr>
        <w:t>an asset’s fair value less costs of disposal and value in use. Where the reasons for previously recognised impairments</w:t>
      </w:r>
      <w:r w:rsidRPr="005F5154">
        <w:rPr>
          <w:rFonts w:ascii="Arial" w:hAnsi="Arial" w:cs="Arial"/>
          <w:spacing w:val="-2"/>
          <w:sz w:val="18"/>
          <w:szCs w:val="18"/>
        </w:rPr>
        <w:t xml:space="preserve"> no longer exist, the impairment losses </w:t>
      </w:r>
      <w:r w:rsidR="007A4B09" w:rsidRPr="005F5154">
        <w:rPr>
          <w:rFonts w:ascii="Arial" w:hAnsi="Arial" w:cs="Arial"/>
          <w:spacing w:val="-2"/>
          <w:sz w:val="18"/>
          <w:szCs w:val="18"/>
        </w:rPr>
        <w:t>will be</w:t>
      </w:r>
      <w:r w:rsidR="00A702A8" w:rsidRPr="005F5154">
        <w:rPr>
          <w:rFonts w:ascii="Arial" w:hAnsi="Arial" w:cs="Arial"/>
          <w:spacing w:val="-2"/>
          <w:sz w:val="18"/>
          <w:szCs w:val="18"/>
        </w:rPr>
        <w:t xml:space="preserve"> </w:t>
      </w:r>
      <w:r w:rsidRPr="005F5154">
        <w:rPr>
          <w:rFonts w:ascii="Arial" w:hAnsi="Arial" w:cs="Arial"/>
          <w:spacing w:val="-2"/>
          <w:sz w:val="18"/>
          <w:szCs w:val="18"/>
        </w:rPr>
        <w:t>reversed.</w:t>
      </w:r>
      <w:r w:rsidR="00D40F7C" w:rsidRPr="005F5154">
        <w:rPr>
          <w:rFonts w:ascii="Arial" w:hAnsi="Arial" w:cs="Arial"/>
          <w:spacing w:val="-2"/>
          <w:sz w:val="18"/>
          <w:szCs w:val="18"/>
        </w:rPr>
        <w:t xml:space="preserve"> </w:t>
      </w:r>
    </w:p>
    <w:p w14:paraId="410B619B" w14:textId="77777777" w:rsidR="00107B9F" w:rsidRPr="00697EF1" w:rsidRDefault="00107B9F" w:rsidP="00697EF1">
      <w:pPr>
        <w:pBdr>
          <w:top w:val="nil"/>
          <w:left w:val="nil"/>
          <w:bottom w:val="nil"/>
          <w:right w:val="nil"/>
          <w:between w:val="nil"/>
        </w:pBdr>
        <w:ind w:left="540" w:right="0"/>
        <w:jc w:val="both"/>
        <w:rPr>
          <w:rFonts w:ascii="Arial" w:eastAsia="Arial" w:hAnsi="Arial" w:cs="Arial"/>
          <w:sz w:val="18"/>
          <w:szCs w:val="18"/>
          <w:lang w:eastAsia="en-GB"/>
        </w:rPr>
      </w:pPr>
    </w:p>
    <w:p w14:paraId="6CAC5232" w14:textId="77777777" w:rsidR="00202A76" w:rsidRPr="005F5154" w:rsidRDefault="00D40F7C" w:rsidP="00697EF1">
      <w:pPr>
        <w:ind w:left="540" w:right="0"/>
        <w:jc w:val="both"/>
        <w:rPr>
          <w:rFonts w:ascii="Arial" w:hAnsi="Arial" w:cs="Arial"/>
          <w:spacing w:val="-5"/>
          <w:sz w:val="18"/>
          <w:szCs w:val="18"/>
          <w:cs/>
        </w:rPr>
      </w:pPr>
      <w:r w:rsidRPr="005F5154">
        <w:rPr>
          <w:rFonts w:ascii="Arial" w:hAnsi="Arial" w:cs="Arial"/>
          <w:color w:val="auto"/>
          <w:spacing w:val="-4"/>
          <w:sz w:val="18"/>
          <w:szCs w:val="18"/>
        </w:rPr>
        <w:t xml:space="preserve">Goodwill </w:t>
      </w:r>
      <w:r w:rsidR="007A4B09" w:rsidRPr="005F5154">
        <w:rPr>
          <w:rFonts w:ascii="Arial" w:hAnsi="Arial" w:cs="Arial"/>
          <w:color w:val="auto"/>
          <w:spacing w:val="-4"/>
          <w:sz w:val="18"/>
          <w:szCs w:val="18"/>
        </w:rPr>
        <w:t xml:space="preserve">included in investments in associates and joint ventures is </w:t>
      </w:r>
      <w:r w:rsidR="00647F17" w:rsidRPr="005F5154">
        <w:rPr>
          <w:rFonts w:ascii="Arial" w:hAnsi="Arial" w:cs="Arial"/>
          <w:color w:val="auto"/>
          <w:spacing w:val="-4"/>
          <w:sz w:val="18"/>
          <w:szCs w:val="18"/>
        </w:rPr>
        <w:t xml:space="preserve">a </w:t>
      </w:r>
      <w:r w:rsidR="007A4B09" w:rsidRPr="005F5154">
        <w:rPr>
          <w:rFonts w:ascii="Arial" w:hAnsi="Arial" w:cs="Arial"/>
          <w:color w:val="auto"/>
          <w:spacing w:val="-4"/>
          <w:sz w:val="18"/>
          <w:szCs w:val="18"/>
        </w:rPr>
        <w:t>part of investment. Hence, there is no separate</w:t>
      </w:r>
      <w:r w:rsidR="007A4B09" w:rsidRPr="005F5154">
        <w:rPr>
          <w:rFonts w:ascii="Arial" w:hAnsi="Arial" w:cs="Arial"/>
          <w:color w:val="auto"/>
          <w:spacing w:val="-5"/>
          <w:sz w:val="18"/>
          <w:szCs w:val="18"/>
        </w:rPr>
        <w:t xml:space="preserve"> impairment </w:t>
      </w:r>
      <w:r w:rsidR="000D7DAD" w:rsidRPr="005F5154">
        <w:rPr>
          <w:rFonts w:ascii="Arial" w:hAnsi="Arial" w:cs="Arial"/>
          <w:color w:val="auto"/>
          <w:spacing w:val="-5"/>
          <w:sz w:val="18"/>
          <w:szCs w:val="18"/>
        </w:rPr>
        <w:t xml:space="preserve">test, but the impairment will be tested when there is </w:t>
      </w:r>
      <w:r w:rsidR="004762CF" w:rsidRPr="005F5154">
        <w:rPr>
          <w:rFonts w:ascii="Arial" w:hAnsi="Arial" w:cs="Arial"/>
          <w:color w:val="auto"/>
          <w:spacing w:val="-5"/>
          <w:sz w:val="18"/>
          <w:szCs w:val="18"/>
        </w:rPr>
        <w:t xml:space="preserve">an indication of </w:t>
      </w:r>
      <w:r w:rsidR="000D7DAD" w:rsidRPr="005F5154">
        <w:rPr>
          <w:rFonts w:ascii="Arial" w:hAnsi="Arial" w:cs="Arial"/>
          <w:color w:val="auto"/>
          <w:spacing w:val="-5"/>
          <w:sz w:val="18"/>
          <w:szCs w:val="18"/>
        </w:rPr>
        <w:t>impairment for investment.</w:t>
      </w:r>
    </w:p>
    <w:p w14:paraId="29DA2EAB" w14:textId="77777777" w:rsidR="006F302F" w:rsidRPr="005F5154" w:rsidRDefault="006F302F" w:rsidP="00690B51">
      <w:pPr>
        <w:pBdr>
          <w:top w:val="nil"/>
          <w:left w:val="nil"/>
          <w:bottom w:val="nil"/>
          <w:right w:val="nil"/>
          <w:between w:val="nil"/>
        </w:pBdr>
        <w:ind w:left="540" w:right="0"/>
        <w:jc w:val="both"/>
        <w:rPr>
          <w:rFonts w:ascii="Arial" w:eastAsia="Arial" w:hAnsi="Arial" w:cs="Arial"/>
          <w:color w:val="auto"/>
          <w:sz w:val="18"/>
          <w:szCs w:val="18"/>
          <w:lang w:eastAsia="en-GB"/>
        </w:rPr>
      </w:pPr>
    </w:p>
    <w:p w14:paraId="323D1C2E" w14:textId="77777777" w:rsidR="006F302F" w:rsidRPr="005F5154"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3" w:name="_Toc48736028"/>
      <w:r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.1</w:t>
      </w:r>
      <w:r w:rsidR="008223BA" w:rsidRPr="005F5154">
        <w:rPr>
          <w:rFonts w:ascii="Arial" w:eastAsia="Arial" w:hAnsi="Arial" w:cs="Arial"/>
          <w:b/>
          <w:color w:val="CF4A02"/>
          <w:sz w:val="18"/>
          <w:szCs w:val="18"/>
          <w:lang w:eastAsia="en-GB"/>
        </w:rPr>
        <w:t>2</w:t>
      </w:r>
      <w:r w:rsidR="006F302F" w:rsidRPr="005F5154">
        <w:rPr>
          <w:rFonts w:ascii="Arial" w:eastAsia="Arial" w:hAnsi="Arial" w:cs="Arial"/>
          <w:b/>
          <w:color w:val="CF4A02"/>
          <w:sz w:val="18"/>
          <w:szCs w:val="18"/>
          <w:lang w:eastAsia="en-GB"/>
        </w:rPr>
        <w:tab/>
        <w:t>Leases</w:t>
      </w:r>
      <w:bookmarkEnd w:id="13"/>
    </w:p>
    <w:p w14:paraId="6D6EE42E" w14:textId="77777777" w:rsidR="006F302F" w:rsidRPr="005F5154"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52349FE3" w14:textId="77777777" w:rsidR="006F302F" w:rsidRPr="005F5154" w:rsidRDefault="006F302F" w:rsidP="00690B51">
      <w:pPr>
        <w:keepNext/>
        <w:keepLines/>
        <w:ind w:left="540" w:right="0"/>
        <w:outlineLvl w:val="3"/>
        <w:rPr>
          <w:rFonts w:ascii="Arial" w:eastAsia="Arial" w:hAnsi="Arial" w:cs="Arial"/>
          <w:bCs/>
          <w:color w:val="CF4A02"/>
          <w:sz w:val="18"/>
          <w:szCs w:val="18"/>
          <w:lang w:eastAsia="en-GB"/>
        </w:rPr>
      </w:pPr>
      <w:r w:rsidRPr="005F5154">
        <w:rPr>
          <w:rFonts w:ascii="Arial" w:eastAsia="Arial" w:hAnsi="Arial" w:cs="Arial"/>
          <w:bCs/>
          <w:color w:val="CF4A02"/>
          <w:sz w:val="18"/>
          <w:szCs w:val="18"/>
          <w:lang w:eastAsia="en-GB"/>
        </w:rPr>
        <w:t>Leases - where the Group is the lessee</w:t>
      </w:r>
    </w:p>
    <w:p w14:paraId="47E6A5F3" w14:textId="77777777" w:rsidR="006F302F" w:rsidRPr="005F5154" w:rsidRDefault="006F302F" w:rsidP="00690B51">
      <w:pPr>
        <w:ind w:left="540" w:right="0"/>
        <w:contextualSpacing/>
        <w:jc w:val="both"/>
        <w:rPr>
          <w:rFonts w:ascii="Arial" w:eastAsia="Cambria" w:hAnsi="Arial" w:cs="Arial"/>
          <w:color w:val="auto"/>
          <w:sz w:val="18"/>
          <w:szCs w:val="18"/>
          <w:lang w:val="en-US" w:bidi="ar-SA"/>
        </w:rPr>
      </w:pPr>
    </w:p>
    <w:p w14:paraId="767936FD" w14:textId="77777777" w:rsidR="006F302F" w:rsidRPr="005F5154" w:rsidRDefault="006F302F" w:rsidP="00690B51">
      <w:pPr>
        <w:ind w:left="540" w:right="0"/>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33F6E57" w14:textId="77777777" w:rsidR="006F302F" w:rsidRPr="005F5154" w:rsidRDefault="006F302F" w:rsidP="00690B51">
      <w:pPr>
        <w:ind w:left="540" w:right="0"/>
        <w:contextualSpacing/>
        <w:jc w:val="both"/>
        <w:rPr>
          <w:rFonts w:ascii="Arial" w:eastAsia="Cambria" w:hAnsi="Arial" w:cs="Arial"/>
          <w:color w:val="auto"/>
          <w:sz w:val="18"/>
          <w:szCs w:val="18"/>
          <w:lang w:val="en-US" w:bidi="ar-SA"/>
        </w:rPr>
      </w:pPr>
    </w:p>
    <w:p w14:paraId="5378BEC5" w14:textId="77777777" w:rsidR="006F302F" w:rsidRPr="005F5154" w:rsidRDefault="006F302F" w:rsidP="00690B51">
      <w:pPr>
        <w:ind w:left="540" w:right="0"/>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A3B6A20" w14:textId="77777777" w:rsidR="006F302F" w:rsidRPr="005F5154" w:rsidRDefault="006F302F" w:rsidP="00697EF1">
      <w:pPr>
        <w:ind w:left="540" w:right="0"/>
        <w:contextualSpacing/>
        <w:jc w:val="both"/>
        <w:rPr>
          <w:rFonts w:ascii="Arial" w:eastAsia="Cambria" w:hAnsi="Arial" w:cs="Arial"/>
          <w:color w:val="auto"/>
          <w:sz w:val="18"/>
          <w:szCs w:val="18"/>
          <w:lang w:bidi="ar-SA"/>
        </w:rPr>
      </w:pPr>
    </w:p>
    <w:p w14:paraId="3463304E" w14:textId="77777777" w:rsidR="006F302F" w:rsidRPr="005F5154" w:rsidRDefault="006F302F" w:rsidP="00690B51">
      <w:pPr>
        <w:ind w:left="540" w:right="0"/>
        <w:contextualSpacing/>
        <w:jc w:val="both"/>
        <w:rPr>
          <w:rFonts w:ascii="Arial" w:eastAsia="Cambria" w:hAnsi="Arial" w:cs="Arial"/>
          <w:color w:val="auto"/>
          <w:sz w:val="18"/>
          <w:szCs w:val="18"/>
          <w:lang w:val="en-US" w:bidi="ar-SA"/>
        </w:rPr>
      </w:pPr>
      <w:r w:rsidRPr="005F5154">
        <w:rPr>
          <w:rFonts w:ascii="Arial" w:eastAsia="Cambria" w:hAnsi="Arial" w:cs="Arial"/>
          <w:color w:val="auto"/>
          <w:spacing w:val="-2"/>
          <w:sz w:val="18"/>
          <w:szCs w:val="18"/>
          <w:lang w:val="en-US" w:bidi="ar-SA"/>
        </w:rPr>
        <w:t>Assets and liabilities arising from a lease are initially measured on a present value basis. Lease liabilities include</w:t>
      </w:r>
      <w:r w:rsidRPr="005F5154">
        <w:rPr>
          <w:rFonts w:ascii="Arial" w:eastAsia="Cambria" w:hAnsi="Arial" w:cs="Arial"/>
          <w:color w:val="auto"/>
          <w:sz w:val="18"/>
          <w:szCs w:val="18"/>
          <w:lang w:val="en-US" w:bidi="ar-SA"/>
        </w:rPr>
        <w:t xml:space="preserve"> the net present value of the following lease payments:</w:t>
      </w:r>
    </w:p>
    <w:p w14:paraId="5C4102A4" w14:textId="77777777" w:rsidR="006F302F" w:rsidRPr="005F5154" w:rsidRDefault="006F302F" w:rsidP="00690B51">
      <w:pPr>
        <w:ind w:left="540" w:right="0"/>
        <w:contextualSpacing/>
        <w:jc w:val="both"/>
        <w:rPr>
          <w:rFonts w:ascii="Arial" w:eastAsia="Cambria" w:hAnsi="Arial" w:cs="Arial"/>
          <w:color w:val="auto"/>
          <w:sz w:val="18"/>
          <w:szCs w:val="18"/>
          <w:lang w:val="en-US" w:bidi="ar-SA"/>
        </w:rPr>
      </w:pPr>
    </w:p>
    <w:p w14:paraId="450F3368" w14:textId="77777777" w:rsidR="006F302F" w:rsidRPr="005F5154"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fixed payments (including in-substance fixed payments), less any lease incentives receivable</w:t>
      </w:r>
    </w:p>
    <w:p w14:paraId="7333F0D9" w14:textId="77777777" w:rsidR="006F302F" w:rsidRPr="005F5154"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variable lease payment that are based on an index or a rate</w:t>
      </w:r>
    </w:p>
    <w:p w14:paraId="2AABAD65" w14:textId="77777777" w:rsidR="006F302F" w:rsidRPr="005F5154"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amounts expected to be payable by the lessee under residual value guarantees</w:t>
      </w:r>
    </w:p>
    <w:p w14:paraId="1727B936" w14:textId="77777777" w:rsidR="006F302F" w:rsidRPr="005F5154"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the exercise price of a purchase option if the lessee is reasonably certain to exercise that option, and</w:t>
      </w:r>
    </w:p>
    <w:p w14:paraId="69F904F6" w14:textId="77777777" w:rsidR="006F302F" w:rsidRPr="005F5154"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payments of penalties for terminating the lease, if the lease term reflects the lessee exercising that option.</w:t>
      </w:r>
    </w:p>
    <w:p w14:paraId="114041FD" w14:textId="77777777" w:rsidR="00690B51" w:rsidRPr="005F5154" w:rsidRDefault="00690B51" w:rsidP="006F302F">
      <w:pPr>
        <w:ind w:left="540" w:right="0"/>
        <w:contextualSpacing/>
        <w:jc w:val="both"/>
        <w:rPr>
          <w:rFonts w:ascii="Arial" w:eastAsia="Cambria" w:hAnsi="Arial" w:cs="Arial"/>
          <w:color w:val="auto"/>
          <w:sz w:val="18"/>
          <w:szCs w:val="18"/>
          <w:lang w:val="en-US" w:bidi="ar-SA"/>
        </w:rPr>
      </w:pPr>
    </w:p>
    <w:p w14:paraId="69303A9C" w14:textId="77777777" w:rsidR="006F302F" w:rsidRPr="005F5154" w:rsidRDefault="006F302F" w:rsidP="00690B51">
      <w:pPr>
        <w:ind w:left="540" w:right="0"/>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Lease payments to be made under reasonably certain extension options are also included in the measurement of the liability.</w:t>
      </w:r>
    </w:p>
    <w:p w14:paraId="7A45593F" w14:textId="77777777" w:rsidR="006F302F" w:rsidRPr="005F5154" w:rsidRDefault="006F302F" w:rsidP="00690B51">
      <w:pPr>
        <w:ind w:left="540" w:right="0"/>
        <w:contextualSpacing/>
        <w:jc w:val="both"/>
        <w:rPr>
          <w:rFonts w:ascii="Arial" w:eastAsia="Cambria" w:hAnsi="Arial" w:cs="Arial"/>
          <w:color w:val="auto"/>
          <w:sz w:val="18"/>
          <w:szCs w:val="18"/>
          <w:lang w:val="en-US" w:bidi="ar-SA"/>
        </w:rPr>
      </w:pPr>
    </w:p>
    <w:p w14:paraId="517DB947" w14:textId="77777777" w:rsidR="006F302F" w:rsidRPr="005F5154" w:rsidRDefault="006F302F" w:rsidP="00690B51">
      <w:pPr>
        <w:ind w:left="540" w:right="0"/>
        <w:jc w:val="both"/>
        <w:rPr>
          <w:rFonts w:ascii="Arial" w:eastAsia="Arial" w:hAnsi="Arial" w:cs="Arial"/>
          <w:color w:val="auto"/>
          <w:sz w:val="18"/>
          <w:szCs w:val="18"/>
          <w:lang w:val="en-US" w:eastAsia="en-GB"/>
        </w:rPr>
      </w:pPr>
      <w:r w:rsidRPr="005F5154">
        <w:rPr>
          <w:rFonts w:ascii="Arial" w:eastAsia="Arial" w:hAnsi="Arial" w:cs="Arial"/>
          <w:color w:val="auto"/>
          <w:spacing w:val="-4"/>
          <w:sz w:val="18"/>
          <w:szCs w:val="18"/>
          <w:lang w:val="en-US" w:eastAsia="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w:t>
      </w:r>
      <w:r w:rsidRPr="005F5154">
        <w:rPr>
          <w:rFonts w:ascii="Arial" w:eastAsia="Arial" w:hAnsi="Arial" w:cs="Arial"/>
          <w:color w:val="auto"/>
          <w:sz w:val="18"/>
          <w:szCs w:val="18"/>
          <w:lang w:val="en-US" w:eastAsia="en-GB"/>
        </w:rPr>
        <w:t xml:space="preserve"> and conditions. </w:t>
      </w:r>
    </w:p>
    <w:p w14:paraId="5F39A824" w14:textId="77777777" w:rsidR="0078301A" w:rsidRPr="005F5154" w:rsidRDefault="0078301A" w:rsidP="00690B51">
      <w:pPr>
        <w:ind w:left="540" w:right="0"/>
        <w:jc w:val="both"/>
        <w:rPr>
          <w:rFonts w:ascii="Arial" w:eastAsia="Arial" w:hAnsi="Arial" w:cs="Arial"/>
          <w:color w:val="auto"/>
          <w:sz w:val="18"/>
          <w:szCs w:val="18"/>
          <w:lang w:val="en-US" w:eastAsia="en-GB"/>
        </w:rPr>
      </w:pPr>
    </w:p>
    <w:p w14:paraId="41F454A1" w14:textId="77777777" w:rsidR="006F302F" w:rsidRPr="005F5154" w:rsidRDefault="006F302F" w:rsidP="00690B51">
      <w:pPr>
        <w:ind w:left="540" w:right="0"/>
        <w:jc w:val="both"/>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Right-of-use assets are measured at cost comprising the following:</w:t>
      </w:r>
    </w:p>
    <w:p w14:paraId="555F7F60" w14:textId="77777777" w:rsidR="006F302F" w:rsidRPr="005F5154" w:rsidRDefault="006F302F" w:rsidP="00690B51">
      <w:pPr>
        <w:ind w:left="540" w:right="0"/>
        <w:jc w:val="both"/>
        <w:rPr>
          <w:rFonts w:ascii="Arial" w:eastAsia="Arial" w:hAnsi="Arial" w:cs="Arial"/>
          <w:color w:val="auto"/>
          <w:sz w:val="18"/>
          <w:szCs w:val="18"/>
          <w:lang w:val="en-US" w:eastAsia="en-GB"/>
        </w:rPr>
      </w:pPr>
    </w:p>
    <w:p w14:paraId="4BA66C60" w14:textId="77777777" w:rsidR="006F302F" w:rsidRPr="005F5154"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the amount of the initial measurement of lease liability</w:t>
      </w:r>
    </w:p>
    <w:p w14:paraId="4A988B4C" w14:textId="77777777" w:rsidR="006F302F" w:rsidRPr="005F5154"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any lease payments made at or before the commencement date less any lease incentives received</w:t>
      </w:r>
    </w:p>
    <w:p w14:paraId="5924B614" w14:textId="77777777" w:rsidR="006F302F" w:rsidRPr="005F5154"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any initial direct costs, and</w:t>
      </w:r>
    </w:p>
    <w:p w14:paraId="706A0470" w14:textId="77777777" w:rsidR="006F302F" w:rsidRPr="005F5154"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 xml:space="preserve">restoration costs. </w:t>
      </w:r>
    </w:p>
    <w:p w14:paraId="2E394176" w14:textId="77777777" w:rsidR="006F302F" w:rsidRPr="005F5154" w:rsidRDefault="006F302F" w:rsidP="00690B51">
      <w:pPr>
        <w:ind w:left="540" w:right="0"/>
        <w:contextualSpacing/>
        <w:jc w:val="both"/>
        <w:rPr>
          <w:rFonts w:ascii="Arial" w:eastAsia="Cambria" w:hAnsi="Arial" w:cs="Arial"/>
          <w:color w:val="auto"/>
          <w:sz w:val="18"/>
          <w:szCs w:val="18"/>
          <w:lang w:val="en-US" w:bidi="ar-SA"/>
        </w:rPr>
      </w:pPr>
    </w:p>
    <w:p w14:paraId="6591209C" w14:textId="77777777" w:rsidR="006F302F" w:rsidRPr="005F5154" w:rsidRDefault="006F302F" w:rsidP="00690B51">
      <w:pPr>
        <w:ind w:left="540" w:right="0"/>
        <w:jc w:val="both"/>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Payments associated with short-term leases and leases of low-value assets are recognised on a straight-line basis as an expense in profit or loss. Short-term leases are leases with a lease term of 12 months or less. Low-value assets comprise </w:t>
      </w:r>
      <w:r w:rsidR="005B18AA" w:rsidRPr="005F5154">
        <w:rPr>
          <w:rFonts w:ascii="Arial" w:eastAsia="Arial" w:hAnsi="Arial" w:cs="Arial"/>
          <w:color w:val="auto"/>
          <w:sz w:val="18"/>
          <w:szCs w:val="18"/>
          <w:lang w:eastAsia="en-GB"/>
        </w:rPr>
        <w:t>copy machine</w:t>
      </w:r>
      <w:r w:rsidRPr="005F5154">
        <w:rPr>
          <w:rFonts w:ascii="Arial" w:eastAsia="Arial" w:hAnsi="Arial" w:cs="Arial"/>
          <w:color w:val="auto"/>
          <w:sz w:val="18"/>
          <w:szCs w:val="18"/>
          <w:lang w:eastAsia="en-GB"/>
        </w:rPr>
        <w:t>.</w:t>
      </w:r>
    </w:p>
    <w:p w14:paraId="0B9CEB39" w14:textId="77777777" w:rsidR="006F302F" w:rsidRPr="005F5154" w:rsidRDefault="006F302F" w:rsidP="00690B51">
      <w:pPr>
        <w:ind w:left="540" w:right="0"/>
        <w:jc w:val="both"/>
        <w:rPr>
          <w:rFonts w:ascii="Arial" w:eastAsia="Arial" w:hAnsi="Arial" w:cs="Arial"/>
          <w:color w:val="auto"/>
          <w:sz w:val="18"/>
          <w:szCs w:val="18"/>
          <w:lang w:val="en-US" w:eastAsia="en-GB"/>
        </w:rPr>
      </w:pPr>
    </w:p>
    <w:p w14:paraId="1DF8A86D" w14:textId="77777777" w:rsidR="006F302F" w:rsidRPr="005F5154" w:rsidRDefault="006F302F" w:rsidP="00690B51">
      <w:pPr>
        <w:keepNext/>
        <w:keepLines/>
        <w:ind w:left="540" w:right="0"/>
        <w:outlineLvl w:val="3"/>
        <w:rPr>
          <w:rFonts w:ascii="Arial" w:eastAsia="Arial" w:hAnsi="Arial" w:cs="Arial"/>
          <w:b/>
          <w:color w:val="CF4A02"/>
          <w:sz w:val="18"/>
          <w:szCs w:val="18"/>
          <w:lang w:val="en-US" w:eastAsia="en-GB"/>
        </w:rPr>
      </w:pPr>
      <w:r w:rsidRPr="005F5154">
        <w:rPr>
          <w:rFonts w:ascii="Arial" w:eastAsia="Arial" w:hAnsi="Arial" w:cs="Arial"/>
          <w:b/>
          <w:color w:val="CF4A02"/>
          <w:sz w:val="18"/>
          <w:szCs w:val="18"/>
          <w:lang w:val="en-US" w:eastAsia="en-GB"/>
        </w:rPr>
        <w:t>Leases - where the Group is the lessor</w:t>
      </w:r>
    </w:p>
    <w:p w14:paraId="67621258" w14:textId="77777777" w:rsidR="006F302F" w:rsidRPr="005F5154" w:rsidRDefault="006F302F" w:rsidP="00690B51">
      <w:pPr>
        <w:ind w:left="540" w:right="0"/>
        <w:jc w:val="both"/>
        <w:rPr>
          <w:rFonts w:ascii="Arial" w:eastAsia="Times New Roman" w:hAnsi="Arial" w:cs="Arial"/>
          <w:color w:val="auto"/>
          <w:sz w:val="18"/>
          <w:szCs w:val="18"/>
          <w:lang w:val="en-US"/>
        </w:rPr>
      </w:pPr>
    </w:p>
    <w:p w14:paraId="3866B560" w14:textId="77777777" w:rsidR="006F302F" w:rsidRPr="005F5154" w:rsidRDefault="006F302F" w:rsidP="00690B51">
      <w:pPr>
        <w:ind w:left="540" w:right="0"/>
        <w:contextualSpacing/>
        <w:jc w:val="both"/>
        <w:rPr>
          <w:rFonts w:ascii="Arial" w:eastAsia="Cambria" w:hAnsi="Arial" w:cs="Arial"/>
          <w:spacing w:val="-2"/>
          <w:sz w:val="18"/>
          <w:szCs w:val="18"/>
          <w:lang w:val="en-US" w:bidi="ar-SA"/>
        </w:rPr>
      </w:pPr>
      <w:r w:rsidRPr="005F5154">
        <w:rPr>
          <w:rFonts w:ascii="Arial" w:eastAsia="Cambria" w:hAnsi="Arial" w:cs="Arial"/>
          <w:spacing w:val="-2"/>
          <w:sz w:val="18"/>
          <w:szCs w:val="18"/>
          <w:lang w:val="en-US" w:bidi="ar-SA"/>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574903EF" w14:textId="77777777" w:rsidR="006F302F" w:rsidRPr="005F5154" w:rsidRDefault="006F302F" w:rsidP="00690B51">
      <w:pPr>
        <w:ind w:left="540" w:right="0"/>
        <w:contextualSpacing/>
        <w:jc w:val="both"/>
        <w:rPr>
          <w:rFonts w:ascii="Arial" w:eastAsia="Cambria" w:hAnsi="Arial" w:cs="Arial"/>
          <w:spacing w:val="-2"/>
          <w:sz w:val="18"/>
          <w:szCs w:val="18"/>
          <w:lang w:val="en-US" w:bidi="ar-SA"/>
        </w:rPr>
      </w:pPr>
    </w:p>
    <w:p w14:paraId="2728BC6C" w14:textId="77777777" w:rsidR="006F302F" w:rsidRPr="005F5154" w:rsidRDefault="006F302F" w:rsidP="00690B51">
      <w:pPr>
        <w:ind w:left="540" w:right="0"/>
        <w:contextualSpacing/>
        <w:jc w:val="both"/>
        <w:rPr>
          <w:rFonts w:ascii="Arial" w:eastAsia="Cambria" w:hAnsi="Arial" w:cs="Arial"/>
          <w:spacing w:val="-2"/>
          <w:sz w:val="18"/>
          <w:szCs w:val="18"/>
          <w:lang w:val="en-US" w:bidi="ar-SA"/>
        </w:rPr>
      </w:pPr>
      <w:r w:rsidRPr="005F5154">
        <w:rPr>
          <w:rFonts w:ascii="Arial" w:eastAsia="Cambria" w:hAnsi="Arial" w:cs="Arial"/>
          <w:spacing w:val="-2"/>
          <w:sz w:val="18"/>
          <w:szCs w:val="18"/>
          <w:lang w:val="en-US"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60D1317B" w14:textId="77777777" w:rsidR="006F302F" w:rsidRPr="005F5154" w:rsidRDefault="006F302F" w:rsidP="00690B51">
      <w:pPr>
        <w:ind w:left="540" w:right="0"/>
        <w:jc w:val="both"/>
        <w:rPr>
          <w:rFonts w:ascii="Arial" w:eastAsia="Arial" w:hAnsi="Arial" w:cs="Arial"/>
          <w:color w:val="auto"/>
          <w:sz w:val="18"/>
          <w:szCs w:val="18"/>
          <w:lang w:eastAsia="en-GB"/>
        </w:rPr>
      </w:pPr>
    </w:p>
    <w:p w14:paraId="54642901" w14:textId="77777777" w:rsidR="006F302F" w:rsidRPr="005F5154" w:rsidRDefault="00052D84" w:rsidP="006F302F">
      <w:pPr>
        <w:keepNext/>
        <w:keepLines/>
        <w:tabs>
          <w:tab w:val="left" w:pos="567"/>
        </w:tabs>
        <w:ind w:right="0"/>
        <w:outlineLvl w:val="1"/>
        <w:rPr>
          <w:rFonts w:ascii="Arial" w:eastAsia="Arial" w:hAnsi="Arial" w:cs="Arial"/>
          <w:bCs/>
          <w:color w:val="CF4A02"/>
          <w:sz w:val="18"/>
          <w:szCs w:val="18"/>
          <w:lang w:eastAsia="en-GB"/>
        </w:rPr>
      </w:pPr>
      <w:bookmarkStart w:id="14" w:name="_Toc48736031"/>
      <w:r w:rsidRPr="005F5154">
        <w:rPr>
          <w:rFonts w:ascii="Arial" w:eastAsia="Arial" w:hAnsi="Arial" w:cs="Arial"/>
          <w:b/>
          <w:bCs/>
          <w:color w:val="CF4A02"/>
          <w:sz w:val="18"/>
          <w:szCs w:val="18"/>
          <w:lang w:eastAsia="en-GB"/>
        </w:rPr>
        <w:t>5</w:t>
      </w:r>
      <w:r w:rsidR="006F302F" w:rsidRPr="005F5154">
        <w:rPr>
          <w:rFonts w:ascii="Arial" w:eastAsia="Arial" w:hAnsi="Arial" w:cs="Arial"/>
          <w:b/>
          <w:bCs/>
          <w:color w:val="CF4A02"/>
          <w:sz w:val="18"/>
          <w:szCs w:val="18"/>
          <w:lang w:eastAsia="en-GB"/>
        </w:rPr>
        <w:t>.1</w:t>
      </w:r>
      <w:r w:rsidR="008223BA" w:rsidRPr="005F5154">
        <w:rPr>
          <w:rFonts w:ascii="Arial" w:eastAsia="Arial" w:hAnsi="Arial" w:cs="Arial"/>
          <w:b/>
          <w:bCs/>
          <w:color w:val="CF4A02"/>
          <w:sz w:val="18"/>
          <w:szCs w:val="18"/>
          <w:lang w:eastAsia="en-GB"/>
        </w:rPr>
        <w:t>3</w:t>
      </w:r>
      <w:r w:rsidR="006F302F" w:rsidRPr="005F5154">
        <w:rPr>
          <w:rFonts w:ascii="Arial" w:eastAsia="Arial" w:hAnsi="Arial" w:cs="Arial"/>
          <w:b/>
          <w:bCs/>
          <w:color w:val="CF4A02"/>
          <w:sz w:val="18"/>
          <w:szCs w:val="18"/>
          <w:lang w:eastAsia="en-GB"/>
        </w:rPr>
        <w:tab/>
        <w:t>Financial liabilities</w:t>
      </w:r>
      <w:bookmarkEnd w:id="14"/>
    </w:p>
    <w:p w14:paraId="2185E5BB" w14:textId="77777777" w:rsidR="006F302F" w:rsidRPr="005F5154" w:rsidRDefault="006F302F" w:rsidP="006F302F">
      <w:pPr>
        <w:ind w:left="538" w:right="0"/>
        <w:jc w:val="both"/>
        <w:rPr>
          <w:rFonts w:ascii="Arial" w:eastAsia="Arial" w:hAnsi="Arial" w:cs="Arial"/>
          <w:color w:val="auto"/>
          <w:sz w:val="18"/>
          <w:szCs w:val="18"/>
          <w:u w:val="single"/>
          <w:lang w:eastAsia="en-GB"/>
        </w:rPr>
      </w:pPr>
    </w:p>
    <w:p w14:paraId="28CAECA9" w14:textId="77777777" w:rsidR="006F302F" w:rsidRPr="005F5154" w:rsidRDefault="00CE02A5" w:rsidP="00CE02A5">
      <w:pPr>
        <w:ind w:left="1080" w:right="0" w:hanging="540"/>
        <w:rPr>
          <w:rFonts w:ascii="Arial" w:eastAsia="Ink Free" w:hAnsi="Arial" w:cs="Arial"/>
          <w:color w:val="CF4A02"/>
          <w:sz w:val="18"/>
          <w:szCs w:val="18"/>
          <w:lang w:val="en-US" w:eastAsia="en-GB"/>
        </w:rPr>
      </w:pPr>
      <w:r w:rsidRPr="005F5154">
        <w:rPr>
          <w:rFonts w:ascii="Arial" w:eastAsia="Ink Free" w:hAnsi="Arial" w:cs="Arial"/>
          <w:color w:val="CF4A02"/>
          <w:sz w:val="18"/>
          <w:szCs w:val="18"/>
          <w:lang w:val="en-US" w:eastAsia="en-GB"/>
        </w:rPr>
        <w:t>a)</w:t>
      </w:r>
      <w:r w:rsidR="00E9175A" w:rsidRPr="005F5154">
        <w:rPr>
          <w:rFonts w:ascii="Arial" w:eastAsia="Ink Free" w:hAnsi="Arial" w:cs="Arial"/>
          <w:color w:val="CF4A02"/>
          <w:sz w:val="18"/>
          <w:szCs w:val="18"/>
          <w:cs/>
          <w:lang w:val="en-US" w:eastAsia="en-GB"/>
        </w:rPr>
        <w:t xml:space="preserve"> </w:t>
      </w:r>
      <w:r w:rsidRPr="005F5154">
        <w:rPr>
          <w:rFonts w:ascii="Arial" w:eastAsia="Ink Free" w:hAnsi="Arial" w:cs="Arial"/>
          <w:color w:val="CF4A02"/>
          <w:sz w:val="18"/>
          <w:szCs w:val="18"/>
          <w:lang w:val="en-US" w:eastAsia="en-GB"/>
        </w:rPr>
        <w:tab/>
      </w:r>
      <w:r w:rsidR="006F302F" w:rsidRPr="005F5154">
        <w:rPr>
          <w:rFonts w:ascii="Arial" w:eastAsia="Ink Free" w:hAnsi="Arial" w:cs="Arial"/>
          <w:color w:val="CF4A02"/>
          <w:sz w:val="18"/>
          <w:szCs w:val="18"/>
          <w:lang w:val="en-US" w:eastAsia="en-GB"/>
        </w:rPr>
        <w:t>Classification</w:t>
      </w:r>
    </w:p>
    <w:p w14:paraId="0BE5CBF1" w14:textId="77777777" w:rsidR="006F302F" w:rsidRPr="005F5154" w:rsidRDefault="006F302F" w:rsidP="00B4359D">
      <w:pPr>
        <w:ind w:left="1080" w:right="0"/>
        <w:jc w:val="both"/>
        <w:rPr>
          <w:rFonts w:ascii="Arial" w:eastAsia="Ink Free" w:hAnsi="Arial" w:cs="Arial"/>
          <w:color w:val="auto"/>
          <w:sz w:val="18"/>
          <w:szCs w:val="18"/>
          <w:lang w:val="en-US" w:eastAsia="en-GB"/>
        </w:rPr>
      </w:pPr>
    </w:p>
    <w:p w14:paraId="09CD870A" w14:textId="77777777" w:rsidR="006F302F" w:rsidRPr="005F5154" w:rsidRDefault="006F302F" w:rsidP="00CE02A5">
      <w:pPr>
        <w:ind w:left="1080" w:right="0"/>
        <w:jc w:val="thaiDistribute"/>
        <w:rPr>
          <w:rFonts w:ascii="Arial" w:eastAsia="Ink Free" w:hAnsi="Arial" w:cs="Arial"/>
          <w:color w:val="auto"/>
          <w:sz w:val="18"/>
          <w:szCs w:val="18"/>
          <w:lang w:val="en-US" w:eastAsia="en-GB"/>
        </w:rPr>
      </w:pPr>
      <w:r w:rsidRPr="005F5154">
        <w:rPr>
          <w:rFonts w:ascii="Arial" w:eastAsia="Ink Free" w:hAnsi="Arial" w:cs="Arial"/>
          <w:color w:val="auto"/>
          <w:sz w:val="18"/>
          <w:szCs w:val="18"/>
          <w:lang w:val="en-US" w:eastAsia="en-GB"/>
        </w:rPr>
        <w:t>Financial instruments issued by the Group are classified as either financial liabilities or equity securities by considering contractual obligations.</w:t>
      </w:r>
    </w:p>
    <w:p w14:paraId="2CC23DBC" w14:textId="77777777" w:rsidR="006F302F" w:rsidRPr="005F5154" w:rsidRDefault="006F302F" w:rsidP="00B4359D">
      <w:pPr>
        <w:ind w:left="1080" w:right="0"/>
        <w:jc w:val="both"/>
        <w:rPr>
          <w:rFonts w:ascii="Arial" w:eastAsia="Ink Free" w:hAnsi="Arial" w:cs="Arial"/>
          <w:color w:val="auto"/>
          <w:sz w:val="18"/>
          <w:szCs w:val="18"/>
          <w:lang w:val="en-US" w:eastAsia="en-GB"/>
        </w:rPr>
      </w:pPr>
    </w:p>
    <w:p w14:paraId="32C72A7E" w14:textId="77777777" w:rsidR="006F302F" w:rsidRPr="005F5154" w:rsidRDefault="006F302F" w:rsidP="0073777B">
      <w:pPr>
        <w:numPr>
          <w:ilvl w:val="0"/>
          <w:numId w:val="12"/>
        </w:numPr>
        <w:tabs>
          <w:tab w:val="left" w:pos="1440"/>
        </w:tabs>
        <w:ind w:left="1418" w:right="0"/>
        <w:contextualSpacing/>
        <w:jc w:val="both"/>
        <w:rPr>
          <w:rFonts w:ascii="Arial" w:eastAsia="Cambria" w:hAnsi="Arial" w:cs="Arial"/>
          <w:color w:val="auto"/>
          <w:sz w:val="18"/>
          <w:szCs w:val="18"/>
          <w:lang w:val="en-US" w:bidi="ar-SA"/>
        </w:rPr>
      </w:pPr>
      <w:r w:rsidRPr="005F5154">
        <w:rPr>
          <w:rFonts w:ascii="Arial" w:eastAsia="Cambria" w:hAnsi="Arial" w:cs="Arial"/>
          <w:color w:val="auto"/>
          <w:spacing w:val="-2"/>
          <w:sz w:val="18"/>
          <w:szCs w:val="18"/>
          <w:lang w:val="en-US" w:bidi="ar-SA"/>
        </w:rPr>
        <w:t>Where the Group has an unconditional contractual obligation to deliver cash or another financial asset</w:t>
      </w:r>
      <w:r w:rsidRPr="005F5154">
        <w:rPr>
          <w:rFonts w:ascii="Arial" w:eastAsia="Cambria" w:hAnsi="Arial" w:cs="Arial"/>
          <w:color w:val="auto"/>
          <w:sz w:val="18"/>
          <w:szCs w:val="18"/>
          <w:lang w:val="en-US" w:bidi="ar-SA"/>
        </w:rPr>
        <w:t xml:space="preserve"> </w:t>
      </w:r>
      <w:r w:rsidRPr="005F5154">
        <w:rPr>
          <w:rFonts w:ascii="Arial" w:eastAsia="Cambria" w:hAnsi="Arial" w:cs="Arial"/>
          <w:color w:val="auto"/>
          <w:spacing w:val="-4"/>
          <w:sz w:val="18"/>
          <w:szCs w:val="18"/>
          <w:lang w:val="en-US" w:bidi="ar-SA"/>
        </w:rPr>
        <w:t>to another entity, it is considered a financial liability unless there is a predetermined or possible settlement for a fixed amount of cash in exchange of a fixed number of the Group’s own equity instruments.</w:t>
      </w:r>
    </w:p>
    <w:p w14:paraId="1DB5EB68" w14:textId="77777777" w:rsidR="006F302F" w:rsidRPr="005F5154" w:rsidRDefault="006F302F" w:rsidP="00B4359D">
      <w:pPr>
        <w:ind w:left="1080" w:right="0"/>
        <w:contextualSpacing/>
        <w:jc w:val="both"/>
        <w:rPr>
          <w:rFonts w:ascii="Arial" w:eastAsia="Cambria" w:hAnsi="Arial" w:cs="Arial"/>
          <w:color w:val="auto"/>
          <w:sz w:val="18"/>
          <w:szCs w:val="18"/>
          <w:lang w:val="en-US" w:bidi="ar-SA"/>
        </w:rPr>
      </w:pPr>
    </w:p>
    <w:p w14:paraId="6714C122" w14:textId="77777777" w:rsidR="006F302F" w:rsidRPr="005F5154" w:rsidRDefault="006F302F" w:rsidP="0073777B">
      <w:pPr>
        <w:numPr>
          <w:ilvl w:val="0"/>
          <w:numId w:val="12"/>
        </w:numPr>
        <w:tabs>
          <w:tab w:val="left" w:pos="1440"/>
        </w:tabs>
        <w:ind w:left="1418" w:right="0"/>
        <w:contextualSpacing/>
        <w:jc w:val="both"/>
        <w:rPr>
          <w:rFonts w:ascii="Arial" w:eastAsia="Cambria" w:hAnsi="Arial" w:cs="Arial"/>
          <w:color w:val="0070C0"/>
          <w:spacing w:val="-4"/>
          <w:sz w:val="18"/>
          <w:szCs w:val="18"/>
          <w:lang w:val="en-US" w:bidi="ar-SA"/>
        </w:rPr>
      </w:pPr>
      <w:r w:rsidRPr="005F5154">
        <w:rPr>
          <w:rFonts w:ascii="Arial" w:eastAsia="Cambria" w:hAnsi="Arial" w:cs="Arial"/>
          <w:color w:val="auto"/>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224212B7" w14:textId="77777777" w:rsidR="00690B51" w:rsidRPr="005F5154" w:rsidRDefault="00690B51" w:rsidP="00CE02A5">
      <w:pPr>
        <w:pBdr>
          <w:top w:val="nil"/>
          <w:left w:val="nil"/>
          <w:bottom w:val="nil"/>
          <w:right w:val="nil"/>
          <w:between w:val="nil"/>
        </w:pBdr>
        <w:ind w:left="1080" w:right="0"/>
        <w:jc w:val="both"/>
        <w:rPr>
          <w:rFonts w:ascii="Arial" w:eastAsia="Arial" w:hAnsi="Arial" w:cs="Arial"/>
          <w:sz w:val="18"/>
          <w:szCs w:val="18"/>
          <w:lang w:eastAsia="en-GB"/>
        </w:rPr>
      </w:pPr>
    </w:p>
    <w:p w14:paraId="5BD4B665" w14:textId="77777777" w:rsidR="006F302F" w:rsidRPr="005F5154" w:rsidRDefault="006F302F" w:rsidP="00CE02A5">
      <w:pPr>
        <w:pBdr>
          <w:top w:val="nil"/>
          <w:left w:val="nil"/>
          <w:bottom w:val="nil"/>
          <w:right w:val="nil"/>
          <w:between w:val="nil"/>
        </w:pBdr>
        <w:ind w:left="1080" w:right="0"/>
        <w:jc w:val="both"/>
        <w:rPr>
          <w:rFonts w:ascii="Arial" w:eastAsia="Arial" w:hAnsi="Arial" w:cs="Arial"/>
          <w:sz w:val="20"/>
          <w:szCs w:val="20"/>
          <w:lang w:eastAsia="en-GB"/>
        </w:rPr>
      </w:pPr>
      <w:r w:rsidRPr="005F5154">
        <w:rPr>
          <w:rFonts w:ascii="Arial" w:eastAsia="Arial" w:hAnsi="Arial" w:cs="Arial"/>
          <w:spacing w:val="-4"/>
          <w:sz w:val="18"/>
          <w:szCs w:val="18"/>
          <w:lang w:eastAsia="en-GB"/>
        </w:rPr>
        <w:t>Borrowings are classified as current liabilities unless the Group has an unconditional right to defer settlement</w:t>
      </w:r>
      <w:r w:rsidRPr="005F5154">
        <w:rPr>
          <w:rFonts w:ascii="Arial" w:eastAsia="Arial" w:hAnsi="Arial" w:cs="Arial"/>
          <w:sz w:val="18"/>
          <w:szCs w:val="18"/>
          <w:lang w:eastAsia="en-GB"/>
        </w:rPr>
        <w:t xml:space="preserve"> of the liability for at least 12 months after the reporting date.</w:t>
      </w:r>
    </w:p>
    <w:p w14:paraId="0A661836" w14:textId="77777777" w:rsidR="001A17C4" w:rsidRPr="005F5154" w:rsidRDefault="001A17C4" w:rsidP="00EC6EF9">
      <w:pPr>
        <w:ind w:right="0"/>
        <w:rPr>
          <w:rFonts w:ascii="Arial" w:eastAsia="Cambria" w:hAnsi="Arial" w:cs="Arial"/>
          <w:color w:val="auto"/>
          <w:sz w:val="18"/>
          <w:szCs w:val="18"/>
          <w:lang w:bidi="ar-SA"/>
        </w:rPr>
      </w:pPr>
    </w:p>
    <w:p w14:paraId="09BB8917" w14:textId="77777777" w:rsidR="006F302F" w:rsidRPr="005F5154" w:rsidRDefault="006F302F" w:rsidP="00690B51">
      <w:pPr>
        <w:ind w:left="1080" w:right="0" w:hanging="540"/>
        <w:rPr>
          <w:rFonts w:ascii="Arial" w:eastAsia="Ink Free" w:hAnsi="Arial" w:cs="Arial"/>
          <w:color w:val="CF4A02"/>
          <w:sz w:val="18"/>
          <w:szCs w:val="18"/>
          <w:lang w:val="en-US" w:eastAsia="en-GB"/>
        </w:rPr>
      </w:pPr>
      <w:r w:rsidRPr="005F5154">
        <w:rPr>
          <w:rFonts w:ascii="Arial" w:eastAsia="Ink Free" w:hAnsi="Arial" w:cs="Arial"/>
          <w:color w:val="CF4A02"/>
          <w:sz w:val="18"/>
          <w:szCs w:val="18"/>
          <w:lang w:eastAsia="en-GB"/>
        </w:rPr>
        <w:t>b)</w:t>
      </w:r>
      <w:r w:rsidRPr="005F5154">
        <w:rPr>
          <w:rFonts w:ascii="Arial" w:eastAsia="Ink Free" w:hAnsi="Arial" w:cs="Arial"/>
          <w:color w:val="CF4A02"/>
          <w:sz w:val="18"/>
          <w:szCs w:val="18"/>
          <w:lang w:eastAsia="en-GB"/>
        </w:rPr>
        <w:tab/>
      </w:r>
      <w:r w:rsidRPr="005F5154">
        <w:rPr>
          <w:rFonts w:ascii="Arial" w:eastAsia="Ink Free" w:hAnsi="Arial" w:cs="Arial"/>
          <w:color w:val="CF4A02"/>
          <w:sz w:val="18"/>
          <w:szCs w:val="18"/>
          <w:lang w:val="en-US" w:eastAsia="en-GB"/>
        </w:rPr>
        <w:t>Measurement</w:t>
      </w:r>
    </w:p>
    <w:p w14:paraId="7A86F70B" w14:textId="77777777" w:rsidR="006F302F" w:rsidRPr="005F5154" w:rsidRDefault="006F302F" w:rsidP="00690B51">
      <w:pPr>
        <w:ind w:left="1080" w:right="0"/>
        <w:jc w:val="thaiDistribute"/>
        <w:rPr>
          <w:rFonts w:ascii="Arial" w:eastAsia="Arial" w:hAnsi="Arial" w:cs="Arial"/>
          <w:color w:val="auto"/>
          <w:sz w:val="18"/>
          <w:szCs w:val="18"/>
          <w:lang w:eastAsia="en-GB"/>
        </w:rPr>
      </w:pPr>
    </w:p>
    <w:p w14:paraId="26C049F9" w14:textId="77777777" w:rsidR="007A1996" w:rsidRPr="005F5154" w:rsidRDefault="006F302F" w:rsidP="00690B51">
      <w:pPr>
        <w:ind w:left="1080" w:right="0"/>
        <w:jc w:val="thaiDistribute"/>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Financial liabilities are initially recognised at fair value and are subsequently measured at amortised cost. </w:t>
      </w:r>
    </w:p>
    <w:p w14:paraId="39E29B5E" w14:textId="77777777" w:rsidR="007A1996" w:rsidRPr="005F5154" w:rsidRDefault="007A1996" w:rsidP="00690B51">
      <w:pPr>
        <w:ind w:left="1080" w:right="0"/>
        <w:jc w:val="thaiDistribute"/>
        <w:rPr>
          <w:rFonts w:ascii="Arial" w:eastAsia="Arial" w:hAnsi="Arial" w:cs="Arial"/>
          <w:color w:val="auto"/>
          <w:sz w:val="18"/>
          <w:szCs w:val="18"/>
          <w:lang w:eastAsia="en-GB"/>
        </w:rPr>
      </w:pPr>
    </w:p>
    <w:p w14:paraId="456F2AAF" w14:textId="77777777" w:rsidR="006F302F" w:rsidRPr="005F5154" w:rsidRDefault="006F302F" w:rsidP="006F302F">
      <w:pPr>
        <w:ind w:left="1080" w:right="0" w:hanging="540"/>
        <w:rPr>
          <w:rFonts w:ascii="Arial" w:eastAsia="Ink Free" w:hAnsi="Arial" w:cs="Arial"/>
          <w:color w:val="CF4A02"/>
          <w:sz w:val="18"/>
          <w:szCs w:val="18"/>
          <w:lang w:eastAsia="en-GB"/>
        </w:rPr>
      </w:pPr>
      <w:r w:rsidRPr="005F5154">
        <w:rPr>
          <w:rFonts w:ascii="Arial" w:eastAsia="Ink Free" w:hAnsi="Arial" w:cs="Arial"/>
          <w:color w:val="CF4A02"/>
          <w:sz w:val="18"/>
          <w:szCs w:val="18"/>
          <w:lang w:eastAsia="en-GB"/>
        </w:rPr>
        <w:t>c)</w:t>
      </w:r>
      <w:r w:rsidRPr="005F5154">
        <w:rPr>
          <w:rFonts w:ascii="Arial" w:eastAsia="Ink Free" w:hAnsi="Arial" w:cs="Arial"/>
          <w:color w:val="CF4A02"/>
          <w:sz w:val="18"/>
          <w:szCs w:val="18"/>
          <w:lang w:eastAsia="en-GB"/>
        </w:rPr>
        <w:tab/>
        <w:t>Derecognition</w:t>
      </w:r>
      <w:r w:rsidRPr="005F5154">
        <w:rPr>
          <w:rFonts w:ascii="Arial" w:eastAsia="Ink Free" w:hAnsi="Arial" w:cs="Arial"/>
          <w:color w:val="CF4A02"/>
          <w:sz w:val="18"/>
          <w:szCs w:val="18"/>
          <w:cs/>
          <w:lang w:eastAsia="en-GB"/>
        </w:rPr>
        <w:t xml:space="preserve"> </w:t>
      </w:r>
      <w:r w:rsidRPr="005F5154">
        <w:rPr>
          <w:rFonts w:ascii="Arial" w:eastAsia="Ink Free" w:hAnsi="Arial" w:cs="Arial"/>
          <w:color w:val="CF4A02"/>
          <w:sz w:val="18"/>
          <w:szCs w:val="18"/>
          <w:lang w:eastAsia="en-GB"/>
        </w:rPr>
        <w:t xml:space="preserve">and modification </w:t>
      </w:r>
    </w:p>
    <w:p w14:paraId="54C544A1" w14:textId="77777777" w:rsidR="006F302F" w:rsidRPr="005F5154" w:rsidRDefault="006F302F" w:rsidP="00690B51">
      <w:pPr>
        <w:ind w:left="1080" w:right="0"/>
        <w:rPr>
          <w:rFonts w:ascii="Arial" w:eastAsia="Ink Free" w:hAnsi="Arial" w:cs="Arial"/>
          <w:color w:val="CF4A02"/>
          <w:sz w:val="18"/>
          <w:szCs w:val="18"/>
          <w:lang w:eastAsia="en-GB"/>
        </w:rPr>
      </w:pPr>
    </w:p>
    <w:p w14:paraId="2EE6B226" w14:textId="77777777" w:rsidR="006F302F" w:rsidRPr="005F5154" w:rsidRDefault="006F302F" w:rsidP="00690B51">
      <w:pPr>
        <w:ind w:left="1080" w:right="0"/>
        <w:jc w:val="thaiDistribute"/>
        <w:rPr>
          <w:rFonts w:ascii="Arial" w:eastAsia="Ink Free" w:hAnsi="Arial" w:cs="Arial"/>
          <w:color w:val="auto"/>
          <w:sz w:val="18"/>
          <w:szCs w:val="18"/>
          <w:lang w:eastAsia="en-GB"/>
        </w:rPr>
      </w:pPr>
      <w:r w:rsidRPr="005F5154">
        <w:rPr>
          <w:rFonts w:ascii="Arial" w:eastAsia="Ink Free" w:hAnsi="Arial" w:cs="Arial"/>
          <w:color w:val="auto"/>
          <w:spacing w:val="-4"/>
          <w:sz w:val="18"/>
          <w:szCs w:val="18"/>
          <w:lang w:eastAsia="en-GB"/>
        </w:rPr>
        <w:t>Financial liabilities are derecognised when the obligation specified in the contract is discharged, cancelled,</w:t>
      </w:r>
      <w:r w:rsidRPr="005F5154">
        <w:rPr>
          <w:rFonts w:ascii="Arial" w:eastAsia="Ink Free" w:hAnsi="Arial" w:cs="Arial"/>
          <w:color w:val="auto"/>
          <w:sz w:val="18"/>
          <w:szCs w:val="18"/>
          <w:lang w:eastAsia="en-GB"/>
        </w:rPr>
        <w:t xml:space="preserve"> or expired. </w:t>
      </w:r>
    </w:p>
    <w:p w14:paraId="634D3797" w14:textId="77777777" w:rsidR="006F302F" w:rsidRPr="005F5154" w:rsidRDefault="006F302F" w:rsidP="00690B51">
      <w:pPr>
        <w:ind w:left="1080" w:right="0"/>
        <w:jc w:val="thaiDistribute"/>
        <w:rPr>
          <w:rFonts w:ascii="Arial" w:eastAsia="Ink Free" w:hAnsi="Arial" w:cs="Arial"/>
          <w:color w:val="auto"/>
          <w:sz w:val="18"/>
          <w:szCs w:val="18"/>
          <w:lang w:eastAsia="en-GB"/>
        </w:rPr>
      </w:pPr>
    </w:p>
    <w:p w14:paraId="245A8941" w14:textId="77777777" w:rsidR="006F302F" w:rsidRPr="005F5154" w:rsidRDefault="006F302F" w:rsidP="00690B51">
      <w:pPr>
        <w:ind w:left="1080" w:right="0"/>
        <w:jc w:val="thaiDistribute"/>
        <w:rPr>
          <w:rFonts w:ascii="Arial" w:eastAsia="Ink Free" w:hAnsi="Arial" w:cs="Arial"/>
          <w:color w:val="auto"/>
          <w:sz w:val="18"/>
          <w:szCs w:val="18"/>
          <w:lang w:eastAsia="en-GB"/>
        </w:rPr>
      </w:pPr>
      <w:r w:rsidRPr="005F5154">
        <w:rPr>
          <w:rFonts w:ascii="Arial" w:eastAsia="Ink Free" w:hAnsi="Arial" w:cs="Arial"/>
          <w:color w:val="auto"/>
          <w:sz w:val="18"/>
          <w:szCs w:val="18"/>
          <w:lang w:eastAsia="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1D5B3A" w:rsidRPr="005F5154">
        <w:rPr>
          <w:rFonts w:ascii="Arial" w:eastAsia="Ink Free" w:hAnsi="Arial" w:cs="Arial"/>
          <w:color w:val="auto"/>
          <w:sz w:val="18"/>
          <w:szCs w:val="18"/>
          <w:lang w:eastAsia="en-GB"/>
        </w:rPr>
        <w:t xml:space="preserve"> </w:t>
      </w:r>
      <w:r w:rsidRPr="005F5154">
        <w:rPr>
          <w:rFonts w:ascii="Arial" w:eastAsia="Ink Free" w:hAnsi="Arial" w:cs="Arial"/>
          <w:color w:val="auto"/>
          <w:sz w:val="18"/>
          <w:szCs w:val="18"/>
          <w:lang w:eastAsia="en-GB"/>
        </w:rPr>
        <w:t xml:space="preserve">(losses) in profit or loss. </w:t>
      </w:r>
    </w:p>
    <w:p w14:paraId="40503D95" w14:textId="77777777" w:rsidR="006F302F" w:rsidRPr="005F5154" w:rsidRDefault="006F302F" w:rsidP="00690B51">
      <w:pPr>
        <w:ind w:left="1080" w:right="0"/>
        <w:jc w:val="thaiDistribute"/>
        <w:rPr>
          <w:rFonts w:ascii="Arial" w:eastAsia="Ink Free" w:hAnsi="Arial" w:cs="Arial"/>
          <w:color w:val="auto"/>
          <w:sz w:val="18"/>
          <w:szCs w:val="18"/>
          <w:lang w:eastAsia="en-GB"/>
        </w:rPr>
      </w:pPr>
    </w:p>
    <w:p w14:paraId="61575518" w14:textId="77777777" w:rsidR="006F302F" w:rsidRPr="005F5154" w:rsidRDefault="006F302F" w:rsidP="00690B51">
      <w:pPr>
        <w:ind w:left="1080" w:right="0"/>
        <w:jc w:val="thaiDistribute"/>
        <w:rPr>
          <w:rFonts w:ascii="Arial" w:eastAsia="Ink Free" w:hAnsi="Arial" w:cs="Arial"/>
          <w:color w:val="auto"/>
          <w:sz w:val="18"/>
          <w:szCs w:val="18"/>
          <w:lang w:eastAsia="en-GB"/>
        </w:rPr>
      </w:pPr>
      <w:r w:rsidRPr="005F5154">
        <w:rPr>
          <w:rFonts w:ascii="Arial" w:eastAsia="Ink Free" w:hAnsi="Arial" w:cs="Arial"/>
          <w:color w:val="auto"/>
          <w:sz w:val="18"/>
          <w:szCs w:val="18"/>
          <w:lang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1D5B3A" w:rsidRPr="005F5154">
        <w:rPr>
          <w:rFonts w:ascii="Arial" w:eastAsia="Ink Free" w:hAnsi="Arial" w:cs="Arial"/>
          <w:color w:val="auto"/>
          <w:sz w:val="18"/>
          <w:szCs w:val="18"/>
          <w:lang w:eastAsia="en-GB"/>
        </w:rPr>
        <w:t xml:space="preserve"> </w:t>
      </w:r>
      <w:r w:rsidRPr="005F5154">
        <w:rPr>
          <w:rFonts w:ascii="Arial" w:eastAsia="Ink Free" w:hAnsi="Arial" w:cs="Arial"/>
          <w:color w:val="auto"/>
          <w:sz w:val="18"/>
          <w:szCs w:val="18"/>
          <w:lang w:eastAsia="en-GB"/>
        </w:rPr>
        <w:t xml:space="preserve">(losses) in profit or loss. </w:t>
      </w:r>
    </w:p>
    <w:p w14:paraId="6E685CFF" w14:textId="77777777" w:rsidR="006F302F" w:rsidRPr="005F5154" w:rsidRDefault="006F302F" w:rsidP="00B4359D">
      <w:pPr>
        <w:ind w:right="0"/>
        <w:jc w:val="both"/>
        <w:rPr>
          <w:rFonts w:ascii="Arial" w:eastAsia="Arial" w:hAnsi="Arial" w:cs="Arial"/>
          <w:color w:val="auto"/>
          <w:sz w:val="18"/>
          <w:szCs w:val="18"/>
          <w:lang w:eastAsia="en-GB"/>
        </w:rPr>
      </w:pPr>
    </w:p>
    <w:p w14:paraId="34C49654" w14:textId="77777777" w:rsidR="006F302F" w:rsidRPr="005F5154" w:rsidRDefault="00052D84" w:rsidP="00B4359D">
      <w:pPr>
        <w:keepNext/>
        <w:keepLines/>
        <w:ind w:left="540" w:right="0" w:hanging="540"/>
        <w:outlineLvl w:val="1"/>
        <w:rPr>
          <w:rFonts w:ascii="Arial" w:eastAsia="Arial" w:hAnsi="Arial" w:cs="Arial"/>
          <w:b/>
          <w:color w:val="CF4A02"/>
          <w:sz w:val="18"/>
          <w:szCs w:val="18"/>
          <w:lang w:eastAsia="en-GB"/>
        </w:rPr>
      </w:pPr>
      <w:bookmarkStart w:id="15" w:name="_Toc48736032"/>
      <w:r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.1</w:t>
      </w:r>
      <w:r w:rsidR="008223BA" w:rsidRPr="005F5154">
        <w:rPr>
          <w:rFonts w:ascii="Arial" w:eastAsia="Arial" w:hAnsi="Arial" w:cs="Arial"/>
          <w:b/>
          <w:color w:val="CF4A02"/>
          <w:sz w:val="18"/>
          <w:szCs w:val="18"/>
          <w:lang w:eastAsia="en-GB"/>
        </w:rPr>
        <w:t>4</w:t>
      </w:r>
      <w:r w:rsidR="006F302F" w:rsidRPr="005F5154">
        <w:rPr>
          <w:rFonts w:ascii="Arial" w:eastAsia="Arial" w:hAnsi="Arial" w:cs="Arial"/>
          <w:b/>
          <w:color w:val="CF4A02"/>
          <w:sz w:val="18"/>
          <w:szCs w:val="18"/>
          <w:lang w:eastAsia="en-GB"/>
        </w:rPr>
        <w:tab/>
        <w:t>Borrowing costs</w:t>
      </w:r>
      <w:bookmarkEnd w:id="15"/>
    </w:p>
    <w:p w14:paraId="74C7D95F" w14:textId="77777777" w:rsidR="006F302F" w:rsidRPr="005F5154" w:rsidRDefault="006F302F" w:rsidP="00B4359D">
      <w:pPr>
        <w:pBdr>
          <w:top w:val="nil"/>
          <w:left w:val="nil"/>
          <w:bottom w:val="nil"/>
          <w:right w:val="nil"/>
          <w:between w:val="nil"/>
        </w:pBdr>
        <w:ind w:left="540" w:right="0"/>
        <w:jc w:val="both"/>
        <w:rPr>
          <w:rFonts w:ascii="Arial" w:eastAsia="Arial" w:hAnsi="Arial" w:cs="Arial"/>
          <w:sz w:val="18"/>
          <w:szCs w:val="18"/>
          <w:lang w:eastAsia="en-GB"/>
        </w:rPr>
      </w:pPr>
    </w:p>
    <w:p w14:paraId="31EB0EF1" w14:textId="77777777" w:rsidR="006F302F" w:rsidRPr="005F5154" w:rsidRDefault="006F302F" w:rsidP="00B4359D">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General and specific borrowing costs directly attributable to the acquisition, construction or production of qualifying assets (assets that take</w:t>
      </w:r>
      <w:r w:rsidR="00005412" w:rsidRPr="005F5154">
        <w:rPr>
          <w:rFonts w:ascii="Arial" w:eastAsia="Arial" w:hAnsi="Arial" w:cs="Arial"/>
          <w:sz w:val="18"/>
          <w:szCs w:val="18"/>
          <w:lang w:eastAsia="en-GB"/>
        </w:rPr>
        <w:t xml:space="preserve"> long time</w:t>
      </w:r>
      <w:r w:rsidRPr="005F5154">
        <w:rPr>
          <w:rFonts w:ascii="Arial" w:eastAsia="Arial" w:hAnsi="Arial" w:cs="Arial"/>
          <w:sz w:val="18"/>
          <w:szCs w:val="18"/>
          <w:lang w:eastAsia="en-GB"/>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1A91017" w14:textId="77777777" w:rsidR="006F302F" w:rsidRPr="005F5154" w:rsidRDefault="006F302F" w:rsidP="00B4359D">
      <w:pPr>
        <w:pBdr>
          <w:top w:val="nil"/>
          <w:left w:val="nil"/>
          <w:bottom w:val="nil"/>
          <w:right w:val="nil"/>
          <w:between w:val="nil"/>
        </w:pBdr>
        <w:ind w:left="540" w:right="0"/>
        <w:jc w:val="both"/>
        <w:rPr>
          <w:rFonts w:ascii="Arial" w:eastAsia="Arial" w:hAnsi="Arial" w:cs="Arial"/>
          <w:sz w:val="18"/>
          <w:szCs w:val="18"/>
          <w:lang w:eastAsia="en-GB"/>
        </w:rPr>
      </w:pPr>
    </w:p>
    <w:p w14:paraId="6DDB0257" w14:textId="77777777" w:rsidR="006F302F" w:rsidRPr="005F5154" w:rsidRDefault="006F302F" w:rsidP="00B4359D">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Other borrowing costs are expensed in the period in which they are incurred.</w:t>
      </w:r>
    </w:p>
    <w:p w14:paraId="05F5C875" w14:textId="77777777" w:rsidR="006F302F" w:rsidRPr="005F5154" w:rsidRDefault="00697EF1" w:rsidP="00B4359D">
      <w:pPr>
        <w:pBdr>
          <w:top w:val="nil"/>
          <w:left w:val="nil"/>
          <w:bottom w:val="nil"/>
          <w:right w:val="nil"/>
          <w:between w:val="nil"/>
        </w:pBdr>
        <w:ind w:left="540" w:right="0"/>
        <w:jc w:val="both"/>
        <w:rPr>
          <w:rFonts w:ascii="Arial" w:eastAsia="Arial" w:hAnsi="Arial" w:cs="Arial"/>
          <w:sz w:val="18"/>
          <w:szCs w:val="18"/>
          <w:lang w:eastAsia="en-GB"/>
        </w:rPr>
      </w:pPr>
      <w:r>
        <w:rPr>
          <w:rFonts w:ascii="Arial" w:eastAsia="Arial" w:hAnsi="Arial" w:cs="Arial"/>
          <w:sz w:val="18"/>
          <w:szCs w:val="18"/>
          <w:lang w:eastAsia="en-GB"/>
        </w:rPr>
        <w:br w:type="page"/>
      </w:r>
    </w:p>
    <w:p w14:paraId="4117E5EE" w14:textId="77777777" w:rsidR="006F302F" w:rsidRPr="005F5154"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6" w:name="_Toc48736033"/>
      <w:r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.1</w:t>
      </w:r>
      <w:r w:rsidR="008223BA"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ab/>
        <w:t>Current and deferred income taxes</w:t>
      </w:r>
      <w:bookmarkEnd w:id="16"/>
    </w:p>
    <w:p w14:paraId="4CDCA27E" w14:textId="77777777" w:rsidR="006F302F" w:rsidRPr="005F5154"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47529D1B" w14:textId="77777777" w:rsidR="006F302F" w:rsidRPr="005F5154"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The tax expense for the period comprises current and deferred tax. Tax is recognised in profit or loss, except to the extent that it relates to items recognised in other comprehensive income or directly in equity. </w:t>
      </w:r>
    </w:p>
    <w:p w14:paraId="4761ECC6" w14:textId="77777777" w:rsidR="006F302F" w:rsidRPr="005F5154"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12C54B36" w14:textId="77777777" w:rsidR="006F302F" w:rsidRPr="005F5154" w:rsidRDefault="006F302F" w:rsidP="006F302F">
      <w:pPr>
        <w:pBdr>
          <w:top w:val="nil"/>
          <w:left w:val="nil"/>
          <w:bottom w:val="nil"/>
          <w:right w:val="nil"/>
          <w:between w:val="nil"/>
        </w:pBdr>
        <w:ind w:left="540" w:right="0"/>
        <w:jc w:val="both"/>
        <w:rPr>
          <w:rFonts w:ascii="Arial" w:eastAsia="Arial" w:hAnsi="Arial" w:cs="Arial"/>
          <w:i/>
          <w:color w:val="CF4A02"/>
          <w:sz w:val="18"/>
          <w:szCs w:val="18"/>
          <w:lang w:eastAsia="en-GB"/>
        </w:rPr>
      </w:pPr>
      <w:r w:rsidRPr="005F5154">
        <w:rPr>
          <w:rFonts w:ascii="Arial" w:eastAsia="Arial" w:hAnsi="Arial" w:cs="Arial"/>
          <w:i/>
          <w:color w:val="CF4A02"/>
          <w:sz w:val="18"/>
          <w:szCs w:val="18"/>
          <w:lang w:eastAsia="en-GB"/>
        </w:rPr>
        <w:t>Current tax</w:t>
      </w:r>
    </w:p>
    <w:p w14:paraId="35E323F2" w14:textId="77777777" w:rsidR="006F302F" w:rsidRPr="005F5154"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65E6BFC5" w14:textId="77777777" w:rsidR="006F302F" w:rsidRPr="005F5154" w:rsidRDefault="006F302F" w:rsidP="006F302F">
      <w:pPr>
        <w:ind w:left="540" w:right="0"/>
        <w:jc w:val="both"/>
        <w:rPr>
          <w:rFonts w:ascii="Arial" w:eastAsia="Arial" w:hAnsi="Arial" w:cs="Arial"/>
          <w:sz w:val="18"/>
          <w:szCs w:val="18"/>
          <w:lang w:eastAsia="en-GB"/>
        </w:rPr>
      </w:pPr>
      <w:r w:rsidRPr="005F5154">
        <w:rPr>
          <w:rFonts w:ascii="Arial" w:eastAsia="Arial" w:hAnsi="Arial" w:cs="Arial"/>
          <w:color w:val="auto"/>
          <w:sz w:val="18"/>
          <w:szCs w:val="18"/>
          <w:lang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057E5FF" w14:textId="77777777" w:rsidR="006F302F" w:rsidRPr="005F5154"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271F4406" w14:textId="77777777" w:rsidR="006F302F" w:rsidRPr="005F5154" w:rsidRDefault="006F302F" w:rsidP="006F302F">
      <w:pPr>
        <w:pBdr>
          <w:top w:val="nil"/>
          <w:left w:val="nil"/>
          <w:bottom w:val="nil"/>
          <w:right w:val="nil"/>
          <w:between w:val="nil"/>
        </w:pBdr>
        <w:ind w:left="540" w:right="0"/>
        <w:jc w:val="both"/>
        <w:rPr>
          <w:rFonts w:ascii="Arial" w:eastAsia="Arial" w:hAnsi="Arial" w:cs="Arial"/>
          <w:i/>
          <w:color w:val="CF4A02"/>
          <w:sz w:val="18"/>
          <w:szCs w:val="18"/>
          <w:lang w:eastAsia="en-GB"/>
        </w:rPr>
      </w:pPr>
      <w:r w:rsidRPr="005F5154">
        <w:rPr>
          <w:rFonts w:ascii="Arial" w:eastAsia="Arial" w:hAnsi="Arial" w:cs="Arial"/>
          <w:i/>
          <w:color w:val="CF4A02"/>
          <w:sz w:val="18"/>
          <w:szCs w:val="18"/>
          <w:lang w:eastAsia="en-GB"/>
        </w:rPr>
        <w:t>Deferred income tax</w:t>
      </w:r>
    </w:p>
    <w:p w14:paraId="75817298" w14:textId="77777777" w:rsidR="006F302F" w:rsidRPr="005F5154"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021617F3" w14:textId="77777777" w:rsidR="006F302F" w:rsidRPr="005F5154"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4A179F4" w14:textId="77777777" w:rsidR="006F302F" w:rsidRPr="005F5154" w:rsidRDefault="006F302F" w:rsidP="00690B51">
      <w:pPr>
        <w:pBdr>
          <w:top w:val="nil"/>
          <w:left w:val="nil"/>
          <w:bottom w:val="nil"/>
          <w:right w:val="nil"/>
          <w:between w:val="nil"/>
        </w:pBdr>
        <w:tabs>
          <w:tab w:val="left" w:pos="900"/>
        </w:tabs>
        <w:ind w:left="900" w:right="0" w:hanging="360"/>
        <w:jc w:val="both"/>
        <w:rPr>
          <w:rFonts w:ascii="Arial" w:eastAsia="Arial" w:hAnsi="Arial" w:cs="Arial"/>
          <w:sz w:val="18"/>
          <w:szCs w:val="18"/>
          <w:lang w:eastAsia="en-GB"/>
        </w:rPr>
      </w:pPr>
    </w:p>
    <w:p w14:paraId="61D053B7" w14:textId="77777777" w:rsidR="006F302F" w:rsidRPr="005F5154" w:rsidRDefault="006F302F" w:rsidP="0073777B">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5F5154">
        <w:rPr>
          <w:rFonts w:ascii="Arial" w:eastAsia="Arial" w:hAnsi="Arial" w:cs="Arial"/>
          <w:spacing w:val="-2"/>
          <w:sz w:val="18"/>
          <w:szCs w:val="18"/>
          <w:lang w:eastAsia="en-GB"/>
        </w:rPr>
        <w:t>initial recognition of an asset or liability in a transaction other than a business combination that affects neither</w:t>
      </w:r>
      <w:r w:rsidRPr="005F5154">
        <w:rPr>
          <w:rFonts w:ascii="Arial" w:eastAsia="Arial" w:hAnsi="Arial" w:cs="Arial"/>
          <w:sz w:val="18"/>
          <w:szCs w:val="18"/>
          <w:lang w:eastAsia="en-GB"/>
        </w:rPr>
        <w:t xml:space="preserve"> accounting nor taxable profit or loss is not recognised</w:t>
      </w:r>
    </w:p>
    <w:p w14:paraId="10288EAA" w14:textId="77777777" w:rsidR="006F302F" w:rsidRPr="005F5154" w:rsidRDefault="006F302F" w:rsidP="0073777B">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5F5154">
        <w:rPr>
          <w:rFonts w:ascii="Arial" w:eastAsia="Arial" w:hAnsi="Arial" w:cs="Arial"/>
          <w:sz w:val="18"/>
          <w:szCs w:val="18"/>
          <w:lang w:eastAsia="en-GB"/>
        </w:rPr>
        <w:t>investments in subsidiaries, associates and joint arrangements where the timing of the reversal of the temporary difference is controlled by the Group and it is probable that the temporary difference will not reverse in the foreseeable future.</w:t>
      </w:r>
    </w:p>
    <w:p w14:paraId="7EF5DAE8" w14:textId="77777777" w:rsidR="006F302F" w:rsidRPr="005F5154" w:rsidRDefault="006F302F" w:rsidP="00690B51">
      <w:pPr>
        <w:pBdr>
          <w:top w:val="nil"/>
          <w:left w:val="nil"/>
          <w:bottom w:val="nil"/>
          <w:right w:val="nil"/>
          <w:between w:val="nil"/>
        </w:pBdr>
        <w:tabs>
          <w:tab w:val="left" w:pos="900"/>
        </w:tabs>
        <w:ind w:left="900" w:right="0" w:hanging="360"/>
        <w:jc w:val="both"/>
        <w:rPr>
          <w:rFonts w:ascii="Arial" w:eastAsia="Arial" w:hAnsi="Arial" w:cs="Arial"/>
          <w:sz w:val="18"/>
          <w:szCs w:val="18"/>
          <w:lang w:eastAsia="en-GB"/>
        </w:rPr>
      </w:pPr>
    </w:p>
    <w:p w14:paraId="38DBFD9A" w14:textId="77777777" w:rsidR="006F302F" w:rsidRPr="005F5154"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Deferred income tax is measured using tax rates of the period in which temporary difference is expected to be reversed, based on tax rates and laws that have been enacted or substantially enacted by the end of the reporting period.</w:t>
      </w:r>
    </w:p>
    <w:p w14:paraId="6A9CD895" w14:textId="77777777" w:rsidR="006F302F" w:rsidRPr="005F5154"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1E2DAB97" w14:textId="77777777" w:rsidR="006F302F" w:rsidRPr="005F5154"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Deferred tax assets are recognised only to the extent that it is probable that future taxable profit will be available against which the temporary differences can be utilised. </w:t>
      </w:r>
    </w:p>
    <w:p w14:paraId="591C8311" w14:textId="77777777" w:rsidR="006F302F" w:rsidRPr="005F5154"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35DCFA65" w14:textId="77777777" w:rsidR="006F302F" w:rsidRPr="005F5154" w:rsidRDefault="006F302F" w:rsidP="00690B51">
      <w:pPr>
        <w:pBdr>
          <w:top w:val="nil"/>
          <w:left w:val="nil"/>
          <w:bottom w:val="nil"/>
          <w:right w:val="nil"/>
          <w:between w:val="nil"/>
        </w:pBdr>
        <w:ind w:left="540" w:right="0"/>
        <w:jc w:val="both"/>
        <w:rPr>
          <w:rFonts w:ascii="Arial" w:eastAsia="Arial" w:hAnsi="Arial" w:cs="Arial"/>
          <w:sz w:val="18"/>
          <w:szCs w:val="18"/>
          <w:cs/>
          <w:lang w:eastAsia="en-GB"/>
        </w:rPr>
      </w:pPr>
      <w:r w:rsidRPr="005F5154">
        <w:rPr>
          <w:rFonts w:ascii="Arial" w:eastAsia="Arial" w:hAnsi="Arial" w:cs="Arial"/>
          <w:sz w:val="18"/>
          <w:szCs w:val="18"/>
          <w:lang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97EB8A6" w14:textId="77777777" w:rsidR="006F302F" w:rsidRPr="00664EE9" w:rsidRDefault="006F302F" w:rsidP="003E4248">
      <w:pPr>
        <w:ind w:right="0"/>
        <w:jc w:val="both"/>
        <w:rPr>
          <w:rFonts w:ascii="Arial" w:eastAsia="Arial" w:hAnsi="Arial"/>
          <w:color w:val="auto"/>
          <w:sz w:val="18"/>
          <w:szCs w:val="18"/>
          <w:u w:val="single"/>
          <w:lang w:eastAsia="en-GB"/>
        </w:rPr>
      </w:pPr>
    </w:p>
    <w:p w14:paraId="0D7EAED8" w14:textId="77777777" w:rsidR="006F302F" w:rsidRPr="005F5154"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7" w:name="_Toc48736034"/>
      <w:r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.1</w:t>
      </w:r>
      <w:r w:rsidR="008223BA" w:rsidRPr="005F5154">
        <w:rPr>
          <w:rFonts w:ascii="Arial" w:eastAsia="Arial" w:hAnsi="Arial" w:cs="Arial"/>
          <w:b/>
          <w:color w:val="CF4A02"/>
          <w:sz w:val="18"/>
          <w:szCs w:val="18"/>
          <w:lang w:eastAsia="en-GB"/>
        </w:rPr>
        <w:t>6</w:t>
      </w:r>
      <w:r w:rsidR="006F302F" w:rsidRPr="005F5154">
        <w:rPr>
          <w:rFonts w:ascii="Arial" w:eastAsia="Arial" w:hAnsi="Arial" w:cs="Arial"/>
          <w:b/>
          <w:color w:val="CF4A02"/>
          <w:sz w:val="18"/>
          <w:szCs w:val="18"/>
          <w:lang w:eastAsia="en-GB"/>
        </w:rPr>
        <w:tab/>
        <w:t>Employee benefits</w:t>
      </w:r>
      <w:bookmarkEnd w:id="17"/>
    </w:p>
    <w:p w14:paraId="500655BB" w14:textId="77777777" w:rsidR="006F302F" w:rsidRPr="005F5154" w:rsidRDefault="006F302F" w:rsidP="006F302F">
      <w:pPr>
        <w:pBdr>
          <w:top w:val="nil"/>
          <w:left w:val="nil"/>
          <w:bottom w:val="nil"/>
          <w:right w:val="nil"/>
          <w:between w:val="nil"/>
        </w:pBdr>
        <w:ind w:left="567" w:right="0" w:hanging="567"/>
        <w:jc w:val="both"/>
        <w:rPr>
          <w:rFonts w:ascii="Arial" w:eastAsia="Arial" w:hAnsi="Arial" w:cs="Arial"/>
          <w:color w:val="A44E00"/>
          <w:sz w:val="20"/>
          <w:szCs w:val="20"/>
          <w:lang w:eastAsia="en-GB"/>
        </w:rPr>
      </w:pPr>
    </w:p>
    <w:p w14:paraId="1E13C8CB" w14:textId="77777777" w:rsidR="00005412" w:rsidRPr="005F5154" w:rsidRDefault="00005412" w:rsidP="00005412">
      <w:pPr>
        <w:pStyle w:val="ListParagraph"/>
        <w:spacing w:after="0" w:line="240" w:lineRule="auto"/>
        <w:ind w:left="1080" w:hanging="540"/>
        <w:jc w:val="both"/>
        <w:rPr>
          <w:rFonts w:ascii="Arial" w:eastAsia="Arial Unicode MS" w:hAnsi="Arial" w:cs="Arial"/>
          <w:color w:val="CF4A02"/>
          <w:sz w:val="18"/>
          <w:szCs w:val="18"/>
        </w:rPr>
      </w:pPr>
      <w:r w:rsidRPr="005F5154">
        <w:rPr>
          <w:rFonts w:ascii="Arial" w:eastAsia="Arial Unicode MS" w:hAnsi="Arial" w:cs="Arial"/>
          <w:color w:val="CF4A02"/>
          <w:sz w:val="18"/>
          <w:szCs w:val="18"/>
        </w:rPr>
        <w:t>a)</w:t>
      </w:r>
      <w:r w:rsidRPr="005F5154">
        <w:rPr>
          <w:rFonts w:ascii="Arial" w:eastAsia="Arial Unicode MS" w:hAnsi="Arial" w:cs="Arial"/>
          <w:color w:val="CF4A02"/>
          <w:sz w:val="18"/>
          <w:szCs w:val="18"/>
        </w:rPr>
        <w:tab/>
        <w:t>Short-term employee benefits</w:t>
      </w:r>
    </w:p>
    <w:p w14:paraId="780ACFC3" w14:textId="77777777" w:rsidR="00005412" w:rsidRPr="005F5154" w:rsidRDefault="00005412" w:rsidP="00005412">
      <w:pPr>
        <w:pStyle w:val="ListParagraph"/>
        <w:spacing w:after="0" w:line="240" w:lineRule="auto"/>
        <w:ind w:left="1080" w:right="9"/>
        <w:jc w:val="both"/>
        <w:rPr>
          <w:rFonts w:ascii="Arial" w:eastAsia="Arial Unicode MS" w:hAnsi="Arial" w:cs="Arial"/>
          <w:color w:val="323E4F"/>
          <w:sz w:val="18"/>
          <w:szCs w:val="18"/>
        </w:rPr>
      </w:pPr>
    </w:p>
    <w:p w14:paraId="51D158A3"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r w:rsidRPr="005F5154">
        <w:rPr>
          <w:rFonts w:ascii="Arial" w:eastAsia="Arial Unicode MS" w:hAnsi="Arial" w:cs="Arial"/>
          <w:sz w:val="18"/>
          <w:szCs w:val="18"/>
        </w:rPr>
        <w:t xml:space="preserve">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 </w:t>
      </w:r>
    </w:p>
    <w:p w14:paraId="67423529" w14:textId="77777777" w:rsidR="00005412" w:rsidRPr="005F5154" w:rsidRDefault="00005412" w:rsidP="00005412">
      <w:pPr>
        <w:pStyle w:val="ListParagraph"/>
        <w:spacing w:after="0" w:line="240" w:lineRule="auto"/>
        <w:ind w:left="1080" w:right="9"/>
        <w:jc w:val="both"/>
        <w:rPr>
          <w:rFonts w:ascii="Arial" w:eastAsia="Arial Unicode MS" w:hAnsi="Arial" w:cs="Arial"/>
          <w:color w:val="323E4F"/>
          <w:sz w:val="18"/>
          <w:szCs w:val="18"/>
        </w:rPr>
      </w:pPr>
    </w:p>
    <w:p w14:paraId="71FE5ED3" w14:textId="77777777" w:rsidR="00005412" w:rsidRPr="005F5154" w:rsidRDefault="00005412" w:rsidP="00005412">
      <w:pPr>
        <w:ind w:left="1080" w:hanging="567"/>
        <w:jc w:val="both"/>
        <w:rPr>
          <w:rFonts w:ascii="Arial" w:eastAsia="Arial Unicode MS" w:hAnsi="Arial" w:cs="Arial"/>
          <w:color w:val="CF4A02"/>
          <w:sz w:val="18"/>
          <w:szCs w:val="18"/>
        </w:rPr>
      </w:pPr>
      <w:r w:rsidRPr="005F5154">
        <w:rPr>
          <w:rFonts w:ascii="Arial" w:hAnsi="Arial" w:cs="Arial"/>
          <w:color w:val="CF4A02"/>
          <w:spacing w:val="-2"/>
          <w:sz w:val="18"/>
          <w:szCs w:val="18"/>
        </w:rPr>
        <w:t>b)</w:t>
      </w:r>
      <w:r w:rsidRPr="005F5154">
        <w:rPr>
          <w:rFonts w:ascii="Arial" w:hAnsi="Arial" w:cs="Arial"/>
          <w:color w:val="CF4A02"/>
          <w:spacing w:val="-2"/>
          <w:sz w:val="18"/>
          <w:szCs w:val="18"/>
        </w:rPr>
        <w:tab/>
        <w:t>Defined contribution plan</w:t>
      </w:r>
    </w:p>
    <w:p w14:paraId="4688CB4C"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p>
    <w:p w14:paraId="08EC0C30"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r w:rsidRPr="005F5154">
        <w:rPr>
          <w:rFonts w:ascii="Arial" w:eastAsia="Arial Unicode MS" w:hAnsi="Arial" w:cs="Arial"/>
          <w:sz w:val="18"/>
          <w:szCs w:val="18"/>
        </w:rPr>
        <w:t>The Group pays contributions to a separate fund in accordance with the provident fund Act</w:t>
      </w:r>
      <w:r w:rsidR="000366F0" w:rsidRPr="005F5154">
        <w:rPr>
          <w:rFonts w:ascii="Arial" w:eastAsia="Arial Unicode MS" w:hAnsi="Arial" w:cs="Arial"/>
          <w:sz w:val="18"/>
          <w:szCs w:val="18"/>
        </w:rPr>
        <w:t>.</w:t>
      </w:r>
      <w:r w:rsidRPr="005F5154">
        <w:rPr>
          <w:rFonts w:ascii="Arial" w:eastAsia="Arial Unicode MS" w:hAnsi="Arial" w:cs="Arial"/>
          <w:sz w:val="18"/>
          <w:szCs w:val="18"/>
        </w:rPr>
        <w:t xml:space="preserve"> The Group </w:t>
      </w:r>
      <w:r w:rsidRPr="005F5154">
        <w:rPr>
          <w:rFonts w:ascii="Arial" w:eastAsia="Arial Unicode MS" w:hAnsi="Arial" w:cs="Arial"/>
          <w:spacing w:val="-4"/>
          <w:sz w:val="18"/>
          <w:szCs w:val="18"/>
        </w:rPr>
        <w:t>has no further payment obligations once the contributions have been paid. The contributions are recognised</w:t>
      </w:r>
      <w:r w:rsidRPr="005F5154">
        <w:rPr>
          <w:rFonts w:ascii="Arial" w:eastAsia="Arial Unicode MS" w:hAnsi="Arial" w:cs="Arial"/>
          <w:sz w:val="18"/>
          <w:szCs w:val="18"/>
        </w:rPr>
        <w:t xml:space="preserve"> as employee benefit expense when they are due. </w:t>
      </w:r>
    </w:p>
    <w:p w14:paraId="629C3E4A" w14:textId="77777777" w:rsidR="00094A5C" w:rsidRPr="005F5154" w:rsidRDefault="00094A5C" w:rsidP="00005412">
      <w:pPr>
        <w:pStyle w:val="ListParagraph"/>
        <w:spacing w:after="0" w:line="240" w:lineRule="auto"/>
        <w:ind w:left="1080" w:right="9"/>
        <w:jc w:val="both"/>
        <w:rPr>
          <w:rFonts w:ascii="Arial" w:eastAsia="Arial Unicode MS" w:hAnsi="Arial" w:cs="Arial"/>
          <w:sz w:val="18"/>
          <w:szCs w:val="18"/>
        </w:rPr>
      </w:pPr>
    </w:p>
    <w:p w14:paraId="1F0E8735" w14:textId="77777777" w:rsidR="00005412" w:rsidRPr="005F5154" w:rsidRDefault="00005412" w:rsidP="00005412">
      <w:pPr>
        <w:ind w:left="1080" w:hanging="567"/>
        <w:jc w:val="both"/>
        <w:rPr>
          <w:rFonts w:ascii="Arial" w:hAnsi="Arial" w:cs="Arial"/>
          <w:color w:val="CF4A02"/>
          <w:spacing w:val="-2"/>
          <w:sz w:val="18"/>
          <w:szCs w:val="18"/>
        </w:rPr>
      </w:pPr>
      <w:r w:rsidRPr="005F5154">
        <w:rPr>
          <w:rFonts w:ascii="Arial" w:eastAsia="Arial Unicode MS" w:hAnsi="Arial" w:cs="Arial"/>
          <w:color w:val="CF4A02"/>
          <w:sz w:val="18"/>
          <w:szCs w:val="18"/>
        </w:rPr>
        <w:t>c)</w:t>
      </w:r>
      <w:r w:rsidRPr="005F5154">
        <w:rPr>
          <w:rFonts w:ascii="Arial" w:eastAsia="Arial Unicode MS" w:hAnsi="Arial" w:cs="Arial"/>
          <w:color w:val="CF4A02"/>
          <w:sz w:val="18"/>
          <w:szCs w:val="18"/>
        </w:rPr>
        <w:tab/>
      </w:r>
      <w:r w:rsidRPr="005F5154">
        <w:rPr>
          <w:rFonts w:ascii="Arial" w:hAnsi="Arial" w:cs="Arial"/>
          <w:color w:val="CF4A02"/>
          <w:spacing w:val="-2"/>
          <w:sz w:val="18"/>
          <w:szCs w:val="18"/>
        </w:rPr>
        <w:t>Defined benefit plans</w:t>
      </w:r>
    </w:p>
    <w:p w14:paraId="0B65CC6E"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p>
    <w:p w14:paraId="5B605913"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r w:rsidRPr="005F5154">
        <w:rPr>
          <w:rFonts w:ascii="Arial" w:eastAsia="Arial Unicode MS" w:hAnsi="Arial" w:cs="Arial"/>
          <w:sz w:val="18"/>
          <w:szCs w:val="18"/>
        </w:rPr>
        <w:t xml:space="preserve">Amount of retirement benefits is defined by the agreed benefits the employees will receive after the </w:t>
      </w:r>
      <w:r w:rsidRPr="005F5154">
        <w:rPr>
          <w:rFonts w:ascii="Arial" w:eastAsia="Arial Unicode MS" w:hAnsi="Arial" w:cs="Arial"/>
          <w:spacing w:val="-2"/>
          <w:sz w:val="18"/>
          <w:szCs w:val="18"/>
        </w:rPr>
        <w:t>completion of employment. It usually depends on factors such as age, years of service and an employee’s latest</w:t>
      </w:r>
      <w:r w:rsidRPr="005F5154">
        <w:rPr>
          <w:rFonts w:ascii="Arial" w:eastAsia="Arial Unicode MS" w:hAnsi="Arial" w:cs="Arial"/>
          <w:sz w:val="18"/>
          <w:szCs w:val="18"/>
        </w:rPr>
        <w:t xml:space="preserve"> compensation at retirement. </w:t>
      </w:r>
    </w:p>
    <w:p w14:paraId="1A4601D3"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p>
    <w:p w14:paraId="0AC0BFEA"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r w:rsidRPr="005F5154">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F8F39B2"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p>
    <w:p w14:paraId="54A5124B"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r w:rsidRPr="005F5154">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5BBB9CAA"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p>
    <w:p w14:paraId="4776024B" w14:textId="77777777" w:rsidR="00005412" w:rsidRPr="005F5154" w:rsidRDefault="00005412" w:rsidP="00005412">
      <w:pPr>
        <w:pStyle w:val="ListParagraph"/>
        <w:spacing w:after="0" w:line="240" w:lineRule="auto"/>
        <w:ind w:left="1080" w:right="9"/>
        <w:jc w:val="both"/>
        <w:rPr>
          <w:rFonts w:ascii="Arial" w:eastAsia="Arial Unicode MS" w:hAnsi="Arial" w:cs="Arial"/>
          <w:sz w:val="18"/>
          <w:szCs w:val="18"/>
        </w:rPr>
      </w:pPr>
      <w:r w:rsidRPr="005F5154">
        <w:rPr>
          <w:rFonts w:ascii="Arial" w:eastAsia="Arial Unicode MS" w:hAnsi="Arial" w:cs="Arial"/>
          <w:sz w:val="18"/>
          <w:szCs w:val="18"/>
        </w:rPr>
        <w:t>Past-service costs are recognised immediately in profit or loss.</w:t>
      </w:r>
    </w:p>
    <w:p w14:paraId="1542DD9A" w14:textId="77777777" w:rsidR="00005412" w:rsidRPr="005F5154" w:rsidRDefault="00697EF1" w:rsidP="00005412">
      <w:pPr>
        <w:pStyle w:val="ListParagraph"/>
        <w:spacing w:after="0" w:line="240" w:lineRule="auto"/>
        <w:ind w:left="1080"/>
        <w:jc w:val="both"/>
        <w:rPr>
          <w:rFonts w:ascii="Arial" w:eastAsia="Arial Unicode MS" w:hAnsi="Arial" w:cs="Arial"/>
          <w:sz w:val="18"/>
          <w:szCs w:val="18"/>
        </w:rPr>
      </w:pPr>
      <w:r>
        <w:rPr>
          <w:rFonts w:ascii="Arial" w:eastAsia="Arial Unicode MS" w:hAnsi="Arial" w:cs="Arial"/>
          <w:sz w:val="18"/>
          <w:szCs w:val="18"/>
        </w:rPr>
        <w:br w:type="page"/>
      </w:r>
    </w:p>
    <w:p w14:paraId="413C1511" w14:textId="77777777" w:rsidR="00005412" w:rsidRPr="005F5154" w:rsidRDefault="00005412" w:rsidP="00690B51">
      <w:pPr>
        <w:ind w:left="1080" w:hanging="540"/>
        <w:jc w:val="both"/>
        <w:rPr>
          <w:rFonts w:ascii="Arial" w:eastAsia="Arial Unicode MS" w:hAnsi="Arial" w:cs="Arial"/>
          <w:color w:val="CF4A02"/>
          <w:sz w:val="18"/>
          <w:szCs w:val="18"/>
        </w:rPr>
      </w:pPr>
      <w:r w:rsidRPr="005F5154">
        <w:rPr>
          <w:rFonts w:ascii="Arial" w:eastAsia="Arial Unicode MS" w:hAnsi="Arial" w:cs="Arial"/>
          <w:color w:val="CF4A02"/>
          <w:sz w:val="18"/>
          <w:szCs w:val="18"/>
        </w:rPr>
        <w:t>d</w:t>
      </w:r>
      <w:r w:rsidRPr="005F5154">
        <w:rPr>
          <w:rFonts w:ascii="Arial" w:hAnsi="Arial" w:cs="Arial"/>
          <w:color w:val="CF4A02"/>
          <w:spacing w:val="-2"/>
          <w:sz w:val="18"/>
          <w:szCs w:val="18"/>
        </w:rPr>
        <w:t>)</w:t>
      </w:r>
      <w:r w:rsidRPr="005F5154">
        <w:rPr>
          <w:rFonts w:ascii="Arial" w:hAnsi="Arial" w:cs="Arial"/>
          <w:color w:val="CF4A02"/>
          <w:spacing w:val="-2"/>
          <w:sz w:val="18"/>
          <w:szCs w:val="18"/>
        </w:rPr>
        <w:tab/>
        <w:t>Other long-term benefits</w:t>
      </w:r>
    </w:p>
    <w:p w14:paraId="390108E4" w14:textId="77777777" w:rsidR="00005412" w:rsidRPr="005F5154" w:rsidRDefault="00005412" w:rsidP="00005412">
      <w:pPr>
        <w:ind w:left="1080" w:right="9"/>
        <w:jc w:val="both"/>
        <w:rPr>
          <w:rFonts w:ascii="Arial" w:eastAsia="Arial Unicode MS" w:hAnsi="Arial" w:cs="Arial"/>
          <w:i/>
          <w:iCs/>
          <w:color w:val="auto"/>
          <w:sz w:val="18"/>
          <w:szCs w:val="18"/>
        </w:rPr>
      </w:pPr>
    </w:p>
    <w:p w14:paraId="77BED2E4" w14:textId="77777777" w:rsidR="00005412" w:rsidRPr="005F5154" w:rsidRDefault="00005412" w:rsidP="00005412">
      <w:pPr>
        <w:ind w:left="1080" w:right="9"/>
        <w:jc w:val="both"/>
        <w:rPr>
          <w:rFonts w:ascii="Arial" w:hAnsi="Arial" w:cs="Arial"/>
          <w:color w:val="auto"/>
          <w:spacing w:val="-2"/>
          <w:sz w:val="18"/>
          <w:szCs w:val="18"/>
        </w:rPr>
      </w:pPr>
      <w:r w:rsidRPr="005F5154">
        <w:rPr>
          <w:rFonts w:ascii="Arial" w:hAnsi="Arial" w:cs="Arial"/>
          <w:color w:val="auto"/>
          <w:spacing w:val="-2"/>
          <w:sz w:val="18"/>
          <w:szCs w:val="18"/>
        </w:rPr>
        <w:t>The Group gives money rewards to employees when they have worked for the Group and completed the service years according to the Group’s policy.</w:t>
      </w:r>
    </w:p>
    <w:p w14:paraId="6EAD5A47" w14:textId="77777777" w:rsidR="00005412" w:rsidRPr="005F5154" w:rsidRDefault="00005412" w:rsidP="00005412">
      <w:pPr>
        <w:ind w:left="1080" w:right="9"/>
        <w:jc w:val="both"/>
        <w:rPr>
          <w:rFonts w:ascii="Arial" w:hAnsi="Arial" w:cs="Arial"/>
          <w:spacing w:val="-2"/>
          <w:sz w:val="18"/>
          <w:szCs w:val="18"/>
        </w:rPr>
      </w:pPr>
    </w:p>
    <w:p w14:paraId="0B6D53E7" w14:textId="77777777" w:rsidR="00005412" w:rsidRPr="005F5154" w:rsidRDefault="00005412" w:rsidP="00005412">
      <w:pPr>
        <w:ind w:left="1080" w:right="9"/>
        <w:jc w:val="both"/>
        <w:rPr>
          <w:rFonts w:ascii="Arial" w:eastAsia="Arial Unicode MS" w:hAnsi="Arial" w:cs="Arial"/>
          <w:sz w:val="18"/>
          <w:szCs w:val="18"/>
        </w:rPr>
      </w:pPr>
      <w:r w:rsidRPr="005F5154">
        <w:rPr>
          <w:rFonts w:ascii="Arial" w:hAnsi="Arial" w:cs="Arial"/>
          <w:spacing w:val="-2"/>
          <w:sz w:val="18"/>
          <w:szCs w:val="18"/>
        </w:rPr>
        <w:t>These obligations are measured similar to defined benefit plans except r</w:t>
      </w:r>
      <w:r w:rsidRPr="005F5154">
        <w:rPr>
          <w:rFonts w:ascii="Arial" w:eastAsia="Arial Unicode MS" w:hAnsi="Arial" w:cs="Arial"/>
          <w:sz w:val="18"/>
          <w:szCs w:val="18"/>
        </w:rPr>
        <w:t>emeasurement gains and losses that are charged to profit or loss.</w:t>
      </w:r>
    </w:p>
    <w:p w14:paraId="7C386D00" w14:textId="77777777" w:rsidR="00005412" w:rsidRPr="005F5154" w:rsidRDefault="00005412" w:rsidP="00005412">
      <w:pPr>
        <w:ind w:left="1080" w:right="9"/>
        <w:jc w:val="both"/>
        <w:rPr>
          <w:rFonts w:ascii="Arial" w:eastAsia="Arial Unicode MS" w:hAnsi="Arial" w:cs="Arial"/>
          <w:sz w:val="18"/>
          <w:szCs w:val="18"/>
        </w:rPr>
      </w:pPr>
    </w:p>
    <w:p w14:paraId="1BBAA006" w14:textId="77777777" w:rsidR="00005412" w:rsidRPr="005F5154" w:rsidRDefault="00005412" w:rsidP="00005412">
      <w:pPr>
        <w:ind w:left="1080" w:hanging="540"/>
        <w:jc w:val="both"/>
        <w:rPr>
          <w:rFonts w:ascii="Arial" w:eastAsia="Arial Unicode MS" w:hAnsi="Arial" w:cs="Arial"/>
          <w:color w:val="CF4A02"/>
          <w:sz w:val="18"/>
          <w:szCs w:val="18"/>
        </w:rPr>
      </w:pPr>
      <w:r w:rsidRPr="005F5154">
        <w:rPr>
          <w:rFonts w:ascii="Arial" w:eastAsia="Arial Unicode MS" w:hAnsi="Arial" w:cs="Arial"/>
          <w:color w:val="CF4A02"/>
          <w:sz w:val="18"/>
          <w:szCs w:val="18"/>
        </w:rPr>
        <w:t>e</w:t>
      </w:r>
      <w:r w:rsidRPr="005F5154">
        <w:rPr>
          <w:rFonts w:ascii="Arial" w:hAnsi="Arial" w:cs="Arial"/>
          <w:color w:val="CF4A02"/>
          <w:spacing w:val="-2"/>
          <w:sz w:val="18"/>
          <w:szCs w:val="18"/>
        </w:rPr>
        <w:t xml:space="preserve">) </w:t>
      </w:r>
      <w:r w:rsidRPr="005F5154">
        <w:rPr>
          <w:rFonts w:ascii="Arial" w:hAnsi="Arial" w:cs="Arial"/>
          <w:color w:val="CF4A02"/>
          <w:spacing w:val="-2"/>
          <w:sz w:val="18"/>
          <w:szCs w:val="18"/>
        </w:rPr>
        <w:tab/>
        <w:t>Termination benefits</w:t>
      </w:r>
    </w:p>
    <w:p w14:paraId="6199C5F1" w14:textId="77777777" w:rsidR="00005412" w:rsidRPr="005F5154" w:rsidRDefault="00005412" w:rsidP="00005412">
      <w:pPr>
        <w:ind w:left="1080" w:right="9"/>
        <w:jc w:val="both"/>
        <w:rPr>
          <w:rFonts w:ascii="Arial" w:eastAsia="Arial Unicode MS" w:hAnsi="Arial" w:cs="Arial"/>
          <w:i/>
          <w:iCs/>
          <w:color w:val="323E4F"/>
          <w:sz w:val="18"/>
          <w:szCs w:val="18"/>
        </w:rPr>
      </w:pPr>
    </w:p>
    <w:p w14:paraId="634B9E7E" w14:textId="77777777" w:rsidR="00005412" w:rsidRPr="005F5154" w:rsidRDefault="00005412" w:rsidP="00005412">
      <w:pPr>
        <w:ind w:left="1080" w:right="9"/>
        <w:jc w:val="both"/>
        <w:rPr>
          <w:rFonts w:ascii="Arial" w:hAnsi="Arial" w:cs="Arial"/>
          <w:spacing w:val="-2"/>
          <w:sz w:val="18"/>
          <w:szCs w:val="18"/>
        </w:rPr>
      </w:pPr>
      <w:r w:rsidRPr="005F5154">
        <w:rPr>
          <w:rFonts w:ascii="Arial" w:hAnsi="Arial"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670C2FD9" w14:textId="77777777" w:rsidR="006F302F" w:rsidRPr="005F5154" w:rsidRDefault="006F302F" w:rsidP="006F302F">
      <w:pPr>
        <w:ind w:right="0"/>
        <w:rPr>
          <w:rFonts w:ascii="Arial" w:eastAsia="Arial" w:hAnsi="Arial" w:cs="Arial"/>
          <w:color w:val="auto"/>
          <w:sz w:val="18"/>
          <w:szCs w:val="18"/>
          <w:lang w:eastAsia="en-GB"/>
        </w:rPr>
      </w:pPr>
    </w:p>
    <w:p w14:paraId="59947D22" w14:textId="77777777" w:rsidR="006F302F" w:rsidRPr="005F5154"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8" w:name="_Toc48736035"/>
      <w:r w:rsidRPr="005F5154">
        <w:rPr>
          <w:rFonts w:ascii="Arial" w:eastAsia="Arial" w:hAnsi="Arial" w:cs="Arial"/>
          <w:b/>
          <w:color w:val="CF4A02"/>
          <w:sz w:val="18"/>
          <w:szCs w:val="18"/>
          <w:lang w:eastAsia="en-GB"/>
        </w:rPr>
        <w:t>5</w:t>
      </w:r>
      <w:r w:rsidR="006F302F" w:rsidRPr="005F5154">
        <w:rPr>
          <w:rFonts w:ascii="Arial" w:eastAsia="Arial" w:hAnsi="Arial" w:cs="Arial"/>
          <w:b/>
          <w:color w:val="CF4A02"/>
          <w:sz w:val="18"/>
          <w:szCs w:val="18"/>
          <w:lang w:eastAsia="en-GB"/>
        </w:rPr>
        <w:t>.1</w:t>
      </w:r>
      <w:r w:rsidR="008223BA" w:rsidRPr="005F5154">
        <w:rPr>
          <w:rFonts w:ascii="Arial" w:eastAsia="Arial" w:hAnsi="Arial" w:cs="Arial"/>
          <w:b/>
          <w:color w:val="CF4A02"/>
          <w:sz w:val="18"/>
          <w:szCs w:val="18"/>
          <w:lang w:eastAsia="en-GB"/>
        </w:rPr>
        <w:t>7</w:t>
      </w:r>
      <w:r w:rsidR="006F302F" w:rsidRPr="005F5154">
        <w:rPr>
          <w:rFonts w:ascii="Arial" w:eastAsia="Arial" w:hAnsi="Arial" w:cs="Arial"/>
          <w:b/>
          <w:color w:val="CF4A02"/>
          <w:sz w:val="18"/>
          <w:szCs w:val="18"/>
          <w:lang w:eastAsia="en-GB"/>
        </w:rPr>
        <w:tab/>
        <w:t>Share-based payment</w:t>
      </w:r>
      <w:bookmarkEnd w:id="18"/>
      <w:r w:rsidR="006F302F" w:rsidRPr="005F5154">
        <w:rPr>
          <w:rFonts w:ascii="Arial" w:eastAsia="Arial" w:hAnsi="Arial" w:cs="Arial"/>
          <w:b/>
          <w:color w:val="CF4A02"/>
          <w:sz w:val="18"/>
          <w:szCs w:val="18"/>
          <w:lang w:eastAsia="en-GB"/>
        </w:rPr>
        <w:t xml:space="preserve"> </w:t>
      </w:r>
    </w:p>
    <w:p w14:paraId="3091715F" w14:textId="77777777" w:rsidR="006F302F" w:rsidRPr="005F5154" w:rsidRDefault="006F302F" w:rsidP="006F302F">
      <w:pPr>
        <w:ind w:left="539" w:right="0"/>
        <w:jc w:val="both"/>
        <w:rPr>
          <w:rFonts w:ascii="Arial" w:eastAsia="Arial" w:hAnsi="Arial" w:cs="Arial"/>
          <w:color w:val="auto"/>
          <w:sz w:val="18"/>
          <w:szCs w:val="18"/>
          <w:lang w:eastAsia="en-GB"/>
        </w:rPr>
      </w:pPr>
    </w:p>
    <w:p w14:paraId="56B71231" w14:textId="77777777" w:rsidR="00051238" w:rsidRPr="005F5154" w:rsidRDefault="00051238" w:rsidP="00051238">
      <w:pPr>
        <w:ind w:left="540" w:right="0"/>
        <w:jc w:val="both"/>
        <w:rPr>
          <w:rFonts w:ascii="Arial" w:hAnsi="Arial" w:cs="Arial"/>
          <w:color w:val="auto"/>
          <w:spacing w:val="-2"/>
          <w:sz w:val="18"/>
          <w:szCs w:val="18"/>
        </w:rPr>
      </w:pPr>
      <w:r w:rsidRPr="005F5154">
        <w:rPr>
          <w:rFonts w:ascii="Arial" w:hAnsi="Arial" w:cs="Arial"/>
          <w:color w:val="auto"/>
          <w:spacing w:val="-6"/>
          <w:sz w:val="18"/>
          <w:szCs w:val="18"/>
          <w:lang w:val="en-US"/>
        </w:rPr>
        <w:t>The Company operated a number of equity-settled, share-based compensation plans in exchange for past performance</w:t>
      </w:r>
      <w:r w:rsidRPr="005F5154">
        <w:rPr>
          <w:rFonts w:ascii="Arial" w:hAnsi="Arial" w:cs="Arial"/>
          <w:color w:val="auto"/>
          <w:spacing w:val="-2"/>
          <w:sz w:val="18"/>
          <w:szCs w:val="18"/>
          <w:lang w:val="en-US"/>
        </w:rPr>
        <w:t xml:space="preserve"> of the management of the Group</w:t>
      </w:r>
      <w:r w:rsidRPr="005F5154">
        <w:rPr>
          <w:rFonts w:ascii="Arial" w:hAnsi="Arial" w:cs="Arial"/>
          <w:color w:val="auto"/>
          <w:spacing w:val="-2"/>
          <w:sz w:val="18"/>
          <w:szCs w:val="18"/>
        </w:rPr>
        <w:t>.  This was part of the shareholding restructuring of the Group’s management. The number of shares issued to each member of the management reflects their past performance. The total amount to be expensed is determined by reference to the fair value of the shares issued:</w:t>
      </w:r>
    </w:p>
    <w:p w14:paraId="4841C2FC" w14:textId="77777777" w:rsidR="00051238" w:rsidRPr="005F5154" w:rsidRDefault="00051238" w:rsidP="00051238">
      <w:pPr>
        <w:ind w:left="1080" w:right="0" w:hanging="540"/>
        <w:jc w:val="both"/>
        <w:rPr>
          <w:rFonts w:ascii="Arial" w:hAnsi="Arial" w:cs="Arial"/>
          <w:color w:val="auto"/>
          <w:spacing w:val="-2"/>
          <w:sz w:val="18"/>
          <w:szCs w:val="18"/>
        </w:rPr>
      </w:pPr>
    </w:p>
    <w:p w14:paraId="1DE20794" w14:textId="77777777" w:rsidR="00051238" w:rsidRPr="005F5154" w:rsidRDefault="00051238" w:rsidP="00051238">
      <w:pPr>
        <w:pStyle w:val="ListParagraph"/>
        <w:numPr>
          <w:ilvl w:val="0"/>
          <w:numId w:val="1"/>
        </w:numPr>
        <w:tabs>
          <w:tab w:val="left" w:pos="900"/>
        </w:tabs>
        <w:spacing w:after="0" w:line="240" w:lineRule="auto"/>
        <w:ind w:left="900" w:right="0"/>
        <w:jc w:val="both"/>
        <w:rPr>
          <w:rFonts w:ascii="Arial" w:hAnsi="Arial" w:cs="Arial"/>
          <w:spacing w:val="-2"/>
          <w:sz w:val="18"/>
          <w:szCs w:val="18"/>
        </w:rPr>
      </w:pPr>
      <w:r w:rsidRPr="005F5154">
        <w:rPr>
          <w:rFonts w:ascii="Arial" w:hAnsi="Arial" w:cs="Arial"/>
          <w:spacing w:val="-2"/>
          <w:sz w:val="18"/>
          <w:szCs w:val="18"/>
        </w:rPr>
        <w:t>including any market performance conditions;</w:t>
      </w:r>
    </w:p>
    <w:p w14:paraId="03497DEE" w14:textId="77777777" w:rsidR="00051238" w:rsidRPr="005F5154" w:rsidRDefault="00051238" w:rsidP="00051238">
      <w:pPr>
        <w:pStyle w:val="ListParagraph"/>
        <w:numPr>
          <w:ilvl w:val="0"/>
          <w:numId w:val="1"/>
        </w:numPr>
        <w:tabs>
          <w:tab w:val="left" w:pos="900"/>
        </w:tabs>
        <w:spacing w:after="0" w:line="240" w:lineRule="auto"/>
        <w:ind w:left="900" w:right="0"/>
        <w:jc w:val="both"/>
        <w:rPr>
          <w:rFonts w:ascii="Arial" w:hAnsi="Arial" w:cs="Arial"/>
          <w:spacing w:val="-2"/>
          <w:sz w:val="18"/>
          <w:szCs w:val="18"/>
        </w:rPr>
      </w:pPr>
      <w:r w:rsidRPr="005F5154">
        <w:rPr>
          <w:rFonts w:ascii="Arial" w:hAnsi="Arial" w:cs="Arial"/>
          <w:spacing w:val="-2"/>
          <w:sz w:val="18"/>
          <w:szCs w:val="18"/>
        </w:rPr>
        <w:t>excluding the impact of any service and non-market performance vesting conditions and</w:t>
      </w:r>
    </w:p>
    <w:p w14:paraId="3570B9AD" w14:textId="77777777" w:rsidR="00051238" w:rsidRPr="005F5154" w:rsidRDefault="00051238" w:rsidP="00051238">
      <w:pPr>
        <w:pStyle w:val="ListParagraph"/>
        <w:numPr>
          <w:ilvl w:val="0"/>
          <w:numId w:val="1"/>
        </w:numPr>
        <w:tabs>
          <w:tab w:val="left" w:pos="900"/>
        </w:tabs>
        <w:spacing w:after="0" w:line="240" w:lineRule="auto"/>
        <w:ind w:left="900" w:right="0"/>
        <w:jc w:val="both"/>
        <w:rPr>
          <w:rFonts w:ascii="Arial" w:hAnsi="Arial" w:cs="Arial"/>
          <w:spacing w:val="-4"/>
          <w:sz w:val="18"/>
          <w:szCs w:val="18"/>
        </w:rPr>
      </w:pPr>
      <w:r w:rsidRPr="005F5154">
        <w:rPr>
          <w:rFonts w:ascii="Arial" w:hAnsi="Arial" w:cs="Arial"/>
          <w:spacing w:val="-4"/>
          <w:sz w:val="18"/>
          <w:szCs w:val="18"/>
        </w:rPr>
        <w:t>excluding the impact of any non-vesting conditions.</w:t>
      </w:r>
    </w:p>
    <w:p w14:paraId="408FEDC1" w14:textId="77777777" w:rsidR="00051238" w:rsidRPr="00664EE9" w:rsidRDefault="00051238" w:rsidP="00EC6EF9">
      <w:pPr>
        <w:ind w:right="0"/>
        <w:jc w:val="both"/>
        <w:rPr>
          <w:rFonts w:ascii="Arial" w:hAnsi="Arial"/>
          <w:color w:val="auto"/>
          <w:spacing w:val="-2"/>
          <w:sz w:val="18"/>
          <w:szCs w:val="18"/>
        </w:rPr>
      </w:pPr>
    </w:p>
    <w:p w14:paraId="6CA0CFAA" w14:textId="77777777" w:rsidR="00051238" w:rsidRPr="00697EF1" w:rsidRDefault="00051238" w:rsidP="00051238">
      <w:pPr>
        <w:ind w:left="540" w:right="0"/>
        <w:jc w:val="both"/>
        <w:rPr>
          <w:rFonts w:ascii="Arial" w:hAnsi="Arial" w:cs="Arial"/>
          <w:color w:val="auto"/>
          <w:spacing w:val="-2"/>
          <w:sz w:val="18"/>
          <w:szCs w:val="18"/>
        </w:rPr>
      </w:pPr>
      <w:r w:rsidRPr="00697EF1">
        <w:rPr>
          <w:rFonts w:ascii="Arial" w:hAnsi="Arial" w:cs="Arial"/>
          <w:color w:val="auto"/>
          <w:spacing w:val="-2"/>
          <w:sz w:val="18"/>
          <w:szCs w:val="18"/>
        </w:rPr>
        <w:t>Non-market performance and service conditions are included in assumptions about the number of options that are expected to vest. The total expense is recognised over the vesting period, which is the period over which all of the specified vesting conditions are to be satisfied. At the end of each reporting period, the Group revises its estimates of the number of options that are expected to vest based on the non-marketing vesting conditions. It recognises the impact of the revision to original estimates, if any, in profit or loss, with a corresponding adjustment to equity.</w:t>
      </w:r>
    </w:p>
    <w:p w14:paraId="704BA2B1" w14:textId="77777777" w:rsidR="00051238" w:rsidRPr="00697EF1" w:rsidRDefault="00051238" w:rsidP="00051238">
      <w:pPr>
        <w:ind w:left="540" w:right="0"/>
        <w:jc w:val="both"/>
        <w:rPr>
          <w:rFonts w:ascii="Arial" w:hAnsi="Arial" w:cs="Arial"/>
          <w:color w:val="auto"/>
          <w:spacing w:val="-2"/>
          <w:sz w:val="18"/>
          <w:szCs w:val="18"/>
        </w:rPr>
      </w:pPr>
    </w:p>
    <w:p w14:paraId="20AD5CE9" w14:textId="77777777" w:rsidR="00051238" w:rsidRPr="00697EF1" w:rsidRDefault="00051238" w:rsidP="00051238">
      <w:pPr>
        <w:ind w:left="540" w:right="0"/>
        <w:jc w:val="both"/>
        <w:rPr>
          <w:rFonts w:ascii="Arial" w:hAnsi="Arial" w:cs="Arial"/>
          <w:color w:val="auto"/>
          <w:spacing w:val="-2"/>
          <w:sz w:val="18"/>
          <w:szCs w:val="18"/>
        </w:rPr>
      </w:pPr>
      <w:r w:rsidRPr="00697EF1">
        <w:rPr>
          <w:rFonts w:ascii="Arial" w:hAnsi="Arial" w:cs="Arial"/>
          <w:color w:val="auto"/>
          <w:spacing w:val="-2"/>
          <w:sz w:val="18"/>
          <w:szCs w:val="18"/>
        </w:rPr>
        <w:t>When the options are exercised, the Company issues new shares. The proceeds received net of any directly attributable transaction costs are credited to share capital (nominal value) and share premium.</w:t>
      </w:r>
    </w:p>
    <w:p w14:paraId="35D20CD2" w14:textId="77777777" w:rsidR="00051238" w:rsidRPr="00697EF1" w:rsidRDefault="00051238" w:rsidP="00051238">
      <w:pPr>
        <w:ind w:left="540" w:right="0"/>
        <w:jc w:val="both"/>
        <w:rPr>
          <w:rFonts w:ascii="Arial" w:hAnsi="Arial" w:cs="Arial"/>
          <w:color w:val="auto"/>
          <w:spacing w:val="-2"/>
          <w:sz w:val="18"/>
          <w:szCs w:val="18"/>
        </w:rPr>
      </w:pPr>
    </w:p>
    <w:p w14:paraId="56429447" w14:textId="77777777" w:rsidR="00051238" w:rsidRPr="00697EF1" w:rsidRDefault="00051238" w:rsidP="00051238">
      <w:pPr>
        <w:ind w:left="540" w:right="0"/>
        <w:jc w:val="both"/>
        <w:rPr>
          <w:rFonts w:ascii="Arial" w:hAnsi="Arial" w:cs="Arial"/>
          <w:color w:val="auto"/>
          <w:spacing w:val="-2"/>
          <w:sz w:val="18"/>
          <w:szCs w:val="18"/>
        </w:rPr>
      </w:pPr>
      <w:r w:rsidRPr="00697EF1">
        <w:rPr>
          <w:rFonts w:ascii="Arial" w:hAnsi="Arial" w:cs="Arial"/>
          <w:color w:val="auto"/>
          <w:spacing w:val="-2"/>
          <w:sz w:val="18"/>
          <w:szCs w:val="18"/>
        </w:rPr>
        <w:t>The grant by the Group of options over its equity instruments to the employees of subsidiary undertakings in the Group is treated as a capital contribution. The fair value of employee services received, measured by reference to the grant date fair value, is recognised over the vesting period as an increase to investment in subsidiary, in separate financial statement undertakings, with a corresponding credit to equity.</w:t>
      </w:r>
    </w:p>
    <w:p w14:paraId="533F4647" w14:textId="77777777" w:rsidR="006F302F" w:rsidRPr="00697EF1" w:rsidRDefault="006F302F" w:rsidP="00B179BC">
      <w:pPr>
        <w:ind w:left="540" w:right="0"/>
        <w:jc w:val="both"/>
        <w:rPr>
          <w:rFonts w:ascii="Arial" w:hAnsi="Arial" w:cs="Arial"/>
          <w:color w:val="auto"/>
          <w:spacing w:val="-2"/>
          <w:sz w:val="18"/>
          <w:szCs w:val="18"/>
        </w:rPr>
      </w:pPr>
    </w:p>
    <w:p w14:paraId="3D77ED81" w14:textId="77777777" w:rsidR="006F302F" w:rsidRPr="00697EF1"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9" w:name="_Toc48736036"/>
      <w:r w:rsidRPr="00697EF1">
        <w:rPr>
          <w:rFonts w:ascii="Arial" w:eastAsia="Arial" w:hAnsi="Arial" w:cs="Arial"/>
          <w:b/>
          <w:color w:val="CF4A02"/>
          <w:sz w:val="18"/>
          <w:szCs w:val="18"/>
          <w:lang w:eastAsia="en-GB"/>
        </w:rPr>
        <w:t>5</w:t>
      </w:r>
      <w:r w:rsidR="006F302F" w:rsidRPr="00697EF1">
        <w:rPr>
          <w:rFonts w:ascii="Arial" w:eastAsia="Arial" w:hAnsi="Arial" w:cs="Arial"/>
          <w:b/>
          <w:color w:val="CF4A02"/>
          <w:sz w:val="18"/>
          <w:szCs w:val="18"/>
          <w:lang w:eastAsia="en-GB"/>
        </w:rPr>
        <w:t>.</w:t>
      </w:r>
      <w:r w:rsidR="00111969" w:rsidRPr="00697EF1">
        <w:rPr>
          <w:rFonts w:ascii="Arial" w:eastAsia="Arial" w:hAnsi="Arial" w:cs="Arial"/>
          <w:b/>
          <w:color w:val="CF4A02"/>
          <w:sz w:val="18"/>
          <w:szCs w:val="18"/>
          <w:lang w:eastAsia="en-GB"/>
        </w:rPr>
        <w:t>1</w:t>
      </w:r>
      <w:r w:rsidR="008223BA" w:rsidRPr="00697EF1">
        <w:rPr>
          <w:rFonts w:ascii="Arial" w:eastAsia="Arial" w:hAnsi="Arial" w:cs="Arial"/>
          <w:b/>
          <w:color w:val="CF4A02"/>
          <w:sz w:val="18"/>
          <w:szCs w:val="18"/>
          <w:lang w:eastAsia="en-GB"/>
        </w:rPr>
        <w:t>8</w:t>
      </w:r>
      <w:r w:rsidR="006F302F" w:rsidRPr="00697EF1">
        <w:rPr>
          <w:rFonts w:ascii="Arial" w:eastAsia="Arial" w:hAnsi="Arial" w:cs="Arial"/>
          <w:b/>
          <w:color w:val="CF4A02"/>
          <w:sz w:val="18"/>
          <w:szCs w:val="18"/>
          <w:lang w:eastAsia="en-GB"/>
        </w:rPr>
        <w:tab/>
        <w:t>Provisions</w:t>
      </w:r>
      <w:bookmarkEnd w:id="19"/>
    </w:p>
    <w:p w14:paraId="3CDF544A" w14:textId="77777777" w:rsidR="006F302F" w:rsidRPr="00697EF1" w:rsidRDefault="006F302F" w:rsidP="00B179BC">
      <w:pPr>
        <w:ind w:left="540" w:right="0"/>
        <w:jc w:val="both"/>
        <w:rPr>
          <w:rFonts w:ascii="Arial" w:hAnsi="Arial" w:cs="Arial"/>
          <w:color w:val="auto"/>
          <w:spacing w:val="-2"/>
          <w:sz w:val="18"/>
          <w:szCs w:val="18"/>
        </w:rPr>
      </w:pPr>
    </w:p>
    <w:p w14:paraId="5EB18056" w14:textId="77777777" w:rsidR="006F302F" w:rsidRPr="00697EF1"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697EF1">
        <w:rPr>
          <w:rFonts w:ascii="Arial" w:eastAsia="Arial" w:hAnsi="Arial" w:cs="Arial"/>
          <w:sz w:val="18"/>
          <w:szCs w:val="18"/>
          <w:lang w:eastAsia="en-GB"/>
        </w:rPr>
        <w:t>Provisions are recognised when the Group has a present legal or constructive obligation as a result of past events</w:t>
      </w:r>
      <w:r w:rsidR="00E8596B" w:rsidRPr="00697EF1">
        <w:rPr>
          <w:rFonts w:ascii="Arial" w:eastAsia="Arial" w:hAnsi="Arial" w:cs="Arial"/>
          <w:sz w:val="18"/>
          <w:szCs w:val="18"/>
          <w:lang w:eastAsia="en-GB"/>
        </w:rPr>
        <w:t>.</w:t>
      </w:r>
      <w:r w:rsidRPr="00697EF1">
        <w:rPr>
          <w:rFonts w:ascii="Arial" w:eastAsia="Arial" w:hAnsi="Arial" w:cs="Arial"/>
          <w:sz w:val="18"/>
          <w:szCs w:val="18"/>
          <w:lang w:eastAsia="en-GB"/>
        </w:rPr>
        <w:t xml:space="preserve"> </w:t>
      </w:r>
      <w:r w:rsidR="007043DA" w:rsidRPr="00697EF1">
        <w:rPr>
          <w:rFonts w:ascii="Arial" w:eastAsia="Arial" w:hAnsi="Arial" w:cs="Arial"/>
          <w:sz w:val="18"/>
          <w:szCs w:val="18"/>
          <w:lang w:eastAsia="en-GB"/>
        </w:rPr>
        <w:t>I</w:t>
      </w:r>
      <w:r w:rsidRPr="00697EF1">
        <w:rPr>
          <w:rFonts w:ascii="Arial" w:eastAsia="Arial" w:hAnsi="Arial" w:cs="Arial"/>
          <w:sz w:val="18"/>
          <w:szCs w:val="18"/>
          <w:lang w:eastAsia="en-GB"/>
        </w:rPr>
        <w:t xml:space="preserve">t is probable that an outflow of resources will be required to settle the obligation and the amount has been reliably estimated. </w:t>
      </w:r>
    </w:p>
    <w:p w14:paraId="5A953AD5" w14:textId="77777777" w:rsidR="006F302F" w:rsidRPr="00697EF1" w:rsidRDefault="006F302F" w:rsidP="00B179BC">
      <w:pPr>
        <w:ind w:left="540" w:right="0"/>
        <w:jc w:val="both"/>
        <w:rPr>
          <w:rFonts w:ascii="Arial" w:hAnsi="Arial" w:cs="Arial"/>
          <w:color w:val="auto"/>
          <w:spacing w:val="-2"/>
          <w:sz w:val="18"/>
          <w:szCs w:val="18"/>
        </w:rPr>
      </w:pPr>
    </w:p>
    <w:p w14:paraId="29FEE42F" w14:textId="77777777" w:rsidR="006F302F" w:rsidRPr="00697EF1" w:rsidRDefault="006F302F" w:rsidP="00690B51">
      <w:pPr>
        <w:pBdr>
          <w:top w:val="nil"/>
          <w:left w:val="nil"/>
          <w:bottom w:val="nil"/>
          <w:right w:val="nil"/>
          <w:between w:val="nil"/>
        </w:pBdr>
        <w:ind w:left="540" w:right="0"/>
        <w:jc w:val="both"/>
        <w:rPr>
          <w:rFonts w:ascii="Arial" w:eastAsia="Arial" w:hAnsi="Arial" w:cs="Arial"/>
          <w:b/>
          <w:sz w:val="18"/>
          <w:szCs w:val="18"/>
          <w:lang w:eastAsia="en-GB"/>
        </w:rPr>
      </w:pPr>
      <w:r w:rsidRPr="00697EF1">
        <w:rPr>
          <w:rFonts w:ascii="Arial" w:eastAsia="Arial" w:hAnsi="Arial" w:cs="Arial"/>
          <w:spacing w:val="-2"/>
          <w:sz w:val="18"/>
          <w:szCs w:val="18"/>
          <w:lang w:eastAsia="en-GB"/>
        </w:rPr>
        <w:t>Provisions are measured at the present value of the expenditures expected to be required to settle the obligation.</w:t>
      </w:r>
      <w:r w:rsidRPr="00697EF1">
        <w:rPr>
          <w:rFonts w:ascii="Arial" w:eastAsia="Arial" w:hAnsi="Arial" w:cs="Arial"/>
          <w:sz w:val="18"/>
          <w:szCs w:val="18"/>
          <w:lang w:eastAsia="en-GB"/>
        </w:rPr>
        <w:t xml:space="preserve"> The increase in the provision due to passage of time is recognised as interest expense.</w:t>
      </w:r>
    </w:p>
    <w:p w14:paraId="32849AA5" w14:textId="77777777" w:rsidR="006F302F" w:rsidRPr="00697EF1" w:rsidRDefault="006F302F" w:rsidP="00B179BC">
      <w:pPr>
        <w:ind w:left="540" w:right="0"/>
        <w:jc w:val="both"/>
        <w:rPr>
          <w:rFonts w:ascii="Arial" w:hAnsi="Arial" w:cs="Arial"/>
          <w:color w:val="auto"/>
          <w:spacing w:val="-2"/>
          <w:sz w:val="18"/>
          <w:szCs w:val="18"/>
        </w:rPr>
      </w:pPr>
    </w:p>
    <w:p w14:paraId="242D6EEE" w14:textId="77777777" w:rsidR="006F302F" w:rsidRPr="00697EF1"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20" w:name="_Toc48736038"/>
      <w:r w:rsidRPr="00697EF1">
        <w:rPr>
          <w:rFonts w:ascii="Arial" w:eastAsia="Arial" w:hAnsi="Arial" w:cs="Arial"/>
          <w:b/>
          <w:color w:val="CF4A02"/>
          <w:sz w:val="18"/>
          <w:szCs w:val="18"/>
          <w:lang w:eastAsia="en-GB"/>
        </w:rPr>
        <w:t>5</w:t>
      </w:r>
      <w:r w:rsidR="006F302F" w:rsidRPr="00697EF1">
        <w:rPr>
          <w:rFonts w:ascii="Arial" w:eastAsia="Arial" w:hAnsi="Arial" w:cs="Arial"/>
          <w:b/>
          <w:color w:val="CF4A02"/>
          <w:sz w:val="18"/>
          <w:szCs w:val="18"/>
          <w:lang w:eastAsia="en-GB"/>
        </w:rPr>
        <w:t>.</w:t>
      </w:r>
      <w:r w:rsidR="008223BA" w:rsidRPr="00697EF1">
        <w:rPr>
          <w:rFonts w:ascii="Arial" w:eastAsia="Arial" w:hAnsi="Arial" w:cs="Arial"/>
          <w:b/>
          <w:color w:val="CF4A02"/>
          <w:sz w:val="18"/>
          <w:szCs w:val="18"/>
          <w:lang w:eastAsia="en-GB"/>
        </w:rPr>
        <w:t>19</w:t>
      </w:r>
      <w:r w:rsidR="006F302F" w:rsidRPr="00697EF1">
        <w:rPr>
          <w:rFonts w:ascii="Arial" w:eastAsia="Arial" w:hAnsi="Arial" w:cs="Arial"/>
          <w:b/>
          <w:color w:val="CF4A02"/>
          <w:sz w:val="18"/>
          <w:szCs w:val="18"/>
          <w:lang w:eastAsia="en-GB"/>
        </w:rPr>
        <w:tab/>
        <w:t>Share capital</w:t>
      </w:r>
      <w:bookmarkEnd w:id="20"/>
    </w:p>
    <w:p w14:paraId="7E0562C5" w14:textId="77777777" w:rsidR="006F302F" w:rsidRPr="00697EF1" w:rsidRDefault="006F302F" w:rsidP="00B179BC">
      <w:pPr>
        <w:ind w:left="540" w:right="0"/>
        <w:jc w:val="both"/>
        <w:rPr>
          <w:rFonts w:ascii="Arial" w:hAnsi="Arial" w:cs="Arial"/>
          <w:color w:val="auto"/>
          <w:spacing w:val="-2"/>
          <w:sz w:val="18"/>
          <w:szCs w:val="18"/>
        </w:rPr>
      </w:pPr>
    </w:p>
    <w:p w14:paraId="2FAB1641" w14:textId="77777777" w:rsidR="003E1D69" w:rsidRPr="00697EF1" w:rsidRDefault="003E1D69" w:rsidP="00690B51">
      <w:pPr>
        <w:ind w:left="540" w:right="0"/>
        <w:jc w:val="both"/>
        <w:rPr>
          <w:rFonts w:ascii="Arial" w:hAnsi="Arial" w:cs="Arial"/>
          <w:color w:val="auto"/>
          <w:spacing w:val="-2"/>
          <w:sz w:val="18"/>
          <w:szCs w:val="18"/>
        </w:rPr>
      </w:pPr>
      <w:r w:rsidRPr="00697EF1">
        <w:rPr>
          <w:rFonts w:ascii="Arial" w:hAnsi="Arial" w:cs="Arial"/>
          <w:color w:val="auto"/>
          <w:spacing w:val="-2"/>
          <w:sz w:val="18"/>
          <w:szCs w:val="18"/>
        </w:rPr>
        <w:t xml:space="preserve">Ordinary shares with discretionary dividends are classified as equity. </w:t>
      </w:r>
    </w:p>
    <w:p w14:paraId="51818AA9" w14:textId="77777777" w:rsidR="003E1D69" w:rsidRPr="00697EF1" w:rsidRDefault="003E1D69" w:rsidP="00690B51">
      <w:pPr>
        <w:ind w:left="540" w:right="0"/>
        <w:jc w:val="both"/>
        <w:rPr>
          <w:rFonts w:ascii="Arial" w:hAnsi="Arial" w:cs="Arial"/>
          <w:color w:val="auto"/>
          <w:spacing w:val="-2"/>
          <w:sz w:val="18"/>
          <w:szCs w:val="18"/>
        </w:rPr>
      </w:pPr>
    </w:p>
    <w:p w14:paraId="71B1676F" w14:textId="77777777" w:rsidR="003E1D69" w:rsidRPr="00697EF1" w:rsidRDefault="003E1D69" w:rsidP="00690B51">
      <w:pPr>
        <w:ind w:left="540" w:right="0"/>
        <w:jc w:val="both"/>
        <w:rPr>
          <w:rFonts w:ascii="Arial" w:hAnsi="Arial" w:cs="Arial"/>
          <w:color w:val="auto"/>
          <w:spacing w:val="-7"/>
          <w:sz w:val="18"/>
          <w:szCs w:val="18"/>
        </w:rPr>
      </w:pPr>
      <w:r w:rsidRPr="00697EF1">
        <w:rPr>
          <w:rFonts w:ascii="Arial" w:hAnsi="Arial" w:cs="Arial"/>
          <w:color w:val="auto"/>
          <w:spacing w:val="-7"/>
          <w:sz w:val="18"/>
          <w:szCs w:val="18"/>
        </w:rPr>
        <w:t>Incremental costs directly attributable to the issue of new shares or options (net of tax) are shown as a deduction in equity.</w:t>
      </w:r>
    </w:p>
    <w:p w14:paraId="3DD9F8B2" w14:textId="77777777" w:rsidR="006F302F" w:rsidRPr="00697EF1" w:rsidRDefault="006F302F" w:rsidP="00B179BC">
      <w:pPr>
        <w:ind w:left="540" w:right="0"/>
        <w:jc w:val="both"/>
        <w:rPr>
          <w:rFonts w:ascii="Arial" w:hAnsi="Arial" w:cs="Arial"/>
          <w:color w:val="auto"/>
          <w:spacing w:val="-2"/>
          <w:sz w:val="18"/>
          <w:szCs w:val="18"/>
        </w:rPr>
      </w:pPr>
    </w:p>
    <w:p w14:paraId="6E26A9BD" w14:textId="77777777" w:rsidR="006F302F" w:rsidRPr="00697EF1" w:rsidRDefault="006F302F" w:rsidP="00690B51">
      <w:pPr>
        <w:ind w:left="540" w:right="0"/>
        <w:jc w:val="both"/>
        <w:rPr>
          <w:rFonts w:ascii="Arial" w:eastAsia="Arial" w:hAnsi="Arial" w:cs="Arial"/>
          <w:i/>
          <w:color w:val="CF4A02"/>
          <w:sz w:val="18"/>
          <w:szCs w:val="18"/>
          <w:lang w:eastAsia="en-GB"/>
        </w:rPr>
      </w:pPr>
      <w:r w:rsidRPr="00697EF1">
        <w:rPr>
          <w:rFonts w:ascii="Arial" w:eastAsia="Arial" w:hAnsi="Arial" w:cs="Arial"/>
          <w:i/>
          <w:color w:val="CF4A02"/>
          <w:sz w:val="18"/>
          <w:szCs w:val="18"/>
          <w:lang w:eastAsia="en-GB"/>
        </w:rPr>
        <w:t>Treasury share</w:t>
      </w:r>
    </w:p>
    <w:p w14:paraId="5C4AB923" w14:textId="77777777" w:rsidR="006F302F" w:rsidRPr="00697EF1" w:rsidRDefault="006F302F" w:rsidP="00690B51">
      <w:pPr>
        <w:ind w:left="540" w:right="0"/>
        <w:jc w:val="both"/>
        <w:rPr>
          <w:rFonts w:ascii="Arial" w:hAnsi="Arial" w:cs="Arial"/>
          <w:color w:val="auto"/>
          <w:spacing w:val="-2"/>
          <w:sz w:val="18"/>
          <w:szCs w:val="18"/>
        </w:rPr>
      </w:pPr>
    </w:p>
    <w:p w14:paraId="39AD48C2" w14:textId="77777777" w:rsidR="006F302F" w:rsidRPr="00697EF1" w:rsidRDefault="006F302F" w:rsidP="00690B51">
      <w:pPr>
        <w:ind w:left="540" w:right="0"/>
        <w:jc w:val="both"/>
        <w:rPr>
          <w:rFonts w:ascii="Arial" w:eastAsia="Arial" w:hAnsi="Arial" w:cs="Arial"/>
          <w:color w:val="auto"/>
          <w:sz w:val="18"/>
          <w:szCs w:val="18"/>
          <w:lang w:eastAsia="en-GB"/>
        </w:rPr>
      </w:pPr>
      <w:r w:rsidRPr="00697EF1">
        <w:rPr>
          <w:rFonts w:ascii="Arial" w:eastAsia="Arial" w:hAnsi="Arial" w:cs="Arial"/>
          <w:color w:val="auto"/>
          <w:sz w:val="18"/>
          <w:szCs w:val="18"/>
          <w:lang w:eastAsia="en-GB"/>
        </w:rPr>
        <w:t>Where any companies within the Group repurchases its shares, the consideration paid, including any directly attributable incremental costs (net of taxes) is deducted from equity</w:t>
      </w:r>
      <w:r w:rsidR="00305AA5" w:rsidRPr="00697EF1">
        <w:rPr>
          <w:rFonts w:ascii="Arial" w:eastAsia="Arial" w:hAnsi="Arial" w:cs="Arial"/>
          <w:color w:val="auto"/>
          <w:sz w:val="18"/>
          <w:szCs w:val="18"/>
          <w:lang w:eastAsia="en-GB"/>
        </w:rPr>
        <w:t>, presented next to retained earnings,</w:t>
      </w:r>
      <w:r w:rsidRPr="00697EF1">
        <w:rPr>
          <w:rFonts w:ascii="Arial" w:eastAsia="Arial" w:hAnsi="Arial" w:cs="Arial"/>
          <w:color w:val="auto"/>
          <w:sz w:val="18"/>
          <w:szCs w:val="18"/>
          <w:lang w:eastAsia="en-GB"/>
        </w:rPr>
        <w:t xml:space="preserve"> until </w:t>
      </w:r>
      <w:r w:rsidRPr="00697EF1">
        <w:rPr>
          <w:rFonts w:ascii="Arial" w:eastAsia="Arial" w:hAnsi="Arial" w:cs="Arial"/>
          <w:color w:val="auto"/>
          <w:spacing w:val="-2"/>
          <w:sz w:val="18"/>
          <w:szCs w:val="18"/>
          <w:lang w:eastAsia="en-GB"/>
        </w:rPr>
        <w:t>the shares are cancelled or reissued. Where such shares are subsequently reissued, any consideration received,</w:t>
      </w:r>
      <w:r w:rsidRPr="00697EF1">
        <w:rPr>
          <w:rFonts w:ascii="Arial" w:eastAsia="Arial" w:hAnsi="Arial" w:cs="Arial"/>
          <w:color w:val="auto"/>
          <w:sz w:val="18"/>
          <w:szCs w:val="18"/>
          <w:lang w:eastAsia="en-GB"/>
        </w:rPr>
        <w:t xml:space="preserve"> </w:t>
      </w:r>
      <w:r w:rsidRPr="00697EF1">
        <w:rPr>
          <w:rFonts w:ascii="Arial" w:eastAsia="Arial" w:hAnsi="Arial" w:cs="Arial"/>
          <w:color w:val="auto"/>
          <w:spacing w:val="-4"/>
          <w:sz w:val="18"/>
          <w:szCs w:val="18"/>
          <w:lang w:eastAsia="en-GB"/>
        </w:rPr>
        <w:t>net of any directly attributable incremental transaction costs and the related income tax effects, is included in equity.</w:t>
      </w:r>
    </w:p>
    <w:p w14:paraId="47CD1A89" w14:textId="77777777" w:rsidR="006F302F" w:rsidRPr="00697EF1" w:rsidRDefault="00697EF1" w:rsidP="00B179BC">
      <w:pPr>
        <w:ind w:left="540" w:right="0"/>
        <w:jc w:val="both"/>
        <w:rPr>
          <w:rFonts w:ascii="Arial" w:hAnsi="Arial" w:cs="Arial"/>
          <w:color w:val="auto"/>
          <w:spacing w:val="-2"/>
          <w:sz w:val="18"/>
          <w:szCs w:val="18"/>
        </w:rPr>
      </w:pPr>
      <w:r>
        <w:rPr>
          <w:rFonts w:ascii="Arial" w:hAnsi="Arial" w:cs="Arial"/>
          <w:color w:val="auto"/>
          <w:spacing w:val="-2"/>
          <w:sz w:val="18"/>
          <w:szCs w:val="18"/>
        </w:rPr>
        <w:br w:type="page"/>
      </w:r>
    </w:p>
    <w:p w14:paraId="227FCE5E" w14:textId="77777777" w:rsidR="006F302F" w:rsidRPr="00697EF1" w:rsidRDefault="00052D84" w:rsidP="00690B51">
      <w:pPr>
        <w:pBdr>
          <w:top w:val="nil"/>
          <w:left w:val="nil"/>
          <w:bottom w:val="nil"/>
          <w:right w:val="nil"/>
          <w:between w:val="nil"/>
        </w:pBdr>
        <w:ind w:left="540" w:right="0" w:hanging="540"/>
        <w:jc w:val="both"/>
        <w:rPr>
          <w:rFonts w:ascii="Arial" w:eastAsia="Arial" w:hAnsi="Arial" w:cs="Arial"/>
          <w:b/>
          <w:color w:val="CF4A02"/>
          <w:sz w:val="18"/>
          <w:szCs w:val="18"/>
          <w:lang w:eastAsia="en-GB"/>
        </w:rPr>
      </w:pPr>
      <w:bookmarkStart w:id="21" w:name="_17dp8vu" w:colFirst="0" w:colLast="0"/>
      <w:bookmarkStart w:id="22" w:name="_Toc48736039"/>
      <w:bookmarkEnd w:id="21"/>
      <w:r w:rsidRPr="00697EF1">
        <w:rPr>
          <w:rFonts w:ascii="Arial" w:eastAsia="Arial" w:hAnsi="Arial" w:cs="Arial"/>
          <w:b/>
          <w:color w:val="CF4A02"/>
          <w:sz w:val="18"/>
          <w:szCs w:val="18"/>
          <w:lang w:eastAsia="en-GB"/>
        </w:rPr>
        <w:t>5</w:t>
      </w:r>
      <w:r w:rsidR="006F302F" w:rsidRPr="00697EF1">
        <w:rPr>
          <w:rFonts w:ascii="Arial" w:eastAsia="Arial" w:hAnsi="Arial" w:cs="Arial"/>
          <w:b/>
          <w:color w:val="CF4A02"/>
          <w:sz w:val="18"/>
          <w:szCs w:val="18"/>
          <w:lang w:eastAsia="en-GB"/>
        </w:rPr>
        <w:t>.2</w:t>
      </w:r>
      <w:r w:rsidR="008223BA" w:rsidRPr="00697EF1">
        <w:rPr>
          <w:rFonts w:ascii="Arial" w:eastAsia="Arial" w:hAnsi="Arial" w:cs="Arial"/>
          <w:b/>
          <w:color w:val="CF4A02"/>
          <w:sz w:val="18"/>
          <w:szCs w:val="18"/>
          <w:lang w:eastAsia="en-GB"/>
        </w:rPr>
        <w:t>0</w:t>
      </w:r>
      <w:r w:rsidR="006F302F" w:rsidRPr="00697EF1">
        <w:rPr>
          <w:rFonts w:ascii="Arial" w:eastAsia="Arial" w:hAnsi="Arial" w:cs="Arial"/>
          <w:b/>
          <w:color w:val="CF4A02"/>
          <w:sz w:val="18"/>
          <w:szCs w:val="18"/>
          <w:lang w:eastAsia="en-GB"/>
        </w:rPr>
        <w:tab/>
        <w:t>Revenue recognition</w:t>
      </w:r>
      <w:bookmarkEnd w:id="22"/>
      <w:r w:rsidR="006F302F" w:rsidRPr="00697EF1">
        <w:rPr>
          <w:rFonts w:ascii="Arial" w:eastAsia="Arial" w:hAnsi="Arial" w:cs="Arial"/>
          <w:b/>
          <w:color w:val="CF4A02"/>
          <w:sz w:val="18"/>
          <w:szCs w:val="18"/>
          <w:lang w:eastAsia="en-GB"/>
        </w:rPr>
        <w:t xml:space="preserve"> </w:t>
      </w:r>
    </w:p>
    <w:p w14:paraId="1C1CA266" w14:textId="77777777" w:rsidR="00690B51" w:rsidRPr="00697EF1" w:rsidRDefault="00690B51" w:rsidP="003E1D69">
      <w:pPr>
        <w:ind w:left="540" w:right="0"/>
        <w:jc w:val="both"/>
        <w:rPr>
          <w:rFonts w:ascii="Arial" w:hAnsi="Arial" w:cs="Arial"/>
          <w:color w:val="auto"/>
          <w:spacing w:val="-2"/>
          <w:sz w:val="18"/>
          <w:szCs w:val="18"/>
        </w:rPr>
      </w:pPr>
    </w:p>
    <w:p w14:paraId="118EEA04" w14:textId="77777777" w:rsidR="003E1D69" w:rsidRPr="00697EF1" w:rsidRDefault="003E1D69" w:rsidP="003E1D69">
      <w:pPr>
        <w:ind w:left="540" w:right="0"/>
        <w:jc w:val="both"/>
        <w:rPr>
          <w:rFonts w:ascii="Arial" w:hAnsi="Arial" w:cs="Arial"/>
          <w:color w:val="auto"/>
          <w:spacing w:val="-2"/>
          <w:sz w:val="18"/>
          <w:szCs w:val="18"/>
        </w:rPr>
      </w:pPr>
      <w:r w:rsidRPr="00697EF1">
        <w:rPr>
          <w:rFonts w:ascii="Arial" w:hAnsi="Arial" w:cs="Arial"/>
          <w:color w:val="auto"/>
          <w:spacing w:val="-4"/>
          <w:sz w:val="18"/>
          <w:szCs w:val="18"/>
        </w:rPr>
        <w:t>Revenue</w:t>
      </w:r>
      <w:r w:rsidR="00AB5A81" w:rsidRPr="00697EF1">
        <w:rPr>
          <w:rFonts w:ascii="Arial" w:hAnsi="Arial" w:cs="Arial"/>
          <w:color w:val="auto"/>
          <w:spacing w:val="-4"/>
          <w:sz w:val="18"/>
          <w:szCs w:val="18"/>
        </w:rPr>
        <w:t>s</w:t>
      </w:r>
      <w:r w:rsidRPr="00697EF1">
        <w:rPr>
          <w:rFonts w:ascii="Arial" w:hAnsi="Arial" w:cs="Arial"/>
          <w:color w:val="auto"/>
          <w:spacing w:val="-4"/>
          <w:sz w:val="18"/>
          <w:szCs w:val="18"/>
        </w:rPr>
        <w:t xml:space="preserve"> include all revenues from ordinary business activities. All ancillary income in connection with the delivery</w:t>
      </w:r>
      <w:r w:rsidRPr="00697EF1">
        <w:rPr>
          <w:rFonts w:ascii="Arial" w:hAnsi="Arial" w:cs="Arial"/>
          <w:color w:val="auto"/>
          <w:spacing w:val="-2"/>
          <w:sz w:val="18"/>
          <w:szCs w:val="18"/>
        </w:rPr>
        <w:t xml:space="preserve"> of goods and rendering of services in the course of the Group’s ordinary activities is also presented as revenue.</w:t>
      </w:r>
    </w:p>
    <w:p w14:paraId="32B44F74" w14:textId="77777777" w:rsidR="003E1D69" w:rsidRPr="00697EF1" w:rsidRDefault="003E1D69" w:rsidP="003E1D69">
      <w:pPr>
        <w:ind w:left="540" w:right="0"/>
        <w:jc w:val="both"/>
        <w:rPr>
          <w:rFonts w:ascii="Arial" w:hAnsi="Arial" w:cs="Arial"/>
          <w:color w:val="auto"/>
          <w:spacing w:val="-2"/>
          <w:sz w:val="18"/>
          <w:szCs w:val="18"/>
        </w:rPr>
      </w:pPr>
    </w:p>
    <w:p w14:paraId="4A58F13A" w14:textId="77777777" w:rsidR="003E1D69" w:rsidRPr="00697EF1" w:rsidRDefault="003E1D69" w:rsidP="003E1D69">
      <w:pPr>
        <w:ind w:left="540" w:right="0"/>
        <w:jc w:val="both"/>
        <w:rPr>
          <w:rFonts w:ascii="Arial" w:hAnsi="Arial" w:cs="Arial"/>
          <w:color w:val="auto"/>
          <w:spacing w:val="-2"/>
          <w:sz w:val="18"/>
          <w:szCs w:val="18"/>
        </w:rPr>
      </w:pPr>
      <w:r w:rsidRPr="00697EF1">
        <w:rPr>
          <w:rFonts w:ascii="Arial" w:hAnsi="Arial" w:cs="Arial"/>
          <w:color w:val="auto"/>
          <w:spacing w:val="-2"/>
          <w:sz w:val="18"/>
          <w:szCs w:val="18"/>
        </w:rPr>
        <w:t>Revenue</w:t>
      </w:r>
      <w:r w:rsidR="00AB5A81" w:rsidRPr="00697EF1">
        <w:rPr>
          <w:rFonts w:ascii="Arial" w:hAnsi="Arial" w:cs="Arial"/>
          <w:color w:val="auto"/>
          <w:spacing w:val="-2"/>
          <w:sz w:val="18"/>
          <w:szCs w:val="18"/>
        </w:rPr>
        <w:t>s</w:t>
      </w:r>
      <w:r w:rsidRPr="00697EF1">
        <w:rPr>
          <w:rFonts w:ascii="Arial" w:hAnsi="Arial" w:cs="Arial"/>
          <w:color w:val="auto"/>
          <w:spacing w:val="-2"/>
          <w:sz w:val="18"/>
          <w:szCs w:val="18"/>
        </w:rPr>
        <w:t xml:space="preserve"> are recognised in accordance with the provision of goods or services, provided that collectibility of the consideration is probable.</w:t>
      </w:r>
    </w:p>
    <w:p w14:paraId="512B20FA" w14:textId="77777777" w:rsidR="003E1D69" w:rsidRPr="00697EF1" w:rsidRDefault="003E1D69" w:rsidP="003E1D69">
      <w:pPr>
        <w:ind w:left="540" w:right="0"/>
        <w:jc w:val="both"/>
        <w:rPr>
          <w:rFonts w:ascii="Arial" w:hAnsi="Arial" w:cs="Arial"/>
          <w:color w:val="auto"/>
          <w:spacing w:val="-2"/>
          <w:sz w:val="18"/>
          <w:szCs w:val="18"/>
        </w:rPr>
      </w:pPr>
    </w:p>
    <w:p w14:paraId="7E9CE7AA" w14:textId="77777777" w:rsidR="003E1D69" w:rsidRPr="00697EF1" w:rsidRDefault="003E1D69" w:rsidP="003E1D69">
      <w:pPr>
        <w:ind w:left="540" w:right="0"/>
        <w:jc w:val="both"/>
        <w:rPr>
          <w:rFonts w:ascii="Arial" w:hAnsi="Arial" w:cs="Arial"/>
          <w:color w:val="auto"/>
          <w:spacing w:val="-2"/>
          <w:sz w:val="18"/>
          <w:szCs w:val="18"/>
        </w:rPr>
      </w:pPr>
      <w:r w:rsidRPr="00697EF1">
        <w:rPr>
          <w:rFonts w:ascii="Arial" w:hAnsi="Arial" w:cs="Arial"/>
          <w:color w:val="auto"/>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697EF1">
        <w:rPr>
          <w:rFonts w:ascii="Arial" w:hAnsi="Arial" w:cs="Arial"/>
          <w:color w:val="auto"/>
          <w:spacing w:val="-4"/>
          <w:sz w:val="18"/>
          <w:szCs w:val="18"/>
        </w:rPr>
        <w:t>obligation based on their relative standalone selling prices or estimated standalone selling prices. Each performance</w:t>
      </w:r>
      <w:r w:rsidRPr="00697EF1">
        <w:rPr>
          <w:rFonts w:ascii="Arial" w:hAnsi="Arial" w:cs="Arial"/>
          <w:color w:val="auto"/>
          <w:spacing w:val="-2"/>
          <w:sz w:val="18"/>
          <w:szCs w:val="18"/>
        </w:rPr>
        <w:t xml:space="preserve"> obligation is recognised as revenue on </w:t>
      </w:r>
      <w:r w:rsidR="00EC5A48" w:rsidRPr="00697EF1">
        <w:rPr>
          <w:rFonts w:ascii="Arial" w:hAnsi="Arial" w:cs="Arial"/>
          <w:color w:val="auto"/>
          <w:spacing w:val="-2"/>
          <w:sz w:val="18"/>
          <w:szCs w:val="18"/>
        </w:rPr>
        <w:t>fulfilment</w:t>
      </w:r>
      <w:r w:rsidRPr="00697EF1">
        <w:rPr>
          <w:rFonts w:ascii="Arial" w:hAnsi="Arial" w:cs="Arial"/>
          <w:color w:val="auto"/>
          <w:spacing w:val="-2"/>
          <w:sz w:val="18"/>
          <w:szCs w:val="18"/>
        </w:rPr>
        <w:t xml:space="preserve"> of the obligation to the customer.</w:t>
      </w:r>
    </w:p>
    <w:p w14:paraId="64706495" w14:textId="77777777" w:rsidR="003E1D69" w:rsidRPr="00697EF1" w:rsidRDefault="003E1D69" w:rsidP="003E1D69">
      <w:pPr>
        <w:ind w:left="540" w:right="0"/>
        <w:jc w:val="both"/>
        <w:rPr>
          <w:rFonts w:ascii="Arial" w:hAnsi="Arial" w:cs="Arial"/>
          <w:color w:val="auto"/>
          <w:spacing w:val="-2"/>
          <w:sz w:val="18"/>
          <w:szCs w:val="18"/>
        </w:rPr>
      </w:pPr>
    </w:p>
    <w:p w14:paraId="46CFA3D6" w14:textId="77777777" w:rsidR="003E1D69" w:rsidRPr="00697EF1" w:rsidRDefault="003E1D69" w:rsidP="003E1D69">
      <w:pPr>
        <w:ind w:left="540" w:right="0"/>
        <w:jc w:val="both"/>
        <w:rPr>
          <w:rFonts w:ascii="Arial" w:hAnsi="Arial" w:cs="Arial"/>
          <w:color w:val="auto"/>
          <w:sz w:val="18"/>
          <w:szCs w:val="18"/>
          <w:u w:val="single"/>
        </w:rPr>
      </w:pPr>
      <w:r w:rsidRPr="00697EF1">
        <w:rPr>
          <w:rFonts w:ascii="Arial" w:hAnsi="Arial" w:cs="Arial"/>
          <w:color w:val="auto"/>
          <w:sz w:val="18"/>
          <w:szCs w:val="18"/>
          <w:u w:val="single"/>
        </w:rPr>
        <w:t>Logistics management revenues</w:t>
      </w:r>
    </w:p>
    <w:p w14:paraId="26CD1E50" w14:textId="77777777" w:rsidR="003E1D69" w:rsidRPr="00697EF1" w:rsidRDefault="003E1D69" w:rsidP="003E1D69">
      <w:pPr>
        <w:ind w:left="540" w:right="0"/>
        <w:jc w:val="both"/>
        <w:rPr>
          <w:rFonts w:ascii="Arial" w:hAnsi="Arial" w:cs="Arial"/>
          <w:color w:val="auto"/>
          <w:sz w:val="18"/>
          <w:szCs w:val="18"/>
        </w:rPr>
      </w:pPr>
    </w:p>
    <w:p w14:paraId="2610A72D" w14:textId="77777777" w:rsidR="003E1D69" w:rsidRPr="00697EF1" w:rsidRDefault="003E1D69" w:rsidP="003E1D69">
      <w:pPr>
        <w:ind w:left="540" w:right="0"/>
        <w:jc w:val="both"/>
        <w:rPr>
          <w:rFonts w:ascii="Arial" w:hAnsi="Arial" w:cs="Arial"/>
          <w:color w:val="auto"/>
          <w:sz w:val="18"/>
          <w:szCs w:val="18"/>
        </w:rPr>
      </w:pPr>
      <w:r w:rsidRPr="00697EF1">
        <w:rPr>
          <w:rFonts w:ascii="Arial" w:hAnsi="Arial" w:cs="Arial"/>
          <w:color w:val="auto"/>
          <w:spacing w:val="-4"/>
          <w:sz w:val="18"/>
          <w:szCs w:val="18"/>
        </w:rPr>
        <w:t>The Group recognise</w:t>
      </w:r>
      <w:r w:rsidR="00AB5A81" w:rsidRPr="00697EF1">
        <w:rPr>
          <w:rFonts w:ascii="Arial" w:hAnsi="Arial" w:cs="Arial"/>
          <w:color w:val="auto"/>
          <w:spacing w:val="-4"/>
          <w:sz w:val="18"/>
          <w:szCs w:val="18"/>
        </w:rPr>
        <w:t>s</w:t>
      </w:r>
      <w:r w:rsidRPr="00697EF1">
        <w:rPr>
          <w:rFonts w:ascii="Arial" w:hAnsi="Arial" w:cs="Arial"/>
          <w:color w:val="auto"/>
          <w:spacing w:val="-4"/>
          <w:sz w:val="18"/>
          <w:szCs w:val="18"/>
        </w:rPr>
        <w:t xml:space="preserve"> revenues from logistics at the point in time when control of service was transferre</w:t>
      </w:r>
      <w:r w:rsidRPr="00697EF1">
        <w:rPr>
          <w:rFonts w:ascii="Arial" w:hAnsi="Arial" w:cs="Arial"/>
          <w:color w:val="auto"/>
          <w:sz w:val="18"/>
          <w:szCs w:val="18"/>
        </w:rPr>
        <w:t>d to the customer. Revenues from warehousing services are recognised over the contract term.</w:t>
      </w:r>
    </w:p>
    <w:p w14:paraId="67EA2118" w14:textId="77777777" w:rsidR="003E1D69" w:rsidRPr="00697EF1" w:rsidRDefault="003E1D69" w:rsidP="003E1D69">
      <w:pPr>
        <w:ind w:left="540" w:right="0"/>
        <w:jc w:val="both"/>
        <w:rPr>
          <w:rFonts w:ascii="Arial" w:hAnsi="Arial" w:cs="Arial"/>
          <w:color w:val="auto"/>
          <w:sz w:val="18"/>
          <w:szCs w:val="18"/>
        </w:rPr>
      </w:pPr>
    </w:p>
    <w:p w14:paraId="1C0474F5" w14:textId="77777777" w:rsidR="003E1D69" w:rsidRPr="00697EF1" w:rsidRDefault="003E1D69" w:rsidP="003E1D69">
      <w:pPr>
        <w:ind w:left="540" w:right="0"/>
        <w:jc w:val="both"/>
        <w:rPr>
          <w:rFonts w:ascii="Arial" w:hAnsi="Arial" w:cs="Arial"/>
          <w:color w:val="auto"/>
          <w:sz w:val="18"/>
          <w:szCs w:val="18"/>
          <w:u w:val="single"/>
        </w:rPr>
      </w:pPr>
      <w:r w:rsidRPr="00697EF1">
        <w:rPr>
          <w:rFonts w:ascii="Arial" w:hAnsi="Arial" w:cs="Arial"/>
          <w:color w:val="auto"/>
          <w:sz w:val="18"/>
          <w:szCs w:val="18"/>
          <w:u w:val="single"/>
        </w:rPr>
        <w:t>Freight forwarding revenues</w:t>
      </w:r>
    </w:p>
    <w:p w14:paraId="7207894F" w14:textId="77777777" w:rsidR="003E1D69" w:rsidRPr="00697EF1" w:rsidRDefault="003E1D69" w:rsidP="003E1D69">
      <w:pPr>
        <w:ind w:left="540" w:right="0"/>
        <w:jc w:val="both"/>
        <w:rPr>
          <w:rFonts w:ascii="Arial" w:hAnsi="Arial" w:cs="Arial"/>
          <w:color w:val="auto"/>
          <w:sz w:val="18"/>
          <w:szCs w:val="18"/>
        </w:rPr>
      </w:pPr>
    </w:p>
    <w:p w14:paraId="262B7F48" w14:textId="77777777" w:rsidR="003E1D69" w:rsidRPr="00697EF1" w:rsidRDefault="003E1D69" w:rsidP="003E1D69">
      <w:pPr>
        <w:ind w:left="540" w:right="0"/>
        <w:jc w:val="both"/>
        <w:rPr>
          <w:rFonts w:ascii="Arial" w:hAnsi="Arial" w:cs="Arial"/>
          <w:color w:val="auto"/>
          <w:sz w:val="18"/>
          <w:szCs w:val="18"/>
        </w:rPr>
      </w:pPr>
      <w:r w:rsidRPr="00697EF1">
        <w:rPr>
          <w:rFonts w:ascii="Arial" w:hAnsi="Arial" w:cs="Arial"/>
          <w:color w:val="auto"/>
          <w:spacing w:val="-2"/>
          <w:sz w:val="18"/>
          <w:szCs w:val="18"/>
        </w:rPr>
        <w:t>T</w:t>
      </w:r>
      <w:r w:rsidRPr="00697EF1">
        <w:rPr>
          <w:rFonts w:ascii="Arial" w:hAnsi="Arial" w:cs="Arial"/>
          <w:color w:val="auto"/>
          <w:sz w:val="18"/>
          <w:szCs w:val="18"/>
        </w:rPr>
        <w:t>he Group recognise</w:t>
      </w:r>
      <w:r w:rsidR="00AB5A81" w:rsidRPr="00697EF1">
        <w:rPr>
          <w:rFonts w:ascii="Arial" w:hAnsi="Arial" w:cs="Arial"/>
          <w:color w:val="auto"/>
          <w:sz w:val="18"/>
          <w:szCs w:val="18"/>
        </w:rPr>
        <w:t>s</w:t>
      </w:r>
      <w:r w:rsidRPr="00697EF1">
        <w:rPr>
          <w:rFonts w:ascii="Arial" w:hAnsi="Arial" w:cs="Arial"/>
          <w:color w:val="auto"/>
          <w:sz w:val="18"/>
          <w:szCs w:val="18"/>
        </w:rPr>
        <w:t xml:space="preserve"> revenues from the freight forwarding services over the contract term.</w:t>
      </w:r>
    </w:p>
    <w:p w14:paraId="6DBEB011" w14:textId="77777777" w:rsidR="003E1D69" w:rsidRPr="00697EF1" w:rsidRDefault="003E1D69" w:rsidP="003E1D69">
      <w:pPr>
        <w:ind w:left="540" w:right="0"/>
        <w:jc w:val="both"/>
        <w:rPr>
          <w:rFonts w:ascii="Arial" w:hAnsi="Arial" w:cs="Arial"/>
          <w:color w:val="auto"/>
          <w:sz w:val="18"/>
          <w:szCs w:val="18"/>
        </w:rPr>
      </w:pPr>
    </w:p>
    <w:p w14:paraId="47755DE2" w14:textId="77777777" w:rsidR="003E1D69" w:rsidRPr="00697EF1" w:rsidRDefault="003E1D69" w:rsidP="003E1D69">
      <w:pPr>
        <w:ind w:left="540" w:right="0"/>
        <w:jc w:val="both"/>
        <w:rPr>
          <w:rFonts w:ascii="Arial" w:hAnsi="Arial" w:cs="Arial"/>
          <w:color w:val="auto"/>
          <w:sz w:val="18"/>
          <w:szCs w:val="18"/>
          <w:u w:val="single"/>
        </w:rPr>
      </w:pPr>
      <w:r w:rsidRPr="00697EF1">
        <w:rPr>
          <w:rFonts w:ascii="Arial" w:hAnsi="Arial" w:cs="Arial"/>
          <w:color w:val="auto"/>
          <w:sz w:val="18"/>
          <w:szCs w:val="18"/>
          <w:u w:val="single"/>
        </w:rPr>
        <w:t>Sales of goods</w:t>
      </w:r>
    </w:p>
    <w:p w14:paraId="7C9F7B8B" w14:textId="77777777" w:rsidR="003E1D69" w:rsidRPr="00697EF1" w:rsidRDefault="003E1D69" w:rsidP="003E1D69">
      <w:pPr>
        <w:ind w:left="540" w:right="0"/>
        <w:jc w:val="both"/>
        <w:rPr>
          <w:rFonts w:ascii="Arial" w:hAnsi="Arial" w:cs="Arial"/>
          <w:color w:val="auto"/>
          <w:sz w:val="18"/>
          <w:szCs w:val="18"/>
        </w:rPr>
      </w:pPr>
    </w:p>
    <w:p w14:paraId="0D53788A" w14:textId="77777777" w:rsidR="003E1D69" w:rsidRPr="00697EF1" w:rsidRDefault="003E1D69" w:rsidP="003E1D69">
      <w:pPr>
        <w:ind w:left="540" w:right="0"/>
        <w:jc w:val="both"/>
        <w:rPr>
          <w:rFonts w:ascii="Arial" w:hAnsi="Arial" w:cs="Arial"/>
          <w:color w:val="auto"/>
          <w:sz w:val="18"/>
          <w:szCs w:val="18"/>
        </w:rPr>
      </w:pPr>
      <w:r w:rsidRPr="00697EF1">
        <w:rPr>
          <w:rFonts w:ascii="Arial" w:hAnsi="Arial" w:cs="Arial"/>
          <w:color w:val="auto"/>
          <w:sz w:val="18"/>
          <w:szCs w:val="18"/>
        </w:rPr>
        <w:t>T</w:t>
      </w:r>
      <w:r w:rsidRPr="00697EF1">
        <w:rPr>
          <w:rFonts w:ascii="Arial" w:hAnsi="Arial" w:cs="Arial"/>
          <w:color w:val="auto"/>
          <w:spacing w:val="-6"/>
          <w:sz w:val="18"/>
          <w:szCs w:val="18"/>
        </w:rPr>
        <w:t>he Group recognise</w:t>
      </w:r>
      <w:r w:rsidR="00AB5A81" w:rsidRPr="00697EF1">
        <w:rPr>
          <w:rFonts w:ascii="Arial" w:hAnsi="Arial" w:cs="Arial"/>
          <w:color w:val="auto"/>
          <w:spacing w:val="-6"/>
          <w:sz w:val="18"/>
          <w:szCs w:val="18"/>
        </w:rPr>
        <w:t>s</w:t>
      </w:r>
      <w:r w:rsidRPr="00697EF1">
        <w:rPr>
          <w:rFonts w:ascii="Arial" w:hAnsi="Arial" w:cs="Arial"/>
          <w:color w:val="auto"/>
          <w:spacing w:val="-6"/>
          <w:sz w:val="18"/>
          <w:szCs w:val="18"/>
        </w:rPr>
        <w:t xml:space="preserve"> revenues from sales of goods when control of goods were transferred to the customer</w:t>
      </w:r>
      <w:r w:rsidRPr="00697EF1">
        <w:rPr>
          <w:rFonts w:ascii="Arial" w:hAnsi="Arial" w:cs="Arial"/>
          <w:color w:val="auto"/>
          <w:sz w:val="18"/>
          <w:szCs w:val="18"/>
        </w:rPr>
        <w:t xml:space="preserve">. </w:t>
      </w:r>
    </w:p>
    <w:p w14:paraId="5643EF1E" w14:textId="77777777" w:rsidR="003E1D69" w:rsidRPr="00697EF1" w:rsidRDefault="003E1D69" w:rsidP="003E1D69">
      <w:pPr>
        <w:ind w:left="540" w:right="0"/>
        <w:jc w:val="both"/>
        <w:rPr>
          <w:rFonts w:ascii="Arial" w:hAnsi="Arial" w:cs="Arial"/>
          <w:color w:val="auto"/>
          <w:spacing w:val="-2"/>
          <w:sz w:val="18"/>
          <w:szCs w:val="18"/>
        </w:rPr>
      </w:pPr>
    </w:p>
    <w:p w14:paraId="07393974" w14:textId="77777777" w:rsidR="003E1D69" w:rsidRPr="00697EF1" w:rsidRDefault="003E1D69" w:rsidP="003E1D69">
      <w:pPr>
        <w:ind w:left="540" w:right="0"/>
        <w:jc w:val="both"/>
        <w:rPr>
          <w:rFonts w:ascii="Arial" w:hAnsi="Arial" w:cs="Arial"/>
          <w:color w:val="auto"/>
          <w:sz w:val="18"/>
          <w:szCs w:val="18"/>
          <w:u w:val="single"/>
        </w:rPr>
      </w:pPr>
      <w:r w:rsidRPr="00697EF1">
        <w:rPr>
          <w:rFonts w:ascii="Arial" w:hAnsi="Arial" w:cs="Arial"/>
          <w:color w:val="auto"/>
          <w:sz w:val="18"/>
          <w:szCs w:val="18"/>
          <w:u w:val="single"/>
        </w:rPr>
        <w:t>Other income</w:t>
      </w:r>
    </w:p>
    <w:p w14:paraId="395DCBAB" w14:textId="77777777" w:rsidR="003E1D69" w:rsidRPr="00697EF1" w:rsidRDefault="003E1D69" w:rsidP="003E1D69">
      <w:pPr>
        <w:ind w:left="540" w:right="0"/>
        <w:jc w:val="both"/>
        <w:rPr>
          <w:rFonts w:ascii="Arial" w:hAnsi="Arial" w:cs="Arial"/>
          <w:color w:val="auto"/>
          <w:sz w:val="18"/>
          <w:szCs w:val="18"/>
        </w:rPr>
      </w:pPr>
    </w:p>
    <w:p w14:paraId="5E5B1F42" w14:textId="77777777" w:rsidR="003E1D69" w:rsidRPr="00697EF1" w:rsidRDefault="003E1D69" w:rsidP="003E1D69">
      <w:pPr>
        <w:ind w:left="540" w:right="0"/>
        <w:jc w:val="both"/>
        <w:rPr>
          <w:rFonts w:ascii="Arial" w:hAnsi="Arial" w:cs="Arial"/>
          <w:color w:val="auto"/>
          <w:sz w:val="18"/>
          <w:szCs w:val="18"/>
        </w:rPr>
      </w:pPr>
      <w:r w:rsidRPr="00697EF1">
        <w:rPr>
          <w:rFonts w:ascii="Arial" w:hAnsi="Arial" w:cs="Arial"/>
          <w:color w:val="auto"/>
          <w:sz w:val="18"/>
          <w:szCs w:val="18"/>
        </w:rPr>
        <w:t xml:space="preserve">Interest income </w:t>
      </w:r>
      <w:r w:rsidR="00D40F7C" w:rsidRPr="00697EF1">
        <w:rPr>
          <w:rFonts w:ascii="Arial" w:hAnsi="Arial" w:cs="Arial"/>
          <w:color w:val="auto"/>
          <w:sz w:val="18"/>
          <w:szCs w:val="18"/>
        </w:rPr>
        <w:t xml:space="preserve">is recognised by effective interest rate </w:t>
      </w:r>
      <w:r w:rsidRPr="00697EF1">
        <w:rPr>
          <w:rFonts w:ascii="Arial" w:hAnsi="Arial" w:cs="Arial"/>
          <w:color w:val="auto"/>
          <w:sz w:val="18"/>
          <w:szCs w:val="18"/>
        </w:rPr>
        <w:t xml:space="preserve">and other income </w:t>
      </w:r>
      <w:r w:rsidR="00D40F7C" w:rsidRPr="00697EF1">
        <w:rPr>
          <w:rFonts w:ascii="Arial" w:hAnsi="Arial" w:cs="Arial"/>
          <w:color w:val="auto"/>
          <w:sz w:val="18"/>
          <w:szCs w:val="18"/>
        </w:rPr>
        <w:t>is</w:t>
      </w:r>
      <w:r w:rsidRPr="00697EF1">
        <w:rPr>
          <w:rFonts w:ascii="Arial" w:hAnsi="Arial" w:cs="Arial"/>
          <w:color w:val="auto"/>
          <w:sz w:val="18"/>
          <w:szCs w:val="18"/>
        </w:rPr>
        <w:t xml:space="preserve"> recognised on an accrual basis in accordance with the substance of the relevant agreements. </w:t>
      </w:r>
    </w:p>
    <w:p w14:paraId="68CB1365" w14:textId="77777777" w:rsidR="003E1D69" w:rsidRPr="00697EF1" w:rsidRDefault="003E1D69" w:rsidP="003E1D69">
      <w:pPr>
        <w:ind w:left="540" w:right="0"/>
        <w:jc w:val="both"/>
        <w:rPr>
          <w:rFonts w:ascii="Arial" w:hAnsi="Arial" w:cs="Arial"/>
          <w:color w:val="auto"/>
          <w:sz w:val="18"/>
          <w:szCs w:val="18"/>
        </w:rPr>
      </w:pPr>
    </w:p>
    <w:p w14:paraId="51B40386" w14:textId="77777777" w:rsidR="00B179BC" w:rsidRPr="00697EF1" w:rsidRDefault="003E1D69" w:rsidP="003E1D69">
      <w:pPr>
        <w:ind w:left="540" w:right="0"/>
        <w:jc w:val="both"/>
        <w:rPr>
          <w:rFonts w:ascii="Arial" w:hAnsi="Arial" w:cs="Arial"/>
          <w:color w:val="auto"/>
          <w:sz w:val="18"/>
          <w:szCs w:val="18"/>
        </w:rPr>
      </w:pPr>
      <w:r w:rsidRPr="00697EF1">
        <w:rPr>
          <w:rFonts w:ascii="Arial" w:hAnsi="Arial" w:cs="Arial"/>
          <w:color w:val="auto"/>
          <w:sz w:val="18"/>
          <w:szCs w:val="18"/>
        </w:rPr>
        <w:t>Dividend income is recognised upon entitlement.</w:t>
      </w:r>
    </w:p>
    <w:p w14:paraId="01F812DC" w14:textId="77777777" w:rsidR="006F302F" w:rsidRPr="00697EF1" w:rsidRDefault="006F302F" w:rsidP="00EC6EF9">
      <w:pPr>
        <w:ind w:right="0"/>
        <w:jc w:val="both"/>
        <w:rPr>
          <w:rFonts w:ascii="Arial" w:eastAsia="Arial" w:hAnsi="Arial"/>
          <w:sz w:val="18"/>
          <w:szCs w:val="18"/>
          <w:lang w:eastAsia="en-GB"/>
        </w:rPr>
      </w:pPr>
    </w:p>
    <w:p w14:paraId="24F839F8" w14:textId="77777777" w:rsidR="006F302F" w:rsidRPr="00697EF1" w:rsidRDefault="00052D84" w:rsidP="00953A4E">
      <w:pPr>
        <w:keepNext/>
        <w:keepLines/>
        <w:ind w:left="540" w:right="0" w:hanging="540"/>
        <w:outlineLvl w:val="1"/>
        <w:rPr>
          <w:rFonts w:ascii="Arial" w:eastAsia="Arial" w:hAnsi="Arial" w:cs="Arial"/>
          <w:b/>
          <w:color w:val="A44E00"/>
          <w:sz w:val="18"/>
          <w:szCs w:val="18"/>
          <w:lang w:eastAsia="en-GB"/>
        </w:rPr>
      </w:pPr>
      <w:bookmarkStart w:id="23" w:name="_Toc48736040"/>
      <w:r w:rsidRPr="00697EF1">
        <w:rPr>
          <w:rFonts w:ascii="Arial" w:eastAsia="Arial" w:hAnsi="Arial" w:cs="Arial"/>
          <w:b/>
          <w:color w:val="CF4A02"/>
          <w:sz w:val="18"/>
          <w:szCs w:val="18"/>
          <w:lang w:eastAsia="en-GB"/>
        </w:rPr>
        <w:t>5</w:t>
      </w:r>
      <w:r w:rsidR="006F302F" w:rsidRPr="00697EF1">
        <w:rPr>
          <w:rFonts w:ascii="Arial" w:eastAsia="Arial" w:hAnsi="Arial" w:cs="Arial"/>
          <w:b/>
          <w:color w:val="CF4A02"/>
          <w:sz w:val="18"/>
          <w:szCs w:val="18"/>
          <w:lang w:eastAsia="en-GB"/>
        </w:rPr>
        <w:t>.2</w:t>
      </w:r>
      <w:r w:rsidR="008223BA" w:rsidRPr="00697EF1">
        <w:rPr>
          <w:rFonts w:ascii="Arial" w:eastAsia="Arial" w:hAnsi="Arial" w:cs="Arial"/>
          <w:b/>
          <w:color w:val="CF4A02"/>
          <w:sz w:val="18"/>
          <w:szCs w:val="18"/>
          <w:lang w:eastAsia="en-GB"/>
        </w:rPr>
        <w:t>1</w:t>
      </w:r>
      <w:r w:rsidR="006F302F" w:rsidRPr="00697EF1">
        <w:rPr>
          <w:rFonts w:ascii="Arial" w:eastAsia="Arial" w:hAnsi="Arial" w:cs="Arial"/>
          <w:b/>
          <w:color w:val="CF4A02"/>
          <w:sz w:val="18"/>
          <w:szCs w:val="18"/>
          <w:lang w:eastAsia="en-GB"/>
        </w:rPr>
        <w:tab/>
        <w:t>Dividend distribution</w:t>
      </w:r>
      <w:bookmarkEnd w:id="23"/>
    </w:p>
    <w:p w14:paraId="61D4B3D7" w14:textId="77777777" w:rsidR="00690B51" w:rsidRPr="00697EF1" w:rsidRDefault="00690B51" w:rsidP="006F302F">
      <w:pPr>
        <w:pBdr>
          <w:top w:val="nil"/>
          <w:left w:val="nil"/>
          <w:bottom w:val="nil"/>
          <w:right w:val="nil"/>
          <w:between w:val="nil"/>
        </w:pBdr>
        <w:ind w:left="540" w:right="0"/>
        <w:jc w:val="both"/>
        <w:rPr>
          <w:rFonts w:ascii="Arial" w:eastAsia="Arial Unicode MS" w:hAnsi="Arial" w:cs="Arial"/>
          <w:sz w:val="18"/>
          <w:szCs w:val="18"/>
        </w:rPr>
      </w:pPr>
    </w:p>
    <w:p w14:paraId="38041A4B" w14:textId="77777777" w:rsidR="006F302F" w:rsidRPr="00697EF1" w:rsidRDefault="003E1D69" w:rsidP="006F302F">
      <w:pPr>
        <w:pBdr>
          <w:top w:val="nil"/>
          <w:left w:val="nil"/>
          <w:bottom w:val="nil"/>
          <w:right w:val="nil"/>
          <w:between w:val="nil"/>
        </w:pBdr>
        <w:ind w:left="540" w:right="0"/>
        <w:jc w:val="both"/>
        <w:rPr>
          <w:rFonts w:ascii="Arial" w:eastAsia="Arial Unicode MS" w:hAnsi="Arial" w:cs="Arial"/>
          <w:sz w:val="18"/>
          <w:szCs w:val="18"/>
        </w:rPr>
      </w:pPr>
      <w:r w:rsidRPr="00697EF1">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14:paraId="10718B43" w14:textId="77777777" w:rsidR="003E1D69" w:rsidRPr="00697EF1" w:rsidRDefault="003E1D69" w:rsidP="006F302F">
      <w:pPr>
        <w:pBdr>
          <w:top w:val="nil"/>
          <w:left w:val="nil"/>
          <w:bottom w:val="nil"/>
          <w:right w:val="nil"/>
          <w:between w:val="nil"/>
        </w:pBdr>
        <w:ind w:left="540" w:right="0"/>
        <w:jc w:val="both"/>
        <w:rPr>
          <w:rFonts w:ascii="Arial" w:eastAsia="Arial" w:hAnsi="Arial" w:cs="Arial"/>
          <w:sz w:val="18"/>
          <w:szCs w:val="18"/>
          <w:lang w:eastAsia="en-GB"/>
        </w:rPr>
      </w:pPr>
    </w:p>
    <w:p w14:paraId="6EF83EE9" w14:textId="77777777" w:rsidR="00CF26F2" w:rsidRPr="00697EF1" w:rsidRDefault="00052D84" w:rsidP="00953A4E">
      <w:pPr>
        <w:keepNext/>
        <w:keepLines/>
        <w:ind w:left="540" w:hanging="540"/>
        <w:outlineLvl w:val="1"/>
        <w:rPr>
          <w:rFonts w:ascii="Arial" w:eastAsia="Arial" w:hAnsi="Arial" w:cs="Arial"/>
          <w:b/>
          <w:color w:val="CF4A02"/>
          <w:sz w:val="18"/>
          <w:szCs w:val="18"/>
          <w:lang w:eastAsia="en-GB"/>
        </w:rPr>
      </w:pPr>
      <w:bookmarkStart w:id="24" w:name="_Toc48736041"/>
      <w:r w:rsidRPr="00697EF1">
        <w:rPr>
          <w:rFonts w:ascii="Arial" w:eastAsia="Arial" w:hAnsi="Arial" w:cs="Arial"/>
          <w:b/>
          <w:color w:val="CF4A02"/>
          <w:sz w:val="18"/>
          <w:szCs w:val="18"/>
          <w:lang w:eastAsia="en-GB"/>
        </w:rPr>
        <w:t>5</w:t>
      </w:r>
      <w:r w:rsidR="00CF26F2" w:rsidRPr="00697EF1">
        <w:rPr>
          <w:rFonts w:ascii="Arial" w:eastAsia="Arial" w:hAnsi="Arial" w:cs="Arial"/>
          <w:b/>
          <w:color w:val="CF4A02"/>
          <w:sz w:val="18"/>
          <w:szCs w:val="18"/>
          <w:lang w:eastAsia="en-GB"/>
        </w:rPr>
        <w:t>.2</w:t>
      </w:r>
      <w:r w:rsidR="008223BA" w:rsidRPr="00697EF1">
        <w:rPr>
          <w:rFonts w:ascii="Arial" w:eastAsia="Arial" w:hAnsi="Arial" w:cs="Arial"/>
          <w:b/>
          <w:color w:val="CF4A02"/>
          <w:sz w:val="18"/>
          <w:szCs w:val="18"/>
          <w:lang w:eastAsia="en-GB"/>
        </w:rPr>
        <w:t>2</w:t>
      </w:r>
      <w:r w:rsidR="00CF26F2" w:rsidRPr="00697EF1">
        <w:rPr>
          <w:rFonts w:ascii="Arial" w:eastAsia="Arial" w:hAnsi="Arial" w:cs="Arial"/>
          <w:b/>
          <w:color w:val="CF4A02"/>
          <w:sz w:val="18"/>
          <w:szCs w:val="18"/>
          <w:lang w:eastAsia="en-GB"/>
        </w:rPr>
        <w:tab/>
        <w:t>Derivatives and hedging activities</w:t>
      </w:r>
      <w:bookmarkEnd w:id="24"/>
    </w:p>
    <w:p w14:paraId="44926BFA" w14:textId="77777777" w:rsidR="00CF26F2" w:rsidRPr="00697EF1" w:rsidRDefault="00CF26F2" w:rsidP="00CF26F2">
      <w:pPr>
        <w:ind w:left="540"/>
        <w:jc w:val="both"/>
        <w:rPr>
          <w:rFonts w:ascii="Arial" w:eastAsia="Arial" w:hAnsi="Arial" w:cs="Arial"/>
          <w:color w:val="CF4A02"/>
          <w:sz w:val="18"/>
          <w:szCs w:val="18"/>
          <w:cs/>
          <w:lang w:eastAsia="en-GB"/>
        </w:rPr>
      </w:pPr>
    </w:p>
    <w:p w14:paraId="40452F0F" w14:textId="77777777" w:rsidR="00CF26F2" w:rsidRPr="00697EF1" w:rsidRDefault="00CF26F2" w:rsidP="00953A4E">
      <w:pPr>
        <w:numPr>
          <w:ilvl w:val="0"/>
          <w:numId w:val="13"/>
        </w:numPr>
        <w:tabs>
          <w:tab w:val="left" w:pos="900"/>
        </w:tabs>
        <w:ind w:left="900"/>
        <w:rPr>
          <w:rFonts w:ascii="Arial" w:eastAsia="Ink Free" w:hAnsi="Arial" w:cs="Arial"/>
          <w:color w:val="CF4A02"/>
          <w:sz w:val="18"/>
          <w:szCs w:val="18"/>
          <w:lang w:eastAsia="en-GB"/>
        </w:rPr>
      </w:pPr>
      <w:r w:rsidRPr="00697EF1">
        <w:rPr>
          <w:rFonts w:ascii="Arial" w:eastAsia="Ink Free" w:hAnsi="Arial" w:cs="Arial"/>
          <w:color w:val="CF4A02"/>
          <w:sz w:val="18"/>
          <w:szCs w:val="18"/>
          <w:lang w:eastAsia="en-GB"/>
        </w:rPr>
        <w:t>Derivatives that do not qualify for hedge accounting</w:t>
      </w:r>
    </w:p>
    <w:p w14:paraId="392B391A" w14:textId="77777777" w:rsidR="00CF26F2" w:rsidRPr="00697EF1" w:rsidRDefault="00CF26F2" w:rsidP="00B4359D">
      <w:pPr>
        <w:ind w:left="900" w:right="0"/>
        <w:jc w:val="both"/>
        <w:rPr>
          <w:rFonts w:ascii="Arial" w:hAnsi="Arial" w:cs="Arial"/>
          <w:color w:val="auto"/>
          <w:sz w:val="18"/>
          <w:szCs w:val="18"/>
        </w:rPr>
      </w:pPr>
    </w:p>
    <w:p w14:paraId="4A3A6E71" w14:textId="77777777" w:rsidR="00CF26F2" w:rsidRPr="00697EF1" w:rsidRDefault="00C009F8" w:rsidP="00B4359D">
      <w:pPr>
        <w:ind w:left="900" w:right="0"/>
        <w:jc w:val="both"/>
        <w:rPr>
          <w:rFonts w:ascii="Arial" w:hAnsi="Arial" w:cs="Arial"/>
          <w:color w:val="auto"/>
          <w:sz w:val="18"/>
          <w:szCs w:val="18"/>
        </w:rPr>
      </w:pPr>
      <w:r w:rsidRPr="00697EF1">
        <w:rPr>
          <w:rFonts w:ascii="Arial" w:hAnsi="Arial" w:cs="Arial"/>
          <w:color w:val="auto"/>
          <w:sz w:val="18"/>
          <w:szCs w:val="18"/>
        </w:rPr>
        <w:t>D</w:t>
      </w:r>
      <w:r w:rsidR="00CF26F2" w:rsidRPr="00697EF1">
        <w:rPr>
          <w:rFonts w:ascii="Arial" w:hAnsi="Arial" w:cs="Arial"/>
          <w:color w:val="auto"/>
          <w:sz w:val="18"/>
          <w:szCs w:val="18"/>
        </w:rPr>
        <w:t xml:space="preserve">erivatives that do not qualify for hedge accounting is initially recognised at fair value. Changes in the fair value are included in </w:t>
      </w:r>
      <w:r w:rsidRPr="00697EF1">
        <w:rPr>
          <w:rFonts w:ascii="Arial" w:hAnsi="Arial" w:cs="Arial"/>
          <w:color w:val="auto"/>
          <w:sz w:val="18"/>
          <w:szCs w:val="18"/>
        </w:rPr>
        <w:t>other gains(losses).</w:t>
      </w:r>
    </w:p>
    <w:p w14:paraId="3EABB047" w14:textId="77777777" w:rsidR="003A3723" w:rsidRPr="00697EF1" w:rsidRDefault="003A3723" w:rsidP="00B4359D">
      <w:pPr>
        <w:ind w:left="900" w:right="0"/>
        <w:jc w:val="both"/>
        <w:rPr>
          <w:rFonts w:ascii="Arial" w:hAnsi="Arial" w:cs="Arial"/>
          <w:color w:val="auto"/>
          <w:sz w:val="18"/>
          <w:szCs w:val="18"/>
        </w:rPr>
      </w:pPr>
    </w:p>
    <w:p w14:paraId="5B967BB8" w14:textId="77777777" w:rsidR="00CF26F2" w:rsidRPr="00697EF1" w:rsidRDefault="00CF26F2" w:rsidP="00B4359D">
      <w:pPr>
        <w:ind w:left="900"/>
        <w:jc w:val="both"/>
        <w:rPr>
          <w:rFonts w:ascii="Arial" w:eastAsia="Arial" w:hAnsi="Arial" w:cs="Arial"/>
          <w:color w:val="auto"/>
          <w:sz w:val="18"/>
          <w:szCs w:val="18"/>
          <w:lang w:eastAsia="en-GB"/>
        </w:rPr>
      </w:pPr>
      <w:r w:rsidRPr="00697EF1">
        <w:rPr>
          <w:rFonts w:ascii="Arial" w:eastAsia="Arial" w:hAnsi="Arial" w:cs="Arial"/>
          <w:color w:val="auto"/>
          <w:sz w:val="18"/>
          <w:szCs w:val="18"/>
          <w:lang w:eastAsia="en-GB"/>
        </w:rPr>
        <w:t xml:space="preserve">Fair value of derivatives is classified as a current or non-current following its remaining maturity. </w:t>
      </w:r>
    </w:p>
    <w:p w14:paraId="37151936" w14:textId="77777777" w:rsidR="00CF26F2" w:rsidRPr="00697EF1" w:rsidRDefault="00CF26F2" w:rsidP="00B4359D">
      <w:pPr>
        <w:ind w:left="900"/>
        <w:jc w:val="both"/>
        <w:rPr>
          <w:rFonts w:ascii="Arial" w:eastAsia="Arial" w:hAnsi="Arial" w:cs="Arial"/>
          <w:color w:val="CF4A02"/>
          <w:sz w:val="18"/>
          <w:szCs w:val="18"/>
          <w:lang w:eastAsia="en-GB"/>
        </w:rPr>
      </w:pPr>
    </w:p>
    <w:p w14:paraId="3F74FE84" w14:textId="77777777" w:rsidR="00CF26F2" w:rsidRPr="00697EF1" w:rsidRDefault="00CF26F2" w:rsidP="00953A4E">
      <w:pPr>
        <w:numPr>
          <w:ilvl w:val="0"/>
          <w:numId w:val="13"/>
        </w:numPr>
        <w:tabs>
          <w:tab w:val="left" w:pos="900"/>
        </w:tabs>
        <w:ind w:left="900"/>
        <w:jc w:val="both"/>
        <w:rPr>
          <w:rFonts w:ascii="Arial" w:eastAsia="Ink Free" w:hAnsi="Arial" w:cs="Arial"/>
          <w:color w:val="CF4A02"/>
          <w:sz w:val="18"/>
          <w:szCs w:val="18"/>
          <w:lang w:eastAsia="en-GB"/>
        </w:rPr>
      </w:pPr>
      <w:r w:rsidRPr="00697EF1">
        <w:rPr>
          <w:rFonts w:ascii="Arial" w:eastAsia="Ink Free" w:hAnsi="Arial" w:cs="Arial"/>
          <w:color w:val="CF4A02"/>
          <w:sz w:val="18"/>
          <w:szCs w:val="18"/>
          <w:lang w:eastAsia="en-GB"/>
        </w:rPr>
        <w:t>Interest rate swap and hedge accounting</w:t>
      </w:r>
    </w:p>
    <w:p w14:paraId="0654D5E3" w14:textId="77777777" w:rsidR="00CF26F2" w:rsidRPr="00697EF1" w:rsidRDefault="00CF26F2" w:rsidP="00B179BC">
      <w:pPr>
        <w:ind w:left="900" w:right="0"/>
        <w:jc w:val="both"/>
        <w:rPr>
          <w:rFonts w:ascii="Arial" w:hAnsi="Arial" w:cs="Arial"/>
          <w:color w:val="auto"/>
          <w:sz w:val="18"/>
          <w:szCs w:val="18"/>
        </w:rPr>
      </w:pPr>
    </w:p>
    <w:p w14:paraId="7F9E2753" w14:textId="77777777" w:rsidR="00CF26F2" w:rsidRPr="00697EF1" w:rsidRDefault="00CF26F2" w:rsidP="00B179BC">
      <w:pPr>
        <w:ind w:left="900" w:right="0"/>
        <w:jc w:val="both"/>
        <w:rPr>
          <w:rFonts w:ascii="Arial" w:hAnsi="Arial" w:cs="Arial"/>
          <w:color w:val="auto"/>
          <w:spacing w:val="-4"/>
          <w:sz w:val="18"/>
          <w:szCs w:val="18"/>
        </w:rPr>
      </w:pPr>
      <w:r w:rsidRPr="00697EF1">
        <w:rPr>
          <w:rFonts w:ascii="Arial" w:hAnsi="Arial" w:cs="Arial"/>
          <w:color w:val="auto"/>
          <w:sz w:val="18"/>
          <w:szCs w:val="18"/>
        </w:rPr>
        <w:t>Derivatives are initially recognised at fair value on the date a derivative contract is entered into and are subsequently</w:t>
      </w:r>
      <w:r w:rsidRPr="00697EF1">
        <w:rPr>
          <w:rFonts w:ascii="Arial" w:hAnsi="Arial" w:cs="Arial"/>
          <w:color w:val="auto"/>
          <w:spacing w:val="-4"/>
          <w:sz w:val="18"/>
          <w:szCs w:val="18"/>
        </w:rPr>
        <w:t xml:space="preserve"> remeasured to their fair value at the end of each reporting period. The accounting for subsequent changes in fair value depends on whether the derivative is designated as a hedging instrument, and if so, the nature of the item being hedged. The Group designates certain derivatives as either:</w:t>
      </w:r>
    </w:p>
    <w:p w14:paraId="71578E64" w14:textId="77777777" w:rsidR="00CF26F2" w:rsidRPr="00697EF1" w:rsidRDefault="00CF26F2" w:rsidP="00B179BC">
      <w:pPr>
        <w:ind w:left="900" w:right="0"/>
        <w:jc w:val="both"/>
        <w:rPr>
          <w:rFonts w:ascii="Arial" w:hAnsi="Arial" w:cs="Arial"/>
          <w:color w:val="auto"/>
          <w:spacing w:val="-4"/>
          <w:sz w:val="18"/>
          <w:szCs w:val="18"/>
        </w:rPr>
      </w:pPr>
    </w:p>
    <w:p w14:paraId="46FE7A41" w14:textId="77777777" w:rsidR="00CF26F2" w:rsidRPr="00697EF1" w:rsidRDefault="00CF26F2" w:rsidP="00B179BC">
      <w:pPr>
        <w:numPr>
          <w:ilvl w:val="1"/>
          <w:numId w:val="27"/>
        </w:numPr>
        <w:tabs>
          <w:tab w:val="left" w:pos="1260"/>
        </w:tabs>
        <w:ind w:left="1260" w:right="0"/>
        <w:jc w:val="both"/>
        <w:rPr>
          <w:rFonts w:ascii="Arial" w:eastAsia="Arial Unicode MS" w:hAnsi="Arial" w:cs="Arial"/>
          <w:sz w:val="18"/>
          <w:szCs w:val="18"/>
        </w:rPr>
      </w:pPr>
      <w:r w:rsidRPr="00697EF1">
        <w:rPr>
          <w:rFonts w:ascii="Arial" w:eastAsia="Arial Unicode MS" w:hAnsi="Arial" w:cs="Arial"/>
          <w:sz w:val="18"/>
          <w:szCs w:val="18"/>
        </w:rPr>
        <w:t>hedges of a particular risk associated with the cash flows of recognised assets and liabilities and highly probable forecast transactions (cash flow hedges).</w:t>
      </w:r>
    </w:p>
    <w:p w14:paraId="2BA4E70E" w14:textId="77777777" w:rsidR="00CF26F2" w:rsidRPr="00697EF1" w:rsidRDefault="00697EF1" w:rsidP="00B179BC">
      <w:pPr>
        <w:ind w:left="900" w:right="0"/>
        <w:jc w:val="both"/>
        <w:rPr>
          <w:rFonts w:ascii="Arial" w:hAnsi="Arial" w:cs="Arial"/>
          <w:color w:val="auto"/>
          <w:spacing w:val="-4"/>
          <w:sz w:val="18"/>
          <w:szCs w:val="18"/>
        </w:rPr>
      </w:pPr>
      <w:r>
        <w:rPr>
          <w:rFonts w:ascii="Arial" w:hAnsi="Arial" w:cs="Arial"/>
          <w:color w:val="auto"/>
          <w:spacing w:val="-4"/>
          <w:sz w:val="18"/>
          <w:szCs w:val="18"/>
        </w:rPr>
        <w:br w:type="page"/>
      </w:r>
    </w:p>
    <w:p w14:paraId="7040DCF3" w14:textId="77777777" w:rsidR="00CF26F2" w:rsidRPr="00697EF1" w:rsidRDefault="00CF26F2" w:rsidP="00B179BC">
      <w:pPr>
        <w:ind w:left="900" w:right="0"/>
        <w:jc w:val="both"/>
        <w:rPr>
          <w:rFonts w:ascii="Arial" w:hAnsi="Arial" w:cs="Arial"/>
          <w:color w:val="auto"/>
          <w:spacing w:val="-4"/>
          <w:sz w:val="18"/>
          <w:szCs w:val="18"/>
        </w:rPr>
      </w:pPr>
      <w:r w:rsidRPr="00697EF1">
        <w:rPr>
          <w:rFonts w:ascii="Arial" w:hAnsi="Arial" w:cs="Arial"/>
          <w:color w:val="auto"/>
          <w:sz w:val="18"/>
          <w:szCs w:val="18"/>
        </w:rPr>
        <w:t>At inception of the hedge relationship, the Group documents the economic relationship between hedging instruments</w:t>
      </w:r>
      <w:r w:rsidRPr="00697EF1">
        <w:rPr>
          <w:rFonts w:ascii="Arial" w:hAnsi="Arial" w:cs="Arial"/>
          <w:color w:val="auto"/>
          <w:spacing w:val="-4"/>
          <w:sz w:val="18"/>
          <w:szCs w:val="18"/>
        </w:rPr>
        <w:t xml:space="preserve"> and hedged items including whether changes in the cash flows of the hedging instruments are </w:t>
      </w:r>
      <w:r w:rsidRPr="00697EF1">
        <w:rPr>
          <w:rFonts w:ascii="Arial" w:hAnsi="Arial" w:cs="Arial"/>
          <w:color w:val="auto"/>
          <w:sz w:val="18"/>
          <w:szCs w:val="18"/>
        </w:rPr>
        <w:t>expected to offset changes in the cash flows of hedged items. The Group documents its risk management</w:t>
      </w:r>
      <w:r w:rsidRPr="00697EF1">
        <w:rPr>
          <w:rFonts w:ascii="Arial" w:hAnsi="Arial" w:cs="Arial"/>
          <w:color w:val="auto"/>
          <w:spacing w:val="-4"/>
          <w:sz w:val="18"/>
          <w:szCs w:val="18"/>
        </w:rPr>
        <w:t xml:space="preserve">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Trading derivative is classified as a non-current asset or liability when the remaining maturity of the hedged item is more than 12 months; it is classified as a current asset or liability when the remaining maturity of the hedged item is less than 12 months.</w:t>
      </w:r>
    </w:p>
    <w:p w14:paraId="03694074" w14:textId="77777777" w:rsidR="00B179BC" w:rsidRPr="00697EF1" w:rsidRDefault="00B179BC" w:rsidP="00B179BC">
      <w:pPr>
        <w:ind w:left="900" w:right="0"/>
        <w:jc w:val="both"/>
        <w:rPr>
          <w:rFonts w:ascii="Arial" w:hAnsi="Arial" w:cs="Arial"/>
          <w:color w:val="auto"/>
          <w:spacing w:val="-4"/>
          <w:sz w:val="18"/>
          <w:szCs w:val="18"/>
        </w:rPr>
      </w:pPr>
    </w:p>
    <w:p w14:paraId="77DA6473" w14:textId="77777777" w:rsidR="00CF26F2" w:rsidRPr="005F5154" w:rsidRDefault="00CF26F2" w:rsidP="00B179BC">
      <w:pPr>
        <w:ind w:left="900" w:right="0"/>
        <w:jc w:val="both"/>
        <w:rPr>
          <w:rFonts w:ascii="Arial" w:hAnsi="Arial" w:cs="Arial"/>
          <w:color w:val="auto"/>
          <w:spacing w:val="-4"/>
          <w:sz w:val="18"/>
          <w:szCs w:val="18"/>
        </w:rPr>
      </w:pPr>
      <w:r w:rsidRPr="005F5154">
        <w:rPr>
          <w:rFonts w:ascii="Arial" w:hAnsi="Arial" w:cs="Arial"/>
          <w:color w:val="auto"/>
          <w:spacing w:val="-4"/>
          <w:sz w:val="18"/>
          <w:szCs w:val="18"/>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w:t>
      </w:r>
    </w:p>
    <w:p w14:paraId="104C8678" w14:textId="77777777" w:rsidR="00CF26F2" w:rsidRPr="005F5154" w:rsidRDefault="00CF26F2" w:rsidP="00B179BC">
      <w:pPr>
        <w:ind w:left="900" w:right="0"/>
        <w:jc w:val="both"/>
        <w:rPr>
          <w:rFonts w:ascii="Arial" w:hAnsi="Arial" w:cs="Arial"/>
          <w:color w:val="auto"/>
          <w:spacing w:val="-4"/>
          <w:sz w:val="18"/>
          <w:szCs w:val="18"/>
        </w:rPr>
      </w:pPr>
    </w:p>
    <w:p w14:paraId="62CF5247" w14:textId="77777777" w:rsidR="00CF26F2" w:rsidRPr="005F5154" w:rsidRDefault="00CF26F2" w:rsidP="00690B51">
      <w:pPr>
        <w:ind w:left="900"/>
        <w:jc w:val="both"/>
        <w:rPr>
          <w:rFonts w:ascii="Arial" w:eastAsia="Arial Unicode MS" w:hAnsi="Arial" w:cs="Arial"/>
          <w:spacing w:val="-1"/>
          <w:sz w:val="18"/>
          <w:szCs w:val="18"/>
        </w:rPr>
      </w:pPr>
      <w:r w:rsidRPr="005F5154">
        <w:rPr>
          <w:rFonts w:ascii="Arial" w:eastAsia="Arial Unicode MS" w:hAnsi="Arial" w:cs="Arial"/>
          <w:spacing w:val="-1"/>
          <w:sz w:val="18"/>
          <w:szCs w:val="18"/>
        </w:rPr>
        <w:t>Amounts accumulated in equity are reclassified in the periods when the hedged item affects profit or loss.</w:t>
      </w:r>
    </w:p>
    <w:p w14:paraId="46945FD5" w14:textId="77777777" w:rsidR="00CF26F2" w:rsidRPr="005F5154" w:rsidRDefault="00CF26F2" w:rsidP="00690B51">
      <w:pPr>
        <w:ind w:left="900"/>
        <w:jc w:val="both"/>
        <w:rPr>
          <w:rFonts w:ascii="Arial" w:eastAsia="Arial Unicode MS" w:hAnsi="Arial" w:cs="Arial"/>
          <w:sz w:val="18"/>
          <w:szCs w:val="18"/>
        </w:rPr>
      </w:pPr>
    </w:p>
    <w:p w14:paraId="452D59C0" w14:textId="77777777" w:rsidR="00CF26F2" w:rsidRPr="005F5154" w:rsidRDefault="00CF26F2" w:rsidP="00B179BC">
      <w:pPr>
        <w:ind w:left="900" w:right="9"/>
        <w:jc w:val="both"/>
        <w:rPr>
          <w:rFonts w:ascii="Arial" w:eastAsia="Arial Unicode MS" w:hAnsi="Arial" w:cs="Arial"/>
          <w:sz w:val="18"/>
          <w:szCs w:val="18"/>
        </w:rPr>
      </w:pPr>
      <w:r w:rsidRPr="005F5154">
        <w:rPr>
          <w:rFonts w:ascii="Arial" w:eastAsia="Arial Unicode MS" w:hAnsi="Arial" w:cs="Arial"/>
          <w:sz w:val="18"/>
          <w:szCs w:val="18"/>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77D8FFC0" w14:textId="77777777" w:rsidR="00CF26F2" w:rsidRPr="005F5154" w:rsidRDefault="00CF26F2" w:rsidP="00B179BC">
      <w:pPr>
        <w:ind w:left="900" w:right="9"/>
        <w:jc w:val="both"/>
        <w:rPr>
          <w:rFonts w:ascii="Arial" w:eastAsia="Arial Unicode MS" w:hAnsi="Arial" w:cs="Arial"/>
          <w:sz w:val="18"/>
          <w:szCs w:val="18"/>
        </w:rPr>
      </w:pPr>
    </w:p>
    <w:p w14:paraId="5AD86342" w14:textId="77777777" w:rsidR="00CF26F2" w:rsidRPr="005F5154" w:rsidRDefault="00CF26F2" w:rsidP="00690B51">
      <w:pPr>
        <w:ind w:left="900"/>
        <w:jc w:val="thaiDistribute"/>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The fair values of derivative financial instruments designated in hedge relationships are disclosed in </w:t>
      </w:r>
      <w:r w:rsidR="00F43B2F" w:rsidRPr="005F5154">
        <w:rPr>
          <w:rFonts w:ascii="Arial" w:eastAsia="Arial" w:hAnsi="Arial" w:cs="Arial"/>
          <w:color w:val="auto"/>
          <w:sz w:val="18"/>
          <w:szCs w:val="18"/>
          <w:lang w:eastAsia="en-GB"/>
        </w:rPr>
        <w:t>N</w:t>
      </w:r>
      <w:r w:rsidRPr="005F5154">
        <w:rPr>
          <w:rFonts w:ascii="Arial" w:eastAsia="Arial" w:hAnsi="Arial" w:cs="Arial"/>
          <w:color w:val="auto"/>
          <w:sz w:val="18"/>
          <w:szCs w:val="18"/>
          <w:lang w:eastAsia="en-GB"/>
        </w:rPr>
        <w:t>ote</w:t>
      </w:r>
      <w:r w:rsidR="00845011" w:rsidRPr="005F5154">
        <w:rPr>
          <w:rFonts w:ascii="Arial" w:eastAsia="Arial" w:hAnsi="Arial" w:cs="Arial"/>
          <w:color w:val="auto"/>
          <w:sz w:val="18"/>
          <w:szCs w:val="18"/>
          <w:lang w:eastAsia="en-GB"/>
        </w:rPr>
        <w:t xml:space="preserve"> </w:t>
      </w:r>
      <w:r w:rsidR="00D76577" w:rsidRPr="005F5154">
        <w:rPr>
          <w:rFonts w:ascii="Arial" w:eastAsia="Arial" w:hAnsi="Arial" w:cs="Arial"/>
          <w:color w:val="auto"/>
          <w:sz w:val="18"/>
          <w:szCs w:val="18"/>
          <w:lang w:eastAsia="en-GB"/>
        </w:rPr>
        <w:t>7</w:t>
      </w:r>
      <w:r w:rsidRPr="005F5154">
        <w:rPr>
          <w:rFonts w:ascii="Arial" w:eastAsia="Arial" w:hAnsi="Arial" w:cs="Arial"/>
          <w:color w:val="auto"/>
          <w:sz w:val="18"/>
          <w:szCs w:val="18"/>
          <w:lang w:eastAsia="en-GB"/>
        </w:rPr>
        <w:t xml:space="preserve">. </w:t>
      </w:r>
    </w:p>
    <w:p w14:paraId="3A64B438" w14:textId="77777777" w:rsidR="00CF26F2" w:rsidRPr="005F5154" w:rsidRDefault="00CF26F2" w:rsidP="00690B51">
      <w:pPr>
        <w:ind w:left="900"/>
        <w:jc w:val="both"/>
        <w:rPr>
          <w:rFonts w:ascii="Arial" w:eastAsia="Arial" w:hAnsi="Arial" w:cs="Arial"/>
          <w:color w:val="auto"/>
          <w:sz w:val="18"/>
          <w:szCs w:val="18"/>
          <w:lang w:eastAsia="en-GB"/>
        </w:rPr>
      </w:pPr>
    </w:p>
    <w:p w14:paraId="446288A2" w14:textId="77777777" w:rsidR="00CF26F2" w:rsidRPr="005F5154" w:rsidRDefault="00CF26F2" w:rsidP="00690B51">
      <w:pPr>
        <w:ind w:left="900"/>
        <w:jc w:val="both"/>
        <w:rPr>
          <w:rFonts w:ascii="Arial" w:eastAsia="Arial" w:hAnsi="Arial" w:cs="Arial"/>
          <w:b/>
          <w:bCs/>
          <w:color w:val="CF4A02"/>
          <w:sz w:val="18"/>
          <w:szCs w:val="18"/>
          <w:lang w:eastAsia="en-GB"/>
        </w:rPr>
      </w:pPr>
      <w:r w:rsidRPr="005F5154">
        <w:rPr>
          <w:rFonts w:ascii="Arial" w:eastAsia="Arial" w:hAnsi="Arial" w:cs="Arial"/>
          <w:color w:val="auto"/>
          <w:sz w:val="18"/>
          <w:szCs w:val="18"/>
          <w:lang w:eastAsia="en-GB"/>
        </w:rPr>
        <w:t>The Group d</w:t>
      </w:r>
      <w:r w:rsidR="00107B9F" w:rsidRPr="005F5154">
        <w:rPr>
          <w:rFonts w:ascii="Arial" w:eastAsia="Arial" w:hAnsi="Arial" w:cs="Arial"/>
          <w:color w:val="auto"/>
          <w:sz w:val="18"/>
          <w:szCs w:val="18"/>
          <w:lang w:eastAsia="en-GB"/>
        </w:rPr>
        <w:t>oes not</w:t>
      </w:r>
      <w:r w:rsidRPr="005F5154">
        <w:rPr>
          <w:rFonts w:ascii="Arial" w:eastAsia="Arial" w:hAnsi="Arial" w:cs="Arial"/>
          <w:color w:val="auto"/>
          <w:sz w:val="18"/>
          <w:szCs w:val="18"/>
          <w:lang w:eastAsia="en-GB"/>
        </w:rPr>
        <w:t xml:space="preserve"> apply hedge accounting in fair value hedges and net investment hedges</w:t>
      </w:r>
    </w:p>
    <w:p w14:paraId="132082D9" w14:textId="77777777" w:rsidR="00264282" w:rsidRPr="00664EE9" w:rsidRDefault="00264282" w:rsidP="00690B51">
      <w:pPr>
        <w:ind w:left="900" w:right="0"/>
        <w:jc w:val="both"/>
        <w:rPr>
          <w:rFonts w:ascii="Arial" w:eastAsia="Arial" w:hAnsi="Arial"/>
          <w:color w:val="auto"/>
          <w:sz w:val="18"/>
          <w:szCs w:val="18"/>
          <w:lang w:eastAsia="en-GB"/>
        </w:rPr>
      </w:pPr>
    </w:p>
    <w:p w14:paraId="61488A0F" w14:textId="77777777" w:rsidR="006F302F" w:rsidRPr="005F5154" w:rsidRDefault="00052D84" w:rsidP="006F302F">
      <w:pPr>
        <w:keepNext/>
        <w:keepLines/>
        <w:tabs>
          <w:tab w:val="left" w:pos="567"/>
        </w:tabs>
        <w:ind w:right="0"/>
        <w:outlineLvl w:val="1"/>
        <w:rPr>
          <w:rFonts w:ascii="Arial" w:eastAsia="Arial" w:hAnsi="Arial" w:cs="Arial"/>
          <w:bCs/>
          <w:color w:val="CF4A02"/>
          <w:sz w:val="18"/>
          <w:szCs w:val="18"/>
          <w:lang w:val="en-US" w:eastAsia="en-GB"/>
        </w:rPr>
      </w:pPr>
      <w:bookmarkStart w:id="25" w:name="_Toc48736042"/>
      <w:r w:rsidRPr="005F5154">
        <w:rPr>
          <w:rFonts w:ascii="Arial" w:eastAsia="Arial" w:hAnsi="Arial" w:cs="Arial"/>
          <w:b/>
          <w:bCs/>
          <w:color w:val="CF4A02"/>
          <w:sz w:val="18"/>
          <w:szCs w:val="18"/>
          <w:lang w:val="en-US" w:eastAsia="en-GB"/>
        </w:rPr>
        <w:t>5</w:t>
      </w:r>
      <w:r w:rsidR="006F302F" w:rsidRPr="005F5154">
        <w:rPr>
          <w:rFonts w:ascii="Arial" w:eastAsia="Arial" w:hAnsi="Arial" w:cs="Arial"/>
          <w:b/>
          <w:bCs/>
          <w:color w:val="CF4A02"/>
          <w:sz w:val="18"/>
          <w:szCs w:val="18"/>
          <w:lang w:val="en-US" w:eastAsia="en-GB"/>
        </w:rPr>
        <w:t>.2</w:t>
      </w:r>
      <w:r w:rsidR="008223BA" w:rsidRPr="005F5154">
        <w:rPr>
          <w:rFonts w:ascii="Arial" w:eastAsia="Arial" w:hAnsi="Arial" w:cs="Arial"/>
          <w:b/>
          <w:bCs/>
          <w:color w:val="CF4A02"/>
          <w:sz w:val="18"/>
          <w:szCs w:val="18"/>
          <w:lang w:val="en-US" w:eastAsia="en-GB"/>
        </w:rPr>
        <w:t>3</w:t>
      </w:r>
      <w:r w:rsidR="006F302F" w:rsidRPr="005F5154">
        <w:rPr>
          <w:rFonts w:ascii="Arial" w:eastAsia="Arial" w:hAnsi="Arial" w:cs="Arial"/>
          <w:b/>
          <w:bCs/>
          <w:color w:val="CF4A02"/>
          <w:sz w:val="18"/>
          <w:szCs w:val="18"/>
          <w:lang w:val="en-US" w:eastAsia="en-GB"/>
        </w:rPr>
        <w:tab/>
        <w:t>Financial guarantee contracts</w:t>
      </w:r>
      <w:bookmarkEnd w:id="25"/>
    </w:p>
    <w:p w14:paraId="36E54960" w14:textId="77777777" w:rsidR="006F302F" w:rsidRPr="005F5154" w:rsidRDefault="006F302F" w:rsidP="006F302F">
      <w:pPr>
        <w:ind w:left="540" w:right="0"/>
        <w:jc w:val="both"/>
        <w:rPr>
          <w:rFonts w:ascii="Arial" w:eastAsia="Arial" w:hAnsi="Arial" w:cs="Arial"/>
          <w:color w:val="auto"/>
          <w:sz w:val="18"/>
          <w:szCs w:val="18"/>
          <w:lang w:val="en-US" w:eastAsia="en-GB"/>
        </w:rPr>
      </w:pPr>
    </w:p>
    <w:p w14:paraId="153CBF3F" w14:textId="77777777" w:rsidR="006F302F" w:rsidRPr="005F5154" w:rsidRDefault="006F302F" w:rsidP="006F302F">
      <w:pPr>
        <w:ind w:left="567" w:right="0"/>
        <w:jc w:val="both"/>
        <w:rPr>
          <w:rFonts w:ascii="Arial" w:eastAsia="Arial" w:hAnsi="Arial" w:cs="Arial"/>
          <w:color w:val="auto"/>
          <w:sz w:val="18"/>
          <w:szCs w:val="18"/>
          <w:lang w:val="en-US" w:eastAsia="en-GB"/>
        </w:rPr>
      </w:pPr>
      <w:r w:rsidRPr="005F5154">
        <w:rPr>
          <w:rFonts w:ascii="Arial" w:eastAsia="Arial" w:hAnsi="Arial" w:cs="Arial"/>
          <w:color w:val="auto"/>
          <w:spacing w:val="-4"/>
          <w:sz w:val="18"/>
          <w:szCs w:val="18"/>
          <w:lang w:val="en-US" w:eastAsia="en-GB"/>
        </w:rPr>
        <w:t>Financial guarantee contracts are recognised as a financial liability at the time the guarantee is issued. The liability</w:t>
      </w:r>
      <w:r w:rsidRPr="005F5154">
        <w:rPr>
          <w:rFonts w:ascii="Arial" w:eastAsia="Arial" w:hAnsi="Arial" w:cs="Arial"/>
          <w:color w:val="auto"/>
          <w:sz w:val="18"/>
          <w:szCs w:val="18"/>
          <w:lang w:val="en-US" w:eastAsia="en-GB"/>
        </w:rPr>
        <w:t xml:space="preserve"> is initially measured at fair value and subsequently at the higher of:</w:t>
      </w:r>
    </w:p>
    <w:p w14:paraId="56817F6B" w14:textId="77777777" w:rsidR="006F302F" w:rsidRPr="005F5154" w:rsidRDefault="006F302F" w:rsidP="006F302F">
      <w:pPr>
        <w:ind w:left="567" w:right="0"/>
        <w:jc w:val="both"/>
        <w:rPr>
          <w:rFonts w:ascii="Arial" w:eastAsia="Arial" w:hAnsi="Arial" w:cs="Arial"/>
          <w:color w:val="auto"/>
          <w:sz w:val="18"/>
          <w:szCs w:val="18"/>
          <w:lang w:val="en-US" w:eastAsia="en-GB"/>
        </w:rPr>
      </w:pPr>
    </w:p>
    <w:p w14:paraId="41021A2A" w14:textId="77777777" w:rsidR="006F302F" w:rsidRPr="005F5154" w:rsidRDefault="006F302F" w:rsidP="0073777B">
      <w:pPr>
        <w:numPr>
          <w:ilvl w:val="0"/>
          <w:numId w:val="6"/>
        </w:numPr>
        <w:tabs>
          <w:tab w:val="left" w:pos="851"/>
        </w:tabs>
        <w:ind w:left="851"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 xml:space="preserve">the amount determined in accordance with the expected credit loss model under TFRS 9; and  </w:t>
      </w:r>
    </w:p>
    <w:p w14:paraId="08B2A57D" w14:textId="77777777" w:rsidR="006F302F" w:rsidRPr="005F5154" w:rsidRDefault="006F302F" w:rsidP="0073777B">
      <w:pPr>
        <w:numPr>
          <w:ilvl w:val="0"/>
          <w:numId w:val="6"/>
        </w:numPr>
        <w:tabs>
          <w:tab w:val="left" w:pos="851"/>
        </w:tabs>
        <w:ind w:left="851" w:right="0" w:hanging="284"/>
        <w:contextualSpacing/>
        <w:jc w:val="both"/>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 xml:space="preserve">the amount initially recognised less the cumulative amount of income recognised in accordance with the principles of TFRS 15. </w:t>
      </w:r>
    </w:p>
    <w:p w14:paraId="488352EC" w14:textId="77777777" w:rsidR="006F302F" w:rsidRPr="005F5154" w:rsidRDefault="006F302F" w:rsidP="006F302F">
      <w:pPr>
        <w:ind w:left="567" w:right="0"/>
        <w:jc w:val="both"/>
        <w:rPr>
          <w:rFonts w:ascii="Arial" w:eastAsia="Arial" w:hAnsi="Arial" w:cs="Arial"/>
          <w:color w:val="auto"/>
          <w:sz w:val="18"/>
          <w:szCs w:val="18"/>
          <w:lang w:val="en-US" w:eastAsia="en-GB"/>
        </w:rPr>
      </w:pPr>
    </w:p>
    <w:p w14:paraId="71110F82" w14:textId="77777777" w:rsidR="006F302F" w:rsidRPr="005F5154" w:rsidRDefault="006F302F" w:rsidP="006F302F">
      <w:pPr>
        <w:ind w:left="567" w:right="0"/>
        <w:jc w:val="both"/>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68CDE05" w14:textId="77777777" w:rsidR="006F302F" w:rsidRPr="005F5154" w:rsidRDefault="006F302F" w:rsidP="006F302F">
      <w:pPr>
        <w:ind w:left="567" w:right="0"/>
        <w:jc w:val="both"/>
        <w:rPr>
          <w:rFonts w:ascii="Arial" w:eastAsia="Arial" w:hAnsi="Arial" w:cs="Arial"/>
          <w:color w:val="auto"/>
          <w:sz w:val="18"/>
          <w:szCs w:val="18"/>
          <w:lang w:val="en-US" w:eastAsia="en-GB"/>
        </w:rPr>
      </w:pPr>
    </w:p>
    <w:p w14:paraId="552E3FF4" w14:textId="77777777" w:rsidR="006F302F" w:rsidRPr="005F5154" w:rsidRDefault="006F302F" w:rsidP="006F302F">
      <w:pPr>
        <w:ind w:left="567" w:right="0"/>
        <w:jc w:val="both"/>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Where guarantees in relation to loans or other payables of associates are provided for no compensation, the fair values are accounted for as contributions and recognised as part of the cost of the investment.</w:t>
      </w:r>
    </w:p>
    <w:p w14:paraId="6A58612F" w14:textId="77777777" w:rsidR="00805948" w:rsidRDefault="00805948" w:rsidP="00B179BC">
      <w:pPr>
        <w:ind w:right="0"/>
        <w:jc w:val="thaiDistribute"/>
        <w:rPr>
          <w:rFonts w:ascii="Arial" w:eastAsia="Arial" w:hAnsi="Arial"/>
          <w:color w:val="auto"/>
          <w:sz w:val="18"/>
          <w:szCs w:val="18"/>
          <w:lang w:eastAsia="en-GB"/>
        </w:rPr>
      </w:pPr>
    </w:p>
    <w:p w14:paraId="5B953757" w14:textId="77777777" w:rsidR="00697EF1" w:rsidRPr="00664EE9" w:rsidRDefault="00697EF1" w:rsidP="00B179BC">
      <w:pPr>
        <w:ind w:right="0"/>
        <w:jc w:val="thaiDistribute"/>
        <w:rPr>
          <w:rFonts w:ascii="Arial" w:eastAsia="Arial" w:hAnsi="Arial"/>
          <w:color w:val="auto"/>
          <w:sz w:val="18"/>
          <w:szCs w:val="18"/>
          <w:lang w:eastAsia="en-GB"/>
        </w:rPr>
      </w:pPr>
    </w:p>
    <w:tbl>
      <w:tblPr>
        <w:tblW w:w="0" w:type="auto"/>
        <w:tblInd w:w="108" w:type="dxa"/>
        <w:shd w:val="clear" w:color="auto" w:fill="EB8C00"/>
        <w:tblLook w:val="04A0" w:firstRow="1" w:lastRow="0" w:firstColumn="1" w:lastColumn="0" w:noHBand="0" w:noVBand="1"/>
      </w:tblPr>
      <w:tblGrid>
        <w:gridCol w:w="9458"/>
      </w:tblGrid>
      <w:tr w:rsidR="00805948" w:rsidRPr="005F5154" w14:paraId="6A363C54" w14:textId="77777777" w:rsidTr="00094A5C">
        <w:trPr>
          <w:trHeight w:val="371"/>
        </w:trPr>
        <w:tc>
          <w:tcPr>
            <w:tcW w:w="9458" w:type="dxa"/>
            <w:shd w:val="clear" w:color="auto" w:fill="FFA543"/>
            <w:vAlign w:val="center"/>
            <w:hideMark/>
          </w:tcPr>
          <w:p w14:paraId="0678FAB2" w14:textId="77777777" w:rsidR="00805948" w:rsidRPr="005F5154" w:rsidRDefault="00052D84" w:rsidP="00805948">
            <w:pPr>
              <w:keepNext/>
              <w:tabs>
                <w:tab w:val="left" w:pos="576"/>
              </w:tabs>
              <w:ind w:right="0"/>
              <w:outlineLvl w:val="0"/>
              <w:rPr>
                <w:rFonts w:ascii="Arial" w:eastAsia="Times" w:hAnsi="Arial" w:cs="Arial"/>
                <w:b/>
                <w:color w:val="FFFFFF"/>
                <w:sz w:val="18"/>
                <w:szCs w:val="18"/>
                <w:lang w:val="en-US" w:eastAsia="en-GB"/>
              </w:rPr>
            </w:pPr>
            <w:bookmarkStart w:id="26" w:name="_Toc48736043"/>
            <w:bookmarkStart w:id="27" w:name="_Hlk42500813"/>
            <w:r w:rsidRPr="005F5154">
              <w:rPr>
                <w:rFonts w:ascii="Arial" w:eastAsia="Times" w:hAnsi="Arial" w:cs="Arial"/>
                <w:b/>
                <w:color w:val="FFFFFF"/>
                <w:sz w:val="18"/>
                <w:szCs w:val="18"/>
                <w:lang w:val="en-US" w:eastAsia="en-GB"/>
              </w:rPr>
              <w:t>6</w:t>
            </w:r>
            <w:r w:rsidR="00805948" w:rsidRPr="005F5154">
              <w:rPr>
                <w:rFonts w:ascii="Arial" w:eastAsia="Times" w:hAnsi="Arial" w:cs="Arial"/>
                <w:b/>
                <w:color w:val="FFFFFF"/>
                <w:sz w:val="18"/>
                <w:szCs w:val="18"/>
                <w:lang w:val="en-US" w:eastAsia="en-GB"/>
              </w:rPr>
              <w:tab/>
              <w:t>Financial risk management</w:t>
            </w:r>
            <w:bookmarkEnd w:id="26"/>
          </w:p>
        </w:tc>
      </w:tr>
      <w:bookmarkEnd w:id="27"/>
    </w:tbl>
    <w:p w14:paraId="3DB54F2A" w14:textId="77777777" w:rsidR="00805948" w:rsidRPr="005F5154" w:rsidRDefault="00805948" w:rsidP="00805948">
      <w:pPr>
        <w:ind w:right="0"/>
        <w:jc w:val="both"/>
        <w:rPr>
          <w:rFonts w:ascii="Arial" w:eastAsia="Times New Roman" w:hAnsi="Arial" w:cs="Arial"/>
          <w:color w:val="auto"/>
          <w:sz w:val="18"/>
          <w:szCs w:val="18"/>
        </w:rPr>
      </w:pPr>
    </w:p>
    <w:p w14:paraId="6FAAC044" w14:textId="77777777" w:rsidR="00805948" w:rsidRPr="005F5154" w:rsidRDefault="00052D84" w:rsidP="00805948">
      <w:pPr>
        <w:keepNext/>
        <w:keepLines/>
        <w:tabs>
          <w:tab w:val="left" w:pos="567"/>
        </w:tabs>
        <w:ind w:right="0"/>
        <w:outlineLvl w:val="1"/>
        <w:rPr>
          <w:rFonts w:ascii="Arial" w:eastAsia="Arial" w:hAnsi="Arial" w:cs="Arial"/>
          <w:b/>
          <w:color w:val="CF4A02"/>
          <w:sz w:val="18"/>
          <w:szCs w:val="18"/>
          <w:lang w:val="en-US" w:eastAsia="en-GB"/>
        </w:rPr>
      </w:pPr>
      <w:bookmarkStart w:id="28" w:name="_Toc48736044"/>
      <w:r w:rsidRPr="005F5154">
        <w:rPr>
          <w:rFonts w:ascii="Arial" w:eastAsia="Arial" w:hAnsi="Arial" w:cs="Arial"/>
          <w:b/>
          <w:color w:val="CF4A02"/>
          <w:sz w:val="18"/>
          <w:szCs w:val="18"/>
          <w:lang w:val="en-US" w:eastAsia="en-GB"/>
        </w:rPr>
        <w:t>6</w:t>
      </w:r>
      <w:r w:rsidR="00805948" w:rsidRPr="005F5154">
        <w:rPr>
          <w:rFonts w:ascii="Arial" w:eastAsia="Arial" w:hAnsi="Arial" w:cs="Arial"/>
          <w:b/>
          <w:color w:val="CF4A02"/>
          <w:sz w:val="18"/>
          <w:szCs w:val="18"/>
          <w:lang w:val="en-US" w:eastAsia="en-GB"/>
        </w:rPr>
        <w:t>.1</w:t>
      </w:r>
      <w:r w:rsidR="00805948" w:rsidRPr="005F5154">
        <w:rPr>
          <w:rFonts w:ascii="Arial" w:eastAsia="Arial" w:hAnsi="Arial" w:cs="Arial"/>
          <w:b/>
          <w:color w:val="CF4A02"/>
          <w:sz w:val="18"/>
          <w:szCs w:val="18"/>
          <w:cs/>
          <w:lang w:val="en-US" w:eastAsia="en-GB"/>
        </w:rPr>
        <w:tab/>
      </w:r>
      <w:r w:rsidR="00805948" w:rsidRPr="005F5154">
        <w:rPr>
          <w:rFonts w:ascii="Arial" w:eastAsia="Arial" w:hAnsi="Arial" w:cs="Arial"/>
          <w:b/>
          <w:color w:val="CF4A02"/>
          <w:sz w:val="18"/>
          <w:szCs w:val="18"/>
          <w:lang w:val="en-US" w:eastAsia="en-GB"/>
        </w:rPr>
        <w:t>Financial risk</w:t>
      </w:r>
      <w:bookmarkEnd w:id="28"/>
      <w:r w:rsidR="00805948" w:rsidRPr="005F5154">
        <w:rPr>
          <w:rFonts w:ascii="Arial" w:eastAsia="Arial" w:hAnsi="Arial" w:cs="Arial"/>
          <w:b/>
          <w:color w:val="CF4A02"/>
          <w:sz w:val="18"/>
          <w:szCs w:val="18"/>
          <w:lang w:val="en-US" w:eastAsia="en-GB"/>
        </w:rPr>
        <w:t xml:space="preserve"> </w:t>
      </w:r>
    </w:p>
    <w:p w14:paraId="049EF1E2" w14:textId="77777777" w:rsidR="00805948" w:rsidRPr="005F5154" w:rsidRDefault="00805948" w:rsidP="00E9175A">
      <w:pPr>
        <w:ind w:right="0"/>
        <w:jc w:val="both"/>
        <w:rPr>
          <w:rFonts w:ascii="Arial" w:eastAsia="Times New Roman" w:hAnsi="Arial" w:cs="Arial"/>
          <w:b/>
          <w:bCs/>
          <w:color w:val="auto"/>
          <w:sz w:val="18"/>
          <w:szCs w:val="18"/>
          <w:cs/>
        </w:rPr>
      </w:pPr>
    </w:p>
    <w:p w14:paraId="60B22445" w14:textId="77777777" w:rsidR="00805948" w:rsidRPr="005F5154" w:rsidRDefault="00805948" w:rsidP="00805948">
      <w:pPr>
        <w:ind w:left="567" w:right="0"/>
        <w:jc w:val="both"/>
        <w:rPr>
          <w:rFonts w:ascii="Arial" w:eastAsia="Times New Roman" w:hAnsi="Arial" w:cs="Arial"/>
          <w:color w:val="auto"/>
          <w:sz w:val="18"/>
          <w:szCs w:val="18"/>
        </w:rPr>
      </w:pPr>
      <w:r w:rsidRPr="005F5154">
        <w:rPr>
          <w:rFonts w:ascii="Arial" w:eastAsia="Times New Roman" w:hAnsi="Arial" w:cs="Arial"/>
          <w:color w:val="auto"/>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2D265B9C" w14:textId="77777777" w:rsidR="00805948" w:rsidRPr="005F5154" w:rsidRDefault="00805948" w:rsidP="00805948">
      <w:pPr>
        <w:ind w:left="567" w:right="0"/>
        <w:jc w:val="both"/>
        <w:rPr>
          <w:rFonts w:ascii="Arial" w:eastAsia="Times New Roman" w:hAnsi="Arial" w:cs="Arial"/>
          <w:color w:val="auto"/>
          <w:sz w:val="18"/>
          <w:szCs w:val="18"/>
        </w:rPr>
      </w:pPr>
    </w:p>
    <w:p w14:paraId="339542C5" w14:textId="77777777" w:rsidR="00805948" w:rsidRPr="005F5154" w:rsidRDefault="00805948" w:rsidP="00805948">
      <w:pPr>
        <w:ind w:left="567" w:right="0"/>
        <w:jc w:val="both"/>
        <w:rPr>
          <w:rFonts w:ascii="Arial" w:eastAsia="Times New Roman" w:hAnsi="Arial" w:cs="Arial"/>
          <w:color w:val="auto"/>
          <w:sz w:val="18"/>
          <w:szCs w:val="18"/>
        </w:rPr>
      </w:pPr>
      <w:r w:rsidRPr="005F5154">
        <w:rPr>
          <w:rFonts w:ascii="Arial" w:eastAsia="Times New Roman" w:hAnsi="Arial" w:cs="Arial"/>
          <w:color w:val="auto"/>
          <w:sz w:val="18"/>
          <w:szCs w:val="18"/>
        </w:rPr>
        <w:t xml:space="preserve">Financial risk management is carried out by the Group Treasury Committee. The Group’s policy includes areas </w:t>
      </w:r>
      <w:r w:rsidRPr="005F5154">
        <w:rPr>
          <w:rFonts w:ascii="Arial" w:eastAsia="Times New Roman" w:hAnsi="Arial" w:cs="Arial"/>
          <w:color w:val="auto"/>
          <w:spacing w:val="-4"/>
          <w:sz w:val="18"/>
          <w:szCs w:val="18"/>
        </w:rPr>
        <w:t>such as foreign exchange risk, interest rate risk,</w:t>
      </w:r>
      <w:r w:rsidRPr="005F5154">
        <w:rPr>
          <w:rFonts w:ascii="Arial" w:eastAsia="Times New Roman" w:hAnsi="Arial" w:cs="Arial"/>
          <w:color w:val="auto"/>
          <w:spacing w:val="-4"/>
          <w:sz w:val="18"/>
          <w:szCs w:val="18"/>
          <w:cs/>
        </w:rPr>
        <w:t xml:space="preserve"> </w:t>
      </w:r>
      <w:r w:rsidRPr="005F5154">
        <w:rPr>
          <w:rFonts w:ascii="Arial" w:eastAsia="Times New Roman" w:hAnsi="Arial" w:cs="Arial"/>
          <w:color w:val="auto"/>
          <w:spacing w:val="-4"/>
          <w:sz w:val="18"/>
          <w:szCs w:val="18"/>
        </w:rPr>
        <w:t>price risk, credit risk and liquidity risk. The framework parameters</w:t>
      </w:r>
      <w:r w:rsidRPr="005F5154">
        <w:rPr>
          <w:rFonts w:ascii="Arial" w:eastAsia="Times New Roman" w:hAnsi="Arial" w:cs="Arial"/>
          <w:color w:val="auto"/>
          <w:sz w:val="18"/>
          <w:szCs w:val="18"/>
        </w:rPr>
        <w:t xml:space="preserve"> are approved by the Board of Directors and uses as the key communication and control tools for Treasury team </w:t>
      </w:r>
      <w:r w:rsidR="00305AA5" w:rsidRPr="005F5154">
        <w:rPr>
          <w:rFonts w:ascii="Arial" w:eastAsia="Times New Roman" w:hAnsi="Arial" w:cs="Arial"/>
          <w:color w:val="auto"/>
          <w:sz w:val="18"/>
          <w:szCs w:val="18"/>
        </w:rPr>
        <w:t>of the Group</w:t>
      </w:r>
      <w:r w:rsidRPr="005F5154">
        <w:rPr>
          <w:rFonts w:ascii="Arial" w:eastAsia="Times New Roman" w:hAnsi="Arial" w:cs="Arial"/>
          <w:color w:val="auto"/>
          <w:sz w:val="18"/>
          <w:szCs w:val="18"/>
        </w:rPr>
        <w:t>.</w:t>
      </w:r>
    </w:p>
    <w:p w14:paraId="002F43E8" w14:textId="77777777" w:rsidR="001A17C4" w:rsidRPr="005F5154" w:rsidRDefault="00697EF1" w:rsidP="00690B51">
      <w:pPr>
        <w:ind w:left="567" w:right="0" w:hanging="567"/>
        <w:jc w:val="both"/>
        <w:rPr>
          <w:rFonts w:ascii="Arial" w:eastAsia="Times New Roman" w:hAnsi="Arial" w:cs="Arial"/>
          <w:color w:val="auto"/>
          <w:sz w:val="18"/>
          <w:szCs w:val="18"/>
        </w:rPr>
      </w:pPr>
      <w:bookmarkStart w:id="29" w:name="_Toc48736045"/>
      <w:r>
        <w:rPr>
          <w:rFonts w:ascii="Arial" w:eastAsia="Times New Roman" w:hAnsi="Arial" w:cs="Arial"/>
          <w:color w:val="auto"/>
          <w:sz w:val="18"/>
          <w:szCs w:val="18"/>
        </w:rPr>
        <w:br w:type="page"/>
      </w:r>
    </w:p>
    <w:p w14:paraId="304CC192" w14:textId="77777777" w:rsidR="00805948" w:rsidRPr="005F5154" w:rsidRDefault="00052D84" w:rsidP="00697EF1">
      <w:pPr>
        <w:keepNext/>
        <w:keepLines/>
        <w:ind w:left="1080" w:right="0" w:hanging="540"/>
        <w:outlineLvl w:val="1"/>
        <w:rPr>
          <w:rFonts w:ascii="Arial" w:eastAsia="Arial" w:hAnsi="Arial" w:cs="Arial"/>
          <w:b/>
          <w:color w:val="CF4A02"/>
          <w:sz w:val="18"/>
          <w:szCs w:val="18"/>
          <w:lang w:val="en-US" w:eastAsia="en-GB"/>
        </w:rPr>
      </w:pPr>
      <w:r w:rsidRPr="005F5154">
        <w:rPr>
          <w:rFonts w:ascii="Arial" w:eastAsia="Arial" w:hAnsi="Arial" w:cs="Arial"/>
          <w:b/>
          <w:color w:val="CF4A02"/>
          <w:sz w:val="18"/>
          <w:szCs w:val="18"/>
          <w:lang w:val="en-US" w:eastAsia="en-GB"/>
        </w:rPr>
        <w:t>6</w:t>
      </w:r>
      <w:r w:rsidR="00805948" w:rsidRPr="005F5154">
        <w:rPr>
          <w:rFonts w:ascii="Arial" w:eastAsia="Arial" w:hAnsi="Arial" w:cs="Arial"/>
          <w:b/>
          <w:color w:val="CF4A02"/>
          <w:sz w:val="18"/>
          <w:szCs w:val="18"/>
          <w:lang w:val="en-US" w:eastAsia="en-GB"/>
        </w:rPr>
        <w:t>.1.1</w:t>
      </w:r>
      <w:r w:rsidR="00697EF1">
        <w:rPr>
          <w:rFonts w:ascii="Arial" w:eastAsia="Arial" w:hAnsi="Arial" w:cs="Arial"/>
          <w:b/>
          <w:color w:val="CF4A02"/>
          <w:sz w:val="18"/>
          <w:szCs w:val="18"/>
          <w:lang w:val="en-US" w:eastAsia="en-GB"/>
        </w:rPr>
        <w:tab/>
      </w:r>
      <w:r w:rsidR="00805948" w:rsidRPr="005F5154">
        <w:rPr>
          <w:rFonts w:ascii="Arial" w:eastAsia="Arial" w:hAnsi="Arial" w:cs="Arial"/>
          <w:b/>
          <w:color w:val="CF4A02"/>
          <w:sz w:val="18"/>
          <w:szCs w:val="18"/>
          <w:lang w:val="en-US" w:eastAsia="en-GB"/>
        </w:rPr>
        <w:t>Market risk</w:t>
      </w:r>
      <w:bookmarkEnd w:id="29"/>
    </w:p>
    <w:p w14:paraId="0BAAD0EA" w14:textId="77777777" w:rsidR="00805948" w:rsidRPr="00697EF1" w:rsidRDefault="00805948" w:rsidP="00697EF1">
      <w:pPr>
        <w:ind w:left="1080" w:right="0"/>
        <w:jc w:val="both"/>
        <w:rPr>
          <w:rFonts w:ascii="Arial" w:eastAsia="Times New Roman" w:hAnsi="Arial" w:cs="Arial"/>
          <w:color w:val="auto"/>
          <w:sz w:val="18"/>
          <w:szCs w:val="18"/>
        </w:rPr>
      </w:pPr>
    </w:p>
    <w:p w14:paraId="331D5ED3" w14:textId="77777777" w:rsidR="00805948" w:rsidRPr="005F5154" w:rsidRDefault="00805948" w:rsidP="00697EF1">
      <w:pPr>
        <w:keepNext/>
        <w:keepLines/>
        <w:ind w:left="1440" w:right="0" w:hanging="360"/>
        <w:outlineLvl w:val="3"/>
        <w:rPr>
          <w:rFonts w:ascii="Arial" w:eastAsia="Arial" w:hAnsi="Arial" w:cs="Arial"/>
          <w:b/>
          <w:color w:val="CF4A02"/>
          <w:sz w:val="18"/>
          <w:szCs w:val="18"/>
          <w:lang w:val="en-US" w:eastAsia="en-GB"/>
        </w:rPr>
      </w:pPr>
      <w:r w:rsidRPr="005F5154">
        <w:rPr>
          <w:rFonts w:ascii="Arial" w:eastAsia="Arial" w:hAnsi="Arial" w:cs="Arial"/>
          <w:b/>
          <w:color w:val="CF4A02"/>
          <w:sz w:val="18"/>
          <w:szCs w:val="18"/>
          <w:lang w:val="en-US" w:eastAsia="en-GB"/>
        </w:rPr>
        <w:t>a)</w:t>
      </w:r>
      <w:r w:rsidRPr="005F5154">
        <w:rPr>
          <w:rFonts w:ascii="Arial" w:eastAsia="Arial" w:hAnsi="Arial" w:cs="Arial"/>
          <w:b/>
          <w:color w:val="CF4A02"/>
          <w:sz w:val="18"/>
          <w:szCs w:val="18"/>
          <w:lang w:val="en-US" w:eastAsia="en-GB"/>
        </w:rPr>
        <w:tab/>
        <w:t>Foreign exchange risk</w:t>
      </w:r>
    </w:p>
    <w:p w14:paraId="08CB98E0" w14:textId="77777777" w:rsidR="00805948" w:rsidRPr="005F5154" w:rsidRDefault="00805948" w:rsidP="00697EF1">
      <w:pPr>
        <w:ind w:left="1440" w:right="0"/>
        <w:jc w:val="both"/>
        <w:rPr>
          <w:rFonts w:ascii="Arial" w:eastAsia="Times New Roman" w:hAnsi="Arial" w:cs="Arial"/>
          <w:sz w:val="18"/>
          <w:szCs w:val="18"/>
        </w:rPr>
      </w:pPr>
    </w:p>
    <w:p w14:paraId="05B48326" w14:textId="77777777" w:rsidR="00805948" w:rsidRPr="005F5154" w:rsidRDefault="00805948" w:rsidP="00697EF1">
      <w:pPr>
        <w:ind w:left="1440" w:right="0"/>
        <w:jc w:val="both"/>
        <w:rPr>
          <w:rFonts w:ascii="Arial" w:eastAsia="Times New Roman" w:hAnsi="Arial" w:cs="Arial"/>
          <w:color w:val="auto"/>
          <w:spacing w:val="-6"/>
          <w:sz w:val="18"/>
          <w:szCs w:val="18"/>
        </w:rPr>
      </w:pPr>
      <w:r w:rsidRPr="005F5154">
        <w:rPr>
          <w:rFonts w:ascii="Arial" w:eastAsia="Times New Roman" w:hAnsi="Arial" w:cs="Arial"/>
          <w:color w:val="auto"/>
          <w:spacing w:val="-2"/>
          <w:sz w:val="18"/>
          <w:szCs w:val="18"/>
        </w:rPr>
        <w:t xml:space="preserve">The Group </w:t>
      </w:r>
      <w:r w:rsidR="00607367" w:rsidRPr="005F5154">
        <w:rPr>
          <w:rFonts w:ascii="Arial" w:eastAsia="Times New Roman" w:hAnsi="Arial" w:cs="Arial"/>
          <w:color w:val="auto"/>
          <w:spacing w:val="-2"/>
          <w:sz w:val="18"/>
          <w:szCs w:val="18"/>
        </w:rPr>
        <w:t>is</w:t>
      </w:r>
      <w:r w:rsidRPr="005F5154">
        <w:rPr>
          <w:rFonts w:ascii="Arial" w:eastAsia="Times New Roman" w:hAnsi="Arial" w:cs="Arial"/>
          <w:color w:val="auto"/>
          <w:spacing w:val="-2"/>
          <w:sz w:val="18"/>
          <w:szCs w:val="18"/>
        </w:rPr>
        <w:t xml:space="preserve"> exposed to foreign exchange risk from </w:t>
      </w:r>
      <w:r w:rsidR="00C24998">
        <w:rPr>
          <w:rFonts w:ascii="Arial" w:eastAsia="Times New Roman" w:hAnsi="Arial" w:cs="Browallia New"/>
          <w:color w:val="auto"/>
          <w:spacing w:val="-2"/>
          <w:sz w:val="18"/>
          <w:szCs w:val="22"/>
        </w:rPr>
        <w:t xml:space="preserve">foreign currency </w:t>
      </w:r>
      <w:r w:rsidRPr="005F5154">
        <w:rPr>
          <w:rFonts w:ascii="Arial" w:eastAsia="Times New Roman" w:hAnsi="Arial" w:cs="Arial"/>
          <w:color w:val="auto"/>
          <w:spacing w:val="-2"/>
          <w:sz w:val="18"/>
          <w:szCs w:val="18"/>
        </w:rPr>
        <w:t xml:space="preserve">commercial transactions and net monetary </w:t>
      </w:r>
      <w:r w:rsidRPr="005F5154">
        <w:rPr>
          <w:rFonts w:ascii="Arial" w:eastAsia="Times New Roman" w:hAnsi="Arial" w:cs="Arial"/>
          <w:color w:val="auto"/>
          <w:sz w:val="18"/>
          <w:szCs w:val="18"/>
        </w:rPr>
        <w:t>assets and liabilities that are denominated in a currency that is not the entity’s functional currency.</w:t>
      </w:r>
      <w:r w:rsidR="00291DC8" w:rsidRPr="005F5154">
        <w:rPr>
          <w:rFonts w:ascii="Arial" w:eastAsia="Times New Roman" w:hAnsi="Arial" w:cs="Arial"/>
          <w:color w:val="auto"/>
          <w:sz w:val="18"/>
          <w:szCs w:val="18"/>
        </w:rPr>
        <w:t xml:space="preserve"> </w:t>
      </w:r>
      <w:r w:rsidR="00291DC8" w:rsidRPr="005F5154">
        <w:rPr>
          <w:rFonts w:ascii="Arial" w:eastAsia="Times New Roman" w:hAnsi="Arial" w:cs="Arial"/>
          <w:color w:val="auto"/>
          <w:spacing w:val="-6"/>
          <w:sz w:val="18"/>
          <w:szCs w:val="18"/>
        </w:rPr>
        <w:t>The Group seeks to reduce this risk by entering into forward exchange contracts when it considers appropriate.</w:t>
      </w:r>
    </w:p>
    <w:p w14:paraId="7917FE00" w14:textId="77777777" w:rsidR="00805948" w:rsidRPr="005F5154" w:rsidRDefault="00805948" w:rsidP="00697EF1">
      <w:pPr>
        <w:ind w:left="1440" w:right="-40"/>
        <w:jc w:val="thaiDistribute"/>
        <w:rPr>
          <w:rFonts w:ascii="Arial" w:eastAsia="Times New Roman" w:hAnsi="Arial" w:cs="Arial"/>
          <w:sz w:val="18"/>
          <w:szCs w:val="18"/>
        </w:rPr>
      </w:pPr>
    </w:p>
    <w:p w14:paraId="287844DB" w14:textId="77777777" w:rsidR="00805948" w:rsidRPr="005F5154" w:rsidRDefault="00805948" w:rsidP="00697EF1">
      <w:pPr>
        <w:ind w:left="1440" w:right="0"/>
        <w:jc w:val="both"/>
        <w:rPr>
          <w:rFonts w:ascii="Arial" w:eastAsia="Times New Roman" w:hAnsi="Arial" w:cs="Arial"/>
          <w:i/>
          <w:iCs/>
          <w:color w:val="auto"/>
          <w:spacing w:val="-2"/>
          <w:sz w:val="18"/>
          <w:szCs w:val="18"/>
        </w:rPr>
      </w:pPr>
      <w:r w:rsidRPr="005F5154">
        <w:rPr>
          <w:rFonts w:ascii="Arial" w:eastAsia="Times New Roman" w:hAnsi="Arial" w:cs="Arial"/>
          <w:i/>
          <w:iCs/>
          <w:color w:val="auto"/>
          <w:spacing w:val="-2"/>
          <w:sz w:val="18"/>
          <w:szCs w:val="18"/>
        </w:rPr>
        <w:t>Exposure</w:t>
      </w:r>
    </w:p>
    <w:p w14:paraId="28F64CF8" w14:textId="77777777" w:rsidR="00805948" w:rsidRPr="005F5154" w:rsidRDefault="00805948" w:rsidP="00697EF1">
      <w:pPr>
        <w:ind w:left="1440" w:right="0"/>
        <w:jc w:val="both"/>
        <w:rPr>
          <w:rFonts w:ascii="Arial" w:eastAsia="Times New Roman" w:hAnsi="Arial" w:cs="Arial"/>
          <w:i/>
          <w:iCs/>
          <w:color w:val="auto"/>
          <w:spacing w:val="-2"/>
          <w:sz w:val="18"/>
          <w:szCs w:val="18"/>
        </w:rPr>
      </w:pPr>
    </w:p>
    <w:p w14:paraId="0BF37D8B" w14:textId="77777777" w:rsidR="00805948" w:rsidRPr="005F5154" w:rsidRDefault="00805948" w:rsidP="00697EF1">
      <w:pPr>
        <w:ind w:left="1440" w:right="0"/>
        <w:jc w:val="both"/>
        <w:rPr>
          <w:rFonts w:ascii="Arial" w:eastAsia="Times New Roman" w:hAnsi="Arial" w:cs="Arial"/>
          <w:color w:val="auto"/>
          <w:spacing w:val="-2"/>
          <w:sz w:val="18"/>
          <w:szCs w:val="18"/>
        </w:rPr>
      </w:pPr>
      <w:r w:rsidRPr="005F5154">
        <w:rPr>
          <w:rFonts w:ascii="Arial" w:eastAsia="Times New Roman" w:hAnsi="Arial" w:cs="Arial"/>
          <w:color w:val="auto"/>
          <w:spacing w:val="-5"/>
          <w:sz w:val="18"/>
          <w:szCs w:val="18"/>
        </w:rPr>
        <w:t xml:space="preserve">The Group’s </w:t>
      </w:r>
      <w:r w:rsidR="00FE09BA" w:rsidRPr="005F5154">
        <w:rPr>
          <w:rFonts w:ascii="Arial" w:eastAsia="Times New Roman" w:hAnsi="Arial" w:cs="Arial"/>
          <w:color w:val="auto"/>
          <w:spacing w:val="-5"/>
          <w:sz w:val="18"/>
          <w:szCs w:val="18"/>
        </w:rPr>
        <w:t xml:space="preserve">and the Company’s </w:t>
      </w:r>
      <w:r w:rsidRPr="005F5154">
        <w:rPr>
          <w:rFonts w:ascii="Arial" w:eastAsia="Times New Roman" w:hAnsi="Arial" w:cs="Arial"/>
          <w:color w:val="auto"/>
          <w:spacing w:val="-5"/>
          <w:sz w:val="18"/>
          <w:szCs w:val="18"/>
        </w:rPr>
        <w:t>exposure to foreign currency risk at the end of the reporting period, expressed</w:t>
      </w:r>
      <w:r w:rsidRPr="005F5154">
        <w:rPr>
          <w:rFonts w:ascii="Arial" w:eastAsia="Times New Roman" w:hAnsi="Arial" w:cs="Arial"/>
          <w:color w:val="auto"/>
          <w:spacing w:val="-2"/>
          <w:sz w:val="18"/>
          <w:szCs w:val="18"/>
        </w:rPr>
        <w:t xml:space="preserve"> in Baht are as follows:</w:t>
      </w:r>
    </w:p>
    <w:p w14:paraId="172400DC" w14:textId="77777777" w:rsidR="00805948" w:rsidRPr="005F5154" w:rsidRDefault="00805948" w:rsidP="00697EF1">
      <w:pPr>
        <w:ind w:left="1440" w:right="0"/>
        <w:jc w:val="both"/>
        <w:rPr>
          <w:rFonts w:ascii="Arial" w:eastAsia="Times New Roman" w:hAnsi="Arial" w:cs="Arial"/>
          <w:color w:val="auto"/>
          <w:sz w:val="18"/>
          <w:szCs w:val="18"/>
        </w:rPr>
      </w:pPr>
    </w:p>
    <w:tbl>
      <w:tblPr>
        <w:tblW w:w="8404" w:type="dxa"/>
        <w:tblInd w:w="1138" w:type="dxa"/>
        <w:tblLayout w:type="fixed"/>
        <w:tblLook w:val="04A0" w:firstRow="1" w:lastRow="0" w:firstColumn="1" w:lastColumn="0" w:noHBand="0" w:noVBand="1"/>
      </w:tblPr>
      <w:tblGrid>
        <w:gridCol w:w="3740"/>
        <w:gridCol w:w="1170"/>
        <w:gridCol w:w="1170"/>
        <w:gridCol w:w="1170"/>
        <w:gridCol w:w="1154"/>
      </w:tblGrid>
      <w:tr w:rsidR="0073777B" w:rsidRPr="005F5154" w14:paraId="6290E373" w14:textId="77777777" w:rsidTr="00697EF1">
        <w:trPr>
          <w:trHeight w:val="66"/>
        </w:trPr>
        <w:tc>
          <w:tcPr>
            <w:tcW w:w="3740" w:type="dxa"/>
            <w:shd w:val="clear" w:color="auto" w:fill="auto"/>
          </w:tcPr>
          <w:p w14:paraId="5B41B6B6" w14:textId="77777777" w:rsidR="00C03C15" w:rsidRPr="005F5154" w:rsidRDefault="00C03C15" w:rsidP="00697EF1">
            <w:pPr>
              <w:ind w:left="300"/>
              <w:rPr>
                <w:rFonts w:ascii="Arial" w:eastAsia="Times New Roman" w:hAnsi="Arial" w:cs="Arial"/>
                <w:sz w:val="18"/>
                <w:szCs w:val="18"/>
              </w:rPr>
            </w:pPr>
          </w:p>
        </w:tc>
        <w:tc>
          <w:tcPr>
            <w:tcW w:w="4661" w:type="dxa"/>
            <w:gridSpan w:val="4"/>
            <w:tcBorders>
              <w:top w:val="single" w:sz="4" w:space="0" w:color="auto"/>
              <w:bottom w:val="single" w:sz="4" w:space="0" w:color="auto"/>
            </w:tcBorders>
            <w:shd w:val="clear" w:color="auto" w:fill="auto"/>
          </w:tcPr>
          <w:p w14:paraId="030B4634" w14:textId="77777777" w:rsidR="00C03C15" w:rsidRPr="005F5154" w:rsidRDefault="00C03C15" w:rsidP="00B179BC">
            <w:pPr>
              <w:jc w:val="center"/>
              <w:rPr>
                <w:rFonts w:ascii="Arial" w:eastAsia="Times New Roman" w:hAnsi="Arial" w:cs="Arial"/>
                <w:b/>
                <w:bCs/>
                <w:sz w:val="18"/>
                <w:szCs w:val="18"/>
                <w:cs/>
              </w:rPr>
            </w:pPr>
            <w:r w:rsidRPr="005F5154">
              <w:rPr>
                <w:rFonts w:ascii="Arial" w:eastAsia="Times New Roman" w:hAnsi="Arial" w:cs="Arial"/>
                <w:b/>
                <w:bCs/>
                <w:sz w:val="18"/>
                <w:szCs w:val="18"/>
              </w:rPr>
              <w:t>Consolidated financial statements</w:t>
            </w:r>
          </w:p>
        </w:tc>
      </w:tr>
      <w:tr w:rsidR="000A5F6C" w:rsidRPr="005F5154" w14:paraId="1C2ED8D6" w14:textId="77777777" w:rsidTr="00697EF1">
        <w:trPr>
          <w:trHeight w:val="56"/>
        </w:trPr>
        <w:tc>
          <w:tcPr>
            <w:tcW w:w="3740" w:type="dxa"/>
            <w:shd w:val="clear" w:color="auto" w:fill="auto"/>
          </w:tcPr>
          <w:p w14:paraId="6B729336" w14:textId="77777777" w:rsidR="000A5F6C" w:rsidRPr="005F5154" w:rsidRDefault="000A5F6C" w:rsidP="00697EF1">
            <w:pPr>
              <w:ind w:left="300"/>
              <w:rPr>
                <w:rFonts w:ascii="Arial" w:eastAsia="Times New Roman" w:hAnsi="Arial" w:cs="Arial"/>
                <w:sz w:val="18"/>
                <w:szCs w:val="18"/>
              </w:rPr>
            </w:pPr>
          </w:p>
        </w:tc>
        <w:tc>
          <w:tcPr>
            <w:tcW w:w="2340" w:type="dxa"/>
            <w:gridSpan w:val="2"/>
            <w:tcBorders>
              <w:top w:val="single" w:sz="4" w:space="0" w:color="auto"/>
            </w:tcBorders>
            <w:shd w:val="clear" w:color="auto" w:fill="auto"/>
            <w:vAlign w:val="bottom"/>
          </w:tcPr>
          <w:p w14:paraId="258666B2" w14:textId="77777777" w:rsidR="000A5F6C" w:rsidRPr="005F5154" w:rsidRDefault="00BD44AE" w:rsidP="00E8596B">
            <w:pPr>
              <w:jc w:val="center"/>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2023</w:t>
            </w:r>
          </w:p>
        </w:tc>
        <w:tc>
          <w:tcPr>
            <w:tcW w:w="2324" w:type="dxa"/>
            <w:gridSpan w:val="2"/>
            <w:tcBorders>
              <w:top w:val="single" w:sz="4" w:space="0" w:color="auto"/>
            </w:tcBorders>
            <w:shd w:val="clear" w:color="auto" w:fill="auto"/>
            <w:vAlign w:val="bottom"/>
          </w:tcPr>
          <w:p w14:paraId="301E79AE" w14:textId="77777777" w:rsidR="000A5F6C" w:rsidRPr="005F5154" w:rsidRDefault="0086525E" w:rsidP="00E8596B">
            <w:pPr>
              <w:jc w:val="center"/>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2022</w:t>
            </w:r>
          </w:p>
        </w:tc>
      </w:tr>
      <w:tr w:rsidR="0073777B" w:rsidRPr="005F5154" w14:paraId="30023FB0" w14:textId="77777777" w:rsidTr="00697EF1">
        <w:trPr>
          <w:trHeight w:val="56"/>
        </w:trPr>
        <w:tc>
          <w:tcPr>
            <w:tcW w:w="3740" w:type="dxa"/>
            <w:shd w:val="clear" w:color="auto" w:fill="auto"/>
          </w:tcPr>
          <w:p w14:paraId="4C414E4D" w14:textId="77777777" w:rsidR="00C03C15" w:rsidRPr="005F5154" w:rsidRDefault="00C03C15" w:rsidP="00697EF1">
            <w:pPr>
              <w:ind w:left="300"/>
              <w:rPr>
                <w:rFonts w:ascii="Arial" w:eastAsia="Times New Roman" w:hAnsi="Arial" w:cs="Arial"/>
                <w:sz w:val="18"/>
                <w:szCs w:val="18"/>
              </w:rPr>
            </w:pPr>
          </w:p>
        </w:tc>
        <w:tc>
          <w:tcPr>
            <w:tcW w:w="1170" w:type="dxa"/>
            <w:tcBorders>
              <w:top w:val="single" w:sz="4" w:space="0" w:color="auto"/>
            </w:tcBorders>
            <w:shd w:val="clear" w:color="auto" w:fill="auto"/>
            <w:vAlign w:val="bottom"/>
          </w:tcPr>
          <w:p w14:paraId="0065C189" w14:textId="77777777" w:rsidR="00C03C15" w:rsidRPr="005F5154" w:rsidRDefault="00C03C15" w:rsidP="00B179BC">
            <w:pPr>
              <w:jc w:val="right"/>
              <w:rPr>
                <w:rFonts w:ascii="Arial" w:eastAsia="Times New Roman" w:hAnsi="Arial" w:cs="Arial"/>
                <w:b/>
                <w:bCs/>
                <w:sz w:val="18"/>
                <w:szCs w:val="18"/>
              </w:rPr>
            </w:pPr>
            <w:r w:rsidRPr="005F5154">
              <w:rPr>
                <w:rFonts w:ascii="Arial" w:eastAsia="Arial" w:hAnsi="Arial" w:cs="Arial"/>
                <w:b/>
                <w:bCs/>
                <w:color w:val="auto"/>
                <w:sz w:val="18"/>
                <w:szCs w:val="18"/>
                <w:lang w:val="en-US" w:eastAsia="en-GB"/>
              </w:rPr>
              <w:t>US Dollar</w:t>
            </w:r>
          </w:p>
        </w:tc>
        <w:tc>
          <w:tcPr>
            <w:tcW w:w="1170" w:type="dxa"/>
            <w:tcBorders>
              <w:top w:val="single" w:sz="4" w:space="0" w:color="auto"/>
            </w:tcBorders>
            <w:shd w:val="clear" w:color="auto" w:fill="auto"/>
          </w:tcPr>
          <w:p w14:paraId="5ABE44EA" w14:textId="77777777" w:rsidR="00C03C15" w:rsidRPr="005F5154" w:rsidRDefault="00C03C15" w:rsidP="00B179BC">
            <w:pPr>
              <w:jc w:val="right"/>
              <w:rPr>
                <w:rFonts w:ascii="Arial" w:eastAsia="Times New Roman" w:hAnsi="Arial" w:cs="Arial"/>
                <w:b/>
                <w:bCs/>
                <w:sz w:val="18"/>
                <w:szCs w:val="18"/>
              </w:rPr>
            </w:pPr>
            <w:r w:rsidRPr="005F5154">
              <w:rPr>
                <w:rFonts w:ascii="Arial" w:eastAsia="Arial" w:hAnsi="Arial" w:cs="Arial"/>
                <w:b/>
                <w:bCs/>
                <w:color w:val="auto"/>
                <w:sz w:val="18"/>
                <w:szCs w:val="18"/>
                <w:lang w:val="en-US" w:eastAsia="en-GB"/>
              </w:rPr>
              <w:t>Singapore Dollar</w:t>
            </w:r>
          </w:p>
        </w:tc>
        <w:tc>
          <w:tcPr>
            <w:tcW w:w="1170" w:type="dxa"/>
            <w:tcBorders>
              <w:top w:val="single" w:sz="4" w:space="0" w:color="auto"/>
            </w:tcBorders>
            <w:shd w:val="clear" w:color="auto" w:fill="auto"/>
            <w:vAlign w:val="bottom"/>
          </w:tcPr>
          <w:p w14:paraId="50669BED" w14:textId="77777777" w:rsidR="00C03C15" w:rsidRPr="005F5154" w:rsidRDefault="00C03C15" w:rsidP="00B179BC">
            <w:pPr>
              <w:jc w:val="right"/>
              <w:rPr>
                <w:rFonts w:ascii="Arial" w:eastAsia="Times New Roman" w:hAnsi="Arial" w:cs="Arial"/>
                <w:b/>
                <w:bCs/>
                <w:sz w:val="18"/>
                <w:szCs w:val="18"/>
              </w:rPr>
            </w:pPr>
            <w:r w:rsidRPr="005F5154">
              <w:rPr>
                <w:rFonts w:ascii="Arial" w:eastAsia="Arial" w:hAnsi="Arial" w:cs="Arial"/>
                <w:b/>
                <w:bCs/>
                <w:color w:val="auto"/>
                <w:sz w:val="18"/>
                <w:szCs w:val="18"/>
                <w:lang w:val="en-US" w:eastAsia="en-GB"/>
              </w:rPr>
              <w:t>US Dollar</w:t>
            </w:r>
          </w:p>
        </w:tc>
        <w:tc>
          <w:tcPr>
            <w:tcW w:w="1152" w:type="dxa"/>
            <w:tcBorders>
              <w:top w:val="single" w:sz="4" w:space="0" w:color="auto"/>
            </w:tcBorders>
            <w:shd w:val="clear" w:color="auto" w:fill="auto"/>
          </w:tcPr>
          <w:p w14:paraId="0B78AFF0" w14:textId="77777777" w:rsidR="00C03C15" w:rsidRPr="005F5154" w:rsidRDefault="00C03C15" w:rsidP="00B179BC">
            <w:pPr>
              <w:jc w:val="right"/>
              <w:rPr>
                <w:rFonts w:ascii="Arial" w:eastAsia="Times New Roman" w:hAnsi="Arial" w:cs="Arial"/>
                <w:b/>
                <w:bCs/>
                <w:sz w:val="18"/>
                <w:szCs w:val="18"/>
                <w:cs/>
              </w:rPr>
            </w:pPr>
            <w:r w:rsidRPr="005F5154">
              <w:rPr>
                <w:rFonts w:ascii="Arial" w:eastAsia="Arial" w:hAnsi="Arial" w:cs="Arial"/>
                <w:b/>
                <w:bCs/>
                <w:color w:val="auto"/>
                <w:sz w:val="18"/>
                <w:szCs w:val="18"/>
                <w:lang w:val="en-US" w:eastAsia="en-GB"/>
              </w:rPr>
              <w:t>Singapore Dollar</w:t>
            </w:r>
          </w:p>
        </w:tc>
      </w:tr>
      <w:tr w:rsidR="0073777B" w:rsidRPr="005F5154" w14:paraId="2AA77205" w14:textId="77777777" w:rsidTr="00697EF1">
        <w:trPr>
          <w:trHeight w:val="66"/>
        </w:trPr>
        <w:tc>
          <w:tcPr>
            <w:tcW w:w="3740" w:type="dxa"/>
            <w:shd w:val="clear" w:color="auto" w:fill="auto"/>
          </w:tcPr>
          <w:p w14:paraId="615210F0" w14:textId="77777777" w:rsidR="00C03C15" w:rsidRPr="005F5154" w:rsidRDefault="00C03C15" w:rsidP="00697EF1">
            <w:pPr>
              <w:ind w:left="300"/>
              <w:rPr>
                <w:rFonts w:ascii="Arial" w:eastAsia="Times New Roman" w:hAnsi="Arial" w:cs="Arial"/>
                <w:sz w:val="18"/>
                <w:szCs w:val="18"/>
              </w:rPr>
            </w:pPr>
          </w:p>
        </w:tc>
        <w:tc>
          <w:tcPr>
            <w:tcW w:w="1170" w:type="dxa"/>
            <w:tcBorders>
              <w:bottom w:val="single" w:sz="4" w:space="0" w:color="auto"/>
            </w:tcBorders>
            <w:shd w:val="clear" w:color="auto" w:fill="auto"/>
          </w:tcPr>
          <w:p w14:paraId="2460A466" w14:textId="77777777" w:rsidR="00C03C15" w:rsidRPr="005F5154" w:rsidRDefault="00C03C15" w:rsidP="00B179BC">
            <w:pPr>
              <w:jc w:val="right"/>
              <w:rPr>
                <w:rFonts w:ascii="Arial" w:eastAsia="Times New Roman" w:hAnsi="Arial" w:cs="Arial"/>
                <w:b/>
                <w:bCs/>
                <w:sz w:val="18"/>
                <w:szCs w:val="18"/>
                <w:cs/>
              </w:rPr>
            </w:pPr>
            <w:r w:rsidRPr="005F5154">
              <w:rPr>
                <w:rFonts w:ascii="Arial" w:eastAsia="Arial" w:hAnsi="Arial" w:cs="Arial"/>
                <w:b/>
                <w:bCs/>
                <w:color w:val="auto"/>
                <w:sz w:val="18"/>
                <w:szCs w:val="18"/>
                <w:lang w:val="en-US" w:eastAsia="en-GB"/>
              </w:rPr>
              <w:t>Thousand Baht</w:t>
            </w:r>
          </w:p>
        </w:tc>
        <w:tc>
          <w:tcPr>
            <w:tcW w:w="1170" w:type="dxa"/>
            <w:tcBorders>
              <w:bottom w:val="single" w:sz="4" w:space="0" w:color="auto"/>
            </w:tcBorders>
            <w:shd w:val="clear" w:color="auto" w:fill="auto"/>
          </w:tcPr>
          <w:p w14:paraId="2A8FB566" w14:textId="77777777" w:rsidR="00C03C15" w:rsidRPr="005F5154" w:rsidRDefault="00C03C15" w:rsidP="00B179BC">
            <w:pPr>
              <w:jc w:val="right"/>
              <w:rPr>
                <w:rFonts w:ascii="Arial" w:eastAsia="Times New Roman" w:hAnsi="Arial" w:cs="Arial"/>
                <w:b/>
                <w:bCs/>
                <w:sz w:val="18"/>
                <w:szCs w:val="18"/>
                <w:cs/>
              </w:rPr>
            </w:pPr>
            <w:r w:rsidRPr="005F5154">
              <w:rPr>
                <w:rFonts w:ascii="Arial" w:eastAsia="Arial" w:hAnsi="Arial" w:cs="Arial"/>
                <w:b/>
                <w:bCs/>
                <w:color w:val="auto"/>
                <w:sz w:val="18"/>
                <w:szCs w:val="18"/>
                <w:lang w:val="en-US" w:eastAsia="en-GB"/>
              </w:rPr>
              <w:t>Thousand Baht</w:t>
            </w:r>
          </w:p>
        </w:tc>
        <w:tc>
          <w:tcPr>
            <w:tcW w:w="1170" w:type="dxa"/>
            <w:tcBorders>
              <w:bottom w:val="single" w:sz="4" w:space="0" w:color="auto"/>
            </w:tcBorders>
            <w:shd w:val="clear" w:color="auto" w:fill="auto"/>
          </w:tcPr>
          <w:p w14:paraId="662EC373" w14:textId="77777777" w:rsidR="00C03C15" w:rsidRPr="005F5154" w:rsidRDefault="00C03C15" w:rsidP="00B179BC">
            <w:pPr>
              <w:jc w:val="right"/>
              <w:rPr>
                <w:rFonts w:ascii="Arial" w:eastAsia="Times New Roman" w:hAnsi="Arial" w:cs="Arial"/>
                <w:b/>
                <w:bCs/>
                <w:sz w:val="18"/>
                <w:szCs w:val="18"/>
                <w:cs/>
              </w:rPr>
            </w:pPr>
            <w:r w:rsidRPr="005F5154">
              <w:rPr>
                <w:rFonts w:ascii="Arial" w:eastAsia="Arial" w:hAnsi="Arial" w:cs="Arial"/>
                <w:b/>
                <w:bCs/>
                <w:color w:val="auto"/>
                <w:sz w:val="18"/>
                <w:szCs w:val="18"/>
                <w:lang w:val="en-US" w:eastAsia="en-GB"/>
              </w:rPr>
              <w:t>Thousand Baht</w:t>
            </w:r>
          </w:p>
        </w:tc>
        <w:tc>
          <w:tcPr>
            <w:tcW w:w="1152" w:type="dxa"/>
            <w:tcBorders>
              <w:bottom w:val="single" w:sz="4" w:space="0" w:color="auto"/>
            </w:tcBorders>
            <w:shd w:val="clear" w:color="auto" w:fill="auto"/>
          </w:tcPr>
          <w:p w14:paraId="2B0CF1DD" w14:textId="77777777" w:rsidR="00C03C15" w:rsidRPr="005F5154" w:rsidRDefault="00C03C15" w:rsidP="00B179BC">
            <w:pPr>
              <w:jc w:val="right"/>
              <w:rPr>
                <w:rFonts w:ascii="Arial" w:eastAsia="Times New Roman" w:hAnsi="Arial" w:cs="Arial"/>
                <w:b/>
                <w:bCs/>
                <w:sz w:val="18"/>
                <w:szCs w:val="18"/>
                <w:cs/>
              </w:rPr>
            </w:pPr>
            <w:r w:rsidRPr="005F5154">
              <w:rPr>
                <w:rFonts w:ascii="Arial" w:eastAsia="Arial" w:hAnsi="Arial" w:cs="Arial"/>
                <w:b/>
                <w:bCs/>
                <w:color w:val="auto"/>
                <w:sz w:val="18"/>
                <w:szCs w:val="18"/>
                <w:lang w:val="en-US" w:eastAsia="en-GB"/>
              </w:rPr>
              <w:t>Thousand Baht</w:t>
            </w:r>
          </w:p>
        </w:tc>
      </w:tr>
      <w:tr w:rsidR="00B179BC" w:rsidRPr="005F5154" w14:paraId="08EC0136" w14:textId="77777777" w:rsidTr="00556742">
        <w:trPr>
          <w:trHeight w:val="56"/>
        </w:trPr>
        <w:tc>
          <w:tcPr>
            <w:tcW w:w="3740" w:type="dxa"/>
            <w:shd w:val="clear" w:color="auto" w:fill="auto"/>
          </w:tcPr>
          <w:p w14:paraId="74CDEF46" w14:textId="77777777" w:rsidR="00B179BC" w:rsidRPr="005F5154" w:rsidRDefault="00B179BC" w:rsidP="00697EF1">
            <w:pPr>
              <w:ind w:left="300"/>
              <w:rPr>
                <w:rFonts w:ascii="Arial" w:eastAsia="Times New Roman" w:hAnsi="Arial" w:cs="Arial"/>
                <w:sz w:val="18"/>
                <w:szCs w:val="18"/>
              </w:rPr>
            </w:pPr>
          </w:p>
        </w:tc>
        <w:tc>
          <w:tcPr>
            <w:tcW w:w="1170" w:type="dxa"/>
            <w:shd w:val="clear" w:color="auto" w:fill="FAFAFA"/>
          </w:tcPr>
          <w:p w14:paraId="1B6138E2" w14:textId="77777777" w:rsidR="00B179BC" w:rsidRPr="005F5154" w:rsidRDefault="00B179BC" w:rsidP="00B179BC">
            <w:pPr>
              <w:jc w:val="right"/>
              <w:rPr>
                <w:rFonts w:ascii="Arial" w:eastAsia="Arial" w:hAnsi="Arial" w:cs="Arial"/>
                <w:b/>
                <w:bCs/>
                <w:color w:val="auto"/>
                <w:sz w:val="18"/>
                <w:szCs w:val="18"/>
                <w:lang w:val="en-US" w:eastAsia="en-GB"/>
              </w:rPr>
            </w:pPr>
          </w:p>
        </w:tc>
        <w:tc>
          <w:tcPr>
            <w:tcW w:w="1170" w:type="dxa"/>
            <w:shd w:val="clear" w:color="auto" w:fill="FAFAFA"/>
          </w:tcPr>
          <w:p w14:paraId="7BCFF1AB" w14:textId="77777777" w:rsidR="00B179BC" w:rsidRPr="005F5154" w:rsidRDefault="00B179BC" w:rsidP="00B179BC">
            <w:pPr>
              <w:jc w:val="right"/>
              <w:rPr>
                <w:rFonts w:ascii="Arial" w:eastAsia="Arial" w:hAnsi="Arial" w:cs="Arial"/>
                <w:b/>
                <w:bCs/>
                <w:color w:val="auto"/>
                <w:sz w:val="18"/>
                <w:szCs w:val="18"/>
                <w:lang w:val="en-US" w:eastAsia="en-GB"/>
              </w:rPr>
            </w:pPr>
          </w:p>
        </w:tc>
        <w:tc>
          <w:tcPr>
            <w:tcW w:w="1170" w:type="dxa"/>
            <w:shd w:val="clear" w:color="auto" w:fill="auto"/>
          </w:tcPr>
          <w:p w14:paraId="73771678" w14:textId="77777777" w:rsidR="00B179BC" w:rsidRPr="005F5154" w:rsidRDefault="00B179BC" w:rsidP="00B179BC">
            <w:pPr>
              <w:jc w:val="right"/>
              <w:rPr>
                <w:rFonts w:ascii="Arial" w:eastAsia="Arial" w:hAnsi="Arial" w:cs="Arial"/>
                <w:b/>
                <w:bCs/>
                <w:color w:val="auto"/>
                <w:sz w:val="18"/>
                <w:szCs w:val="18"/>
                <w:lang w:val="en-US" w:eastAsia="en-GB"/>
              </w:rPr>
            </w:pPr>
          </w:p>
        </w:tc>
        <w:tc>
          <w:tcPr>
            <w:tcW w:w="1152" w:type="dxa"/>
            <w:shd w:val="clear" w:color="auto" w:fill="auto"/>
          </w:tcPr>
          <w:p w14:paraId="3AA5E26B" w14:textId="77777777" w:rsidR="00B179BC" w:rsidRPr="005F5154" w:rsidRDefault="00B179BC" w:rsidP="00B179BC">
            <w:pPr>
              <w:jc w:val="right"/>
              <w:rPr>
                <w:rFonts w:ascii="Arial" w:eastAsia="Arial" w:hAnsi="Arial" w:cs="Arial"/>
                <w:b/>
                <w:bCs/>
                <w:color w:val="auto"/>
                <w:sz w:val="18"/>
                <w:szCs w:val="18"/>
                <w:lang w:val="en-US" w:eastAsia="en-GB"/>
              </w:rPr>
            </w:pPr>
          </w:p>
        </w:tc>
      </w:tr>
      <w:tr w:rsidR="00AF405F" w:rsidRPr="005F5154" w14:paraId="771017A8" w14:textId="77777777" w:rsidTr="00556742">
        <w:trPr>
          <w:trHeight w:val="66"/>
        </w:trPr>
        <w:tc>
          <w:tcPr>
            <w:tcW w:w="3740" w:type="dxa"/>
            <w:shd w:val="clear" w:color="auto" w:fill="auto"/>
            <w:vAlign w:val="bottom"/>
          </w:tcPr>
          <w:p w14:paraId="60F71C07" w14:textId="77777777" w:rsidR="00AF405F" w:rsidRPr="005F5154" w:rsidRDefault="00AF405F" w:rsidP="00697EF1">
            <w:pPr>
              <w:autoSpaceDE w:val="0"/>
              <w:autoSpaceDN w:val="0"/>
              <w:ind w:left="300"/>
              <w:rPr>
                <w:rFonts w:ascii="Arial" w:eastAsia="Arial" w:hAnsi="Arial" w:cs="Arial"/>
                <w:sz w:val="18"/>
                <w:szCs w:val="18"/>
                <w:cs/>
              </w:rPr>
            </w:pPr>
            <w:r w:rsidRPr="005F5154">
              <w:rPr>
                <w:rFonts w:ascii="Arial" w:eastAsia="Arial" w:hAnsi="Arial" w:cs="Arial"/>
                <w:color w:val="auto"/>
                <w:sz w:val="18"/>
                <w:szCs w:val="18"/>
                <w:lang w:val="en-US" w:eastAsia="en-GB"/>
              </w:rPr>
              <w:t>Cash and cash equivalents</w:t>
            </w:r>
          </w:p>
        </w:tc>
        <w:tc>
          <w:tcPr>
            <w:tcW w:w="1170" w:type="dxa"/>
            <w:shd w:val="clear" w:color="auto" w:fill="FAFAFA"/>
          </w:tcPr>
          <w:p w14:paraId="02FB2737"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592 </w:t>
            </w:r>
          </w:p>
        </w:tc>
        <w:tc>
          <w:tcPr>
            <w:tcW w:w="1170" w:type="dxa"/>
            <w:shd w:val="clear" w:color="auto" w:fill="FAFAFA"/>
          </w:tcPr>
          <w:p w14:paraId="781C2751"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302 </w:t>
            </w:r>
          </w:p>
        </w:tc>
        <w:tc>
          <w:tcPr>
            <w:tcW w:w="1170" w:type="dxa"/>
            <w:shd w:val="clear" w:color="auto" w:fill="auto"/>
          </w:tcPr>
          <w:p w14:paraId="6B1D536C"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1,870</w:t>
            </w:r>
          </w:p>
        </w:tc>
        <w:tc>
          <w:tcPr>
            <w:tcW w:w="1152" w:type="dxa"/>
            <w:shd w:val="clear" w:color="auto" w:fill="auto"/>
          </w:tcPr>
          <w:p w14:paraId="5F1656E2"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w:t>
            </w:r>
          </w:p>
        </w:tc>
      </w:tr>
      <w:tr w:rsidR="00AF405F" w:rsidRPr="005F5154" w14:paraId="70E78228" w14:textId="77777777" w:rsidTr="00697EF1">
        <w:trPr>
          <w:trHeight w:val="66"/>
        </w:trPr>
        <w:tc>
          <w:tcPr>
            <w:tcW w:w="3740" w:type="dxa"/>
            <w:shd w:val="clear" w:color="auto" w:fill="auto"/>
            <w:vAlign w:val="bottom"/>
          </w:tcPr>
          <w:p w14:paraId="3F687607" w14:textId="77777777" w:rsidR="00AF405F" w:rsidRPr="005F5154" w:rsidRDefault="00AF405F" w:rsidP="00697EF1">
            <w:pPr>
              <w:autoSpaceDE w:val="0"/>
              <w:autoSpaceDN w:val="0"/>
              <w:ind w:left="300"/>
              <w:rPr>
                <w:rFonts w:ascii="Arial" w:eastAsia="Arial" w:hAnsi="Arial" w:cs="Arial"/>
                <w:sz w:val="18"/>
                <w:szCs w:val="18"/>
                <w:lang w:val="en-US"/>
              </w:rPr>
            </w:pPr>
            <w:r w:rsidRPr="005F5154">
              <w:rPr>
                <w:rFonts w:ascii="Arial" w:eastAsia="Arial" w:hAnsi="Arial" w:cs="Arial"/>
                <w:color w:val="auto"/>
                <w:sz w:val="18"/>
                <w:szCs w:val="18"/>
                <w:lang w:val="en-US" w:eastAsia="en-GB"/>
              </w:rPr>
              <w:t>Trade and other receivables, net</w:t>
            </w:r>
          </w:p>
        </w:tc>
        <w:tc>
          <w:tcPr>
            <w:tcW w:w="1170" w:type="dxa"/>
            <w:shd w:val="clear" w:color="auto" w:fill="FAFAFA"/>
          </w:tcPr>
          <w:p w14:paraId="2584B6E6"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828 </w:t>
            </w:r>
          </w:p>
        </w:tc>
        <w:tc>
          <w:tcPr>
            <w:tcW w:w="1170" w:type="dxa"/>
            <w:shd w:val="clear" w:color="auto" w:fill="FAFAFA"/>
          </w:tcPr>
          <w:p w14:paraId="6F694C8D"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 </w:t>
            </w:r>
          </w:p>
        </w:tc>
        <w:tc>
          <w:tcPr>
            <w:tcW w:w="1170" w:type="dxa"/>
            <w:shd w:val="clear" w:color="auto" w:fill="auto"/>
          </w:tcPr>
          <w:p w14:paraId="35AAA380"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1,809</w:t>
            </w:r>
          </w:p>
        </w:tc>
        <w:tc>
          <w:tcPr>
            <w:tcW w:w="1152" w:type="dxa"/>
            <w:shd w:val="clear" w:color="auto" w:fill="auto"/>
          </w:tcPr>
          <w:p w14:paraId="6E4F3D17"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w:t>
            </w:r>
          </w:p>
        </w:tc>
      </w:tr>
      <w:tr w:rsidR="00AF405F" w:rsidRPr="005F5154" w14:paraId="33931C6C" w14:textId="77777777" w:rsidTr="00697EF1">
        <w:trPr>
          <w:trHeight w:val="66"/>
        </w:trPr>
        <w:tc>
          <w:tcPr>
            <w:tcW w:w="3740" w:type="dxa"/>
            <w:shd w:val="clear" w:color="auto" w:fill="auto"/>
            <w:vAlign w:val="bottom"/>
          </w:tcPr>
          <w:p w14:paraId="7C791A76" w14:textId="77777777" w:rsidR="00AF405F" w:rsidRPr="005F5154" w:rsidRDefault="00AF405F" w:rsidP="00697EF1">
            <w:pPr>
              <w:autoSpaceDE w:val="0"/>
              <w:autoSpaceDN w:val="0"/>
              <w:ind w:left="300"/>
              <w:rPr>
                <w:rFonts w:ascii="Arial" w:eastAsia="Arial" w:hAnsi="Arial" w:cs="Arial"/>
                <w:sz w:val="18"/>
                <w:szCs w:val="18"/>
                <w:lang w:val="en-US"/>
              </w:rPr>
            </w:pPr>
            <w:r w:rsidRPr="005F5154">
              <w:rPr>
                <w:rFonts w:ascii="Arial" w:eastAsia="Arial" w:hAnsi="Arial" w:cs="Arial"/>
                <w:color w:val="auto"/>
                <w:sz w:val="18"/>
                <w:szCs w:val="18"/>
                <w:lang w:val="en-US" w:eastAsia="en-GB"/>
              </w:rPr>
              <w:t>Trade and other payables</w:t>
            </w:r>
          </w:p>
        </w:tc>
        <w:tc>
          <w:tcPr>
            <w:tcW w:w="1170" w:type="dxa"/>
            <w:shd w:val="clear" w:color="auto" w:fill="FAFAFA"/>
          </w:tcPr>
          <w:p w14:paraId="4CF90A4A"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(395) </w:t>
            </w:r>
          </w:p>
        </w:tc>
        <w:tc>
          <w:tcPr>
            <w:tcW w:w="1170" w:type="dxa"/>
            <w:shd w:val="clear" w:color="auto" w:fill="FAFAFA"/>
          </w:tcPr>
          <w:p w14:paraId="090CA89B"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 </w:t>
            </w:r>
          </w:p>
        </w:tc>
        <w:tc>
          <w:tcPr>
            <w:tcW w:w="1170" w:type="dxa"/>
            <w:shd w:val="clear" w:color="auto" w:fill="auto"/>
          </w:tcPr>
          <w:p w14:paraId="45ACEF1E"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(127)</w:t>
            </w:r>
          </w:p>
        </w:tc>
        <w:tc>
          <w:tcPr>
            <w:tcW w:w="1152" w:type="dxa"/>
            <w:shd w:val="clear" w:color="auto" w:fill="auto"/>
          </w:tcPr>
          <w:p w14:paraId="165E1D34"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w:t>
            </w:r>
          </w:p>
        </w:tc>
      </w:tr>
    </w:tbl>
    <w:p w14:paraId="2DB62E7B" w14:textId="77777777" w:rsidR="00C03C15" w:rsidRPr="005F5154" w:rsidRDefault="00C03C15" w:rsidP="00690B51">
      <w:pPr>
        <w:ind w:left="1080" w:right="0"/>
        <w:jc w:val="both"/>
        <w:rPr>
          <w:rFonts w:ascii="Arial" w:eastAsia="Times New Roman" w:hAnsi="Arial" w:cs="Arial"/>
          <w:color w:val="auto"/>
          <w:sz w:val="18"/>
          <w:szCs w:val="18"/>
        </w:rPr>
      </w:pPr>
    </w:p>
    <w:tbl>
      <w:tblPr>
        <w:tblW w:w="8480" w:type="dxa"/>
        <w:tblInd w:w="1099" w:type="dxa"/>
        <w:tblLayout w:type="fixed"/>
        <w:tblLook w:val="04A0" w:firstRow="1" w:lastRow="0" w:firstColumn="1" w:lastColumn="0" w:noHBand="0" w:noVBand="1"/>
      </w:tblPr>
      <w:tblGrid>
        <w:gridCol w:w="3802"/>
        <w:gridCol w:w="1169"/>
        <w:gridCol w:w="1170"/>
        <w:gridCol w:w="1169"/>
        <w:gridCol w:w="1170"/>
      </w:tblGrid>
      <w:tr w:rsidR="00AF405F" w:rsidRPr="005F5154" w14:paraId="14A08B21" w14:textId="77777777" w:rsidTr="00697EF1">
        <w:tc>
          <w:tcPr>
            <w:tcW w:w="3802" w:type="dxa"/>
            <w:shd w:val="clear" w:color="auto" w:fill="auto"/>
          </w:tcPr>
          <w:p w14:paraId="4121F6F5"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345" w:right="0"/>
              <w:jc w:val="both"/>
              <w:rPr>
                <w:rFonts w:ascii="Arial" w:hAnsi="Arial" w:cs="Arial"/>
                <w:sz w:val="18"/>
                <w:szCs w:val="18"/>
              </w:rPr>
            </w:pPr>
          </w:p>
        </w:tc>
        <w:tc>
          <w:tcPr>
            <w:tcW w:w="4678" w:type="dxa"/>
            <w:gridSpan w:val="4"/>
            <w:tcBorders>
              <w:top w:val="single" w:sz="4" w:space="0" w:color="auto"/>
              <w:bottom w:val="single" w:sz="4" w:space="0" w:color="auto"/>
            </w:tcBorders>
            <w:shd w:val="clear" w:color="auto" w:fill="auto"/>
          </w:tcPr>
          <w:p w14:paraId="4F0BD96A" w14:textId="77777777" w:rsidR="00AF405F" w:rsidRPr="005F5154" w:rsidRDefault="00AF405F" w:rsidP="00014994">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5F5154">
              <w:rPr>
                <w:rFonts w:ascii="Arial" w:hAnsi="Arial" w:cs="Arial"/>
                <w:b/>
                <w:bCs/>
                <w:sz w:val="18"/>
                <w:szCs w:val="18"/>
              </w:rPr>
              <w:t>Separate financial statements</w:t>
            </w:r>
          </w:p>
        </w:tc>
      </w:tr>
      <w:tr w:rsidR="00AF405F" w:rsidRPr="005F5154" w14:paraId="1B65B37A" w14:textId="77777777" w:rsidTr="00697EF1">
        <w:tc>
          <w:tcPr>
            <w:tcW w:w="3802" w:type="dxa"/>
            <w:shd w:val="clear" w:color="auto" w:fill="auto"/>
          </w:tcPr>
          <w:p w14:paraId="6E063FBC"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345" w:right="0"/>
              <w:jc w:val="both"/>
              <w:rPr>
                <w:rFonts w:ascii="Arial" w:hAnsi="Arial" w:cs="Arial"/>
                <w:sz w:val="18"/>
                <w:szCs w:val="18"/>
              </w:rPr>
            </w:pPr>
          </w:p>
        </w:tc>
        <w:tc>
          <w:tcPr>
            <w:tcW w:w="2339" w:type="dxa"/>
            <w:gridSpan w:val="2"/>
            <w:tcBorders>
              <w:top w:val="single" w:sz="4" w:space="0" w:color="auto"/>
              <w:bottom w:val="single" w:sz="4" w:space="0" w:color="auto"/>
            </w:tcBorders>
            <w:shd w:val="clear" w:color="auto" w:fill="auto"/>
            <w:vAlign w:val="bottom"/>
          </w:tcPr>
          <w:p w14:paraId="00C80BD5" w14:textId="77777777" w:rsidR="00AF405F" w:rsidRPr="005F5154" w:rsidRDefault="00AF405F" w:rsidP="002444EA">
            <w:pPr>
              <w:pStyle w:val="BlockText"/>
              <w:tabs>
                <w:tab w:val="clear" w:pos="1418"/>
                <w:tab w:val="clear" w:pos="3402"/>
                <w:tab w:val="clear" w:pos="4536"/>
                <w:tab w:val="clear" w:pos="5670"/>
                <w:tab w:val="clear" w:pos="6804"/>
                <w:tab w:val="clear" w:pos="7655"/>
              </w:tabs>
              <w:spacing w:line="240" w:lineRule="auto"/>
              <w:ind w:left="0" w:right="-103"/>
              <w:jc w:val="center"/>
              <w:rPr>
                <w:rFonts w:ascii="Arial" w:eastAsia="Arial" w:hAnsi="Arial" w:cs="Arial"/>
                <w:b/>
                <w:bCs/>
                <w:sz w:val="18"/>
                <w:szCs w:val="18"/>
                <w:lang w:val="en-US" w:eastAsia="en-GB"/>
              </w:rPr>
            </w:pPr>
            <w:r w:rsidRPr="005F5154">
              <w:rPr>
                <w:rFonts w:ascii="Arial" w:eastAsia="Arial" w:hAnsi="Arial" w:cs="Arial"/>
                <w:b/>
                <w:bCs/>
                <w:sz w:val="18"/>
                <w:szCs w:val="18"/>
                <w:lang w:eastAsia="en-GB"/>
              </w:rPr>
              <w:t>2023</w:t>
            </w:r>
          </w:p>
        </w:tc>
        <w:tc>
          <w:tcPr>
            <w:tcW w:w="2339" w:type="dxa"/>
            <w:gridSpan w:val="2"/>
            <w:tcBorders>
              <w:top w:val="single" w:sz="4" w:space="0" w:color="auto"/>
              <w:bottom w:val="single" w:sz="4" w:space="0" w:color="auto"/>
            </w:tcBorders>
            <w:vAlign w:val="bottom"/>
          </w:tcPr>
          <w:p w14:paraId="157A99A9" w14:textId="77777777" w:rsidR="00AF405F" w:rsidRPr="005F5154" w:rsidRDefault="00AF405F" w:rsidP="002444EA">
            <w:pPr>
              <w:pStyle w:val="BlockText"/>
              <w:tabs>
                <w:tab w:val="clear" w:pos="1418"/>
                <w:tab w:val="clear" w:pos="3402"/>
                <w:tab w:val="clear" w:pos="4536"/>
                <w:tab w:val="clear" w:pos="5670"/>
                <w:tab w:val="clear" w:pos="6804"/>
                <w:tab w:val="clear" w:pos="7655"/>
              </w:tabs>
              <w:spacing w:line="240" w:lineRule="auto"/>
              <w:ind w:left="0" w:right="-103"/>
              <w:jc w:val="center"/>
              <w:rPr>
                <w:rFonts w:ascii="Arial" w:eastAsia="Arial" w:hAnsi="Arial" w:cs="Arial"/>
                <w:b/>
                <w:bCs/>
                <w:sz w:val="18"/>
                <w:szCs w:val="18"/>
                <w:lang w:val="en-US" w:eastAsia="en-GB"/>
              </w:rPr>
            </w:pPr>
            <w:r w:rsidRPr="005F5154">
              <w:rPr>
                <w:rFonts w:ascii="Arial" w:eastAsia="Arial" w:hAnsi="Arial" w:cs="Arial"/>
                <w:b/>
                <w:bCs/>
                <w:sz w:val="18"/>
                <w:szCs w:val="18"/>
                <w:lang w:val="en-US" w:eastAsia="en-GB"/>
              </w:rPr>
              <w:t>2022</w:t>
            </w:r>
          </w:p>
        </w:tc>
      </w:tr>
      <w:tr w:rsidR="00AF405F" w:rsidRPr="005F5154" w14:paraId="5582515E" w14:textId="77777777" w:rsidTr="00697EF1">
        <w:tc>
          <w:tcPr>
            <w:tcW w:w="3802" w:type="dxa"/>
            <w:shd w:val="clear" w:color="auto" w:fill="auto"/>
          </w:tcPr>
          <w:p w14:paraId="27A30E73"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345" w:right="0"/>
              <w:jc w:val="both"/>
              <w:rPr>
                <w:rFonts w:ascii="Arial" w:hAnsi="Arial" w:cs="Arial"/>
                <w:sz w:val="18"/>
                <w:szCs w:val="18"/>
              </w:rPr>
            </w:pPr>
          </w:p>
        </w:tc>
        <w:tc>
          <w:tcPr>
            <w:tcW w:w="1169" w:type="dxa"/>
            <w:tcBorders>
              <w:top w:val="single" w:sz="4" w:space="0" w:color="auto"/>
            </w:tcBorders>
            <w:shd w:val="clear" w:color="auto" w:fill="auto"/>
          </w:tcPr>
          <w:p w14:paraId="356E19AC" w14:textId="77777777" w:rsidR="00967A6B" w:rsidRDefault="00967A6B"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Arial" w:hAnsi="Arial" w:cs="Arial"/>
                <w:b/>
                <w:bCs/>
                <w:sz w:val="18"/>
                <w:szCs w:val="18"/>
                <w:lang w:val="en-US" w:eastAsia="en-GB"/>
              </w:rPr>
            </w:pPr>
          </w:p>
          <w:p w14:paraId="5BDBAD0B" w14:textId="77777777" w:rsidR="00AF405F" w:rsidRPr="005F5154"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5F5154">
              <w:rPr>
                <w:rFonts w:ascii="Arial" w:eastAsia="Arial" w:hAnsi="Arial" w:cs="Arial"/>
                <w:b/>
                <w:bCs/>
                <w:sz w:val="18"/>
                <w:szCs w:val="18"/>
                <w:lang w:val="en-US" w:eastAsia="en-GB"/>
              </w:rPr>
              <w:t>US Dollar</w:t>
            </w:r>
          </w:p>
        </w:tc>
        <w:tc>
          <w:tcPr>
            <w:tcW w:w="1170" w:type="dxa"/>
            <w:tcBorders>
              <w:top w:val="single" w:sz="4" w:space="0" w:color="auto"/>
            </w:tcBorders>
          </w:tcPr>
          <w:p w14:paraId="158A6128" w14:textId="77777777" w:rsidR="00AF405F" w:rsidRPr="005F5154"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Arial" w:hAnsi="Arial" w:cs="Arial"/>
                <w:b/>
                <w:bCs/>
                <w:sz w:val="18"/>
                <w:szCs w:val="18"/>
                <w:lang w:val="en-US" w:eastAsia="en-GB"/>
              </w:rPr>
            </w:pPr>
            <w:r w:rsidRPr="005F5154">
              <w:rPr>
                <w:rFonts w:ascii="Arial" w:eastAsia="Arial" w:hAnsi="Arial" w:cs="Arial"/>
                <w:b/>
                <w:bCs/>
                <w:sz w:val="18"/>
                <w:szCs w:val="18"/>
                <w:lang w:val="en-US" w:eastAsia="en-GB"/>
              </w:rPr>
              <w:t>Singapore Dollar</w:t>
            </w:r>
          </w:p>
        </w:tc>
        <w:tc>
          <w:tcPr>
            <w:tcW w:w="1169" w:type="dxa"/>
            <w:tcBorders>
              <w:top w:val="single" w:sz="4" w:space="0" w:color="auto"/>
            </w:tcBorders>
          </w:tcPr>
          <w:p w14:paraId="78BDED0E" w14:textId="77777777" w:rsidR="00967A6B" w:rsidRDefault="00967A6B"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Arial" w:hAnsi="Arial" w:cs="Arial"/>
                <w:b/>
                <w:bCs/>
                <w:sz w:val="18"/>
                <w:szCs w:val="18"/>
                <w:lang w:val="en-US" w:eastAsia="en-GB"/>
              </w:rPr>
            </w:pPr>
          </w:p>
          <w:p w14:paraId="293C34C3" w14:textId="77777777" w:rsidR="00AF405F" w:rsidRPr="005F5154"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5F5154">
              <w:rPr>
                <w:rFonts w:ascii="Arial" w:eastAsia="Arial" w:hAnsi="Arial" w:cs="Arial"/>
                <w:b/>
                <w:bCs/>
                <w:sz w:val="18"/>
                <w:szCs w:val="18"/>
                <w:lang w:val="en-US" w:eastAsia="en-GB"/>
              </w:rPr>
              <w:t>US Dollar</w:t>
            </w:r>
          </w:p>
        </w:tc>
        <w:tc>
          <w:tcPr>
            <w:tcW w:w="1170" w:type="dxa"/>
            <w:tcBorders>
              <w:top w:val="single" w:sz="4" w:space="0" w:color="auto"/>
            </w:tcBorders>
          </w:tcPr>
          <w:p w14:paraId="05C0EE4A"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r w:rsidRPr="005F5154">
              <w:rPr>
                <w:rFonts w:ascii="Arial" w:eastAsia="Arial" w:hAnsi="Arial" w:cs="Arial"/>
                <w:b/>
                <w:bCs/>
                <w:sz w:val="18"/>
                <w:szCs w:val="18"/>
                <w:lang w:val="en-US" w:eastAsia="en-GB"/>
              </w:rPr>
              <w:t>Singapore Dollar</w:t>
            </w:r>
          </w:p>
        </w:tc>
      </w:tr>
      <w:tr w:rsidR="00AF405F" w:rsidRPr="005F5154" w14:paraId="3D08744B" w14:textId="77777777" w:rsidTr="00697EF1">
        <w:trPr>
          <w:trHeight w:val="66"/>
        </w:trPr>
        <w:tc>
          <w:tcPr>
            <w:tcW w:w="3802" w:type="dxa"/>
            <w:shd w:val="clear" w:color="auto" w:fill="auto"/>
          </w:tcPr>
          <w:p w14:paraId="03785DBE"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345" w:right="0"/>
              <w:jc w:val="both"/>
              <w:rPr>
                <w:rFonts w:ascii="Arial" w:hAnsi="Arial" w:cs="Arial"/>
                <w:sz w:val="18"/>
                <w:szCs w:val="18"/>
              </w:rPr>
            </w:pPr>
          </w:p>
        </w:tc>
        <w:tc>
          <w:tcPr>
            <w:tcW w:w="1169" w:type="dxa"/>
            <w:tcBorders>
              <w:bottom w:val="single" w:sz="4" w:space="0" w:color="auto"/>
            </w:tcBorders>
            <w:shd w:val="clear" w:color="auto" w:fill="auto"/>
          </w:tcPr>
          <w:p w14:paraId="3BB0E64A" w14:textId="77777777" w:rsidR="00AF405F" w:rsidRPr="005F5154"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5F5154">
              <w:rPr>
                <w:rFonts w:ascii="Arial" w:eastAsia="Arial" w:hAnsi="Arial" w:cs="Arial"/>
                <w:b/>
                <w:bCs/>
                <w:sz w:val="18"/>
                <w:szCs w:val="18"/>
                <w:lang w:val="en-US" w:eastAsia="en-GB"/>
              </w:rPr>
              <w:t>Thousand Baht</w:t>
            </w:r>
          </w:p>
        </w:tc>
        <w:tc>
          <w:tcPr>
            <w:tcW w:w="1170" w:type="dxa"/>
            <w:tcBorders>
              <w:bottom w:val="single" w:sz="4" w:space="0" w:color="auto"/>
            </w:tcBorders>
          </w:tcPr>
          <w:p w14:paraId="0C7F7B6E" w14:textId="77777777" w:rsidR="00AF405F" w:rsidRPr="005F5154"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Arial" w:hAnsi="Arial" w:cs="Arial"/>
                <w:b/>
                <w:bCs/>
                <w:sz w:val="18"/>
                <w:szCs w:val="18"/>
                <w:lang w:val="en-US" w:eastAsia="en-GB"/>
              </w:rPr>
            </w:pPr>
            <w:r w:rsidRPr="005F5154">
              <w:rPr>
                <w:rFonts w:ascii="Arial" w:eastAsia="Arial" w:hAnsi="Arial" w:cs="Arial"/>
                <w:b/>
                <w:bCs/>
                <w:sz w:val="18"/>
                <w:szCs w:val="18"/>
                <w:lang w:val="en-US" w:eastAsia="en-GB"/>
              </w:rPr>
              <w:t>Thousand Baht</w:t>
            </w:r>
          </w:p>
        </w:tc>
        <w:tc>
          <w:tcPr>
            <w:tcW w:w="1169" w:type="dxa"/>
            <w:tcBorders>
              <w:bottom w:val="single" w:sz="4" w:space="0" w:color="auto"/>
            </w:tcBorders>
          </w:tcPr>
          <w:p w14:paraId="11AED693" w14:textId="77777777" w:rsidR="00AF405F" w:rsidRPr="005F5154"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5F5154">
              <w:rPr>
                <w:rFonts w:ascii="Arial" w:eastAsia="Arial" w:hAnsi="Arial" w:cs="Arial"/>
                <w:b/>
                <w:bCs/>
                <w:sz w:val="18"/>
                <w:szCs w:val="18"/>
                <w:lang w:val="en-US" w:eastAsia="en-GB"/>
              </w:rPr>
              <w:t>Thousand Baht</w:t>
            </w:r>
          </w:p>
        </w:tc>
        <w:tc>
          <w:tcPr>
            <w:tcW w:w="1170" w:type="dxa"/>
            <w:tcBorders>
              <w:bottom w:val="single" w:sz="4" w:space="0" w:color="auto"/>
            </w:tcBorders>
          </w:tcPr>
          <w:p w14:paraId="7B6A6DEF"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r w:rsidRPr="005F5154">
              <w:rPr>
                <w:rFonts w:ascii="Arial" w:eastAsia="Arial" w:hAnsi="Arial" w:cs="Arial"/>
                <w:b/>
                <w:bCs/>
                <w:sz w:val="18"/>
                <w:szCs w:val="18"/>
                <w:lang w:val="en-US" w:eastAsia="en-GB"/>
              </w:rPr>
              <w:t>Thousand Baht</w:t>
            </w:r>
          </w:p>
        </w:tc>
      </w:tr>
      <w:tr w:rsidR="00AF405F" w:rsidRPr="005F5154" w14:paraId="7F88E816" w14:textId="77777777" w:rsidTr="00556742">
        <w:trPr>
          <w:trHeight w:val="56"/>
        </w:trPr>
        <w:tc>
          <w:tcPr>
            <w:tcW w:w="3802" w:type="dxa"/>
            <w:shd w:val="clear" w:color="auto" w:fill="auto"/>
            <w:vAlign w:val="bottom"/>
          </w:tcPr>
          <w:p w14:paraId="08622E80" w14:textId="77777777" w:rsidR="00AF405F" w:rsidRPr="005F5154" w:rsidRDefault="00AF405F" w:rsidP="00697EF1">
            <w:pPr>
              <w:autoSpaceDE w:val="0"/>
              <w:autoSpaceDN w:val="0"/>
              <w:ind w:left="345"/>
              <w:rPr>
                <w:rFonts w:ascii="Arial" w:hAnsi="Arial" w:cs="Arial"/>
                <w:color w:val="auto"/>
                <w:sz w:val="18"/>
                <w:szCs w:val="18"/>
                <w:lang w:val="en-US"/>
              </w:rPr>
            </w:pPr>
          </w:p>
        </w:tc>
        <w:tc>
          <w:tcPr>
            <w:tcW w:w="1169" w:type="dxa"/>
            <w:tcBorders>
              <w:top w:val="single" w:sz="4" w:space="0" w:color="auto"/>
            </w:tcBorders>
            <w:shd w:val="clear" w:color="auto" w:fill="FAFAFA"/>
          </w:tcPr>
          <w:p w14:paraId="399EA264" w14:textId="77777777" w:rsidR="00AF405F" w:rsidRPr="005F5154" w:rsidRDefault="00AF405F"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170" w:type="dxa"/>
            <w:tcBorders>
              <w:top w:val="single" w:sz="4" w:space="0" w:color="auto"/>
            </w:tcBorders>
            <w:shd w:val="clear" w:color="auto" w:fill="FAFAFA"/>
          </w:tcPr>
          <w:p w14:paraId="15C8B185" w14:textId="77777777" w:rsidR="00AF405F" w:rsidRPr="005F5154" w:rsidRDefault="00AF405F"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169" w:type="dxa"/>
            <w:tcBorders>
              <w:top w:val="single" w:sz="4" w:space="0" w:color="auto"/>
            </w:tcBorders>
            <w:shd w:val="clear" w:color="auto" w:fill="auto"/>
          </w:tcPr>
          <w:p w14:paraId="4F4EF0F7" w14:textId="77777777" w:rsidR="00AF405F" w:rsidRPr="005F5154" w:rsidRDefault="00AF405F"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170" w:type="dxa"/>
            <w:tcBorders>
              <w:top w:val="single" w:sz="4" w:space="0" w:color="auto"/>
            </w:tcBorders>
          </w:tcPr>
          <w:p w14:paraId="227F0FAB"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r>
      <w:tr w:rsidR="00AF405F" w:rsidRPr="005F5154" w14:paraId="4AE41999" w14:textId="77777777" w:rsidTr="00556742">
        <w:tc>
          <w:tcPr>
            <w:tcW w:w="3802" w:type="dxa"/>
            <w:shd w:val="clear" w:color="auto" w:fill="auto"/>
            <w:vAlign w:val="bottom"/>
          </w:tcPr>
          <w:p w14:paraId="423C9372"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345" w:right="0"/>
              <w:jc w:val="both"/>
              <w:rPr>
                <w:rFonts w:ascii="Arial" w:hAnsi="Arial" w:cs="Arial"/>
                <w:sz w:val="18"/>
                <w:szCs w:val="18"/>
              </w:rPr>
            </w:pPr>
            <w:r w:rsidRPr="005F5154">
              <w:rPr>
                <w:rFonts w:ascii="Arial" w:eastAsia="Arial" w:hAnsi="Arial" w:cs="Arial"/>
                <w:sz w:val="18"/>
                <w:szCs w:val="18"/>
                <w:lang w:val="en-US" w:eastAsia="en-GB"/>
              </w:rPr>
              <w:t>Cash and cash equivalents</w:t>
            </w:r>
          </w:p>
        </w:tc>
        <w:tc>
          <w:tcPr>
            <w:tcW w:w="1169" w:type="dxa"/>
            <w:shd w:val="clear" w:color="auto" w:fill="FAFAFA"/>
          </w:tcPr>
          <w:p w14:paraId="28F15535"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495 </w:t>
            </w:r>
          </w:p>
        </w:tc>
        <w:tc>
          <w:tcPr>
            <w:tcW w:w="1170" w:type="dxa"/>
            <w:shd w:val="clear" w:color="auto" w:fill="FAFAFA"/>
          </w:tcPr>
          <w:p w14:paraId="4D5E8F18"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225 </w:t>
            </w:r>
          </w:p>
        </w:tc>
        <w:tc>
          <w:tcPr>
            <w:tcW w:w="1169" w:type="dxa"/>
            <w:shd w:val="clear" w:color="auto" w:fill="auto"/>
          </w:tcPr>
          <w:p w14:paraId="3FA47871"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127</w:t>
            </w:r>
          </w:p>
        </w:tc>
        <w:tc>
          <w:tcPr>
            <w:tcW w:w="1170" w:type="dxa"/>
          </w:tcPr>
          <w:p w14:paraId="23AD5008" w14:textId="77777777" w:rsidR="00AF405F" w:rsidRPr="005F5154" w:rsidRDefault="00AF405F" w:rsidP="00697EF1">
            <w:pPr>
              <w:jc w:val="right"/>
              <w:rPr>
                <w:rFonts w:ascii="Arial" w:eastAsia="Cambria" w:hAnsi="Arial" w:cs="Arial"/>
                <w:sz w:val="18"/>
                <w:szCs w:val="18"/>
              </w:rPr>
            </w:pPr>
            <w:r w:rsidRPr="005F5154">
              <w:rPr>
                <w:rFonts w:ascii="Arial" w:eastAsia="Cambria" w:hAnsi="Arial" w:cs="Arial"/>
                <w:sz w:val="18"/>
                <w:szCs w:val="18"/>
              </w:rPr>
              <w:t xml:space="preserve"> - </w:t>
            </w:r>
          </w:p>
        </w:tc>
      </w:tr>
      <w:tr w:rsidR="00AF405F" w:rsidRPr="005F5154" w14:paraId="45488069" w14:textId="77777777" w:rsidTr="00556742">
        <w:tc>
          <w:tcPr>
            <w:tcW w:w="3802" w:type="dxa"/>
            <w:shd w:val="clear" w:color="auto" w:fill="auto"/>
            <w:vAlign w:val="bottom"/>
          </w:tcPr>
          <w:p w14:paraId="2BB6E27E"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345" w:right="0"/>
              <w:jc w:val="both"/>
              <w:rPr>
                <w:rFonts w:ascii="Arial" w:eastAsia="Arial" w:hAnsi="Arial" w:cs="Arial"/>
                <w:sz w:val="18"/>
                <w:szCs w:val="18"/>
                <w:lang w:val="en-US" w:eastAsia="en-GB"/>
              </w:rPr>
            </w:pPr>
            <w:r w:rsidRPr="005F5154">
              <w:rPr>
                <w:rFonts w:ascii="Arial" w:eastAsia="Arial" w:hAnsi="Arial" w:cs="Arial"/>
                <w:sz w:val="18"/>
                <w:szCs w:val="18"/>
                <w:lang w:val="en-US" w:eastAsia="en-GB"/>
              </w:rPr>
              <w:t>Trade and other receivables, net</w:t>
            </w:r>
          </w:p>
        </w:tc>
        <w:tc>
          <w:tcPr>
            <w:tcW w:w="1169" w:type="dxa"/>
            <w:shd w:val="clear" w:color="auto" w:fill="FAFAFA"/>
          </w:tcPr>
          <w:p w14:paraId="221BC26F"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619 </w:t>
            </w:r>
          </w:p>
        </w:tc>
        <w:tc>
          <w:tcPr>
            <w:tcW w:w="1170" w:type="dxa"/>
            <w:shd w:val="clear" w:color="auto" w:fill="FAFAFA"/>
          </w:tcPr>
          <w:p w14:paraId="1DFEDAD1"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 </w:t>
            </w:r>
          </w:p>
        </w:tc>
        <w:tc>
          <w:tcPr>
            <w:tcW w:w="1169" w:type="dxa"/>
            <w:shd w:val="clear" w:color="auto" w:fill="auto"/>
          </w:tcPr>
          <w:p w14:paraId="551D4A22"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99</w:t>
            </w:r>
          </w:p>
        </w:tc>
        <w:tc>
          <w:tcPr>
            <w:tcW w:w="1170" w:type="dxa"/>
          </w:tcPr>
          <w:p w14:paraId="5FB1DBC2" w14:textId="77777777" w:rsidR="00AF405F" w:rsidRPr="005F5154" w:rsidRDefault="00AF405F" w:rsidP="00697EF1">
            <w:pPr>
              <w:jc w:val="right"/>
              <w:rPr>
                <w:rFonts w:ascii="Arial" w:eastAsia="Cambria" w:hAnsi="Arial" w:cs="Arial"/>
                <w:sz w:val="18"/>
                <w:szCs w:val="18"/>
              </w:rPr>
            </w:pPr>
            <w:r w:rsidRPr="005F5154">
              <w:rPr>
                <w:rFonts w:ascii="Arial" w:eastAsia="Cambria" w:hAnsi="Arial" w:cs="Arial"/>
                <w:sz w:val="18"/>
                <w:szCs w:val="18"/>
              </w:rPr>
              <w:t xml:space="preserve"> - </w:t>
            </w:r>
          </w:p>
        </w:tc>
      </w:tr>
      <w:tr w:rsidR="00AF405F" w:rsidRPr="005F5154" w14:paraId="22B0EDA9" w14:textId="77777777" w:rsidTr="00556742">
        <w:tc>
          <w:tcPr>
            <w:tcW w:w="3802" w:type="dxa"/>
            <w:shd w:val="clear" w:color="auto" w:fill="auto"/>
            <w:vAlign w:val="bottom"/>
          </w:tcPr>
          <w:p w14:paraId="09731B4F" w14:textId="77777777" w:rsidR="00AF405F" w:rsidRPr="005F5154" w:rsidRDefault="00AF405F" w:rsidP="00697EF1">
            <w:pPr>
              <w:pStyle w:val="BlockText"/>
              <w:tabs>
                <w:tab w:val="clear" w:pos="1418"/>
                <w:tab w:val="clear" w:pos="3402"/>
                <w:tab w:val="clear" w:pos="4536"/>
                <w:tab w:val="clear" w:pos="5670"/>
                <w:tab w:val="clear" w:pos="6804"/>
                <w:tab w:val="clear" w:pos="7655"/>
              </w:tabs>
              <w:spacing w:line="240" w:lineRule="auto"/>
              <w:ind w:left="345" w:right="0"/>
              <w:jc w:val="both"/>
              <w:rPr>
                <w:rFonts w:ascii="Arial" w:eastAsia="Arial" w:hAnsi="Arial" w:cs="Arial"/>
                <w:sz w:val="18"/>
                <w:szCs w:val="18"/>
                <w:lang w:val="en-US" w:eastAsia="en-GB"/>
              </w:rPr>
            </w:pPr>
            <w:r w:rsidRPr="005F5154">
              <w:rPr>
                <w:rFonts w:ascii="Arial" w:eastAsia="Arial" w:hAnsi="Arial" w:cs="Arial"/>
                <w:sz w:val="18"/>
                <w:szCs w:val="18"/>
                <w:lang w:val="en-US" w:eastAsia="en-GB"/>
              </w:rPr>
              <w:t>Trade and other payables</w:t>
            </w:r>
          </w:p>
        </w:tc>
        <w:tc>
          <w:tcPr>
            <w:tcW w:w="1169" w:type="dxa"/>
            <w:shd w:val="clear" w:color="auto" w:fill="FAFAFA"/>
          </w:tcPr>
          <w:p w14:paraId="1FEB4D0A"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(330) </w:t>
            </w:r>
          </w:p>
        </w:tc>
        <w:tc>
          <w:tcPr>
            <w:tcW w:w="1170" w:type="dxa"/>
            <w:shd w:val="clear" w:color="auto" w:fill="FAFAFA"/>
          </w:tcPr>
          <w:p w14:paraId="20F739F9"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 </w:t>
            </w:r>
          </w:p>
        </w:tc>
        <w:tc>
          <w:tcPr>
            <w:tcW w:w="1169" w:type="dxa"/>
            <w:shd w:val="clear" w:color="auto" w:fill="auto"/>
          </w:tcPr>
          <w:p w14:paraId="4777C7EB" w14:textId="77777777" w:rsidR="00AF405F" w:rsidRPr="005F5154" w:rsidRDefault="00AF405F" w:rsidP="00AF405F">
            <w:pPr>
              <w:jc w:val="right"/>
              <w:rPr>
                <w:rFonts w:ascii="Arial" w:eastAsia="Cambria" w:hAnsi="Arial" w:cs="Arial"/>
                <w:sz w:val="18"/>
                <w:szCs w:val="18"/>
              </w:rPr>
            </w:pPr>
            <w:r w:rsidRPr="005F5154">
              <w:rPr>
                <w:rFonts w:ascii="Arial" w:eastAsia="Cambria" w:hAnsi="Arial" w:cs="Arial"/>
                <w:sz w:val="18"/>
                <w:szCs w:val="18"/>
              </w:rPr>
              <w:t xml:space="preserve"> (55)</w:t>
            </w:r>
          </w:p>
        </w:tc>
        <w:tc>
          <w:tcPr>
            <w:tcW w:w="1170" w:type="dxa"/>
          </w:tcPr>
          <w:p w14:paraId="593D60A1" w14:textId="77777777" w:rsidR="00AF405F" w:rsidRPr="005F5154" w:rsidRDefault="00AF405F" w:rsidP="00697EF1">
            <w:pPr>
              <w:jc w:val="right"/>
              <w:rPr>
                <w:rFonts w:ascii="Arial" w:eastAsia="Cambria" w:hAnsi="Arial" w:cs="Arial"/>
                <w:sz w:val="18"/>
                <w:szCs w:val="18"/>
              </w:rPr>
            </w:pPr>
            <w:r w:rsidRPr="005F5154">
              <w:rPr>
                <w:rFonts w:ascii="Arial" w:eastAsia="Cambria" w:hAnsi="Arial" w:cs="Arial"/>
                <w:sz w:val="18"/>
                <w:szCs w:val="18"/>
              </w:rPr>
              <w:t xml:space="preserve"> - </w:t>
            </w:r>
          </w:p>
        </w:tc>
      </w:tr>
    </w:tbl>
    <w:p w14:paraId="789A38D1" w14:textId="77777777" w:rsidR="00C03C15" w:rsidRPr="00697EF1" w:rsidRDefault="00C03C15" w:rsidP="00690B51">
      <w:pPr>
        <w:ind w:left="1080" w:right="0"/>
        <w:jc w:val="both"/>
        <w:rPr>
          <w:rFonts w:ascii="Arial" w:eastAsia="Times New Roman" w:hAnsi="Arial" w:cs="Arial"/>
          <w:color w:val="auto"/>
          <w:sz w:val="18"/>
          <w:szCs w:val="18"/>
        </w:rPr>
      </w:pPr>
    </w:p>
    <w:p w14:paraId="4F82B49E" w14:textId="77777777" w:rsidR="00352A6F" w:rsidRPr="00697EF1" w:rsidRDefault="00352A6F" w:rsidP="00690B51">
      <w:pPr>
        <w:ind w:left="1080" w:right="0"/>
        <w:jc w:val="both"/>
        <w:rPr>
          <w:rFonts w:ascii="Arial" w:eastAsia="Times New Roman" w:hAnsi="Arial" w:cs="Arial"/>
          <w:color w:val="auto"/>
          <w:sz w:val="18"/>
          <w:szCs w:val="18"/>
        </w:rPr>
      </w:pPr>
      <w:r w:rsidRPr="00697EF1">
        <w:rPr>
          <w:rFonts w:ascii="Arial" w:eastAsia="Times New Roman" w:hAnsi="Arial" w:cs="Arial"/>
          <w:color w:val="auto"/>
          <w:sz w:val="18"/>
          <w:szCs w:val="18"/>
        </w:rPr>
        <w:t xml:space="preserve">The changes in exchange rate do not </w:t>
      </w:r>
      <w:r w:rsidR="0043066A" w:rsidRPr="00697EF1">
        <w:rPr>
          <w:rFonts w:ascii="Arial" w:eastAsia="Times New Roman" w:hAnsi="Arial" w:cs="Arial"/>
          <w:color w:val="auto"/>
          <w:sz w:val="18"/>
          <w:szCs w:val="18"/>
        </w:rPr>
        <w:t>have significant impact to</w:t>
      </w:r>
      <w:r w:rsidRPr="00697EF1">
        <w:rPr>
          <w:rFonts w:ascii="Arial" w:eastAsia="Times New Roman" w:hAnsi="Arial" w:cs="Arial"/>
          <w:color w:val="auto"/>
          <w:sz w:val="18"/>
          <w:szCs w:val="18"/>
        </w:rPr>
        <w:t xml:space="preserve"> the Group’s net profit.</w:t>
      </w:r>
    </w:p>
    <w:p w14:paraId="6457F3A1" w14:textId="77777777" w:rsidR="00697EF1" w:rsidRDefault="00697EF1" w:rsidP="00697EF1">
      <w:pPr>
        <w:ind w:left="1080" w:right="0"/>
        <w:jc w:val="both"/>
        <w:rPr>
          <w:rFonts w:ascii="Arial" w:eastAsia="Times New Roman" w:hAnsi="Arial" w:cs="Arial"/>
          <w:color w:val="auto"/>
          <w:sz w:val="18"/>
          <w:szCs w:val="18"/>
        </w:rPr>
      </w:pPr>
    </w:p>
    <w:p w14:paraId="1D2A465A" w14:textId="77777777" w:rsidR="00805948" w:rsidRPr="005F5154" w:rsidRDefault="00805948" w:rsidP="00697EF1">
      <w:pPr>
        <w:keepNext/>
        <w:keepLines/>
        <w:ind w:left="1440" w:right="0" w:hanging="360"/>
        <w:outlineLvl w:val="3"/>
        <w:rPr>
          <w:rFonts w:ascii="Arial" w:eastAsia="Arial" w:hAnsi="Arial" w:cs="Arial"/>
          <w:b/>
          <w:color w:val="CF4A02"/>
          <w:sz w:val="18"/>
          <w:szCs w:val="18"/>
          <w:lang w:val="en-US" w:eastAsia="en-GB"/>
        </w:rPr>
      </w:pPr>
      <w:r w:rsidRPr="005F5154">
        <w:rPr>
          <w:rFonts w:ascii="Arial" w:eastAsia="Arial" w:hAnsi="Arial" w:cs="Arial"/>
          <w:b/>
          <w:color w:val="CF4A02"/>
          <w:sz w:val="18"/>
          <w:szCs w:val="18"/>
          <w:lang w:val="en-US" w:eastAsia="en-GB"/>
        </w:rPr>
        <w:t>b)</w:t>
      </w:r>
      <w:r w:rsidRPr="005F5154">
        <w:rPr>
          <w:rFonts w:ascii="Arial" w:eastAsia="Arial" w:hAnsi="Arial" w:cs="Arial"/>
          <w:b/>
          <w:color w:val="CF4A02"/>
          <w:sz w:val="18"/>
          <w:szCs w:val="18"/>
          <w:lang w:val="en-US" w:eastAsia="en-GB"/>
        </w:rPr>
        <w:tab/>
      </w:r>
      <w:r w:rsidR="00352A6F" w:rsidRPr="005F5154">
        <w:rPr>
          <w:rFonts w:ascii="Arial" w:eastAsia="Arial" w:hAnsi="Arial" w:cs="Arial"/>
          <w:b/>
          <w:color w:val="CF4A02"/>
          <w:sz w:val="18"/>
          <w:szCs w:val="18"/>
          <w:lang w:val="en-US" w:eastAsia="en-GB"/>
        </w:rPr>
        <w:t>I</w:t>
      </w:r>
      <w:r w:rsidRPr="005F5154">
        <w:rPr>
          <w:rFonts w:ascii="Arial" w:eastAsia="Arial" w:hAnsi="Arial" w:cs="Arial"/>
          <w:b/>
          <w:color w:val="CF4A02"/>
          <w:sz w:val="18"/>
          <w:szCs w:val="18"/>
          <w:lang w:val="en-US" w:eastAsia="en-GB"/>
        </w:rPr>
        <w:t>nterest rate risk</w:t>
      </w:r>
    </w:p>
    <w:p w14:paraId="79D99C85" w14:textId="77777777" w:rsidR="00805948" w:rsidRPr="005F5154" w:rsidRDefault="00805948" w:rsidP="00697EF1">
      <w:pPr>
        <w:ind w:left="1440" w:right="0"/>
        <w:jc w:val="both"/>
        <w:rPr>
          <w:rFonts w:ascii="Arial" w:eastAsia="Times New Roman" w:hAnsi="Arial" w:cs="Arial"/>
          <w:color w:val="auto"/>
          <w:spacing w:val="-2"/>
          <w:sz w:val="18"/>
          <w:szCs w:val="18"/>
        </w:rPr>
      </w:pPr>
    </w:p>
    <w:p w14:paraId="2C569281" w14:textId="77777777" w:rsidR="00805948" w:rsidRPr="005F5154" w:rsidRDefault="00805948" w:rsidP="00697EF1">
      <w:pPr>
        <w:ind w:left="1440" w:right="0"/>
        <w:jc w:val="both"/>
        <w:rPr>
          <w:rFonts w:ascii="Arial" w:eastAsia="Times New Roman" w:hAnsi="Arial" w:cs="Arial"/>
          <w:color w:val="auto"/>
          <w:spacing w:val="-2"/>
          <w:sz w:val="18"/>
          <w:szCs w:val="18"/>
        </w:rPr>
      </w:pPr>
      <w:r w:rsidRPr="005F5154">
        <w:rPr>
          <w:rFonts w:ascii="Arial" w:eastAsia="Times New Roman" w:hAnsi="Arial" w:cs="Arial"/>
          <w:color w:val="auto"/>
          <w:spacing w:val="-2"/>
          <w:sz w:val="18"/>
          <w:szCs w:val="18"/>
        </w:rPr>
        <w:t xml:space="preserve">The Group is exposed to interest rate risk through the impact of rate changes on interest bearing liabilities and assets. These exposures are managed partly by using natural hedges that arise from offsetting interest </w:t>
      </w:r>
      <w:r w:rsidRPr="005F5154">
        <w:rPr>
          <w:rFonts w:ascii="Arial" w:eastAsia="Times New Roman" w:hAnsi="Arial" w:cs="Arial"/>
          <w:color w:val="auto"/>
          <w:sz w:val="18"/>
          <w:szCs w:val="18"/>
        </w:rPr>
        <w:t>rate sensitive assets and liabilities, and partly through fixed rate borrowings and the use of derivative financial</w:t>
      </w:r>
      <w:r w:rsidRPr="005F5154">
        <w:rPr>
          <w:rFonts w:ascii="Arial" w:eastAsia="Times New Roman" w:hAnsi="Arial" w:cs="Arial"/>
          <w:color w:val="auto"/>
          <w:spacing w:val="-2"/>
          <w:sz w:val="18"/>
          <w:szCs w:val="18"/>
        </w:rPr>
        <w:t xml:space="preserve"> instruments such as interest rate swaps. The Group monitors interest rate exposure on a monthly </w:t>
      </w:r>
      <w:r w:rsidRPr="005F5154">
        <w:rPr>
          <w:rFonts w:ascii="Arial" w:eastAsia="Times New Roman" w:hAnsi="Arial" w:cs="Arial"/>
          <w:color w:val="auto"/>
          <w:spacing w:val="-4"/>
          <w:sz w:val="18"/>
          <w:szCs w:val="18"/>
        </w:rPr>
        <w:t>basis by currency and business unit, taking into consideration proposed financing and hedging arrangements.</w:t>
      </w:r>
    </w:p>
    <w:p w14:paraId="103F1FD4" w14:textId="77777777" w:rsidR="00805948" w:rsidRPr="005F5154" w:rsidRDefault="00805948" w:rsidP="00697EF1">
      <w:pPr>
        <w:ind w:left="1440" w:right="0"/>
        <w:jc w:val="both"/>
        <w:rPr>
          <w:rFonts w:ascii="Arial" w:eastAsia="Times New Roman" w:hAnsi="Arial" w:cs="Arial"/>
          <w:color w:val="auto"/>
          <w:spacing w:val="-2"/>
          <w:sz w:val="18"/>
          <w:szCs w:val="18"/>
        </w:rPr>
      </w:pPr>
    </w:p>
    <w:p w14:paraId="60B4CDFF" w14:textId="77777777" w:rsidR="00805948" w:rsidRPr="005F5154" w:rsidRDefault="00805948" w:rsidP="00697EF1">
      <w:pPr>
        <w:ind w:left="1440" w:right="0"/>
        <w:jc w:val="both"/>
        <w:rPr>
          <w:rFonts w:ascii="Arial" w:eastAsia="Times New Roman" w:hAnsi="Arial" w:cs="Arial"/>
          <w:color w:val="auto"/>
          <w:spacing w:val="-2"/>
          <w:sz w:val="18"/>
          <w:szCs w:val="18"/>
        </w:rPr>
      </w:pPr>
      <w:r w:rsidRPr="005F5154">
        <w:rPr>
          <w:rFonts w:ascii="Arial" w:eastAsia="Times New Roman" w:hAnsi="Arial" w:cs="Arial"/>
          <w:color w:val="auto"/>
          <w:spacing w:val="-2"/>
          <w:sz w:val="18"/>
          <w:szCs w:val="18"/>
        </w:rPr>
        <w:t xml:space="preserve">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w:t>
      </w:r>
      <w:r w:rsidR="009876CC" w:rsidRPr="005F5154">
        <w:rPr>
          <w:rFonts w:ascii="Arial" w:eastAsia="Times New Roman" w:hAnsi="Arial" w:cs="Arial"/>
          <w:color w:val="auto"/>
          <w:spacing w:val="-2"/>
          <w:sz w:val="18"/>
          <w:szCs w:val="18"/>
        </w:rPr>
        <w:t>swaps converting</w:t>
      </w:r>
      <w:r w:rsidRPr="005F5154">
        <w:rPr>
          <w:rFonts w:ascii="Arial" w:eastAsia="Times New Roman" w:hAnsi="Arial" w:cs="Arial"/>
          <w:color w:val="auto"/>
          <w:spacing w:val="-2"/>
          <w:sz w:val="18"/>
          <w:szCs w:val="18"/>
        </w:rPr>
        <w:t xml:space="preserve"> borrowings from floating rate to fixed rate.</w:t>
      </w:r>
    </w:p>
    <w:p w14:paraId="134FA281" w14:textId="77777777" w:rsidR="00E77137" w:rsidRPr="005F5154" w:rsidRDefault="00E77137" w:rsidP="00697EF1">
      <w:pPr>
        <w:ind w:left="1440" w:right="0"/>
        <w:jc w:val="both"/>
        <w:rPr>
          <w:rFonts w:ascii="Arial" w:eastAsia="Times New Roman" w:hAnsi="Arial" w:cs="Arial"/>
          <w:color w:val="auto"/>
          <w:spacing w:val="-2"/>
          <w:sz w:val="18"/>
          <w:szCs w:val="18"/>
        </w:rPr>
      </w:pPr>
    </w:p>
    <w:p w14:paraId="7119F3CB" w14:textId="77777777" w:rsidR="00E77137" w:rsidRPr="005F5154" w:rsidRDefault="00E77137" w:rsidP="00697EF1">
      <w:pPr>
        <w:ind w:left="1440" w:right="0"/>
        <w:jc w:val="both"/>
        <w:rPr>
          <w:rFonts w:ascii="Arial" w:eastAsia="Times New Roman" w:hAnsi="Arial" w:cs="Arial"/>
          <w:color w:val="auto"/>
          <w:spacing w:val="-2"/>
          <w:sz w:val="18"/>
          <w:szCs w:val="18"/>
        </w:rPr>
      </w:pPr>
      <w:r w:rsidRPr="005F5154">
        <w:rPr>
          <w:rFonts w:ascii="Arial" w:eastAsia="Times New Roman" w:hAnsi="Arial" w:cs="Arial"/>
          <w:color w:val="auto"/>
          <w:spacing w:val="-2"/>
          <w:sz w:val="18"/>
          <w:szCs w:val="18"/>
        </w:rPr>
        <w:t>Fair value interest rate risk is the risk that the value of a financial asset or liability and derivative financial instruments will fluctuate because of changes in market interest rates. The Group manages its fair value interest rate risk by entering into interest rate swaps which have the effect of converting borrowings from fixed rate to floating rate, to maintain the Group’s fixed rate instruments within the Group’s guideline.</w:t>
      </w:r>
    </w:p>
    <w:p w14:paraId="0BAAB726" w14:textId="77777777" w:rsidR="00014994" w:rsidRPr="005F5154" w:rsidRDefault="00697EF1" w:rsidP="00697EF1">
      <w:pPr>
        <w:ind w:left="1440" w:right="0"/>
        <w:jc w:val="both"/>
        <w:rPr>
          <w:rFonts w:ascii="Arial" w:eastAsia="Times New Roman" w:hAnsi="Arial" w:cs="Arial"/>
          <w:color w:val="auto"/>
          <w:spacing w:val="-2"/>
          <w:sz w:val="18"/>
          <w:szCs w:val="18"/>
        </w:rPr>
      </w:pPr>
      <w:r>
        <w:rPr>
          <w:rFonts w:ascii="Arial" w:eastAsia="Times New Roman" w:hAnsi="Arial" w:cs="Arial"/>
          <w:color w:val="auto"/>
          <w:spacing w:val="-2"/>
          <w:sz w:val="18"/>
          <w:szCs w:val="18"/>
        </w:rPr>
        <w:br w:type="page"/>
      </w:r>
    </w:p>
    <w:p w14:paraId="2F40DEC9" w14:textId="77777777" w:rsidR="009E419D" w:rsidRPr="005F5154" w:rsidRDefault="009E419D" w:rsidP="00697EF1">
      <w:pPr>
        <w:ind w:left="1440" w:right="0"/>
        <w:jc w:val="both"/>
        <w:rPr>
          <w:rFonts w:ascii="Arial" w:eastAsia="Times New Roman" w:hAnsi="Arial" w:cs="Arial"/>
          <w:color w:val="auto"/>
          <w:spacing w:val="-2"/>
          <w:sz w:val="18"/>
          <w:szCs w:val="18"/>
        </w:rPr>
      </w:pPr>
      <w:r w:rsidRPr="005F5154">
        <w:rPr>
          <w:rFonts w:ascii="Arial" w:eastAsia="Times New Roman" w:hAnsi="Arial" w:cs="Arial"/>
          <w:color w:val="auto"/>
          <w:spacing w:val="-4"/>
          <w:sz w:val="18"/>
          <w:szCs w:val="18"/>
        </w:rPr>
        <w:t>The reconciliation of</w:t>
      </w:r>
      <w:r w:rsidRPr="005F5154">
        <w:rPr>
          <w:rFonts w:ascii="Arial" w:eastAsia="Times New Roman" w:hAnsi="Arial" w:cs="Arial"/>
          <w:color w:val="auto"/>
          <w:spacing w:val="-4"/>
          <w:sz w:val="18"/>
          <w:szCs w:val="18"/>
          <w:cs/>
        </w:rPr>
        <w:t xml:space="preserve"> </w:t>
      </w:r>
      <w:r w:rsidR="00EE7E57" w:rsidRPr="005F5154">
        <w:rPr>
          <w:rFonts w:ascii="Arial" w:eastAsia="Times New Roman" w:hAnsi="Arial" w:cs="Arial"/>
          <w:color w:val="auto"/>
          <w:spacing w:val="-4"/>
          <w:sz w:val="18"/>
          <w:szCs w:val="18"/>
        </w:rPr>
        <w:t xml:space="preserve">gain (loss) from changes in fair value of cash flow hedge presented </w:t>
      </w:r>
      <w:r w:rsidR="00F038AE" w:rsidRPr="005F5154">
        <w:rPr>
          <w:rFonts w:ascii="Arial" w:eastAsia="Times New Roman" w:hAnsi="Arial" w:cs="Arial"/>
          <w:color w:val="auto"/>
          <w:spacing w:val="-4"/>
          <w:sz w:val="18"/>
          <w:szCs w:val="18"/>
        </w:rPr>
        <w:t>in</w:t>
      </w:r>
      <w:r w:rsidRPr="005F5154">
        <w:rPr>
          <w:rFonts w:ascii="Arial" w:eastAsia="Times New Roman" w:hAnsi="Arial" w:cs="Arial"/>
          <w:color w:val="auto"/>
          <w:spacing w:val="-4"/>
          <w:sz w:val="18"/>
          <w:szCs w:val="18"/>
        </w:rPr>
        <w:t xml:space="preserve"> </w:t>
      </w:r>
      <w:r w:rsidR="00F038AE" w:rsidRPr="005F5154">
        <w:rPr>
          <w:rFonts w:ascii="Arial" w:eastAsia="Times New Roman" w:hAnsi="Arial" w:cs="Arial"/>
          <w:color w:val="auto"/>
          <w:spacing w:val="-4"/>
          <w:sz w:val="18"/>
          <w:szCs w:val="18"/>
        </w:rPr>
        <w:t xml:space="preserve">other components of equity </w:t>
      </w:r>
      <w:r w:rsidRPr="005F5154">
        <w:rPr>
          <w:rFonts w:ascii="Arial" w:eastAsia="Times New Roman" w:hAnsi="Arial" w:cs="Arial"/>
          <w:color w:val="auto"/>
          <w:spacing w:val="-4"/>
          <w:sz w:val="18"/>
          <w:szCs w:val="18"/>
        </w:rPr>
        <w:t>for the year ended</w:t>
      </w:r>
      <w:r w:rsidRPr="005F5154">
        <w:rPr>
          <w:rFonts w:ascii="Arial" w:eastAsia="Times New Roman" w:hAnsi="Arial" w:cs="Arial"/>
          <w:color w:val="auto"/>
          <w:spacing w:val="-2"/>
          <w:sz w:val="18"/>
          <w:szCs w:val="18"/>
        </w:rPr>
        <w:t xml:space="preserve"> 31 December </w:t>
      </w:r>
      <w:r w:rsidR="00CD5D9C" w:rsidRPr="005F5154">
        <w:rPr>
          <w:rFonts w:ascii="Arial" w:eastAsia="Times New Roman" w:hAnsi="Arial" w:cs="Arial"/>
          <w:color w:val="auto"/>
          <w:spacing w:val="-2"/>
          <w:sz w:val="18"/>
          <w:szCs w:val="18"/>
        </w:rPr>
        <w:t>is</w:t>
      </w:r>
      <w:r w:rsidRPr="005F5154">
        <w:rPr>
          <w:rFonts w:ascii="Arial" w:eastAsia="Times New Roman" w:hAnsi="Arial" w:cs="Arial"/>
          <w:color w:val="auto"/>
          <w:spacing w:val="-2"/>
          <w:sz w:val="18"/>
          <w:szCs w:val="18"/>
        </w:rPr>
        <w:t xml:space="preserve"> as follows:</w:t>
      </w:r>
    </w:p>
    <w:p w14:paraId="66AF7E6A" w14:textId="77777777" w:rsidR="00EE7E57" w:rsidRPr="005F5154" w:rsidRDefault="00EE7E57" w:rsidP="00697EF1">
      <w:pPr>
        <w:ind w:left="1440" w:right="0"/>
        <w:jc w:val="both"/>
        <w:rPr>
          <w:rFonts w:ascii="Arial" w:eastAsia="Times New Roman" w:hAnsi="Arial" w:cs="Arial"/>
          <w:color w:val="auto"/>
          <w:spacing w:val="-2"/>
          <w:sz w:val="18"/>
          <w:szCs w:val="18"/>
        </w:rPr>
      </w:pPr>
    </w:p>
    <w:tbl>
      <w:tblPr>
        <w:tblW w:w="8099" w:type="dxa"/>
        <w:tblInd w:w="1458" w:type="dxa"/>
        <w:tblLook w:val="04A0" w:firstRow="1" w:lastRow="0" w:firstColumn="1" w:lastColumn="0" w:noHBand="0" w:noVBand="1"/>
      </w:tblPr>
      <w:tblGrid>
        <w:gridCol w:w="4680"/>
        <w:gridCol w:w="1710"/>
        <w:gridCol w:w="1709"/>
      </w:tblGrid>
      <w:tr w:rsidR="00014994" w:rsidRPr="005F5154" w14:paraId="52133D9B" w14:textId="77777777" w:rsidTr="00697EF1">
        <w:tc>
          <w:tcPr>
            <w:tcW w:w="4680" w:type="dxa"/>
            <w:shd w:val="clear" w:color="auto" w:fill="auto"/>
          </w:tcPr>
          <w:p w14:paraId="75918797" w14:textId="77777777" w:rsidR="00014994" w:rsidRPr="005F5154" w:rsidRDefault="00014994"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hAnsi="Arial" w:cs="Arial"/>
                <w:sz w:val="18"/>
                <w:szCs w:val="18"/>
              </w:rPr>
            </w:pPr>
          </w:p>
        </w:tc>
        <w:tc>
          <w:tcPr>
            <w:tcW w:w="3419" w:type="dxa"/>
            <w:gridSpan w:val="2"/>
            <w:tcBorders>
              <w:top w:val="single" w:sz="4" w:space="0" w:color="auto"/>
              <w:bottom w:val="single" w:sz="4" w:space="0" w:color="auto"/>
            </w:tcBorders>
            <w:shd w:val="clear" w:color="auto" w:fill="auto"/>
          </w:tcPr>
          <w:p w14:paraId="6B0B98F3" w14:textId="77777777" w:rsidR="00014994" w:rsidRPr="005F5154" w:rsidRDefault="00014994" w:rsidP="00513FA3">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5F5154">
              <w:rPr>
                <w:rFonts w:ascii="Arial" w:hAnsi="Arial" w:cs="Arial"/>
                <w:b/>
                <w:bCs/>
                <w:sz w:val="18"/>
                <w:szCs w:val="18"/>
              </w:rPr>
              <w:t xml:space="preserve">Consolidated and Separate </w:t>
            </w:r>
          </w:p>
          <w:p w14:paraId="36F78E1A" w14:textId="77777777" w:rsidR="00014994" w:rsidRPr="005F5154" w:rsidRDefault="00014994" w:rsidP="00513FA3">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5F5154">
              <w:rPr>
                <w:rFonts w:ascii="Arial" w:hAnsi="Arial" w:cs="Arial"/>
                <w:b/>
                <w:bCs/>
                <w:sz w:val="18"/>
                <w:szCs w:val="18"/>
              </w:rPr>
              <w:t>financial statements</w:t>
            </w:r>
          </w:p>
        </w:tc>
      </w:tr>
      <w:tr w:rsidR="00014994" w:rsidRPr="005F5154" w14:paraId="608375B1" w14:textId="77777777" w:rsidTr="00697EF1">
        <w:tc>
          <w:tcPr>
            <w:tcW w:w="4680" w:type="dxa"/>
            <w:shd w:val="clear" w:color="auto" w:fill="auto"/>
          </w:tcPr>
          <w:p w14:paraId="472F4C0F" w14:textId="77777777" w:rsidR="00014994" w:rsidRPr="005F5154" w:rsidRDefault="00014994"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hAnsi="Arial" w:cs="Arial"/>
                <w:sz w:val="18"/>
                <w:szCs w:val="18"/>
              </w:rPr>
            </w:pPr>
          </w:p>
        </w:tc>
        <w:tc>
          <w:tcPr>
            <w:tcW w:w="1710" w:type="dxa"/>
            <w:tcBorders>
              <w:top w:val="single" w:sz="4" w:space="0" w:color="auto"/>
            </w:tcBorders>
            <w:shd w:val="clear" w:color="auto" w:fill="auto"/>
          </w:tcPr>
          <w:p w14:paraId="7C85B2BD" w14:textId="77777777" w:rsidR="00014994" w:rsidRPr="005F5154" w:rsidRDefault="00BD44AE"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5F5154">
              <w:rPr>
                <w:rFonts w:ascii="Arial" w:hAnsi="Arial" w:cs="Arial"/>
                <w:b/>
                <w:bCs/>
                <w:sz w:val="18"/>
                <w:szCs w:val="18"/>
              </w:rPr>
              <w:t>2023</w:t>
            </w:r>
          </w:p>
        </w:tc>
        <w:tc>
          <w:tcPr>
            <w:tcW w:w="1709" w:type="dxa"/>
            <w:tcBorders>
              <w:top w:val="single" w:sz="4" w:space="0" w:color="auto"/>
            </w:tcBorders>
          </w:tcPr>
          <w:p w14:paraId="3026EDF4" w14:textId="77777777" w:rsidR="00014994" w:rsidRPr="005F5154" w:rsidRDefault="0086525E"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5F5154">
              <w:rPr>
                <w:rFonts w:ascii="Arial" w:hAnsi="Arial" w:cs="Arial"/>
                <w:b/>
                <w:bCs/>
                <w:sz w:val="18"/>
                <w:szCs w:val="18"/>
              </w:rPr>
              <w:t>2022</w:t>
            </w:r>
          </w:p>
        </w:tc>
      </w:tr>
      <w:tr w:rsidR="00014994" w:rsidRPr="005F5154" w14:paraId="46DE5738" w14:textId="77777777" w:rsidTr="00697EF1">
        <w:trPr>
          <w:trHeight w:val="66"/>
        </w:trPr>
        <w:tc>
          <w:tcPr>
            <w:tcW w:w="4680" w:type="dxa"/>
            <w:shd w:val="clear" w:color="auto" w:fill="auto"/>
          </w:tcPr>
          <w:p w14:paraId="2E46EF27" w14:textId="77777777" w:rsidR="00014994" w:rsidRPr="005F5154" w:rsidRDefault="00014994"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hAnsi="Arial" w:cs="Arial"/>
                <w:sz w:val="18"/>
                <w:szCs w:val="18"/>
              </w:rPr>
            </w:pPr>
          </w:p>
        </w:tc>
        <w:tc>
          <w:tcPr>
            <w:tcW w:w="1710" w:type="dxa"/>
            <w:tcBorders>
              <w:bottom w:val="single" w:sz="4" w:space="0" w:color="auto"/>
            </w:tcBorders>
            <w:shd w:val="clear" w:color="auto" w:fill="auto"/>
          </w:tcPr>
          <w:p w14:paraId="72517B90" w14:textId="77777777" w:rsidR="00014994" w:rsidRPr="005F5154"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5F5154">
              <w:rPr>
                <w:rFonts w:ascii="Arial" w:eastAsia="Arial" w:hAnsi="Arial" w:cs="Arial"/>
                <w:b/>
                <w:bCs/>
                <w:sz w:val="18"/>
                <w:szCs w:val="18"/>
                <w:lang w:val="en-US" w:eastAsia="en-GB"/>
              </w:rPr>
              <w:t>Thousand Baht</w:t>
            </w:r>
          </w:p>
        </w:tc>
        <w:tc>
          <w:tcPr>
            <w:tcW w:w="1709" w:type="dxa"/>
            <w:tcBorders>
              <w:bottom w:val="single" w:sz="4" w:space="0" w:color="auto"/>
            </w:tcBorders>
          </w:tcPr>
          <w:p w14:paraId="3AFE3FB2" w14:textId="77777777" w:rsidR="00014994" w:rsidRPr="005F5154"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5F5154">
              <w:rPr>
                <w:rFonts w:ascii="Arial" w:eastAsia="Arial" w:hAnsi="Arial" w:cs="Arial"/>
                <w:b/>
                <w:bCs/>
                <w:sz w:val="18"/>
                <w:szCs w:val="18"/>
                <w:lang w:val="en-US" w:eastAsia="en-GB"/>
              </w:rPr>
              <w:t>Thousand Baht</w:t>
            </w:r>
          </w:p>
        </w:tc>
      </w:tr>
      <w:tr w:rsidR="00014994" w:rsidRPr="005F5154" w14:paraId="2FAE11FB" w14:textId="77777777" w:rsidTr="00697EF1">
        <w:trPr>
          <w:trHeight w:val="56"/>
        </w:trPr>
        <w:tc>
          <w:tcPr>
            <w:tcW w:w="4680" w:type="dxa"/>
            <w:shd w:val="clear" w:color="auto" w:fill="auto"/>
            <w:vAlign w:val="bottom"/>
          </w:tcPr>
          <w:p w14:paraId="5AC4EB17" w14:textId="77777777" w:rsidR="00014994" w:rsidRPr="005F5154" w:rsidRDefault="00014994" w:rsidP="00697EF1">
            <w:pPr>
              <w:autoSpaceDE w:val="0"/>
              <w:autoSpaceDN w:val="0"/>
              <w:ind w:left="-21"/>
              <w:rPr>
                <w:rFonts w:ascii="Arial" w:hAnsi="Arial" w:cs="Arial"/>
                <w:color w:val="auto"/>
                <w:sz w:val="18"/>
                <w:szCs w:val="18"/>
                <w:lang w:val="en-US"/>
              </w:rPr>
            </w:pPr>
          </w:p>
        </w:tc>
        <w:tc>
          <w:tcPr>
            <w:tcW w:w="1710" w:type="dxa"/>
            <w:tcBorders>
              <w:top w:val="single" w:sz="4" w:space="0" w:color="auto"/>
            </w:tcBorders>
            <w:shd w:val="clear" w:color="auto" w:fill="FAFAFA"/>
          </w:tcPr>
          <w:p w14:paraId="4F7BB2D6" w14:textId="77777777" w:rsidR="00014994" w:rsidRPr="005F5154"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709" w:type="dxa"/>
            <w:tcBorders>
              <w:top w:val="single" w:sz="4" w:space="0" w:color="auto"/>
            </w:tcBorders>
            <w:shd w:val="clear" w:color="auto" w:fill="auto"/>
          </w:tcPr>
          <w:p w14:paraId="5788A1A5" w14:textId="77777777" w:rsidR="00014994" w:rsidRPr="005F5154"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r>
      <w:tr w:rsidR="007218F7" w:rsidRPr="005F5154" w14:paraId="3D3DEFE2" w14:textId="77777777" w:rsidTr="00697EF1">
        <w:tc>
          <w:tcPr>
            <w:tcW w:w="4680" w:type="dxa"/>
            <w:shd w:val="clear" w:color="auto" w:fill="auto"/>
          </w:tcPr>
          <w:p w14:paraId="43F49842" w14:textId="77777777" w:rsidR="007218F7" w:rsidRPr="005F5154" w:rsidRDefault="007218F7"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hAnsi="Arial" w:cs="Arial"/>
                <w:sz w:val="18"/>
                <w:szCs w:val="18"/>
              </w:rPr>
            </w:pPr>
            <w:r w:rsidRPr="005F5154">
              <w:rPr>
                <w:rFonts w:ascii="Arial" w:hAnsi="Arial" w:cs="Arial"/>
                <w:sz w:val="18"/>
                <w:szCs w:val="18"/>
              </w:rPr>
              <w:t xml:space="preserve">Opening balance 1 January </w:t>
            </w:r>
          </w:p>
        </w:tc>
        <w:tc>
          <w:tcPr>
            <w:tcW w:w="1710" w:type="dxa"/>
            <w:shd w:val="clear" w:color="auto" w:fill="FAFAFA"/>
          </w:tcPr>
          <w:p w14:paraId="19820029" w14:textId="77777777" w:rsidR="007218F7" w:rsidRPr="005F5154" w:rsidRDefault="00AF405F"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5F5154">
              <w:rPr>
                <w:rFonts w:ascii="Arial" w:hAnsi="Arial" w:cs="Arial"/>
                <w:sz w:val="18"/>
                <w:szCs w:val="18"/>
              </w:rPr>
              <w:t>-</w:t>
            </w:r>
          </w:p>
        </w:tc>
        <w:tc>
          <w:tcPr>
            <w:tcW w:w="1709" w:type="dxa"/>
            <w:shd w:val="clear" w:color="auto" w:fill="auto"/>
          </w:tcPr>
          <w:p w14:paraId="2B4CD2C1"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5F5154">
              <w:rPr>
                <w:rFonts w:ascii="Arial" w:hAnsi="Arial" w:cs="Arial"/>
                <w:sz w:val="18"/>
                <w:szCs w:val="18"/>
              </w:rPr>
              <w:t>(3,712)</w:t>
            </w:r>
          </w:p>
        </w:tc>
      </w:tr>
      <w:tr w:rsidR="007218F7" w:rsidRPr="005F5154" w14:paraId="5C026EF8" w14:textId="77777777" w:rsidTr="00697EF1">
        <w:tc>
          <w:tcPr>
            <w:tcW w:w="4680" w:type="dxa"/>
            <w:shd w:val="clear" w:color="auto" w:fill="auto"/>
          </w:tcPr>
          <w:p w14:paraId="0C288CAB" w14:textId="77777777" w:rsidR="007218F7" w:rsidRPr="005F5154" w:rsidRDefault="007218F7"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eastAsia="Arial" w:hAnsi="Arial" w:cs="Arial"/>
                <w:sz w:val="18"/>
                <w:szCs w:val="18"/>
                <w:lang w:val="en-US" w:eastAsia="en-GB"/>
              </w:rPr>
            </w:pPr>
          </w:p>
        </w:tc>
        <w:tc>
          <w:tcPr>
            <w:tcW w:w="1710" w:type="dxa"/>
            <w:shd w:val="clear" w:color="auto" w:fill="FAFAFA"/>
          </w:tcPr>
          <w:p w14:paraId="0AA92E40"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p>
        </w:tc>
        <w:tc>
          <w:tcPr>
            <w:tcW w:w="1709" w:type="dxa"/>
            <w:shd w:val="clear" w:color="auto" w:fill="auto"/>
          </w:tcPr>
          <w:p w14:paraId="17601496"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p>
        </w:tc>
      </w:tr>
      <w:tr w:rsidR="007218F7" w:rsidRPr="005F5154" w14:paraId="3F43A349" w14:textId="77777777" w:rsidTr="00697EF1">
        <w:tc>
          <w:tcPr>
            <w:tcW w:w="4680" w:type="dxa"/>
            <w:shd w:val="clear" w:color="auto" w:fill="auto"/>
          </w:tcPr>
          <w:p w14:paraId="64680DF0" w14:textId="77777777" w:rsidR="007218F7" w:rsidRPr="005F5154" w:rsidRDefault="007218F7"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hAnsi="Arial" w:cs="Arial"/>
                <w:spacing w:val="-4"/>
                <w:sz w:val="18"/>
                <w:szCs w:val="18"/>
              </w:rPr>
            </w:pPr>
            <w:r w:rsidRPr="005F5154">
              <w:rPr>
                <w:rFonts w:ascii="Arial" w:hAnsi="Arial" w:cs="Arial"/>
                <w:sz w:val="18"/>
                <w:szCs w:val="18"/>
              </w:rPr>
              <w:t xml:space="preserve">Less: </w:t>
            </w:r>
            <w:r w:rsidRPr="005F5154">
              <w:rPr>
                <w:rFonts w:ascii="Arial" w:hAnsi="Arial" w:cs="Arial"/>
                <w:spacing w:val="-4"/>
                <w:sz w:val="18"/>
                <w:szCs w:val="18"/>
              </w:rPr>
              <w:t>Change in fair value of hedging instrument</w:t>
            </w:r>
          </w:p>
          <w:p w14:paraId="06EB94F8" w14:textId="77777777" w:rsidR="007218F7" w:rsidRPr="005F5154" w:rsidRDefault="007218F7"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eastAsia="Arial" w:hAnsi="Arial" w:cs="Arial"/>
                <w:sz w:val="18"/>
                <w:szCs w:val="18"/>
                <w:lang w:val="en-US" w:eastAsia="en-GB"/>
              </w:rPr>
            </w:pPr>
            <w:r w:rsidRPr="005F5154">
              <w:rPr>
                <w:rFonts w:ascii="Arial" w:hAnsi="Arial" w:cs="Arial"/>
                <w:spacing w:val="-4"/>
                <w:sz w:val="18"/>
                <w:szCs w:val="18"/>
              </w:rPr>
              <w:t xml:space="preserve">              recognised in OCI</w:t>
            </w:r>
            <w:r w:rsidRPr="005F5154">
              <w:rPr>
                <w:rFonts w:ascii="Arial" w:hAnsi="Arial" w:cs="Arial"/>
                <w:sz w:val="18"/>
                <w:szCs w:val="18"/>
              </w:rPr>
              <w:t xml:space="preserve"> </w:t>
            </w:r>
          </w:p>
        </w:tc>
        <w:tc>
          <w:tcPr>
            <w:tcW w:w="1710" w:type="dxa"/>
            <w:shd w:val="clear" w:color="auto" w:fill="FAFAFA"/>
            <w:vAlign w:val="bottom"/>
          </w:tcPr>
          <w:p w14:paraId="16BEAD56" w14:textId="77777777" w:rsidR="007218F7" w:rsidRPr="005F5154" w:rsidRDefault="00AF405F"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5F5154">
              <w:rPr>
                <w:rFonts w:ascii="Arial" w:eastAsia="Cambria" w:hAnsi="Arial" w:cs="Arial"/>
                <w:sz w:val="18"/>
                <w:szCs w:val="18"/>
              </w:rPr>
              <w:t>-</w:t>
            </w:r>
          </w:p>
        </w:tc>
        <w:tc>
          <w:tcPr>
            <w:tcW w:w="1709" w:type="dxa"/>
            <w:shd w:val="clear" w:color="auto" w:fill="auto"/>
            <w:vAlign w:val="bottom"/>
          </w:tcPr>
          <w:p w14:paraId="2C0C7B69"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p>
          <w:p w14:paraId="75E72356"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5F5154">
              <w:rPr>
                <w:rFonts w:ascii="Arial" w:eastAsia="Cambria" w:hAnsi="Arial" w:cs="Arial"/>
                <w:sz w:val="18"/>
                <w:szCs w:val="18"/>
              </w:rPr>
              <w:t>3,900</w:t>
            </w:r>
          </w:p>
        </w:tc>
      </w:tr>
      <w:tr w:rsidR="007218F7" w:rsidRPr="005F5154" w14:paraId="4258D983" w14:textId="77777777" w:rsidTr="00697EF1">
        <w:tc>
          <w:tcPr>
            <w:tcW w:w="4680" w:type="dxa"/>
            <w:shd w:val="clear" w:color="auto" w:fill="auto"/>
          </w:tcPr>
          <w:p w14:paraId="20DC09E7" w14:textId="77777777" w:rsidR="007218F7" w:rsidRPr="005F5154" w:rsidRDefault="007218F7"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hAnsi="Arial" w:cs="Arial"/>
                <w:sz w:val="18"/>
                <w:szCs w:val="18"/>
              </w:rPr>
            </w:pPr>
            <w:r w:rsidRPr="005F5154">
              <w:rPr>
                <w:rFonts w:ascii="Arial" w:hAnsi="Arial" w:cs="Arial"/>
                <w:sz w:val="18"/>
                <w:szCs w:val="18"/>
              </w:rPr>
              <w:t xml:space="preserve">Add: Reclassified from OCI to profit or loss </w:t>
            </w:r>
          </w:p>
        </w:tc>
        <w:tc>
          <w:tcPr>
            <w:tcW w:w="1710" w:type="dxa"/>
            <w:shd w:val="clear" w:color="auto" w:fill="FAFAFA"/>
            <w:vAlign w:val="bottom"/>
          </w:tcPr>
          <w:p w14:paraId="3474A95A" w14:textId="77777777" w:rsidR="007218F7" w:rsidRPr="005F5154" w:rsidRDefault="00AF405F"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cs/>
              </w:rPr>
            </w:pPr>
            <w:r w:rsidRPr="005F5154">
              <w:rPr>
                <w:rFonts w:ascii="Arial" w:hAnsi="Arial" w:cs="Arial"/>
                <w:sz w:val="18"/>
                <w:szCs w:val="18"/>
              </w:rPr>
              <w:t>-</w:t>
            </w:r>
          </w:p>
        </w:tc>
        <w:tc>
          <w:tcPr>
            <w:tcW w:w="1709" w:type="dxa"/>
            <w:shd w:val="clear" w:color="auto" w:fill="auto"/>
            <w:vAlign w:val="bottom"/>
          </w:tcPr>
          <w:p w14:paraId="7A91B1A4"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5F5154">
              <w:rPr>
                <w:rFonts w:ascii="Arial" w:hAnsi="Arial" w:cs="Arial"/>
                <w:sz w:val="18"/>
                <w:szCs w:val="18"/>
              </w:rPr>
              <w:t>740</w:t>
            </w:r>
          </w:p>
        </w:tc>
      </w:tr>
      <w:tr w:rsidR="007218F7" w:rsidRPr="005F5154" w14:paraId="4DFB4F97" w14:textId="77777777" w:rsidTr="00697EF1">
        <w:tc>
          <w:tcPr>
            <w:tcW w:w="4680" w:type="dxa"/>
            <w:shd w:val="clear" w:color="auto" w:fill="auto"/>
          </w:tcPr>
          <w:p w14:paraId="659D5705" w14:textId="77777777" w:rsidR="007218F7" w:rsidRPr="005F5154" w:rsidRDefault="007218F7"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hAnsi="Arial" w:cs="Arial"/>
                <w:sz w:val="18"/>
                <w:szCs w:val="18"/>
              </w:rPr>
            </w:pPr>
            <w:r w:rsidRPr="005F5154">
              <w:rPr>
                <w:rFonts w:ascii="Arial" w:hAnsi="Arial" w:cs="Arial"/>
                <w:sz w:val="18"/>
                <w:szCs w:val="18"/>
              </w:rPr>
              <w:t>Add:</w:t>
            </w:r>
            <w:r w:rsidRPr="005F5154">
              <w:rPr>
                <w:rFonts w:ascii="Arial" w:hAnsi="Arial" w:cs="Arial"/>
                <w:sz w:val="18"/>
                <w:szCs w:val="18"/>
                <w:cs/>
              </w:rPr>
              <w:t xml:space="preserve"> </w:t>
            </w:r>
            <w:r w:rsidRPr="005F5154">
              <w:rPr>
                <w:rFonts w:ascii="Arial" w:hAnsi="Arial" w:cs="Arial"/>
                <w:sz w:val="18"/>
                <w:szCs w:val="18"/>
              </w:rPr>
              <w:t>Deferred tax</w:t>
            </w:r>
          </w:p>
        </w:tc>
        <w:tc>
          <w:tcPr>
            <w:tcW w:w="1710" w:type="dxa"/>
            <w:tcBorders>
              <w:bottom w:val="single" w:sz="4" w:space="0" w:color="auto"/>
            </w:tcBorders>
            <w:shd w:val="clear" w:color="auto" w:fill="FAFAFA"/>
          </w:tcPr>
          <w:p w14:paraId="60205240" w14:textId="77777777" w:rsidR="007218F7" w:rsidRPr="005F5154" w:rsidRDefault="00AF405F"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5F5154">
              <w:rPr>
                <w:rFonts w:ascii="Arial" w:hAnsi="Arial" w:cs="Arial"/>
                <w:sz w:val="18"/>
                <w:szCs w:val="18"/>
              </w:rPr>
              <w:t>-</w:t>
            </w:r>
          </w:p>
        </w:tc>
        <w:tc>
          <w:tcPr>
            <w:tcW w:w="1709" w:type="dxa"/>
            <w:tcBorders>
              <w:bottom w:val="single" w:sz="4" w:space="0" w:color="auto"/>
            </w:tcBorders>
            <w:shd w:val="clear" w:color="auto" w:fill="auto"/>
          </w:tcPr>
          <w:p w14:paraId="53004F9E"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5F5154">
              <w:rPr>
                <w:rFonts w:ascii="Arial" w:hAnsi="Arial" w:cs="Arial"/>
                <w:sz w:val="18"/>
                <w:szCs w:val="18"/>
              </w:rPr>
              <w:t>(928)</w:t>
            </w:r>
          </w:p>
        </w:tc>
      </w:tr>
      <w:tr w:rsidR="007218F7" w:rsidRPr="005F5154" w14:paraId="5E0D29BC" w14:textId="77777777" w:rsidTr="00697EF1">
        <w:tc>
          <w:tcPr>
            <w:tcW w:w="4680" w:type="dxa"/>
            <w:shd w:val="clear" w:color="auto" w:fill="auto"/>
          </w:tcPr>
          <w:p w14:paraId="3D2942FA" w14:textId="77777777" w:rsidR="007218F7" w:rsidRPr="005F5154" w:rsidRDefault="007218F7"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hAnsi="Arial" w:cs="Arial"/>
                <w:sz w:val="18"/>
                <w:szCs w:val="18"/>
              </w:rPr>
            </w:pPr>
          </w:p>
        </w:tc>
        <w:tc>
          <w:tcPr>
            <w:tcW w:w="1710" w:type="dxa"/>
            <w:tcBorders>
              <w:top w:val="single" w:sz="4" w:space="0" w:color="auto"/>
            </w:tcBorders>
            <w:shd w:val="clear" w:color="auto" w:fill="FAFAFA"/>
          </w:tcPr>
          <w:p w14:paraId="72FB329B"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cs/>
              </w:rPr>
            </w:pPr>
          </w:p>
        </w:tc>
        <w:tc>
          <w:tcPr>
            <w:tcW w:w="1709" w:type="dxa"/>
            <w:tcBorders>
              <w:top w:val="single" w:sz="4" w:space="0" w:color="auto"/>
            </w:tcBorders>
            <w:shd w:val="clear" w:color="auto" w:fill="auto"/>
          </w:tcPr>
          <w:p w14:paraId="29D15095"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r>
      <w:tr w:rsidR="007218F7" w:rsidRPr="005F5154" w14:paraId="3A6F888A" w14:textId="77777777" w:rsidTr="00697EF1">
        <w:tc>
          <w:tcPr>
            <w:tcW w:w="4680" w:type="dxa"/>
            <w:shd w:val="clear" w:color="auto" w:fill="auto"/>
          </w:tcPr>
          <w:p w14:paraId="3A0707AF" w14:textId="77777777" w:rsidR="007218F7" w:rsidRPr="005F5154" w:rsidRDefault="007218F7" w:rsidP="00697EF1">
            <w:pPr>
              <w:pStyle w:val="BlockText"/>
              <w:tabs>
                <w:tab w:val="clear" w:pos="1418"/>
                <w:tab w:val="clear" w:pos="3402"/>
                <w:tab w:val="clear" w:pos="4536"/>
                <w:tab w:val="clear" w:pos="5670"/>
                <w:tab w:val="clear" w:pos="6804"/>
                <w:tab w:val="clear" w:pos="7655"/>
              </w:tabs>
              <w:spacing w:line="240" w:lineRule="auto"/>
              <w:ind w:left="-21" w:right="0"/>
              <w:jc w:val="both"/>
              <w:rPr>
                <w:rFonts w:ascii="Arial" w:hAnsi="Arial" w:cs="Arial"/>
                <w:sz w:val="18"/>
                <w:szCs w:val="18"/>
              </w:rPr>
            </w:pPr>
            <w:r w:rsidRPr="005F5154">
              <w:rPr>
                <w:rFonts w:ascii="Arial" w:hAnsi="Arial" w:cs="Arial"/>
                <w:b/>
                <w:bCs/>
                <w:sz w:val="18"/>
                <w:szCs w:val="18"/>
              </w:rPr>
              <w:t>Closing balance 31 December</w:t>
            </w:r>
          </w:p>
        </w:tc>
        <w:tc>
          <w:tcPr>
            <w:tcW w:w="1710" w:type="dxa"/>
            <w:tcBorders>
              <w:bottom w:val="single" w:sz="4" w:space="0" w:color="auto"/>
            </w:tcBorders>
            <w:shd w:val="clear" w:color="auto" w:fill="FAFAFA"/>
          </w:tcPr>
          <w:p w14:paraId="3ABE9E1D" w14:textId="77777777" w:rsidR="007218F7" w:rsidRPr="005F5154" w:rsidRDefault="00AF405F"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cs/>
              </w:rPr>
            </w:pPr>
            <w:r w:rsidRPr="005F5154">
              <w:rPr>
                <w:rFonts w:ascii="Arial" w:hAnsi="Arial" w:cs="Arial"/>
                <w:sz w:val="18"/>
                <w:szCs w:val="18"/>
              </w:rPr>
              <w:t>-</w:t>
            </w:r>
          </w:p>
        </w:tc>
        <w:tc>
          <w:tcPr>
            <w:tcW w:w="1709" w:type="dxa"/>
            <w:tcBorders>
              <w:bottom w:val="single" w:sz="4" w:space="0" w:color="auto"/>
            </w:tcBorders>
            <w:shd w:val="clear" w:color="auto" w:fill="auto"/>
          </w:tcPr>
          <w:p w14:paraId="3DC49AB3" w14:textId="77777777" w:rsidR="007218F7" w:rsidRPr="005F5154" w:rsidRDefault="007218F7" w:rsidP="007218F7">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5F5154">
              <w:rPr>
                <w:rFonts w:ascii="Arial" w:hAnsi="Arial" w:cs="Arial"/>
                <w:sz w:val="18"/>
                <w:szCs w:val="18"/>
              </w:rPr>
              <w:t>-</w:t>
            </w:r>
          </w:p>
        </w:tc>
      </w:tr>
    </w:tbl>
    <w:p w14:paraId="63D5E2DC" w14:textId="77777777" w:rsidR="00C723A3" w:rsidRPr="00664EE9" w:rsidRDefault="00C723A3" w:rsidP="00697EF1">
      <w:pPr>
        <w:ind w:left="540" w:right="-40"/>
        <w:jc w:val="both"/>
        <w:rPr>
          <w:rFonts w:ascii="Arial" w:eastAsia="Times New Roman" w:hAnsi="Arial"/>
          <w:sz w:val="18"/>
          <w:szCs w:val="18"/>
        </w:rPr>
      </w:pPr>
    </w:p>
    <w:p w14:paraId="1F6CEBC3" w14:textId="77777777" w:rsidR="00805948" w:rsidRPr="005F5154" w:rsidRDefault="00805948" w:rsidP="00697EF1">
      <w:pPr>
        <w:ind w:left="1080" w:right="0" w:hanging="540"/>
        <w:jc w:val="both"/>
        <w:rPr>
          <w:rFonts w:ascii="Arial" w:eastAsia="Times New Roman" w:hAnsi="Arial" w:cs="Arial"/>
          <w:sz w:val="18"/>
          <w:szCs w:val="18"/>
        </w:rPr>
      </w:pPr>
      <w:r w:rsidRPr="005F5154">
        <w:rPr>
          <w:rFonts w:ascii="Arial" w:eastAsia="Times New Roman" w:hAnsi="Arial" w:cs="Arial"/>
          <w:sz w:val="18"/>
          <w:szCs w:val="18"/>
        </w:rPr>
        <w:t>Significant financial assets and liabilities classified by type of interest rates are summarised in the table below.</w:t>
      </w:r>
    </w:p>
    <w:p w14:paraId="309D6983" w14:textId="77777777" w:rsidR="00094A5C" w:rsidRPr="005F5154" w:rsidRDefault="00094A5C" w:rsidP="00697EF1">
      <w:pPr>
        <w:ind w:left="540" w:right="0"/>
        <w:jc w:val="both"/>
        <w:rPr>
          <w:rFonts w:ascii="Arial" w:eastAsia="Times New Roman" w:hAnsi="Arial" w:cs="Arial"/>
          <w:sz w:val="18"/>
          <w:szCs w:val="18"/>
        </w:rPr>
      </w:pPr>
    </w:p>
    <w:tbl>
      <w:tblPr>
        <w:tblW w:w="9005" w:type="dxa"/>
        <w:tblInd w:w="558" w:type="dxa"/>
        <w:tblLayout w:type="fixed"/>
        <w:tblLook w:val="04A0" w:firstRow="1" w:lastRow="0" w:firstColumn="1" w:lastColumn="0" w:noHBand="0" w:noVBand="1"/>
      </w:tblPr>
      <w:tblGrid>
        <w:gridCol w:w="1555"/>
        <w:gridCol w:w="810"/>
        <w:gridCol w:w="810"/>
        <w:gridCol w:w="852"/>
        <w:gridCol w:w="769"/>
        <w:gridCol w:w="810"/>
        <w:gridCol w:w="852"/>
        <w:gridCol w:w="851"/>
        <w:gridCol w:w="850"/>
        <w:gridCol w:w="846"/>
      </w:tblGrid>
      <w:tr w:rsidR="00094A5C" w:rsidRPr="00697EF1" w14:paraId="3CFC3DE6" w14:textId="77777777" w:rsidTr="00697EF1">
        <w:tc>
          <w:tcPr>
            <w:tcW w:w="1555" w:type="dxa"/>
            <w:shd w:val="clear" w:color="auto" w:fill="auto"/>
          </w:tcPr>
          <w:p w14:paraId="21E59FFB" w14:textId="77777777" w:rsidR="00805948" w:rsidRPr="00697EF1" w:rsidRDefault="00805948" w:rsidP="00697EF1">
            <w:pPr>
              <w:ind w:left="-14" w:right="0"/>
              <w:rPr>
                <w:rFonts w:ascii="Arial" w:eastAsia="Times New Roman" w:hAnsi="Arial" w:cs="Arial"/>
                <w:b/>
                <w:bCs/>
                <w:spacing w:val="-4"/>
                <w:sz w:val="14"/>
                <w:szCs w:val="14"/>
              </w:rPr>
            </w:pPr>
          </w:p>
        </w:tc>
        <w:tc>
          <w:tcPr>
            <w:tcW w:w="7450" w:type="dxa"/>
            <w:gridSpan w:val="9"/>
            <w:tcBorders>
              <w:top w:val="single" w:sz="4" w:space="0" w:color="auto"/>
              <w:bottom w:val="single" w:sz="4" w:space="0" w:color="auto"/>
            </w:tcBorders>
            <w:shd w:val="clear" w:color="auto" w:fill="auto"/>
          </w:tcPr>
          <w:p w14:paraId="01372E6A" w14:textId="77777777" w:rsidR="00805948" w:rsidRPr="00697EF1" w:rsidRDefault="00805948" w:rsidP="008440F7">
            <w:pPr>
              <w:jc w:val="center"/>
              <w:rPr>
                <w:rFonts w:ascii="Arial" w:eastAsia="Times New Roman" w:hAnsi="Arial" w:cs="Arial"/>
                <w:b/>
                <w:bCs/>
                <w:spacing w:val="-4"/>
                <w:sz w:val="14"/>
                <w:szCs w:val="14"/>
              </w:rPr>
            </w:pPr>
            <w:r w:rsidRPr="00697EF1">
              <w:rPr>
                <w:rFonts w:ascii="Arial" w:eastAsia="Times New Roman" w:hAnsi="Arial" w:cs="Arial"/>
                <w:b/>
                <w:bCs/>
                <w:spacing w:val="-4"/>
                <w:sz w:val="14"/>
                <w:szCs w:val="14"/>
              </w:rPr>
              <w:t>Consolidated financial statements</w:t>
            </w:r>
          </w:p>
        </w:tc>
      </w:tr>
      <w:tr w:rsidR="00094A5C" w:rsidRPr="00697EF1" w14:paraId="35B02C38" w14:textId="77777777" w:rsidTr="00697EF1">
        <w:tc>
          <w:tcPr>
            <w:tcW w:w="1555" w:type="dxa"/>
            <w:shd w:val="clear" w:color="auto" w:fill="auto"/>
          </w:tcPr>
          <w:p w14:paraId="33DF6C89" w14:textId="77777777" w:rsidR="00805948" w:rsidRPr="00697EF1" w:rsidRDefault="00805948" w:rsidP="00697EF1">
            <w:pPr>
              <w:ind w:left="-14" w:right="0"/>
              <w:rPr>
                <w:rFonts w:ascii="Arial" w:eastAsia="Times New Roman" w:hAnsi="Arial" w:cs="Arial"/>
                <w:b/>
                <w:bCs/>
                <w:spacing w:val="-4"/>
                <w:sz w:val="14"/>
                <w:szCs w:val="14"/>
              </w:rPr>
            </w:pPr>
          </w:p>
        </w:tc>
        <w:tc>
          <w:tcPr>
            <w:tcW w:w="2472" w:type="dxa"/>
            <w:gridSpan w:val="3"/>
            <w:tcBorders>
              <w:top w:val="single" w:sz="4" w:space="0" w:color="auto"/>
              <w:bottom w:val="single" w:sz="4" w:space="0" w:color="auto"/>
            </w:tcBorders>
            <w:shd w:val="clear" w:color="auto" w:fill="auto"/>
          </w:tcPr>
          <w:p w14:paraId="1D5389C1" w14:textId="77777777" w:rsidR="00805948" w:rsidRPr="00697EF1" w:rsidRDefault="00805948" w:rsidP="008440F7">
            <w:pPr>
              <w:jc w:val="center"/>
              <w:rPr>
                <w:rFonts w:ascii="Arial" w:eastAsia="Times New Roman" w:hAnsi="Arial" w:cs="Arial"/>
                <w:b/>
                <w:bCs/>
                <w:spacing w:val="-4"/>
                <w:sz w:val="14"/>
                <w:szCs w:val="14"/>
              </w:rPr>
            </w:pPr>
            <w:r w:rsidRPr="00697EF1">
              <w:rPr>
                <w:rFonts w:ascii="Arial" w:eastAsia="Times New Roman" w:hAnsi="Arial" w:cs="Arial"/>
                <w:b/>
                <w:bCs/>
                <w:spacing w:val="-4"/>
                <w:sz w:val="14"/>
                <w:szCs w:val="14"/>
              </w:rPr>
              <w:t>Fixed interest rates</w:t>
            </w:r>
          </w:p>
        </w:tc>
        <w:tc>
          <w:tcPr>
            <w:tcW w:w="2431" w:type="dxa"/>
            <w:gridSpan w:val="3"/>
            <w:tcBorders>
              <w:top w:val="single" w:sz="4" w:space="0" w:color="auto"/>
              <w:bottom w:val="single" w:sz="4" w:space="0" w:color="auto"/>
            </w:tcBorders>
            <w:shd w:val="clear" w:color="auto" w:fill="auto"/>
          </w:tcPr>
          <w:p w14:paraId="28D87D9E" w14:textId="77777777" w:rsidR="00805948" w:rsidRPr="00697EF1" w:rsidRDefault="00805948" w:rsidP="008440F7">
            <w:pPr>
              <w:jc w:val="center"/>
              <w:rPr>
                <w:rFonts w:ascii="Arial" w:eastAsia="Times New Roman" w:hAnsi="Arial" w:cs="Arial"/>
                <w:b/>
                <w:bCs/>
                <w:spacing w:val="-4"/>
                <w:sz w:val="14"/>
                <w:szCs w:val="14"/>
              </w:rPr>
            </w:pPr>
            <w:r w:rsidRPr="00697EF1">
              <w:rPr>
                <w:rFonts w:ascii="Arial" w:eastAsia="Times New Roman" w:hAnsi="Arial" w:cs="Arial"/>
                <w:b/>
                <w:bCs/>
                <w:spacing w:val="-4"/>
                <w:sz w:val="14"/>
                <w:szCs w:val="14"/>
              </w:rPr>
              <w:t>Floating interest rates</w:t>
            </w:r>
          </w:p>
        </w:tc>
        <w:tc>
          <w:tcPr>
            <w:tcW w:w="851" w:type="dxa"/>
            <w:tcBorders>
              <w:top w:val="single" w:sz="4" w:space="0" w:color="auto"/>
            </w:tcBorders>
            <w:shd w:val="clear" w:color="auto" w:fill="auto"/>
            <w:vAlign w:val="bottom"/>
          </w:tcPr>
          <w:p w14:paraId="1457DB56" w14:textId="77777777" w:rsidR="00805948" w:rsidRPr="00697EF1" w:rsidRDefault="00805948" w:rsidP="008440F7">
            <w:pPr>
              <w:jc w:val="right"/>
              <w:rPr>
                <w:rFonts w:ascii="Arial" w:eastAsia="Times New Roman" w:hAnsi="Arial" w:cs="Arial"/>
                <w:b/>
                <w:bCs/>
                <w:spacing w:val="-4"/>
                <w:sz w:val="14"/>
                <w:szCs w:val="14"/>
              </w:rPr>
            </w:pPr>
          </w:p>
        </w:tc>
        <w:tc>
          <w:tcPr>
            <w:tcW w:w="850" w:type="dxa"/>
            <w:tcBorders>
              <w:top w:val="single" w:sz="4" w:space="0" w:color="auto"/>
            </w:tcBorders>
            <w:shd w:val="clear" w:color="auto" w:fill="auto"/>
            <w:vAlign w:val="bottom"/>
          </w:tcPr>
          <w:p w14:paraId="098629EB" w14:textId="77777777" w:rsidR="00805948" w:rsidRPr="00697EF1" w:rsidRDefault="00805948" w:rsidP="008440F7">
            <w:pPr>
              <w:jc w:val="right"/>
              <w:rPr>
                <w:rFonts w:ascii="Arial" w:eastAsia="Times New Roman" w:hAnsi="Arial" w:cs="Arial"/>
                <w:b/>
                <w:bCs/>
                <w:spacing w:val="-4"/>
                <w:sz w:val="14"/>
                <w:szCs w:val="14"/>
              </w:rPr>
            </w:pPr>
          </w:p>
        </w:tc>
        <w:tc>
          <w:tcPr>
            <w:tcW w:w="846" w:type="dxa"/>
            <w:tcBorders>
              <w:top w:val="single" w:sz="4" w:space="0" w:color="auto"/>
            </w:tcBorders>
            <w:shd w:val="clear" w:color="auto" w:fill="auto"/>
            <w:vAlign w:val="bottom"/>
          </w:tcPr>
          <w:p w14:paraId="7B02CE45" w14:textId="77777777" w:rsidR="00805948" w:rsidRPr="00697EF1" w:rsidRDefault="00805948" w:rsidP="008440F7">
            <w:pPr>
              <w:jc w:val="right"/>
              <w:rPr>
                <w:rFonts w:ascii="Arial" w:eastAsia="Times New Roman" w:hAnsi="Arial" w:cs="Arial"/>
                <w:b/>
                <w:bCs/>
                <w:spacing w:val="-4"/>
                <w:sz w:val="14"/>
                <w:szCs w:val="14"/>
              </w:rPr>
            </w:pPr>
          </w:p>
        </w:tc>
      </w:tr>
      <w:tr w:rsidR="00094A5C" w:rsidRPr="00697EF1" w14:paraId="1EEC0CDB" w14:textId="77777777" w:rsidTr="00697EF1">
        <w:tc>
          <w:tcPr>
            <w:tcW w:w="1555" w:type="dxa"/>
            <w:shd w:val="clear" w:color="auto" w:fill="auto"/>
            <w:vAlign w:val="bottom"/>
          </w:tcPr>
          <w:p w14:paraId="429D43A0" w14:textId="77777777" w:rsidR="003148D4" w:rsidRPr="00697EF1" w:rsidRDefault="00805948" w:rsidP="00697EF1">
            <w:pPr>
              <w:ind w:left="-14" w:right="0"/>
              <w:rPr>
                <w:rFonts w:ascii="Arial Bold" w:eastAsia="Times New Roman" w:hAnsi="Arial Bold" w:cs="Arial"/>
                <w:b/>
                <w:bCs/>
                <w:sz w:val="14"/>
                <w:szCs w:val="14"/>
              </w:rPr>
            </w:pPr>
            <w:r w:rsidRPr="00697EF1">
              <w:rPr>
                <w:rFonts w:ascii="Arial Bold" w:eastAsia="Times New Roman" w:hAnsi="Arial Bold" w:cs="Arial"/>
                <w:b/>
                <w:bCs/>
                <w:sz w:val="14"/>
                <w:szCs w:val="14"/>
              </w:rPr>
              <w:t xml:space="preserve">As at 31 December </w:t>
            </w:r>
          </w:p>
          <w:p w14:paraId="26381E74" w14:textId="77777777" w:rsidR="00805948" w:rsidRPr="00697EF1" w:rsidRDefault="003148D4" w:rsidP="00697EF1">
            <w:pPr>
              <w:ind w:left="-14" w:right="0"/>
              <w:rPr>
                <w:rFonts w:ascii="Arial" w:eastAsia="Times New Roman" w:hAnsi="Arial" w:cs="Arial"/>
                <w:b/>
                <w:bCs/>
                <w:spacing w:val="-8"/>
                <w:sz w:val="14"/>
                <w:szCs w:val="14"/>
              </w:rPr>
            </w:pPr>
            <w:r w:rsidRPr="00697EF1">
              <w:rPr>
                <w:rFonts w:ascii="Arial Bold" w:eastAsia="Times New Roman" w:hAnsi="Arial Bold" w:cs="Arial"/>
                <w:b/>
                <w:bCs/>
                <w:sz w:val="14"/>
                <w:szCs w:val="14"/>
              </w:rPr>
              <w:t xml:space="preserve">   </w:t>
            </w:r>
            <w:r w:rsidR="001F24C7" w:rsidRPr="00697EF1">
              <w:rPr>
                <w:rFonts w:ascii="Arial Bold" w:eastAsia="Times New Roman" w:hAnsi="Arial Bold" w:cs="Arial"/>
                <w:b/>
                <w:bCs/>
                <w:sz w:val="14"/>
                <w:szCs w:val="14"/>
              </w:rPr>
              <w:t>202</w:t>
            </w:r>
            <w:r w:rsidR="00151496" w:rsidRPr="00697EF1">
              <w:rPr>
                <w:rFonts w:ascii="Arial Bold" w:eastAsia="Times New Roman" w:hAnsi="Arial Bold" w:cs="Arial"/>
                <w:b/>
                <w:bCs/>
                <w:sz w:val="14"/>
                <w:szCs w:val="14"/>
              </w:rPr>
              <w:t>3</w:t>
            </w:r>
          </w:p>
        </w:tc>
        <w:tc>
          <w:tcPr>
            <w:tcW w:w="810" w:type="dxa"/>
            <w:tcBorders>
              <w:top w:val="single" w:sz="4" w:space="0" w:color="auto"/>
              <w:bottom w:val="single" w:sz="4" w:space="0" w:color="auto"/>
            </w:tcBorders>
            <w:shd w:val="clear" w:color="auto" w:fill="auto"/>
            <w:vAlign w:val="bottom"/>
          </w:tcPr>
          <w:p w14:paraId="51F50D00"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Within</w:t>
            </w:r>
          </w:p>
          <w:p w14:paraId="41009011"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1 year</w:t>
            </w:r>
          </w:p>
          <w:p w14:paraId="4DA3B890" w14:textId="77777777" w:rsidR="00805948" w:rsidRPr="00697EF1" w:rsidRDefault="00805948" w:rsidP="008440F7">
            <w:pPr>
              <w:ind w:hanging="102"/>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1CEC44BB"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Baht</w:t>
            </w:r>
          </w:p>
        </w:tc>
        <w:tc>
          <w:tcPr>
            <w:tcW w:w="810" w:type="dxa"/>
            <w:tcBorders>
              <w:top w:val="single" w:sz="4" w:space="0" w:color="auto"/>
              <w:bottom w:val="single" w:sz="4" w:space="0" w:color="auto"/>
            </w:tcBorders>
            <w:shd w:val="clear" w:color="auto" w:fill="auto"/>
            <w:vAlign w:val="bottom"/>
          </w:tcPr>
          <w:p w14:paraId="2F157A4C"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1 - 5</w:t>
            </w:r>
          </w:p>
          <w:p w14:paraId="66019092"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years</w:t>
            </w:r>
          </w:p>
          <w:p w14:paraId="65141E82" w14:textId="77777777" w:rsidR="00805948" w:rsidRPr="00697EF1" w:rsidRDefault="00805948" w:rsidP="008440F7">
            <w:pPr>
              <w:ind w:hanging="106"/>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4FE34987"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Baht</w:t>
            </w:r>
          </w:p>
        </w:tc>
        <w:tc>
          <w:tcPr>
            <w:tcW w:w="851" w:type="dxa"/>
            <w:tcBorders>
              <w:top w:val="single" w:sz="4" w:space="0" w:color="auto"/>
              <w:bottom w:val="single" w:sz="4" w:space="0" w:color="auto"/>
            </w:tcBorders>
            <w:shd w:val="clear" w:color="auto" w:fill="auto"/>
            <w:vAlign w:val="bottom"/>
          </w:tcPr>
          <w:p w14:paraId="5D8893E3"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Over 5</w:t>
            </w:r>
          </w:p>
          <w:p w14:paraId="5B9E4F1E"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years</w:t>
            </w:r>
          </w:p>
          <w:p w14:paraId="634E2210" w14:textId="77777777" w:rsidR="00805948" w:rsidRPr="00697EF1" w:rsidRDefault="00805948" w:rsidP="008440F7">
            <w:pPr>
              <w:ind w:hanging="111"/>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477DBCCB"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769" w:type="dxa"/>
            <w:tcBorders>
              <w:top w:val="single" w:sz="4" w:space="0" w:color="auto"/>
              <w:bottom w:val="single" w:sz="4" w:space="0" w:color="auto"/>
            </w:tcBorders>
            <w:shd w:val="clear" w:color="auto" w:fill="auto"/>
            <w:vAlign w:val="bottom"/>
          </w:tcPr>
          <w:p w14:paraId="3DC090B0"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Within</w:t>
            </w:r>
          </w:p>
          <w:p w14:paraId="1F7B7AB8" w14:textId="77777777" w:rsidR="00805948" w:rsidRPr="00697EF1" w:rsidRDefault="00805948" w:rsidP="008440F7">
            <w:pPr>
              <w:ind w:hanging="115"/>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1 year</w:t>
            </w:r>
          </w:p>
          <w:p w14:paraId="5F1FA2F5" w14:textId="77777777" w:rsidR="00805948" w:rsidRPr="00697EF1" w:rsidRDefault="00805948" w:rsidP="008440F7">
            <w:pPr>
              <w:ind w:hanging="115"/>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5BBB8118"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10" w:type="dxa"/>
            <w:tcBorders>
              <w:top w:val="single" w:sz="4" w:space="0" w:color="auto"/>
              <w:bottom w:val="single" w:sz="4" w:space="0" w:color="auto"/>
            </w:tcBorders>
            <w:shd w:val="clear" w:color="auto" w:fill="auto"/>
            <w:vAlign w:val="bottom"/>
          </w:tcPr>
          <w:p w14:paraId="43546BBB"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1 - 5 </w:t>
            </w:r>
          </w:p>
          <w:p w14:paraId="18B5C1FF"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years</w:t>
            </w:r>
          </w:p>
          <w:p w14:paraId="0FE01E0B" w14:textId="77777777" w:rsidR="00805948" w:rsidRPr="00697EF1" w:rsidRDefault="00805948" w:rsidP="008440F7">
            <w:pPr>
              <w:ind w:hanging="105"/>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23ED4DA3"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14:paraId="61C81E2F"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Over 5</w:t>
            </w:r>
          </w:p>
          <w:p w14:paraId="553AE536"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years</w:t>
            </w:r>
          </w:p>
          <w:p w14:paraId="4F783749" w14:textId="77777777" w:rsidR="00805948" w:rsidRPr="00697EF1" w:rsidRDefault="00805948" w:rsidP="008440F7">
            <w:pPr>
              <w:ind w:hanging="109"/>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51EDD039"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51" w:type="dxa"/>
            <w:tcBorders>
              <w:bottom w:val="single" w:sz="4" w:space="0" w:color="auto"/>
            </w:tcBorders>
            <w:shd w:val="clear" w:color="auto" w:fill="auto"/>
            <w:vAlign w:val="bottom"/>
          </w:tcPr>
          <w:p w14:paraId="2B59F958" w14:textId="77777777" w:rsidR="00805948" w:rsidRPr="00697EF1" w:rsidRDefault="00D97915"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Non-</w:t>
            </w:r>
            <w:r w:rsidR="00805948" w:rsidRPr="00697EF1">
              <w:rPr>
                <w:rFonts w:ascii="Arial" w:eastAsia="Times New Roman" w:hAnsi="Arial" w:cs="Arial"/>
                <w:b/>
                <w:bCs/>
                <w:spacing w:val="-8"/>
                <w:sz w:val="14"/>
                <w:szCs w:val="14"/>
              </w:rPr>
              <w:t>Interest</w:t>
            </w:r>
          </w:p>
          <w:p w14:paraId="35BF6841"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bearing</w:t>
            </w:r>
          </w:p>
          <w:p w14:paraId="0B0F63CD" w14:textId="77777777" w:rsidR="00805948" w:rsidRPr="00697EF1" w:rsidRDefault="00805948" w:rsidP="008440F7">
            <w:pPr>
              <w:ind w:hanging="114"/>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68746F4F"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50" w:type="dxa"/>
            <w:tcBorders>
              <w:bottom w:val="single" w:sz="4" w:space="0" w:color="auto"/>
            </w:tcBorders>
            <w:shd w:val="clear" w:color="auto" w:fill="auto"/>
            <w:vAlign w:val="bottom"/>
          </w:tcPr>
          <w:p w14:paraId="55DF209C"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Total</w:t>
            </w:r>
          </w:p>
          <w:p w14:paraId="6BF2E4A0" w14:textId="77777777" w:rsidR="00805948" w:rsidRPr="00697EF1" w:rsidRDefault="00805948" w:rsidP="008440F7">
            <w:pPr>
              <w:ind w:hanging="103"/>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6039B3CD"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46" w:type="dxa"/>
            <w:tcBorders>
              <w:bottom w:val="single" w:sz="4" w:space="0" w:color="auto"/>
            </w:tcBorders>
            <w:shd w:val="clear" w:color="auto" w:fill="auto"/>
            <w:vAlign w:val="bottom"/>
          </w:tcPr>
          <w:p w14:paraId="20B3AC0C"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Interest</w:t>
            </w:r>
          </w:p>
          <w:p w14:paraId="27DC0368"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rate</w:t>
            </w:r>
          </w:p>
          <w:p w14:paraId="3E7B655A" w14:textId="77777777" w:rsidR="00805948" w:rsidRPr="00697EF1" w:rsidRDefault="00805948" w:rsidP="008440F7">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p.a.)</w:t>
            </w:r>
          </w:p>
        </w:tc>
      </w:tr>
      <w:tr w:rsidR="00094A5C" w:rsidRPr="00697EF1" w14:paraId="5066B28C" w14:textId="77777777" w:rsidTr="00697EF1">
        <w:tc>
          <w:tcPr>
            <w:tcW w:w="1555" w:type="dxa"/>
            <w:shd w:val="clear" w:color="auto" w:fill="auto"/>
          </w:tcPr>
          <w:p w14:paraId="60B5FB42" w14:textId="77777777" w:rsidR="00805948" w:rsidRPr="00697EF1" w:rsidRDefault="00805948" w:rsidP="00697EF1">
            <w:pPr>
              <w:ind w:left="-14" w:right="0"/>
              <w:rPr>
                <w:rFonts w:ascii="Arial" w:eastAsia="Times New Roman" w:hAnsi="Arial" w:cs="Arial"/>
                <w:spacing w:val="-4"/>
                <w:sz w:val="14"/>
                <w:szCs w:val="14"/>
              </w:rPr>
            </w:pPr>
          </w:p>
        </w:tc>
        <w:tc>
          <w:tcPr>
            <w:tcW w:w="810" w:type="dxa"/>
            <w:tcBorders>
              <w:top w:val="single" w:sz="4" w:space="0" w:color="auto"/>
            </w:tcBorders>
            <w:shd w:val="clear" w:color="auto" w:fill="FAFAFA"/>
            <w:vAlign w:val="bottom"/>
          </w:tcPr>
          <w:p w14:paraId="4074FAAD" w14:textId="77777777" w:rsidR="00805948" w:rsidRPr="00697EF1" w:rsidRDefault="00805948" w:rsidP="008440F7">
            <w:pPr>
              <w:jc w:val="right"/>
              <w:rPr>
                <w:rFonts w:ascii="Arial" w:eastAsia="Times New Roman" w:hAnsi="Arial" w:cs="Arial"/>
                <w:spacing w:val="-4"/>
                <w:sz w:val="14"/>
                <w:szCs w:val="14"/>
              </w:rPr>
            </w:pPr>
          </w:p>
        </w:tc>
        <w:tc>
          <w:tcPr>
            <w:tcW w:w="810" w:type="dxa"/>
            <w:tcBorders>
              <w:top w:val="single" w:sz="4" w:space="0" w:color="auto"/>
            </w:tcBorders>
            <w:shd w:val="clear" w:color="auto" w:fill="FAFAFA"/>
            <w:vAlign w:val="bottom"/>
          </w:tcPr>
          <w:p w14:paraId="62C1A7AC" w14:textId="77777777" w:rsidR="00805948" w:rsidRPr="00697EF1" w:rsidRDefault="00805948" w:rsidP="008440F7">
            <w:pPr>
              <w:jc w:val="right"/>
              <w:rPr>
                <w:rFonts w:ascii="Arial" w:eastAsia="Times New Roman" w:hAnsi="Arial" w:cs="Arial"/>
                <w:spacing w:val="-4"/>
                <w:sz w:val="14"/>
                <w:szCs w:val="14"/>
              </w:rPr>
            </w:pPr>
          </w:p>
        </w:tc>
        <w:tc>
          <w:tcPr>
            <w:tcW w:w="851" w:type="dxa"/>
            <w:tcBorders>
              <w:top w:val="single" w:sz="4" w:space="0" w:color="auto"/>
            </w:tcBorders>
            <w:shd w:val="clear" w:color="auto" w:fill="FAFAFA"/>
            <w:vAlign w:val="bottom"/>
          </w:tcPr>
          <w:p w14:paraId="3A4A4FBF" w14:textId="77777777" w:rsidR="00805948" w:rsidRPr="00697EF1" w:rsidRDefault="00805948" w:rsidP="008440F7">
            <w:pPr>
              <w:jc w:val="right"/>
              <w:rPr>
                <w:rFonts w:ascii="Arial" w:eastAsia="Times New Roman" w:hAnsi="Arial" w:cs="Arial"/>
                <w:spacing w:val="-4"/>
                <w:sz w:val="14"/>
                <w:szCs w:val="14"/>
              </w:rPr>
            </w:pPr>
          </w:p>
        </w:tc>
        <w:tc>
          <w:tcPr>
            <w:tcW w:w="769" w:type="dxa"/>
            <w:tcBorders>
              <w:top w:val="single" w:sz="4" w:space="0" w:color="auto"/>
            </w:tcBorders>
            <w:shd w:val="clear" w:color="auto" w:fill="FAFAFA"/>
            <w:vAlign w:val="bottom"/>
          </w:tcPr>
          <w:p w14:paraId="4FE21931" w14:textId="77777777" w:rsidR="00805948" w:rsidRPr="00697EF1" w:rsidRDefault="00805948" w:rsidP="008440F7">
            <w:pPr>
              <w:jc w:val="right"/>
              <w:rPr>
                <w:rFonts w:ascii="Arial" w:eastAsia="Times New Roman" w:hAnsi="Arial" w:cs="Arial"/>
                <w:spacing w:val="-4"/>
                <w:sz w:val="14"/>
                <w:szCs w:val="14"/>
              </w:rPr>
            </w:pPr>
          </w:p>
        </w:tc>
        <w:tc>
          <w:tcPr>
            <w:tcW w:w="810" w:type="dxa"/>
            <w:tcBorders>
              <w:top w:val="single" w:sz="4" w:space="0" w:color="auto"/>
            </w:tcBorders>
            <w:shd w:val="clear" w:color="auto" w:fill="FAFAFA"/>
            <w:vAlign w:val="bottom"/>
          </w:tcPr>
          <w:p w14:paraId="2FED5F98" w14:textId="77777777" w:rsidR="00805948" w:rsidRPr="00697EF1" w:rsidRDefault="00805948" w:rsidP="008440F7">
            <w:pPr>
              <w:jc w:val="right"/>
              <w:rPr>
                <w:rFonts w:ascii="Arial" w:eastAsia="Times New Roman" w:hAnsi="Arial" w:cs="Arial"/>
                <w:spacing w:val="-4"/>
                <w:sz w:val="14"/>
                <w:szCs w:val="14"/>
              </w:rPr>
            </w:pPr>
          </w:p>
        </w:tc>
        <w:tc>
          <w:tcPr>
            <w:tcW w:w="850" w:type="dxa"/>
            <w:tcBorders>
              <w:top w:val="single" w:sz="4" w:space="0" w:color="auto"/>
            </w:tcBorders>
            <w:shd w:val="clear" w:color="auto" w:fill="FAFAFA"/>
            <w:vAlign w:val="bottom"/>
          </w:tcPr>
          <w:p w14:paraId="4079082F" w14:textId="77777777" w:rsidR="00805948" w:rsidRPr="00697EF1" w:rsidRDefault="00805948" w:rsidP="008440F7">
            <w:pPr>
              <w:jc w:val="right"/>
              <w:rPr>
                <w:rFonts w:ascii="Arial" w:eastAsia="Times New Roman" w:hAnsi="Arial" w:cs="Arial"/>
                <w:spacing w:val="-4"/>
                <w:sz w:val="14"/>
                <w:szCs w:val="14"/>
              </w:rPr>
            </w:pPr>
          </w:p>
        </w:tc>
        <w:tc>
          <w:tcPr>
            <w:tcW w:w="851" w:type="dxa"/>
            <w:tcBorders>
              <w:top w:val="single" w:sz="4" w:space="0" w:color="auto"/>
            </w:tcBorders>
            <w:shd w:val="clear" w:color="auto" w:fill="FAFAFA"/>
            <w:vAlign w:val="bottom"/>
          </w:tcPr>
          <w:p w14:paraId="7E3BD53A" w14:textId="77777777" w:rsidR="00805948" w:rsidRPr="00697EF1" w:rsidRDefault="00805948" w:rsidP="008440F7">
            <w:pPr>
              <w:jc w:val="right"/>
              <w:rPr>
                <w:rFonts w:ascii="Arial" w:eastAsia="Times New Roman" w:hAnsi="Arial" w:cs="Arial"/>
                <w:spacing w:val="-4"/>
                <w:sz w:val="14"/>
                <w:szCs w:val="14"/>
              </w:rPr>
            </w:pPr>
          </w:p>
        </w:tc>
        <w:tc>
          <w:tcPr>
            <w:tcW w:w="850" w:type="dxa"/>
            <w:tcBorders>
              <w:top w:val="single" w:sz="4" w:space="0" w:color="auto"/>
            </w:tcBorders>
            <w:shd w:val="clear" w:color="auto" w:fill="FAFAFA"/>
            <w:vAlign w:val="bottom"/>
          </w:tcPr>
          <w:p w14:paraId="58701053" w14:textId="77777777" w:rsidR="00805948" w:rsidRPr="00697EF1" w:rsidRDefault="00805948" w:rsidP="008440F7">
            <w:pPr>
              <w:jc w:val="right"/>
              <w:rPr>
                <w:rFonts w:ascii="Arial" w:eastAsia="Times New Roman" w:hAnsi="Arial" w:cs="Arial"/>
                <w:spacing w:val="-4"/>
                <w:sz w:val="14"/>
                <w:szCs w:val="14"/>
              </w:rPr>
            </w:pPr>
          </w:p>
        </w:tc>
        <w:tc>
          <w:tcPr>
            <w:tcW w:w="846" w:type="dxa"/>
            <w:tcBorders>
              <w:top w:val="single" w:sz="4" w:space="0" w:color="auto"/>
            </w:tcBorders>
            <w:shd w:val="clear" w:color="auto" w:fill="FAFAFA"/>
            <w:vAlign w:val="bottom"/>
          </w:tcPr>
          <w:p w14:paraId="5E2F1C8A" w14:textId="77777777" w:rsidR="00805948" w:rsidRPr="00697EF1" w:rsidRDefault="00805948" w:rsidP="008440F7">
            <w:pPr>
              <w:jc w:val="center"/>
              <w:rPr>
                <w:rFonts w:ascii="Arial" w:eastAsia="Times New Roman" w:hAnsi="Arial" w:cs="Arial"/>
                <w:spacing w:val="-4"/>
                <w:sz w:val="14"/>
                <w:szCs w:val="14"/>
              </w:rPr>
            </w:pPr>
          </w:p>
        </w:tc>
      </w:tr>
      <w:tr w:rsidR="00094A5C" w:rsidRPr="00697EF1" w14:paraId="7DCE850D" w14:textId="77777777" w:rsidTr="00697EF1">
        <w:tc>
          <w:tcPr>
            <w:tcW w:w="1555" w:type="dxa"/>
            <w:shd w:val="clear" w:color="auto" w:fill="auto"/>
          </w:tcPr>
          <w:p w14:paraId="0EDC8B97" w14:textId="77777777" w:rsidR="00805948" w:rsidRPr="00697EF1" w:rsidRDefault="00805948" w:rsidP="00697EF1">
            <w:pPr>
              <w:ind w:left="-14" w:right="0"/>
              <w:rPr>
                <w:rFonts w:ascii="Arial" w:eastAsia="Times New Roman" w:hAnsi="Arial" w:cs="Arial"/>
                <w:b/>
                <w:bCs/>
                <w:spacing w:val="-4"/>
                <w:sz w:val="14"/>
                <w:szCs w:val="14"/>
              </w:rPr>
            </w:pPr>
            <w:r w:rsidRPr="00697EF1">
              <w:rPr>
                <w:rFonts w:ascii="Arial" w:eastAsia="Times New Roman" w:hAnsi="Arial" w:cs="Arial"/>
                <w:b/>
                <w:bCs/>
                <w:spacing w:val="-4"/>
                <w:sz w:val="14"/>
                <w:szCs w:val="14"/>
              </w:rPr>
              <w:t>Financial assets</w:t>
            </w:r>
          </w:p>
        </w:tc>
        <w:tc>
          <w:tcPr>
            <w:tcW w:w="810" w:type="dxa"/>
            <w:shd w:val="clear" w:color="auto" w:fill="FAFAFA"/>
            <w:vAlign w:val="bottom"/>
          </w:tcPr>
          <w:p w14:paraId="3DE3D475" w14:textId="77777777" w:rsidR="00805948" w:rsidRPr="00697EF1" w:rsidRDefault="00805948" w:rsidP="008440F7">
            <w:pPr>
              <w:jc w:val="right"/>
              <w:rPr>
                <w:rFonts w:ascii="Arial" w:eastAsia="Times New Roman" w:hAnsi="Arial" w:cs="Arial"/>
                <w:spacing w:val="-4"/>
                <w:sz w:val="14"/>
                <w:szCs w:val="14"/>
              </w:rPr>
            </w:pPr>
          </w:p>
        </w:tc>
        <w:tc>
          <w:tcPr>
            <w:tcW w:w="810" w:type="dxa"/>
            <w:shd w:val="clear" w:color="auto" w:fill="FAFAFA"/>
            <w:vAlign w:val="bottom"/>
          </w:tcPr>
          <w:p w14:paraId="685A539C" w14:textId="77777777" w:rsidR="00805948" w:rsidRPr="00697EF1" w:rsidRDefault="00805948" w:rsidP="008440F7">
            <w:pPr>
              <w:jc w:val="right"/>
              <w:rPr>
                <w:rFonts w:ascii="Arial" w:eastAsia="Times New Roman" w:hAnsi="Arial" w:cs="Arial"/>
                <w:spacing w:val="-4"/>
                <w:sz w:val="14"/>
                <w:szCs w:val="14"/>
              </w:rPr>
            </w:pPr>
          </w:p>
        </w:tc>
        <w:tc>
          <w:tcPr>
            <w:tcW w:w="851" w:type="dxa"/>
            <w:shd w:val="clear" w:color="auto" w:fill="FAFAFA"/>
            <w:vAlign w:val="bottom"/>
          </w:tcPr>
          <w:p w14:paraId="6C466FF8" w14:textId="77777777" w:rsidR="00805948" w:rsidRPr="00697EF1" w:rsidRDefault="00805948" w:rsidP="008440F7">
            <w:pPr>
              <w:jc w:val="right"/>
              <w:rPr>
                <w:rFonts w:ascii="Arial" w:eastAsia="Times New Roman" w:hAnsi="Arial" w:cs="Arial"/>
                <w:spacing w:val="-4"/>
                <w:sz w:val="14"/>
                <w:szCs w:val="14"/>
              </w:rPr>
            </w:pPr>
          </w:p>
        </w:tc>
        <w:tc>
          <w:tcPr>
            <w:tcW w:w="769" w:type="dxa"/>
            <w:shd w:val="clear" w:color="auto" w:fill="FAFAFA"/>
            <w:vAlign w:val="bottom"/>
          </w:tcPr>
          <w:p w14:paraId="6542774D" w14:textId="77777777" w:rsidR="00805948" w:rsidRPr="00697EF1" w:rsidRDefault="00805948" w:rsidP="008440F7">
            <w:pPr>
              <w:jc w:val="right"/>
              <w:rPr>
                <w:rFonts w:ascii="Arial" w:eastAsia="Times New Roman" w:hAnsi="Arial" w:cs="Arial"/>
                <w:spacing w:val="-4"/>
                <w:sz w:val="14"/>
                <w:szCs w:val="14"/>
              </w:rPr>
            </w:pPr>
          </w:p>
        </w:tc>
        <w:tc>
          <w:tcPr>
            <w:tcW w:w="810" w:type="dxa"/>
            <w:shd w:val="clear" w:color="auto" w:fill="FAFAFA"/>
            <w:vAlign w:val="bottom"/>
          </w:tcPr>
          <w:p w14:paraId="41E7A8B4" w14:textId="77777777" w:rsidR="00805948" w:rsidRPr="00697EF1" w:rsidRDefault="00805948" w:rsidP="008440F7">
            <w:pPr>
              <w:jc w:val="right"/>
              <w:rPr>
                <w:rFonts w:ascii="Arial" w:eastAsia="Times New Roman" w:hAnsi="Arial" w:cs="Arial"/>
                <w:spacing w:val="-4"/>
                <w:sz w:val="14"/>
                <w:szCs w:val="14"/>
              </w:rPr>
            </w:pPr>
          </w:p>
        </w:tc>
        <w:tc>
          <w:tcPr>
            <w:tcW w:w="850" w:type="dxa"/>
            <w:shd w:val="clear" w:color="auto" w:fill="FAFAFA"/>
            <w:vAlign w:val="bottom"/>
          </w:tcPr>
          <w:p w14:paraId="6F3FD229" w14:textId="77777777" w:rsidR="00805948" w:rsidRPr="00697EF1" w:rsidRDefault="00805948" w:rsidP="008440F7">
            <w:pPr>
              <w:jc w:val="right"/>
              <w:rPr>
                <w:rFonts w:ascii="Arial" w:eastAsia="Times New Roman" w:hAnsi="Arial" w:cs="Arial"/>
                <w:spacing w:val="-4"/>
                <w:sz w:val="14"/>
                <w:szCs w:val="14"/>
              </w:rPr>
            </w:pPr>
          </w:p>
        </w:tc>
        <w:tc>
          <w:tcPr>
            <w:tcW w:w="851" w:type="dxa"/>
            <w:shd w:val="clear" w:color="auto" w:fill="FAFAFA"/>
            <w:vAlign w:val="bottom"/>
          </w:tcPr>
          <w:p w14:paraId="7E6E67C0" w14:textId="77777777" w:rsidR="00805948" w:rsidRPr="00697EF1" w:rsidRDefault="00805948" w:rsidP="008440F7">
            <w:pPr>
              <w:jc w:val="right"/>
              <w:rPr>
                <w:rFonts w:ascii="Arial" w:eastAsia="Times New Roman" w:hAnsi="Arial" w:cs="Arial"/>
                <w:spacing w:val="-4"/>
                <w:sz w:val="14"/>
                <w:szCs w:val="14"/>
              </w:rPr>
            </w:pPr>
          </w:p>
        </w:tc>
        <w:tc>
          <w:tcPr>
            <w:tcW w:w="850" w:type="dxa"/>
            <w:shd w:val="clear" w:color="auto" w:fill="FAFAFA"/>
            <w:vAlign w:val="bottom"/>
          </w:tcPr>
          <w:p w14:paraId="6C8F3080" w14:textId="77777777" w:rsidR="00805948" w:rsidRPr="00697EF1" w:rsidRDefault="00805948" w:rsidP="008440F7">
            <w:pPr>
              <w:jc w:val="right"/>
              <w:rPr>
                <w:rFonts w:ascii="Arial" w:eastAsia="Times New Roman" w:hAnsi="Arial" w:cs="Arial"/>
                <w:spacing w:val="-4"/>
                <w:sz w:val="14"/>
                <w:szCs w:val="14"/>
              </w:rPr>
            </w:pPr>
          </w:p>
        </w:tc>
        <w:tc>
          <w:tcPr>
            <w:tcW w:w="846" w:type="dxa"/>
            <w:shd w:val="clear" w:color="auto" w:fill="FAFAFA"/>
            <w:vAlign w:val="bottom"/>
          </w:tcPr>
          <w:p w14:paraId="4C44932A" w14:textId="77777777" w:rsidR="00805948" w:rsidRPr="00697EF1" w:rsidRDefault="00805948" w:rsidP="008440F7">
            <w:pPr>
              <w:jc w:val="right"/>
              <w:rPr>
                <w:rFonts w:ascii="Arial" w:eastAsia="Times New Roman" w:hAnsi="Arial" w:cs="Arial"/>
                <w:spacing w:val="-4"/>
                <w:sz w:val="14"/>
                <w:szCs w:val="14"/>
              </w:rPr>
            </w:pPr>
          </w:p>
        </w:tc>
      </w:tr>
      <w:tr w:rsidR="00AF405F" w:rsidRPr="00697EF1" w14:paraId="453316B8" w14:textId="77777777" w:rsidTr="00697EF1">
        <w:tc>
          <w:tcPr>
            <w:tcW w:w="1555" w:type="dxa"/>
            <w:shd w:val="clear" w:color="auto" w:fill="auto"/>
          </w:tcPr>
          <w:p w14:paraId="76D338E8" w14:textId="77777777" w:rsidR="00AF405F" w:rsidRPr="00697EF1" w:rsidRDefault="00AF405F" w:rsidP="00697EF1">
            <w:pPr>
              <w:ind w:left="-14" w:right="0"/>
              <w:rPr>
                <w:rFonts w:ascii="Arial" w:eastAsia="Times New Roman" w:hAnsi="Arial" w:cs="Arial"/>
                <w:spacing w:val="-4"/>
                <w:sz w:val="14"/>
                <w:szCs w:val="14"/>
              </w:rPr>
            </w:pPr>
            <w:r w:rsidRPr="00697EF1">
              <w:rPr>
                <w:rFonts w:ascii="Arial" w:eastAsia="Times New Roman" w:hAnsi="Arial" w:cs="Arial"/>
                <w:spacing w:val="-4"/>
                <w:sz w:val="14"/>
                <w:szCs w:val="14"/>
              </w:rPr>
              <w:t xml:space="preserve">Cash and cash </w:t>
            </w:r>
          </w:p>
          <w:p w14:paraId="203B1FC8" w14:textId="77777777" w:rsidR="00AF405F" w:rsidRPr="00697EF1" w:rsidRDefault="00AF405F" w:rsidP="00697EF1">
            <w:pPr>
              <w:ind w:left="-14" w:right="0"/>
              <w:rPr>
                <w:rFonts w:ascii="Arial" w:eastAsia="Times New Roman" w:hAnsi="Arial" w:cs="Arial"/>
                <w:spacing w:val="-4"/>
                <w:sz w:val="14"/>
                <w:szCs w:val="14"/>
              </w:rPr>
            </w:pPr>
            <w:r w:rsidRPr="00697EF1">
              <w:rPr>
                <w:rFonts w:ascii="Arial" w:eastAsia="Times New Roman" w:hAnsi="Arial" w:cs="Arial"/>
                <w:spacing w:val="-4"/>
                <w:sz w:val="14"/>
                <w:szCs w:val="14"/>
              </w:rPr>
              <w:t xml:space="preserve">   equivalents</w:t>
            </w:r>
          </w:p>
        </w:tc>
        <w:tc>
          <w:tcPr>
            <w:tcW w:w="810" w:type="dxa"/>
            <w:shd w:val="clear" w:color="auto" w:fill="FAFAFA"/>
          </w:tcPr>
          <w:p w14:paraId="173F0D1B" w14:textId="77777777" w:rsidR="00AF405F" w:rsidRPr="00697EF1" w:rsidRDefault="00AF405F" w:rsidP="00AF405F">
            <w:pPr>
              <w:jc w:val="right"/>
              <w:rPr>
                <w:rFonts w:ascii="Arial" w:eastAsia="Times New Roman" w:hAnsi="Arial" w:cs="Arial"/>
                <w:color w:val="auto"/>
                <w:spacing w:val="-4"/>
                <w:sz w:val="14"/>
                <w:szCs w:val="14"/>
              </w:rPr>
            </w:pPr>
          </w:p>
          <w:p w14:paraId="68E6894A"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10" w:type="dxa"/>
            <w:shd w:val="clear" w:color="auto" w:fill="FAFAFA"/>
          </w:tcPr>
          <w:p w14:paraId="6F2DDCD5" w14:textId="77777777" w:rsidR="00AF405F" w:rsidRPr="00697EF1" w:rsidRDefault="00AF405F" w:rsidP="00AF405F">
            <w:pPr>
              <w:jc w:val="right"/>
              <w:rPr>
                <w:rFonts w:ascii="Arial" w:eastAsia="Times New Roman" w:hAnsi="Arial" w:cs="Arial"/>
                <w:color w:val="auto"/>
                <w:spacing w:val="-4"/>
                <w:sz w:val="14"/>
                <w:szCs w:val="14"/>
              </w:rPr>
            </w:pPr>
          </w:p>
          <w:p w14:paraId="4D7DC85F"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1" w:type="dxa"/>
            <w:shd w:val="clear" w:color="auto" w:fill="FAFAFA"/>
          </w:tcPr>
          <w:p w14:paraId="6D7CBB0D" w14:textId="77777777" w:rsidR="00AF405F" w:rsidRPr="00697EF1" w:rsidRDefault="00AF405F" w:rsidP="00AF405F">
            <w:pPr>
              <w:jc w:val="right"/>
              <w:rPr>
                <w:rFonts w:ascii="Arial" w:eastAsia="Times New Roman" w:hAnsi="Arial" w:cs="Arial"/>
                <w:color w:val="auto"/>
                <w:spacing w:val="-4"/>
                <w:sz w:val="14"/>
                <w:szCs w:val="14"/>
              </w:rPr>
            </w:pPr>
          </w:p>
          <w:p w14:paraId="6520DA0E"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769" w:type="dxa"/>
            <w:shd w:val="clear" w:color="auto" w:fill="FAFAFA"/>
          </w:tcPr>
          <w:p w14:paraId="385A4080" w14:textId="77777777" w:rsidR="00AF405F" w:rsidRPr="00697EF1" w:rsidRDefault="00AF405F" w:rsidP="00AF405F">
            <w:pPr>
              <w:jc w:val="right"/>
              <w:rPr>
                <w:rFonts w:ascii="Arial" w:eastAsia="Times New Roman" w:hAnsi="Arial" w:cs="Arial"/>
                <w:color w:val="auto"/>
                <w:spacing w:val="-4"/>
                <w:sz w:val="14"/>
                <w:szCs w:val="14"/>
              </w:rPr>
            </w:pPr>
          </w:p>
          <w:p w14:paraId="79693A2D"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307,129 </w:t>
            </w:r>
          </w:p>
        </w:tc>
        <w:tc>
          <w:tcPr>
            <w:tcW w:w="810" w:type="dxa"/>
            <w:shd w:val="clear" w:color="auto" w:fill="FAFAFA"/>
          </w:tcPr>
          <w:p w14:paraId="54E9BBB8" w14:textId="77777777" w:rsidR="00AF405F" w:rsidRPr="00697EF1" w:rsidRDefault="00AF405F" w:rsidP="00AF405F">
            <w:pPr>
              <w:jc w:val="right"/>
              <w:rPr>
                <w:rFonts w:ascii="Arial" w:eastAsia="Times New Roman" w:hAnsi="Arial" w:cs="Arial"/>
                <w:color w:val="auto"/>
                <w:spacing w:val="-4"/>
                <w:sz w:val="14"/>
                <w:szCs w:val="14"/>
              </w:rPr>
            </w:pPr>
          </w:p>
          <w:p w14:paraId="25D366ED"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0" w:type="dxa"/>
            <w:shd w:val="clear" w:color="auto" w:fill="FAFAFA"/>
          </w:tcPr>
          <w:p w14:paraId="3A2046D9" w14:textId="77777777" w:rsidR="00AF405F" w:rsidRPr="00697EF1" w:rsidRDefault="00AF405F" w:rsidP="00AF405F">
            <w:pPr>
              <w:jc w:val="right"/>
              <w:rPr>
                <w:rFonts w:ascii="Arial" w:eastAsia="Times New Roman" w:hAnsi="Arial" w:cs="Arial"/>
                <w:color w:val="auto"/>
                <w:spacing w:val="-4"/>
                <w:sz w:val="14"/>
                <w:szCs w:val="14"/>
              </w:rPr>
            </w:pPr>
          </w:p>
          <w:p w14:paraId="034AC7E1"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1" w:type="dxa"/>
            <w:shd w:val="clear" w:color="auto" w:fill="FAFAFA"/>
          </w:tcPr>
          <w:p w14:paraId="66E2BC6E" w14:textId="77777777" w:rsidR="00AF405F" w:rsidRPr="00697EF1" w:rsidRDefault="00AF405F" w:rsidP="00AF405F">
            <w:pPr>
              <w:jc w:val="right"/>
              <w:rPr>
                <w:rFonts w:ascii="Arial" w:eastAsia="Times New Roman" w:hAnsi="Arial" w:cs="Arial"/>
                <w:color w:val="auto"/>
                <w:spacing w:val="-4"/>
                <w:sz w:val="14"/>
                <w:szCs w:val="14"/>
              </w:rPr>
            </w:pPr>
          </w:p>
          <w:p w14:paraId="2363C2EC"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3,111 </w:t>
            </w:r>
          </w:p>
        </w:tc>
        <w:tc>
          <w:tcPr>
            <w:tcW w:w="850" w:type="dxa"/>
            <w:shd w:val="clear" w:color="auto" w:fill="FAFAFA"/>
          </w:tcPr>
          <w:p w14:paraId="4539A4FC" w14:textId="77777777" w:rsidR="00AF405F" w:rsidRPr="00697EF1" w:rsidRDefault="00AF405F" w:rsidP="00AF405F">
            <w:pPr>
              <w:jc w:val="right"/>
              <w:rPr>
                <w:rFonts w:ascii="Arial" w:eastAsia="Times New Roman" w:hAnsi="Arial" w:cs="Arial"/>
                <w:color w:val="auto"/>
                <w:spacing w:val="-4"/>
                <w:sz w:val="14"/>
                <w:szCs w:val="14"/>
              </w:rPr>
            </w:pPr>
          </w:p>
          <w:p w14:paraId="4F7B3BCD"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310,240 </w:t>
            </w:r>
          </w:p>
        </w:tc>
        <w:tc>
          <w:tcPr>
            <w:tcW w:w="846" w:type="dxa"/>
            <w:shd w:val="clear" w:color="auto" w:fill="FAFAFA"/>
          </w:tcPr>
          <w:p w14:paraId="45B202A9" w14:textId="77777777" w:rsidR="00AF405F" w:rsidRPr="00697EF1" w:rsidRDefault="00AF405F" w:rsidP="00AF405F">
            <w:pPr>
              <w:jc w:val="right"/>
              <w:rPr>
                <w:rFonts w:ascii="Arial" w:eastAsia="Times New Roman" w:hAnsi="Arial" w:cs="Arial"/>
                <w:color w:val="auto"/>
                <w:spacing w:val="-4"/>
                <w:sz w:val="14"/>
                <w:szCs w:val="14"/>
              </w:rPr>
            </w:pPr>
          </w:p>
          <w:p w14:paraId="591CE968" w14:textId="77777777" w:rsidR="008C7949" w:rsidRPr="00697EF1" w:rsidRDefault="008C7949"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0.5</w:t>
            </w:r>
            <w:r w:rsidR="00FD4924">
              <w:rPr>
                <w:rFonts w:ascii="Arial" w:eastAsia="Times New Roman" w:hAnsi="Arial" w:cs="Arial"/>
                <w:color w:val="auto"/>
                <w:spacing w:val="-4"/>
                <w:sz w:val="14"/>
                <w:szCs w:val="14"/>
              </w:rPr>
              <w:t>0</w:t>
            </w:r>
          </w:p>
        </w:tc>
      </w:tr>
      <w:tr w:rsidR="00AF405F" w:rsidRPr="00697EF1" w14:paraId="529744D2" w14:textId="77777777" w:rsidTr="00697EF1">
        <w:tc>
          <w:tcPr>
            <w:tcW w:w="1555" w:type="dxa"/>
            <w:shd w:val="clear" w:color="auto" w:fill="auto"/>
          </w:tcPr>
          <w:p w14:paraId="53FB65D0" w14:textId="77777777" w:rsidR="00AF405F" w:rsidRPr="00697EF1" w:rsidRDefault="00AF405F" w:rsidP="00697EF1">
            <w:pPr>
              <w:ind w:left="-14" w:right="0"/>
              <w:rPr>
                <w:rFonts w:ascii="Arial" w:eastAsia="Times New Roman" w:hAnsi="Arial" w:cs="Arial"/>
                <w:spacing w:val="-4"/>
                <w:sz w:val="14"/>
                <w:szCs w:val="14"/>
              </w:rPr>
            </w:pPr>
            <w:r w:rsidRPr="00697EF1">
              <w:rPr>
                <w:rFonts w:ascii="Arial" w:eastAsia="Times New Roman" w:hAnsi="Arial" w:cs="Arial"/>
                <w:spacing w:val="-4"/>
                <w:sz w:val="14"/>
                <w:szCs w:val="14"/>
              </w:rPr>
              <w:t xml:space="preserve">Short-term loans to </w:t>
            </w:r>
          </w:p>
          <w:p w14:paraId="6E7DB5A6" w14:textId="77777777" w:rsidR="00AF405F" w:rsidRPr="00697EF1" w:rsidRDefault="00AF405F" w:rsidP="00697EF1">
            <w:pPr>
              <w:ind w:left="-14" w:right="0"/>
              <w:rPr>
                <w:rFonts w:ascii="Arial" w:eastAsia="Times New Roman" w:hAnsi="Arial" w:cs="Arial"/>
                <w:spacing w:val="-4"/>
                <w:sz w:val="14"/>
                <w:szCs w:val="14"/>
              </w:rPr>
            </w:pPr>
            <w:r w:rsidRPr="00697EF1">
              <w:rPr>
                <w:rFonts w:ascii="Arial" w:eastAsia="Times New Roman" w:hAnsi="Arial" w:cs="Arial"/>
                <w:spacing w:val="-4"/>
                <w:sz w:val="14"/>
                <w:szCs w:val="14"/>
              </w:rPr>
              <w:t xml:space="preserve">   related parties</w:t>
            </w:r>
          </w:p>
        </w:tc>
        <w:tc>
          <w:tcPr>
            <w:tcW w:w="810" w:type="dxa"/>
            <w:shd w:val="clear" w:color="auto" w:fill="FAFAFA"/>
          </w:tcPr>
          <w:p w14:paraId="67AEA062" w14:textId="77777777" w:rsidR="00AF405F" w:rsidRPr="00697EF1" w:rsidRDefault="00AF405F" w:rsidP="00AF405F">
            <w:pPr>
              <w:jc w:val="right"/>
              <w:rPr>
                <w:rFonts w:ascii="Arial" w:eastAsia="Times New Roman" w:hAnsi="Arial" w:cs="Arial"/>
                <w:color w:val="auto"/>
                <w:spacing w:val="-4"/>
                <w:sz w:val="14"/>
                <w:szCs w:val="14"/>
              </w:rPr>
            </w:pPr>
          </w:p>
          <w:p w14:paraId="314BABD7"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10" w:type="dxa"/>
            <w:shd w:val="clear" w:color="auto" w:fill="FAFAFA"/>
          </w:tcPr>
          <w:p w14:paraId="3F0C2196" w14:textId="77777777" w:rsidR="00AF405F" w:rsidRPr="00697EF1" w:rsidRDefault="00AF405F" w:rsidP="00AF405F">
            <w:pPr>
              <w:jc w:val="right"/>
              <w:rPr>
                <w:rFonts w:ascii="Arial" w:eastAsia="Times New Roman" w:hAnsi="Arial" w:cs="Arial"/>
                <w:color w:val="auto"/>
                <w:spacing w:val="-4"/>
                <w:sz w:val="14"/>
                <w:szCs w:val="14"/>
              </w:rPr>
            </w:pPr>
          </w:p>
          <w:p w14:paraId="4F714019"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FAFAFA"/>
          </w:tcPr>
          <w:p w14:paraId="46B4D94C" w14:textId="77777777" w:rsidR="00AF405F" w:rsidRPr="00697EF1" w:rsidRDefault="00AF405F" w:rsidP="00AF405F">
            <w:pPr>
              <w:jc w:val="right"/>
              <w:rPr>
                <w:rFonts w:ascii="Arial" w:eastAsia="Times New Roman" w:hAnsi="Arial" w:cs="Arial"/>
                <w:color w:val="auto"/>
                <w:spacing w:val="-4"/>
                <w:sz w:val="14"/>
                <w:szCs w:val="14"/>
              </w:rPr>
            </w:pPr>
          </w:p>
          <w:p w14:paraId="230106C3"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769" w:type="dxa"/>
            <w:shd w:val="clear" w:color="auto" w:fill="FAFAFA"/>
          </w:tcPr>
          <w:p w14:paraId="796D2B9F" w14:textId="77777777" w:rsidR="00AF405F" w:rsidRPr="00697EF1" w:rsidRDefault="00AF405F" w:rsidP="00AF405F">
            <w:pPr>
              <w:jc w:val="right"/>
              <w:rPr>
                <w:rFonts w:ascii="Arial" w:eastAsia="Times New Roman" w:hAnsi="Arial" w:cs="Arial"/>
                <w:color w:val="auto"/>
                <w:spacing w:val="-4"/>
                <w:sz w:val="14"/>
                <w:szCs w:val="14"/>
              </w:rPr>
            </w:pPr>
          </w:p>
          <w:p w14:paraId="6C2F6939"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1,200</w:t>
            </w:r>
          </w:p>
        </w:tc>
        <w:tc>
          <w:tcPr>
            <w:tcW w:w="810" w:type="dxa"/>
            <w:shd w:val="clear" w:color="auto" w:fill="FAFAFA"/>
          </w:tcPr>
          <w:p w14:paraId="71E49049" w14:textId="77777777" w:rsidR="00AF405F" w:rsidRPr="00697EF1" w:rsidRDefault="00AF405F" w:rsidP="00AF405F">
            <w:pPr>
              <w:jc w:val="right"/>
              <w:rPr>
                <w:rFonts w:ascii="Arial" w:eastAsia="Times New Roman" w:hAnsi="Arial" w:cs="Arial"/>
                <w:color w:val="auto"/>
                <w:spacing w:val="-4"/>
                <w:sz w:val="14"/>
                <w:szCs w:val="14"/>
              </w:rPr>
            </w:pPr>
          </w:p>
          <w:p w14:paraId="688045F7"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FAFAFA"/>
          </w:tcPr>
          <w:p w14:paraId="1C0901E7" w14:textId="77777777" w:rsidR="00AF405F" w:rsidRPr="00697EF1" w:rsidRDefault="00AF405F" w:rsidP="00AF405F">
            <w:pPr>
              <w:jc w:val="right"/>
              <w:rPr>
                <w:rFonts w:ascii="Arial" w:eastAsia="Times New Roman" w:hAnsi="Arial" w:cs="Arial"/>
                <w:color w:val="auto"/>
                <w:spacing w:val="-4"/>
                <w:sz w:val="14"/>
                <w:szCs w:val="14"/>
              </w:rPr>
            </w:pPr>
          </w:p>
          <w:p w14:paraId="209AC759"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FAFAFA"/>
          </w:tcPr>
          <w:p w14:paraId="6CDE5F4C" w14:textId="77777777" w:rsidR="00AF405F" w:rsidRPr="00697EF1" w:rsidRDefault="00AF405F" w:rsidP="00AF405F">
            <w:pPr>
              <w:jc w:val="right"/>
              <w:rPr>
                <w:rFonts w:ascii="Arial" w:eastAsia="Times New Roman" w:hAnsi="Arial" w:cs="Arial"/>
                <w:color w:val="auto"/>
                <w:spacing w:val="-4"/>
                <w:sz w:val="14"/>
                <w:szCs w:val="14"/>
              </w:rPr>
            </w:pPr>
          </w:p>
          <w:p w14:paraId="29FAC8C4"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FAFAFA"/>
          </w:tcPr>
          <w:p w14:paraId="14F4DF3F" w14:textId="77777777" w:rsidR="00AF405F" w:rsidRPr="00697EF1" w:rsidRDefault="00AF405F" w:rsidP="00AF405F">
            <w:pPr>
              <w:jc w:val="right"/>
              <w:rPr>
                <w:rFonts w:ascii="Arial" w:eastAsia="Times New Roman" w:hAnsi="Arial" w:cs="Arial"/>
                <w:color w:val="auto"/>
                <w:spacing w:val="-4"/>
                <w:sz w:val="14"/>
                <w:szCs w:val="14"/>
              </w:rPr>
            </w:pPr>
          </w:p>
          <w:p w14:paraId="112537C6"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1,200</w:t>
            </w:r>
          </w:p>
        </w:tc>
        <w:tc>
          <w:tcPr>
            <w:tcW w:w="846" w:type="dxa"/>
            <w:shd w:val="clear" w:color="auto" w:fill="FAFAFA"/>
          </w:tcPr>
          <w:p w14:paraId="5BD97022" w14:textId="77777777" w:rsidR="00AF405F" w:rsidRPr="00697EF1" w:rsidRDefault="00AF405F" w:rsidP="00AF405F">
            <w:pPr>
              <w:jc w:val="right"/>
              <w:rPr>
                <w:rFonts w:ascii="Arial" w:eastAsia="Times New Roman" w:hAnsi="Arial" w:cs="Arial"/>
                <w:color w:val="auto"/>
                <w:spacing w:val="-4"/>
                <w:sz w:val="14"/>
                <w:szCs w:val="14"/>
              </w:rPr>
            </w:pPr>
          </w:p>
          <w:p w14:paraId="3FAFB3F3"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5.47</w:t>
            </w:r>
          </w:p>
        </w:tc>
      </w:tr>
      <w:tr w:rsidR="00805948" w:rsidRPr="00697EF1" w14:paraId="5E44A051" w14:textId="77777777" w:rsidTr="00697EF1">
        <w:tc>
          <w:tcPr>
            <w:tcW w:w="1555" w:type="dxa"/>
            <w:shd w:val="clear" w:color="auto" w:fill="auto"/>
          </w:tcPr>
          <w:p w14:paraId="10381A70" w14:textId="77777777" w:rsidR="00805948" w:rsidRPr="00697EF1" w:rsidRDefault="00805948" w:rsidP="00697EF1">
            <w:pPr>
              <w:ind w:left="-14" w:right="0"/>
              <w:rPr>
                <w:rFonts w:ascii="Arial" w:eastAsia="Times New Roman" w:hAnsi="Arial" w:cs="Arial"/>
                <w:color w:val="auto"/>
                <w:spacing w:val="-4"/>
                <w:sz w:val="14"/>
                <w:szCs w:val="14"/>
              </w:rPr>
            </w:pPr>
          </w:p>
        </w:tc>
        <w:tc>
          <w:tcPr>
            <w:tcW w:w="810" w:type="dxa"/>
            <w:tcBorders>
              <w:top w:val="single" w:sz="4" w:space="0" w:color="auto"/>
            </w:tcBorders>
            <w:shd w:val="clear" w:color="auto" w:fill="FAFAFA"/>
            <w:vAlign w:val="bottom"/>
          </w:tcPr>
          <w:p w14:paraId="535AEE9D" w14:textId="77777777" w:rsidR="00805948" w:rsidRPr="00697EF1"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FAFAFA"/>
            <w:vAlign w:val="bottom"/>
          </w:tcPr>
          <w:p w14:paraId="6280D227" w14:textId="77777777" w:rsidR="00805948" w:rsidRPr="00697EF1" w:rsidRDefault="00805948" w:rsidP="008440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FAFAFA"/>
            <w:vAlign w:val="bottom"/>
          </w:tcPr>
          <w:p w14:paraId="030B0933" w14:textId="77777777" w:rsidR="00805948" w:rsidRPr="00697EF1" w:rsidRDefault="00805948" w:rsidP="008440F7">
            <w:pPr>
              <w:jc w:val="right"/>
              <w:rPr>
                <w:rFonts w:ascii="Arial" w:eastAsia="Times New Roman" w:hAnsi="Arial" w:cs="Arial"/>
                <w:color w:val="auto"/>
                <w:spacing w:val="-4"/>
                <w:sz w:val="14"/>
                <w:szCs w:val="14"/>
              </w:rPr>
            </w:pPr>
          </w:p>
        </w:tc>
        <w:tc>
          <w:tcPr>
            <w:tcW w:w="769" w:type="dxa"/>
            <w:tcBorders>
              <w:top w:val="single" w:sz="4" w:space="0" w:color="auto"/>
            </w:tcBorders>
            <w:shd w:val="clear" w:color="auto" w:fill="FAFAFA"/>
            <w:vAlign w:val="bottom"/>
          </w:tcPr>
          <w:p w14:paraId="596C93A3" w14:textId="77777777" w:rsidR="00805948" w:rsidRPr="00697EF1"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FAFAFA"/>
            <w:vAlign w:val="bottom"/>
          </w:tcPr>
          <w:p w14:paraId="3568B134" w14:textId="77777777" w:rsidR="00805948" w:rsidRPr="00697EF1" w:rsidRDefault="00805948" w:rsidP="008440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0C62F255" w14:textId="77777777" w:rsidR="00805948" w:rsidRPr="00697EF1" w:rsidRDefault="00805948" w:rsidP="008440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FAFAFA"/>
            <w:vAlign w:val="bottom"/>
          </w:tcPr>
          <w:p w14:paraId="4AF76392" w14:textId="77777777" w:rsidR="00805948" w:rsidRPr="00697EF1" w:rsidRDefault="00805948" w:rsidP="008440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0FB3B6D4" w14:textId="77777777" w:rsidR="00805948" w:rsidRPr="00697EF1" w:rsidRDefault="00805948" w:rsidP="008440F7">
            <w:pPr>
              <w:jc w:val="right"/>
              <w:rPr>
                <w:rFonts w:ascii="Arial" w:eastAsia="Times New Roman" w:hAnsi="Arial" w:cs="Arial"/>
                <w:color w:val="auto"/>
                <w:spacing w:val="-4"/>
                <w:sz w:val="14"/>
                <w:szCs w:val="14"/>
              </w:rPr>
            </w:pPr>
          </w:p>
        </w:tc>
        <w:tc>
          <w:tcPr>
            <w:tcW w:w="846" w:type="dxa"/>
            <w:tcBorders>
              <w:top w:val="single" w:sz="4" w:space="0" w:color="auto"/>
            </w:tcBorders>
            <w:shd w:val="clear" w:color="auto" w:fill="FAFAFA"/>
            <w:vAlign w:val="bottom"/>
          </w:tcPr>
          <w:p w14:paraId="7C798DDF" w14:textId="77777777" w:rsidR="00805948" w:rsidRPr="00697EF1" w:rsidRDefault="00805948" w:rsidP="008440F7">
            <w:pPr>
              <w:jc w:val="right"/>
              <w:rPr>
                <w:rFonts w:ascii="Arial" w:eastAsia="Times New Roman" w:hAnsi="Arial" w:cs="Arial"/>
                <w:color w:val="auto"/>
                <w:spacing w:val="-4"/>
                <w:sz w:val="14"/>
                <w:szCs w:val="14"/>
              </w:rPr>
            </w:pPr>
          </w:p>
        </w:tc>
      </w:tr>
      <w:tr w:rsidR="00AF405F" w:rsidRPr="00697EF1" w14:paraId="5D04B78B" w14:textId="77777777" w:rsidTr="00697EF1">
        <w:trPr>
          <w:trHeight w:val="66"/>
        </w:trPr>
        <w:tc>
          <w:tcPr>
            <w:tcW w:w="1555" w:type="dxa"/>
            <w:shd w:val="clear" w:color="auto" w:fill="auto"/>
          </w:tcPr>
          <w:p w14:paraId="09C72A75" w14:textId="77777777" w:rsidR="00AF405F" w:rsidRPr="00697EF1" w:rsidRDefault="00AF405F" w:rsidP="00697EF1">
            <w:pPr>
              <w:ind w:left="-14" w:right="0"/>
              <w:rPr>
                <w:rFonts w:ascii="Arial" w:eastAsia="Times New Roman" w:hAnsi="Arial" w:cs="Arial"/>
                <w:color w:val="auto"/>
                <w:spacing w:val="-4"/>
                <w:sz w:val="14"/>
                <w:szCs w:val="14"/>
                <w:lang w:val="en-US"/>
              </w:rPr>
            </w:pPr>
          </w:p>
        </w:tc>
        <w:tc>
          <w:tcPr>
            <w:tcW w:w="810" w:type="dxa"/>
            <w:tcBorders>
              <w:bottom w:val="single" w:sz="4" w:space="0" w:color="auto"/>
            </w:tcBorders>
            <w:shd w:val="clear" w:color="auto" w:fill="FAFAFA"/>
          </w:tcPr>
          <w:p w14:paraId="38B4749D"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10" w:type="dxa"/>
            <w:tcBorders>
              <w:bottom w:val="single" w:sz="4" w:space="0" w:color="auto"/>
            </w:tcBorders>
            <w:shd w:val="clear" w:color="auto" w:fill="FAFAFA"/>
          </w:tcPr>
          <w:p w14:paraId="7DEA8805"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1" w:type="dxa"/>
            <w:tcBorders>
              <w:bottom w:val="single" w:sz="4" w:space="0" w:color="auto"/>
            </w:tcBorders>
            <w:shd w:val="clear" w:color="auto" w:fill="FAFAFA"/>
          </w:tcPr>
          <w:p w14:paraId="2971119E"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769" w:type="dxa"/>
            <w:tcBorders>
              <w:bottom w:val="single" w:sz="4" w:space="0" w:color="auto"/>
            </w:tcBorders>
            <w:shd w:val="clear" w:color="auto" w:fill="FAFAFA"/>
          </w:tcPr>
          <w:p w14:paraId="71BDA027" w14:textId="77777777" w:rsidR="00AF405F" w:rsidRPr="00697EF1" w:rsidRDefault="00AF405F" w:rsidP="00AF405F">
            <w:pPr>
              <w:jc w:val="right"/>
              <w:rPr>
                <w:rFonts w:ascii="Arial" w:eastAsia="Times New Roman" w:hAnsi="Arial" w:cs="Arial"/>
                <w:color w:val="auto"/>
                <w:spacing w:val="-4"/>
                <w:sz w:val="14"/>
                <w:szCs w:val="14"/>
                <w:cs/>
              </w:rPr>
            </w:pPr>
            <w:r w:rsidRPr="00697EF1">
              <w:rPr>
                <w:rFonts w:ascii="Arial" w:eastAsia="Times New Roman" w:hAnsi="Arial" w:cs="Arial"/>
                <w:color w:val="auto"/>
                <w:spacing w:val="-4"/>
                <w:sz w:val="14"/>
                <w:szCs w:val="14"/>
              </w:rPr>
              <w:t xml:space="preserve"> 308,329 </w:t>
            </w:r>
          </w:p>
        </w:tc>
        <w:tc>
          <w:tcPr>
            <w:tcW w:w="810" w:type="dxa"/>
            <w:tcBorders>
              <w:bottom w:val="single" w:sz="4" w:space="0" w:color="auto"/>
            </w:tcBorders>
            <w:shd w:val="clear" w:color="auto" w:fill="FAFAFA"/>
          </w:tcPr>
          <w:p w14:paraId="12B5FC7F"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FAFAFA"/>
          </w:tcPr>
          <w:p w14:paraId="6AA43F38"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1" w:type="dxa"/>
            <w:tcBorders>
              <w:bottom w:val="single" w:sz="4" w:space="0" w:color="auto"/>
            </w:tcBorders>
            <w:shd w:val="clear" w:color="auto" w:fill="FAFAFA"/>
          </w:tcPr>
          <w:p w14:paraId="3A1A3231"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3,111 </w:t>
            </w:r>
          </w:p>
        </w:tc>
        <w:tc>
          <w:tcPr>
            <w:tcW w:w="850" w:type="dxa"/>
            <w:tcBorders>
              <w:bottom w:val="single" w:sz="4" w:space="0" w:color="auto"/>
            </w:tcBorders>
            <w:shd w:val="clear" w:color="auto" w:fill="FAFAFA"/>
          </w:tcPr>
          <w:p w14:paraId="1A045C64"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311,440 </w:t>
            </w:r>
          </w:p>
        </w:tc>
        <w:tc>
          <w:tcPr>
            <w:tcW w:w="846" w:type="dxa"/>
            <w:tcBorders>
              <w:bottom w:val="single" w:sz="4" w:space="0" w:color="auto"/>
            </w:tcBorders>
            <w:shd w:val="clear" w:color="auto" w:fill="FAFAFA"/>
          </w:tcPr>
          <w:p w14:paraId="345932F5" w14:textId="77777777" w:rsidR="00AF405F" w:rsidRPr="00697EF1" w:rsidRDefault="00AF405F" w:rsidP="00AF405F">
            <w:pPr>
              <w:jc w:val="right"/>
              <w:rPr>
                <w:rFonts w:ascii="Arial" w:eastAsia="Times New Roman" w:hAnsi="Arial" w:cs="Arial"/>
                <w:color w:val="auto"/>
                <w:spacing w:val="-4"/>
                <w:sz w:val="14"/>
                <w:szCs w:val="14"/>
              </w:rPr>
            </w:pPr>
          </w:p>
        </w:tc>
      </w:tr>
      <w:tr w:rsidR="00805948" w:rsidRPr="00697EF1" w14:paraId="037562B0" w14:textId="77777777" w:rsidTr="00697EF1">
        <w:tc>
          <w:tcPr>
            <w:tcW w:w="1555" w:type="dxa"/>
            <w:shd w:val="clear" w:color="auto" w:fill="auto"/>
          </w:tcPr>
          <w:p w14:paraId="190247D5" w14:textId="77777777" w:rsidR="00805948" w:rsidRPr="00697EF1" w:rsidRDefault="00805948" w:rsidP="00697EF1">
            <w:pPr>
              <w:ind w:left="-14" w:right="0"/>
              <w:rPr>
                <w:rFonts w:ascii="Arial" w:eastAsia="Times New Roman" w:hAnsi="Arial" w:cs="Arial"/>
                <w:color w:val="auto"/>
                <w:spacing w:val="-4"/>
                <w:sz w:val="14"/>
                <w:szCs w:val="14"/>
              </w:rPr>
            </w:pPr>
          </w:p>
        </w:tc>
        <w:tc>
          <w:tcPr>
            <w:tcW w:w="810" w:type="dxa"/>
            <w:tcBorders>
              <w:top w:val="single" w:sz="4" w:space="0" w:color="auto"/>
            </w:tcBorders>
            <w:shd w:val="clear" w:color="auto" w:fill="FAFAFA"/>
            <w:vAlign w:val="bottom"/>
          </w:tcPr>
          <w:p w14:paraId="078A8548" w14:textId="77777777" w:rsidR="00805948" w:rsidRPr="00697EF1"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FAFAFA"/>
            <w:vAlign w:val="bottom"/>
          </w:tcPr>
          <w:p w14:paraId="6827D8E5" w14:textId="77777777" w:rsidR="00805948" w:rsidRPr="00697EF1" w:rsidRDefault="00805948" w:rsidP="008440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FAFAFA"/>
            <w:vAlign w:val="bottom"/>
          </w:tcPr>
          <w:p w14:paraId="5BB8BCCE" w14:textId="77777777" w:rsidR="00805948" w:rsidRPr="00697EF1" w:rsidRDefault="00805948" w:rsidP="008440F7">
            <w:pPr>
              <w:jc w:val="right"/>
              <w:rPr>
                <w:rFonts w:ascii="Arial" w:eastAsia="Times New Roman" w:hAnsi="Arial" w:cs="Arial"/>
                <w:color w:val="auto"/>
                <w:spacing w:val="-4"/>
                <w:sz w:val="14"/>
                <w:szCs w:val="14"/>
              </w:rPr>
            </w:pPr>
          </w:p>
        </w:tc>
        <w:tc>
          <w:tcPr>
            <w:tcW w:w="769" w:type="dxa"/>
            <w:tcBorders>
              <w:top w:val="single" w:sz="4" w:space="0" w:color="auto"/>
            </w:tcBorders>
            <w:shd w:val="clear" w:color="auto" w:fill="FAFAFA"/>
            <w:vAlign w:val="bottom"/>
          </w:tcPr>
          <w:p w14:paraId="59300F17" w14:textId="77777777" w:rsidR="00805948" w:rsidRPr="00697EF1"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FAFAFA"/>
            <w:vAlign w:val="bottom"/>
          </w:tcPr>
          <w:p w14:paraId="23BFC08C" w14:textId="77777777" w:rsidR="00805948" w:rsidRPr="00697EF1" w:rsidRDefault="00805948" w:rsidP="008440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0E4A7083" w14:textId="77777777" w:rsidR="00805948" w:rsidRPr="00697EF1" w:rsidRDefault="00805948" w:rsidP="008440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FAFAFA"/>
            <w:vAlign w:val="bottom"/>
          </w:tcPr>
          <w:p w14:paraId="58CB072A" w14:textId="77777777" w:rsidR="00805948" w:rsidRPr="00697EF1" w:rsidRDefault="00805948" w:rsidP="008440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7FDEAB39" w14:textId="77777777" w:rsidR="00805948" w:rsidRPr="00697EF1" w:rsidRDefault="00805948" w:rsidP="008440F7">
            <w:pPr>
              <w:jc w:val="right"/>
              <w:rPr>
                <w:rFonts w:ascii="Arial" w:eastAsia="Times New Roman" w:hAnsi="Arial" w:cs="Arial"/>
                <w:color w:val="auto"/>
                <w:spacing w:val="-4"/>
                <w:sz w:val="14"/>
                <w:szCs w:val="14"/>
              </w:rPr>
            </w:pPr>
          </w:p>
        </w:tc>
        <w:tc>
          <w:tcPr>
            <w:tcW w:w="846" w:type="dxa"/>
            <w:tcBorders>
              <w:top w:val="single" w:sz="4" w:space="0" w:color="auto"/>
            </w:tcBorders>
            <w:shd w:val="clear" w:color="auto" w:fill="FAFAFA"/>
            <w:vAlign w:val="bottom"/>
          </w:tcPr>
          <w:p w14:paraId="1C5BA92A" w14:textId="77777777" w:rsidR="00805948" w:rsidRPr="00697EF1" w:rsidRDefault="00805948" w:rsidP="008440F7">
            <w:pPr>
              <w:jc w:val="right"/>
              <w:rPr>
                <w:rFonts w:ascii="Arial" w:eastAsia="Times New Roman" w:hAnsi="Arial" w:cs="Arial"/>
                <w:color w:val="auto"/>
                <w:spacing w:val="-4"/>
                <w:sz w:val="14"/>
                <w:szCs w:val="14"/>
              </w:rPr>
            </w:pPr>
          </w:p>
        </w:tc>
      </w:tr>
      <w:tr w:rsidR="007A5013" w:rsidRPr="00697EF1" w14:paraId="074C3F3D" w14:textId="77777777" w:rsidTr="00697EF1">
        <w:tc>
          <w:tcPr>
            <w:tcW w:w="1555" w:type="dxa"/>
            <w:shd w:val="clear" w:color="auto" w:fill="auto"/>
          </w:tcPr>
          <w:p w14:paraId="4957B6C7" w14:textId="77777777" w:rsidR="007A5013" w:rsidRPr="00697EF1" w:rsidRDefault="007A5013" w:rsidP="00697EF1">
            <w:pPr>
              <w:ind w:left="-14" w:right="0"/>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Financial liabilities</w:t>
            </w:r>
          </w:p>
        </w:tc>
        <w:tc>
          <w:tcPr>
            <w:tcW w:w="810" w:type="dxa"/>
            <w:shd w:val="clear" w:color="auto" w:fill="FAFAFA"/>
            <w:vAlign w:val="center"/>
          </w:tcPr>
          <w:p w14:paraId="450BDD04" w14:textId="77777777" w:rsidR="007A5013" w:rsidRPr="00697EF1" w:rsidRDefault="007A5013" w:rsidP="007A5013">
            <w:pPr>
              <w:jc w:val="right"/>
              <w:rPr>
                <w:rFonts w:ascii="Arial" w:eastAsia="Times New Roman" w:hAnsi="Arial" w:cs="Arial"/>
                <w:color w:val="auto"/>
                <w:spacing w:val="-4"/>
                <w:sz w:val="14"/>
                <w:szCs w:val="14"/>
              </w:rPr>
            </w:pPr>
          </w:p>
        </w:tc>
        <w:tc>
          <w:tcPr>
            <w:tcW w:w="810" w:type="dxa"/>
            <w:shd w:val="clear" w:color="auto" w:fill="FAFAFA"/>
            <w:vAlign w:val="center"/>
          </w:tcPr>
          <w:p w14:paraId="732AAB6E" w14:textId="77777777" w:rsidR="007A5013" w:rsidRPr="00697EF1" w:rsidRDefault="007A5013" w:rsidP="007A5013">
            <w:pPr>
              <w:jc w:val="right"/>
              <w:rPr>
                <w:rFonts w:ascii="Arial" w:eastAsia="Times New Roman" w:hAnsi="Arial" w:cs="Arial"/>
                <w:color w:val="auto"/>
                <w:spacing w:val="-4"/>
                <w:sz w:val="14"/>
                <w:szCs w:val="14"/>
              </w:rPr>
            </w:pPr>
          </w:p>
        </w:tc>
        <w:tc>
          <w:tcPr>
            <w:tcW w:w="851" w:type="dxa"/>
            <w:shd w:val="clear" w:color="auto" w:fill="FAFAFA"/>
            <w:vAlign w:val="center"/>
          </w:tcPr>
          <w:p w14:paraId="46FF9804" w14:textId="77777777" w:rsidR="007A5013" w:rsidRPr="00697EF1" w:rsidRDefault="007A5013" w:rsidP="007A5013">
            <w:pPr>
              <w:jc w:val="right"/>
              <w:rPr>
                <w:rFonts w:ascii="Arial" w:eastAsia="Times New Roman" w:hAnsi="Arial" w:cs="Arial"/>
                <w:color w:val="auto"/>
                <w:spacing w:val="-4"/>
                <w:sz w:val="14"/>
                <w:szCs w:val="14"/>
              </w:rPr>
            </w:pPr>
          </w:p>
        </w:tc>
        <w:tc>
          <w:tcPr>
            <w:tcW w:w="769" w:type="dxa"/>
            <w:shd w:val="clear" w:color="auto" w:fill="FAFAFA"/>
            <w:vAlign w:val="center"/>
          </w:tcPr>
          <w:p w14:paraId="5677B16F" w14:textId="77777777" w:rsidR="007A5013" w:rsidRPr="00697EF1" w:rsidRDefault="007A5013" w:rsidP="007A5013">
            <w:pPr>
              <w:jc w:val="right"/>
              <w:rPr>
                <w:rFonts w:ascii="Arial" w:eastAsia="Times New Roman" w:hAnsi="Arial" w:cs="Arial"/>
                <w:color w:val="auto"/>
                <w:spacing w:val="-4"/>
                <w:sz w:val="14"/>
                <w:szCs w:val="14"/>
              </w:rPr>
            </w:pPr>
          </w:p>
        </w:tc>
        <w:tc>
          <w:tcPr>
            <w:tcW w:w="810" w:type="dxa"/>
            <w:shd w:val="clear" w:color="auto" w:fill="FAFAFA"/>
            <w:vAlign w:val="center"/>
          </w:tcPr>
          <w:p w14:paraId="48DEE350" w14:textId="77777777" w:rsidR="007A5013" w:rsidRPr="00697EF1" w:rsidRDefault="007A5013" w:rsidP="007A5013">
            <w:pPr>
              <w:jc w:val="right"/>
              <w:rPr>
                <w:rFonts w:ascii="Arial" w:eastAsia="Times New Roman" w:hAnsi="Arial" w:cs="Arial"/>
                <w:color w:val="auto"/>
                <w:spacing w:val="-4"/>
                <w:sz w:val="14"/>
                <w:szCs w:val="14"/>
              </w:rPr>
            </w:pPr>
          </w:p>
        </w:tc>
        <w:tc>
          <w:tcPr>
            <w:tcW w:w="850" w:type="dxa"/>
            <w:shd w:val="clear" w:color="auto" w:fill="FAFAFA"/>
            <w:vAlign w:val="center"/>
          </w:tcPr>
          <w:p w14:paraId="29C354CC" w14:textId="77777777" w:rsidR="007A5013" w:rsidRPr="00697EF1" w:rsidRDefault="007A5013" w:rsidP="007A5013">
            <w:pPr>
              <w:jc w:val="right"/>
              <w:rPr>
                <w:rFonts w:ascii="Arial" w:eastAsia="Times New Roman" w:hAnsi="Arial" w:cs="Arial"/>
                <w:color w:val="auto"/>
                <w:spacing w:val="-4"/>
                <w:sz w:val="14"/>
                <w:szCs w:val="14"/>
              </w:rPr>
            </w:pPr>
          </w:p>
        </w:tc>
        <w:tc>
          <w:tcPr>
            <w:tcW w:w="851" w:type="dxa"/>
            <w:shd w:val="clear" w:color="auto" w:fill="FAFAFA"/>
            <w:vAlign w:val="center"/>
          </w:tcPr>
          <w:p w14:paraId="4598DCB1" w14:textId="77777777" w:rsidR="007A5013" w:rsidRPr="00697EF1" w:rsidRDefault="007A5013" w:rsidP="007A5013">
            <w:pPr>
              <w:jc w:val="right"/>
              <w:rPr>
                <w:rFonts w:ascii="Arial" w:eastAsia="Times New Roman" w:hAnsi="Arial" w:cs="Arial"/>
                <w:color w:val="auto"/>
                <w:spacing w:val="-4"/>
                <w:sz w:val="14"/>
                <w:szCs w:val="14"/>
              </w:rPr>
            </w:pPr>
          </w:p>
        </w:tc>
        <w:tc>
          <w:tcPr>
            <w:tcW w:w="850" w:type="dxa"/>
            <w:shd w:val="clear" w:color="auto" w:fill="FAFAFA"/>
            <w:vAlign w:val="center"/>
          </w:tcPr>
          <w:p w14:paraId="14575030" w14:textId="77777777" w:rsidR="007A5013" w:rsidRPr="00697EF1" w:rsidRDefault="007A5013" w:rsidP="007A5013">
            <w:pPr>
              <w:jc w:val="right"/>
              <w:rPr>
                <w:rFonts w:ascii="Arial" w:eastAsia="Times New Roman" w:hAnsi="Arial" w:cs="Arial"/>
                <w:color w:val="auto"/>
                <w:spacing w:val="-4"/>
                <w:sz w:val="14"/>
                <w:szCs w:val="14"/>
              </w:rPr>
            </w:pPr>
          </w:p>
        </w:tc>
        <w:tc>
          <w:tcPr>
            <w:tcW w:w="846" w:type="dxa"/>
            <w:shd w:val="clear" w:color="auto" w:fill="FAFAFA"/>
            <w:vAlign w:val="center"/>
          </w:tcPr>
          <w:p w14:paraId="74AC0BC3" w14:textId="77777777" w:rsidR="007A5013" w:rsidRPr="00697EF1" w:rsidRDefault="007A5013" w:rsidP="007A5013">
            <w:pPr>
              <w:jc w:val="right"/>
              <w:rPr>
                <w:rFonts w:ascii="Arial" w:eastAsia="Times New Roman" w:hAnsi="Arial" w:cs="Arial"/>
                <w:color w:val="auto"/>
                <w:spacing w:val="-4"/>
                <w:sz w:val="14"/>
                <w:szCs w:val="14"/>
              </w:rPr>
            </w:pPr>
          </w:p>
        </w:tc>
      </w:tr>
      <w:tr w:rsidR="00AF405F" w:rsidRPr="00697EF1" w14:paraId="12FB2BE0" w14:textId="77777777" w:rsidTr="00697EF1">
        <w:tc>
          <w:tcPr>
            <w:tcW w:w="1555" w:type="dxa"/>
            <w:shd w:val="clear" w:color="auto" w:fill="auto"/>
          </w:tcPr>
          <w:p w14:paraId="1322C355" w14:textId="77777777" w:rsidR="00AF405F" w:rsidRPr="00697EF1" w:rsidRDefault="00AF405F" w:rsidP="00697EF1">
            <w:pPr>
              <w:ind w:left="-1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Long-term loans </w:t>
            </w:r>
          </w:p>
          <w:p w14:paraId="37AC41E3" w14:textId="77777777" w:rsidR="00AF405F" w:rsidRPr="00697EF1" w:rsidRDefault="00AF405F" w:rsidP="00697EF1">
            <w:pPr>
              <w:ind w:left="-1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from a financial </w:t>
            </w:r>
          </w:p>
          <w:p w14:paraId="6668692B" w14:textId="77777777" w:rsidR="00AF405F" w:rsidRPr="00697EF1" w:rsidRDefault="00AF405F" w:rsidP="00697EF1">
            <w:pPr>
              <w:ind w:left="-1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institution</w:t>
            </w:r>
          </w:p>
        </w:tc>
        <w:tc>
          <w:tcPr>
            <w:tcW w:w="810" w:type="dxa"/>
            <w:shd w:val="clear" w:color="auto" w:fill="FAFAFA"/>
          </w:tcPr>
          <w:p w14:paraId="4E97904E" w14:textId="77777777" w:rsidR="00AF405F" w:rsidRPr="00697EF1" w:rsidRDefault="00AF405F" w:rsidP="00AF405F">
            <w:pPr>
              <w:jc w:val="right"/>
              <w:rPr>
                <w:rFonts w:ascii="Arial" w:eastAsia="Times New Roman" w:hAnsi="Arial" w:cs="Arial"/>
                <w:color w:val="auto"/>
                <w:spacing w:val="-4"/>
                <w:sz w:val="14"/>
                <w:szCs w:val="14"/>
              </w:rPr>
            </w:pPr>
          </w:p>
          <w:p w14:paraId="2787D994" w14:textId="77777777" w:rsidR="00AF405F" w:rsidRPr="00697EF1" w:rsidRDefault="00AF405F" w:rsidP="00AF405F">
            <w:pPr>
              <w:jc w:val="right"/>
              <w:rPr>
                <w:rFonts w:ascii="Arial" w:eastAsia="Times New Roman" w:hAnsi="Arial" w:cs="Arial"/>
                <w:color w:val="auto"/>
                <w:spacing w:val="-4"/>
                <w:sz w:val="14"/>
                <w:szCs w:val="14"/>
              </w:rPr>
            </w:pPr>
          </w:p>
          <w:p w14:paraId="21B2C30E"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60,000 </w:t>
            </w:r>
          </w:p>
        </w:tc>
        <w:tc>
          <w:tcPr>
            <w:tcW w:w="810" w:type="dxa"/>
            <w:shd w:val="clear" w:color="auto" w:fill="FAFAFA"/>
          </w:tcPr>
          <w:p w14:paraId="61F1C414" w14:textId="77777777" w:rsidR="00AF405F" w:rsidRPr="00697EF1" w:rsidRDefault="00AF405F" w:rsidP="00AF405F">
            <w:pPr>
              <w:jc w:val="right"/>
              <w:rPr>
                <w:rFonts w:ascii="Arial" w:eastAsia="Times New Roman" w:hAnsi="Arial" w:cs="Arial"/>
                <w:color w:val="auto"/>
                <w:spacing w:val="-4"/>
                <w:sz w:val="14"/>
                <w:szCs w:val="14"/>
              </w:rPr>
            </w:pPr>
          </w:p>
          <w:p w14:paraId="12FC24DC" w14:textId="77777777" w:rsidR="00AF405F" w:rsidRPr="00697EF1" w:rsidRDefault="00AF405F" w:rsidP="00AF405F">
            <w:pPr>
              <w:jc w:val="right"/>
              <w:rPr>
                <w:rFonts w:ascii="Arial" w:eastAsia="Times New Roman" w:hAnsi="Arial" w:cs="Arial"/>
                <w:color w:val="auto"/>
                <w:spacing w:val="-4"/>
                <w:sz w:val="14"/>
                <w:szCs w:val="14"/>
              </w:rPr>
            </w:pPr>
          </w:p>
          <w:p w14:paraId="6E1ECD7B"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FAFAFA"/>
          </w:tcPr>
          <w:p w14:paraId="2EBDE56A"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w:t>
            </w:r>
          </w:p>
          <w:p w14:paraId="4616E58E" w14:textId="77777777" w:rsidR="00AF405F" w:rsidRPr="00697EF1" w:rsidRDefault="00AF405F" w:rsidP="00AF405F">
            <w:pPr>
              <w:jc w:val="right"/>
              <w:rPr>
                <w:rFonts w:ascii="Arial" w:eastAsia="Times New Roman" w:hAnsi="Arial" w:cs="Arial"/>
                <w:color w:val="auto"/>
                <w:spacing w:val="-4"/>
                <w:sz w:val="14"/>
                <w:szCs w:val="14"/>
              </w:rPr>
            </w:pPr>
          </w:p>
          <w:p w14:paraId="77714E73"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769" w:type="dxa"/>
            <w:shd w:val="clear" w:color="auto" w:fill="FAFAFA"/>
          </w:tcPr>
          <w:p w14:paraId="50DB9820" w14:textId="77777777" w:rsidR="00AF405F" w:rsidRPr="00697EF1" w:rsidRDefault="00AF405F" w:rsidP="00AF405F">
            <w:pPr>
              <w:jc w:val="right"/>
              <w:rPr>
                <w:rFonts w:ascii="Arial" w:eastAsia="Times New Roman" w:hAnsi="Arial" w:cs="Arial"/>
                <w:color w:val="auto"/>
                <w:spacing w:val="-4"/>
                <w:sz w:val="14"/>
                <w:szCs w:val="14"/>
              </w:rPr>
            </w:pPr>
          </w:p>
          <w:p w14:paraId="1367D154" w14:textId="77777777" w:rsidR="00AF405F" w:rsidRPr="00697EF1" w:rsidRDefault="00AF405F" w:rsidP="00AF405F">
            <w:pPr>
              <w:jc w:val="right"/>
              <w:rPr>
                <w:rFonts w:ascii="Arial" w:eastAsia="Times New Roman" w:hAnsi="Arial" w:cs="Arial"/>
                <w:color w:val="auto"/>
                <w:spacing w:val="-4"/>
                <w:sz w:val="14"/>
                <w:szCs w:val="14"/>
              </w:rPr>
            </w:pPr>
          </w:p>
          <w:p w14:paraId="10D644DB"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111,000</w:t>
            </w:r>
          </w:p>
        </w:tc>
        <w:tc>
          <w:tcPr>
            <w:tcW w:w="810" w:type="dxa"/>
            <w:shd w:val="clear" w:color="auto" w:fill="FAFAFA"/>
          </w:tcPr>
          <w:p w14:paraId="071C4806"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w:t>
            </w:r>
          </w:p>
          <w:p w14:paraId="6303C613" w14:textId="77777777" w:rsidR="00AF405F" w:rsidRPr="00697EF1" w:rsidRDefault="00AF405F" w:rsidP="00AF405F">
            <w:pPr>
              <w:jc w:val="right"/>
              <w:rPr>
                <w:rFonts w:ascii="Arial" w:eastAsia="Times New Roman" w:hAnsi="Arial" w:cs="Arial"/>
                <w:color w:val="auto"/>
                <w:spacing w:val="-4"/>
                <w:sz w:val="14"/>
                <w:szCs w:val="14"/>
              </w:rPr>
            </w:pPr>
          </w:p>
          <w:p w14:paraId="22D2B413"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242,250</w:t>
            </w:r>
          </w:p>
        </w:tc>
        <w:tc>
          <w:tcPr>
            <w:tcW w:w="850" w:type="dxa"/>
            <w:shd w:val="clear" w:color="auto" w:fill="FAFAFA"/>
          </w:tcPr>
          <w:p w14:paraId="08530955" w14:textId="77777777" w:rsidR="00AF405F" w:rsidRPr="00697EF1" w:rsidRDefault="00AF405F" w:rsidP="00AF405F">
            <w:pPr>
              <w:jc w:val="right"/>
              <w:rPr>
                <w:rFonts w:ascii="Arial" w:eastAsia="Times New Roman" w:hAnsi="Arial" w:cs="Arial"/>
                <w:color w:val="auto"/>
                <w:spacing w:val="-4"/>
                <w:sz w:val="14"/>
                <w:szCs w:val="14"/>
              </w:rPr>
            </w:pPr>
          </w:p>
          <w:p w14:paraId="7499BFD7" w14:textId="77777777" w:rsidR="002600C4" w:rsidRPr="00697EF1" w:rsidRDefault="002600C4" w:rsidP="00AF405F">
            <w:pPr>
              <w:jc w:val="right"/>
              <w:rPr>
                <w:rFonts w:ascii="Arial" w:eastAsia="Times New Roman" w:hAnsi="Arial" w:cs="Arial"/>
                <w:color w:val="auto"/>
                <w:spacing w:val="-4"/>
                <w:sz w:val="14"/>
                <w:szCs w:val="14"/>
              </w:rPr>
            </w:pPr>
          </w:p>
          <w:p w14:paraId="4961A3A0" w14:textId="77777777" w:rsidR="002600C4" w:rsidRPr="00697EF1" w:rsidRDefault="002600C4"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FAFAFA"/>
          </w:tcPr>
          <w:p w14:paraId="41CF092A"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w:t>
            </w:r>
          </w:p>
          <w:p w14:paraId="3E9F7A82" w14:textId="77777777" w:rsidR="002600C4" w:rsidRPr="00697EF1" w:rsidRDefault="002600C4" w:rsidP="00AF405F">
            <w:pPr>
              <w:jc w:val="right"/>
              <w:rPr>
                <w:rFonts w:ascii="Arial" w:eastAsia="Times New Roman" w:hAnsi="Arial" w:cs="Arial"/>
                <w:color w:val="auto"/>
                <w:spacing w:val="-4"/>
                <w:sz w:val="14"/>
                <w:szCs w:val="14"/>
              </w:rPr>
            </w:pPr>
          </w:p>
          <w:p w14:paraId="072B966F" w14:textId="77777777" w:rsidR="002600C4" w:rsidRPr="00697EF1" w:rsidRDefault="002600C4"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FAFAFA"/>
          </w:tcPr>
          <w:p w14:paraId="2E36E58F" w14:textId="77777777" w:rsidR="00AF405F" w:rsidRPr="00697EF1" w:rsidRDefault="00AF405F" w:rsidP="00AF405F">
            <w:pPr>
              <w:jc w:val="right"/>
              <w:rPr>
                <w:rFonts w:ascii="Arial" w:eastAsia="Times New Roman" w:hAnsi="Arial" w:cs="Arial"/>
                <w:color w:val="auto"/>
                <w:spacing w:val="-4"/>
                <w:sz w:val="14"/>
                <w:szCs w:val="14"/>
              </w:rPr>
            </w:pPr>
          </w:p>
          <w:p w14:paraId="0B11727F" w14:textId="77777777" w:rsidR="002600C4" w:rsidRPr="00697EF1" w:rsidRDefault="002600C4" w:rsidP="00AF405F">
            <w:pPr>
              <w:jc w:val="right"/>
              <w:rPr>
                <w:rFonts w:ascii="Arial" w:eastAsia="Times New Roman" w:hAnsi="Arial" w:cs="Arial"/>
                <w:color w:val="auto"/>
                <w:spacing w:val="-4"/>
                <w:sz w:val="14"/>
                <w:szCs w:val="14"/>
              </w:rPr>
            </w:pPr>
          </w:p>
          <w:p w14:paraId="376239EB" w14:textId="77777777" w:rsidR="002600C4" w:rsidRPr="00697EF1" w:rsidRDefault="002600C4"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413,250</w:t>
            </w:r>
          </w:p>
        </w:tc>
        <w:tc>
          <w:tcPr>
            <w:tcW w:w="846" w:type="dxa"/>
            <w:shd w:val="clear" w:color="auto" w:fill="FAFAFA"/>
          </w:tcPr>
          <w:p w14:paraId="4E54C6A9" w14:textId="77777777" w:rsidR="00AF405F" w:rsidRPr="00697EF1" w:rsidRDefault="00AF405F"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w:t>
            </w:r>
          </w:p>
          <w:p w14:paraId="25561684" w14:textId="77777777" w:rsidR="002600C4" w:rsidRPr="00697EF1" w:rsidRDefault="002600C4" w:rsidP="00AF405F">
            <w:pPr>
              <w:jc w:val="right"/>
              <w:rPr>
                <w:rFonts w:ascii="Arial" w:eastAsia="Times New Roman" w:hAnsi="Arial" w:cs="Arial"/>
                <w:color w:val="auto"/>
                <w:spacing w:val="-4"/>
                <w:sz w:val="14"/>
                <w:szCs w:val="14"/>
              </w:rPr>
            </w:pPr>
          </w:p>
          <w:p w14:paraId="72AA869D" w14:textId="77777777" w:rsidR="002600C4" w:rsidRPr="00697EF1" w:rsidRDefault="002600C4" w:rsidP="00AF405F">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4.10 </w:t>
            </w:r>
            <w:r w:rsidR="00697EF1">
              <w:rPr>
                <w:rFonts w:ascii="Arial" w:eastAsia="Times New Roman" w:hAnsi="Arial" w:cs="Arial"/>
                <w:color w:val="auto"/>
                <w:spacing w:val="-4"/>
                <w:sz w:val="14"/>
                <w:szCs w:val="14"/>
              </w:rPr>
              <w:t>-</w:t>
            </w:r>
            <w:r w:rsidRPr="00697EF1">
              <w:rPr>
                <w:rFonts w:ascii="Arial" w:eastAsia="Times New Roman" w:hAnsi="Arial" w:cs="Arial"/>
                <w:color w:val="auto"/>
                <w:spacing w:val="-4"/>
                <w:sz w:val="14"/>
                <w:szCs w:val="14"/>
              </w:rPr>
              <w:t xml:space="preserve"> 7.27</w:t>
            </w:r>
          </w:p>
        </w:tc>
      </w:tr>
      <w:tr w:rsidR="008C7949" w:rsidRPr="00697EF1" w14:paraId="40703C6D" w14:textId="77777777" w:rsidTr="00697EF1">
        <w:tc>
          <w:tcPr>
            <w:tcW w:w="1555" w:type="dxa"/>
            <w:shd w:val="clear" w:color="auto" w:fill="auto"/>
          </w:tcPr>
          <w:p w14:paraId="48CEE726" w14:textId="77777777" w:rsidR="008C7949" w:rsidRPr="00697EF1" w:rsidRDefault="008C7949" w:rsidP="00697EF1">
            <w:pPr>
              <w:ind w:left="-1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Lease liabilities</w:t>
            </w:r>
          </w:p>
        </w:tc>
        <w:tc>
          <w:tcPr>
            <w:tcW w:w="810" w:type="dxa"/>
            <w:tcBorders>
              <w:bottom w:val="single" w:sz="4" w:space="0" w:color="auto"/>
            </w:tcBorders>
            <w:shd w:val="clear" w:color="auto" w:fill="FAFAFA"/>
          </w:tcPr>
          <w:p w14:paraId="44866E2D"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40,264 </w:t>
            </w:r>
          </w:p>
        </w:tc>
        <w:tc>
          <w:tcPr>
            <w:tcW w:w="810" w:type="dxa"/>
            <w:tcBorders>
              <w:bottom w:val="single" w:sz="4" w:space="0" w:color="auto"/>
            </w:tcBorders>
            <w:shd w:val="clear" w:color="auto" w:fill="FAFAFA"/>
          </w:tcPr>
          <w:p w14:paraId="743D9839"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81,240 </w:t>
            </w:r>
          </w:p>
        </w:tc>
        <w:tc>
          <w:tcPr>
            <w:tcW w:w="851" w:type="dxa"/>
            <w:tcBorders>
              <w:bottom w:val="single" w:sz="4" w:space="0" w:color="auto"/>
            </w:tcBorders>
            <w:shd w:val="clear" w:color="auto" w:fill="FAFAFA"/>
          </w:tcPr>
          <w:p w14:paraId="7A05C7C7"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769" w:type="dxa"/>
            <w:tcBorders>
              <w:bottom w:val="single" w:sz="4" w:space="0" w:color="auto"/>
            </w:tcBorders>
            <w:shd w:val="clear" w:color="auto" w:fill="FAFAFA"/>
          </w:tcPr>
          <w:p w14:paraId="4ACE0DE9"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10" w:type="dxa"/>
            <w:tcBorders>
              <w:bottom w:val="single" w:sz="4" w:space="0" w:color="auto"/>
            </w:tcBorders>
            <w:shd w:val="clear" w:color="auto" w:fill="FAFAFA"/>
          </w:tcPr>
          <w:p w14:paraId="5DF87DC8"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FAFAFA"/>
          </w:tcPr>
          <w:p w14:paraId="20FE4F34"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1" w:type="dxa"/>
            <w:tcBorders>
              <w:bottom w:val="single" w:sz="4" w:space="0" w:color="auto"/>
            </w:tcBorders>
            <w:shd w:val="clear" w:color="auto" w:fill="FAFAFA"/>
          </w:tcPr>
          <w:p w14:paraId="573146CB"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FAFAFA"/>
          </w:tcPr>
          <w:p w14:paraId="1875CFD6"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121,504 </w:t>
            </w:r>
          </w:p>
        </w:tc>
        <w:tc>
          <w:tcPr>
            <w:tcW w:w="846" w:type="dxa"/>
            <w:tcBorders>
              <w:bottom w:val="single" w:sz="4" w:space="0" w:color="auto"/>
            </w:tcBorders>
            <w:shd w:val="clear" w:color="auto" w:fill="FAFAFA"/>
          </w:tcPr>
          <w:p w14:paraId="7AB30268"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4.10 </w:t>
            </w:r>
            <w:r w:rsidR="00697EF1">
              <w:rPr>
                <w:rFonts w:ascii="Arial" w:eastAsia="Times New Roman" w:hAnsi="Arial" w:cs="Arial"/>
                <w:color w:val="auto"/>
                <w:spacing w:val="-4"/>
                <w:sz w:val="14"/>
                <w:szCs w:val="14"/>
              </w:rPr>
              <w:t>-</w:t>
            </w:r>
            <w:r w:rsidRPr="00697EF1">
              <w:rPr>
                <w:rFonts w:ascii="Arial" w:eastAsia="Times New Roman" w:hAnsi="Arial" w:cs="Arial"/>
                <w:color w:val="auto"/>
                <w:spacing w:val="-4"/>
                <w:sz w:val="14"/>
                <w:szCs w:val="14"/>
              </w:rPr>
              <w:t xml:space="preserve"> 6.50</w:t>
            </w:r>
          </w:p>
        </w:tc>
      </w:tr>
      <w:tr w:rsidR="00805948" w:rsidRPr="00697EF1" w14:paraId="465FE121" w14:textId="77777777" w:rsidTr="00697EF1">
        <w:tc>
          <w:tcPr>
            <w:tcW w:w="1555" w:type="dxa"/>
            <w:shd w:val="clear" w:color="auto" w:fill="auto"/>
          </w:tcPr>
          <w:p w14:paraId="2CCB0A20" w14:textId="77777777" w:rsidR="00805948" w:rsidRPr="00697EF1" w:rsidRDefault="00805948" w:rsidP="00697EF1">
            <w:pPr>
              <w:ind w:left="-14" w:right="0"/>
              <w:rPr>
                <w:rFonts w:ascii="Arial" w:eastAsia="Times New Roman" w:hAnsi="Arial" w:cs="Arial"/>
                <w:color w:val="auto"/>
                <w:spacing w:val="-4"/>
                <w:sz w:val="14"/>
                <w:szCs w:val="14"/>
              </w:rPr>
            </w:pPr>
          </w:p>
        </w:tc>
        <w:tc>
          <w:tcPr>
            <w:tcW w:w="810" w:type="dxa"/>
            <w:tcBorders>
              <w:top w:val="single" w:sz="4" w:space="0" w:color="auto"/>
            </w:tcBorders>
            <w:shd w:val="clear" w:color="auto" w:fill="FAFAFA"/>
            <w:vAlign w:val="bottom"/>
          </w:tcPr>
          <w:p w14:paraId="04503004" w14:textId="77777777" w:rsidR="00805948" w:rsidRPr="00697EF1" w:rsidRDefault="00805948" w:rsidP="00857123">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FAFAFA"/>
            <w:vAlign w:val="bottom"/>
          </w:tcPr>
          <w:p w14:paraId="134EBA62" w14:textId="77777777" w:rsidR="00805948" w:rsidRPr="00697EF1" w:rsidRDefault="00805948" w:rsidP="00857123">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FAFAFA"/>
            <w:vAlign w:val="bottom"/>
          </w:tcPr>
          <w:p w14:paraId="4E510C88" w14:textId="77777777" w:rsidR="00805948" w:rsidRPr="00697EF1" w:rsidRDefault="00805948" w:rsidP="00857123">
            <w:pPr>
              <w:jc w:val="right"/>
              <w:rPr>
                <w:rFonts w:ascii="Arial" w:eastAsia="Times New Roman" w:hAnsi="Arial" w:cs="Arial"/>
                <w:color w:val="auto"/>
                <w:spacing w:val="-4"/>
                <w:sz w:val="14"/>
                <w:szCs w:val="14"/>
              </w:rPr>
            </w:pPr>
          </w:p>
        </w:tc>
        <w:tc>
          <w:tcPr>
            <w:tcW w:w="769" w:type="dxa"/>
            <w:tcBorders>
              <w:top w:val="single" w:sz="4" w:space="0" w:color="auto"/>
            </w:tcBorders>
            <w:shd w:val="clear" w:color="auto" w:fill="FAFAFA"/>
            <w:vAlign w:val="bottom"/>
          </w:tcPr>
          <w:p w14:paraId="165A8976" w14:textId="77777777" w:rsidR="00805948" w:rsidRPr="00697EF1" w:rsidRDefault="00805948" w:rsidP="00857123">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FAFAFA"/>
            <w:vAlign w:val="bottom"/>
          </w:tcPr>
          <w:p w14:paraId="2A58355B" w14:textId="77777777" w:rsidR="00805948" w:rsidRPr="00697EF1" w:rsidRDefault="00805948" w:rsidP="00857123">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1503B476" w14:textId="77777777" w:rsidR="00805948" w:rsidRPr="00697EF1" w:rsidRDefault="00805948" w:rsidP="00857123">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FAFAFA"/>
            <w:vAlign w:val="bottom"/>
          </w:tcPr>
          <w:p w14:paraId="4A2EC285" w14:textId="77777777" w:rsidR="00805948" w:rsidRPr="00697EF1" w:rsidRDefault="00805948" w:rsidP="00857123">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7EE9563C" w14:textId="77777777" w:rsidR="00805948" w:rsidRPr="00697EF1" w:rsidRDefault="00805948" w:rsidP="00857123">
            <w:pPr>
              <w:jc w:val="right"/>
              <w:rPr>
                <w:rFonts w:ascii="Arial" w:eastAsia="Times New Roman" w:hAnsi="Arial" w:cs="Arial"/>
                <w:color w:val="auto"/>
                <w:spacing w:val="-4"/>
                <w:sz w:val="14"/>
                <w:szCs w:val="14"/>
              </w:rPr>
            </w:pPr>
          </w:p>
        </w:tc>
        <w:tc>
          <w:tcPr>
            <w:tcW w:w="846" w:type="dxa"/>
            <w:tcBorders>
              <w:top w:val="single" w:sz="4" w:space="0" w:color="auto"/>
            </w:tcBorders>
            <w:shd w:val="clear" w:color="auto" w:fill="FAFAFA"/>
            <w:vAlign w:val="bottom"/>
          </w:tcPr>
          <w:p w14:paraId="589E278B" w14:textId="77777777" w:rsidR="00805948" w:rsidRPr="00697EF1" w:rsidRDefault="00805948" w:rsidP="00857123">
            <w:pPr>
              <w:jc w:val="right"/>
              <w:rPr>
                <w:rFonts w:ascii="Arial" w:eastAsia="Times New Roman" w:hAnsi="Arial" w:cs="Arial"/>
                <w:color w:val="auto"/>
                <w:spacing w:val="-4"/>
                <w:sz w:val="14"/>
                <w:szCs w:val="14"/>
              </w:rPr>
            </w:pPr>
          </w:p>
        </w:tc>
      </w:tr>
      <w:tr w:rsidR="008C7949" w:rsidRPr="00697EF1" w14:paraId="66B60785" w14:textId="77777777" w:rsidTr="00697EF1">
        <w:tc>
          <w:tcPr>
            <w:tcW w:w="1555" w:type="dxa"/>
            <w:shd w:val="clear" w:color="auto" w:fill="auto"/>
          </w:tcPr>
          <w:p w14:paraId="674C7C76" w14:textId="77777777" w:rsidR="008C7949" w:rsidRPr="00697EF1" w:rsidRDefault="008C7949" w:rsidP="00697EF1">
            <w:pPr>
              <w:ind w:left="-14" w:right="0"/>
              <w:rPr>
                <w:rFonts w:ascii="Arial" w:eastAsia="Times New Roman" w:hAnsi="Arial" w:cs="Arial"/>
                <w:color w:val="auto"/>
                <w:spacing w:val="-4"/>
                <w:sz w:val="14"/>
                <w:szCs w:val="14"/>
              </w:rPr>
            </w:pPr>
          </w:p>
        </w:tc>
        <w:tc>
          <w:tcPr>
            <w:tcW w:w="810" w:type="dxa"/>
            <w:tcBorders>
              <w:bottom w:val="single" w:sz="4" w:space="0" w:color="auto"/>
            </w:tcBorders>
            <w:shd w:val="clear" w:color="auto" w:fill="FAFAFA"/>
          </w:tcPr>
          <w:p w14:paraId="7C4FB406"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100,264 </w:t>
            </w:r>
          </w:p>
        </w:tc>
        <w:tc>
          <w:tcPr>
            <w:tcW w:w="810" w:type="dxa"/>
            <w:tcBorders>
              <w:bottom w:val="single" w:sz="4" w:space="0" w:color="auto"/>
            </w:tcBorders>
            <w:shd w:val="clear" w:color="auto" w:fill="FAFAFA"/>
          </w:tcPr>
          <w:p w14:paraId="18BA3F5F"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81,240 </w:t>
            </w:r>
          </w:p>
        </w:tc>
        <w:tc>
          <w:tcPr>
            <w:tcW w:w="851" w:type="dxa"/>
            <w:tcBorders>
              <w:bottom w:val="single" w:sz="4" w:space="0" w:color="auto"/>
            </w:tcBorders>
            <w:shd w:val="clear" w:color="auto" w:fill="FAFAFA"/>
          </w:tcPr>
          <w:p w14:paraId="3C1DD649"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769" w:type="dxa"/>
            <w:tcBorders>
              <w:bottom w:val="single" w:sz="4" w:space="0" w:color="auto"/>
            </w:tcBorders>
            <w:shd w:val="clear" w:color="auto" w:fill="FAFAFA"/>
          </w:tcPr>
          <w:p w14:paraId="5FB27FE4"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111,000 </w:t>
            </w:r>
          </w:p>
        </w:tc>
        <w:tc>
          <w:tcPr>
            <w:tcW w:w="810" w:type="dxa"/>
            <w:tcBorders>
              <w:bottom w:val="single" w:sz="4" w:space="0" w:color="auto"/>
            </w:tcBorders>
            <w:shd w:val="clear" w:color="auto" w:fill="FAFAFA"/>
          </w:tcPr>
          <w:p w14:paraId="5DE131B5"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242,250 </w:t>
            </w:r>
          </w:p>
        </w:tc>
        <w:tc>
          <w:tcPr>
            <w:tcW w:w="850" w:type="dxa"/>
            <w:tcBorders>
              <w:bottom w:val="single" w:sz="4" w:space="0" w:color="auto"/>
            </w:tcBorders>
            <w:shd w:val="clear" w:color="auto" w:fill="FAFAFA"/>
          </w:tcPr>
          <w:p w14:paraId="233CCB77"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1" w:type="dxa"/>
            <w:tcBorders>
              <w:bottom w:val="single" w:sz="4" w:space="0" w:color="auto"/>
            </w:tcBorders>
            <w:shd w:val="clear" w:color="auto" w:fill="FAFAFA"/>
          </w:tcPr>
          <w:p w14:paraId="6E565E7B"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FAFAFA"/>
          </w:tcPr>
          <w:p w14:paraId="0273951D"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534,754 </w:t>
            </w:r>
          </w:p>
        </w:tc>
        <w:tc>
          <w:tcPr>
            <w:tcW w:w="846" w:type="dxa"/>
            <w:tcBorders>
              <w:bottom w:val="single" w:sz="4" w:space="0" w:color="auto"/>
            </w:tcBorders>
            <w:shd w:val="clear" w:color="auto" w:fill="FAFAFA"/>
          </w:tcPr>
          <w:p w14:paraId="272C39E7" w14:textId="77777777" w:rsidR="008C7949" w:rsidRPr="00697EF1" w:rsidRDefault="008C7949" w:rsidP="008C7949">
            <w:pPr>
              <w:jc w:val="right"/>
              <w:rPr>
                <w:rFonts w:ascii="Arial" w:eastAsia="Times New Roman" w:hAnsi="Arial" w:cs="Arial"/>
                <w:color w:val="auto"/>
                <w:spacing w:val="-4"/>
                <w:sz w:val="14"/>
                <w:szCs w:val="14"/>
              </w:rPr>
            </w:pPr>
          </w:p>
        </w:tc>
      </w:tr>
    </w:tbl>
    <w:p w14:paraId="704B576C" w14:textId="77777777" w:rsidR="00EC6EF9" w:rsidRPr="00664EE9" w:rsidRDefault="00EC6EF9" w:rsidP="008F708D">
      <w:pPr>
        <w:ind w:right="-40"/>
        <w:jc w:val="both"/>
        <w:rPr>
          <w:rFonts w:ascii="Arial" w:eastAsia="Times New Roman" w:hAnsi="Arial"/>
          <w:sz w:val="18"/>
          <w:szCs w:val="18"/>
        </w:rPr>
      </w:pPr>
    </w:p>
    <w:p w14:paraId="1565CFD6" w14:textId="77777777" w:rsidR="00EC6EF9" w:rsidRPr="00664EE9" w:rsidRDefault="00EC6EF9" w:rsidP="00697EF1">
      <w:pPr>
        <w:ind w:left="540" w:right="-40"/>
        <w:jc w:val="both"/>
        <w:rPr>
          <w:rFonts w:ascii="Arial" w:eastAsia="Times New Roman" w:hAnsi="Arial"/>
          <w:sz w:val="18"/>
          <w:szCs w:val="18"/>
        </w:rPr>
      </w:pPr>
    </w:p>
    <w:tbl>
      <w:tblPr>
        <w:tblW w:w="8901" w:type="dxa"/>
        <w:tblInd w:w="648" w:type="dxa"/>
        <w:tblLayout w:type="fixed"/>
        <w:tblLook w:val="04A0" w:firstRow="1" w:lastRow="0" w:firstColumn="1" w:lastColumn="0" w:noHBand="0" w:noVBand="1"/>
      </w:tblPr>
      <w:tblGrid>
        <w:gridCol w:w="1411"/>
        <w:gridCol w:w="749"/>
        <w:gridCol w:w="850"/>
        <w:gridCol w:w="854"/>
        <w:gridCol w:w="850"/>
        <w:gridCol w:w="851"/>
        <w:gridCol w:w="850"/>
        <w:gridCol w:w="851"/>
        <w:gridCol w:w="850"/>
        <w:gridCol w:w="785"/>
      </w:tblGrid>
      <w:tr w:rsidR="007218F7" w:rsidRPr="005F5154" w14:paraId="3D5EA86E" w14:textId="77777777" w:rsidTr="00697EF1">
        <w:tc>
          <w:tcPr>
            <w:tcW w:w="1411" w:type="dxa"/>
            <w:shd w:val="clear" w:color="auto" w:fill="auto"/>
          </w:tcPr>
          <w:p w14:paraId="7DE2F31F" w14:textId="77777777" w:rsidR="007218F7" w:rsidRPr="00697EF1" w:rsidRDefault="007218F7" w:rsidP="006B6C54">
            <w:pPr>
              <w:ind w:left="-104" w:right="0"/>
              <w:rPr>
                <w:rFonts w:ascii="Arial" w:eastAsia="Times New Roman" w:hAnsi="Arial" w:cs="Arial"/>
                <w:b/>
                <w:bCs/>
                <w:spacing w:val="-4"/>
                <w:sz w:val="14"/>
                <w:szCs w:val="14"/>
              </w:rPr>
            </w:pPr>
          </w:p>
        </w:tc>
        <w:tc>
          <w:tcPr>
            <w:tcW w:w="7490" w:type="dxa"/>
            <w:gridSpan w:val="9"/>
            <w:tcBorders>
              <w:top w:val="single" w:sz="4" w:space="0" w:color="auto"/>
              <w:bottom w:val="single" w:sz="4" w:space="0" w:color="auto"/>
            </w:tcBorders>
            <w:shd w:val="clear" w:color="auto" w:fill="auto"/>
          </w:tcPr>
          <w:p w14:paraId="0695D6D0" w14:textId="77777777" w:rsidR="007218F7" w:rsidRPr="00697EF1" w:rsidRDefault="007218F7" w:rsidP="006B6C54">
            <w:pPr>
              <w:jc w:val="center"/>
              <w:rPr>
                <w:rFonts w:ascii="Arial" w:eastAsia="Times New Roman" w:hAnsi="Arial" w:cs="Arial"/>
                <w:b/>
                <w:bCs/>
                <w:spacing w:val="-4"/>
                <w:sz w:val="14"/>
                <w:szCs w:val="14"/>
              </w:rPr>
            </w:pPr>
            <w:r w:rsidRPr="00697EF1">
              <w:rPr>
                <w:rFonts w:ascii="Arial" w:eastAsia="Times New Roman" w:hAnsi="Arial" w:cs="Arial"/>
                <w:b/>
                <w:bCs/>
                <w:spacing w:val="-4"/>
                <w:sz w:val="14"/>
                <w:szCs w:val="14"/>
              </w:rPr>
              <w:t>Consolidated financial statements</w:t>
            </w:r>
          </w:p>
        </w:tc>
      </w:tr>
      <w:tr w:rsidR="007218F7" w:rsidRPr="005F5154" w14:paraId="4C18A8E8" w14:textId="77777777" w:rsidTr="00697EF1">
        <w:tc>
          <w:tcPr>
            <w:tcW w:w="1411" w:type="dxa"/>
            <w:shd w:val="clear" w:color="auto" w:fill="auto"/>
          </w:tcPr>
          <w:p w14:paraId="737046A5" w14:textId="77777777" w:rsidR="007218F7" w:rsidRPr="00697EF1" w:rsidRDefault="007218F7" w:rsidP="006B6C54">
            <w:pPr>
              <w:ind w:left="-104" w:right="0"/>
              <w:rPr>
                <w:rFonts w:ascii="Arial" w:eastAsia="Times New Roman" w:hAnsi="Arial" w:cs="Arial"/>
                <w:b/>
                <w:bCs/>
                <w:spacing w:val="-4"/>
                <w:sz w:val="14"/>
                <w:szCs w:val="14"/>
              </w:rPr>
            </w:pPr>
          </w:p>
        </w:tc>
        <w:tc>
          <w:tcPr>
            <w:tcW w:w="2453" w:type="dxa"/>
            <w:gridSpan w:val="3"/>
            <w:tcBorders>
              <w:top w:val="single" w:sz="4" w:space="0" w:color="auto"/>
              <w:bottom w:val="single" w:sz="4" w:space="0" w:color="auto"/>
            </w:tcBorders>
            <w:shd w:val="clear" w:color="auto" w:fill="auto"/>
          </w:tcPr>
          <w:p w14:paraId="35531B1B" w14:textId="77777777" w:rsidR="007218F7" w:rsidRPr="00697EF1" w:rsidRDefault="007218F7" w:rsidP="006B6C54">
            <w:pPr>
              <w:jc w:val="center"/>
              <w:rPr>
                <w:rFonts w:ascii="Arial" w:eastAsia="Times New Roman" w:hAnsi="Arial" w:cs="Arial"/>
                <w:b/>
                <w:bCs/>
                <w:spacing w:val="-4"/>
                <w:sz w:val="14"/>
                <w:szCs w:val="14"/>
              </w:rPr>
            </w:pPr>
            <w:r w:rsidRPr="00697EF1">
              <w:rPr>
                <w:rFonts w:ascii="Arial" w:eastAsia="Times New Roman" w:hAnsi="Arial" w:cs="Arial"/>
                <w:b/>
                <w:bCs/>
                <w:spacing w:val="-4"/>
                <w:sz w:val="14"/>
                <w:szCs w:val="14"/>
              </w:rPr>
              <w:t>Fixed interest rates</w:t>
            </w:r>
          </w:p>
        </w:tc>
        <w:tc>
          <w:tcPr>
            <w:tcW w:w="2551" w:type="dxa"/>
            <w:gridSpan w:val="3"/>
            <w:tcBorders>
              <w:top w:val="single" w:sz="4" w:space="0" w:color="auto"/>
              <w:bottom w:val="single" w:sz="4" w:space="0" w:color="auto"/>
            </w:tcBorders>
            <w:shd w:val="clear" w:color="auto" w:fill="auto"/>
          </w:tcPr>
          <w:p w14:paraId="5043BBB1" w14:textId="77777777" w:rsidR="007218F7" w:rsidRPr="00697EF1" w:rsidRDefault="007218F7" w:rsidP="006B6C54">
            <w:pPr>
              <w:jc w:val="center"/>
              <w:rPr>
                <w:rFonts w:ascii="Arial" w:eastAsia="Times New Roman" w:hAnsi="Arial" w:cs="Arial"/>
                <w:b/>
                <w:bCs/>
                <w:spacing w:val="-4"/>
                <w:sz w:val="14"/>
                <w:szCs w:val="14"/>
              </w:rPr>
            </w:pPr>
            <w:r w:rsidRPr="00697EF1">
              <w:rPr>
                <w:rFonts w:ascii="Arial" w:eastAsia="Times New Roman" w:hAnsi="Arial" w:cs="Arial"/>
                <w:b/>
                <w:bCs/>
                <w:spacing w:val="-4"/>
                <w:sz w:val="14"/>
                <w:szCs w:val="14"/>
              </w:rPr>
              <w:t>Floating interest rates</w:t>
            </w:r>
          </w:p>
        </w:tc>
        <w:tc>
          <w:tcPr>
            <w:tcW w:w="851" w:type="dxa"/>
            <w:tcBorders>
              <w:top w:val="single" w:sz="4" w:space="0" w:color="auto"/>
            </w:tcBorders>
            <w:shd w:val="clear" w:color="auto" w:fill="auto"/>
            <w:vAlign w:val="bottom"/>
          </w:tcPr>
          <w:p w14:paraId="518449D2" w14:textId="77777777" w:rsidR="007218F7" w:rsidRPr="00697EF1" w:rsidRDefault="007218F7" w:rsidP="006B6C54">
            <w:pPr>
              <w:jc w:val="right"/>
              <w:rPr>
                <w:rFonts w:ascii="Arial" w:eastAsia="Times New Roman" w:hAnsi="Arial" w:cs="Arial"/>
                <w:b/>
                <w:bCs/>
                <w:spacing w:val="-4"/>
                <w:sz w:val="14"/>
                <w:szCs w:val="14"/>
              </w:rPr>
            </w:pPr>
          </w:p>
        </w:tc>
        <w:tc>
          <w:tcPr>
            <w:tcW w:w="850" w:type="dxa"/>
            <w:tcBorders>
              <w:top w:val="single" w:sz="4" w:space="0" w:color="auto"/>
            </w:tcBorders>
            <w:shd w:val="clear" w:color="auto" w:fill="auto"/>
            <w:vAlign w:val="bottom"/>
          </w:tcPr>
          <w:p w14:paraId="5B10D2EE" w14:textId="77777777" w:rsidR="007218F7" w:rsidRPr="00697EF1" w:rsidRDefault="007218F7" w:rsidP="006B6C54">
            <w:pPr>
              <w:jc w:val="right"/>
              <w:rPr>
                <w:rFonts w:ascii="Arial" w:eastAsia="Times New Roman" w:hAnsi="Arial" w:cs="Arial"/>
                <w:b/>
                <w:bCs/>
                <w:spacing w:val="-4"/>
                <w:sz w:val="14"/>
                <w:szCs w:val="14"/>
              </w:rPr>
            </w:pPr>
          </w:p>
        </w:tc>
        <w:tc>
          <w:tcPr>
            <w:tcW w:w="785" w:type="dxa"/>
            <w:tcBorders>
              <w:top w:val="single" w:sz="4" w:space="0" w:color="auto"/>
            </w:tcBorders>
            <w:shd w:val="clear" w:color="auto" w:fill="auto"/>
            <w:vAlign w:val="bottom"/>
          </w:tcPr>
          <w:p w14:paraId="2F78E5E7" w14:textId="77777777" w:rsidR="007218F7" w:rsidRPr="00697EF1" w:rsidRDefault="007218F7" w:rsidP="006B6C54">
            <w:pPr>
              <w:jc w:val="right"/>
              <w:rPr>
                <w:rFonts w:ascii="Arial" w:eastAsia="Times New Roman" w:hAnsi="Arial" w:cs="Arial"/>
                <w:b/>
                <w:bCs/>
                <w:spacing w:val="-4"/>
                <w:sz w:val="14"/>
                <w:szCs w:val="14"/>
              </w:rPr>
            </w:pPr>
          </w:p>
        </w:tc>
      </w:tr>
      <w:tr w:rsidR="007218F7" w:rsidRPr="005F5154" w14:paraId="26F10407" w14:textId="77777777" w:rsidTr="00697EF1">
        <w:tc>
          <w:tcPr>
            <w:tcW w:w="1411" w:type="dxa"/>
            <w:shd w:val="clear" w:color="auto" w:fill="auto"/>
            <w:vAlign w:val="bottom"/>
          </w:tcPr>
          <w:p w14:paraId="6914ABE3" w14:textId="77777777" w:rsidR="007218F7" w:rsidRPr="00697EF1" w:rsidRDefault="007218F7" w:rsidP="006B6C54">
            <w:pPr>
              <w:ind w:left="-104" w:right="0"/>
              <w:rPr>
                <w:rFonts w:ascii="Arial Bold" w:eastAsia="Times New Roman" w:hAnsi="Arial Bold" w:cs="Arial"/>
                <w:b/>
                <w:bCs/>
                <w:sz w:val="14"/>
                <w:szCs w:val="14"/>
              </w:rPr>
            </w:pPr>
            <w:r w:rsidRPr="00697EF1">
              <w:rPr>
                <w:rFonts w:ascii="Arial Bold" w:eastAsia="Times New Roman" w:hAnsi="Arial Bold" w:cs="Arial"/>
                <w:b/>
                <w:bCs/>
                <w:sz w:val="14"/>
                <w:szCs w:val="14"/>
              </w:rPr>
              <w:t xml:space="preserve">As at 31 December </w:t>
            </w:r>
          </w:p>
          <w:p w14:paraId="59131AF9" w14:textId="77777777" w:rsidR="007218F7" w:rsidRPr="00697EF1" w:rsidRDefault="007218F7" w:rsidP="006B6C54">
            <w:pPr>
              <w:ind w:left="-104" w:right="0"/>
              <w:rPr>
                <w:rFonts w:ascii="Arial" w:eastAsia="Times New Roman" w:hAnsi="Arial" w:cs="Arial"/>
                <w:b/>
                <w:bCs/>
                <w:spacing w:val="-8"/>
                <w:sz w:val="14"/>
                <w:szCs w:val="14"/>
              </w:rPr>
            </w:pPr>
            <w:r w:rsidRPr="00697EF1">
              <w:rPr>
                <w:rFonts w:ascii="Arial Bold" w:eastAsia="Times New Roman" w:hAnsi="Arial Bold" w:cs="Arial"/>
                <w:b/>
                <w:bCs/>
                <w:sz w:val="14"/>
                <w:szCs w:val="14"/>
              </w:rPr>
              <w:t xml:space="preserve">   2022</w:t>
            </w:r>
          </w:p>
        </w:tc>
        <w:tc>
          <w:tcPr>
            <w:tcW w:w="749" w:type="dxa"/>
            <w:tcBorders>
              <w:top w:val="single" w:sz="4" w:space="0" w:color="auto"/>
              <w:bottom w:val="single" w:sz="4" w:space="0" w:color="auto"/>
            </w:tcBorders>
            <w:shd w:val="clear" w:color="auto" w:fill="auto"/>
            <w:vAlign w:val="bottom"/>
          </w:tcPr>
          <w:p w14:paraId="4CFEB7CB"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Within</w:t>
            </w:r>
          </w:p>
          <w:p w14:paraId="62DDD1D1"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1 year</w:t>
            </w:r>
          </w:p>
          <w:p w14:paraId="72C72E6B" w14:textId="77777777" w:rsidR="007218F7" w:rsidRPr="00697EF1" w:rsidRDefault="007218F7" w:rsidP="006B6C54">
            <w:pPr>
              <w:ind w:hanging="102"/>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5E4CA380"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14:paraId="3D293D3E"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1 - 5</w:t>
            </w:r>
          </w:p>
          <w:p w14:paraId="721F41E5"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years</w:t>
            </w:r>
          </w:p>
          <w:p w14:paraId="342FEE3F" w14:textId="77777777" w:rsidR="007218F7" w:rsidRPr="00697EF1" w:rsidRDefault="007218F7" w:rsidP="006B6C54">
            <w:pPr>
              <w:ind w:hanging="106"/>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2DD3AAB3"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Baht</w:t>
            </w:r>
          </w:p>
        </w:tc>
        <w:tc>
          <w:tcPr>
            <w:tcW w:w="851" w:type="dxa"/>
            <w:tcBorders>
              <w:top w:val="single" w:sz="4" w:space="0" w:color="auto"/>
              <w:bottom w:val="single" w:sz="4" w:space="0" w:color="auto"/>
            </w:tcBorders>
            <w:shd w:val="clear" w:color="auto" w:fill="auto"/>
            <w:vAlign w:val="bottom"/>
          </w:tcPr>
          <w:p w14:paraId="2C485744"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Over 5</w:t>
            </w:r>
          </w:p>
          <w:p w14:paraId="6E48950E"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years</w:t>
            </w:r>
          </w:p>
          <w:p w14:paraId="718B339E" w14:textId="77777777" w:rsidR="007218F7" w:rsidRPr="00697EF1" w:rsidRDefault="007218F7" w:rsidP="006B6C54">
            <w:pPr>
              <w:ind w:hanging="111"/>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04482638"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14:paraId="5EEEE285"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Within</w:t>
            </w:r>
          </w:p>
          <w:p w14:paraId="0D7500A8" w14:textId="77777777" w:rsidR="007218F7" w:rsidRPr="00697EF1" w:rsidRDefault="007218F7" w:rsidP="006B6C54">
            <w:pPr>
              <w:ind w:hanging="115"/>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1 year</w:t>
            </w:r>
          </w:p>
          <w:p w14:paraId="5CA6D591" w14:textId="77777777" w:rsidR="007218F7" w:rsidRPr="00697EF1" w:rsidRDefault="007218F7" w:rsidP="006B6C54">
            <w:pPr>
              <w:ind w:hanging="115"/>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075BFFC9"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51" w:type="dxa"/>
            <w:tcBorders>
              <w:top w:val="single" w:sz="4" w:space="0" w:color="auto"/>
              <w:bottom w:val="single" w:sz="4" w:space="0" w:color="auto"/>
            </w:tcBorders>
            <w:shd w:val="clear" w:color="auto" w:fill="auto"/>
            <w:vAlign w:val="bottom"/>
          </w:tcPr>
          <w:p w14:paraId="6F7068E8"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1 - 5 </w:t>
            </w:r>
          </w:p>
          <w:p w14:paraId="46757089"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years</w:t>
            </w:r>
          </w:p>
          <w:p w14:paraId="226B131C" w14:textId="77777777" w:rsidR="007218F7" w:rsidRPr="00697EF1" w:rsidRDefault="007218F7" w:rsidP="006B6C54">
            <w:pPr>
              <w:ind w:hanging="105"/>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00C8DCC3"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14:paraId="34C9D22C"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Over 5</w:t>
            </w:r>
          </w:p>
          <w:p w14:paraId="3D90B7B4"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xml:space="preserve"> years</w:t>
            </w:r>
          </w:p>
          <w:p w14:paraId="73E451F0" w14:textId="77777777" w:rsidR="007218F7" w:rsidRPr="00697EF1" w:rsidRDefault="007218F7" w:rsidP="006B6C54">
            <w:pPr>
              <w:ind w:hanging="109"/>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192848BE"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51" w:type="dxa"/>
            <w:tcBorders>
              <w:bottom w:val="single" w:sz="4" w:space="0" w:color="auto"/>
            </w:tcBorders>
            <w:shd w:val="clear" w:color="auto" w:fill="auto"/>
            <w:vAlign w:val="bottom"/>
          </w:tcPr>
          <w:p w14:paraId="397B71DF"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Non-Interest</w:t>
            </w:r>
          </w:p>
          <w:p w14:paraId="4FCC517A"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bearing</w:t>
            </w:r>
          </w:p>
          <w:p w14:paraId="6C5E8A83" w14:textId="77777777" w:rsidR="007218F7" w:rsidRPr="00697EF1" w:rsidRDefault="007218F7" w:rsidP="006B6C54">
            <w:pPr>
              <w:ind w:hanging="114"/>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01F4B197"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850" w:type="dxa"/>
            <w:tcBorders>
              <w:bottom w:val="single" w:sz="4" w:space="0" w:color="auto"/>
            </w:tcBorders>
            <w:shd w:val="clear" w:color="auto" w:fill="auto"/>
            <w:vAlign w:val="bottom"/>
          </w:tcPr>
          <w:p w14:paraId="234D93D9"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Total</w:t>
            </w:r>
          </w:p>
          <w:p w14:paraId="722DA2D4" w14:textId="77777777" w:rsidR="007218F7" w:rsidRPr="00697EF1" w:rsidRDefault="007218F7" w:rsidP="006B6C54">
            <w:pPr>
              <w:ind w:hanging="103"/>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Thousand</w:t>
            </w:r>
          </w:p>
          <w:p w14:paraId="5BCC9C4B"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Baht</w:t>
            </w:r>
          </w:p>
        </w:tc>
        <w:tc>
          <w:tcPr>
            <w:tcW w:w="785" w:type="dxa"/>
            <w:tcBorders>
              <w:bottom w:val="single" w:sz="4" w:space="0" w:color="auto"/>
            </w:tcBorders>
            <w:shd w:val="clear" w:color="auto" w:fill="auto"/>
            <w:vAlign w:val="bottom"/>
          </w:tcPr>
          <w:p w14:paraId="5394DE0F"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Interest</w:t>
            </w:r>
          </w:p>
          <w:p w14:paraId="1117C61C"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rate</w:t>
            </w:r>
          </w:p>
          <w:p w14:paraId="5817DFC9" w14:textId="77777777" w:rsidR="007218F7" w:rsidRPr="00697EF1" w:rsidRDefault="007218F7" w:rsidP="006B6C54">
            <w:pPr>
              <w:jc w:val="right"/>
              <w:rPr>
                <w:rFonts w:ascii="Arial" w:eastAsia="Times New Roman" w:hAnsi="Arial" w:cs="Arial"/>
                <w:b/>
                <w:bCs/>
                <w:spacing w:val="-8"/>
                <w:sz w:val="14"/>
                <w:szCs w:val="14"/>
              </w:rPr>
            </w:pPr>
            <w:r w:rsidRPr="00697EF1">
              <w:rPr>
                <w:rFonts w:ascii="Arial" w:eastAsia="Times New Roman" w:hAnsi="Arial" w:cs="Arial"/>
                <w:b/>
                <w:bCs/>
                <w:spacing w:val="-8"/>
                <w:sz w:val="14"/>
                <w:szCs w:val="14"/>
              </w:rPr>
              <w:t>(% p.a.)</w:t>
            </w:r>
          </w:p>
        </w:tc>
      </w:tr>
      <w:tr w:rsidR="007218F7" w:rsidRPr="005F5154" w14:paraId="0FA15AA8" w14:textId="77777777" w:rsidTr="00697EF1">
        <w:tc>
          <w:tcPr>
            <w:tcW w:w="1411" w:type="dxa"/>
            <w:shd w:val="clear" w:color="auto" w:fill="auto"/>
          </w:tcPr>
          <w:p w14:paraId="07344A80" w14:textId="77777777" w:rsidR="007218F7" w:rsidRPr="00697EF1" w:rsidRDefault="007218F7" w:rsidP="006B6C54">
            <w:pPr>
              <w:ind w:left="-104" w:right="0"/>
              <w:rPr>
                <w:rFonts w:ascii="Arial" w:eastAsia="Times New Roman" w:hAnsi="Arial" w:cs="Arial"/>
                <w:spacing w:val="-4"/>
                <w:sz w:val="14"/>
                <w:szCs w:val="14"/>
              </w:rPr>
            </w:pPr>
          </w:p>
        </w:tc>
        <w:tc>
          <w:tcPr>
            <w:tcW w:w="749" w:type="dxa"/>
            <w:tcBorders>
              <w:top w:val="single" w:sz="4" w:space="0" w:color="auto"/>
            </w:tcBorders>
            <w:shd w:val="clear" w:color="auto" w:fill="auto"/>
            <w:vAlign w:val="bottom"/>
          </w:tcPr>
          <w:p w14:paraId="7C1ACEB0" w14:textId="77777777" w:rsidR="007218F7" w:rsidRPr="00697EF1" w:rsidRDefault="007218F7" w:rsidP="007218F7">
            <w:pPr>
              <w:jc w:val="right"/>
              <w:rPr>
                <w:rFonts w:ascii="Arial" w:eastAsia="Times New Roman" w:hAnsi="Arial" w:cs="Arial"/>
                <w:spacing w:val="-4"/>
                <w:sz w:val="14"/>
                <w:szCs w:val="14"/>
              </w:rPr>
            </w:pPr>
          </w:p>
        </w:tc>
        <w:tc>
          <w:tcPr>
            <w:tcW w:w="850" w:type="dxa"/>
            <w:tcBorders>
              <w:top w:val="single" w:sz="4" w:space="0" w:color="auto"/>
            </w:tcBorders>
            <w:shd w:val="clear" w:color="auto" w:fill="auto"/>
            <w:vAlign w:val="bottom"/>
          </w:tcPr>
          <w:p w14:paraId="2B782D00" w14:textId="77777777" w:rsidR="007218F7" w:rsidRPr="00697EF1" w:rsidRDefault="007218F7" w:rsidP="007218F7">
            <w:pPr>
              <w:jc w:val="right"/>
              <w:rPr>
                <w:rFonts w:ascii="Arial" w:eastAsia="Times New Roman" w:hAnsi="Arial" w:cs="Arial"/>
                <w:spacing w:val="-4"/>
                <w:sz w:val="14"/>
                <w:szCs w:val="14"/>
              </w:rPr>
            </w:pPr>
          </w:p>
        </w:tc>
        <w:tc>
          <w:tcPr>
            <w:tcW w:w="851" w:type="dxa"/>
            <w:tcBorders>
              <w:top w:val="single" w:sz="4" w:space="0" w:color="auto"/>
            </w:tcBorders>
            <w:shd w:val="clear" w:color="auto" w:fill="auto"/>
            <w:vAlign w:val="bottom"/>
          </w:tcPr>
          <w:p w14:paraId="3C63249A" w14:textId="77777777" w:rsidR="007218F7" w:rsidRPr="00697EF1" w:rsidRDefault="007218F7" w:rsidP="007218F7">
            <w:pPr>
              <w:jc w:val="right"/>
              <w:rPr>
                <w:rFonts w:ascii="Arial" w:eastAsia="Times New Roman" w:hAnsi="Arial" w:cs="Arial"/>
                <w:spacing w:val="-4"/>
                <w:sz w:val="14"/>
                <w:szCs w:val="14"/>
              </w:rPr>
            </w:pPr>
          </w:p>
        </w:tc>
        <w:tc>
          <w:tcPr>
            <w:tcW w:w="850" w:type="dxa"/>
            <w:tcBorders>
              <w:top w:val="single" w:sz="4" w:space="0" w:color="auto"/>
            </w:tcBorders>
            <w:shd w:val="clear" w:color="auto" w:fill="auto"/>
            <w:vAlign w:val="bottom"/>
          </w:tcPr>
          <w:p w14:paraId="42800C59" w14:textId="77777777" w:rsidR="007218F7" w:rsidRPr="00697EF1" w:rsidRDefault="007218F7" w:rsidP="007218F7">
            <w:pPr>
              <w:jc w:val="right"/>
              <w:rPr>
                <w:rFonts w:ascii="Arial" w:eastAsia="Times New Roman" w:hAnsi="Arial" w:cs="Arial"/>
                <w:spacing w:val="-4"/>
                <w:sz w:val="14"/>
                <w:szCs w:val="14"/>
              </w:rPr>
            </w:pPr>
          </w:p>
        </w:tc>
        <w:tc>
          <w:tcPr>
            <w:tcW w:w="851" w:type="dxa"/>
            <w:tcBorders>
              <w:top w:val="single" w:sz="4" w:space="0" w:color="auto"/>
            </w:tcBorders>
            <w:shd w:val="clear" w:color="auto" w:fill="auto"/>
            <w:vAlign w:val="bottom"/>
          </w:tcPr>
          <w:p w14:paraId="45669B75" w14:textId="77777777" w:rsidR="007218F7" w:rsidRPr="00697EF1" w:rsidRDefault="007218F7" w:rsidP="007218F7">
            <w:pPr>
              <w:jc w:val="right"/>
              <w:rPr>
                <w:rFonts w:ascii="Arial" w:eastAsia="Times New Roman" w:hAnsi="Arial" w:cs="Arial"/>
                <w:spacing w:val="-4"/>
                <w:sz w:val="14"/>
                <w:szCs w:val="14"/>
              </w:rPr>
            </w:pPr>
          </w:p>
        </w:tc>
        <w:tc>
          <w:tcPr>
            <w:tcW w:w="850" w:type="dxa"/>
            <w:tcBorders>
              <w:top w:val="single" w:sz="4" w:space="0" w:color="auto"/>
            </w:tcBorders>
            <w:shd w:val="clear" w:color="auto" w:fill="auto"/>
            <w:vAlign w:val="bottom"/>
          </w:tcPr>
          <w:p w14:paraId="0C66AB47" w14:textId="77777777" w:rsidR="007218F7" w:rsidRPr="00697EF1" w:rsidRDefault="007218F7" w:rsidP="007218F7">
            <w:pPr>
              <w:jc w:val="right"/>
              <w:rPr>
                <w:rFonts w:ascii="Arial" w:eastAsia="Times New Roman" w:hAnsi="Arial" w:cs="Arial"/>
                <w:spacing w:val="-4"/>
                <w:sz w:val="14"/>
                <w:szCs w:val="14"/>
              </w:rPr>
            </w:pPr>
          </w:p>
        </w:tc>
        <w:tc>
          <w:tcPr>
            <w:tcW w:w="851" w:type="dxa"/>
            <w:tcBorders>
              <w:top w:val="single" w:sz="4" w:space="0" w:color="auto"/>
            </w:tcBorders>
            <w:shd w:val="clear" w:color="auto" w:fill="auto"/>
            <w:vAlign w:val="bottom"/>
          </w:tcPr>
          <w:p w14:paraId="59C5791D" w14:textId="77777777" w:rsidR="007218F7" w:rsidRPr="00697EF1" w:rsidRDefault="007218F7" w:rsidP="007218F7">
            <w:pPr>
              <w:jc w:val="right"/>
              <w:rPr>
                <w:rFonts w:ascii="Arial" w:eastAsia="Times New Roman" w:hAnsi="Arial" w:cs="Arial"/>
                <w:spacing w:val="-4"/>
                <w:sz w:val="14"/>
                <w:szCs w:val="14"/>
              </w:rPr>
            </w:pPr>
          </w:p>
        </w:tc>
        <w:tc>
          <w:tcPr>
            <w:tcW w:w="850" w:type="dxa"/>
            <w:tcBorders>
              <w:top w:val="single" w:sz="4" w:space="0" w:color="auto"/>
            </w:tcBorders>
            <w:shd w:val="clear" w:color="auto" w:fill="auto"/>
            <w:vAlign w:val="bottom"/>
          </w:tcPr>
          <w:p w14:paraId="07C441D4" w14:textId="77777777" w:rsidR="007218F7" w:rsidRPr="00697EF1" w:rsidRDefault="007218F7" w:rsidP="007218F7">
            <w:pPr>
              <w:jc w:val="right"/>
              <w:rPr>
                <w:rFonts w:ascii="Arial" w:eastAsia="Times New Roman" w:hAnsi="Arial" w:cs="Arial"/>
                <w:spacing w:val="-4"/>
                <w:sz w:val="14"/>
                <w:szCs w:val="14"/>
              </w:rPr>
            </w:pPr>
          </w:p>
        </w:tc>
        <w:tc>
          <w:tcPr>
            <w:tcW w:w="785" w:type="dxa"/>
            <w:tcBorders>
              <w:top w:val="single" w:sz="4" w:space="0" w:color="auto"/>
            </w:tcBorders>
            <w:shd w:val="clear" w:color="auto" w:fill="auto"/>
            <w:vAlign w:val="bottom"/>
          </w:tcPr>
          <w:p w14:paraId="0F1E11E6" w14:textId="77777777" w:rsidR="007218F7" w:rsidRPr="00697EF1" w:rsidRDefault="007218F7" w:rsidP="007218F7">
            <w:pPr>
              <w:jc w:val="right"/>
              <w:rPr>
                <w:rFonts w:ascii="Arial" w:eastAsia="Times New Roman" w:hAnsi="Arial" w:cs="Arial"/>
                <w:spacing w:val="-4"/>
                <w:sz w:val="14"/>
                <w:szCs w:val="14"/>
              </w:rPr>
            </w:pPr>
          </w:p>
        </w:tc>
      </w:tr>
      <w:tr w:rsidR="007218F7" w:rsidRPr="005F5154" w14:paraId="745C2F68" w14:textId="77777777" w:rsidTr="00697EF1">
        <w:tc>
          <w:tcPr>
            <w:tcW w:w="1411" w:type="dxa"/>
            <w:shd w:val="clear" w:color="auto" w:fill="auto"/>
          </w:tcPr>
          <w:p w14:paraId="3C1F980D" w14:textId="77777777" w:rsidR="007218F7" w:rsidRPr="00697EF1" w:rsidRDefault="007218F7" w:rsidP="006B6C54">
            <w:pPr>
              <w:ind w:left="-104" w:right="0"/>
              <w:rPr>
                <w:rFonts w:ascii="Arial" w:eastAsia="Times New Roman" w:hAnsi="Arial" w:cs="Arial"/>
                <w:b/>
                <w:bCs/>
                <w:spacing w:val="-4"/>
                <w:sz w:val="14"/>
                <w:szCs w:val="14"/>
              </w:rPr>
            </w:pPr>
            <w:r w:rsidRPr="00697EF1">
              <w:rPr>
                <w:rFonts w:ascii="Arial" w:eastAsia="Times New Roman" w:hAnsi="Arial" w:cs="Arial"/>
                <w:b/>
                <w:bCs/>
                <w:spacing w:val="-4"/>
                <w:sz w:val="14"/>
                <w:szCs w:val="14"/>
              </w:rPr>
              <w:t>Financial assets</w:t>
            </w:r>
          </w:p>
        </w:tc>
        <w:tc>
          <w:tcPr>
            <w:tcW w:w="749" w:type="dxa"/>
            <w:shd w:val="clear" w:color="auto" w:fill="auto"/>
            <w:vAlign w:val="bottom"/>
          </w:tcPr>
          <w:p w14:paraId="23190D55" w14:textId="77777777" w:rsidR="007218F7" w:rsidRPr="00697EF1" w:rsidRDefault="007218F7" w:rsidP="007218F7">
            <w:pPr>
              <w:jc w:val="right"/>
              <w:rPr>
                <w:rFonts w:ascii="Arial" w:eastAsia="Times New Roman" w:hAnsi="Arial" w:cs="Arial"/>
                <w:spacing w:val="-4"/>
                <w:sz w:val="14"/>
                <w:szCs w:val="14"/>
              </w:rPr>
            </w:pPr>
          </w:p>
        </w:tc>
        <w:tc>
          <w:tcPr>
            <w:tcW w:w="850" w:type="dxa"/>
            <w:shd w:val="clear" w:color="auto" w:fill="auto"/>
            <w:vAlign w:val="bottom"/>
          </w:tcPr>
          <w:p w14:paraId="13212ADB" w14:textId="77777777" w:rsidR="007218F7" w:rsidRPr="00697EF1" w:rsidRDefault="007218F7" w:rsidP="007218F7">
            <w:pPr>
              <w:jc w:val="right"/>
              <w:rPr>
                <w:rFonts w:ascii="Arial" w:eastAsia="Times New Roman" w:hAnsi="Arial" w:cs="Arial"/>
                <w:spacing w:val="-4"/>
                <w:sz w:val="14"/>
                <w:szCs w:val="14"/>
              </w:rPr>
            </w:pPr>
          </w:p>
        </w:tc>
        <w:tc>
          <w:tcPr>
            <w:tcW w:w="851" w:type="dxa"/>
            <w:shd w:val="clear" w:color="auto" w:fill="auto"/>
            <w:vAlign w:val="bottom"/>
          </w:tcPr>
          <w:p w14:paraId="7A75D724" w14:textId="77777777" w:rsidR="007218F7" w:rsidRPr="00697EF1" w:rsidRDefault="007218F7" w:rsidP="007218F7">
            <w:pPr>
              <w:jc w:val="right"/>
              <w:rPr>
                <w:rFonts w:ascii="Arial" w:eastAsia="Times New Roman" w:hAnsi="Arial" w:cs="Arial"/>
                <w:spacing w:val="-4"/>
                <w:sz w:val="14"/>
                <w:szCs w:val="14"/>
              </w:rPr>
            </w:pPr>
          </w:p>
        </w:tc>
        <w:tc>
          <w:tcPr>
            <w:tcW w:w="850" w:type="dxa"/>
            <w:shd w:val="clear" w:color="auto" w:fill="auto"/>
            <w:vAlign w:val="bottom"/>
          </w:tcPr>
          <w:p w14:paraId="15CB7A24" w14:textId="77777777" w:rsidR="007218F7" w:rsidRPr="00697EF1" w:rsidRDefault="007218F7" w:rsidP="007218F7">
            <w:pPr>
              <w:jc w:val="right"/>
              <w:rPr>
                <w:rFonts w:ascii="Arial" w:eastAsia="Times New Roman" w:hAnsi="Arial" w:cs="Arial"/>
                <w:spacing w:val="-4"/>
                <w:sz w:val="14"/>
                <w:szCs w:val="14"/>
              </w:rPr>
            </w:pPr>
          </w:p>
        </w:tc>
        <w:tc>
          <w:tcPr>
            <w:tcW w:w="851" w:type="dxa"/>
            <w:shd w:val="clear" w:color="auto" w:fill="auto"/>
            <w:vAlign w:val="bottom"/>
          </w:tcPr>
          <w:p w14:paraId="3A196682" w14:textId="77777777" w:rsidR="007218F7" w:rsidRPr="00697EF1" w:rsidRDefault="007218F7" w:rsidP="007218F7">
            <w:pPr>
              <w:jc w:val="right"/>
              <w:rPr>
                <w:rFonts w:ascii="Arial" w:eastAsia="Times New Roman" w:hAnsi="Arial" w:cs="Arial"/>
                <w:spacing w:val="-4"/>
                <w:sz w:val="14"/>
                <w:szCs w:val="14"/>
              </w:rPr>
            </w:pPr>
          </w:p>
        </w:tc>
        <w:tc>
          <w:tcPr>
            <w:tcW w:w="850" w:type="dxa"/>
            <w:shd w:val="clear" w:color="auto" w:fill="auto"/>
            <w:vAlign w:val="bottom"/>
          </w:tcPr>
          <w:p w14:paraId="7B7E623D" w14:textId="77777777" w:rsidR="007218F7" w:rsidRPr="00697EF1" w:rsidRDefault="007218F7" w:rsidP="007218F7">
            <w:pPr>
              <w:jc w:val="right"/>
              <w:rPr>
                <w:rFonts w:ascii="Arial" w:eastAsia="Times New Roman" w:hAnsi="Arial" w:cs="Arial"/>
                <w:spacing w:val="-4"/>
                <w:sz w:val="14"/>
                <w:szCs w:val="14"/>
              </w:rPr>
            </w:pPr>
          </w:p>
        </w:tc>
        <w:tc>
          <w:tcPr>
            <w:tcW w:w="851" w:type="dxa"/>
            <w:shd w:val="clear" w:color="auto" w:fill="auto"/>
            <w:vAlign w:val="bottom"/>
          </w:tcPr>
          <w:p w14:paraId="3A8BB645" w14:textId="77777777" w:rsidR="007218F7" w:rsidRPr="00697EF1" w:rsidRDefault="007218F7" w:rsidP="007218F7">
            <w:pPr>
              <w:jc w:val="right"/>
              <w:rPr>
                <w:rFonts w:ascii="Arial" w:eastAsia="Times New Roman" w:hAnsi="Arial" w:cs="Arial"/>
                <w:spacing w:val="-4"/>
                <w:sz w:val="14"/>
                <w:szCs w:val="14"/>
              </w:rPr>
            </w:pPr>
          </w:p>
        </w:tc>
        <w:tc>
          <w:tcPr>
            <w:tcW w:w="850" w:type="dxa"/>
            <w:shd w:val="clear" w:color="auto" w:fill="auto"/>
            <w:vAlign w:val="bottom"/>
          </w:tcPr>
          <w:p w14:paraId="1CDC5580" w14:textId="77777777" w:rsidR="007218F7" w:rsidRPr="00697EF1" w:rsidRDefault="007218F7" w:rsidP="007218F7">
            <w:pPr>
              <w:jc w:val="right"/>
              <w:rPr>
                <w:rFonts w:ascii="Arial" w:eastAsia="Times New Roman" w:hAnsi="Arial" w:cs="Arial"/>
                <w:spacing w:val="-4"/>
                <w:sz w:val="14"/>
                <w:szCs w:val="14"/>
              </w:rPr>
            </w:pPr>
          </w:p>
        </w:tc>
        <w:tc>
          <w:tcPr>
            <w:tcW w:w="785" w:type="dxa"/>
            <w:shd w:val="clear" w:color="auto" w:fill="auto"/>
            <w:vAlign w:val="bottom"/>
          </w:tcPr>
          <w:p w14:paraId="4BC8E092" w14:textId="77777777" w:rsidR="007218F7" w:rsidRPr="00697EF1" w:rsidRDefault="007218F7" w:rsidP="007218F7">
            <w:pPr>
              <w:jc w:val="right"/>
              <w:rPr>
                <w:rFonts w:ascii="Arial" w:eastAsia="Times New Roman" w:hAnsi="Arial" w:cs="Arial"/>
                <w:spacing w:val="-4"/>
                <w:sz w:val="14"/>
                <w:szCs w:val="14"/>
              </w:rPr>
            </w:pPr>
          </w:p>
        </w:tc>
      </w:tr>
      <w:tr w:rsidR="007218F7" w:rsidRPr="005F5154" w14:paraId="41078BA5" w14:textId="77777777" w:rsidTr="00697EF1">
        <w:tc>
          <w:tcPr>
            <w:tcW w:w="1411" w:type="dxa"/>
            <w:shd w:val="clear" w:color="auto" w:fill="auto"/>
          </w:tcPr>
          <w:p w14:paraId="0F9397FA" w14:textId="77777777" w:rsidR="007218F7" w:rsidRPr="00697EF1" w:rsidRDefault="007218F7" w:rsidP="006B6C54">
            <w:pPr>
              <w:ind w:left="-104" w:right="0"/>
              <w:rPr>
                <w:rFonts w:ascii="Arial" w:eastAsia="Times New Roman" w:hAnsi="Arial" w:cs="Arial"/>
                <w:spacing w:val="-4"/>
                <w:sz w:val="14"/>
                <w:szCs w:val="14"/>
              </w:rPr>
            </w:pPr>
            <w:r w:rsidRPr="00697EF1">
              <w:rPr>
                <w:rFonts w:ascii="Arial" w:eastAsia="Times New Roman" w:hAnsi="Arial" w:cs="Arial"/>
                <w:spacing w:val="-4"/>
                <w:sz w:val="14"/>
                <w:szCs w:val="14"/>
              </w:rPr>
              <w:t xml:space="preserve">Cash and cash </w:t>
            </w:r>
          </w:p>
          <w:p w14:paraId="2C3A1A94" w14:textId="77777777" w:rsidR="007218F7" w:rsidRPr="00697EF1" w:rsidRDefault="007218F7" w:rsidP="006B6C54">
            <w:pPr>
              <w:ind w:left="-104" w:right="0"/>
              <w:rPr>
                <w:rFonts w:ascii="Arial" w:eastAsia="Times New Roman" w:hAnsi="Arial" w:cs="Arial"/>
                <w:spacing w:val="-4"/>
                <w:sz w:val="14"/>
                <w:szCs w:val="14"/>
              </w:rPr>
            </w:pPr>
            <w:r w:rsidRPr="00697EF1">
              <w:rPr>
                <w:rFonts w:ascii="Arial" w:eastAsia="Times New Roman" w:hAnsi="Arial" w:cs="Arial"/>
                <w:spacing w:val="-4"/>
                <w:sz w:val="14"/>
                <w:szCs w:val="14"/>
              </w:rPr>
              <w:t xml:space="preserve">   equivalents</w:t>
            </w:r>
          </w:p>
        </w:tc>
        <w:tc>
          <w:tcPr>
            <w:tcW w:w="749" w:type="dxa"/>
            <w:shd w:val="clear" w:color="auto" w:fill="auto"/>
          </w:tcPr>
          <w:p w14:paraId="4C1A618D" w14:textId="77777777" w:rsidR="007218F7" w:rsidRPr="00697EF1" w:rsidRDefault="007218F7" w:rsidP="007218F7">
            <w:pPr>
              <w:jc w:val="right"/>
              <w:rPr>
                <w:rFonts w:ascii="Arial" w:eastAsia="Times New Roman" w:hAnsi="Arial" w:cs="Arial"/>
                <w:color w:val="auto"/>
                <w:spacing w:val="-4"/>
                <w:sz w:val="14"/>
                <w:szCs w:val="14"/>
              </w:rPr>
            </w:pPr>
          </w:p>
          <w:p w14:paraId="2B1D4A7F"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auto"/>
          </w:tcPr>
          <w:p w14:paraId="1DBFAFAC" w14:textId="77777777" w:rsidR="007218F7" w:rsidRPr="00697EF1" w:rsidRDefault="007218F7" w:rsidP="007218F7">
            <w:pPr>
              <w:jc w:val="right"/>
              <w:rPr>
                <w:rFonts w:ascii="Arial" w:eastAsia="Times New Roman" w:hAnsi="Arial" w:cs="Arial"/>
                <w:color w:val="auto"/>
                <w:spacing w:val="-4"/>
                <w:sz w:val="14"/>
                <w:szCs w:val="14"/>
              </w:rPr>
            </w:pPr>
          </w:p>
          <w:p w14:paraId="5DC3228A"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auto"/>
          </w:tcPr>
          <w:p w14:paraId="2210E5CC" w14:textId="77777777" w:rsidR="007218F7" w:rsidRPr="00697EF1" w:rsidRDefault="007218F7" w:rsidP="007218F7">
            <w:pPr>
              <w:jc w:val="right"/>
              <w:rPr>
                <w:rFonts w:ascii="Arial" w:eastAsia="Times New Roman" w:hAnsi="Arial" w:cs="Arial"/>
                <w:color w:val="auto"/>
                <w:spacing w:val="-4"/>
                <w:sz w:val="14"/>
                <w:szCs w:val="14"/>
              </w:rPr>
            </w:pPr>
          </w:p>
          <w:p w14:paraId="7D4C7888"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auto"/>
          </w:tcPr>
          <w:p w14:paraId="79B8E6CC" w14:textId="77777777" w:rsidR="007218F7" w:rsidRPr="00697EF1" w:rsidRDefault="007218F7" w:rsidP="007218F7">
            <w:pPr>
              <w:jc w:val="right"/>
              <w:rPr>
                <w:rFonts w:ascii="Arial" w:eastAsia="Times New Roman" w:hAnsi="Arial" w:cs="Arial"/>
                <w:color w:val="auto"/>
                <w:spacing w:val="-4"/>
                <w:sz w:val="14"/>
                <w:szCs w:val="14"/>
              </w:rPr>
            </w:pPr>
          </w:p>
          <w:p w14:paraId="457B27CE"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535,958</w:t>
            </w:r>
          </w:p>
        </w:tc>
        <w:tc>
          <w:tcPr>
            <w:tcW w:w="851" w:type="dxa"/>
            <w:shd w:val="clear" w:color="auto" w:fill="auto"/>
          </w:tcPr>
          <w:p w14:paraId="20B2E1E1" w14:textId="77777777" w:rsidR="007218F7" w:rsidRPr="00697EF1" w:rsidRDefault="007218F7" w:rsidP="007218F7">
            <w:pPr>
              <w:jc w:val="right"/>
              <w:rPr>
                <w:rFonts w:ascii="Arial" w:eastAsia="Times New Roman" w:hAnsi="Arial" w:cs="Arial"/>
                <w:color w:val="auto"/>
                <w:spacing w:val="-4"/>
                <w:sz w:val="14"/>
                <w:szCs w:val="14"/>
              </w:rPr>
            </w:pPr>
          </w:p>
          <w:p w14:paraId="099038A1"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auto"/>
          </w:tcPr>
          <w:p w14:paraId="7CD91B54" w14:textId="77777777" w:rsidR="007218F7" w:rsidRPr="00697EF1" w:rsidRDefault="007218F7" w:rsidP="007218F7">
            <w:pPr>
              <w:jc w:val="right"/>
              <w:rPr>
                <w:rFonts w:ascii="Arial" w:eastAsia="Times New Roman" w:hAnsi="Arial" w:cs="Arial"/>
                <w:color w:val="auto"/>
                <w:spacing w:val="-4"/>
                <w:sz w:val="14"/>
                <w:szCs w:val="14"/>
              </w:rPr>
            </w:pPr>
          </w:p>
          <w:p w14:paraId="2FFA511D"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auto"/>
          </w:tcPr>
          <w:p w14:paraId="31069915" w14:textId="77777777" w:rsidR="007218F7" w:rsidRPr="00697EF1" w:rsidRDefault="007218F7" w:rsidP="007218F7">
            <w:pPr>
              <w:jc w:val="right"/>
              <w:rPr>
                <w:rFonts w:ascii="Arial" w:eastAsia="Times New Roman" w:hAnsi="Arial" w:cs="Arial"/>
                <w:color w:val="auto"/>
                <w:spacing w:val="-4"/>
                <w:sz w:val="14"/>
                <w:szCs w:val="14"/>
              </w:rPr>
            </w:pPr>
          </w:p>
          <w:p w14:paraId="652B8269"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3,998</w:t>
            </w:r>
          </w:p>
        </w:tc>
        <w:tc>
          <w:tcPr>
            <w:tcW w:w="850" w:type="dxa"/>
            <w:shd w:val="clear" w:color="auto" w:fill="auto"/>
          </w:tcPr>
          <w:p w14:paraId="5136D06F" w14:textId="77777777" w:rsidR="007218F7" w:rsidRPr="00697EF1" w:rsidRDefault="007218F7" w:rsidP="007218F7">
            <w:pPr>
              <w:jc w:val="right"/>
              <w:rPr>
                <w:rFonts w:ascii="Arial" w:eastAsia="Times New Roman" w:hAnsi="Arial" w:cs="Arial"/>
                <w:color w:val="auto"/>
                <w:spacing w:val="-4"/>
                <w:sz w:val="14"/>
                <w:szCs w:val="14"/>
              </w:rPr>
            </w:pPr>
          </w:p>
          <w:p w14:paraId="3EE70771"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539,956</w:t>
            </w:r>
          </w:p>
        </w:tc>
        <w:tc>
          <w:tcPr>
            <w:tcW w:w="785" w:type="dxa"/>
            <w:shd w:val="clear" w:color="auto" w:fill="auto"/>
          </w:tcPr>
          <w:p w14:paraId="40156114" w14:textId="77777777" w:rsidR="007218F7" w:rsidRPr="00697EF1" w:rsidRDefault="007218F7" w:rsidP="007218F7">
            <w:pPr>
              <w:jc w:val="right"/>
              <w:rPr>
                <w:rFonts w:ascii="Arial" w:eastAsia="Times New Roman" w:hAnsi="Arial" w:cs="Arial"/>
                <w:color w:val="auto"/>
                <w:spacing w:val="-4"/>
                <w:sz w:val="14"/>
                <w:szCs w:val="14"/>
              </w:rPr>
            </w:pPr>
          </w:p>
          <w:p w14:paraId="0F3A0CBE"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0.05 - 0.50</w:t>
            </w:r>
          </w:p>
        </w:tc>
      </w:tr>
      <w:tr w:rsidR="007218F7" w:rsidRPr="005F5154" w14:paraId="72C312FD" w14:textId="77777777" w:rsidTr="00697EF1">
        <w:tc>
          <w:tcPr>
            <w:tcW w:w="1411" w:type="dxa"/>
            <w:shd w:val="clear" w:color="auto" w:fill="auto"/>
          </w:tcPr>
          <w:p w14:paraId="598522BD" w14:textId="77777777" w:rsidR="007218F7" w:rsidRPr="00697EF1" w:rsidRDefault="007218F7" w:rsidP="006B6C54">
            <w:pPr>
              <w:ind w:left="-104" w:right="0"/>
              <w:rPr>
                <w:rFonts w:ascii="Arial" w:eastAsia="Times New Roman" w:hAnsi="Arial" w:cs="Arial"/>
                <w:spacing w:val="-4"/>
                <w:sz w:val="14"/>
                <w:szCs w:val="14"/>
              </w:rPr>
            </w:pPr>
            <w:r w:rsidRPr="00697EF1">
              <w:rPr>
                <w:rFonts w:ascii="Arial" w:eastAsia="Times New Roman" w:hAnsi="Arial" w:cs="Arial"/>
                <w:spacing w:val="-4"/>
                <w:sz w:val="14"/>
                <w:szCs w:val="14"/>
              </w:rPr>
              <w:t xml:space="preserve">Short-term loans to </w:t>
            </w:r>
          </w:p>
          <w:p w14:paraId="639298C8" w14:textId="77777777" w:rsidR="007218F7" w:rsidRPr="00697EF1" w:rsidRDefault="007218F7" w:rsidP="006B6C54">
            <w:pPr>
              <w:ind w:left="-104" w:right="0"/>
              <w:rPr>
                <w:rFonts w:ascii="Arial" w:eastAsia="Times New Roman" w:hAnsi="Arial" w:cs="Arial"/>
                <w:spacing w:val="-4"/>
                <w:sz w:val="14"/>
                <w:szCs w:val="14"/>
              </w:rPr>
            </w:pPr>
            <w:r w:rsidRPr="00697EF1">
              <w:rPr>
                <w:rFonts w:ascii="Arial" w:eastAsia="Times New Roman" w:hAnsi="Arial" w:cs="Arial"/>
                <w:spacing w:val="-4"/>
                <w:sz w:val="14"/>
                <w:szCs w:val="14"/>
              </w:rPr>
              <w:t xml:space="preserve">   related parties</w:t>
            </w:r>
          </w:p>
        </w:tc>
        <w:tc>
          <w:tcPr>
            <w:tcW w:w="749" w:type="dxa"/>
            <w:shd w:val="clear" w:color="auto" w:fill="auto"/>
          </w:tcPr>
          <w:p w14:paraId="09FC0E9F" w14:textId="77777777" w:rsidR="007218F7" w:rsidRPr="00697EF1" w:rsidRDefault="007218F7" w:rsidP="007218F7">
            <w:pPr>
              <w:jc w:val="right"/>
              <w:rPr>
                <w:rFonts w:ascii="Arial" w:eastAsia="Times New Roman" w:hAnsi="Arial" w:cs="Arial"/>
                <w:color w:val="auto"/>
                <w:spacing w:val="-4"/>
                <w:sz w:val="14"/>
                <w:szCs w:val="14"/>
              </w:rPr>
            </w:pPr>
          </w:p>
          <w:p w14:paraId="25C994B3"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25,000</w:t>
            </w:r>
          </w:p>
        </w:tc>
        <w:tc>
          <w:tcPr>
            <w:tcW w:w="850" w:type="dxa"/>
            <w:shd w:val="clear" w:color="auto" w:fill="auto"/>
          </w:tcPr>
          <w:p w14:paraId="415A4D93" w14:textId="77777777" w:rsidR="007218F7" w:rsidRPr="00697EF1" w:rsidRDefault="007218F7" w:rsidP="007218F7">
            <w:pPr>
              <w:jc w:val="right"/>
              <w:rPr>
                <w:rFonts w:ascii="Arial" w:eastAsia="Times New Roman" w:hAnsi="Arial" w:cs="Arial"/>
                <w:color w:val="auto"/>
                <w:spacing w:val="-4"/>
                <w:sz w:val="14"/>
                <w:szCs w:val="14"/>
              </w:rPr>
            </w:pPr>
          </w:p>
          <w:p w14:paraId="405EE33C"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auto"/>
          </w:tcPr>
          <w:p w14:paraId="13403EAE" w14:textId="77777777" w:rsidR="007218F7" w:rsidRPr="00697EF1" w:rsidRDefault="007218F7" w:rsidP="007218F7">
            <w:pPr>
              <w:jc w:val="right"/>
              <w:rPr>
                <w:rFonts w:ascii="Arial" w:eastAsia="Times New Roman" w:hAnsi="Arial" w:cs="Arial"/>
                <w:color w:val="auto"/>
                <w:spacing w:val="-4"/>
                <w:sz w:val="14"/>
                <w:szCs w:val="14"/>
              </w:rPr>
            </w:pPr>
          </w:p>
          <w:p w14:paraId="22B1506F"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auto"/>
          </w:tcPr>
          <w:p w14:paraId="07678726" w14:textId="77777777" w:rsidR="007218F7" w:rsidRPr="00697EF1" w:rsidRDefault="007218F7" w:rsidP="007218F7">
            <w:pPr>
              <w:jc w:val="right"/>
              <w:rPr>
                <w:rFonts w:ascii="Arial" w:eastAsia="Times New Roman" w:hAnsi="Arial" w:cs="Arial"/>
                <w:color w:val="auto"/>
                <w:spacing w:val="-4"/>
                <w:sz w:val="14"/>
                <w:szCs w:val="14"/>
              </w:rPr>
            </w:pPr>
          </w:p>
          <w:p w14:paraId="29B86199"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auto"/>
          </w:tcPr>
          <w:p w14:paraId="2184E52E" w14:textId="77777777" w:rsidR="007218F7" w:rsidRPr="00697EF1" w:rsidRDefault="007218F7" w:rsidP="007218F7">
            <w:pPr>
              <w:jc w:val="right"/>
              <w:rPr>
                <w:rFonts w:ascii="Arial" w:eastAsia="Times New Roman" w:hAnsi="Arial" w:cs="Arial"/>
                <w:color w:val="auto"/>
                <w:spacing w:val="-4"/>
                <w:sz w:val="14"/>
                <w:szCs w:val="14"/>
              </w:rPr>
            </w:pPr>
          </w:p>
          <w:p w14:paraId="0258CAD7"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auto"/>
          </w:tcPr>
          <w:p w14:paraId="236A4544" w14:textId="77777777" w:rsidR="007218F7" w:rsidRPr="00697EF1" w:rsidRDefault="007218F7" w:rsidP="007218F7">
            <w:pPr>
              <w:jc w:val="right"/>
              <w:rPr>
                <w:rFonts w:ascii="Arial" w:eastAsia="Times New Roman" w:hAnsi="Arial" w:cs="Arial"/>
                <w:color w:val="auto"/>
                <w:spacing w:val="-4"/>
                <w:sz w:val="14"/>
                <w:szCs w:val="14"/>
              </w:rPr>
            </w:pPr>
          </w:p>
          <w:p w14:paraId="3EF00D29"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auto"/>
          </w:tcPr>
          <w:p w14:paraId="1A35A501" w14:textId="77777777" w:rsidR="007218F7" w:rsidRPr="00697EF1" w:rsidRDefault="007218F7" w:rsidP="007218F7">
            <w:pPr>
              <w:jc w:val="right"/>
              <w:rPr>
                <w:rFonts w:ascii="Arial" w:eastAsia="Times New Roman" w:hAnsi="Arial" w:cs="Arial"/>
                <w:color w:val="auto"/>
                <w:spacing w:val="-4"/>
                <w:sz w:val="14"/>
                <w:szCs w:val="14"/>
              </w:rPr>
            </w:pPr>
          </w:p>
          <w:p w14:paraId="1707D94E"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auto"/>
          </w:tcPr>
          <w:p w14:paraId="232832D2" w14:textId="77777777" w:rsidR="007218F7" w:rsidRPr="00697EF1" w:rsidRDefault="007218F7" w:rsidP="007218F7">
            <w:pPr>
              <w:jc w:val="right"/>
              <w:rPr>
                <w:rFonts w:ascii="Arial" w:eastAsia="Times New Roman" w:hAnsi="Arial" w:cs="Arial"/>
                <w:color w:val="auto"/>
                <w:spacing w:val="-4"/>
                <w:sz w:val="14"/>
                <w:szCs w:val="14"/>
              </w:rPr>
            </w:pPr>
          </w:p>
          <w:p w14:paraId="58325F94"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25,000</w:t>
            </w:r>
          </w:p>
        </w:tc>
        <w:tc>
          <w:tcPr>
            <w:tcW w:w="785" w:type="dxa"/>
            <w:shd w:val="clear" w:color="auto" w:fill="auto"/>
          </w:tcPr>
          <w:p w14:paraId="1F89A0F0" w14:textId="77777777" w:rsidR="007218F7" w:rsidRPr="00697EF1" w:rsidRDefault="007218F7" w:rsidP="007218F7">
            <w:pPr>
              <w:jc w:val="right"/>
              <w:rPr>
                <w:rFonts w:ascii="Arial" w:eastAsia="Times New Roman" w:hAnsi="Arial" w:cs="Arial"/>
                <w:color w:val="auto"/>
                <w:spacing w:val="-4"/>
                <w:sz w:val="14"/>
                <w:szCs w:val="14"/>
              </w:rPr>
            </w:pPr>
          </w:p>
          <w:p w14:paraId="7DEFC770"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4.60 - 5.47</w:t>
            </w:r>
          </w:p>
        </w:tc>
      </w:tr>
      <w:tr w:rsidR="007218F7" w:rsidRPr="005F5154" w14:paraId="0609DC8E" w14:textId="77777777" w:rsidTr="00697EF1">
        <w:tc>
          <w:tcPr>
            <w:tcW w:w="1411" w:type="dxa"/>
            <w:shd w:val="clear" w:color="auto" w:fill="auto"/>
          </w:tcPr>
          <w:p w14:paraId="40BC6521" w14:textId="77777777" w:rsidR="007218F7" w:rsidRPr="00697EF1" w:rsidRDefault="007218F7" w:rsidP="006B6C54">
            <w:pPr>
              <w:ind w:left="-104" w:right="0"/>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16806826"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7284661"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3F20E981"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6CAAD3C6"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708B51EE"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2BD3132B"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5B932E43"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862B1C8" w14:textId="77777777" w:rsidR="007218F7" w:rsidRPr="00697EF1" w:rsidRDefault="007218F7" w:rsidP="007218F7">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3D4B1FA5" w14:textId="77777777" w:rsidR="007218F7" w:rsidRPr="00697EF1" w:rsidRDefault="007218F7" w:rsidP="007218F7">
            <w:pPr>
              <w:jc w:val="right"/>
              <w:rPr>
                <w:rFonts w:ascii="Arial" w:eastAsia="Times New Roman" w:hAnsi="Arial" w:cs="Arial"/>
                <w:color w:val="auto"/>
                <w:spacing w:val="-4"/>
                <w:sz w:val="14"/>
                <w:szCs w:val="14"/>
              </w:rPr>
            </w:pPr>
          </w:p>
        </w:tc>
      </w:tr>
      <w:tr w:rsidR="007218F7" w:rsidRPr="005F5154" w14:paraId="3A862E98" w14:textId="77777777" w:rsidTr="00697EF1">
        <w:trPr>
          <w:trHeight w:val="66"/>
        </w:trPr>
        <w:tc>
          <w:tcPr>
            <w:tcW w:w="1411" w:type="dxa"/>
            <w:shd w:val="clear" w:color="auto" w:fill="auto"/>
          </w:tcPr>
          <w:p w14:paraId="435EDE5F" w14:textId="77777777" w:rsidR="007218F7" w:rsidRPr="00697EF1" w:rsidRDefault="007218F7" w:rsidP="006B6C54">
            <w:pPr>
              <w:ind w:left="-104" w:right="0"/>
              <w:rPr>
                <w:rFonts w:ascii="Arial" w:eastAsia="Times New Roman" w:hAnsi="Arial" w:cs="Arial"/>
                <w:color w:val="auto"/>
                <w:spacing w:val="-4"/>
                <w:sz w:val="14"/>
                <w:szCs w:val="14"/>
                <w:lang w:val="en-US"/>
              </w:rPr>
            </w:pPr>
          </w:p>
        </w:tc>
        <w:tc>
          <w:tcPr>
            <w:tcW w:w="749" w:type="dxa"/>
            <w:tcBorders>
              <w:bottom w:val="single" w:sz="4" w:space="0" w:color="auto"/>
            </w:tcBorders>
            <w:shd w:val="clear" w:color="auto" w:fill="auto"/>
          </w:tcPr>
          <w:p w14:paraId="2985B17D"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25,000</w:t>
            </w:r>
          </w:p>
        </w:tc>
        <w:tc>
          <w:tcPr>
            <w:tcW w:w="850" w:type="dxa"/>
            <w:tcBorders>
              <w:bottom w:val="single" w:sz="4" w:space="0" w:color="auto"/>
            </w:tcBorders>
            <w:shd w:val="clear" w:color="auto" w:fill="auto"/>
          </w:tcPr>
          <w:p w14:paraId="08F6CD20"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7F27E763"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38E4CBF5" w14:textId="77777777" w:rsidR="007218F7" w:rsidRPr="00697EF1" w:rsidRDefault="007218F7" w:rsidP="007218F7">
            <w:pPr>
              <w:jc w:val="right"/>
              <w:rPr>
                <w:rFonts w:ascii="Arial" w:eastAsia="Times New Roman" w:hAnsi="Arial" w:cs="Arial"/>
                <w:color w:val="auto"/>
                <w:spacing w:val="-4"/>
                <w:sz w:val="14"/>
                <w:szCs w:val="14"/>
                <w:cs/>
              </w:rPr>
            </w:pPr>
            <w:r w:rsidRPr="00697EF1">
              <w:rPr>
                <w:rFonts w:ascii="Arial" w:eastAsia="Times New Roman" w:hAnsi="Arial" w:cs="Arial"/>
                <w:color w:val="auto"/>
                <w:spacing w:val="-4"/>
                <w:sz w:val="14"/>
                <w:szCs w:val="14"/>
              </w:rPr>
              <w:t>535,958</w:t>
            </w:r>
          </w:p>
        </w:tc>
        <w:tc>
          <w:tcPr>
            <w:tcW w:w="851" w:type="dxa"/>
            <w:tcBorders>
              <w:bottom w:val="single" w:sz="4" w:space="0" w:color="auto"/>
            </w:tcBorders>
            <w:shd w:val="clear" w:color="auto" w:fill="auto"/>
          </w:tcPr>
          <w:p w14:paraId="3C714DBF"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61C066C3"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2D332088"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3,998</w:t>
            </w:r>
          </w:p>
        </w:tc>
        <w:tc>
          <w:tcPr>
            <w:tcW w:w="850" w:type="dxa"/>
            <w:tcBorders>
              <w:bottom w:val="single" w:sz="4" w:space="0" w:color="auto"/>
            </w:tcBorders>
            <w:shd w:val="clear" w:color="auto" w:fill="auto"/>
          </w:tcPr>
          <w:p w14:paraId="1D73C525"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564,956</w:t>
            </w:r>
          </w:p>
        </w:tc>
        <w:tc>
          <w:tcPr>
            <w:tcW w:w="785" w:type="dxa"/>
            <w:tcBorders>
              <w:bottom w:val="single" w:sz="4" w:space="0" w:color="auto"/>
            </w:tcBorders>
            <w:shd w:val="clear" w:color="auto" w:fill="auto"/>
          </w:tcPr>
          <w:p w14:paraId="7D5ED7B5" w14:textId="77777777" w:rsidR="007218F7" w:rsidRPr="00697EF1" w:rsidRDefault="007218F7" w:rsidP="007218F7">
            <w:pPr>
              <w:jc w:val="right"/>
              <w:rPr>
                <w:rFonts w:ascii="Arial" w:eastAsia="Times New Roman" w:hAnsi="Arial" w:cs="Arial"/>
                <w:color w:val="auto"/>
                <w:spacing w:val="-4"/>
                <w:sz w:val="14"/>
                <w:szCs w:val="14"/>
              </w:rPr>
            </w:pPr>
          </w:p>
        </w:tc>
      </w:tr>
      <w:tr w:rsidR="007218F7" w:rsidRPr="005F5154" w14:paraId="5FEA8354" w14:textId="77777777" w:rsidTr="00697EF1">
        <w:tc>
          <w:tcPr>
            <w:tcW w:w="1411" w:type="dxa"/>
            <w:shd w:val="clear" w:color="auto" w:fill="auto"/>
          </w:tcPr>
          <w:p w14:paraId="48B6502A" w14:textId="77777777" w:rsidR="007218F7" w:rsidRPr="00697EF1" w:rsidRDefault="007218F7" w:rsidP="006B6C54">
            <w:pPr>
              <w:ind w:left="-104" w:right="0"/>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152E3806"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2927ECB6"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7BB0D43C"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49CB04FF"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0C8B8694"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FB68A5F"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78E73799"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94CE7A9" w14:textId="77777777" w:rsidR="007218F7" w:rsidRPr="00697EF1" w:rsidRDefault="007218F7" w:rsidP="007218F7">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76601AA1" w14:textId="77777777" w:rsidR="007218F7" w:rsidRPr="00697EF1" w:rsidRDefault="007218F7" w:rsidP="007218F7">
            <w:pPr>
              <w:jc w:val="right"/>
              <w:rPr>
                <w:rFonts w:ascii="Arial" w:eastAsia="Times New Roman" w:hAnsi="Arial" w:cs="Arial"/>
                <w:color w:val="auto"/>
                <w:spacing w:val="-4"/>
                <w:sz w:val="14"/>
                <w:szCs w:val="14"/>
              </w:rPr>
            </w:pPr>
          </w:p>
        </w:tc>
      </w:tr>
      <w:tr w:rsidR="007218F7" w:rsidRPr="005F5154" w14:paraId="5D351AD4" w14:textId="77777777" w:rsidTr="00697EF1">
        <w:tc>
          <w:tcPr>
            <w:tcW w:w="1411" w:type="dxa"/>
            <w:shd w:val="clear" w:color="auto" w:fill="auto"/>
          </w:tcPr>
          <w:p w14:paraId="42BD1CA2" w14:textId="77777777" w:rsidR="007218F7" w:rsidRPr="00697EF1" w:rsidRDefault="007218F7" w:rsidP="006B6C54">
            <w:pPr>
              <w:ind w:left="-104" w:right="0"/>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Financial liabilities</w:t>
            </w:r>
          </w:p>
        </w:tc>
        <w:tc>
          <w:tcPr>
            <w:tcW w:w="749" w:type="dxa"/>
            <w:shd w:val="clear" w:color="auto" w:fill="auto"/>
            <w:vAlign w:val="center"/>
          </w:tcPr>
          <w:p w14:paraId="6C005B00"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shd w:val="clear" w:color="auto" w:fill="auto"/>
            <w:vAlign w:val="center"/>
          </w:tcPr>
          <w:p w14:paraId="64AFFB45"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shd w:val="clear" w:color="auto" w:fill="auto"/>
            <w:vAlign w:val="center"/>
          </w:tcPr>
          <w:p w14:paraId="4E47720A"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shd w:val="clear" w:color="auto" w:fill="auto"/>
            <w:vAlign w:val="center"/>
          </w:tcPr>
          <w:p w14:paraId="25EEB9A8"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shd w:val="clear" w:color="auto" w:fill="auto"/>
            <w:vAlign w:val="center"/>
          </w:tcPr>
          <w:p w14:paraId="52553B92"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shd w:val="clear" w:color="auto" w:fill="auto"/>
            <w:vAlign w:val="center"/>
          </w:tcPr>
          <w:p w14:paraId="2ADB2C34"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shd w:val="clear" w:color="auto" w:fill="auto"/>
            <w:vAlign w:val="center"/>
          </w:tcPr>
          <w:p w14:paraId="353B8A67"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shd w:val="clear" w:color="auto" w:fill="auto"/>
            <w:vAlign w:val="center"/>
          </w:tcPr>
          <w:p w14:paraId="48395E25" w14:textId="77777777" w:rsidR="007218F7" w:rsidRPr="00697EF1" w:rsidRDefault="007218F7" w:rsidP="007218F7">
            <w:pPr>
              <w:jc w:val="right"/>
              <w:rPr>
                <w:rFonts w:ascii="Arial" w:eastAsia="Times New Roman" w:hAnsi="Arial" w:cs="Arial"/>
                <w:color w:val="auto"/>
                <w:spacing w:val="-4"/>
                <w:sz w:val="14"/>
                <w:szCs w:val="14"/>
              </w:rPr>
            </w:pPr>
          </w:p>
        </w:tc>
        <w:tc>
          <w:tcPr>
            <w:tcW w:w="785" w:type="dxa"/>
            <w:shd w:val="clear" w:color="auto" w:fill="auto"/>
            <w:vAlign w:val="center"/>
          </w:tcPr>
          <w:p w14:paraId="5BDD8B47" w14:textId="77777777" w:rsidR="007218F7" w:rsidRPr="00697EF1" w:rsidRDefault="007218F7" w:rsidP="007218F7">
            <w:pPr>
              <w:jc w:val="right"/>
              <w:rPr>
                <w:rFonts w:ascii="Arial" w:eastAsia="Times New Roman" w:hAnsi="Arial" w:cs="Arial"/>
                <w:color w:val="auto"/>
                <w:spacing w:val="-4"/>
                <w:sz w:val="14"/>
                <w:szCs w:val="14"/>
              </w:rPr>
            </w:pPr>
          </w:p>
        </w:tc>
      </w:tr>
      <w:tr w:rsidR="007218F7" w:rsidRPr="005F5154" w14:paraId="35A30E3D" w14:textId="77777777" w:rsidTr="00697EF1">
        <w:tc>
          <w:tcPr>
            <w:tcW w:w="1411" w:type="dxa"/>
            <w:shd w:val="clear" w:color="auto" w:fill="auto"/>
          </w:tcPr>
          <w:p w14:paraId="59531067" w14:textId="77777777" w:rsidR="007218F7" w:rsidRPr="00697EF1" w:rsidRDefault="007218F7" w:rsidP="006B6C54">
            <w:pPr>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Long-term loans </w:t>
            </w:r>
          </w:p>
          <w:p w14:paraId="62A93401" w14:textId="77777777" w:rsidR="007218F7" w:rsidRPr="00697EF1" w:rsidRDefault="007218F7" w:rsidP="006B6C54">
            <w:pPr>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from a financial </w:t>
            </w:r>
          </w:p>
          <w:p w14:paraId="103CFC7B" w14:textId="77777777" w:rsidR="007218F7" w:rsidRPr="00697EF1" w:rsidRDefault="007218F7" w:rsidP="006B6C54">
            <w:pPr>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institution</w:t>
            </w:r>
          </w:p>
        </w:tc>
        <w:tc>
          <w:tcPr>
            <w:tcW w:w="749" w:type="dxa"/>
            <w:shd w:val="clear" w:color="auto" w:fill="auto"/>
          </w:tcPr>
          <w:p w14:paraId="0EAEC6AA" w14:textId="77777777" w:rsidR="007218F7" w:rsidRPr="00697EF1" w:rsidRDefault="007218F7" w:rsidP="007218F7">
            <w:pPr>
              <w:jc w:val="right"/>
              <w:rPr>
                <w:rFonts w:ascii="Arial" w:eastAsia="Times New Roman" w:hAnsi="Arial" w:cs="Arial"/>
                <w:color w:val="auto"/>
                <w:spacing w:val="-4"/>
                <w:sz w:val="14"/>
                <w:szCs w:val="14"/>
              </w:rPr>
            </w:pPr>
          </w:p>
          <w:p w14:paraId="62082246" w14:textId="77777777" w:rsidR="007218F7" w:rsidRPr="00697EF1" w:rsidRDefault="007218F7" w:rsidP="007218F7">
            <w:pPr>
              <w:jc w:val="right"/>
              <w:rPr>
                <w:rFonts w:ascii="Arial" w:eastAsia="Times New Roman" w:hAnsi="Arial" w:cs="Arial"/>
                <w:color w:val="auto"/>
                <w:spacing w:val="-4"/>
                <w:sz w:val="14"/>
                <w:szCs w:val="14"/>
              </w:rPr>
            </w:pPr>
          </w:p>
          <w:p w14:paraId="6D17D24F"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60,000</w:t>
            </w:r>
          </w:p>
        </w:tc>
        <w:tc>
          <w:tcPr>
            <w:tcW w:w="850" w:type="dxa"/>
            <w:shd w:val="clear" w:color="auto" w:fill="auto"/>
          </w:tcPr>
          <w:p w14:paraId="45EC1CB5" w14:textId="77777777" w:rsidR="007218F7" w:rsidRPr="00697EF1" w:rsidRDefault="007218F7" w:rsidP="007218F7">
            <w:pPr>
              <w:jc w:val="right"/>
              <w:rPr>
                <w:rFonts w:ascii="Arial" w:eastAsia="Times New Roman" w:hAnsi="Arial" w:cs="Arial"/>
                <w:color w:val="auto"/>
                <w:spacing w:val="-4"/>
                <w:sz w:val="14"/>
                <w:szCs w:val="14"/>
              </w:rPr>
            </w:pPr>
          </w:p>
          <w:p w14:paraId="0E1616E9" w14:textId="77777777" w:rsidR="007218F7" w:rsidRPr="00697EF1" w:rsidRDefault="007218F7" w:rsidP="007218F7">
            <w:pPr>
              <w:jc w:val="right"/>
              <w:rPr>
                <w:rFonts w:ascii="Arial" w:eastAsia="Times New Roman" w:hAnsi="Arial" w:cs="Arial"/>
                <w:color w:val="auto"/>
                <w:spacing w:val="-4"/>
                <w:sz w:val="14"/>
                <w:szCs w:val="14"/>
              </w:rPr>
            </w:pPr>
          </w:p>
          <w:p w14:paraId="0079A33E"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60,000</w:t>
            </w:r>
          </w:p>
        </w:tc>
        <w:tc>
          <w:tcPr>
            <w:tcW w:w="851" w:type="dxa"/>
            <w:shd w:val="clear" w:color="auto" w:fill="auto"/>
          </w:tcPr>
          <w:p w14:paraId="557836A6" w14:textId="77777777" w:rsidR="007218F7" w:rsidRPr="00697EF1" w:rsidRDefault="007218F7" w:rsidP="007218F7">
            <w:pPr>
              <w:jc w:val="right"/>
              <w:rPr>
                <w:rFonts w:ascii="Arial" w:eastAsia="Times New Roman" w:hAnsi="Arial" w:cs="Arial"/>
                <w:color w:val="auto"/>
                <w:spacing w:val="-4"/>
                <w:sz w:val="14"/>
                <w:szCs w:val="14"/>
              </w:rPr>
            </w:pPr>
          </w:p>
          <w:p w14:paraId="7FD54FD3" w14:textId="77777777" w:rsidR="007218F7" w:rsidRPr="00697EF1" w:rsidRDefault="007218F7" w:rsidP="007218F7">
            <w:pPr>
              <w:jc w:val="right"/>
              <w:rPr>
                <w:rFonts w:ascii="Arial" w:eastAsia="Times New Roman" w:hAnsi="Arial" w:cs="Arial"/>
                <w:color w:val="auto"/>
                <w:spacing w:val="-4"/>
                <w:sz w:val="14"/>
                <w:szCs w:val="14"/>
              </w:rPr>
            </w:pPr>
          </w:p>
          <w:p w14:paraId="35644EEF"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auto"/>
          </w:tcPr>
          <w:p w14:paraId="6434F546" w14:textId="77777777" w:rsidR="007218F7" w:rsidRPr="00697EF1" w:rsidRDefault="007218F7" w:rsidP="007218F7">
            <w:pPr>
              <w:jc w:val="right"/>
              <w:rPr>
                <w:rFonts w:ascii="Arial" w:eastAsia="Times New Roman" w:hAnsi="Arial" w:cs="Arial"/>
                <w:color w:val="auto"/>
                <w:spacing w:val="-4"/>
                <w:sz w:val="14"/>
                <w:szCs w:val="14"/>
              </w:rPr>
            </w:pPr>
          </w:p>
          <w:p w14:paraId="5EB25F16" w14:textId="77777777" w:rsidR="007218F7" w:rsidRPr="00697EF1" w:rsidRDefault="007218F7" w:rsidP="007218F7">
            <w:pPr>
              <w:jc w:val="right"/>
              <w:rPr>
                <w:rFonts w:ascii="Arial" w:eastAsia="Times New Roman" w:hAnsi="Arial" w:cs="Arial"/>
                <w:color w:val="auto"/>
                <w:spacing w:val="-4"/>
                <w:sz w:val="14"/>
                <w:szCs w:val="14"/>
              </w:rPr>
            </w:pPr>
          </w:p>
          <w:p w14:paraId="7BF6B4F7"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96,000</w:t>
            </w:r>
          </w:p>
        </w:tc>
        <w:tc>
          <w:tcPr>
            <w:tcW w:w="851" w:type="dxa"/>
            <w:shd w:val="clear" w:color="auto" w:fill="auto"/>
          </w:tcPr>
          <w:p w14:paraId="4289701A" w14:textId="77777777" w:rsidR="007218F7" w:rsidRPr="00697EF1" w:rsidRDefault="007218F7" w:rsidP="007218F7">
            <w:pPr>
              <w:jc w:val="right"/>
              <w:rPr>
                <w:rFonts w:ascii="Arial" w:eastAsia="Times New Roman" w:hAnsi="Arial" w:cs="Arial"/>
                <w:color w:val="auto"/>
                <w:spacing w:val="-4"/>
                <w:sz w:val="14"/>
                <w:szCs w:val="14"/>
              </w:rPr>
            </w:pPr>
          </w:p>
          <w:p w14:paraId="2D9E5F67" w14:textId="77777777" w:rsidR="007218F7" w:rsidRPr="00697EF1" w:rsidRDefault="007218F7" w:rsidP="007218F7">
            <w:pPr>
              <w:jc w:val="right"/>
              <w:rPr>
                <w:rFonts w:ascii="Arial" w:eastAsia="Times New Roman" w:hAnsi="Arial" w:cs="Arial"/>
                <w:color w:val="auto"/>
                <w:spacing w:val="-4"/>
                <w:sz w:val="14"/>
                <w:szCs w:val="14"/>
              </w:rPr>
            </w:pPr>
          </w:p>
          <w:p w14:paraId="2FBEB09C"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353,250</w:t>
            </w:r>
          </w:p>
        </w:tc>
        <w:tc>
          <w:tcPr>
            <w:tcW w:w="850" w:type="dxa"/>
            <w:shd w:val="clear" w:color="auto" w:fill="auto"/>
          </w:tcPr>
          <w:p w14:paraId="418A215F" w14:textId="77777777" w:rsidR="007218F7" w:rsidRPr="00697EF1" w:rsidRDefault="007218F7" w:rsidP="007218F7">
            <w:pPr>
              <w:jc w:val="right"/>
              <w:rPr>
                <w:rFonts w:ascii="Arial" w:eastAsia="Times New Roman" w:hAnsi="Arial" w:cs="Arial"/>
                <w:color w:val="auto"/>
                <w:spacing w:val="-4"/>
                <w:sz w:val="14"/>
                <w:szCs w:val="14"/>
              </w:rPr>
            </w:pPr>
          </w:p>
          <w:p w14:paraId="6B2F050A" w14:textId="77777777" w:rsidR="007218F7" w:rsidRPr="00697EF1" w:rsidRDefault="007218F7" w:rsidP="007218F7">
            <w:pPr>
              <w:jc w:val="right"/>
              <w:rPr>
                <w:rFonts w:ascii="Arial" w:eastAsia="Times New Roman" w:hAnsi="Arial" w:cs="Arial"/>
                <w:color w:val="auto"/>
                <w:spacing w:val="-4"/>
                <w:sz w:val="14"/>
                <w:szCs w:val="14"/>
              </w:rPr>
            </w:pPr>
          </w:p>
          <w:p w14:paraId="05E12E13"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shd w:val="clear" w:color="auto" w:fill="auto"/>
          </w:tcPr>
          <w:p w14:paraId="2AB12F7F" w14:textId="77777777" w:rsidR="007218F7" w:rsidRPr="00697EF1" w:rsidRDefault="007218F7" w:rsidP="007218F7">
            <w:pPr>
              <w:jc w:val="right"/>
              <w:rPr>
                <w:rFonts w:ascii="Arial" w:eastAsia="Times New Roman" w:hAnsi="Arial" w:cs="Arial"/>
                <w:color w:val="auto"/>
                <w:spacing w:val="-4"/>
                <w:sz w:val="14"/>
                <w:szCs w:val="14"/>
              </w:rPr>
            </w:pPr>
          </w:p>
          <w:p w14:paraId="6A77F57F" w14:textId="77777777" w:rsidR="007218F7" w:rsidRPr="00697EF1" w:rsidRDefault="007218F7" w:rsidP="007218F7">
            <w:pPr>
              <w:jc w:val="right"/>
              <w:rPr>
                <w:rFonts w:ascii="Arial" w:eastAsia="Times New Roman" w:hAnsi="Arial" w:cs="Arial"/>
                <w:color w:val="auto"/>
                <w:spacing w:val="-4"/>
                <w:sz w:val="14"/>
                <w:szCs w:val="14"/>
              </w:rPr>
            </w:pPr>
          </w:p>
          <w:p w14:paraId="17120B97"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shd w:val="clear" w:color="auto" w:fill="auto"/>
          </w:tcPr>
          <w:p w14:paraId="2A535C66" w14:textId="77777777" w:rsidR="007218F7" w:rsidRPr="00697EF1" w:rsidRDefault="007218F7" w:rsidP="007218F7">
            <w:pPr>
              <w:jc w:val="right"/>
              <w:rPr>
                <w:rFonts w:ascii="Arial" w:eastAsia="Times New Roman" w:hAnsi="Arial" w:cs="Arial"/>
                <w:color w:val="auto"/>
                <w:spacing w:val="-4"/>
                <w:sz w:val="14"/>
                <w:szCs w:val="14"/>
              </w:rPr>
            </w:pPr>
          </w:p>
          <w:p w14:paraId="5B0C85E7" w14:textId="77777777" w:rsidR="007218F7" w:rsidRPr="00697EF1" w:rsidRDefault="007218F7" w:rsidP="007218F7">
            <w:pPr>
              <w:jc w:val="right"/>
              <w:rPr>
                <w:rFonts w:ascii="Arial" w:eastAsia="Times New Roman" w:hAnsi="Arial" w:cs="Arial"/>
                <w:color w:val="auto"/>
                <w:spacing w:val="-4"/>
                <w:sz w:val="14"/>
                <w:szCs w:val="14"/>
              </w:rPr>
            </w:pPr>
          </w:p>
          <w:p w14:paraId="0A79C863"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569,250</w:t>
            </w:r>
          </w:p>
        </w:tc>
        <w:tc>
          <w:tcPr>
            <w:tcW w:w="785" w:type="dxa"/>
            <w:shd w:val="clear" w:color="auto" w:fill="auto"/>
          </w:tcPr>
          <w:p w14:paraId="7D092CCB" w14:textId="77777777" w:rsidR="007218F7" w:rsidRPr="00697EF1" w:rsidRDefault="007218F7" w:rsidP="007218F7">
            <w:pPr>
              <w:jc w:val="right"/>
              <w:rPr>
                <w:rFonts w:ascii="Arial" w:eastAsia="Times New Roman" w:hAnsi="Arial" w:cs="Arial"/>
                <w:color w:val="auto"/>
                <w:spacing w:val="-4"/>
                <w:sz w:val="14"/>
                <w:szCs w:val="14"/>
              </w:rPr>
            </w:pPr>
          </w:p>
          <w:p w14:paraId="640855BD" w14:textId="77777777" w:rsidR="007218F7" w:rsidRPr="00697EF1" w:rsidRDefault="007218F7" w:rsidP="007218F7">
            <w:pPr>
              <w:jc w:val="right"/>
              <w:rPr>
                <w:rFonts w:ascii="Arial" w:eastAsia="Times New Roman" w:hAnsi="Arial" w:cs="Arial"/>
                <w:color w:val="auto"/>
                <w:spacing w:val="-4"/>
                <w:sz w:val="14"/>
                <w:szCs w:val="14"/>
              </w:rPr>
            </w:pPr>
          </w:p>
          <w:p w14:paraId="2ECE2660" w14:textId="77777777" w:rsidR="007218F7" w:rsidRPr="00697EF1" w:rsidRDefault="007218F7" w:rsidP="007218F7">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4.10 - 4.42</w:t>
            </w:r>
          </w:p>
        </w:tc>
      </w:tr>
      <w:tr w:rsidR="008C7949" w:rsidRPr="005F5154" w14:paraId="1689AB03" w14:textId="77777777" w:rsidTr="00697EF1">
        <w:tc>
          <w:tcPr>
            <w:tcW w:w="1411" w:type="dxa"/>
            <w:shd w:val="clear" w:color="auto" w:fill="auto"/>
          </w:tcPr>
          <w:p w14:paraId="4B65FA13" w14:textId="77777777" w:rsidR="008C7949" w:rsidRPr="00697EF1" w:rsidRDefault="008C7949" w:rsidP="008C7949">
            <w:pPr>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Lease liabilities</w:t>
            </w:r>
          </w:p>
        </w:tc>
        <w:tc>
          <w:tcPr>
            <w:tcW w:w="749" w:type="dxa"/>
            <w:tcBorders>
              <w:bottom w:val="single" w:sz="4" w:space="0" w:color="auto"/>
            </w:tcBorders>
            <w:shd w:val="clear" w:color="auto" w:fill="auto"/>
          </w:tcPr>
          <w:p w14:paraId="2237826C"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39,094</w:t>
            </w:r>
          </w:p>
        </w:tc>
        <w:tc>
          <w:tcPr>
            <w:tcW w:w="850" w:type="dxa"/>
            <w:tcBorders>
              <w:bottom w:val="single" w:sz="4" w:space="0" w:color="auto"/>
            </w:tcBorders>
            <w:shd w:val="clear" w:color="auto" w:fill="auto"/>
          </w:tcPr>
          <w:p w14:paraId="469322B4"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44,518</w:t>
            </w:r>
          </w:p>
        </w:tc>
        <w:tc>
          <w:tcPr>
            <w:tcW w:w="851" w:type="dxa"/>
            <w:tcBorders>
              <w:bottom w:val="single" w:sz="4" w:space="0" w:color="auto"/>
            </w:tcBorders>
            <w:shd w:val="clear" w:color="auto" w:fill="auto"/>
          </w:tcPr>
          <w:p w14:paraId="15A73972"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4B538D06"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5F560B60"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02FF46CF"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164C1A04"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008EC262"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83,612</w:t>
            </w:r>
          </w:p>
        </w:tc>
        <w:tc>
          <w:tcPr>
            <w:tcW w:w="785" w:type="dxa"/>
            <w:tcBorders>
              <w:bottom w:val="single" w:sz="4" w:space="0" w:color="auto"/>
            </w:tcBorders>
            <w:shd w:val="clear" w:color="auto" w:fill="auto"/>
          </w:tcPr>
          <w:p w14:paraId="7FC3D32F"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4.10 - 4.17</w:t>
            </w:r>
          </w:p>
        </w:tc>
      </w:tr>
      <w:tr w:rsidR="007218F7" w:rsidRPr="005F5154" w14:paraId="4B2C2AB0" w14:textId="77777777" w:rsidTr="00697EF1">
        <w:tc>
          <w:tcPr>
            <w:tcW w:w="1411" w:type="dxa"/>
            <w:shd w:val="clear" w:color="auto" w:fill="auto"/>
          </w:tcPr>
          <w:p w14:paraId="3A72578D" w14:textId="77777777" w:rsidR="007218F7" w:rsidRPr="00697EF1" w:rsidRDefault="007218F7" w:rsidP="006B6C54">
            <w:pPr>
              <w:ind w:left="-104" w:right="0"/>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4F957E4F"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51B7E7B"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7AD01018"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1B0659A3"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5DA991DD"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4D4DA858" w14:textId="77777777" w:rsidR="007218F7" w:rsidRPr="00697EF1"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374028BD" w14:textId="77777777" w:rsidR="007218F7" w:rsidRPr="00697EF1"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3679C4C" w14:textId="77777777" w:rsidR="007218F7" w:rsidRPr="00697EF1" w:rsidRDefault="007218F7" w:rsidP="007218F7">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28E3EDF2" w14:textId="77777777" w:rsidR="007218F7" w:rsidRPr="00697EF1" w:rsidRDefault="007218F7" w:rsidP="007218F7">
            <w:pPr>
              <w:jc w:val="right"/>
              <w:rPr>
                <w:rFonts w:ascii="Arial" w:eastAsia="Times New Roman" w:hAnsi="Arial" w:cs="Arial"/>
                <w:color w:val="auto"/>
                <w:spacing w:val="-4"/>
                <w:sz w:val="14"/>
                <w:szCs w:val="14"/>
              </w:rPr>
            </w:pPr>
          </w:p>
        </w:tc>
      </w:tr>
      <w:tr w:rsidR="008C7949" w:rsidRPr="005F5154" w14:paraId="30EC5F62" w14:textId="77777777" w:rsidTr="00697EF1">
        <w:tc>
          <w:tcPr>
            <w:tcW w:w="1411" w:type="dxa"/>
            <w:shd w:val="clear" w:color="auto" w:fill="auto"/>
          </w:tcPr>
          <w:p w14:paraId="786E909A" w14:textId="77777777" w:rsidR="008C7949" w:rsidRPr="00697EF1" w:rsidRDefault="008C7949" w:rsidP="008C7949">
            <w:pPr>
              <w:ind w:left="-104" w:right="0"/>
              <w:rPr>
                <w:rFonts w:ascii="Arial" w:eastAsia="Times New Roman" w:hAnsi="Arial" w:cs="Arial"/>
                <w:color w:val="auto"/>
                <w:spacing w:val="-4"/>
                <w:sz w:val="14"/>
                <w:szCs w:val="14"/>
              </w:rPr>
            </w:pPr>
          </w:p>
        </w:tc>
        <w:tc>
          <w:tcPr>
            <w:tcW w:w="749" w:type="dxa"/>
            <w:tcBorders>
              <w:bottom w:val="single" w:sz="4" w:space="0" w:color="auto"/>
            </w:tcBorders>
            <w:shd w:val="clear" w:color="auto" w:fill="auto"/>
          </w:tcPr>
          <w:p w14:paraId="44AE6F03"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99,094</w:t>
            </w:r>
          </w:p>
        </w:tc>
        <w:tc>
          <w:tcPr>
            <w:tcW w:w="850" w:type="dxa"/>
            <w:tcBorders>
              <w:bottom w:val="single" w:sz="4" w:space="0" w:color="auto"/>
            </w:tcBorders>
            <w:shd w:val="clear" w:color="auto" w:fill="auto"/>
          </w:tcPr>
          <w:p w14:paraId="72E5A4B9"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104,518</w:t>
            </w:r>
          </w:p>
        </w:tc>
        <w:tc>
          <w:tcPr>
            <w:tcW w:w="851" w:type="dxa"/>
            <w:tcBorders>
              <w:bottom w:val="single" w:sz="4" w:space="0" w:color="auto"/>
            </w:tcBorders>
            <w:shd w:val="clear" w:color="auto" w:fill="auto"/>
          </w:tcPr>
          <w:p w14:paraId="6EED36DA"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1D5E4DE5"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96,000</w:t>
            </w:r>
          </w:p>
        </w:tc>
        <w:tc>
          <w:tcPr>
            <w:tcW w:w="851" w:type="dxa"/>
            <w:tcBorders>
              <w:bottom w:val="single" w:sz="4" w:space="0" w:color="auto"/>
            </w:tcBorders>
            <w:shd w:val="clear" w:color="auto" w:fill="auto"/>
          </w:tcPr>
          <w:p w14:paraId="45DF180B"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353,250</w:t>
            </w:r>
          </w:p>
        </w:tc>
        <w:tc>
          <w:tcPr>
            <w:tcW w:w="850" w:type="dxa"/>
            <w:tcBorders>
              <w:bottom w:val="single" w:sz="4" w:space="0" w:color="auto"/>
            </w:tcBorders>
            <w:shd w:val="clear" w:color="auto" w:fill="auto"/>
          </w:tcPr>
          <w:p w14:paraId="1AAA2D46"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0D9790A7"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0A950F51" w14:textId="77777777" w:rsidR="008C7949" w:rsidRPr="00697EF1" w:rsidRDefault="008C7949" w:rsidP="008C7949">
            <w:pPr>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652,862</w:t>
            </w:r>
          </w:p>
        </w:tc>
        <w:tc>
          <w:tcPr>
            <w:tcW w:w="785" w:type="dxa"/>
            <w:tcBorders>
              <w:bottom w:val="single" w:sz="4" w:space="0" w:color="auto"/>
            </w:tcBorders>
            <w:shd w:val="clear" w:color="auto" w:fill="auto"/>
          </w:tcPr>
          <w:p w14:paraId="13795631" w14:textId="77777777" w:rsidR="008C7949" w:rsidRPr="00697EF1" w:rsidRDefault="008C7949" w:rsidP="008C7949">
            <w:pPr>
              <w:jc w:val="right"/>
              <w:rPr>
                <w:rFonts w:ascii="Arial" w:eastAsia="Times New Roman" w:hAnsi="Arial" w:cs="Arial"/>
                <w:color w:val="auto"/>
                <w:spacing w:val="-4"/>
                <w:sz w:val="14"/>
                <w:szCs w:val="14"/>
              </w:rPr>
            </w:pPr>
          </w:p>
        </w:tc>
      </w:tr>
    </w:tbl>
    <w:p w14:paraId="7713F450" w14:textId="77777777" w:rsidR="00857123" w:rsidRDefault="00857123" w:rsidP="00A23A46">
      <w:pPr>
        <w:ind w:right="0"/>
        <w:jc w:val="both"/>
        <w:rPr>
          <w:rFonts w:ascii="Arial" w:eastAsia="Times New Roman" w:hAnsi="Arial"/>
          <w:color w:val="auto"/>
          <w:sz w:val="18"/>
          <w:szCs w:val="18"/>
        </w:rPr>
      </w:pPr>
    </w:p>
    <w:p w14:paraId="5390865D" w14:textId="77777777" w:rsidR="00697EF1" w:rsidRPr="00664EE9" w:rsidRDefault="00697EF1" w:rsidP="00A23A46">
      <w:pPr>
        <w:ind w:right="0"/>
        <w:jc w:val="both"/>
        <w:rPr>
          <w:rFonts w:ascii="Arial" w:eastAsia="Times New Roman" w:hAnsi="Arial"/>
          <w:color w:val="auto"/>
          <w:sz w:val="18"/>
          <w:szCs w:val="18"/>
        </w:rPr>
      </w:pPr>
      <w:r>
        <w:rPr>
          <w:rFonts w:ascii="Arial" w:eastAsia="Times New Roman" w:hAnsi="Arial"/>
          <w:color w:val="auto"/>
          <w:sz w:val="18"/>
          <w:szCs w:val="18"/>
        </w:rPr>
        <w:br w:type="page"/>
      </w:r>
    </w:p>
    <w:tbl>
      <w:tblPr>
        <w:tblW w:w="8901" w:type="dxa"/>
        <w:tblInd w:w="648" w:type="dxa"/>
        <w:tblLayout w:type="fixed"/>
        <w:tblLook w:val="04A0" w:firstRow="1" w:lastRow="0" w:firstColumn="1" w:lastColumn="0" w:noHBand="0" w:noVBand="1"/>
      </w:tblPr>
      <w:tblGrid>
        <w:gridCol w:w="1411"/>
        <w:gridCol w:w="749"/>
        <w:gridCol w:w="850"/>
        <w:gridCol w:w="854"/>
        <w:gridCol w:w="850"/>
        <w:gridCol w:w="851"/>
        <w:gridCol w:w="850"/>
        <w:gridCol w:w="851"/>
        <w:gridCol w:w="850"/>
        <w:gridCol w:w="785"/>
      </w:tblGrid>
      <w:tr w:rsidR="00805948" w:rsidRPr="005F5154" w14:paraId="71050922" w14:textId="77777777" w:rsidTr="00697EF1">
        <w:tc>
          <w:tcPr>
            <w:tcW w:w="1411" w:type="dxa"/>
            <w:shd w:val="clear" w:color="auto" w:fill="auto"/>
          </w:tcPr>
          <w:p w14:paraId="6A7F8DCD" w14:textId="77777777" w:rsidR="00805948" w:rsidRPr="00697EF1" w:rsidRDefault="00805948" w:rsidP="00014994">
            <w:pPr>
              <w:spacing w:line="180" w:lineRule="exact"/>
              <w:ind w:left="-104" w:right="0"/>
              <w:jc w:val="both"/>
              <w:rPr>
                <w:rFonts w:ascii="Arial" w:eastAsia="Times New Roman" w:hAnsi="Arial" w:cs="Arial"/>
                <w:b/>
                <w:bCs/>
                <w:color w:val="auto"/>
                <w:spacing w:val="-4"/>
                <w:sz w:val="14"/>
                <w:szCs w:val="14"/>
              </w:rPr>
            </w:pPr>
          </w:p>
        </w:tc>
        <w:tc>
          <w:tcPr>
            <w:tcW w:w="7490" w:type="dxa"/>
            <w:gridSpan w:val="9"/>
            <w:tcBorders>
              <w:top w:val="single" w:sz="4" w:space="0" w:color="auto"/>
              <w:bottom w:val="single" w:sz="4" w:space="0" w:color="auto"/>
            </w:tcBorders>
            <w:shd w:val="clear" w:color="auto" w:fill="auto"/>
          </w:tcPr>
          <w:p w14:paraId="3A6FE084" w14:textId="77777777" w:rsidR="00805948" w:rsidRPr="00697EF1" w:rsidRDefault="00805948" w:rsidP="00850497">
            <w:pPr>
              <w:spacing w:line="180" w:lineRule="exact"/>
              <w:jc w:val="center"/>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Separate financial statements</w:t>
            </w:r>
          </w:p>
        </w:tc>
      </w:tr>
      <w:tr w:rsidR="00805948" w:rsidRPr="005F5154" w14:paraId="4F672A86" w14:textId="77777777" w:rsidTr="00697EF1">
        <w:tc>
          <w:tcPr>
            <w:tcW w:w="1411" w:type="dxa"/>
            <w:shd w:val="clear" w:color="auto" w:fill="auto"/>
          </w:tcPr>
          <w:p w14:paraId="693C4DBE" w14:textId="77777777" w:rsidR="00805948" w:rsidRPr="00697EF1" w:rsidRDefault="00805948" w:rsidP="00014994">
            <w:pPr>
              <w:spacing w:line="180" w:lineRule="exact"/>
              <w:ind w:left="-104" w:right="0"/>
              <w:jc w:val="both"/>
              <w:rPr>
                <w:rFonts w:ascii="Arial" w:eastAsia="Times New Roman" w:hAnsi="Arial" w:cs="Arial"/>
                <w:b/>
                <w:bCs/>
                <w:color w:val="auto"/>
                <w:spacing w:val="-4"/>
                <w:sz w:val="14"/>
                <w:szCs w:val="14"/>
              </w:rPr>
            </w:pPr>
          </w:p>
        </w:tc>
        <w:tc>
          <w:tcPr>
            <w:tcW w:w="2453" w:type="dxa"/>
            <w:gridSpan w:val="3"/>
            <w:tcBorders>
              <w:top w:val="single" w:sz="4" w:space="0" w:color="auto"/>
              <w:bottom w:val="single" w:sz="4" w:space="0" w:color="auto"/>
            </w:tcBorders>
            <w:shd w:val="clear" w:color="auto" w:fill="auto"/>
          </w:tcPr>
          <w:p w14:paraId="497F5D8C" w14:textId="77777777" w:rsidR="00805948" w:rsidRPr="00697EF1" w:rsidRDefault="00805948" w:rsidP="00850497">
            <w:pPr>
              <w:spacing w:line="180" w:lineRule="exact"/>
              <w:jc w:val="center"/>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Fixed interest rates</w:t>
            </w:r>
          </w:p>
        </w:tc>
        <w:tc>
          <w:tcPr>
            <w:tcW w:w="2551" w:type="dxa"/>
            <w:gridSpan w:val="3"/>
            <w:tcBorders>
              <w:top w:val="single" w:sz="4" w:space="0" w:color="auto"/>
              <w:bottom w:val="single" w:sz="4" w:space="0" w:color="auto"/>
            </w:tcBorders>
            <w:shd w:val="clear" w:color="auto" w:fill="auto"/>
          </w:tcPr>
          <w:p w14:paraId="36349070" w14:textId="77777777" w:rsidR="00805948" w:rsidRPr="00697EF1" w:rsidRDefault="00805948" w:rsidP="00850497">
            <w:pPr>
              <w:spacing w:line="180" w:lineRule="exact"/>
              <w:jc w:val="center"/>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Floating interest rates</w:t>
            </w:r>
          </w:p>
        </w:tc>
        <w:tc>
          <w:tcPr>
            <w:tcW w:w="851" w:type="dxa"/>
            <w:tcBorders>
              <w:top w:val="single" w:sz="4" w:space="0" w:color="auto"/>
            </w:tcBorders>
            <w:shd w:val="clear" w:color="auto" w:fill="auto"/>
            <w:vAlign w:val="bottom"/>
          </w:tcPr>
          <w:p w14:paraId="1995E498" w14:textId="77777777" w:rsidR="00805948" w:rsidRPr="00697EF1" w:rsidRDefault="00805948" w:rsidP="00850497">
            <w:pPr>
              <w:spacing w:line="180" w:lineRule="exact"/>
              <w:jc w:val="right"/>
              <w:rPr>
                <w:rFonts w:ascii="Arial" w:eastAsia="Times New Roman" w:hAnsi="Arial" w:cs="Arial"/>
                <w:b/>
                <w:bCs/>
                <w:color w:val="auto"/>
                <w:spacing w:val="-4"/>
                <w:sz w:val="14"/>
                <w:szCs w:val="14"/>
              </w:rPr>
            </w:pPr>
          </w:p>
        </w:tc>
        <w:tc>
          <w:tcPr>
            <w:tcW w:w="850" w:type="dxa"/>
            <w:tcBorders>
              <w:top w:val="single" w:sz="4" w:space="0" w:color="auto"/>
            </w:tcBorders>
            <w:shd w:val="clear" w:color="auto" w:fill="auto"/>
            <w:vAlign w:val="bottom"/>
          </w:tcPr>
          <w:p w14:paraId="266F4EC5" w14:textId="77777777" w:rsidR="00805948" w:rsidRPr="00697EF1" w:rsidRDefault="00805948" w:rsidP="00850497">
            <w:pPr>
              <w:spacing w:line="180" w:lineRule="exact"/>
              <w:jc w:val="right"/>
              <w:rPr>
                <w:rFonts w:ascii="Arial" w:eastAsia="Times New Roman" w:hAnsi="Arial" w:cs="Arial"/>
                <w:b/>
                <w:bCs/>
                <w:color w:val="auto"/>
                <w:spacing w:val="-4"/>
                <w:sz w:val="14"/>
                <w:szCs w:val="14"/>
              </w:rPr>
            </w:pPr>
          </w:p>
        </w:tc>
        <w:tc>
          <w:tcPr>
            <w:tcW w:w="785" w:type="dxa"/>
            <w:tcBorders>
              <w:top w:val="single" w:sz="4" w:space="0" w:color="auto"/>
            </w:tcBorders>
            <w:shd w:val="clear" w:color="auto" w:fill="auto"/>
            <w:vAlign w:val="bottom"/>
          </w:tcPr>
          <w:p w14:paraId="172DB436" w14:textId="77777777" w:rsidR="00805948" w:rsidRPr="00697EF1" w:rsidRDefault="00805948" w:rsidP="00850497">
            <w:pPr>
              <w:spacing w:line="180" w:lineRule="exact"/>
              <w:jc w:val="right"/>
              <w:rPr>
                <w:rFonts w:ascii="Arial" w:eastAsia="Times New Roman" w:hAnsi="Arial" w:cs="Arial"/>
                <w:b/>
                <w:bCs/>
                <w:color w:val="auto"/>
                <w:spacing w:val="-4"/>
                <w:sz w:val="14"/>
                <w:szCs w:val="14"/>
              </w:rPr>
            </w:pPr>
          </w:p>
        </w:tc>
      </w:tr>
      <w:tr w:rsidR="00805948" w:rsidRPr="005F5154" w14:paraId="7CFE3570" w14:textId="77777777" w:rsidTr="00697EF1">
        <w:tc>
          <w:tcPr>
            <w:tcW w:w="1411" w:type="dxa"/>
            <w:shd w:val="clear" w:color="auto" w:fill="auto"/>
            <w:vAlign w:val="bottom"/>
          </w:tcPr>
          <w:p w14:paraId="43D72548" w14:textId="77777777" w:rsidR="003148D4" w:rsidRPr="00697EF1" w:rsidRDefault="00805948" w:rsidP="00014994">
            <w:pPr>
              <w:spacing w:line="180" w:lineRule="exact"/>
              <w:ind w:left="-104" w:right="0"/>
              <w:rPr>
                <w:rFonts w:ascii="Arial Bold" w:eastAsia="Times New Roman" w:hAnsi="Arial Bold" w:cs="Arial"/>
                <w:b/>
                <w:bCs/>
                <w:color w:val="auto"/>
                <w:sz w:val="14"/>
                <w:szCs w:val="14"/>
              </w:rPr>
            </w:pPr>
            <w:r w:rsidRPr="00697EF1">
              <w:rPr>
                <w:rFonts w:ascii="Arial Bold" w:eastAsia="Times New Roman" w:hAnsi="Arial Bold" w:cs="Arial"/>
                <w:b/>
                <w:bCs/>
                <w:color w:val="auto"/>
                <w:sz w:val="14"/>
                <w:szCs w:val="14"/>
              </w:rPr>
              <w:t xml:space="preserve">As at 31 December </w:t>
            </w:r>
          </w:p>
          <w:p w14:paraId="2FBE0363" w14:textId="77777777" w:rsidR="00805948" w:rsidRPr="00697EF1" w:rsidRDefault="003148D4" w:rsidP="00014994">
            <w:pPr>
              <w:spacing w:line="180" w:lineRule="exact"/>
              <w:ind w:left="-104" w:right="0"/>
              <w:rPr>
                <w:rFonts w:ascii="Arial" w:eastAsia="Times New Roman" w:hAnsi="Arial" w:cs="Arial"/>
                <w:b/>
                <w:bCs/>
                <w:color w:val="auto"/>
                <w:spacing w:val="-8"/>
                <w:sz w:val="14"/>
                <w:szCs w:val="14"/>
              </w:rPr>
            </w:pPr>
            <w:r w:rsidRPr="00697EF1">
              <w:rPr>
                <w:rFonts w:ascii="Arial Bold" w:eastAsia="Times New Roman" w:hAnsi="Arial Bold" w:cs="Arial"/>
                <w:b/>
                <w:bCs/>
                <w:color w:val="auto"/>
                <w:sz w:val="14"/>
                <w:szCs w:val="14"/>
              </w:rPr>
              <w:t xml:space="preserve">   </w:t>
            </w:r>
            <w:r w:rsidR="001F24C7" w:rsidRPr="00697EF1">
              <w:rPr>
                <w:rFonts w:ascii="Arial Bold" w:eastAsia="Times New Roman" w:hAnsi="Arial Bold" w:cs="Arial"/>
                <w:b/>
                <w:bCs/>
                <w:color w:val="auto"/>
                <w:sz w:val="14"/>
                <w:szCs w:val="14"/>
              </w:rPr>
              <w:t>202</w:t>
            </w:r>
            <w:r w:rsidR="00151496" w:rsidRPr="00697EF1">
              <w:rPr>
                <w:rFonts w:ascii="Arial Bold" w:eastAsia="Times New Roman" w:hAnsi="Arial Bold" w:cs="Arial"/>
                <w:b/>
                <w:bCs/>
                <w:color w:val="auto"/>
                <w:sz w:val="14"/>
                <w:szCs w:val="14"/>
              </w:rPr>
              <w:t>3</w:t>
            </w:r>
          </w:p>
        </w:tc>
        <w:tc>
          <w:tcPr>
            <w:tcW w:w="749" w:type="dxa"/>
            <w:tcBorders>
              <w:top w:val="single" w:sz="4" w:space="0" w:color="auto"/>
              <w:bottom w:val="single" w:sz="4" w:space="0" w:color="auto"/>
            </w:tcBorders>
            <w:shd w:val="clear" w:color="auto" w:fill="auto"/>
            <w:vAlign w:val="bottom"/>
          </w:tcPr>
          <w:p w14:paraId="2794CAB4"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Within</w:t>
            </w:r>
          </w:p>
          <w:p w14:paraId="123117C9"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1 year</w:t>
            </w:r>
          </w:p>
          <w:p w14:paraId="006A3CEF" w14:textId="77777777" w:rsidR="00805948" w:rsidRPr="00697EF1" w:rsidRDefault="00805948" w:rsidP="00850497">
            <w:pPr>
              <w:spacing w:line="180" w:lineRule="exact"/>
              <w:ind w:hanging="102"/>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06B0582C"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14:paraId="36333E11"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1 - 5</w:t>
            </w:r>
          </w:p>
          <w:p w14:paraId="66E0EC5A"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years</w:t>
            </w:r>
          </w:p>
          <w:p w14:paraId="5DD81681" w14:textId="77777777" w:rsidR="00805948" w:rsidRPr="00697EF1" w:rsidRDefault="00805948" w:rsidP="00850497">
            <w:pPr>
              <w:spacing w:line="180" w:lineRule="exact"/>
              <w:ind w:hanging="106"/>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45E43C96"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Baht</w:t>
            </w:r>
          </w:p>
        </w:tc>
        <w:tc>
          <w:tcPr>
            <w:tcW w:w="851" w:type="dxa"/>
            <w:tcBorders>
              <w:top w:val="single" w:sz="4" w:space="0" w:color="auto"/>
              <w:bottom w:val="single" w:sz="4" w:space="0" w:color="auto"/>
            </w:tcBorders>
            <w:shd w:val="clear" w:color="auto" w:fill="auto"/>
            <w:vAlign w:val="bottom"/>
          </w:tcPr>
          <w:p w14:paraId="5FF52BA5"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Over 5</w:t>
            </w:r>
          </w:p>
          <w:p w14:paraId="5B983B05"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years</w:t>
            </w:r>
          </w:p>
          <w:p w14:paraId="7A1D2619" w14:textId="77777777" w:rsidR="00805948" w:rsidRPr="00697EF1" w:rsidRDefault="00805948" w:rsidP="00850497">
            <w:pPr>
              <w:spacing w:line="180" w:lineRule="exact"/>
              <w:ind w:hanging="111"/>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4B4B93E1"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2D74EFE3"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Within</w:t>
            </w:r>
          </w:p>
          <w:p w14:paraId="7A23A670" w14:textId="77777777" w:rsidR="00805948" w:rsidRPr="00697EF1" w:rsidRDefault="00805948" w:rsidP="00850497">
            <w:pPr>
              <w:spacing w:line="180" w:lineRule="exact"/>
              <w:ind w:hanging="115"/>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1 year</w:t>
            </w:r>
          </w:p>
          <w:p w14:paraId="44B501C3" w14:textId="77777777" w:rsidR="00805948" w:rsidRPr="00697EF1" w:rsidRDefault="00805948" w:rsidP="00850497">
            <w:pPr>
              <w:spacing w:line="180" w:lineRule="exact"/>
              <w:ind w:hanging="115"/>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6F115F0B"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1" w:type="dxa"/>
            <w:tcBorders>
              <w:top w:val="single" w:sz="4" w:space="0" w:color="auto"/>
              <w:bottom w:val="single" w:sz="4" w:space="0" w:color="auto"/>
            </w:tcBorders>
            <w:shd w:val="clear" w:color="auto" w:fill="auto"/>
            <w:vAlign w:val="bottom"/>
          </w:tcPr>
          <w:p w14:paraId="08781499"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1 - 5 </w:t>
            </w:r>
          </w:p>
          <w:p w14:paraId="01BADEC5"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years</w:t>
            </w:r>
          </w:p>
          <w:p w14:paraId="7900CCFB" w14:textId="77777777" w:rsidR="00805948" w:rsidRPr="00697EF1" w:rsidRDefault="00805948" w:rsidP="00850497">
            <w:pPr>
              <w:spacing w:line="180" w:lineRule="exact"/>
              <w:ind w:hanging="105"/>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2EC4B9D7"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4C1A32DD"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Over 5</w:t>
            </w:r>
          </w:p>
          <w:p w14:paraId="241E263F"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years</w:t>
            </w:r>
          </w:p>
          <w:p w14:paraId="33AE102F" w14:textId="77777777" w:rsidR="00805948" w:rsidRPr="00697EF1" w:rsidRDefault="00805948" w:rsidP="00850497">
            <w:pPr>
              <w:spacing w:line="180" w:lineRule="exact"/>
              <w:ind w:hanging="109"/>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37AFB7FC"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1" w:type="dxa"/>
            <w:tcBorders>
              <w:bottom w:val="single" w:sz="4" w:space="0" w:color="auto"/>
            </w:tcBorders>
            <w:shd w:val="clear" w:color="auto" w:fill="auto"/>
            <w:vAlign w:val="bottom"/>
          </w:tcPr>
          <w:p w14:paraId="6B322160" w14:textId="77777777" w:rsidR="00805948" w:rsidRPr="00697EF1" w:rsidRDefault="00D97915"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Non-</w:t>
            </w:r>
            <w:r w:rsidR="00805948" w:rsidRPr="00697EF1">
              <w:rPr>
                <w:rFonts w:ascii="Arial" w:eastAsia="Times New Roman" w:hAnsi="Arial" w:cs="Arial"/>
                <w:b/>
                <w:bCs/>
                <w:color w:val="auto"/>
                <w:spacing w:val="-8"/>
                <w:sz w:val="14"/>
                <w:szCs w:val="14"/>
              </w:rPr>
              <w:t>Interest</w:t>
            </w:r>
          </w:p>
          <w:p w14:paraId="7D37501D"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bearing</w:t>
            </w:r>
          </w:p>
          <w:p w14:paraId="4E096CA2" w14:textId="77777777" w:rsidR="00805948" w:rsidRPr="00697EF1" w:rsidRDefault="00805948" w:rsidP="00850497">
            <w:pPr>
              <w:spacing w:line="180" w:lineRule="exact"/>
              <w:ind w:hanging="114"/>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5A9965AE"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0" w:type="dxa"/>
            <w:tcBorders>
              <w:bottom w:val="single" w:sz="4" w:space="0" w:color="auto"/>
            </w:tcBorders>
            <w:shd w:val="clear" w:color="auto" w:fill="auto"/>
            <w:vAlign w:val="bottom"/>
          </w:tcPr>
          <w:p w14:paraId="49DEB474"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Total</w:t>
            </w:r>
          </w:p>
          <w:p w14:paraId="7FBDA3B9" w14:textId="77777777" w:rsidR="00805948" w:rsidRPr="00697EF1" w:rsidRDefault="00805948" w:rsidP="00850497">
            <w:pPr>
              <w:spacing w:line="180" w:lineRule="exact"/>
              <w:ind w:hanging="103"/>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293EEB64"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785" w:type="dxa"/>
            <w:tcBorders>
              <w:bottom w:val="single" w:sz="4" w:space="0" w:color="auto"/>
            </w:tcBorders>
            <w:shd w:val="clear" w:color="auto" w:fill="auto"/>
            <w:vAlign w:val="bottom"/>
          </w:tcPr>
          <w:p w14:paraId="6DD9267B"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Interest</w:t>
            </w:r>
          </w:p>
          <w:p w14:paraId="3EA61DA4"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rate</w:t>
            </w:r>
          </w:p>
          <w:p w14:paraId="05CBF838" w14:textId="77777777" w:rsidR="00805948" w:rsidRPr="00697EF1" w:rsidRDefault="00805948" w:rsidP="00850497">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p.a.)</w:t>
            </w:r>
          </w:p>
        </w:tc>
      </w:tr>
      <w:tr w:rsidR="00805948" w:rsidRPr="005F5154" w14:paraId="4F9091F9" w14:textId="77777777" w:rsidTr="00697EF1">
        <w:tc>
          <w:tcPr>
            <w:tcW w:w="1411" w:type="dxa"/>
            <w:shd w:val="clear" w:color="auto" w:fill="auto"/>
          </w:tcPr>
          <w:p w14:paraId="3F54F343" w14:textId="77777777" w:rsidR="00805948" w:rsidRPr="00697EF1" w:rsidRDefault="00805948" w:rsidP="00014994">
            <w:pPr>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FAFAFA"/>
            <w:vAlign w:val="bottom"/>
          </w:tcPr>
          <w:p w14:paraId="390528A2" w14:textId="77777777" w:rsidR="00805948" w:rsidRPr="00697EF1"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15F499C8" w14:textId="77777777" w:rsidR="00805948" w:rsidRPr="00697EF1" w:rsidRDefault="00805948" w:rsidP="007152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FAFAFA"/>
            <w:vAlign w:val="bottom"/>
          </w:tcPr>
          <w:p w14:paraId="63BC59B5" w14:textId="77777777" w:rsidR="00805948" w:rsidRPr="00697EF1"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4BCA5C9B" w14:textId="77777777" w:rsidR="00805948" w:rsidRPr="00697EF1" w:rsidRDefault="00805948" w:rsidP="007152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FAFAFA"/>
            <w:vAlign w:val="bottom"/>
          </w:tcPr>
          <w:p w14:paraId="2D4F76B5" w14:textId="77777777" w:rsidR="00805948" w:rsidRPr="00697EF1"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5C89D3C5" w14:textId="77777777" w:rsidR="00805948" w:rsidRPr="00697EF1" w:rsidRDefault="00805948" w:rsidP="007152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FAFAFA"/>
            <w:vAlign w:val="bottom"/>
          </w:tcPr>
          <w:p w14:paraId="2E8E1A7D" w14:textId="77777777" w:rsidR="00805948" w:rsidRPr="00697EF1"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FAFAFA"/>
            <w:vAlign w:val="bottom"/>
          </w:tcPr>
          <w:p w14:paraId="1C9AF2CC" w14:textId="77777777" w:rsidR="00805948" w:rsidRPr="00697EF1" w:rsidRDefault="00805948" w:rsidP="007152F7">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FAFAFA"/>
            <w:vAlign w:val="bottom"/>
          </w:tcPr>
          <w:p w14:paraId="7F613739" w14:textId="77777777" w:rsidR="00805948" w:rsidRPr="00697EF1" w:rsidRDefault="00805948" w:rsidP="007152F7">
            <w:pPr>
              <w:jc w:val="center"/>
              <w:rPr>
                <w:rFonts w:ascii="Arial" w:eastAsia="Times New Roman" w:hAnsi="Arial" w:cs="Arial"/>
                <w:color w:val="auto"/>
                <w:spacing w:val="-4"/>
                <w:sz w:val="14"/>
                <w:szCs w:val="14"/>
              </w:rPr>
            </w:pPr>
          </w:p>
        </w:tc>
      </w:tr>
      <w:tr w:rsidR="00805948" w:rsidRPr="005F5154" w14:paraId="06DFB3DB" w14:textId="77777777" w:rsidTr="00697EF1">
        <w:tc>
          <w:tcPr>
            <w:tcW w:w="1411" w:type="dxa"/>
            <w:shd w:val="clear" w:color="auto" w:fill="auto"/>
          </w:tcPr>
          <w:p w14:paraId="783CD87E" w14:textId="77777777" w:rsidR="00805948" w:rsidRPr="00697EF1" w:rsidRDefault="00805948" w:rsidP="00014994">
            <w:pPr>
              <w:spacing w:line="180" w:lineRule="exact"/>
              <w:ind w:left="-104" w:right="0"/>
              <w:jc w:val="both"/>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Financial assets</w:t>
            </w:r>
          </w:p>
        </w:tc>
        <w:tc>
          <w:tcPr>
            <w:tcW w:w="749" w:type="dxa"/>
            <w:shd w:val="clear" w:color="auto" w:fill="FAFAFA"/>
            <w:vAlign w:val="bottom"/>
          </w:tcPr>
          <w:p w14:paraId="514A4E36" w14:textId="77777777" w:rsidR="00805948" w:rsidRPr="00697EF1" w:rsidRDefault="00805948" w:rsidP="00850497">
            <w:pPr>
              <w:spacing w:line="180" w:lineRule="exact"/>
              <w:jc w:val="right"/>
              <w:rPr>
                <w:rFonts w:ascii="Arial" w:eastAsia="Times New Roman" w:hAnsi="Arial" w:cs="Arial"/>
                <w:color w:val="auto"/>
                <w:spacing w:val="-4"/>
                <w:sz w:val="14"/>
                <w:szCs w:val="14"/>
              </w:rPr>
            </w:pPr>
          </w:p>
        </w:tc>
        <w:tc>
          <w:tcPr>
            <w:tcW w:w="850" w:type="dxa"/>
            <w:shd w:val="clear" w:color="auto" w:fill="FAFAFA"/>
            <w:vAlign w:val="bottom"/>
          </w:tcPr>
          <w:p w14:paraId="2AA751F3" w14:textId="77777777" w:rsidR="00805948" w:rsidRPr="00697EF1" w:rsidRDefault="00805948" w:rsidP="00850497">
            <w:pPr>
              <w:spacing w:line="180" w:lineRule="exact"/>
              <w:jc w:val="right"/>
              <w:rPr>
                <w:rFonts w:ascii="Arial" w:eastAsia="Times New Roman" w:hAnsi="Arial" w:cs="Arial"/>
                <w:color w:val="auto"/>
                <w:spacing w:val="-4"/>
                <w:sz w:val="14"/>
                <w:szCs w:val="14"/>
              </w:rPr>
            </w:pPr>
          </w:p>
        </w:tc>
        <w:tc>
          <w:tcPr>
            <w:tcW w:w="851" w:type="dxa"/>
            <w:shd w:val="clear" w:color="auto" w:fill="FAFAFA"/>
            <w:vAlign w:val="bottom"/>
          </w:tcPr>
          <w:p w14:paraId="6FFF9311" w14:textId="77777777" w:rsidR="00805948" w:rsidRPr="00697EF1" w:rsidRDefault="00805948" w:rsidP="00850497">
            <w:pPr>
              <w:spacing w:line="180" w:lineRule="exact"/>
              <w:jc w:val="right"/>
              <w:rPr>
                <w:rFonts w:ascii="Arial" w:eastAsia="Times New Roman" w:hAnsi="Arial" w:cs="Arial"/>
                <w:color w:val="auto"/>
                <w:spacing w:val="-4"/>
                <w:sz w:val="14"/>
                <w:szCs w:val="14"/>
              </w:rPr>
            </w:pPr>
          </w:p>
        </w:tc>
        <w:tc>
          <w:tcPr>
            <w:tcW w:w="850" w:type="dxa"/>
            <w:shd w:val="clear" w:color="auto" w:fill="FAFAFA"/>
            <w:vAlign w:val="bottom"/>
          </w:tcPr>
          <w:p w14:paraId="3AB9F16E" w14:textId="77777777" w:rsidR="00805948" w:rsidRPr="00697EF1" w:rsidRDefault="00805948" w:rsidP="00850497">
            <w:pPr>
              <w:spacing w:line="180" w:lineRule="exact"/>
              <w:jc w:val="right"/>
              <w:rPr>
                <w:rFonts w:ascii="Arial" w:eastAsia="Times New Roman" w:hAnsi="Arial" w:cs="Arial"/>
                <w:color w:val="auto"/>
                <w:spacing w:val="-4"/>
                <w:sz w:val="14"/>
                <w:szCs w:val="14"/>
              </w:rPr>
            </w:pPr>
          </w:p>
        </w:tc>
        <w:tc>
          <w:tcPr>
            <w:tcW w:w="851" w:type="dxa"/>
            <w:shd w:val="clear" w:color="auto" w:fill="FAFAFA"/>
            <w:vAlign w:val="bottom"/>
          </w:tcPr>
          <w:p w14:paraId="0A6FE55A" w14:textId="77777777" w:rsidR="00805948" w:rsidRPr="00697EF1" w:rsidRDefault="00805948" w:rsidP="00850497">
            <w:pPr>
              <w:spacing w:line="180" w:lineRule="exact"/>
              <w:jc w:val="right"/>
              <w:rPr>
                <w:rFonts w:ascii="Arial" w:eastAsia="Times New Roman" w:hAnsi="Arial" w:cs="Arial"/>
                <w:color w:val="auto"/>
                <w:spacing w:val="-4"/>
                <w:sz w:val="14"/>
                <w:szCs w:val="14"/>
              </w:rPr>
            </w:pPr>
          </w:p>
        </w:tc>
        <w:tc>
          <w:tcPr>
            <w:tcW w:w="850" w:type="dxa"/>
            <w:shd w:val="clear" w:color="auto" w:fill="FAFAFA"/>
            <w:vAlign w:val="bottom"/>
          </w:tcPr>
          <w:p w14:paraId="01BE5FC0" w14:textId="77777777" w:rsidR="00805948" w:rsidRPr="00697EF1" w:rsidRDefault="00805948" w:rsidP="00850497">
            <w:pPr>
              <w:spacing w:line="180" w:lineRule="exact"/>
              <w:jc w:val="right"/>
              <w:rPr>
                <w:rFonts w:ascii="Arial" w:eastAsia="Times New Roman" w:hAnsi="Arial" w:cs="Arial"/>
                <w:color w:val="auto"/>
                <w:spacing w:val="-4"/>
                <w:sz w:val="14"/>
                <w:szCs w:val="14"/>
              </w:rPr>
            </w:pPr>
          </w:p>
        </w:tc>
        <w:tc>
          <w:tcPr>
            <w:tcW w:w="851" w:type="dxa"/>
            <w:shd w:val="clear" w:color="auto" w:fill="FAFAFA"/>
            <w:vAlign w:val="bottom"/>
          </w:tcPr>
          <w:p w14:paraId="7F6C091C" w14:textId="77777777" w:rsidR="00805948" w:rsidRPr="00697EF1" w:rsidRDefault="00805948" w:rsidP="00850497">
            <w:pPr>
              <w:spacing w:line="180" w:lineRule="exact"/>
              <w:jc w:val="right"/>
              <w:rPr>
                <w:rFonts w:ascii="Arial" w:eastAsia="Times New Roman" w:hAnsi="Arial" w:cs="Arial"/>
                <w:color w:val="auto"/>
                <w:spacing w:val="-4"/>
                <w:sz w:val="14"/>
                <w:szCs w:val="14"/>
              </w:rPr>
            </w:pPr>
          </w:p>
        </w:tc>
        <w:tc>
          <w:tcPr>
            <w:tcW w:w="850" w:type="dxa"/>
            <w:shd w:val="clear" w:color="auto" w:fill="FAFAFA"/>
            <w:vAlign w:val="bottom"/>
          </w:tcPr>
          <w:p w14:paraId="6EA6787F" w14:textId="77777777" w:rsidR="00805948" w:rsidRPr="00697EF1" w:rsidRDefault="00805948" w:rsidP="00850497">
            <w:pPr>
              <w:spacing w:line="180" w:lineRule="exact"/>
              <w:jc w:val="right"/>
              <w:rPr>
                <w:rFonts w:ascii="Arial" w:eastAsia="Times New Roman" w:hAnsi="Arial" w:cs="Arial"/>
                <w:color w:val="auto"/>
                <w:spacing w:val="-4"/>
                <w:sz w:val="14"/>
                <w:szCs w:val="14"/>
              </w:rPr>
            </w:pPr>
          </w:p>
        </w:tc>
        <w:tc>
          <w:tcPr>
            <w:tcW w:w="785" w:type="dxa"/>
            <w:shd w:val="clear" w:color="auto" w:fill="FAFAFA"/>
            <w:vAlign w:val="bottom"/>
          </w:tcPr>
          <w:p w14:paraId="0369A4B0" w14:textId="77777777" w:rsidR="00805948" w:rsidRPr="00697EF1" w:rsidRDefault="00805948" w:rsidP="00850497">
            <w:pPr>
              <w:spacing w:line="180" w:lineRule="exact"/>
              <w:jc w:val="center"/>
              <w:rPr>
                <w:rFonts w:ascii="Arial" w:eastAsia="Times New Roman" w:hAnsi="Arial" w:cs="Arial"/>
                <w:color w:val="auto"/>
                <w:spacing w:val="-4"/>
                <w:sz w:val="14"/>
                <w:szCs w:val="14"/>
              </w:rPr>
            </w:pPr>
          </w:p>
        </w:tc>
      </w:tr>
      <w:tr w:rsidR="002600C4" w:rsidRPr="005F5154" w14:paraId="41912EAD" w14:textId="77777777" w:rsidTr="00697EF1">
        <w:tc>
          <w:tcPr>
            <w:tcW w:w="1411" w:type="dxa"/>
            <w:shd w:val="clear" w:color="auto" w:fill="auto"/>
          </w:tcPr>
          <w:p w14:paraId="4F0389B6" w14:textId="77777777" w:rsidR="002600C4" w:rsidRPr="00697EF1" w:rsidRDefault="002600C4" w:rsidP="002600C4">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Cash and cash </w:t>
            </w:r>
          </w:p>
          <w:p w14:paraId="55C6EAF3" w14:textId="77777777" w:rsidR="002600C4" w:rsidRPr="00697EF1" w:rsidRDefault="002600C4" w:rsidP="002600C4">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equivalents</w:t>
            </w:r>
          </w:p>
        </w:tc>
        <w:tc>
          <w:tcPr>
            <w:tcW w:w="749" w:type="dxa"/>
            <w:shd w:val="clear" w:color="auto" w:fill="FAFAFA"/>
          </w:tcPr>
          <w:p w14:paraId="4B305254" w14:textId="77777777" w:rsidR="002600C4" w:rsidRPr="00697EF1" w:rsidRDefault="002600C4" w:rsidP="002600C4">
            <w:pPr>
              <w:spacing w:line="180" w:lineRule="exact"/>
              <w:jc w:val="right"/>
              <w:rPr>
                <w:rFonts w:ascii="Arial" w:hAnsi="Arial" w:cs="Arial"/>
                <w:color w:val="auto"/>
                <w:spacing w:val="-4"/>
                <w:sz w:val="14"/>
                <w:szCs w:val="14"/>
              </w:rPr>
            </w:pPr>
          </w:p>
          <w:p w14:paraId="17D3497E" w14:textId="77777777" w:rsidR="002600C4" w:rsidRPr="00697EF1" w:rsidRDefault="002600C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FAFAFA"/>
          </w:tcPr>
          <w:p w14:paraId="1FB72C9C" w14:textId="77777777" w:rsidR="002600C4" w:rsidRPr="00697EF1" w:rsidRDefault="002600C4" w:rsidP="002600C4">
            <w:pPr>
              <w:spacing w:line="180" w:lineRule="exact"/>
              <w:jc w:val="right"/>
              <w:rPr>
                <w:rFonts w:ascii="Arial" w:hAnsi="Arial" w:cs="Arial"/>
                <w:color w:val="auto"/>
                <w:spacing w:val="-4"/>
                <w:sz w:val="14"/>
                <w:szCs w:val="14"/>
              </w:rPr>
            </w:pPr>
          </w:p>
          <w:p w14:paraId="51371B3C" w14:textId="77777777" w:rsidR="002600C4" w:rsidRPr="00697EF1" w:rsidRDefault="002600C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shd w:val="clear" w:color="auto" w:fill="FAFAFA"/>
          </w:tcPr>
          <w:p w14:paraId="4A1CC056" w14:textId="77777777" w:rsidR="002600C4" w:rsidRPr="00697EF1" w:rsidRDefault="002600C4" w:rsidP="002600C4">
            <w:pPr>
              <w:spacing w:line="180" w:lineRule="exact"/>
              <w:jc w:val="right"/>
              <w:rPr>
                <w:rFonts w:ascii="Arial" w:hAnsi="Arial" w:cs="Arial"/>
                <w:color w:val="auto"/>
                <w:spacing w:val="-4"/>
                <w:sz w:val="14"/>
                <w:szCs w:val="14"/>
              </w:rPr>
            </w:pPr>
          </w:p>
          <w:p w14:paraId="4C0B8087" w14:textId="77777777" w:rsidR="002600C4" w:rsidRPr="00697EF1" w:rsidRDefault="002600C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FAFAFA"/>
          </w:tcPr>
          <w:p w14:paraId="704E9A59" w14:textId="77777777" w:rsidR="002600C4" w:rsidRPr="00697EF1" w:rsidRDefault="002600C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12844A56" w14:textId="77777777" w:rsidR="002600C4" w:rsidRPr="00697EF1" w:rsidRDefault="002600C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222,389 </w:t>
            </w:r>
          </w:p>
        </w:tc>
        <w:tc>
          <w:tcPr>
            <w:tcW w:w="851" w:type="dxa"/>
            <w:shd w:val="clear" w:color="auto" w:fill="FAFAFA"/>
          </w:tcPr>
          <w:p w14:paraId="78247E69" w14:textId="77777777" w:rsidR="002600C4" w:rsidRPr="00697EF1" w:rsidRDefault="002600C4" w:rsidP="002600C4">
            <w:pPr>
              <w:spacing w:line="180" w:lineRule="exact"/>
              <w:jc w:val="right"/>
              <w:rPr>
                <w:rFonts w:ascii="Arial" w:hAnsi="Arial" w:cs="Arial"/>
                <w:color w:val="auto"/>
                <w:spacing w:val="-4"/>
                <w:sz w:val="14"/>
                <w:szCs w:val="14"/>
              </w:rPr>
            </w:pPr>
          </w:p>
          <w:p w14:paraId="2B1272B0" w14:textId="77777777" w:rsidR="002600C4" w:rsidRPr="00697EF1" w:rsidRDefault="002600C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FAFAFA"/>
          </w:tcPr>
          <w:p w14:paraId="7DC69D2E" w14:textId="77777777" w:rsidR="002600C4" w:rsidRPr="00697EF1" w:rsidRDefault="002600C4" w:rsidP="002600C4">
            <w:pPr>
              <w:spacing w:line="180" w:lineRule="exact"/>
              <w:jc w:val="right"/>
              <w:rPr>
                <w:rFonts w:ascii="Arial" w:hAnsi="Arial" w:cs="Arial"/>
                <w:color w:val="auto"/>
                <w:spacing w:val="-4"/>
                <w:sz w:val="14"/>
                <w:szCs w:val="14"/>
              </w:rPr>
            </w:pPr>
          </w:p>
          <w:p w14:paraId="4788E658" w14:textId="77777777" w:rsidR="002600C4" w:rsidRPr="00697EF1" w:rsidRDefault="002600C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shd w:val="clear" w:color="auto" w:fill="FAFAFA"/>
          </w:tcPr>
          <w:p w14:paraId="69F9A8E4" w14:textId="77777777" w:rsidR="002600C4" w:rsidRPr="00697EF1" w:rsidRDefault="002600C4" w:rsidP="002600C4">
            <w:pPr>
              <w:spacing w:line="180" w:lineRule="exact"/>
              <w:jc w:val="right"/>
              <w:rPr>
                <w:rFonts w:ascii="Arial" w:hAnsi="Arial" w:cs="Arial"/>
                <w:color w:val="auto"/>
                <w:spacing w:val="-4"/>
                <w:sz w:val="14"/>
                <w:szCs w:val="14"/>
              </w:rPr>
            </w:pPr>
          </w:p>
          <w:p w14:paraId="29D11463" w14:textId="77777777" w:rsidR="002600C4" w:rsidRPr="00697EF1" w:rsidRDefault="002600C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FAFAFA"/>
          </w:tcPr>
          <w:p w14:paraId="5507E079" w14:textId="77777777" w:rsidR="002600C4" w:rsidRPr="00697EF1" w:rsidRDefault="002600C4" w:rsidP="002600C4">
            <w:pPr>
              <w:spacing w:line="180" w:lineRule="exact"/>
              <w:jc w:val="right"/>
              <w:rPr>
                <w:rFonts w:ascii="Arial" w:hAnsi="Arial" w:cs="Arial"/>
                <w:color w:val="auto"/>
                <w:spacing w:val="-4"/>
                <w:sz w:val="14"/>
                <w:szCs w:val="14"/>
              </w:rPr>
            </w:pPr>
          </w:p>
          <w:p w14:paraId="2A3B58E0" w14:textId="77777777" w:rsidR="002600C4" w:rsidRPr="00697EF1" w:rsidRDefault="002600C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222,389 </w:t>
            </w:r>
          </w:p>
        </w:tc>
        <w:tc>
          <w:tcPr>
            <w:tcW w:w="785" w:type="dxa"/>
            <w:shd w:val="clear" w:color="auto" w:fill="FAFAFA"/>
          </w:tcPr>
          <w:p w14:paraId="41CD57D3" w14:textId="77777777" w:rsidR="002600C4" w:rsidRPr="00697EF1" w:rsidRDefault="002600C4" w:rsidP="002600C4">
            <w:pPr>
              <w:spacing w:line="180" w:lineRule="exact"/>
              <w:jc w:val="right"/>
              <w:rPr>
                <w:rFonts w:ascii="Arial" w:hAnsi="Arial" w:cs="Arial"/>
                <w:color w:val="auto"/>
                <w:spacing w:val="-4"/>
                <w:sz w:val="14"/>
                <w:szCs w:val="14"/>
              </w:rPr>
            </w:pPr>
          </w:p>
          <w:p w14:paraId="7DAF1A4E" w14:textId="77777777" w:rsidR="00900914" w:rsidRPr="00697EF1" w:rsidRDefault="00900914" w:rsidP="002600C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0.5</w:t>
            </w:r>
            <w:r w:rsidR="00FD4924">
              <w:rPr>
                <w:rFonts w:ascii="Arial" w:hAnsi="Arial" w:cs="Arial"/>
                <w:color w:val="auto"/>
                <w:spacing w:val="-4"/>
                <w:sz w:val="14"/>
                <w:szCs w:val="14"/>
              </w:rPr>
              <w:t>0</w:t>
            </w:r>
          </w:p>
        </w:tc>
      </w:tr>
      <w:tr w:rsidR="00D25C75" w:rsidRPr="005F5154" w14:paraId="6A6D4342" w14:textId="77777777" w:rsidTr="00697EF1">
        <w:tc>
          <w:tcPr>
            <w:tcW w:w="1411" w:type="dxa"/>
            <w:shd w:val="clear" w:color="auto" w:fill="auto"/>
          </w:tcPr>
          <w:p w14:paraId="79B884ED" w14:textId="77777777" w:rsidR="00D25C75" w:rsidRPr="00697EF1" w:rsidRDefault="00D25C75" w:rsidP="00D25C75">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Short-term loans to </w:t>
            </w:r>
          </w:p>
          <w:p w14:paraId="36D06F62" w14:textId="77777777" w:rsidR="00D25C75" w:rsidRPr="00697EF1" w:rsidRDefault="00D25C75" w:rsidP="00D25C75">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related parties</w:t>
            </w:r>
          </w:p>
        </w:tc>
        <w:tc>
          <w:tcPr>
            <w:tcW w:w="749" w:type="dxa"/>
            <w:shd w:val="clear" w:color="auto" w:fill="FAFAFA"/>
          </w:tcPr>
          <w:p w14:paraId="754DE308"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480BA157"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40,000 </w:t>
            </w:r>
          </w:p>
        </w:tc>
        <w:tc>
          <w:tcPr>
            <w:tcW w:w="850" w:type="dxa"/>
            <w:shd w:val="clear" w:color="auto" w:fill="FAFAFA"/>
          </w:tcPr>
          <w:p w14:paraId="01397521" w14:textId="77777777" w:rsidR="00D25C75" w:rsidRPr="00697EF1" w:rsidRDefault="00D25C75" w:rsidP="00D25C75">
            <w:pPr>
              <w:spacing w:line="180" w:lineRule="exact"/>
              <w:jc w:val="right"/>
              <w:rPr>
                <w:rFonts w:ascii="Arial" w:hAnsi="Arial" w:cs="Arial"/>
                <w:color w:val="auto"/>
                <w:spacing w:val="-4"/>
                <w:sz w:val="14"/>
                <w:szCs w:val="14"/>
              </w:rPr>
            </w:pPr>
          </w:p>
          <w:p w14:paraId="144F2365"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shd w:val="clear" w:color="auto" w:fill="FAFAFA"/>
          </w:tcPr>
          <w:p w14:paraId="3B0D9A35" w14:textId="77777777" w:rsidR="00D25C75" w:rsidRPr="00697EF1" w:rsidRDefault="00D25C75" w:rsidP="00D25C75">
            <w:pPr>
              <w:spacing w:line="180" w:lineRule="exact"/>
              <w:jc w:val="right"/>
              <w:rPr>
                <w:rFonts w:ascii="Arial" w:hAnsi="Arial" w:cs="Arial"/>
                <w:color w:val="auto"/>
                <w:spacing w:val="-4"/>
                <w:sz w:val="14"/>
                <w:szCs w:val="14"/>
              </w:rPr>
            </w:pPr>
          </w:p>
          <w:p w14:paraId="13E1B14B"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FAFAFA"/>
          </w:tcPr>
          <w:p w14:paraId="545B57B9"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4F412701"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1,200 </w:t>
            </w:r>
          </w:p>
        </w:tc>
        <w:tc>
          <w:tcPr>
            <w:tcW w:w="851" w:type="dxa"/>
            <w:shd w:val="clear" w:color="auto" w:fill="FAFAFA"/>
          </w:tcPr>
          <w:p w14:paraId="11822031" w14:textId="77777777" w:rsidR="00D25C75" w:rsidRPr="00697EF1" w:rsidRDefault="00D25C75" w:rsidP="00D25C75">
            <w:pPr>
              <w:spacing w:line="180" w:lineRule="exact"/>
              <w:jc w:val="right"/>
              <w:rPr>
                <w:rFonts w:ascii="Arial" w:hAnsi="Arial" w:cs="Arial"/>
                <w:color w:val="auto"/>
                <w:spacing w:val="-4"/>
                <w:sz w:val="14"/>
                <w:szCs w:val="14"/>
              </w:rPr>
            </w:pPr>
          </w:p>
          <w:p w14:paraId="4819AE93"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FAFAFA"/>
          </w:tcPr>
          <w:p w14:paraId="1C4B0EC7" w14:textId="77777777" w:rsidR="00D25C75" w:rsidRPr="00697EF1" w:rsidRDefault="00D25C75" w:rsidP="00D25C75">
            <w:pPr>
              <w:spacing w:line="180" w:lineRule="exact"/>
              <w:jc w:val="right"/>
              <w:rPr>
                <w:rFonts w:ascii="Arial" w:hAnsi="Arial" w:cs="Arial"/>
                <w:color w:val="auto"/>
                <w:spacing w:val="-4"/>
                <w:sz w:val="14"/>
                <w:szCs w:val="14"/>
              </w:rPr>
            </w:pPr>
          </w:p>
          <w:p w14:paraId="0682A5D0"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shd w:val="clear" w:color="auto" w:fill="FAFAFA"/>
          </w:tcPr>
          <w:p w14:paraId="5D1FD4E8" w14:textId="77777777" w:rsidR="00D25C75" w:rsidRPr="00697EF1" w:rsidRDefault="00D25C75" w:rsidP="00D25C75">
            <w:pPr>
              <w:spacing w:line="180" w:lineRule="exact"/>
              <w:jc w:val="right"/>
              <w:rPr>
                <w:rFonts w:ascii="Arial" w:hAnsi="Arial" w:cs="Arial"/>
                <w:color w:val="auto"/>
                <w:spacing w:val="-4"/>
                <w:sz w:val="14"/>
                <w:szCs w:val="14"/>
              </w:rPr>
            </w:pPr>
          </w:p>
          <w:p w14:paraId="2937B8E6"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FAFAFA"/>
          </w:tcPr>
          <w:p w14:paraId="59BD299E"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48F278FA"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41,200 </w:t>
            </w:r>
          </w:p>
        </w:tc>
        <w:tc>
          <w:tcPr>
            <w:tcW w:w="785" w:type="dxa"/>
            <w:shd w:val="clear" w:color="auto" w:fill="FAFAFA"/>
          </w:tcPr>
          <w:p w14:paraId="1917DBD9" w14:textId="77777777" w:rsidR="00D25C75" w:rsidRPr="00697EF1" w:rsidRDefault="00D25C75" w:rsidP="00D25C75">
            <w:pPr>
              <w:spacing w:line="180" w:lineRule="exact"/>
              <w:jc w:val="right"/>
              <w:rPr>
                <w:rFonts w:ascii="Arial" w:hAnsi="Arial" w:cs="Arial"/>
                <w:color w:val="auto"/>
                <w:spacing w:val="-4"/>
                <w:sz w:val="14"/>
                <w:szCs w:val="14"/>
              </w:rPr>
            </w:pPr>
          </w:p>
          <w:p w14:paraId="4359E32E"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4.10 </w:t>
            </w:r>
            <w:r w:rsidR="00697EF1" w:rsidRPr="00697EF1">
              <w:rPr>
                <w:rFonts w:ascii="Arial" w:hAnsi="Arial" w:cs="Arial"/>
                <w:color w:val="auto"/>
                <w:spacing w:val="-4"/>
                <w:sz w:val="14"/>
                <w:szCs w:val="14"/>
              </w:rPr>
              <w:t>-</w:t>
            </w:r>
            <w:r w:rsidRPr="00697EF1">
              <w:rPr>
                <w:rFonts w:ascii="Arial" w:hAnsi="Arial" w:cs="Arial"/>
                <w:color w:val="auto"/>
                <w:spacing w:val="-4"/>
                <w:sz w:val="14"/>
                <w:szCs w:val="14"/>
              </w:rPr>
              <w:t xml:space="preserve"> 5.47</w:t>
            </w:r>
          </w:p>
        </w:tc>
      </w:tr>
      <w:tr w:rsidR="00857123" w:rsidRPr="005F5154" w14:paraId="789D6910" w14:textId="77777777" w:rsidTr="00697EF1">
        <w:tc>
          <w:tcPr>
            <w:tcW w:w="1411" w:type="dxa"/>
            <w:shd w:val="clear" w:color="auto" w:fill="auto"/>
          </w:tcPr>
          <w:p w14:paraId="7CBA3C39" w14:textId="77777777" w:rsidR="00857123" w:rsidRPr="00697EF1" w:rsidRDefault="00857123" w:rsidP="00014994">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FAFAFA"/>
            <w:vAlign w:val="bottom"/>
          </w:tcPr>
          <w:p w14:paraId="0FA56393"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56E9C476"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FAFAFA"/>
            <w:vAlign w:val="bottom"/>
          </w:tcPr>
          <w:p w14:paraId="6122B656"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0BB9E86C"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FAFAFA"/>
            <w:vAlign w:val="bottom"/>
          </w:tcPr>
          <w:p w14:paraId="76162F47"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4C20B1E6"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FAFAFA"/>
            <w:vAlign w:val="bottom"/>
          </w:tcPr>
          <w:p w14:paraId="1D55AF2E"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7B2E3D64" w14:textId="77777777" w:rsidR="00857123" w:rsidRPr="00697EF1" w:rsidRDefault="00857123" w:rsidP="00857123">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FAFAFA"/>
            <w:vAlign w:val="bottom"/>
          </w:tcPr>
          <w:p w14:paraId="37F622AF" w14:textId="77777777" w:rsidR="00857123" w:rsidRPr="00697EF1" w:rsidRDefault="00857123" w:rsidP="00857123">
            <w:pPr>
              <w:spacing w:line="180" w:lineRule="exact"/>
              <w:jc w:val="right"/>
              <w:rPr>
                <w:rFonts w:ascii="Arial" w:hAnsi="Arial" w:cs="Arial"/>
                <w:color w:val="auto"/>
                <w:spacing w:val="-4"/>
                <w:sz w:val="14"/>
                <w:szCs w:val="14"/>
              </w:rPr>
            </w:pPr>
          </w:p>
        </w:tc>
      </w:tr>
      <w:tr w:rsidR="00D25C75" w:rsidRPr="005F5154" w14:paraId="22244F1E" w14:textId="77777777" w:rsidTr="00697EF1">
        <w:trPr>
          <w:trHeight w:val="66"/>
        </w:trPr>
        <w:tc>
          <w:tcPr>
            <w:tcW w:w="1411" w:type="dxa"/>
            <w:shd w:val="clear" w:color="auto" w:fill="auto"/>
          </w:tcPr>
          <w:p w14:paraId="49D494AE" w14:textId="77777777" w:rsidR="00D25C75" w:rsidRPr="00697EF1" w:rsidRDefault="00D25C75" w:rsidP="00D25C75">
            <w:pPr>
              <w:spacing w:line="180" w:lineRule="exact"/>
              <w:ind w:left="-104" w:right="0"/>
              <w:jc w:val="both"/>
              <w:rPr>
                <w:rFonts w:ascii="Arial" w:eastAsia="Times New Roman" w:hAnsi="Arial" w:cs="Arial"/>
                <w:color w:val="auto"/>
                <w:spacing w:val="-4"/>
                <w:sz w:val="14"/>
                <w:szCs w:val="14"/>
                <w:lang w:val="en-US"/>
              </w:rPr>
            </w:pPr>
          </w:p>
        </w:tc>
        <w:tc>
          <w:tcPr>
            <w:tcW w:w="749" w:type="dxa"/>
            <w:tcBorders>
              <w:bottom w:val="single" w:sz="4" w:space="0" w:color="auto"/>
            </w:tcBorders>
            <w:shd w:val="clear" w:color="auto" w:fill="FAFAFA"/>
          </w:tcPr>
          <w:p w14:paraId="7B58B970"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40,000 </w:t>
            </w:r>
          </w:p>
        </w:tc>
        <w:tc>
          <w:tcPr>
            <w:tcW w:w="850" w:type="dxa"/>
            <w:tcBorders>
              <w:bottom w:val="single" w:sz="4" w:space="0" w:color="auto"/>
            </w:tcBorders>
            <w:shd w:val="clear" w:color="auto" w:fill="FAFAFA"/>
          </w:tcPr>
          <w:p w14:paraId="15CF02EA"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tcBorders>
              <w:bottom w:val="single" w:sz="4" w:space="0" w:color="auto"/>
            </w:tcBorders>
            <w:shd w:val="clear" w:color="auto" w:fill="FAFAFA"/>
          </w:tcPr>
          <w:p w14:paraId="41AF7CFC"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FAFAFA"/>
          </w:tcPr>
          <w:p w14:paraId="045AAF4F" w14:textId="77777777" w:rsidR="00D25C75" w:rsidRPr="00697EF1" w:rsidRDefault="00D25C75" w:rsidP="00D25C75">
            <w:pPr>
              <w:spacing w:line="180" w:lineRule="exact"/>
              <w:jc w:val="right"/>
              <w:rPr>
                <w:rFonts w:ascii="Arial" w:hAnsi="Arial" w:cs="Arial"/>
                <w:color w:val="auto"/>
                <w:spacing w:val="-4"/>
                <w:sz w:val="14"/>
                <w:szCs w:val="14"/>
                <w:cs/>
              </w:rPr>
            </w:pPr>
            <w:r w:rsidRPr="00697EF1">
              <w:rPr>
                <w:rFonts w:ascii="Arial" w:hAnsi="Arial" w:cs="Arial"/>
                <w:color w:val="auto"/>
                <w:spacing w:val="-4"/>
                <w:sz w:val="14"/>
                <w:szCs w:val="14"/>
              </w:rPr>
              <w:t xml:space="preserve"> 223,589 </w:t>
            </w:r>
          </w:p>
        </w:tc>
        <w:tc>
          <w:tcPr>
            <w:tcW w:w="851" w:type="dxa"/>
            <w:tcBorders>
              <w:bottom w:val="single" w:sz="4" w:space="0" w:color="auto"/>
            </w:tcBorders>
            <w:shd w:val="clear" w:color="auto" w:fill="FAFAFA"/>
          </w:tcPr>
          <w:p w14:paraId="2604226C"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FAFAFA"/>
          </w:tcPr>
          <w:p w14:paraId="07A94FF8"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tcBorders>
              <w:bottom w:val="single" w:sz="4" w:space="0" w:color="auto"/>
            </w:tcBorders>
            <w:shd w:val="clear" w:color="auto" w:fill="FAFAFA"/>
          </w:tcPr>
          <w:p w14:paraId="056DA28E"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FAFAFA"/>
          </w:tcPr>
          <w:p w14:paraId="5A01E3AC"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263,589 </w:t>
            </w:r>
          </w:p>
        </w:tc>
        <w:tc>
          <w:tcPr>
            <w:tcW w:w="785" w:type="dxa"/>
            <w:tcBorders>
              <w:bottom w:val="single" w:sz="4" w:space="0" w:color="auto"/>
            </w:tcBorders>
            <w:shd w:val="clear" w:color="auto" w:fill="FAFAFA"/>
          </w:tcPr>
          <w:p w14:paraId="15881F45" w14:textId="77777777" w:rsidR="00D25C75" w:rsidRPr="00697EF1" w:rsidRDefault="00D25C75" w:rsidP="00D25C75">
            <w:pPr>
              <w:spacing w:line="180" w:lineRule="exact"/>
              <w:jc w:val="right"/>
              <w:rPr>
                <w:rFonts w:ascii="Arial" w:hAnsi="Arial" w:cs="Arial"/>
                <w:color w:val="auto"/>
                <w:spacing w:val="-4"/>
                <w:sz w:val="14"/>
                <w:szCs w:val="14"/>
              </w:rPr>
            </w:pPr>
          </w:p>
        </w:tc>
      </w:tr>
      <w:tr w:rsidR="00857123" w:rsidRPr="005F5154" w14:paraId="4675951A" w14:textId="77777777" w:rsidTr="00697EF1">
        <w:tc>
          <w:tcPr>
            <w:tcW w:w="1411" w:type="dxa"/>
            <w:shd w:val="clear" w:color="auto" w:fill="auto"/>
          </w:tcPr>
          <w:p w14:paraId="65FBFC73" w14:textId="77777777" w:rsidR="00857123" w:rsidRPr="00697EF1" w:rsidRDefault="00857123" w:rsidP="00014994">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FAFAFA"/>
            <w:vAlign w:val="bottom"/>
          </w:tcPr>
          <w:p w14:paraId="0F10BDB8"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104AEB94"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FAFAFA"/>
            <w:vAlign w:val="bottom"/>
          </w:tcPr>
          <w:p w14:paraId="253C34EE"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11C74FBA"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FAFAFA"/>
            <w:vAlign w:val="bottom"/>
          </w:tcPr>
          <w:p w14:paraId="264A4E11"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0BA19E32"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FAFAFA"/>
            <w:vAlign w:val="bottom"/>
          </w:tcPr>
          <w:p w14:paraId="523EAA99"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49237F88" w14:textId="77777777" w:rsidR="00857123" w:rsidRPr="00697EF1" w:rsidRDefault="00857123" w:rsidP="00857123">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FAFAFA"/>
            <w:vAlign w:val="bottom"/>
          </w:tcPr>
          <w:p w14:paraId="71E056F9" w14:textId="77777777" w:rsidR="00857123" w:rsidRPr="00697EF1" w:rsidRDefault="00857123" w:rsidP="00857123">
            <w:pPr>
              <w:spacing w:line="180" w:lineRule="exact"/>
              <w:jc w:val="right"/>
              <w:rPr>
                <w:rFonts w:ascii="Arial" w:hAnsi="Arial" w:cs="Arial"/>
                <w:color w:val="auto"/>
                <w:spacing w:val="-4"/>
                <w:sz w:val="14"/>
                <w:szCs w:val="14"/>
              </w:rPr>
            </w:pPr>
          </w:p>
        </w:tc>
      </w:tr>
      <w:tr w:rsidR="00857123" w:rsidRPr="005F5154" w14:paraId="754F935A" w14:textId="77777777" w:rsidTr="00697EF1">
        <w:tc>
          <w:tcPr>
            <w:tcW w:w="1411" w:type="dxa"/>
            <w:shd w:val="clear" w:color="auto" w:fill="auto"/>
          </w:tcPr>
          <w:p w14:paraId="27E5F005" w14:textId="77777777" w:rsidR="00857123" w:rsidRPr="00697EF1" w:rsidRDefault="00857123" w:rsidP="00014994">
            <w:pPr>
              <w:spacing w:line="180" w:lineRule="exact"/>
              <w:ind w:left="-104" w:right="0"/>
              <w:jc w:val="both"/>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Financial liabilities</w:t>
            </w:r>
          </w:p>
        </w:tc>
        <w:tc>
          <w:tcPr>
            <w:tcW w:w="749" w:type="dxa"/>
            <w:shd w:val="clear" w:color="auto" w:fill="FAFAFA"/>
            <w:vAlign w:val="bottom"/>
          </w:tcPr>
          <w:p w14:paraId="3B35C709"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shd w:val="clear" w:color="auto" w:fill="FAFAFA"/>
            <w:vAlign w:val="bottom"/>
          </w:tcPr>
          <w:p w14:paraId="1921683B"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shd w:val="clear" w:color="auto" w:fill="FAFAFA"/>
            <w:vAlign w:val="bottom"/>
          </w:tcPr>
          <w:p w14:paraId="31A86F9C"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shd w:val="clear" w:color="auto" w:fill="FAFAFA"/>
            <w:vAlign w:val="bottom"/>
          </w:tcPr>
          <w:p w14:paraId="25CE74C9"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shd w:val="clear" w:color="auto" w:fill="FAFAFA"/>
            <w:vAlign w:val="bottom"/>
          </w:tcPr>
          <w:p w14:paraId="7C6316F0"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shd w:val="clear" w:color="auto" w:fill="FAFAFA"/>
            <w:vAlign w:val="bottom"/>
          </w:tcPr>
          <w:p w14:paraId="0073DFD1"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shd w:val="clear" w:color="auto" w:fill="FAFAFA"/>
            <w:vAlign w:val="bottom"/>
          </w:tcPr>
          <w:p w14:paraId="785DF451"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shd w:val="clear" w:color="auto" w:fill="FAFAFA"/>
            <w:vAlign w:val="bottom"/>
          </w:tcPr>
          <w:p w14:paraId="4772CBC0" w14:textId="77777777" w:rsidR="00857123" w:rsidRPr="00697EF1" w:rsidRDefault="00857123" w:rsidP="00857123">
            <w:pPr>
              <w:spacing w:line="180" w:lineRule="exact"/>
              <w:jc w:val="right"/>
              <w:rPr>
                <w:rFonts w:ascii="Arial" w:hAnsi="Arial" w:cs="Arial"/>
                <w:color w:val="auto"/>
                <w:spacing w:val="-4"/>
                <w:sz w:val="14"/>
                <w:szCs w:val="14"/>
              </w:rPr>
            </w:pPr>
          </w:p>
        </w:tc>
        <w:tc>
          <w:tcPr>
            <w:tcW w:w="785" w:type="dxa"/>
            <w:shd w:val="clear" w:color="auto" w:fill="FAFAFA"/>
            <w:vAlign w:val="bottom"/>
          </w:tcPr>
          <w:p w14:paraId="19FF6197" w14:textId="77777777" w:rsidR="00857123" w:rsidRPr="00697EF1" w:rsidRDefault="00857123" w:rsidP="00857123">
            <w:pPr>
              <w:spacing w:line="180" w:lineRule="exact"/>
              <w:jc w:val="right"/>
              <w:rPr>
                <w:rFonts w:ascii="Arial" w:hAnsi="Arial" w:cs="Arial"/>
                <w:color w:val="auto"/>
                <w:spacing w:val="-4"/>
                <w:sz w:val="14"/>
                <w:szCs w:val="14"/>
              </w:rPr>
            </w:pPr>
          </w:p>
        </w:tc>
      </w:tr>
      <w:tr w:rsidR="00D25C75" w:rsidRPr="005F5154" w14:paraId="252046C3" w14:textId="77777777" w:rsidTr="00697EF1">
        <w:tc>
          <w:tcPr>
            <w:tcW w:w="1411" w:type="dxa"/>
            <w:shd w:val="clear" w:color="auto" w:fill="auto"/>
          </w:tcPr>
          <w:p w14:paraId="08D4D810" w14:textId="77777777" w:rsidR="00D25C75" w:rsidRPr="00697EF1" w:rsidRDefault="00D25C75" w:rsidP="00D25C75">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Long-term loans   </w:t>
            </w:r>
          </w:p>
          <w:p w14:paraId="687194BC" w14:textId="77777777" w:rsidR="00D25C75" w:rsidRPr="00697EF1" w:rsidRDefault="00D25C75" w:rsidP="00D25C75">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from a financial </w:t>
            </w:r>
          </w:p>
          <w:p w14:paraId="6863CF9B" w14:textId="77777777" w:rsidR="00D25C75" w:rsidRPr="00697EF1" w:rsidRDefault="00D25C75" w:rsidP="00D25C75">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institution</w:t>
            </w:r>
          </w:p>
        </w:tc>
        <w:tc>
          <w:tcPr>
            <w:tcW w:w="749" w:type="dxa"/>
            <w:shd w:val="clear" w:color="auto" w:fill="FAFAFA"/>
          </w:tcPr>
          <w:p w14:paraId="582048F2" w14:textId="77777777" w:rsidR="00D25C75" w:rsidRPr="00697EF1" w:rsidRDefault="00D25C75" w:rsidP="00D25C75">
            <w:pPr>
              <w:spacing w:line="180" w:lineRule="exact"/>
              <w:jc w:val="right"/>
              <w:rPr>
                <w:rFonts w:ascii="Arial" w:hAnsi="Arial" w:cs="Arial"/>
                <w:color w:val="auto"/>
                <w:spacing w:val="-4"/>
                <w:sz w:val="14"/>
                <w:szCs w:val="14"/>
              </w:rPr>
            </w:pPr>
          </w:p>
          <w:p w14:paraId="699B4B5F" w14:textId="77777777" w:rsidR="00D25C75" w:rsidRPr="00697EF1" w:rsidRDefault="00D25C75" w:rsidP="00D25C75">
            <w:pPr>
              <w:spacing w:line="180" w:lineRule="exact"/>
              <w:jc w:val="right"/>
              <w:rPr>
                <w:rFonts w:ascii="Arial" w:hAnsi="Arial" w:cs="Arial"/>
                <w:color w:val="auto"/>
                <w:spacing w:val="-4"/>
                <w:sz w:val="14"/>
                <w:szCs w:val="14"/>
              </w:rPr>
            </w:pPr>
          </w:p>
          <w:p w14:paraId="05A76517"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60,000 </w:t>
            </w:r>
          </w:p>
        </w:tc>
        <w:tc>
          <w:tcPr>
            <w:tcW w:w="850" w:type="dxa"/>
            <w:shd w:val="clear" w:color="auto" w:fill="FAFAFA"/>
          </w:tcPr>
          <w:p w14:paraId="01DDD436" w14:textId="77777777" w:rsidR="00D25C75" w:rsidRPr="00697EF1" w:rsidRDefault="00D25C75" w:rsidP="00D25C75">
            <w:pPr>
              <w:spacing w:line="180" w:lineRule="exact"/>
              <w:jc w:val="right"/>
              <w:rPr>
                <w:rFonts w:ascii="Arial" w:hAnsi="Arial" w:cs="Arial"/>
                <w:color w:val="auto"/>
                <w:spacing w:val="-4"/>
                <w:sz w:val="14"/>
                <w:szCs w:val="14"/>
              </w:rPr>
            </w:pPr>
          </w:p>
          <w:p w14:paraId="3622DF94" w14:textId="77777777" w:rsidR="00D25C75" w:rsidRPr="00697EF1" w:rsidRDefault="00D25C75" w:rsidP="00D25C75">
            <w:pPr>
              <w:spacing w:line="180" w:lineRule="exact"/>
              <w:jc w:val="right"/>
              <w:rPr>
                <w:rFonts w:ascii="Arial" w:hAnsi="Arial" w:cs="Arial"/>
                <w:color w:val="auto"/>
                <w:spacing w:val="-4"/>
                <w:sz w:val="14"/>
                <w:szCs w:val="14"/>
              </w:rPr>
            </w:pPr>
          </w:p>
          <w:p w14:paraId="72E800F0"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shd w:val="clear" w:color="auto" w:fill="FAFAFA"/>
          </w:tcPr>
          <w:p w14:paraId="4978F5AB" w14:textId="77777777" w:rsidR="00D25C75" w:rsidRPr="00697EF1" w:rsidRDefault="00D25C75" w:rsidP="00D25C75">
            <w:pPr>
              <w:spacing w:line="180" w:lineRule="exact"/>
              <w:jc w:val="right"/>
              <w:rPr>
                <w:rFonts w:ascii="Arial" w:hAnsi="Arial" w:cs="Arial"/>
                <w:color w:val="auto"/>
                <w:spacing w:val="-4"/>
                <w:sz w:val="14"/>
                <w:szCs w:val="14"/>
              </w:rPr>
            </w:pPr>
          </w:p>
          <w:p w14:paraId="40756BFA" w14:textId="77777777" w:rsidR="00D25C75" w:rsidRPr="00697EF1" w:rsidRDefault="00D25C75" w:rsidP="00D25C75">
            <w:pPr>
              <w:spacing w:line="180" w:lineRule="exact"/>
              <w:jc w:val="right"/>
              <w:rPr>
                <w:rFonts w:ascii="Arial" w:hAnsi="Arial" w:cs="Arial"/>
                <w:color w:val="auto"/>
                <w:spacing w:val="-4"/>
                <w:sz w:val="14"/>
                <w:szCs w:val="14"/>
              </w:rPr>
            </w:pPr>
          </w:p>
          <w:p w14:paraId="73BC1AE7"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FAFAFA"/>
          </w:tcPr>
          <w:p w14:paraId="1260FBE5"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2DAC29EE" w14:textId="77777777" w:rsidR="00D25C75" w:rsidRPr="00697EF1" w:rsidRDefault="00D25C75" w:rsidP="00D25C75">
            <w:pPr>
              <w:spacing w:line="180" w:lineRule="exact"/>
              <w:jc w:val="right"/>
              <w:rPr>
                <w:rFonts w:ascii="Arial" w:hAnsi="Arial" w:cs="Arial"/>
                <w:color w:val="auto"/>
                <w:spacing w:val="-4"/>
                <w:sz w:val="14"/>
                <w:szCs w:val="14"/>
              </w:rPr>
            </w:pPr>
          </w:p>
          <w:p w14:paraId="40D1499B"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111,000 </w:t>
            </w:r>
          </w:p>
        </w:tc>
        <w:tc>
          <w:tcPr>
            <w:tcW w:w="851" w:type="dxa"/>
            <w:shd w:val="clear" w:color="auto" w:fill="FAFAFA"/>
          </w:tcPr>
          <w:p w14:paraId="3801975A" w14:textId="77777777" w:rsidR="00D25C75" w:rsidRPr="00697EF1" w:rsidRDefault="00D25C75" w:rsidP="00D25C75">
            <w:pPr>
              <w:spacing w:line="180" w:lineRule="exact"/>
              <w:jc w:val="right"/>
              <w:rPr>
                <w:rFonts w:ascii="Arial" w:hAnsi="Arial" w:cs="Arial"/>
                <w:color w:val="auto"/>
                <w:spacing w:val="-4"/>
                <w:sz w:val="14"/>
                <w:szCs w:val="14"/>
              </w:rPr>
            </w:pPr>
          </w:p>
          <w:p w14:paraId="30181B95"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27E6EC56"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242,250 </w:t>
            </w:r>
          </w:p>
        </w:tc>
        <w:tc>
          <w:tcPr>
            <w:tcW w:w="850" w:type="dxa"/>
            <w:shd w:val="clear" w:color="auto" w:fill="FAFAFA"/>
          </w:tcPr>
          <w:p w14:paraId="61056479" w14:textId="77777777" w:rsidR="00D25C75" w:rsidRPr="00697EF1" w:rsidRDefault="00D25C75" w:rsidP="00D25C75">
            <w:pPr>
              <w:spacing w:line="180" w:lineRule="exact"/>
              <w:jc w:val="right"/>
              <w:rPr>
                <w:rFonts w:ascii="Arial" w:hAnsi="Arial" w:cs="Arial"/>
                <w:color w:val="auto"/>
                <w:spacing w:val="-4"/>
                <w:sz w:val="14"/>
                <w:szCs w:val="14"/>
              </w:rPr>
            </w:pPr>
          </w:p>
          <w:p w14:paraId="26EC6FDE" w14:textId="77777777" w:rsidR="00D25C75" w:rsidRPr="00697EF1" w:rsidRDefault="00D25C75" w:rsidP="00D25C75">
            <w:pPr>
              <w:spacing w:line="180" w:lineRule="exact"/>
              <w:jc w:val="right"/>
              <w:rPr>
                <w:rFonts w:ascii="Arial" w:hAnsi="Arial" w:cs="Arial"/>
                <w:color w:val="auto"/>
                <w:spacing w:val="-4"/>
                <w:sz w:val="14"/>
                <w:szCs w:val="14"/>
              </w:rPr>
            </w:pPr>
          </w:p>
          <w:p w14:paraId="578C5F6E"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shd w:val="clear" w:color="auto" w:fill="FAFAFA"/>
          </w:tcPr>
          <w:p w14:paraId="3F35D940" w14:textId="77777777" w:rsidR="00D25C75" w:rsidRPr="00697EF1" w:rsidRDefault="00D25C75" w:rsidP="00D25C75">
            <w:pPr>
              <w:spacing w:line="180" w:lineRule="exact"/>
              <w:jc w:val="right"/>
              <w:rPr>
                <w:rFonts w:ascii="Arial" w:hAnsi="Arial" w:cs="Arial"/>
                <w:color w:val="auto"/>
                <w:spacing w:val="-4"/>
                <w:sz w:val="14"/>
                <w:szCs w:val="14"/>
              </w:rPr>
            </w:pPr>
          </w:p>
          <w:p w14:paraId="0FDC415F" w14:textId="77777777" w:rsidR="00D25C75" w:rsidRPr="00697EF1" w:rsidRDefault="00D25C75" w:rsidP="00D25C75">
            <w:pPr>
              <w:spacing w:line="180" w:lineRule="exact"/>
              <w:jc w:val="right"/>
              <w:rPr>
                <w:rFonts w:ascii="Arial" w:hAnsi="Arial" w:cs="Arial"/>
                <w:color w:val="auto"/>
                <w:spacing w:val="-4"/>
                <w:sz w:val="14"/>
                <w:szCs w:val="14"/>
              </w:rPr>
            </w:pPr>
          </w:p>
          <w:p w14:paraId="0FC49A2E"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FAFAFA"/>
          </w:tcPr>
          <w:p w14:paraId="045B80D3"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4569D546" w14:textId="77777777" w:rsidR="00D25C75" w:rsidRPr="00697EF1" w:rsidRDefault="00D25C75" w:rsidP="00D25C75">
            <w:pPr>
              <w:spacing w:line="180" w:lineRule="exact"/>
              <w:jc w:val="right"/>
              <w:rPr>
                <w:rFonts w:ascii="Arial" w:hAnsi="Arial" w:cs="Arial"/>
                <w:color w:val="auto"/>
                <w:spacing w:val="-4"/>
                <w:sz w:val="14"/>
                <w:szCs w:val="14"/>
              </w:rPr>
            </w:pPr>
          </w:p>
          <w:p w14:paraId="0827C83B"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413,250 </w:t>
            </w:r>
          </w:p>
        </w:tc>
        <w:tc>
          <w:tcPr>
            <w:tcW w:w="785" w:type="dxa"/>
            <w:shd w:val="clear" w:color="auto" w:fill="FAFAFA"/>
            <w:vAlign w:val="bottom"/>
          </w:tcPr>
          <w:p w14:paraId="79394530" w14:textId="77777777" w:rsidR="00D25C75" w:rsidRPr="00697EF1" w:rsidRDefault="00D25C75" w:rsidP="00D25C75">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4.10 </w:t>
            </w:r>
            <w:r w:rsidR="00697EF1">
              <w:rPr>
                <w:rFonts w:ascii="Arial" w:hAnsi="Arial" w:cs="Arial"/>
                <w:color w:val="auto"/>
                <w:spacing w:val="-4"/>
                <w:sz w:val="14"/>
                <w:szCs w:val="14"/>
              </w:rPr>
              <w:t>-</w:t>
            </w:r>
            <w:r w:rsidRPr="00697EF1">
              <w:rPr>
                <w:rFonts w:ascii="Arial" w:hAnsi="Arial" w:cs="Arial"/>
                <w:color w:val="auto"/>
                <w:spacing w:val="-4"/>
                <w:sz w:val="14"/>
                <w:szCs w:val="14"/>
              </w:rPr>
              <w:t xml:space="preserve"> 7.27</w:t>
            </w:r>
          </w:p>
        </w:tc>
      </w:tr>
      <w:tr w:rsidR="008C7949" w:rsidRPr="00D70CD5" w14:paraId="50A68C60" w14:textId="77777777" w:rsidTr="00697EF1">
        <w:tc>
          <w:tcPr>
            <w:tcW w:w="1411" w:type="dxa"/>
            <w:shd w:val="clear" w:color="auto" w:fill="auto"/>
          </w:tcPr>
          <w:p w14:paraId="62477849" w14:textId="77777777" w:rsidR="008C7949" w:rsidRPr="00697EF1" w:rsidRDefault="008C7949" w:rsidP="008C7949">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Lease liabilities</w:t>
            </w:r>
          </w:p>
        </w:tc>
        <w:tc>
          <w:tcPr>
            <w:tcW w:w="749" w:type="dxa"/>
            <w:tcBorders>
              <w:bottom w:val="single" w:sz="4" w:space="0" w:color="auto"/>
            </w:tcBorders>
            <w:shd w:val="clear" w:color="auto" w:fill="FAFAFA"/>
          </w:tcPr>
          <w:p w14:paraId="6ADE735D"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5,339 </w:t>
            </w:r>
          </w:p>
        </w:tc>
        <w:tc>
          <w:tcPr>
            <w:tcW w:w="850" w:type="dxa"/>
            <w:tcBorders>
              <w:bottom w:val="single" w:sz="4" w:space="0" w:color="auto"/>
            </w:tcBorders>
            <w:shd w:val="clear" w:color="auto" w:fill="FAFAFA"/>
          </w:tcPr>
          <w:p w14:paraId="72FCB7BC"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15,088 </w:t>
            </w:r>
          </w:p>
        </w:tc>
        <w:tc>
          <w:tcPr>
            <w:tcW w:w="851" w:type="dxa"/>
            <w:tcBorders>
              <w:bottom w:val="single" w:sz="4" w:space="0" w:color="auto"/>
            </w:tcBorders>
            <w:shd w:val="clear" w:color="auto" w:fill="FAFAFA"/>
          </w:tcPr>
          <w:p w14:paraId="6421985D"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FAFAFA"/>
          </w:tcPr>
          <w:p w14:paraId="77DF055E"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w:t>
            </w:r>
          </w:p>
        </w:tc>
        <w:tc>
          <w:tcPr>
            <w:tcW w:w="851" w:type="dxa"/>
            <w:tcBorders>
              <w:bottom w:val="single" w:sz="4" w:space="0" w:color="auto"/>
            </w:tcBorders>
            <w:shd w:val="clear" w:color="auto" w:fill="FAFAFA"/>
          </w:tcPr>
          <w:p w14:paraId="41DDE255"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w:t>
            </w:r>
          </w:p>
        </w:tc>
        <w:tc>
          <w:tcPr>
            <w:tcW w:w="850" w:type="dxa"/>
            <w:tcBorders>
              <w:bottom w:val="single" w:sz="4" w:space="0" w:color="auto"/>
            </w:tcBorders>
            <w:shd w:val="clear" w:color="auto" w:fill="FAFAFA"/>
          </w:tcPr>
          <w:p w14:paraId="7840A207"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tcBorders>
              <w:bottom w:val="single" w:sz="4" w:space="0" w:color="auto"/>
            </w:tcBorders>
            <w:shd w:val="clear" w:color="auto" w:fill="FAFAFA"/>
          </w:tcPr>
          <w:p w14:paraId="6294EDDD"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FAFAFA"/>
          </w:tcPr>
          <w:p w14:paraId="067612ED"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20,427 </w:t>
            </w:r>
          </w:p>
        </w:tc>
        <w:tc>
          <w:tcPr>
            <w:tcW w:w="785" w:type="dxa"/>
            <w:tcBorders>
              <w:bottom w:val="single" w:sz="4" w:space="0" w:color="auto"/>
            </w:tcBorders>
            <w:shd w:val="clear" w:color="auto" w:fill="FAFAFA"/>
            <w:vAlign w:val="bottom"/>
          </w:tcPr>
          <w:p w14:paraId="7AC0C731"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3.50 </w:t>
            </w:r>
            <w:r w:rsidR="00697EF1">
              <w:rPr>
                <w:rFonts w:ascii="Arial" w:hAnsi="Arial" w:cs="Arial"/>
                <w:color w:val="auto"/>
                <w:spacing w:val="-4"/>
                <w:sz w:val="14"/>
                <w:szCs w:val="14"/>
              </w:rPr>
              <w:t>-</w:t>
            </w:r>
            <w:r w:rsidRPr="00697EF1">
              <w:rPr>
                <w:rFonts w:ascii="Arial" w:hAnsi="Arial" w:cs="Arial"/>
                <w:color w:val="auto"/>
                <w:spacing w:val="-4"/>
                <w:sz w:val="14"/>
                <w:szCs w:val="14"/>
              </w:rPr>
              <w:t xml:space="preserve"> 6.99</w:t>
            </w:r>
          </w:p>
        </w:tc>
      </w:tr>
      <w:tr w:rsidR="00857123" w:rsidRPr="00D70CD5" w14:paraId="1EB4B703" w14:textId="77777777" w:rsidTr="00697EF1">
        <w:trPr>
          <w:trHeight w:val="63"/>
        </w:trPr>
        <w:tc>
          <w:tcPr>
            <w:tcW w:w="1411" w:type="dxa"/>
            <w:shd w:val="clear" w:color="auto" w:fill="auto"/>
          </w:tcPr>
          <w:p w14:paraId="2064162B" w14:textId="77777777" w:rsidR="00857123" w:rsidRPr="00697EF1" w:rsidRDefault="00857123" w:rsidP="00014994">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FAFAFA"/>
            <w:vAlign w:val="bottom"/>
          </w:tcPr>
          <w:p w14:paraId="3AB33A8D"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08D9FF47"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FAFAFA"/>
            <w:vAlign w:val="bottom"/>
          </w:tcPr>
          <w:p w14:paraId="2E230848"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1101828F"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FAFAFA"/>
            <w:vAlign w:val="bottom"/>
          </w:tcPr>
          <w:p w14:paraId="01FA579C"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7BFF9CDD" w14:textId="77777777" w:rsidR="00857123" w:rsidRPr="00697EF1"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FAFAFA"/>
            <w:vAlign w:val="bottom"/>
          </w:tcPr>
          <w:p w14:paraId="1831B60A" w14:textId="77777777" w:rsidR="00857123" w:rsidRPr="00697EF1"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FAFAFA"/>
            <w:vAlign w:val="bottom"/>
          </w:tcPr>
          <w:p w14:paraId="46214977" w14:textId="77777777" w:rsidR="00857123" w:rsidRPr="00697EF1" w:rsidRDefault="00857123" w:rsidP="00857123">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FAFAFA"/>
            <w:vAlign w:val="bottom"/>
          </w:tcPr>
          <w:p w14:paraId="060C3E0A" w14:textId="77777777" w:rsidR="00857123" w:rsidRPr="00697EF1" w:rsidRDefault="00857123" w:rsidP="00857123">
            <w:pPr>
              <w:spacing w:line="180" w:lineRule="exact"/>
              <w:jc w:val="right"/>
              <w:rPr>
                <w:rFonts w:ascii="Arial" w:hAnsi="Arial" w:cs="Arial"/>
                <w:color w:val="auto"/>
                <w:spacing w:val="-4"/>
                <w:sz w:val="14"/>
                <w:szCs w:val="14"/>
              </w:rPr>
            </w:pPr>
          </w:p>
        </w:tc>
      </w:tr>
      <w:tr w:rsidR="007F2E74" w:rsidRPr="005F5154" w14:paraId="7952D1E9" w14:textId="77777777" w:rsidTr="00697EF1">
        <w:tc>
          <w:tcPr>
            <w:tcW w:w="1411" w:type="dxa"/>
            <w:shd w:val="clear" w:color="auto" w:fill="auto"/>
          </w:tcPr>
          <w:p w14:paraId="15DDBC78" w14:textId="77777777" w:rsidR="007F2E74" w:rsidRPr="00697EF1" w:rsidRDefault="007F2E74" w:rsidP="007F2E74">
            <w:pPr>
              <w:spacing w:line="180" w:lineRule="exact"/>
              <w:ind w:left="-104" w:right="0"/>
              <w:jc w:val="both"/>
              <w:rPr>
                <w:rFonts w:ascii="Arial" w:eastAsia="Times New Roman" w:hAnsi="Arial" w:cs="Arial"/>
                <w:color w:val="auto"/>
                <w:spacing w:val="-4"/>
                <w:sz w:val="14"/>
                <w:szCs w:val="14"/>
              </w:rPr>
            </w:pPr>
          </w:p>
        </w:tc>
        <w:tc>
          <w:tcPr>
            <w:tcW w:w="749" w:type="dxa"/>
            <w:tcBorders>
              <w:bottom w:val="single" w:sz="4" w:space="0" w:color="auto"/>
            </w:tcBorders>
            <w:shd w:val="clear" w:color="auto" w:fill="FAFAFA"/>
          </w:tcPr>
          <w:p w14:paraId="7693FAEB" w14:textId="77777777" w:rsidR="007F2E74" w:rsidRPr="00697EF1" w:rsidRDefault="007F2E74" w:rsidP="007F2E7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65,339 </w:t>
            </w:r>
          </w:p>
        </w:tc>
        <w:tc>
          <w:tcPr>
            <w:tcW w:w="850" w:type="dxa"/>
            <w:tcBorders>
              <w:bottom w:val="single" w:sz="4" w:space="0" w:color="auto"/>
            </w:tcBorders>
            <w:shd w:val="clear" w:color="auto" w:fill="FAFAFA"/>
          </w:tcPr>
          <w:p w14:paraId="260DF379" w14:textId="77777777" w:rsidR="007F2E74" w:rsidRPr="00697EF1" w:rsidRDefault="007F2E74" w:rsidP="007F2E7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15,088 </w:t>
            </w:r>
          </w:p>
        </w:tc>
        <w:tc>
          <w:tcPr>
            <w:tcW w:w="851" w:type="dxa"/>
            <w:tcBorders>
              <w:bottom w:val="single" w:sz="4" w:space="0" w:color="auto"/>
            </w:tcBorders>
            <w:shd w:val="clear" w:color="auto" w:fill="FAFAFA"/>
          </w:tcPr>
          <w:p w14:paraId="0042243B" w14:textId="77777777" w:rsidR="007F2E74" w:rsidRPr="00697EF1" w:rsidRDefault="007F2E74" w:rsidP="007F2E7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FAFAFA"/>
          </w:tcPr>
          <w:p w14:paraId="0474928D" w14:textId="77777777" w:rsidR="007F2E74" w:rsidRPr="00697EF1" w:rsidRDefault="007F2E74" w:rsidP="007F2E7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111,000 </w:t>
            </w:r>
          </w:p>
        </w:tc>
        <w:tc>
          <w:tcPr>
            <w:tcW w:w="851" w:type="dxa"/>
            <w:tcBorders>
              <w:bottom w:val="single" w:sz="4" w:space="0" w:color="auto"/>
            </w:tcBorders>
            <w:shd w:val="clear" w:color="auto" w:fill="FAFAFA"/>
          </w:tcPr>
          <w:p w14:paraId="0726D7A9" w14:textId="77777777" w:rsidR="007F2E74" w:rsidRPr="00697EF1" w:rsidRDefault="007F2E74" w:rsidP="007F2E7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242,250 </w:t>
            </w:r>
          </w:p>
        </w:tc>
        <w:tc>
          <w:tcPr>
            <w:tcW w:w="850" w:type="dxa"/>
            <w:tcBorders>
              <w:bottom w:val="single" w:sz="4" w:space="0" w:color="auto"/>
            </w:tcBorders>
            <w:shd w:val="clear" w:color="auto" w:fill="FAFAFA"/>
          </w:tcPr>
          <w:p w14:paraId="782C253A" w14:textId="77777777" w:rsidR="007F2E74" w:rsidRPr="00697EF1" w:rsidRDefault="007F2E74" w:rsidP="007F2E7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tcBorders>
              <w:bottom w:val="single" w:sz="4" w:space="0" w:color="auto"/>
            </w:tcBorders>
            <w:shd w:val="clear" w:color="auto" w:fill="FAFAFA"/>
          </w:tcPr>
          <w:p w14:paraId="509D09E2" w14:textId="77777777" w:rsidR="007F2E74" w:rsidRPr="00697EF1" w:rsidRDefault="007F2E74" w:rsidP="007F2E7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FAFAFA"/>
          </w:tcPr>
          <w:p w14:paraId="3391033C" w14:textId="77777777" w:rsidR="007F2E74" w:rsidRPr="00697EF1" w:rsidRDefault="007F2E74" w:rsidP="007F2E7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433,677 </w:t>
            </w:r>
          </w:p>
        </w:tc>
        <w:tc>
          <w:tcPr>
            <w:tcW w:w="785" w:type="dxa"/>
            <w:tcBorders>
              <w:bottom w:val="single" w:sz="4" w:space="0" w:color="auto"/>
            </w:tcBorders>
            <w:shd w:val="clear" w:color="auto" w:fill="FAFAFA"/>
            <w:vAlign w:val="bottom"/>
          </w:tcPr>
          <w:p w14:paraId="5D35F05C" w14:textId="77777777" w:rsidR="007F2E74" w:rsidRPr="00697EF1" w:rsidRDefault="007F2E74" w:rsidP="007F2E74">
            <w:pPr>
              <w:spacing w:line="180" w:lineRule="exact"/>
              <w:jc w:val="right"/>
              <w:rPr>
                <w:rFonts w:ascii="Arial" w:hAnsi="Arial" w:cs="Arial"/>
                <w:color w:val="auto"/>
                <w:spacing w:val="-4"/>
                <w:sz w:val="14"/>
                <w:szCs w:val="14"/>
              </w:rPr>
            </w:pPr>
          </w:p>
        </w:tc>
      </w:tr>
    </w:tbl>
    <w:p w14:paraId="794BC556" w14:textId="77777777" w:rsidR="00B53DC2" w:rsidRPr="005F5154" w:rsidRDefault="00B53DC2" w:rsidP="00D97915">
      <w:pPr>
        <w:ind w:right="0"/>
        <w:jc w:val="both"/>
        <w:rPr>
          <w:rFonts w:ascii="Arial" w:eastAsia="Times New Roman" w:hAnsi="Arial" w:cs="Arial"/>
          <w:color w:val="auto"/>
          <w:sz w:val="18"/>
          <w:szCs w:val="18"/>
        </w:rPr>
      </w:pPr>
    </w:p>
    <w:tbl>
      <w:tblPr>
        <w:tblW w:w="8901" w:type="dxa"/>
        <w:tblInd w:w="648" w:type="dxa"/>
        <w:tblLayout w:type="fixed"/>
        <w:tblLook w:val="04A0" w:firstRow="1" w:lastRow="0" w:firstColumn="1" w:lastColumn="0" w:noHBand="0" w:noVBand="1"/>
      </w:tblPr>
      <w:tblGrid>
        <w:gridCol w:w="1411"/>
        <w:gridCol w:w="749"/>
        <w:gridCol w:w="850"/>
        <w:gridCol w:w="854"/>
        <w:gridCol w:w="850"/>
        <w:gridCol w:w="851"/>
        <w:gridCol w:w="850"/>
        <w:gridCol w:w="851"/>
        <w:gridCol w:w="850"/>
        <w:gridCol w:w="785"/>
      </w:tblGrid>
      <w:tr w:rsidR="00151496" w:rsidRPr="005F5154" w14:paraId="5A8678B3" w14:textId="77777777" w:rsidTr="00697EF1">
        <w:tc>
          <w:tcPr>
            <w:tcW w:w="1411" w:type="dxa"/>
            <w:shd w:val="clear" w:color="auto" w:fill="auto"/>
          </w:tcPr>
          <w:p w14:paraId="6ADE7172" w14:textId="77777777" w:rsidR="00151496" w:rsidRPr="00697EF1" w:rsidRDefault="00151496" w:rsidP="006B6C54">
            <w:pPr>
              <w:spacing w:line="180" w:lineRule="exact"/>
              <w:ind w:left="-104" w:right="0"/>
              <w:jc w:val="both"/>
              <w:rPr>
                <w:rFonts w:ascii="Arial" w:eastAsia="Times New Roman" w:hAnsi="Arial" w:cs="Arial"/>
                <w:b/>
                <w:bCs/>
                <w:color w:val="auto"/>
                <w:spacing w:val="-4"/>
                <w:sz w:val="14"/>
                <w:szCs w:val="14"/>
              </w:rPr>
            </w:pPr>
          </w:p>
        </w:tc>
        <w:tc>
          <w:tcPr>
            <w:tcW w:w="7490" w:type="dxa"/>
            <w:gridSpan w:val="9"/>
            <w:tcBorders>
              <w:top w:val="single" w:sz="4" w:space="0" w:color="auto"/>
              <w:bottom w:val="single" w:sz="4" w:space="0" w:color="auto"/>
            </w:tcBorders>
            <w:shd w:val="clear" w:color="auto" w:fill="auto"/>
          </w:tcPr>
          <w:p w14:paraId="72B31055" w14:textId="77777777" w:rsidR="00151496" w:rsidRPr="00697EF1" w:rsidRDefault="00151496" w:rsidP="006B6C54">
            <w:pPr>
              <w:spacing w:line="180" w:lineRule="exact"/>
              <w:jc w:val="center"/>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Separate financial statements</w:t>
            </w:r>
          </w:p>
        </w:tc>
      </w:tr>
      <w:tr w:rsidR="00151496" w:rsidRPr="005F5154" w14:paraId="7BB1EEEF" w14:textId="77777777" w:rsidTr="00697EF1">
        <w:tc>
          <w:tcPr>
            <w:tcW w:w="1411" w:type="dxa"/>
            <w:shd w:val="clear" w:color="auto" w:fill="auto"/>
          </w:tcPr>
          <w:p w14:paraId="73D1538D" w14:textId="77777777" w:rsidR="00151496" w:rsidRPr="00697EF1" w:rsidRDefault="00151496" w:rsidP="006B6C54">
            <w:pPr>
              <w:spacing w:line="180" w:lineRule="exact"/>
              <w:ind w:left="-104" w:right="0"/>
              <w:jc w:val="both"/>
              <w:rPr>
                <w:rFonts w:ascii="Arial" w:eastAsia="Times New Roman" w:hAnsi="Arial" w:cs="Arial"/>
                <w:b/>
                <w:bCs/>
                <w:color w:val="auto"/>
                <w:spacing w:val="-4"/>
                <w:sz w:val="14"/>
                <w:szCs w:val="14"/>
              </w:rPr>
            </w:pPr>
          </w:p>
        </w:tc>
        <w:tc>
          <w:tcPr>
            <w:tcW w:w="2453" w:type="dxa"/>
            <w:gridSpan w:val="3"/>
            <w:tcBorders>
              <w:top w:val="single" w:sz="4" w:space="0" w:color="auto"/>
              <w:bottom w:val="single" w:sz="4" w:space="0" w:color="auto"/>
            </w:tcBorders>
            <w:shd w:val="clear" w:color="auto" w:fill="auto"/>
          </w:tcPr>
          <w:p w14:paraId="407F30F9" w14:textId="77777777" w:rsidR="00151496" w:rsidRPr="00697EF1" w:rsidRDefault="00151496" w:rsidP="006B6C54">
            <w:pPr>
              <w:spacing w:line="180" w:lineRule="exact"/>
              <w:jc w:val="center"/>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Fixed interest rates</w:t>
            </w:r>
          </w:p>
        </w:tc>
        <w:tc>
          <w:tcPr>
            <w:tcW w:w="2551" w:type="dxa"/>
            <w:gridSpan w:val="3"/>
            <w:tcBorders>
              <w:top w:val="single" w:sz="4" w:space="0" w:color="auto"/>
              <w:bottom w:val="single" w:sz="4" w:space="0" w:color="auto"/>
            </w:tcBorders>
            <w:shd w:val="clear" w:color="auto" w:fill="auto"/>
          </w:tcPr>
          <w:p w14:paraId="6A8697E5" w14:textId="77777777" w:rsidR="00151496" w:rsidRPr="00697EF1" w:rsidRDefault="00151496" w:rsidP="006B6C54">
            <w:pPr>
              <w:spacing w:line="180" w:lineRule="exact"/>
              <w:jc w:val="center"/>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Floating interest rates</w:t>
            </w:r>
          </w:p>
        </w:tc>
        <w:tc>
          <w:tcPr>
            <w:tcW w:w="851" w:type="dxa"/>
            <w:tcBorders>
              <w:top w:val="single" w:sz="4" w:space="0" w:color="auto"/>
            </w:tcBorders>
            <w:shd w:val="clear" w:color="auto" w:fill="auto"/>
            <w:vAlign w:val="bottom"/>
          </w:tcPr>
          <w:p w14:paraId="487E2B6B" w14:textId="77777777" w:rsidR="00151496" w:rsidRPr="00697EF1" w:rsidRDefault="00151496" w:rsidP="006B6C54">
            <w:pPr>
              <w:spacing w:line="180" w:lineRule="exact"/>
              <w:jc w:val="right"/>
              <w:rPr>
                <w:rFonts w:ascii="Arial" w:eastAsia="Times New Roman" w:hAnsi="Arial" w:cs="Arial"/>
                <w:b/>
                <w:bCs/>
                <w:color w:val="auto"/>
                <w:spacing w:val="-4"/>
                <w:sz w:val="14"/>
                <w:szCs w:val="14"/>
              </w:rPr>
            </w:pPr>
          </w:p>
        </w:tc>
        <w:tc>
          <w:tcPr>
            <w:tcW w:w="850" w:type="dxa"/>
            <w:tcBorders>
              <w:top w:val="single" w:sz="4" w:space="0" w:color="auto"/>
            </w:tcBorders>
            <w:shd w:val="clear" w:color="auto" w:fill="auto"/>
            <w:vAlign w:val="bottom"/>
          </w:tcPr>
          <w:p w14:paraId="2B54920C" w14:textId="77777777" w:rsidR="00151496" w:rsidRPr="00697EF1" w:rsidRDefault="00151496" w:rsidP="006B6C54">
            <w:pPr>
              <w:spacing w:line="180" w:lineRule="exact"/>
              <w:jc w:val="right"/>
              <w:rPr>
                <w:rFonts w:ascii="Arial" w:eastAsia="Times New Roman" w:hAnsi="Arial" w:cs="Arial"/>
                <w:b/>
                <w:bCs/>
                <w:color w:val="auto"/>
                <w:spacing w:val="-4"/>
                <w:sz w:val="14"/>
                <w:szCs w:val="14"/>
              </w:rPr>
            </w:pPr>
          </w:p>
        </w:tc>
        <w:tc>
          <w:tcPr>
            <w:tcW w:w="785" w:type="dxa"/>
            <w:tcBorders>
              <w:top w:val="single" w:sz="4" w:space="0" w:color="auto"/>
            </w:tcBorders>
            <w:shd w:val="clear" w:color="auto" w:fill="auto"/>
            <w:vAlign w:val="bottom"/>
          </w:tcPr>
          <w:p w14:paraId="66739898" w14:textId="77777777" w:rsidR="00151496" w:rsidRPr="00697EF1" w:rsidRDefault="00151496" w:rsidP="006B6C54">
            <w:pPr>
              <w:spacing w:line="180" w:lineRule="exact"/>
              <w:jc w:val="right"/>
              <w:rPr>
                <w:rFonts w:ascii="Arial" w:eastAsia="Times New Roman" w:hAnsi="Arial" w:cs="Arial"/>
                <w:b/>
                <w:bCs/>
                <w:color w:val="auto"/>
                <w:spacing w:val="-4"/>
                <w:sz w:val="14"/>
                <w:szCs w:val="14"/>
              </w:rPr>
            </w:pPr>
          </w:p>
        </w:tc>
      </w:tr>
      <w:tr w:rsidR="00151496" w:rsidRPr="005F5154" w14:paraId="4175C56D" w14:textId="77777777" w:rsidTr="00697EF1">
        <w:tc>
          <w:tcPr>
            <w:tcW w:w="1411" w:type="dxa"/>
            <w:shd w:val="clear" w:color="auto" w:fill="auto"/>
            <w:vAlign w:val="bottom"/>
          </w:tcPr>
          <w:p w14:paraId="7428405B" w14:textId="77777777" w:rsidR="00151496" w:rsidRPr="00697EF1" w:rsidRDefault="00151496" w:rsidP="006B6C54">
            <w:pPr>
              <w:spacing w:line="180" w:lineRule="exact"/>
              <w:ind w:left="-104" w:right="0"/>
              <w:rPr>
                <w:rFonts w:ascii="Arial Bold" w:eastAsia="Times New Roman" w:hAnsi="Arial Bold" w:cs="Arial"/>
                <w:b/>
                <w:bCs/>
                <w:color w:val="auto"/>
                <w:sz w:val="14"/>
                <w:szCs w:val="14"/>
              </w:rPr>
            </w:pPr>
            <w:r w:rsidRPr="00697EF1">
              <w:rPr>
                <w:rFonts w:ascii="Arial Bold" w:eastAsia="Times New Roman" w:hAnsi="Arial Bold" w:cs="Arial"/>
                <w:b/>
                <w:bCs/>
                <w:color w:val="auto"/>
                <w:sz w:val="14"/>
                <w:szCs w:val="14"/>
              </w:rPr>
              <w:t>As at 31 December</w:t>
            </w:r>
          </w:p>
          <w:p w14:paraId="4739D4E0" w14:textId="77777777" w:rsidR="00151496" w:rsidRPr="00697EF1" w:rsidRDefault="00151496" w:rsidP="006B6C54">
            <w:pPr>
              <w:spacing w:line="180" w:lineRule="exact"/>
              <w:ind w:left="-104" w:right="0"/>
              <w:rPr>
                <w:rFonts w:ascii="Arial" w:eastAsia="Times New Roman" w:hAnsi="Arial" w:cs="Arial"/>
                <w:b/>
                <w:bCs/>
                <w:color w:val="auto"/>
                <w:spacing w:val="-8"/>
                <w:sz w:val="14"/>
                <w:szCs w:val="14"/>
              </w:rPr>
            </w:pPr>
            <w:r w:rsidRPr="00697EF1">
              <w:rPr>
                <w:rFonts w:ascii="Arial Bold" w:eastAsia="Times New Roman" w:hAnsi="Arial Bold" w:cs="Arial"/>
                <w:b/>
                <w:bCs/>
                <w:color w:val="auto"/>
                <w:sz w:val="14"/>
                <w:szCs w:val="14"/>
              </w:rPr>
              <w:t xml:space="preserve">   2022</w:t>
            </w:r>
          </w:p>
        </w:tc>
        <w:tc>
          <w:tcPr>
            <w:tcW w:w="749" w:type="dxa"/>
            <w:tcBorders>
              <w:top w:val="single" w:sz="4" w:space="0" w:color="auto"/>
              <w:bottom w:val="single" w:sz="4" w:space="0" w:color="auto"/>
            </w:tcBorders>
            <w:shd w:val="clear" w:color="auto" w:fill="auto"/>
            <w:vAlign w:val="bottom"/>
          </w:tcPr>
          <w:p w14:paraId="10A86BEC"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Within</w:t>
            </w:r>
          </w:p>
          <w:p w14:paraId="2840E858"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1 year</w:t>
            </w:r>
          </w:p>
          <w:p w14:paraId="5D1E46DE" w14:textId="77777777" w:rsidR="00151496" w:rsidRPr="00697EF1" w:rsidRDefault="00151496" w:rsidP="006B6C54">
            <w:pPr>
              <w:spacing w:line="180" w:lineRule="exact"/>
              <w:ind w:hanging="102"/>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6D9196C0"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14:paraId="0551375E"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1 - 5</w:t>
            </w:r>
          </w:p>
          <w:p w14:paraId="17C5CF1E"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years</w:t>
            </w:r>
          </w:p>
          <w:p w14:paraId="1AA76DB2" w14:textId="77777777" w:rsidR="00151496" w:rsidRPr="00697EF1" w:rsidRDefault="00151496" w:rsidP="006B6C54">
            <w:pPr>
              <w:spacing w:line="180" w:lineRule="exact"/>
              <w:ind w:hanging="106"/>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2427F732"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Baht</w:t>
            </w:r>
          </w:p>
        </w:tc>
        <w:tc>
          <w:tcPr>
            <w:tcW w:w="851" w:type="dxa"/>
            <w:tcBorders>
              <w:top w:val="single" w:sz="4" w:space="0" w:color="auto"/>
              <w:bottom w:val="single" w:sz="4" w:space="0" w:color="auto"/>
            </w:tcBorders>
            <w:shd w:val="clear" w:color="auto" w:fill="auto"/>
            <w:vAlign w:val="bottom"/>
          </w:tcPr>
          <w:p w14:paraId="2C42EF1D"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Over 5</w:t>
            </w:r>
          </w:p>
          <w:p w14:paraId="1EDBFCFC"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years</w:t>
            </w:r>
          </w:p>
          <w:p w14:paraId="78851407" w14:textId="77777777" w:rsidR="00151496" w:rsidRPr="00697EF1" w:rsidRDefault="00151496" w:rsidP="006B6C54">
            <w:pPr>
              <w:spacing w:line="180" w:lineRule="exact"/>
              <w:ind w:hanging="111"/>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245E517F"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51693FD7"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Within</w:t>
            </w:r>
          </w:p>
          <w:p w14:paraId="4DC2F89E" w14:textId="77777777" w:rsidR="00151496" w:rsidRPr="00697EF1" w:rsidRDefault="00151496" w:rsidP="006B6C54">
            <w:pPr>
              <w:spacing w:line="180" w:lineRule="exact"/>
              <w:ind w:hanging="115"/>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1 year</w:t>
            </w:r>
          </w:p>
          <w:p w14:paraId="4BC89340" w14:textId="77777777" w:rsidR="00151496" w:rsidRPr="00697EF1" w:rsidRDefault="00151496" w:rsidP="006B6C54">
            <w:pPr>
              <w:spacing w:line="180" w:lineRule="exact"/>
              <w:ind w:hanging="115"/>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68C5CD86"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1" w:type="dxa"/>
            <w:tcBorders>
              <w:top w:val="single" w:sz="4" w:space="0" w:color="auto"/>
              <w:bottom w:val="single" w:sz="4" w:space="0" w:color="auto"/>
            </w:tcBorders>
            <w:shd w:val="clear" w:color="auto" w:fill="auto"/>
            <w:vAlign w:val="bottom"/>
          </w:tcPr>
          <w:p w14:paraId="076A6E44"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1 - 5 </w:t>
            </w:r>
          </w:p>
          <w:p w14:paraId="1914DF5A"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years</w:t>
            </w:r>
          </w:p>
          <w:p w14:paraId="50C93F75" w14:textId="77777777" w:rsidR="00151496" w:rsidRPr="00697EF1" w:rsidRDefault="00151496" w:rsidP="006B6C54">
            <w:pPr>
              <w:spacing w:line="180" w:lineRule="exact"/>
              <w:ind w:hanging="105"/>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53945B72"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7D850C7C"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Over 5</w:t>
            </w:r>
          </w:p>
          <w:p w14:paraId="743CFCB6"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xml:space="preserve"> years</w:t>
            </w:r>
          </w:p>
          <w:p w14:paraId="62B7C222" w14:textId="77777777" w:rsidR="00151496" w:rsidRPr="00697EF1" w:rsidRDefault="00151496" w:rsidP="006B6C54">
            <w:pPr>
              <w:spacing w:line="180" w:lineRule="exact"/>
              <w:ind w:hanging="109"/>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3E9F8178"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1" w:type="dxa"/>
            <w:tcBorders>
              <w:bottom w:val="single" w:sz="4" w:space="0" w:color="auto"/>
            </w:tcBorders>
            <w:shd w:val="clear" w:color="auto" w:fill="auto"/>
            <w:vAlign w:val="bottom"/>
          </w:tcPr>
          <w:p w14:paraId="0836C0BF"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Non-Interest</w:t>
            </w:r>
          </w:p>
          <w:p w14:paraId="378D254C"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bearing</w:t>
            </w:r>
          </w:p>
          <w:p w14:paraId="3CDC9A25" w14:textId="77777777" w:rsidR="00151496" w:rsidRPr="00697EF1" w:rsidRDefault="00151496" w:rsidP="006B6C54">
            <w:pPr>
              <w:spacing w:line="180" w:lineRule="exact"/>
              <w:ind w:hanging="114"/>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7612467E"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850" w:type="dxa"/>
            <w:tcBorders>
              <w:bottom w:val="single" w:sz="4" w:space="0" w:color="auto"/>
            </w:tcBorders>
            <w:shd w:val="clear" w:color="auto" w:fill="auto"/>
            <w:vAlign w:val="bottom"/>
          </w:tcPr>
          <w:p w14:paraId="362753CC"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Total</w:t>
            </w:r>
          </w:p>
          <w:p w14:paraId="1DC6950C" w14:textId="77777777" w:rsidR="00151496" w:rsidRPr="00697EF1" w:rsidRDefault="00151496" w:rsidP="006B6C54">
            <w:pPr>
              <w:spacing w:line="180" w:lineRule="exact"/>
              <w:ind w:hanging="103"/>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Thousand</w:t>
            </w:r>
          </w:p>
          <w:p w14:paraId="6650C253"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Baht</w:t>
            </w:r>
          </w:p>
        </w:tc>
        <w:tc>
          <w:tcPr>
            <w:tcW w:w="785" w:type="dxa"/>
            <w:tcBorders>
              <w:bottom w:val="single" w:sz="4" w:space="0" w:color="auto"/>
            </w:tcBorders>
            <w:shd w:val="clear" w:color="auto" w:fill="auto"/>
            <w:vAlign w:val="bottom"/>
          </w:tcPr>
          <w:p w14:paraId="433BE99B"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Interest</w:t>
            </w:r>
          </w:p>
          <w:p w14:paraId="6C7DB805"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rate</w:t>
            </w:r>
          </w:p>
          <w:p w14:paraId="2E099A6B" w14:textId="77777777" w:rsidR="00151496" w:rsidRPr="00697EF1" w:rsidRDefault="00151496" w:rsidP="006B6C54">
            <w:pPr>
              <w:spacing w:line="180" w:lineRule="exact"/>
              <w:jc w:val="right"/>
              <w:rPr>
                <w:rFonts w:ascii="Arial" w:eastAsia="Times New Roman" w:hAnsi="Arial" w:cs="Arial"/>
                <w:b/>
                <w:bCs/>
                <w:color w:val="auto"/>
                <w:spacing w:val="-8"/>
                <w:sz w:val="14"/>
                <w:szCs w:val="14"/>
              </w:rPr>
            </w:pPr>
            <w:r w:rsidRPr="00697EF1">
              <w:rPr>
                <w:rFonts w:ascii="Arial" w:eastAsia="Times New Roman" w:hAnsi="Arial" w:cs="Arial"/>
                <w:b/>
                <w:bCs/>
                <w:color w:val="auto"/>
                <w:spacing w:val="-8"/>
                <w:sz w:val="14"/>
                <w:szCs w:val="14"/>
              </w:rPr>
              <w:t>(% p.a.)</w:t>
            </w:r>
          </w:p>
        </w:tc>
      </w:tr>
      <w:tr w:rsidR="00151496" w:rsidRPr="005F5154" w14:paraId="40FCE6EF" w14:textId="77777777" w:rsidTr="00697EF1">
        <w:tc>
          <w:tcPr>
            <w:tcW w:w="1411" w:type="dxa"/>
            <w:shd w:val="clear" w:color="auto" w:fill="auto"/>
          </w:tcPr>
          <w:p w14:paraId="5E23B62C" w14:textId="77777777" w:rsidR="00151496" w:rsidRPr="00697EF1" w:rsidRDefault="00151496" w:rsidP="006B6C54">
            <w:pPr>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1B108C14" w14:textId="77777777" w:rsidR="00151496" w:rsidRPr="00697EF1" w:rsidRDefault="00151496" w:rsidP="006B6C54">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64DAA9CA" w14:textId="77777777" w:rsidR="00151496" w:rsidRPr="00697EF1" w:rsidRDefault="00151496" w:rsidP="006B6C54">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33B09202" w14:textId="77777777" w:rsidR="00151496" w:rsidRPr="00697EF1" w:rsidRDefault="00151496" w:rsidP="006B6C54">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17DE3896" w14:textId="77777777" w:rsidR="00151496" w:rsidRPr="00697EF1" w:rsidRDefault="00151496" w:rsidP="006B6C54">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432D8E83" w14:textId="77777777" w:rsidR="00151496" w:rsidRPr="00697EF1" w:rsidRDefault="00151496" w:rsidP="006B6C54">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45C0FE06" w14:textId="77777777" w:rsidR="00151496" w:rsidRPr="00697EF1" w:rsidRDefault="00151496" w:rsidP="006B6C54">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17DDFC22" w14:textId="77777777" w:rsidR="00151496" w:rsidRPr="00697EF1" w:rsidRDefault="00151496" w:rsidP="006B6C54">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A1E508F" w14:textId="77777777" w:rsidR="00151496" w:rsidRPr="00697EF1" w:rsidRDefault="00151496" w:rsidP="006B6C54">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38055E3C" w14:textId="77777777" w:rsidR="00151496" w:rsidRPr="00697EF1" w:rsidRDefault="00151496" w:rsidP="006B6C54">
            <w:pPr>
              <w:jc w:val="center"/>
              <w:rPr>
                <w:rFonts w:ascii="Arial" w:eastAsia="Times New Roman" w:hAnsi="Arial" w:cs="Arial"/>
                <w:color w:val="auto"/>
                <w:spacing w:val="-4"/>
                <w:sz w:val="14"/>
                <w:szCs w:val="14"/>
              </w:rPr>
            </w:pPr>
          </w:p>
        </w:tc>
      </w:tr>
      <w:tr w:rsidR="00151496" w:rsidRPr="005F5154" w14:paraId="0681A8B0" w14:textId="77777777" w:rsidTr="00697EF1">
        <w:tc>
          <w:tcPr>
            <w:tcW w:w="1411" w:type="dxa"/>
            <w:shd w:val="clear" w:color="auto" w:fill="auto"/>
          </w:tcPr>
          <w:p w14:paraId="41342F13" w14:textId="77777777" w:rsidR="00151496" w:rsidRPr="00697EF1" w:rsidRDefault="00151496" w:rsidP="006B6C54">
            <w:pPr>
              <w:spacing w:line="180" w:lineRule="exact"/>
              <w:ind w:left="-104" w:right="0"/>
              <w:jc w:val="both"/>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Financial assets</w:t>
            </w:r>
          </w:p>
        </w:tc>
        <w:tc>
          <w:tcPr>
            <w:tcW w:w="749" w:type="dxa"/>
            <w:shd w:val="clear" w:color="auto" w:fill="auto"/>
            <w:vAlign w:val="bottom"/>
          </w:tcPr>
          <w:p w14:paraId="09FEB3FD"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0B4B9A59"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6E6D0CF7"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68974841"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0EBBCE71"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55EB7CF2"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46253D16"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1DA5416C"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785" w:type="dxa"/>
            <w:shd w:val="clear" w:color="auto" w:fill="auto"/>
            <w:vAlign w:val="bottom"/>
          </w:tcPr>
          <w:p w14:paraId="67CB8A33" w14:textId="77777777" w:rsidR="00151496" w:rsidRPr="00697EF1" w:rsidRDefault="00151496" w:rsidP="006B6C54">
            <w:pPr>
              <w:spacing w:line="180" w:lineRule="exact"/>
              <w:jc w:val="center"/>
              <w:rPr>
                <w:rFonts w:ascii="Arial" w:eastAsia="Times New Roman" w:hAnsi="Arial" w:cs="Arial"/>
                <w:color w:val="auto"/>
                <w:spacing w:val="-4"/>
                <w:sz w:val="14"/>
                <w:szCs w:val="14"/>
              </w:rPr>
            </w:pPr>
          </w:p>
        </w:tc>
      </w:tr>
      <w:tr w:rsidR="00151496" w:rsidRPr="005F5154" w14:paraId="4F0BB006" w14:textId="77777777" w:rsidTr="00697EF1">
        <w:tc>
          <w:tcPr>
            <w:tcW w:w="1411" w:type="dxa"/>
            <w:shd w:val="clear" w:color="auto" w:fill="auto"/>
          </w:tcPr>
          <w:p w14:paraId="37311977" w14:textId="77777777" w:rsidR="00151496" w:rsidRPr="00697EF1" w:rsidRDefault="00151496" w:rsidP="006B6C54">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Cash and cash </w:t>
            </w:r>
          </w:p>
          <w:p w14:paraId="71AAC68A" w14:textId="77777777" w:rsidR="00151496" w:rsidRPr="00697EF1" w:rsidRDefault="00151496" w:rsidP="006B6C54">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equivalents</w:t>
            </w:r>
          </w:p>
        </w:tc>
        <w:tc>
          <w:tcPr>
            <w:tcW w:w="749" w:type="dxa"/>
            <w:shd w:val="clear" w:color="auto" w:fill="auto"/>
          </w:tcPr>
          <w:p w14:paraId="3F8F93F2" w14:textId="77777777" w:rsidR="00151496" w:rsidRPr="00697EF1" w:rsidRDefault="00151496" w:rsidP="006B6C54">
            <w:pPr>
              <w:spacing w:line="180" w:lineRule="exact"/>
              <w:jc w:val="right"/>
              <w:rPr>
                <w:rFonts w:ascii="Arial" w:hAnsi="Arial" w:cs="Arial"/>
                <w:color w:val="auto"/>
                <w:spacing w:val="-4"/>
                <w:sz w:val="14"/>
                <w:szCs w:val="14"/>
              </w:rPr>
            </w:pPr>
          </w:p>
          <w:p w14:paraId="022B6F7A"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auto"/>
          </w:tcPr>
          <w:p w14:paraId="57605683" w14:textId="77777777" w:rsidR="00151496" w:rsidRPr="00697EF1" w:rsidRDefault="00151496" w:rsidP="006B6C54">
            <w:pPr>
              <w:spacing w:line="180" w:lineRule="exact"/>
              <w:jc w:val="right"/>
              <w:rPr>
                <w:rFonts w:ascii="Arial" w:hAnsi="Arial" w:cs="Arial"/>
                <w:color w:val="auto"/>
                <w:spacing w:val="-4"/>
                <w:sz w:val="14"/>
                <w:szCs w:val="14"/>
              </w:rPr>
            </w:pPr>
          </w:p>
          <w:p w14:paraId="25E3CC77"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shd w:val="clear" w:color="auto" w:fill="auto"/>
          </w:tcPr>
          <w:p w14:paraId="2F27B8CA" w14:textId="77777777" w:rsidR="00151496" w:rsidRPr="00697EF1" w:rsidRDefault="00151496" w:rsidP="006B6C54">
            <w:pPr>
              <w:spacing w:line="180" w:lineRule="exact"/>
              <w:jc w:val="right"/>
              <w:rPr>
                <w:rFonts w:ascii="Arial" w:hAnsi="Arial" w:cs="Arial"/>
                <w:color w:val="auto"/>
                <w:spacing w:val="-4"/>
                <w:sz w:val="14"/>
                <w:szCs w:val="14"/>
              </w:rPr>
            </w:pPr>
          </w:p>
          <w:p w14:paraId="21E8E2C5"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auto"/>
          </w:tcPr>
          <w:p w14:paraId="7E505AAE" w14:textId="77777777" w:rsidR="00151496" w:rsidRPr="00697EF1" w:rsidRDefault="00151496" w:rsidP="006B6C54">
            <w:pPr>
              <w:spacing w:line="180" w:lineRule="exact"/>
              <w:jc w:val="right"/>
              <w:rPr>
                <w:rFonts w:ascii="Arial" w:hAnsi="Arial" w:cs="Arial"/>
                <w:color w:val="auto"/>
                <w:spacing w:val="-4"/>
                <w:sz w:val="14"/>
                <w:szCs w:val="14"/>
              </w:rPr>
            </w:pPr>
          </w:p>
          <w:p w14:paraId="6BB3D179"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374,656 </w:t>
            </w:r>
          </w:p>
        </w:tc>
        <w:tc>
          <w:tcPr>
            <w:tcW w:w="851" w:type="dxa"/>
            <w:shd w:val="clear" w:color="auto" w:fill="auto"/>
          </w:tcPr>
          <w:p w14:paraId="6C78105B" w14:textId="77777777" w:rsidR="00151496" w:rsidRPr="00697EF1" w:rsidRDefault="00151496" w:rsidP="006B6C54">
            <w:pPr>
              <w:spacing w:line="180" w:lineRule="exact"/>
              <w:jc w:val="right"/>
              <w:rPr>
                <w:rFonts w:ascii="Arial" w:hAnsi="Arial" w:cs="Arial"/>
                <w:color w:val="auto"/>
                <w:spacing w:val="-4"/>
                <w:sz w:val="14"/>
                <w:szCs w:val="14"/>
              </w:rPr>
            </w:pPr>
          </w:p>
          <w:p w14:paraId="55186792"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auto"/>
          </w:tcPr>
          <w:p w14:paraId="244A3743" w14:textId="77777777" w:rsidR="00151496" w:rsidRPr="00697EF1" w:rsidRDefault="00151496" w:rsidP="006B6C54">
            <w:pPr>
              <w:spacing w:line="180" w:lineRule="exact"/>
              <w:jc w:val="right"/>
              <w:rPr>
                <w:rFonts w:ascii="Arial" w:hAnsi="Arial" w:cs="Arial"/>
                <w:color w:val="auto"/>
                <w:spacing w:val="-4"/>
                <w:sz w:val="14"/>
                <w:szCs w:val="14"/>
              </w:rPr>
            </w:pPr>
          </w:p>
          <w:p w14:paraId="4E36DC68"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shd w:val="clear" w:color="auto" w:fill="auto"/>
          </w:tcPr>
          <w:p w14:paraId="29B25E2B" w14:textId="77777777" w:rsidR="00151496" w:rsidRPr="00697EF1" w:rsidRDefault="00151496" w:rsidP="006B6C54">
            <w:pPr>
              <w:spacing w:line="180" w:lineRule="exact"/>
              <w:jc w:val="right"/>
              <w:rPr>
                <w:rFonts w:ascii="Arial" w:hAnsi="Arial" w:cs="Arial"/>
                <w:color w:val="auto"/>
                <w:spacing w:val="-4"/>
                <w:sz w:val="14"/>
                <w:szCs w:val="14"/>
              </w:rPr>
            </w:pPr>
          </w:p>
          <w:p w14:paraId="3AD3700A"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auto"/>
          </w:tcPr>
          <w:p w14:paraId="5C7DEFFF"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666CE499"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374,656 </w:t>
            </w:r>
          </w:p>
        </w:tc>
        <w:tc>
          <w:tcPr>
            <w:tcW w:w="785" w:type="dxa"/>
            <w:shd w:val="clear" w:color="auto" w:fill="auto"/>
          </w:tcPr>
          <w:p w14:paraId="7A8AAF0D" w14:textId="77777777" w:rsidR="00151496" w:rsidRPr="00697EF1" w:rsidRDefault="00151496" w:rsidP="006B6C54">
            <w:pPr>
              <w:spacing w:line="180" w:lineRule="exact"/>
              <w:jc w:val="right"/>
              <w:rPr>
                <w:rFonts w:ascii="Arial" w:hAnsi="Arial" w:cs="Arial"/>
                <w:color w:val="auto"/>
                <w:spacing w:val="-4"/>
                <w:sz w:val="14"/>
                <w:szCs w:val="14"/>
              </w:rPr>
            </w:pPr>
          </w:p>
          <w:p w14:paraId="356A6E06"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0.10 - 0.25</w:t>
            </w:r>
          </w:p>
        </w:tc>
      </w:tr>
      <w:tr w:rsidR="00151496" w:rsidRPr="005F5154" w14:paraId="7324B891" w14:textId="77777777" w:rsidTr="00697EF1">
        <w:tc>
          <w:tcPr>
            <w:tcW w:w="1411" w:type="dxa"/>
            <w:shd w:val="clear" w:color="auto" w:fill="auto"/>
          </w:tcPr>
          <w:p w14:paraId="0E6CB9D6" w14:textId="77777777" w:rsidR="00151496" w:rsidRPr="00697EF1" w:rsidRDefault="00151496" w:rsidP="006B6C54">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Short-term loans to </w:t>
            </w:r>
          </w:p>
          <w:p w14:paraId="7C22108B" w14:textId="77777777" w:rsidR="00151496" w:rsidRPr="00697EF1" w:rsidRDefault="00151496" w:rsidP="006B6C54">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related parties</w:t>
            </w:r>
          </w:p>
        </w:tc>
        <w:tc>
          <w:tcPr>
            <w:tcW w:w="749" w:type="dxa"/>
            <w:shd w:val="clear" w:color="auto" w:fill="auto"/>
          </w:tcPr>
          <w:p w14:paraId="41E1A17A" w14:textId="77777777" w:rsidR="00151496" w:rsidRPr="00697EF1" w:rsidRDefault="00151496" w:rsidP="006B6C54">
            <w:pPr>
              <w:spacing w:line="180" w:lineRule="exact"/>
              <w:jc w:val="right"/>
              <w:rPr>
                <w:rFonts w:ascii="Arial" w:hAnsi="Arial" w:cs="Arial"/>
                <w:color w:val="auto"/>
                <w:spacing w:val="-4"/>
                <w:sz w:val="14"/>
                <w:szCs w:val="14"/>
              </w:rPr>
            </w:pPr>
          </w:p>
          <w:p w14:paraId="07FC9E44"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148,500</w:t>
            </w:r>
          </w:p>
        </w:tc>
        <w:tc>
          <w:tcPr>
            <w:tcW w:w="850" w:type="dxa"/>
            <w:shd w:val="clear" w:color="auto" w:fill="auto"/>
          </w:tcPr>
          <w:p w14:paraId="01503B1F" w14:textId="77777777" w:rsidR="00151496" w:rsidRPr="00697EF1" w:rsidRDefault="00151496" w:rsidP="006B6C54">
            <w:pPr>
              <w:spacing w:line="180" w:lineRule="exact"/>
              <w:jc w:val="right"/>
              <w:rPr>
                <w:rFonts w:ascii="Arial" w:hAnsi="Arial" w:cs="Arial"/>
                <w:color w:val="auto"/>
                <w:spacing w:val="-4"/>
                <w:sz w:val="14"/>
                <w:szCs w:val="14"/>
              </w:rPr>
            </w:pPr>
          </w:p>
          <w:p w14:paraId="7DF8D260"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w:t>
            </w:r>
          </w:p>
        </w:tc>
        <w:tc>
          <w:tcPr>
            <w:tcW w:w="851" w:type="dxa"/>
            <w:shd w:val="clear" w:color="auto" w:fill="auto"/>
          </w:tcPr>
          <w:p w14:paraId="4DAB9CF8" w14:textId="77777777" w:rsidR="00151496" w:rsidRPr="00697EF1" w:rsidRDefault="00151496" w:rsidP="006B6C54">
            <w:pPr>
              <w:spacing w:line="180" w:lineRule="exact"/>
              <w:jc w:val="right"/>
              <w:rPr>
                <w:rFonts w:ascii="Arial" w:hAnsi="Arial" w:cs="Arial"/>
                <w:color w:val="auto"/>
                <w:spacing w:val="-4"/>
                <w:sz w:val="14"/>
                <w:szCs w:val="14"/>
              </w:rPr>
            </w:pPr>
          </w:p>
          <w:p w14:paraId="4BB1B148"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w:t>
            </w:r>
          </w:p>
        </w:tc>
        <w:tc>
          <w:tcPr>
            <w:tcW w:w="850" w:type="dxa"/>
            <w:shd w:val="clear" w:color="auto" w:fill="auto"/>
          </w:tcPr>
          <w:p w14:paraId="7AEAF32A" w14:textId="77777777" w:rsidR="00151496" w:rsidRPr="00697EF1" w:rsidRDefault="00151496" w:rsidP="006B6C54">
            <w:pPr>
              <w:spacing w:line="180" w:lineRule="exact"/>
              <w:jc w:val="right"/>
              <w:rPr>
                <w:rFonts w:ascii="Arial" w:hAnsi="Arial" w:cs="Arial"/>
                <w:color w:val="auto"/>
                <w:spacing w:val="-4"/>
                <w:sz w:val="14"/>
                <w:szCs w:val="14"/>
              </w:rPr>
            </w:pPr>
          </w:p>
          <w:p w14:paraId="227F948F"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w:t>
            </w:r>
          </w:p>
        </w:tc>
        <w:tc>
          <w:tcPr>
            <w:tcW w:w="851" w:type="dxa"/>
            <w:shd w:val="clear" w:color="auto" w:fill="auto"/>
          </w:tcPr>
          <w:p w14:paraId="137306FF" w14:textId="77777777" w:rsidR="00151496" w:rsidRPr="00697EF1" w:rsidRDefault="00151496" w:rsidP="006B6C54">
            <w:pPr>
              <w:spacing w:line="180" w:lineRule="exact"/>
              <w:jc w:val="right"/>
              <w:rPr>
                <w:rFonts w:ascii="Arial" w:hAnsi="Arial" w:cs="Arial"/>
                <w:color w:val="auto"/>
                <w:spacing w:val="-4"/>
                <w:sz w:val="14"/>
                <w:szCs w:val="14"/>
              </w:rPr>
            </w:pPr>
          </w:p>
          <w:p w14:paraId="3EE01E55"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w:t>
            </w:r>
          </w:p>
        </w:tc>
        <w:tc>
          <w:tcPr>
            <w:tcW w:w="850" w:type="dxa"/>
            <w:shd w:val="clear" w:color="auto" w:fill="auto"/>
          </w:tcPr>
          <w:p w14:paraId="36F87779" w14:textId="77777777" w:rsidR="00151496" w:rsidRPr="00697EF1" w:rsidRDefault="00151496" w:rsidP="006B6C54">
            <w:pPr>
              <w:spacing w:line="180" w:lineRule="exact"/>
              <w:jc w:val="right"/>
              <w:rPr>
                <w:rFonts w:ascii="Arial" w:hAnsi="Arial" w:cs="Arial"/>
                <w:color w:val="auto"/>
                <w:spacing w:val="-4"/>
                <w:sz w:val="14"/>
                <w:szCs w:val="14"/>
              </w:rPr>
            </w:pPr>
          </w:p>
          <w:p w14:paraId="750C3991"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w:t>
            </w:r>
          </w:p>
        </w:tc>
        <w:tc>
          <w:tcPr>
            <w:tcW w:w="851" w:type="dxa"/>
            <w:shd w:val="clear" w:color="auto" w:fill="auto"/>
          </w:tcPr>
          <w:p w14:paraId="71095CFE" w14:textId="77777777" w:rsidR="00151496" w:rsidRPr="00697EF1" w:rsidRDefault="00151496" w:rsidP="006B6C54">
            <w:pPr>
              <w:spacing w:line="180" w:lineRule="exact"/>
              <w:jc w:val="right"/>
              <w:rPr>
                <w:rFonts w:ascii="Arial" w:hAnsi="Arial" w:cs="Arial"/>
                <w:color w:val="auto"/>
                <w:spacing w:val="-4"/>
                <w:sz w:val="14"/>
                <w:szCs w:val="14"/>
              </w:rPr>
            </w:pPr>
          </w:p>
          <w:p w14:paraId="0F417D14"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w:t>
            </w:r>
          </w:p>
        </w:tc>
        <w:tc>
          <w:tcPr>
            <w:tcW w:w="850" w:type="dxa"/>
            <w:shd w:val="clear" w:color="auto" w:fill="auto"/>
          </w:tcPr>
          <w:p w14:paraId="5E682508" w14:textId="77777777" w:rsidR="00151496" w:rsidRPr="00697EF1" w:rsidRDefault="00151496" w:rsidP="006B6C54">
            <w:pPr>
              <w:spacing w:line="180" w:lineRule="exact"/>
              <w:jc w:val="right"/>
              <w:rPr>
                <w:rFonts w:ascii="Arial" w:hAnsi="Arial" w:cs="Arial"/>
                <w:color w:val="auto"/>
                <w:spacing w:val="-4"/>
                <w:sz w:val="14"/>
                <w:szCs w:val="14"/>
              </w:rPr>
            </w:pPr>
          </w:p>
          <w:p w14:paraId="5C6189A8"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148,500</w:t>
            </w:r>
          </w:p>
        </w:tc>
        <w:tc>
          <w:tcPr>
            <w:tcW w:w="785" w:type="dxa"/>
            <w:shd w:val="clear" w:color="auto" w:fill="auto"/>
          </w:tcPr>
          <w:p w14:paraId="24EAE57F" w14:textId="77777777" w:rsidR="00151496" w:rsidRPr="00697EF1" w:rsidRDefault="00151496" w:rsidP="006B6C54">
            <w:pPr>
              <w:spacing w:line="180" w:lineRule="exact"/>
              <w:jc w:val="right"/>
              <w:rPr>
                <w:rFonts w:ascii="Arial" w:hAnsi="Arial" w:cs="Arial"/>
                <w:color w:val="auto"/>
                <w:spacing w:val="-4"/>
                <w:sz w:val="14"/>
                <w:szCs w:val="14"/>
              </w:rPr>
            </w:pPr>
          </w:p>
          <w:p w14:paraId="62730F74"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4.60 - 5.47</w:t>
            </w:r>
          </w:p>
        </w:tc>
      </w:tr>
      <w:tr w:rsidR="00151496" w:rsidRPr="005F5154" w14:paraId="74DB5030" w14:textId="77777777" w:rsidTr="00697EF1">
        <w:tc>
          <w:tcPr>
            <w:tcW w:w="1411" w:type="dxa"/>
            <w:shd w:val="clear" w:color="auto" w:fill="auto"/>
          </w:tcPr>
          <w:p w14:paraId="62C9944D" w14:textId="77777777" w:rsidR="00151496" w:rsidRPr="00697EF1" w:rsidRDefault="00151496" w:rsidP="006B6C54">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6A4B311A" w14:textId="77777777" w:rsidR="00151496" w:rsidRPr="00697EF1" w:rsidRDefault="00151496" w:rsidP="006B6C54">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61A79832" w14:textId="77777777" w:rsidR="00151496" w:rsidRPr="00697EF1" w:rsidRDefault="00151496" w:rsidP="006B6C54">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7586A9A0" w14:textId="77777777" w:rsidR="00151496" w:rsidRPr="00697EF1" w:rsidRDefault="00151496" w:rsidP="006B6C54">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4A265BCE" w14:textId="77777777" w:rsidR="00151496" w:rsidRPr="00697EF1" w:rsidRDefault="00151496" w:rsidP="006B6C54">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3C9CD144" w14:textId="77777777" w:rsidR="00151496" w:rsidRPr="00697EF1" w:rsidRDefault="00151496" w:rsidP="006B6C54">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6714F8F7" w14:textId="77777777" w:rsidR="00151496" w:rsidRPr="00697EF1" w:rsidRDefault="00151496" w:rsidP="006B6C54">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2A9FFEB6" w14:textId="77777777" w:rsidR="00151496" w:rsidRPr="00697EF1" w:rsidRDefault="00151496" w:rsidP="006B6C54">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56FB63EF" w14:textId="77777777" w:rsidR="00151496" w:rsidRPr="00697EF1" w:rsidRDefault="00151496" w:rsidP="006B6C54">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auto"/>
            <w:vAlign w:val="bottom"/>
          </w:tcPr>
          <w:p w14:paraId="05359D2C" w14:textId="77777777" w:rsidR="00151496" w:rsidRPr="00697EF1" w:rsidRDefault="00151496" w:rsidP="006B6C54">
            <w:pPr>
              <w:spacing w:line="180" w:lineRule="exact"/>
              <w:jc w:val="right"/>
              <w:rPr>
                <w:rFonts w:ascii="Arial" w:hAnsi="Arial" w:cs="Arial"/>
                <w:color w:val="auto"/>
                <w:spacing w:val="-4"/>
                <w:sz w:val="14"/>
                <w:szCs w:val="14"/>
              </w:rPr>
            </w:pPr>
          </w:p>
        </w:tc>
      </w:tr>
      <w:tr w:rsidR="00151496" w:rsidRPr="005F5154" w14:paraId="29BDDBCC" w14:textId="77777777" w:rsidTr="00697EF1">
        <w:trPr>
          <w:trHeight w:val="66"/>
        </w:trPr>
        <w:tc>
          <w:tcPr>
            <w:tcW w:w="1411" w:type="dxa"/>
            <w:shd w:val="clear" w:color="auto" w:fill="auto"/>
          </w:tcPr>
          <w:p w14:paraId="1CA02BEA" w14:textId="77777777" w:rsidR="00151496" w:rsidRPr="00697EF1" w:rsidRDefault="00151496" w:rsidP="006B6C54">
            <w:pPr>
              <w:spacing w:line="180" w:lineRule="exact"/>
              <w:ind w:left="-104" w:right="0"/>
              <w:jc w:val="both"/>
              <w:rPr>
                <w:rFonts w:ascii="Arial" w:eastAsia="Times New Roman" w:hAnsi="Arial" w:cs="Arial"/>
                <w:color w:val="auto"/>
                <w:spacing w:val="-4"/>
                <w:sz w:val="14"/>
                <w:szCs w:val="14"/>
                <w:lang w:val="en-US"/>
              </w:rPr>
            </w:pPr>
          </w:p>
        </w:tc>
        <w:tc>
          <w:tcPr>
            <w:tcW w:w="749" w:type="dxa"/>
            <w:tcBorders>
              <w:bottom w:val="single" w:sz="4" w:space="0" w:color="auto"/>
            </w:tcBorders>
            <w:shd w:val="clear" w:color="auto" w:fill="auto"/>
          </w:tcPr>
          <w:p w14:paraId="47C167D4"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148,500   </w:t>
            </w:r>
          </w:p>
        </w:tc>
        <w:tc>
          <w:tcPr>
            <w:tcW w:w="850" w:type="dxa"/>
            <w:tcBorders>
              <w:bottom w:val="single" w:sz="4" w:space="0" w:color="auto"/>
            </w:tcBorders>
            <w:shd w:val="clear" w:color="auto" w:fill="auto"/>
          </w:tcPr>
          <w:p w14:paraId="61B91637"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tcBorders>
              <w:bottom w:val="single" w:sz="4" w:space="0" w:color="auto"/>
            </w:tcBorders>
            <w:shd w:val="clear" w:color="auto" w:fill="auto"/>
          </w:tcPr>
          <w:p w14:paraId="149632E5"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612B38C8" w14:textId="77777777" w:rsidR="00151496" w:rsidRPr="00697EF1" w:rsidRDefault="00151496" w:rsidP="006B6C54">
            <w:pPr>
              <w:spacing w:line="180" w:lineRule="exact"/>
              <w:jc w:val="right"/>
              <w:rPr>
                <w:rFonts w:ascii="Arial" w:hAnsi="Arial" w:cs="Arial"/>
                <w:color w:val="auto"/>
                <w:spacing w:val="-4"/>
                <w:sz w:val="14"/>
                <w:szCs w:val="14"/>
                <w:cs/>
              </w:rPr>
            </w:pPr>
            <w:r w:rsidRPr="00697EF1">
              <w:rPr>
                <w:rFonts w:ascii="Arial" w:hAnsi="Arial" w:cs="Arial"/>
                <w:color w:val="auto"/>
                <w:spacing w:val="-4"/>
                <w:sz w:val="14"/>
                <w:szCs w:val="14"/>
              </w:rPr>
              <w:t>374,656</w:t>
            </w:r>
          </w:p>
        </w:tc>
        <w:tc>
          <w:tcPr>
            <w:tcW w:w="851" w:type="dxa"/>
            <w:tcBorders>
              <w:bottom w:val="single" w:sz="4" w:space="0" w:color="auto"/>
            </w:tcBorders>
            <w:shd w:val="clear" w:color="auto" w:fill="auto"/>
          </w:tcPr>
          <w:p w14:paraId="522E3655"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51E74760"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tcBorders>
              <w:bottom w:val="single" w:sz="4" w:space="0" w:color="auto"/>
            </w:tcBorders>
            <w:shd w:val="clear" w:color="auto" w:fill="auto"/>
          </w:tcPr>
          <w:p w14:paraId="30AA0851"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060DC81F"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523,156 </w:t>
            </w:r>
          </w:p>
        </w:tc>
        <w:tc>
          <w:tcPr>
            <w:tcW w:w="785" w:type="dxa"/>
            <w:tcBorders>
              <w:bottom w:val="single" w:sz="4" w:space="0" w:color="auto"/>
            </w:tcBorders>
            <w:shd w:val="clear" w:color="auto" w:fill="auto"/>
          </w:tcPr>
          <w:p w14:paraId="59C305AE" w14:textId="77777777" w:rsidR="00151496" w:rsidRPr="00697EF1" w:rsidRDefault="00151496" w:rsidP="006B6C54">
            <w:pPr>
              <w:spacing w:line="180" w:lineRule="exact"/>
              <w:jc w:val="right"/>
              <w:rPr>
                <w:rFonts w:ascii="Arial" w:hAnsi="Arial" w:cs="Arial"/>
                <w:color w:val="auto"/>
                <w:spacing w:val="-4"/>
                <w:sz w:val="14"/>
                <w:szCs w:val="14"/>
              </w:rPr>
            </w:pPr>
          </w:p>
        </w:tc>
      </w:tr>
      <w:tr w:rsidR="00151496" w:rsidRPr="005F5154" w14:paraId="487F98C8" w14:textId="77777777" w:rsidTr="00697EF1">
        <w:tc>
          <w:tcPr>
            <w:tcW w:w="1411" w:type="dxa"/>
            <w:shd w:val="clear" w:color="auto" w:fill="auto"/>
          </w:tcPr>
          <w:p w14:paraId="73A5F70D" w14:textId="77777777" w:rsidR="00151496" w:rsidRPr="00697EF1" w:rsidRDefault="00151496" w:rsidP="006B6C54">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410394AD" w14:textId="77777777" w:rsidR="00151496" w:rsidRPr="00697EF1" w:rsidRDefault="00151496" w:rsidP="006B6C54">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416B7A81" w14:textId="77777777" w:rsidR="00151496" w:rsidRPr="00697EF1" w:rsidRDefault="00151496" w:rsidP="006B6C54">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53476F8B" w14:textId="77777777" w:rsidR="00151496" w:rsidRPr="00697EF1" w:rsidRDefault="00151496" w:rsidP="006B6C54">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768F08AD" w14:textId="77777777" w:rsidR="00151496" w:rsidRPr="00697EF1" w:rsidRDefault="00151496" w:rsidP="006B6C54">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684CC53D" w14:textId="77777777" w:rsidR="00151496" w:rsidRPr="00697EF1" w:rsidRDefault="00151496" w:rsidP="006B6C54">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6437A0AE" w14:textId="77777777" w:rsidR="00151496" w:rsidRPr="00697EF1" w:rsidRDefault="00151496" w:rsidP="006B6C54">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451C2627" w14:textId="77777777" w:rsidR="00151496" w:rsidRPr="00697EF1" w:rsidRDefault="00151496" w:rsidP="006B6C54">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63F07212" w14:textId="77777777" w:rsidR="00151496" w:rsidRPr="00697EF1" w:rsidRDefault="00151496" w:rsidP="006B6C54">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auto"/>
            <w:vAlign w:val="bottom"/>
          </w:tcPr>
          <w:p w14:paraId="1A54F675" w14:textId="77777777" w:rsidR="00151496" w:rsidRPr="00697EF1" w:rsidRDefault="00151496" w:rsidP="006B6C54">
            <w:pPr>
              <w:spacing w:line="180" w:lineRule="exact"/>
              <w:jc w:val="right"/>
              <w:rPr>
                <w:rFonts w:ascii="Arial" w:hAnsi="Arial" w:cs="Arial"/>
                <w:color w:val="auto"/>
                <w:spacing w:val="-4"/>
                <w:sz w:val="14"/>
                <w:szCs w:val="14"/>
              </w:rPr>
            </w:pPr>
          </w:p>
        </w:tc>
      </w:tr>
      <w:tr w:rsidR="00151496" w:rsidRPr="005F5154" w14:paraId="304936D6" w14:textId="77777777" w:rsidTr="00697EF1">
        <w:tc>
          <w:tcPr>
            <w:tcW w:w="1411" w:type="dxa"/>
            <w:shd w:val="clear" w:color="auto" w:fill="auto"/>
          </w:tcPr>
          <w:p w14:paraId="621505EC" w14:textId="77777777" w:rsidR="00151496" w:rsidRPr="00697EF1" w:rsidRDefault="00151496" w:rsidP="006B6C54">
            <w:pPr>
              <w:spacing w:line="180" w:lineRule="exact"/>
              <w:ind w:left="-104" w:right="0"/>
              <w:jc w:val="both"/>
              <w:rPr>
                <w:rFonts w:ascii="Arial" w:eastAsia="Times New Roman" w:hAnsi="Arial" w:cs="Arial"/>
                <w:b/>
                <w:bCs/>
                <w:color w:val="auto"/>
                <w:spacing w:val="-4"/>
                <w:sz w:val="14"/>
                <w:szCs w:val="14"/>
              </w:rPr>
            </w:pPr>
            <w:r w:rsidRPr="00697EF1">
              <w:rPr>
                <w:rFonts w:ascii="Arial" w:eastAsia="Times New Roman" w:hAnsi="Arial" w:cs="Arial"/>
                <w:b/>
                <w:bCs/>
                <w:color w:val="auto"/>
                <w:spacing w:val="-4"/>
                <w:sz w:val="14"/>
                <w:szCs w:val="14"/>
              </w:rPr>
              <w:t>Financial liabilities</w:t>
            </w:r>
          </w:p>
        </w:tc>
        <w:tc>
          <w:tcPr>
            <w:tcW w:w="749" w:type="dxa"/>
            <w:shd w:val="clear" w:color="auto" w:fill="auto"/>
            <w:vAlign w:val="bottom"/>
          </w:tcPr>
          <w:p w14:paraId="5B9123B2"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6A135242"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02478BB7"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0DC7A7E0"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3F7FFF4A"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2C718C3B"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1B1D7ED0"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5596C10F"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785" w:type="dxa"/>
            <w:shd w:val="clear" w:color="auto" w:fill="auto"/>
            <w:vAlign w:val="bottom"/>
          </w:tcPr>
          <w:p w14:paraId="137951F1"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r>
      <w:tr w:rsidR="00151496" w:rsidRPr="005F5154" w14:paraId="63F0A18E" w14:textId="77777777" w:rsidTr="00697EF1">
        <w:tc>
          <w:tcPr>
            <w:tcW w:w="1411" w:type="dxa"/>
            <w:shd w:val="clear" w:color="auto" w:fill="auto"/>
          </w:tcPr>
          <w:p w14:paraId="03C970A2" w14:textId="77777777" w:rsidR="00151496" w:rsidRPr="00697EF1" w:rsidRDefault="00151496" w:rsidP="006B6C54">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Long-term loans   </w:t>
            </w:r>
          </w:p>
          <w:p w14:paraId="61F2B5DD" w14:textId="77777777" w:rsidR="00151496" w:rsidRPr="00697EF1" w:rsidRDefault="00151496" w:rsidP="006B6C54">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from a financial </w:t>
            </w:r>
          </w:p>
          <w:p w14:paraId="3737D646" w14:textId="77777777" w:rsidR="00151496" w:rsidRPr="00697EF1" w:rsidRDefault="00151496" w:rsidP="006B6C54">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 xml:space="preserve">   institution</w:t>
            </w:r>
          </w:p>
        </w:tc>
        <w:tc>
          <w:tcPr>
            <w:tcW w:w="749" w:type="dxa"/>
            <w:shd w:val="clear" w:color="auto" w:fill="auto"/>
          </w:tcPr>
          <w:p w14:paraId="7423FFFC"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24206E78" w14:textId="77777777" w:rsidR="00151496" w:rsidRPr="00697EF1" w:rsidRDefault="00151496" w:rsidP="006B6C54">
            <w:pPr>
              <w:spacing w:line="180" w:lineRule="exact"/>
              <w:jc w:val="right"/>
              <w:rPr>
                <w:rFonts w:ascii="Arial" w:hAnsi="Arial" w:cs="Arial"/>
                <w:color w:val="auto"/>
                <w:spacing w:val="-4"/>
                <w:sz w:val="14"/>
                <w:szCs w:val="14"/>
              </w:rPr>
            </w:pPr>
          </w:p>
          <w:p w14:paraId="0B3AB841"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60,000 </w:t>
            </w:r>
          </w:p>
        </w:tc>
        <w:tc>
          <w:tcPr>
            <w:tcW w:w="850" w:type="dxa"/>
            <w:shd w:val="clear" w:color="auto" w:fill="auto"/>
          </w:tcPr>
          <w:p w14:paraId="66BB541A" w14:textId="77777777" w:rsidR="00151496" w:rsidRPr="00697EF1" w:rsidRDefault="00151496" w:rsidP="006B6C54">
            <w:pPr>
              <w:spacing w:line="180" w:lineRule="exact"/>
              <w:jc w:val="right"/>
              <w:rPr>
                <w:rFonts w:ascii="Arial" w:hAnsi="Arial" w:cs="Arial"/>
                <w:color w:val="auto"/>
                <w:spacing w:val="-4"/>
                <w:sz w:val="14"/>
                <w:szCs w:val="14"/>
              </w:rPr>
            </w:pPr>
          </w:p>
          <w:p w14:paraId="3B965604" w14:textId="77777777" w:rsidR="00151496" w:rsidRPr="00697EF1" w:rsidRDefault="00151496" w:rsidP="006B6C54">
            <w:pPr>
              <w:spacing w:line="180" w:lineRule="exact"/>
              <w:jc w:val="right"/>
              <w:rPr>
                <w:rFonts w:ascii="Arial" w:hAnsi="Arial" w:cs="Arial"/>
                <w:color w:val="auto"/>
                <w:spacing w:val="-4"/>
                <w:sz w:val="14"/>
                <w:szCs w:val="14"/>
              </w:rPr>
            </w:pPr>
          </w:p>
          <w:p w14:paraId="116EB8DD"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60,000 </w:t>
            </w:r>
          </w:p>
        </w:tc>
        <w:tc>
          <w:tcPr>
            <w:tcW w:w="851" w:type="dxa"/>
            <w:shd w:val="clear" w:color="auto" w:fill="auto"/>
          </w:tcPr>
          <w:p w14:paraId="5FB6AEDB" w14:textId="77777777" w:rsidR="00151496" w:rsidRPr="00697EF1" w:rsidRDefault="00151496" w:rsidP="006B6C54">
            <w:pPr>
              <w:spacing w:line="180" w:lineRule="exact"/>
              <w:jc w:val="right"/>
              <w:rPr>
                <w:rFonts w:ascii="Arial" w:hAnsi="Arial" w:cs="Arial"/>
                <w:color w:val="auto"/>
                <w:spacing w:val="-4"/>
                <w:sz w:val="14"/>
                <w:szCs w:val="14"/>
              </w:rPr>
            </w:pPr>
          </w:p>
          <w:p w14:paraId="7E5EE6B7" w14:textId="77777777" w:rsidR="00151496" w:rsidRPr="00697EF1" w:rsidRDefault="00151496" w:rsidP="006B6C54">
            <w:pPr>
              <w:spacing w:line="180" w:lineRule="exact"/>
              <w:jc w:val="right"/>
              <w:rPr>
                <w:rFonts w:ascii="Arial" w:hAnsi="Arial" w:cs="Arial"/>
                <w:color w:val="auto"/>
                <w:spacing w:val="-4"/>
                <w:sz w:val="14"/>
                <w:szCs w:val="14"/>
              </w:rPr>
            </w:pPr>
          </w:p>
          <w:p w14:paraId="19C5EE8C"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auto"/>
          </w:tcPr>
          <w:p w14:paraId="595D3245" w14:textId="77777777" w:rsidR="00151496" w:rsidRPr="00697EF1" w:rsidRDefault="00151496" w:rsidP="006B6C54">
            <w:pPr>
              <w:spacing w:line="180" w:lineRule="exact"/>
              <w:jc w:val="right"/>
              <w:rPr>
                <w:rFonts w:ascii="Arial" w:hAnsi="Arial" w:cs="Arial"/>
                <w:color w:val="auto"/>
                <w:spacing w:val="-4"/>
                <w:sz w:val="14"/>
                <w:szCs w:val="14"/>
              </w:rPr>
            </w:pPr>
          </w:p>
          <w:p w14:paraId="675E70DB" w14:textId="77777777" w:rsidR="00151496" w:rsidRPr="00697EF1" w:rsidRDefault="00151496" w:rsidP="006B6C54">
            <w:pPr>
              <w:spacing w:line="180" w:lineRule="exact"/>
              <w:jc w:val="right"/>
              <w:rPr>
                <w:rFonts w:ascii="Arial" w:hAnsi="Arial" w:cs="Arial"/>
                <w:color w:val="auto"/>
                <w:spacing w:val="-4"/>
                <w:sz w:val="14"/>
                <w:szCs w:val="14"/>
              </w:rPr>
            </w:pPr>
          </w:p>
          <w:p w14:paraId="2D1C8210"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96,000 </w:t>
            </w:r>
          </w:p>
        </w:tc>
        <w:tc>
          <w:tcPr>
            <w:tcW w:w="851" w:type="dxa"/>
            <w:shd w:val="clear" w:color="auto" w:fill="auto"/>
          </w:tcPr>
          <w:p w14:paraId="39B666FF" w14:textId="77777777" w:rsidR="00151496" w:rsidRPr="00697EF1" w:rsidRDefault="00151496" w:rsidP="006B6C54">
            <w:pPr>
              <w:spacing w:line="180" w:lineRule="exact"/>
              <w:jc w:val="right"/>
              <w:rPr>
                <w:rFonts w:ascii="Arial" w:hAnsi="Arial" w:cs="Arial"/>
                <w:color w:val="auto"/>
                <w:spacing w:val="-4"/>
                <w:sz w:val="14"/>
                <w:szCs w:val="14"/>
              </w:rPr>
            </w:pPr>
          </w:p>
          <w:p w14:paraId="259A0D8B"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w:t>
            </w:r>
          </w:p>
          <w:p w14:paraId="22065D39"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353,250 </w:t>
            </w:r>
          </w:p>
        </w:tc>
        <w:tc>
          <w:tcPr>
            <w:tcW w:w="850" w:type="dxa"/>
            <w:shd w:val="clear" w:color="auto" w:fill="auto"/>
          </w:tcPr>
          <w:p w14:paraId="6933115F" w14:textId="77777777" w:rsidR="00151496" w:rsidRPr="00697EF1" w:rsidRDefault="00151496" w:rsidP="006B6C54">
            <w:pPr>
              <w:spacing w:line="180" w:lineRule="exact"/>
              <w:jc w:val="right"/>
              <w:rPr>
                <w:rFonts w:ascii="Arial" w:hAnsi="Arial" w:cs="Arial"/>
                <w:color w:val="auto"/>
                <w:spacing w:val="-4"/>
                <w:sz w:val="14"/>
                <w:szCs w:val="14"/>
              </w:rPr>
            </w:pPr>
          </w:p>
          <w:p w14:paraId="672E5628" w14:textId="77777777" w:rsidR="00151496" w:rsidRPr="00697EF1" w:rsidRDefault="00151496" w:rsidP="006B6C54">
            <w:pPr>
              <w:spacing w:line="180" w:lineRule="exact"/>
              <w:jc w:val="right"/>
              <w:rPr>
                <w:rFonts w:ascii="Arial" w:hAnsi="Arial" w:cs="Arial"/>
                <w:color w:val="auto"/>
                <w:spacing w:val="-4"/>
                <w:sz w:val="14"/>
                <w:szCs w:val="14"/>
              </w:rPr>
            </w:pPr>
          </w:p>
          <w:p w14:paraId="77AC24E7"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shd w:val="clear" w:color="auto" w:fill="auto"/>
          </w:tcPr>
          <w:p w14:paraId="2210B319" w14:textId="77777777" w:rsidR="00151496" w:rsidRPr="00697EF1" w:rsidRDefault="00151496" w:rsidP="006B6C54">
            <w:pPr>
              <w:spacing w:line="180" w:lineRule="exact"/>
              <w:jc w:val="right"/>
              <w:rPr>
                <w:rFonts w:ascii="Arial" w:hAnsi="Arial" w:cs="Arial"/>
                <w:color w:val="auto"/>
                <w:spacing w:val="-4"/>
                <w:sz w:val="14"/>
                <w:szCs w:val="14"/>
              </w:rPr>
            </w:pPr>
          </w:p>
          <w:p w14:paraId="75B37F40" w14:textId="77777777" w:rsidR="00151496" w:rsidRPr="00697EF1" w:rsidRDefault="00151496" w:rsidP="006B6C54">
            <w:pPr>
              <w:spacing w:line="180" w:lineRule="exact"/>
              <w:jc w:val="right"/>
              <w:rPr>
                <w:rFonts w:ascii="Arial" w:hAnsi="Arial" w:cs="Arial"/>
                <w:color w:val="auto"/>
                <w:spacing w:val="-4"/>
                <w:sz w:val="14"/>
                <w:szCs w:val="14"/>
              </w:rPr>
            </w:pPr>
          </w:p>
          <w:p w14:paraId="0225AACC"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shd w:val="clear" w:color="auto" w:fill="auto"/>
          </w:tcPr>
          <w:p w14:paraId="7A1600FD" w14:textId="77777777" w:rsidR="00151496" w:rsidRPr="00697EF1" w:rsidRDefault="00151496" w:rsidP="006B6C54">
            <w:pPr>
              <w:spacing w:line="180" w:lineRule="exact"/>
              <w:jc w:val="right"/>
              <w:rPr>
                <w:rFonts w:ascii="Arial" w:hAnsi="Arial" w:cs="Arial"/>
                <w:color w:val="auto"/>
                <w:spacing w:val="-4"/>
                <w:sz w:val="14"/>
                <w:szCs w:val="14"/>
              </w:rPr>
            </w:pPr>
          </w:p>
          <w:p w14:paraId="3930E28C" w14:textId="77777777" w:rsidR="00151496" w:rsidRPr="00697EF1" w:rsidRDefault="00151496" w:rsidP="006B6C54">
            <w:pPr>
              <w:spacing w:line="180" w:lineRule="exact"/>
              <w:jc w:val="right"/>
              <w:rPr>
                <w:rFonts w:ascii="Arial" w:hAnsi="Arial" w:cs="Arial"/>
                <w:color w:val="auto"/>
                <w:spacing w:val="-4"/>
                <w:sz w:val="14"/>
                <w:szCs w:val="14"/>
              </w:rPr>
            </w:pPr>
          </w:p>
          <w:p w14:paraId="236FF059"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569,250 </w:t>
            </w:r>
          </w:p>
        </w:tc>
        <w:tc>
          <w:tcPr>
            <w:tcW w:w="785" w:type="dxa"/>
            <w:shd w:val="clear" w:color="auto" w:fill="auto"/>
            <w:vAlign w:val="bottom"/>
          </w:tcPr>
          <w:p w14:paraId="186457DB" w14:textId="77777777" w:rsidR="00151496" w:rsidRPr="00697EF1" w:rsidRDefault="00151496" w:rsidP="006B6C54">
            <w:pPr>
              <w:spacing w:line="180" w:lineRule="exact"/>
              <w:jc w:val="right"/>
              <w:rPr>
                <w:rFonts w:ascii="Arial" w:hAnsi="Arial" w:cs="Arial"/>
                <w:color w:val="auto"/>
                <w:spacing w:val="-4"/>
                <w:sz w:val="14"/>
                <w:szCs w:val="14"/>
              </w:rPr>
            </w:pPr>
          </w:p>
          <w:p w14:paraId="5C8B3803" w14:textId="77777777" w:rsidR="00151496" w:rsidRPr="00697EF1" w:rsidRDefault="00151496" w:rsidP="006B6C54">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4.10 - 4.42</w:t>
            </w:r>
          </w:p>
        </w:tc>
      </w:tr>
      <w:tr w:rsidR="008C7949" w:rsidRPr="005F5154" w14:paraId="71BAE878" w14:textId="77777777" w:rsidTr="00697EF1">
        <w:tc>
          <w:tcPr>
            <w:tcW w:w="1411" w:type="dxa"/>
            <w:shd w:val="clear" w:color="auto" w:fill="auto"/>
          </w:tcPr>
          <w:p w14:paraId="2172B5F4" w14:textId="77777777" w:rsidR="008C7949" w:rsidRPr="00697EF1" w:rsidRDefault="008C7949" w:rsidP="008C7949">
            <w:pPr>
              <w:spacing w:line="180" w:lineRule="exact"/>
              <w:ind w:left="-104" w:right="0"/>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Lease liabilities</w:t>
            </w:r>
          </w:p>
        </w:tc>
        <w:tc>
          <w:tcPr>
            <w:tcW w:w="749" w:type="dxa"/>
            <w:tcBorders>
              <w:bottom w:val="single" w:sz="4" w:space="0" w:color="auto"/>
            </w:tcBorders>
            <w:shd w:val="clear" w:color="auto" w:fill="auto"/>
          </w:tcPr>
          <w:p w14:paraId="48BB24A9" w14:textId="77777777" w:rsidR="008C7949" w:rsidRPr="00697EF1" w:rsidRDefault="008C7949" w:rsidP="008C7949">
            <w:pPr>
              <w:spacing w:line="180" w:lineRule="exact"/>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1,610</w:t>
            </w:r>
          </w:p>
        </w:tc>
        <w:tc>
          <w:tcPr>
            <w:tcW w:w="850" w:type="dxa"/>
            <w:tcBorders>
              <w:bottom w:val="single" w:sz="4" w:space="0" w:color="auto"/>
            </w:tcBorders>
            <w:shd w:val="clear" w:color="auto" w:fill="auto"/>
          </w:tcPr>
          <w:p w14:paraId="4E7A4B20" w14:textId="77777777" w:rsidR="008C7949" w:rsidRPr="00697EF1" w:rsidRDefault="008C7949" w:rsidP="008C7949">
            <w:pPr>
              <w:spacing w:line="180" w:lineRule="exact"/>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3,309</w:t>
            </w:r>
          </w:p>
        </w:tc>
        <w:tc>
          <w:tcPr>
            <w:tcW w:w="851" w:type="dxa"/>
            <w:tcBorders>
              <w:bottom w:val="single" w:sz="4" w:space="0" w:color="auto"/>
            </w:tcBorders>
            <w:shd w:val="clear" w:color="auto" w:fill="auto"/>
          </w:tcPr>
          <w:p w14:paraId="44A0DB66" w14:textId="77777777" w:rsidR="008C7949" w:rsidRPr="00697EF1" w:rsidRDefault="008C7949" w:rsidP="008C7949">
            <w:pPr>
              <w:spacing w:line="180" w:lineRule="exact"/>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6A0DAA8C" w14:textId="77777777" w:rsidR="008C7949" w:rsidRPr="00697EF1" w:rsidRDefault="008C7949" w:rsidP="008C7949">
            <w:pPr>
              <w:spacing w:line="180" w:lineRule="exact"/>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2954BC8A" w14:textId="77777777" w:rsidR="008C7949" w:rsidRPr="00697EF1" w:rsidRDefault="008C7949" w:rsidP="008C7949">
            <w:pPr>
              <w:spacing w:line="180" w:lineRule="exact"/>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vAlign w:val="bottom"/>
          </w:tcPr>
          <w:p w14:paraId="32D1C164" w14:textId="77777777" w:rsidR="008C7949" w:rsidRPr="00697EF1" w:rsidRDefault="008C7949" w:rsidP="008C7949">
            <w:pPr>
              <w:spacing w:line="180" w:lineRule="exact"/>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1" w:type="dxa"/>
            <w:tcBorders>
              <w:bottom w:val="single" w:sz="4" w:space="0" w:color="auto"/>
            </w:tcBorders>
            <w:shd w:val="clear" w:color="auto" w:fill="auto"/>
            <w:vAlign w:val="bottom"/>
          </w:tcPr>
          <w:p w14:paraId="33F4E934" w14:textId="77777777" w:rsidR="008C7949" w:rsidRPr="00697EF1" w:rsidRDefault="008C7949" w:rsidP="008C7949">
            <w:pPr>
              <w:spacing w:line="180" w:lineRule="exact"/>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w:t>
            </w:r>
          </w:p>
        </w:tc>
        <w:tc>
          <w:tcPr>
            <w:tcW w:w="850" w:type="dxa"/>
            <w:tcBorders>
              <w:bottom w:val="single" w:sz="4" w:space="0" w:color="auto"/>
            </w:tcBorders>
            <w:shd w:val="clear" w:color="auto" w:fill="auto"/>
            <w:vAlign w:val="bottom"/>
          </w:tcPr>
          <w:p w14:paraId="55A33B7E" w14:textId="77777777" w:rsidR="008C7949" w:rsidRPr="00697EF1" w:rsidRDefault="008C7949" w:rsidP="008C7949">
            <w:pPr>
              <w:spacing w:line="180" w:lineRule="exact"/>
              <w:jc w:val="right"/>
              <w:rPr>
                <w:rFonts w:ascii="Arial" w:eastAsia="Times New Roman" w:hAnsi="Arial" w:cs="Arial"/>
                <w:color w:val="auto"/>
                <w:spacing w:val="-4"/>
                <w:sz w:val="14"/>
                <w:szCs w:val="14"/>
              </w:rPr>
            </w:pPr>
            <w:r w:rsidRPr="00697EF1">
              <w:rPr>
                <w:rFonts w:ascii="Arial" w:eastAsia="Times New Roman" w:hAnsi="Arial" w:cs="Arial"/>
                <w:color w:val="auto"/>
                <w:spacing w:val="-4"/>
                <w:sz w:val="14"/>
                <w:szCs w:val="14"/>
              </w:rPr>
              <w:t>4,919</w:t>
            </w:r>
          </w:p>
        </w:tc>
        <w:tc>
          <w:tcPr>
            <w:tcW w:w="785" w:type="dxa"/>
            <w:tcBorders>
              <w:bottom w:val="single" w:sz="4" w:space="0" w:color="auto"/>
            </w:tcBorders>
            <w:shd w:val="clear" w:color="auto" w:fill="auto"/>
            <w:vAlign w:val="bottom"/>
          </w:tcPr>
          <w:p w14:paraId="722E352D" w14:textId="77777777" w:rsidR="008C7949" w:rsidRPr="00697EF1" w:rsidRDefault="008C7949" w:rsidP="008C7949">
            <w:pPr>
              <w:spacing w:line="180" w:lineRule="exact"/>
              <w:jc w:val="right"/>
              <w:rPr>
                <w:rFonts w:ascii="Arial" w:eastAsia="Times New Roman" w:hAnsi="Arial" w:cs="Arial"/>
                <w:color w:val="auto"/>
                <w:spacing w:val="-4"/>
                <w:sz w:val="14"/>
                <w:szCs w:val="14"/>
                <w:lang w:val="en-US"/>
              </w:rPr>
            </w:pPr>
            <w:r w:rsidRPr="00697EF1">
              <w:rPr>
                <w:rFonts w:ascii="Arial" w:eastAsia="Times New Roman" w:hAnsi="Arial" w:cs="Arial"/>
                <w:color w:val="auto"/>
                <w:spacing w:val="-4"/>
                <w:sz w:val="14"/>
                <w:szCs w:val="14"/>
                <w:lang w:val="en-US"/>
              </w:rPr>
              <w:t>4.10</w:t>
            </w:r>
          </w:p>
        </w:tc>
      </w:tr>
      <w:tr w:rsidR="00151496" w:rsidRPr="005F5154" w14:paraId="25261357" w14:textId="77777777" w:rsidTr="00697EF1">
        <w:trPr>
          <w:trHeight w:val="63"/>
        </w:trPr>
        <w:tc>
          <w:tcPr>
            <w:tcW w:w="1411" w:type="dxa"/>
            <w:shd w:val="clear" w:color="auto" w:fill="auto"/>
          </w:tcPr>
          <w:p w14:paraId="2A753DCE" w14:textId="77777777" w:rsidR="00151496" w:rsidRPr="00697EF1" w:rsidRDefault="00151496" w:rsidP="006B6C54">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6ED0C533"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A2A2CA9"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1F004868"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68E67EAB"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6D964B7F"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9DB3E20"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2AEB1630"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17BEEAA2"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123C0F5D" w14:textId="77777777" w:rsidR="00151496" w:rsidRPr="00697EF1" w:rsidRDefault="00151496" w:rsidP="006B6C54">
            <w:pPr>
              <w:spacing w:line="180" w:lineRule="exact"/>
              <w:jc w:val="right"/>
              <w:rPr>
                <w:rFonts w:ascii="Arial" w:eastAsia="Times New Roman" w:hAnsi="Arial" w:cs="Arial"/>
                <w:color w:val="auto"/>
                <w:spacing w:val="-4"/>
                <w:sz w:val="14"/>
                <w:szCs w:val="14"/>
              </w:rPr>
            </w:pPr>
          </w:p>
        </w:tc>
      </w:tr>
      <w:tr w:rsidR="008C7949" w:rsidRPr="005F5154" w14:paraId="2612A258" w14:textId="77777777" w:rsidTr="00697EF1">
        <w:tc>
          <w:tcPr>
            <w:tcW w:w="1411" w:type="dxa"/>
            <w:shd w:val="clear" w:color="auto" w:fill="auto"/>
          </w:tcPr>
          <w:p w14:paraId="40C0BF0E" w14:textId="77777777" w:rsidR="008C7949" w:rsidRPr="00697EF1" w:rsidRDefault="008C7949" w:rsidP="008C7949">
            <w:pPr>
              <w:spacing w:line="180" w:lineRule="exact"/>
              <w:ind w:left="-104" w:right="0"/>
              <w:jc w:val="both"/>
              <w:rPr>
                <w:rFonts w:ascii="Arial" w:eastAsia="Times New Roman" w:hAnsi="Arial" w:cs="Arial"/>
                <w:color w:val="auto"/>
                <w:spacing w:val="-4"/>
                <w:sz w:val="14"/>
                <w:szCs w:val="14"/>
              </w:rPr>
            </w:pPr>
          </w:p>
        </w:tc>
        <w:tc>
          <w:tcPr>
            <w:tcW w:w="749" w:type="dxa"/>
            <w:tcBorders>
              <w:bottom w:val="single" w:sz="4" w:space="0" w:color="auto"/>
            </w:tcBorders>
            <w:shd w:val="clear" w:color="auto" w:fill="auto"/>
          </w:tcPr>
          <w:p w14:paraId="3D6E5CBE"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61,610</w:t>
            </w:r>
          </w:p>
        </w:tc>
        <w:tc>
          <w:tcPr>
            <w:tcW w:w="850" w:type="dxa"/>
            <w:tcBorders>
              <w:bottom w:val="single" w:sz="4" w:space="0" w:color="auto"/>
            </w:tcBorders>
            <w:shd w:val="clear" w:color="auto" w:fill="auto"/>
          </w:tcPr>
          <w:p w14:paraId="4DE8CB00"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63,309</w:t>
            </w:r>
          </w:p>
        </w:tc>
        <w:tc>
          <w:tcPr>
            <w:tcW w:w="851" w:type="dxa"/>
            <w:tcBorders>
              <w:bottom w:val="single" w:sz="4" w:space="0" w:color="auto"/>
            </w:tcBorders>
            <w:shd w:val="clear" w:color="auto" w:fill="auto"/>
          </w:tcPr>
          <w:p w14:paraId="76C0A101"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w:t>
            </w:r>
          </w:p>
        </w:tc>
        <w:tc>
          <w:tcPr>
            <w:tcW w:w="850" w:type="dxa"/>
            <w:tcBorders>
              <w:bottom w:val="single" w:sz="4" w:space="0" w:color="auto"/>
            </w:tcBorders>
            <w:shd w:val="clear" w:color="auto" w:fill="auto"/>
          </w:tcPr>
          <w:p w14:paraId="56ED93AE"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96,000</w:t>
            </w:r>
          </w:p>
        </w:tc>
        <w:tc>
          <w:tcPr>
            <w:tcW w:w="851" w:type="dxa"/>
            <w:tcBorders>
              <w:bottom w:val="single" w:sz="4" w:space="0" w:color="auto"/>
            </w:tcBorders>
            <w:shd w:val="clear" w:color="auto" w:fill="auto"/>
          </w:tcPr>
          <w:p w14:paraId="73475ED6"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353,250</w:t>
            </w:r>
          </w:p>
        </w:tc>
        <w:tc>
          <w:tcPr>
            <w:tcW w:w="850" w:type="dxa"/>
            <w:tcBorders>
              <w:bottom w:val="single" w:sz="4" w:space="0" w:color="auto"/>
            </w:tcBorders>
            <w:shd w:val="clear" w:color="auto" w:fill="auto"/>
          </w:tcPr>
          <w:p w14:paraId="140E35C6"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1" w:type="dxa"/>
            <w:tcBorders>
              <w:bottom w:val="single" w:sz="4" w:space="0" w:color="auto"/>
            </w:tcBorders>
            <w:shd w:val="clear" w:color="auto" w:fill="auto"/>
          </w:tcPr>
          <w:p w14:paraId="0031B47E"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0DE5E4CC" w14:textId="77777777" w:rsidR="008C7949" w:rsidRPr="00697EF1" w:rsidRDefault="008C7949" w:rsidP="008C7949">
            <w:pPr>
              <w:spacing w:line="180" w:lineRule="exact"/>
              <w:jc w:val="right"/>
              <w:rPr>
                <w:rFonts w:ascii="Arial" w:hAnsi="Arial" w:cs="Arial"/>
                <w:color w:val="auto"/>
                <w:spacing w:val="-4"/>
                <w:sz w:val="14"/>
                <w:szCs w:val="14"/>
              </w:rPr>
            </w:pPr>
            <w:r w:rsidRPr="00697EF1">
              <w:rPr>
                <w:rFonts w:ascii="Arial" w:hAnsi="Arial" w:cs="Arial"/>
                <w:color w:val="auto"/>
                <w:spacing w:val="-4"/>
                <w:sz w:val="14"/>
                <w:szCs w:val="14"/>
              </w:rPr>
              <w:t xml:space="preserve"> 574,169 </w:t>
            </w:r>
          </w:p>
        </w:tc>
        <w:tc>
          <w:tcPr>
            <w:tcW w:w="785" w:type="dxa"/>
            <w:tcBorders>
              <w:bottom w:val="single" w:sz="4" w:space="0" w:color="auto"/>
            </w:tcBorders>
            <w:shd w:val="clear" w:color="auto" w:fill="auto"/>
            <w:vAlign w:val="bottom"/>
          </w:tcPr>
          <w:p w14:paraId="4787213B" w14:textId="77777777" w:rsidR="008C7949" w:rsidRPr="00697EF1" w:rsidRDefault="008C7949" w:rsidP="008C7949">
            <w:pPr>
              <w:spacing w:line="180" w:lineRule="exact"/>
              <w:jc w:val="right"/>
              <w:rPr>
                <w:rFonts w:ascii="Arial" w:hAnsi="Arial" w:cs="Arial"/>
                <w:color w:val="auto"/>
                <w:spacing w:val="-4"/>
                <w:sz w:val="14"/>
                <w:szCs w:val="14"/>
              </w:rPr>
            </w:pPr>
          </w:p>
        </w:tc>
      </w:tr>
    </w:tbl>
    <w:p w14:paraId="33EAC1B7" w14:textId="77777777" w:rsidR="00EC6EF9" w:rsidRPr="00664EE9" w:rsidRDefault="00EC6EF9" w:rsidP="00014994">
      <w:pPr>
        <w:ind w:left="540" w:right="0"/>
        <w:jc w:val="both"/>
        <w:rPr>
          <w:rFonts w:ascii="Arial" w:eastAsia="Times New Roman" w:hAnsi="Arial"/>
          <w:sz w:val="18"/>
          <w:szCs w:val="18"/>
        </w:rPr>
      </w:pPr>
    </w:p>
    <w:p w14:paraId="501668B7" w14:textId="77777777" w:rsidR="004719E2" w:rsidRPr="005F5154" w:rsidRDefault="004719E2" w:rsidP="00014994">
      <w:pPr>
        <w:ind w:left="540" w:right="0"/>
        <w:jc w:val="both"/>
        <w:rPr>
          <w:rFonts w:ascii="Arial" w:eastAsia="Times New Roman" w:hAnsi="Arial" w:cs="Arial"/>
          <w:i/>
          <w:iCs/>
          <w:sz w:val="18"/>
          <w:szCs w:val="18"/>
        </w:rPr>
      </w:pPr>
      <w:r w:rsidRPr="005F5154">
        <w:rPr>
          <w:rFonts w:ascii="Arial" w:eastAsia="Times New Roman" w:hAnsi="Arial" w:cs="Arial"/>
          <w:i/>
          <w:iCs/>
          <w:sz w:val="18"/>
          <w:szCs w:val="18"/>
        </w:rPr>
        <w:t>Sensitivity</w:t>
      </w:r>
    </w:p>
    <w:p w14:paraId="06BC0927" w14:textId="77777777" w:rsidR="004719E2" w:rsidRPr="005F5154" w:rsidRDefault="004719E2" w:rsidP="00014994">
      <w:pPr>
        <w:ind w:left="540" w:right="0"/>
        <w:jc w:val="both"/>
        <w:rPr>
          <w:rFonts w:ascii="Arial" w:eastAsia="Times New Roman" w:hAnsi="Arial" w:cs="Arial"/>
          <w:sz w:val="18"/>
          <w:szCs w:val="18"/>
        </w:rPr>
      </w:pPr>
    </w:p>
    <w:p w14:paraId="76B7DA62" w14:textId="77777777" w:rsidR="004719E2" w:rsidRPr="005F5154" w:rsidRDefault="004719E2" w:rsidP="00014994">
      <w:pPr>
        <w:ind w:left="540" w:right="0"/>
        <w:jc w:val="both"/>
        <w:rPr>
          <w:rFonts w:ascii="Arial" w:eastAsia="Times New Roman" w:hAnsi="Arial" w:cs="Arial"/>
          <w:sz w:val="18"/>
          <w:szCs w:val="18"/>
        </w:rPr>
      </w:pPr>
      <w:r w:rsidRPr="005F5154">
        <w:rPr>
          <w:rFonts w:ascii="Arial" w:eastAsia="Times New Roman" w:hAnsi="Arial" w:cs="Arial"/>
          <w:sz w:val="18"/>
          <w:szCs w:val="18"/>
        </w:rPr>
        <w:t>Profit or loss is sensitive as a result of changes in interest rates</w:t>
      </w:r>
      <w:r w:rsidRPr="005F5154">
        <w:rPr>
          <w:rFonts w:ascii="Arial" w:eastAsia="Times New Roman" w:hAnsi="Arial" w:cs="Arial"/>
          <w:sz w:val="18"/>
          <w:szCs w:val="18"/>
          <w:cs/>
        </w:rPr>
        <w:t xml:space="preserve"> </w:t>
      </w:r>
      <w:r w:rsidRPr="005F5154">
        <w:rPr>
          <w:rFonts w:ascii="Arial" w:eastAsia="Times New Roman" w:hAnsi="Arial" w:cs="Arial"/>
          <w:sz w:val="18"/>
          <w:szCs w:val="18"/>
        </w:rPr>
        <w:t>as follows:</w:t>
      </w:r>
    </w:p>
    <w:p w14:paraId="0641CACE" w14:textId="77777777" w:rsidR="004719E2" w:rsidRPr="005F5154" w:rsidRDefault="004719E2" w:rsidP="00014994">
      <w:pPr>
        <w:ind w:left="540" w:right="0"/>
        <w:jc w:val="both"/>
        <w:rPr>
          <w:rFonts w:ascii="Arial" w:eastAsia="Times New Roman" w:hAnsi="Arial" w:cs="Arial"/>
          <w:sz w:val="18"/>
          <w:szCs w:val="18"/>
        </w:rPr>
      </w:pPr>
    </w:p>
    <w:tbl>
      <w:tblPr>
        <w:tblW w:w="9008" w:type="dxa"/>
        <w:tblInd w:w="562" w:type="dxa"/>
        <w:tblLook w:val="04A0" w:firstRow="1" w:lastRow="0" w:firstColumn="1" w:lastColumn="0" w:noHBand="0" w:noVBand="1"/>
      </w:tblPr>
      <w:tblGrid>
        <w:gridCol w:w="3802"/>
        <w:gridCol w:w="1301"/>
        <w:gridCol w:w="1302"/>
        <w:gridCol w:w="1301"/>
        <w:gridCol w:w="1302"/>
      </w:tblGrid>
      <w:tr w:rsidR="004719E2" w:rsidRPr="005F5154" w14:paraId="3E256660" w14:textId="77777777" w:rsidTr="00967F5B">
        <w:tc>
          <w:tcPr>
            <w:tcW w:w="3802" w:type="dxa"/>
          </w:tcPr>
          <w:p w14:paraId="250DF536" w14:textId="77777777" w:rsidR="004719E2" w:rsidRPr="005F5154" w:rsidRDefault="004719E2" w:rsidP="004719E2">
            <w:pPr>
              <w:jc w:val="both"/>
              <w:rPr>
                <w:rFonts w:ascii="Arial" w:hAnsi="Arial" w:cs="Arial"/>
                <w:sz w:val="18"/>
                <w:szCs w:val="18"/>
                <w:lang w:eastAsia="en-GB"/>
              </w:rPr>
            </w:pPr>
          </w:p>
        </w:tc>
        <w:tc>
          <w:tcPr>
            <w:tcW w:w="5206" w:type="dxa"/>
            <w:gridSpan w:val="4"/>
            <w:tcBorders>
              <w:top w:val="single" w:sz="4" w:space="0" w:color="auto"/>
              <w:left w:val="nil"/>
              <w:bottom w:val="single" w:sz="4" w:space="0" w:color="auto"/>
              <w:right w:val="nil"/>
            </w:tcBorders>
            <w:hideMark/>
          </w:tcPr>
          <w:p w14:paraId="2384F12F" w14:textId="77777777" w:rsidR="004719E2" w:rsidRPr="005F5154" w:rsidRDefault="004719E2" w:rsidP="004719E2">
            <w:pPr>
              <w:jc w:val="center"/>
              <w:rPr>
                <w:rFonts w:ascii="Arial" w:hAnsi="Arial" w:cs="Arial"/>
                <w:b/>
                <w:bCs/>
                <w:sz w:val="18"/>
                <w:szCs w:val="18"/>
                <w:lang w:eastAsia="en-GB"/>
              </w:rPr>
            </w:pPr>
            <w:r w:rsidRPr="005F5154">
              <w:rPr>
                <w:rFonts w:ascii="Arial" w:hAnsi="Arial" w:cs="Arial"/>
                <w:b/>
                <w:bCs/>
                <w:sz w:val="18"/>
                <w:szCs w:val="18"/>
                <w:lang w:eastAsia="en-GB"/>
              </w:rPr>
              <w:t>Impact to net profit</w:t>
            </w:r>
          </w:p>
        </w:tc>
      </w:tr>
      <w:tr w:rsidR="004719E2" w:rsidRPr="005F5154" w14:paraId="22AC8418" w14:textId="77777777" w:rsidTr="00967F5B">
        <w:tc>
          <w:tcPr>
            <w:tcW w:w="3802" w:type="dxa"/>
          </w:tcPr>
          <w:p w14:paraId="3BD54399" w14:textId="77777777" w:rsidR="004719E2" w:rsidRPr="005F5154" w:rsidRDefault="004719E2" w:rsidP="004719E2">
            <w:pPr>
              <w:jc w:val="both"/>
              <w:rPr>
                <w:rFonts w:ascii="Arial" w:hAnsi="Arial" w:cs="Arial"/>
                <w:sz w:val="18"/>
                <w:szCs w:val="18"/>
                <w:cs/>
                <w:lang w:eastAsia="en-GB"/>
              </w:rPr>
            </w:pPr>
          </w:p>
        </w:tc>
        <w:tc>
          <w:tcPr>
            <w:tcW w:w="2603" w:type="dxa"/>
            <w:gridSpan w:val="2"/>
            <w:tcBorders>
              <w:top w:val="single" w:sz="4" w:space="0" w:color="auto"/>
              <w:left w:val="nil"/>
              <w:bottom w:val="single" w:sz="4" w:space="0" w:color="auto"/>
              <w:right w:val="nil"/>
            </w:tcBorders>
            <w:hideMark/>
          </w:tcPr>
          <w:p w14:paraId="7F8F0C6F" w14:textId="77777777" w:rsidR="004719E2" w:rsidRPr="005F5154" w:rsidRDefault="004719E2" w:rsidP="004719E2">
            <w:pPr>
              <w:jc w:val="center"/>
              <w:rPr>
                <w:rFonts w:ascii="Arial" w:hAnsi="Arial" w:cs="Arial"/>
                <w:b/>
                <w:bCs/>
                <w:sz w:val="18"/>
                <w:szCs w:val="18"/>
                <w:lang w:eastAsia="en-GB"/>
              </w:rPr>
            </w:pPr>
            <w:r w:rsidRPr="005F5154">
              <w:rPr>
                <w:rFonts w:ascii="Arial" w:hAnsi="Arial" w:cs="Arial"/>
                <w:b/>
                <w:bCs/>
                <w:sz w:val="18"/>
                <w:szCs w:val="18"/>
                <w:lang w:eastAsia="en-GB"/>
              </w:rPr>
              <w:t xml:space="preserve">Consolidated </w:t>
            </w:r>
          </w:p>
          <w:p w14:paraId="2DDD05F2" w14:textId="77777777" w:rsidR="004719E2" w:rsidRPr="005F5154" w:rsidRDefault="004719E2" w:rsidP="004719E2">
            <w:pPr>
              <w:jc w:val="center"/>
              <w:rPr>
                <w:rFonts w:ascii="Arial" w:hAnsi="Arial" w:cs="Arial"/>
                <w:b/>
                <w:bCs/>
                <w:sz w:val="18"/>
                <w:szCs w:val="18"/>
                <w:lang w:eastAsia="en-GB"/>
              </w:rPr>
            </w:pPr>
            <w:r w:rsidRPr="005F5154">
              <w:rPr>
                <w:rFonts w:ascii="Arial" w:hAnsi="Arial" w:cs="Arial"/>
                <w:b/>
                <w:bCs/>
                <w:sz w:val="18"/>
                <w:szCs w:val="18"/>
                <w:lang w:eastAsia="en-GB"/>
              </w:rPr>
              <w:t>financial statements</w:t>
            </w:r>
          </w:p>
        </w:tc>
        <w:tc>
          <w:tcPr>
            <w:tcW w:w="2603" w:type="dxa"/>
            <w:gridSpan w:val="2"/>
            <w:tcBorders>
              <w:top w:val="single" w:sz="4" w:space="0" w:color="auto"/>
              <w:left w:val="nil"/>
              <w:bottom w:val="single" w:sz="4" w:space="0" w:color="auto"/>
              <w:right w:val="nil"/>
            </w:tcBorders>
            <w:hideMark/>
          </w:tcPr>
          <w:p w14:paraId="1339E611" w14:textId="77777777" w:rsidR="004719E2" w:rsidRPr="005F5154" w:rsidRDefault="004719E2" w:rsidP="004719E2">
            <w:pPr>
              <w:jc w:val="center"/>
              <w:rPr>
                <w:rFonts w:ascii="Arial" w:hAnsi="Arial" w:cs="Arial"/>
                <w:b/>
                <w:bCs/>
                <w:sz w:val="18"/>
                <w:szCs w:val="18"/>
                <w:lang w:eastAsia="en-GB"/>
              </w:rPr>
            </w:pPr>
            <w:r w:rsidRPr="005F5154">
              <w:rPr>
                <w:rFonts w:ascii="Arial" w:hAnsi="Arial" w:cs="Arial"/>
                <w:b/>
                <w:bCs/>
                <w:sz w:val="18"/>
                <w:szCs w:val="18"/>
                <w:lang w:eastAsia="en-GB"/>
              </w:rPr>
              <w:t xml:space="preserve">Separate </w:t>
            </w:r>
          </w:p>
          <w:p w14:paraId="2F3BC2CA" w14:textId="77777777" w:rsidR="004719E2" w:rsidRPr="005F5154" w:rsidRDefault="004719E2" w:rsidP="004719E2">
            <w:pPr>
              <w:jc w:val="center"/>
              <w:rPr>
                <w:rFonts w:ascii="Arial" w:hAnsi="Arial" w:cs="Arial"/>
                <w:b/>
                <w:bCs/>
                <w:sz w:val="18"/>
                <w:szCs w:val="18"/>
                <w:lang w:eastAsia="en-GB"/>
              </w:rPr>
            </w:pPr>
            <w:r w:rsidRPr="005F5154">
              <w:rPr>
                <w:rFonts w:ascii="Arial" w:hAnsi="Arial" w:cs="Arial"/>
                <w:b/>
                <w:bCs/>
                <w:sz w:val="18"/>
                <w:szCs w:val="18"/>
                <w:lang w:eastAsia="en-GB"/>
              </w:rPr>
              <w:t>financial statements</w:t>
            </w:r>
          </w:p>
        </w:tc>
      </w:tr>
      <w:tr w:rsidR="004719E2" w:rsidRPr="005F5154" w14:paraId="011A61DA" w14:textId="77777777" w:rsidTr="00967F5B">
        <w:tc>
          <w:tcPr>
            <w:tcW w:w="3802" w:type="dxa"/>
          </w:tcPr>
          <w:p w14:paraId="4F5455D9" w14:textId="77777777" w:rsidR="004719E2" w:rsidRPr="005F5154" w:rsidRDefault="004719E2" w:rsidP="004719E2">
            <w:pPr>
              <w:jc w:val="both"/>
              <w:rPr>
                <w:rFonts w:ascii="Arial" w:hAnsi="Arial" w:cs="Arial"/>
                <w:sz w:val="18"/>
                <w:szCs w:val="18"/>
                <w:lang w:eastAsia="en-GB"/>
              </w:rPr>
            </w:pPr>
          </w:p>
        </w:tc>
        <w:tc>
          <w:tcPr>
            <w:tcW w:w="1301" w:type="dxa"/>
            <w:tcBorders>
              <w:top w:val="single" w:sz="4" w:space="0" w:color="auto"/>
              <w:left w:val="nil"/>
              <w:bottom w:val="single" w:sz="4" w:space="0" w:color="auto"/>
              <w:right w:val="nil"/>
            </w:tcBorders>
            <w:hideMark/>
          </w:tcPr>
          <w:p w14:paraId="716E4A75" w14:textId="77777777" w:rsidR="004719E2" w:rsidRPr="005F5154" w:rsidRDefault="00BD44AE" w:rsidP="004719E2">
            <w:pPr>
              <w:jc w:val="right"/>
              <w:rPr>
                <w:rFonts w:ascii="Arial" w:hAnsi="Arial" w:cs="Arial"/>
                <w:b/>
                <w:bCs/>
                <w:sz w:val="18"/>
                <w:szCs w:val="18"/>
                <w:lang w:eastAsia="en-GB"/>
              </w:rPr>
            </w:pPr>
            <w:r w:rsidRPr="005F5154">
              <w:rPr>
                <w:rFonts w:ascii="Arial" w:hAnsi="Arial" w:cs="Arial"/>
                <w:b/>
                <w:bCs/>
                <w:sz w:val="18"/>
                <w:szCs w:val="18"/>
                <w:lang w:eastAsia="en-GB"/>
              </w:rPr>
              <w:t>2023</w:t>
            </w:r>
          </w:p>
          <w:p w14:paraId="2F2B6889" w14:textId="77777777" w:rsidR="004719E2" w:rsidRPr="005F5154" w:rsidRDefault="004719E2" w:rsidP="004719E2">
            <w:pPr>
              <w:jc w:val="right"/>
              <w:rPr>
                <w:rFonts w:ascii="Arial" w:hAnsi="Arial" w:cs="Arial"/>
                <w:b/>
                <w:bCs/>
                <w:sz w:val="18"/>
                <w:szCs w:val="18"/>
                <w:lang w:eastAsia="en-GB"/>
              </w:rPr>
            </w:pPr>
            <w:r w:rsidRPr="005F5154">
              <w:rPr>
                <w:rFonts w:ascii="Arial" w:hAnsi="Arial" w:cs="Arial"/>
                <w:b/>
                <w:bCs/>
                <w:sz w:val="18"/>
                <w:szCs w:val="18"/>
                <w:lang w:eastAsia="en-GB"/>
              </w:rPr>
              <w:t>Thousand Baht</w:t>
            </w:r>
          </w:p>
        </w:tc>
        <w:tc>
          <w:tcPr>
            <w:tcW w:w="1302" w:type="dxa"/>
            <w:tcBorders>
              <w:top w:val="single" w:sz="4" w:space="0" w:color="auto"/>
              <w:left w:val="nil"/>
              <w:bottom w:val="single" w:sz="4" w:space="0" w:color="auto"/>
              <w:right w:val="nil"/>
            </w:tcBorders>
            <w:hideMark/>
          </w:tcPr>
          <w:p w14:paraId="2F561754" w14:textId="77777777" w:rsidR="004719E2" w:rsidRPr="005F5154" w:rsidRDefault="0086525E" w:rsidP="004719E2">
            <w:pPr>
              <w:jc w:val="right"/>
              <w:rPr>
                <w:rFonts w:ascii="Arial" w:hAnsi="Arial" w:cs="Arial"/>
                <w:b/>
                <w:bCs/>
                <w:sz w:val="18"/>
                <w:szCs w:val="18"/>
                <w:lang w:eastAsia="en-GB"/>
              </w:rPr>
            </w:pPr>
            <w:r w:rsidRPr="005F5154">
              <w:rPr>
                <w:rFonts w:ascii="Arial" w:hAnsi="Arial" w:cs="Arial"/>
                <w:b/>
                <w:bCs/>
                <w:sz w:val="18"/>
                <w:szCs w:val="18"/>
                <w:lang w:eastAsia="en-GB"/>
              </w:rPr>
              <w:t>2022</w:t>
            </w:r>
          </w:p>
          <w:p w14:paraId="14C9B6E7" w14:textId="77777777" w:rsidR="004719E2" w:rsidRPr="005F5154" w:rsidRDefault="004719E2" w:rsidP="004719E2">
            <w:pPr>
              <w:jc w:val="right"/>
              <w:rPr>
                <w:rFonts w:ascii="Arial" w:hAnsi="Arial" w:cs="Arial"/>
                <w:b/>
                <w:bCs/>
                <w:sz w:val="18"/>
                <w:szCs w:val="18"/>
                <w:lang w:eastAsia="en-GB"/>
              </w:rPr>
            </w:pPr>
            <w:r w:rsidRPr="005F5154">
              <w:rPr>
                <w:rFonts w:ascii="Arial" w:hAnsi="Arial" w:cs="Arial"/>
                <w:b/>
                <w:bCs/>
                <w:sz w:val="18"/>
                <w:szCs w:val="18"/>
                <w:lang w:eastAsia="en-GB"/>
              </w:rPr>
              <w:t>Thousand</w:t>
            </w:r>
          </w:p>
          <w:p w14:paraId="197A770A" w14:textId="77777777" w:rsidR="004719E2" w:rsidRPr="005F5154" w:rsidRDefault="004719E2" w:rsidP="004719E2">
            <w:pPr>
              <w:jc w:val="right"/>
              <w:rPr>
                <w:rFonts w:ascii="Arial" w:hAnsi="Arial" w:cs="Arial"/>
                <w:b/>
                <w:bCs/>
                <w:sz w:val="18"/>
                <w:szCs w:val="18"/>
                <w:lang w:eastAsia="en-GB"/>
              </w:rPr>
            </w:pPr>
            <w:r w:rsidRPr="005F5154">
              <w:rPr>
                <w:rFonts w:ascii="Arial" w:hAnsi="Arial" w:cs="Arial"/>
                <w:b/>
                <w:bCs/>
                <w:sz w:val="18"/>
                <w:szCs w:val="18"/>
                <w:lang w:eastAsia="en-GB"/>
              </w:rPr>
              <w:t>Baht</w:t>
            </w:r>
          </w:p>
        </w:tc>
        <w:tc>
          <w:tcPr>
            <w:tcW w:w="1301" w:type="dxa"/>
            <w:tcBorders>
              <w:top w:val="single" w:sz="4" w:space="0" w:color="auto"/>
              <w:left w:val="nil"/>
              <w:bottom w:val="single" w:sz="4" w:space="0" w:color="auto"/>
              <w:right w:val="nil"/>
            </w:tcBorders>
            <w:hideMark/>
          </w:tcPr>
          <w:p w14:paraId="0A357A2D" w14:textId="77777777" w:rsidR="004719E2" w:rsidRPr="005F5154" w:rsidRDefault="00BD44AE" w:rsidP="004719E2">
            <w:pPr>
              <w:jc w:val="right"/>
              <w:rPr>
                <w:rFonts w:ascii="Arial" w:hAnsi="Arial" w:cs="Arial"/>
                <w:b/>
                <w:bCs/>
                <w:sz w:val="18"/>
                <w:szCs w:val="18"/>
                <w:lang w:eastAsia="en-GB"/>
              </w:rPr>
            </w:pPr>
            <w:r w:rsidRPr="005F5154">
              <w:rPr>
                <w:rFonts w:ascii="Arial" w:hAnsi="Arial" w:cs="Arial"/>
                <w:b/>
                <w:bCs/>
                <w:sz w:val="18"/>
                <w:szCs w:val="18"/>
                <w:lang w:eastAsia="en-GB"/>
              </w:rPr>
              <w:t>2023</w:t>
            </w:r>
          </w:p>
          <w:p w14:paraId="409CC506" w14:textId="77777777" w:rsidR="004719E2" w:rsidRPr="005F5154" w:rsidRDefault="004719E2" w:rsidP="004719E2">
            <w:pPr>
              <w:jc w:val="right"/>
              <w:rPr>
                <w:rFonts w:ascii="Arial" w:hAnsi="Arial" w:cs="Arial"/>
                <w:b/>
                <w:bCs/>
                <w:sz w:val="18"/>
                <w:szCs w:val="18"/>
                <w:lang w:eastAsia="en-GB"/>
              </w:rPr>
            </w:pPr>
            <w:r w:rsidRPr="005F5154">
              <w:rPr>
                <w:rFonts w:ascii="Arial" w:hAnsi="Arial" w:cs="Arial"/>
                <w:b/>
                <w:bCs/>
                <w:sz w:val="18"/>
                <w:szCs w:val="18"/>
                <w:lang w:eastAsia="en-GB"/>
              </w:rPr>
              <w:t>Thousand</w:t>
            </w:r>
          </w:p>
          <w:p w14:paraId="593F4541" w14:textId="77777777" w:rsidR="004719E2" w:rsidRPr="005F5154" w:rsidRDefault="004719E2" w:rsidP="004719E2">
            <w:pPr>
              <w:jc w:val="right"/>
              <w:rPr>
                <w:rFonts w:ascii="Arial" w:hAnsi="Arial" w:cs="Arial"/>
                <w:b/>
                <w:bCs/>
                <w:sz w:val="18"/>
                <w:szCs w:val="18"/>
                <w:lang w:eastAsia="en-GB"/>
              </w:rPr>
            </w:pPr>
            <w:r w:rsidRPr="005F5154">
              <w:rPr>
                <w:rFonts w:ascii="Arial" w:hAnsi="Arial" w:cs="Arial"/>
                <w:b/>
                <w:bCs/>
                <w:sz w:val="18"/>
                <w:szCs w:val="18"/>
                <w:lang w:eastAsia="en-GB"/>
              </w:rPr>
              <w:t>Baht</w:t>
            </w:r>
          </w:p>
        </w:tc>
        <w:tc>
          <w:tcPr>
            <w:tcW w:w="1302" w:type="dxa"/>
            <w:tcBorders>
              <w:top w:val="single" w:sz="4" w:space="0" w:color="auto"/>
              <w:left w:val="nil"/>
              <w:bottom w:val="single" w:sz="4" w:space="0" w:color="auto"/>
              <w:right w:val="nil"/>
            </w:tcBorders>
            <w:hideMark/>
          </w:tcPr>
          <w:p w14:paraId="6B50B2CA" w14:textId="77777777" w:rsidR="004719E2" w:rsidRPr="005F5154" w:rsidRDefault="0086525E" w:rsidP="004719E2">
            <w:pPr>
              <w:jc w:val="right"/>
              <w:rPr>
                <w:rFonts w:ascii="Arial" w:hAnsi="Arial" w:cs="Arial"/>
                <w:b/>
                <w:bCs/>
                <w:sz w:val="18"/>
                <w:szCs w:val="18"/>
                <w:lang w:eastAsia="en-GB"/>
              </w:rPr>
            </w:pPr>
            <w:r w:rsidRPr="005F5154">
              <w:rPr>
                <w:rFonts w:ascii="Arial" w:hAnsi="Arial" w:cs="Arial"/>
                <w:b/>
                <w:bCs/>
                <w:sz w:val="18"/>
                <w:szCs w:val="18"/>
                <w:lang w:eastAsia="en-GB"/>
              </w:rPr>
              <w:t>2022</w:t>
            </w:r>
          </w:p>
          <w:p w14:paraId="11E7E9F8" w14:textId="77777777" w:rsidR="004719E2" w:rsidRPr="005F5154" w:rsidRDefault="004719E2" w:rsidP="004719E2">
            <w:pPr>
              <w:jc w:val="right"/>
              <w:rPr>
                <w:rFonts w:ascii="Arial" w:hAnsi="Arial" w:cs="Arial"/>
                <w:b/>
                <w:bCs/>
                <w:sz w:val="18"/>
                <w:szCs w:val="18"/>
                <w:lang w:eastAsia="en-GB"/>
              </w:rPr>
            </w:pPr>
            <w:r w:rsidRPr="005F5154">
              <w:rPr>
                <w:rFonts w:ascii="Arial" w:hAnsi="Arial" w:cs="Arial"/>
                <w:b/>
                <w:bCs/>
                <w:sz w:val="18"/>
                <w:szCs w:val="18"/>
                <w:lang w:eastAsia="en-GB"/>
              </w:rPr>
              <w:t>Thousand</w:t>
            </w:r>
          </w:p>
          <w:p w14:paraId="090788DE" w14:textId="77777777" w:rsidR="004719E2" w:rsidRPr="005F5154" w:rsidRDefault="004719E2" w:rsidP="004719E2">
            <w:pPr>
              <w:jc w:val="right"/>
              <w:rPr>
                <w:rFonts w:ascii="Arial" w:hAnsi="Arial" w:cs="Arial"/>
                <w:b/>
                <w:bCs/>
                <w:sz w:val="18"/>
                <w:szCs w:val="18"/>
                <w:lang w:eastAsia="en-GB"/>
              </w:rPr>
            </w:pPr>
            <w:r w:rsidRPr="005F5154">
              <w:rPr>
                <w:rFonts w:ascii="Arial" w:hAnsi="Arial" w:cs="Arial"/>
                <w:b/>
                <w:bCs/>
                <w:sz w:val="18"/>
                <w:szCs w:val="18"/>
                <w:lang w:eastAsia="en-GB"/>
              </w:rPr>
              <w:t>Baht</w:t>
            </w:r>
          </w:p>
        </w:tc>
      </w:tr>
      <w:tr w:rsidR="004719E2" w:rsidRPr="005F5154" w14:paraId="1F2F37EA" w14:textId="77777777" w:rsidTr="00967F5B">
        <w:tc>
          <w:tcPr>
            <w:tcW w:w="3802" w:type="dxa"/>
          </w:tcPr>
          <w:p w14:paraId="6C289A52" w14:textId="77777777" w:rsidR="004719E2" w:rsidRPr="005F5154" w:rsidRDefault="004719E2" w:rsidP="004719E2">
            <w:pPr>
              <w:ind w:left="177" w:hanging="177"/>
              <w:rPr>
                <w:rFonts w:ascii="Arial" w:hAnsi="Arial" w:cs="Arial"/>
                <w:spacing w:val="-8"/>
                <w:sz w:val="18"/>
                <w:szCs w:val="18"/>
                <w:lang w:eastAsia="en-GB"/>
              </w:rPr>
            </w:pPr>
          </w:p>
        </w:tc>
        <w:tc>
          <w:tcPr>
            <w:tcW w:w="1301" w:type="dxa"/>
            <w:tcBorders>
              <w:top w:val="single" w:sz="4" w:space="0" w:color="auto"/>
              <w:left w:val="nil"/>
              <w:bottom w:val="nil"/>
              <w:right w:val="nil"/>
            </w:tcBorders>
            <w:shd w:val="clear" w:color="auto" w:fill="FAFAFA"/>
          </w:tcPr>
          <w:p w14:paraId="6CB5297C" w14:textId="77777777" w:rsidR="004719E2" w:rsidRPr="005F5154" w:rsidRDefault="004719E2" w:rsidP="004719E2">
            <w:pPr>
              <w:ind w:left="177" w:hanging="177"/>
              <w:jc w:val="right"/>
              <w:rPr>
                <w:rFonts w:ascii="Arial" w:hAnsi="Arial" w:cs="Arial"/>
                <w:spacing w:val="-8"/>
                <w:sz w:val="18"/>
                <w:szCs w:val="18"/>
                <w:lang w:eastAsia="en-GB"/>
              </w:rPr>
            </w:pPr>
          </w:p>
        </w:tc>
        <w:tc>
          <w:tcPr>
            <w:tcW w:w="1302" w:type="dxa"/>
            <w:tcBorders>
              <w:top w:val="single" w:sz="4" w:space="0" w:color="auto"/>
              <w:left w:val="nil"/>
              <w:bottom w:val="nil"/>
              <w:right w:val="nil"/>
            </w:tcBorders>
          </w:tcPr>
          <w:p w14:paraId="7D055C6D" w14:textId="77777777" w:rsidR="004719E2" w:rsidRPr="005F5154" w:rsidRDefault="004719E2" w:rsidP="004719E2">
            <w:pPr>
              <w:ind w:left="177" w:hanging="177"/>
              <w:jc w:val="right"/>
              <w:rPr>
                <w:rFonts w:ascii="Arial" w:hAnsi="Arial" w:cs="Arial"/>
                <w:spacing w:val="-8"/>
                <w:sz w:val="18"/>
                <w:szCs w:val="18"/>
                <w:lang w:eastAsia="en-GB"/>
              </w:rPr>
            </w:pPr>
          </w:p>
        </w:tc>
        <w:tc>
          <w:tcPr>
            <w:tcW w:w="1301" w:type="dxa"/>
            <w:tcBorders>
              <w:top w:val="single" w:sz="4" w:space="0" w:color="auto"/>
              <w:left w:val="nil"/>
              <w:bottom w:val="nil"/>
              <w:right w:val="nil"/>
            </w:tcBorders>
            <w:shd w:val="clear" w:color="auto" w:fill="FAFAFA"/>
          </w:tcPr>
          <w:p w14:paraId="51B7AE78" w14:textId="77777777" w:rsidR="004719E2" w:rsidRPr="005F5154" w:rsidRDefault="004719E2" w:rsidP="004719E2">
            <w:pPr>
              <w:ind w:left="177" w:hanging="177"/>
              <w:jc w:val="right"/>
              <w:rPr>
                <w:rFonts w:ascii="Arial" w:hAnsi="Arial" w:cs="Arial"/>
                <w:spacing w:val="-8"/>
                <w:sz w:val="18"/>
                <w:szCs w:val="18"/>
                <w:lang w:eastAsia="en-GB"/>
              </w:rPr>
            </w:pPr>
          </w:p>
        </w:tc>
        <w:tc>
          <w:tcPr>
            <w:tcW w:w="1302" w:type="dxa"/>
            <w:tcBorders>
              <w:top w:val="single" w:sz="4" w:space="0" w:color="auto"/>
              <w:left w:val="nil"/>
              <w:bottom w:val="nil"/>
              <w:right w:val="nil"/>
            </w:tcBorders>
          </w:tcPr>
          <w:p w14:paraId="0EAD0897" w14:textId="77777777" w:rsidR="004719E2" w:rsidRPr="005F5154" w:rsidRDefault="004719E2" w:rsidP="004719E2">
            <w:pPr>
              <w:ind w:left="177" w:hanging="177"/>
              <w:jc w:val="right"/>
              <w:rPr>
                <w:rFonts w:ascii="Arial" w:hAnsi="Arial" w:cs="Arial"/>
                <w:spacing w:val="-8"/>
                <w:sz w:val="18"/>
                <w:szCs w:val="18"/>
                <w:lang w:eastAsia="en-GB"/>
              </w:rPr>
            </w:pPr>
          </w:p>
        </w:tc>
      </w:tr>
      <w:tr w:rsidR="008C7949" w:rsidRPr="005F5154" w14:paraId="43B4BDBB" w14:textId="77777777" w:rsidTr="00B53DC2">
        <w:tc>
          <w:tcPr>
            <w:tcW w:w="3802" w:type="dxa"/>
            <w:hideMark/>
          </w:tcPr>
          <w:p w14:paraId="7180C22E" w14:textId="77777777" w:rsidR="008C7949" w:rsidRPr="005F5154" w:rsidRDefault="008C7949" w:rsidP="008C7949">
            <w:pPr>
              <w:ind w:left="177" w:hanging="177"/>
              <w:rPr>
                <w:rFonts w:ascii="Arial" w:hAnsi="Arial" w:cs="Arial"/>
                <w:spacing w:val="-8"/>
                <w:sz w:val="18"/>
                <w:szCs w:val="18"/>
                <w:lang w:eastAsia="en-GB"/>
              </w:rPr>
            </w:pPr>
            <w:r w:rsidRPr="005F5154">
              <w:rPr>
                <w:rFonts w:ascii="Arial" w:hAnsi="Arial" w:cs="Arial"/>
                <w:spacing w:val="-8"/>
                <w:sz w:val="18"/>
                <w:szCs w:val="18"/>
                <w:lang w:eastAsia="en-GB"/>
              </w:rPr>
              <w:t>Interest rate - increase 1</w:t>
            </w:r>
            <w:r w:rsidRPr="005F5154">
              <w:rPr>
                <w:rFonts w:ascii="Arial" w:hAnsi="Arial" w:cs="Arial"/>
                <w:spacing w:val="-8"/>
                <w:sz w:val="18"/>
                <w:szCs w:val="18"/>
                <w:cs/>
                <w:lang w:eastAsia="en-GB"/>
              </w:rPr>
              <w:t xml:space="preserve">% </w:t>
            </w:r>
            <w:r w:rsidRPr="005F5154">
              <w:rPr>
                <w:rFonts w:ascii="Arial" w:hAnsi="Arial" w:cs="Arial"/>
                <w:spacing w:val="-8"/>
                <w:sz w:val="18"/>
                <w:szCs w:val="18"/>
                <w:lang w:eastAsia="en-GB"/>
              </w:rPr>
              <w:t>*</w:t>
            </w:r>
          </w:p>
        </w:tc>
        <w:tc>
          <w:tcPr>
            <w:tcW w:w="1301" w:type="dxa"/>
            <w:tcBorders>
              <w:left w:val="nil"/>
              <w:bottom w:val="nil"/>
              <w:right w:val="nil"/>
            </w:tcBorders>
            <w:shd w:val="clear" w:color="auto" w:fill="FAFAFA"/>
          </w:tcPr>
          <w:p w14:paraId="73A6450F" w14:textId="77777777" w:rsidR="008C7949" w:rsidRPr="005F5154" w:rsidRDefault="008C7949" w:rsidP="008C7949">
            <w:pPr>
              <w:ind w:left="177" w:hanging="177"/>
              <w:jc w:val="right"/>
              <w:rPr>
                <w:rFonts w:ascii="Arial" w:hAnsi="Arial" w:cs="Arial"/>
                <w:spacing w:val="-8"/>
                <w:sz w:val="18"/>
                <w:szCs w:val="18"/>
                <w:lang w:eastAsia="en-GB"/>
              </w:rPr>
            </w:pPr>
            <w:r w:rsidRPr="008C7949">
              <w:rPr>
                <w:rFonts w:ascii="Arial" w:hAnsi="Arial" w:cs="Arial"/>
                <w:spacing w:val="-8"/>
                <w:sz w:val="18"/>
                <w:szCs w:val="18"/>
                <w:lang w:eastAsia="en-GB"/>
              </w:rPr>
              <w:t>1,241</w:t>
            </w:r>
          </w:p>
        </w:tc>
        <w:tc>
          <w:tcPr>
            <w:tcW w:w="1302" w:type="dxa"/>
            <w:tcBorders>
              <w:left w:val="nil"/>
              <w:bottom w:val="nil"/>
              <w:right w:val="nil"/>
            </w:tcBorders>
            <w:hideMark/>
          </w:tcPr>
          <w:p w14:paraId="4CB45572" w14:textId="77777777" w:rsidR="008C7949" w:rsidRPr="005F5154" w:rsidRDefault="008C7949" w:rsidP="008C7949">
            <w:pPr>
              <w:ind w:left="177" w:hanging="177"/>
              <w:jc w:val="right"/>
              <w:rPr>
                <w:rFonts w:ascii="Arial" w:hAnsi="Arial" w:cs="Arial"/>
                <w:spacing w:val="-8"/>
                <w:sz w:val="18"/>
                <w:szCs w:val="18"/>
                <w:lang w:eastAsia="en-GB"/>
              </w:rPr>
            </w:pPr>
            <w:r w:rsidRPr="005F5154">
              <w:rPr>
                <w:rFonts w:ascii="Arial" w:hAnsi="Arial" w:cs="Arial"/>
                <w:spacing w:val="-8"/>
                <w:sz w:val="18"/>
                <w:szCs w:val="18"/>
                <w:lang w:eastAsia="en-GB"/>
              </w:rPr>
              <w:t>3,261</w:t>
            </w:r>
          </w:p>
        </w:tc>
        <w:tc>
          <w:tcPr>
            <w:tcW w:w="1301" w:type="dxa"/>
            <w:tcBorders>
              <w:left w:val="nil"/>
              <w:bottom w:val="nil"/>
              <w:right w:val="nil"/>
            </w:tcBorders>
            <w:shd w:val="clear" w:color="auto" w:fill="FAFAFA"/>
          </w:tcPr>
          <w:p w14:paraId="3D3EE023" w14:textId="77777777" w:rsidR="008C7949" w:rsidRPr="005F5154" w:rsidRDefault="008C7949" w:rsidP="008C7949">
            <w:pPr>
              <w:ind w:left="177" w:hanging="177"/>
              <w:jc w:val="right"/>
              <w:rPr>
                <w:rFonts w:ascii="Arial" w:hAnsi="Arial" w:cs="Arial"/>
                <w:spacing w:val="-8"/>
                <w:sz w:val="18"/>
                <w:szCs w:val="18"/>
                <w:lang w:eastAsia="en-GB"/>
              </w:rPr>
            </w:pPr>
            <w:r w:rsidRPr="008C7949">
              <w:rPr>
                <w:rFonts w:ascii="Arial" w:hAnsi="Arial" w:cs="Arial"/>
                <w:spacing w:val="-8"/>
                <w:sz w:val="18"/>
                <w:szCs w:val="18"/>
                <w:lang w:eastAsia="en-GB"/>
              </w:rPr>
              <w:t>5,005</w:t>
            </w:r>
          </w:p>
        </w:tc>
        <w:tc>
          <w:tcPr>
            <w:tcW w:w="1302" w:type="dxa"/>
            <w:tcBorders>
              <w:left w:val="nil"/>
              <w:bottom w:val="nil"/>
              <w:right w:val="nil"/>
            </w:tcBorders>
            <w:hideMark/>
          </w:tcPr>
          <w:p w14:paraId="302983DF" w14:textId="77777777" w:rsidR="008C7949" w:rsidRPr="005F5154" w:rsidRDefault="008C7949" w:rsidP="008C7949">
            <w:pPr>
              <w:ind w:left="177" w:hanging="177"/>
              <w:jc w:val="right"/>
              <w:rPr>
                <w:rFonts w:ascii="Arial" w:hAnsi="Arial" w:cs="Arial"/>
                <w:spacing w:val="-8"/>
                <w:sz w:val="18"/>
                <w:szCs w:val="18"/>
                <w:lang w:eastAsia="en-GB"/>
              </w:rPr>
            </w:pPr>
            <w:r w:rsidRPr="005F5154">
              <w:rPr>
                <w:rFonts w:ascii="Arial" w:hAnsi="Arial" w:cs="Arial"/>
                <w:spacing w:val="-8"/>
                <w:sz w:val="18"/>
                <w:szCs w:val="18"/>
                <w:lang w:eastAsia="en-GB"/>
              </w:rPr>
              <w:t>3,938</w:t>
            </w:r>
          </w:p>
        </w:tc>
      </w:tr>
      <w:tr w:rsidR="008C7949" w:rsidRPr="005F5154" w14:paraId="64C9E271" w14:textId="77777777" w:rsidTr="00B53DC2">
        <w:tc>
          <w:tcPr>
            <w:tcW w:w="3802" w:type="dxa"/>
            <w:hideMark/>
          </w:tcPr>
          <w:p w14:paraId="07DF7FDC" w14:textId="77777777" w:rsidR="008C7949" w:rsidRPr="005F5154" w:rsidRDefault="008C7949" w:rsidP="008C7949">
            <w:pPr>
              <w:ind w:left="177" w:hanging="177"/>
              <w:rPr>
                <w:rFonts w:ascii="Arial" w:hAnsi="Arial" w:cs="Arial"/>
                <w:spacing w:val="-8"/>
                <w:sz w:val="18"/>
                <w:szCs w:val="18"/>
                <w:lang w:eastAsia="en-GB"/>
              </w:rPr>
            </w:pPr>
            <w:r w:rsidRPr="005F5154">
              <w:rPr>
                <w:rFonts w:ascii="Arial" w:hAnsi="Arial" w:cs="Arial"/>
                <w:spacing w:val="-8"/>
                <w:sz w:val="18"/>
                <w:szCs w:val="18"/>
                <w:lang w:eastAsia="en-GB"/>
              </w:rPr>
              <w:t>Interest rate - decrease 1</w:t>
            </w:r>
            <w:r w:rsidRPr="005F5154">
              <w:rPr>
                <w:rFonts w:ascii="Arial" w:hAnsi="Arial" w:cs="Arial"/>
                <w:spacing w:val="-8"/>
                <w:sz w:val="18"/>
                <w:szCs w:val="18"/>
                <w:cs/>
                <w:lang w:eastAsia="en-GB"/>
              </w:rPr>
              <w:t xml:space="preserve">% </w:t>
            </w:r>
            <w:r w:rsidRPr="005F5154">
              <w:rPr>
                <w:rFonts w:ascii="Arial" w:hAnsi="Arial" w:cs="Arial"/>
                <w:spacing w:val="-8"/>
                <w:sz w:val="18"/>
                <w:szCs w:val="18"/>
                <w:lang w:eastAsia="en-GB"/>
              </w:rPr>
              <w:t>*</w:t>
            </w:r>
          </w:p>
        </w:tc>
        <w:tc>
          <w:tcPr>
            <w:tcW w:w="1301" w:type="dxa"/>
            <w:shd w:val="clear" w:color="auto" w:fill="FAFAFA"/>
          </w:tcPr>
          <w:p w14:paraId="2438D4FE" w14:textId="77777777" w:rsidR="008C7949" w:rsidRPr="005F5154" w:rsidRDefault="008C7949" w:rsidP="008C7949">
            <w:pPr>
              <w:ind w:left="177" w:hanging="177"/>
              <w:jc w:val="right"/>
              <w:rPr>
                <w:rFonts w:ascii="Arial" w:hAnsi="Arial" w:cs="Arial"/>
                <w:spacing w:val="-8"/>
                <w:sz w:val="18"/>
                <w:szCs w:val="18"/>
                <w:lang w:eastAsia="en-GB"/>
              </w:rPr>
            </w:pPr>
            <w:r w:rsidRPr="008C7949">
              <w:rPr>
                <w:rFonts w:ascii="Arial" w:hAnsi="Arial" w:cs="Arial"/>
                <w:spacing w:val="-8"/>
                <w:sz w:val="18"/>
                <w:szCs w:val="18"/>
                <w:lang w:eastAsia="en-GB"/>
              </w:rPr>
              <w:t>(1,241)</w:t>
            </w:r>
          </w:p>
        </w:tc>
        <w:tc>
          <w:tcPr>
            <w:tcW w:w="1302" w:type="dxa"/>
            <w:hideMark/>
          </w:tcPr>
          <w:p w14:paraId="334FE559" w14:textId="77777777" w:rsidR="008C7949" w:rsidRPr="005F5154" w:rsidRDefault="008C7949" w:rsidP="008C7949">
            <w:pPr>
              <w:ind w:left="177" w:hanging="177"/>
              <w:jc w:val="right"/>
              <w:rPr>
                <w:rFonts w:ascii="Arial" w:hAnsi="Arial" w:cs="Arial"/>
                <w:spacing w:val="-8"/>
                <w:sz w:val="18"/>
                <w:szCs w:val="18"/>
                <w:lang w:eastAsia="en-GB"/>
              </w:rPr>
            </w:pPr>
            <w:r w:rsidRPr="005F5154">
              <w:rPr>
                <w:rFonts w:ascii="Arial" w:hAnsi="Arial" w:cs="Arial"/>
                <w:spacing w:val="-8"/>
                <w:sz w:val="18"/>
                <w:szCs w:val="18"/>
                <w:lang w:eastAsia="en-GB"/>
              </w:rPr>
              <w:t>(3,261)</w:t>
            </w:r>
          </w:p>
        </w:tc>
        <w:tc>
          <w:tcPr>
            <w:tcW w:w="1301" w:type="dxa"/>
            <w:shd w:val="clear" w:color="auto" w:fill="FAFAFA"/>
          </w:tcPr>
          <w:p w14:paraId="1B1E4F57" w14:textId="77777777" w:rsidR="008C7949" w:rsidRPr="005F5154" w:rsidRDefault="008C7949" w:rsidP="008C7949">
            <w:pPr>
              <w:ind w:left="177" w:hanging="177"/>
              <w:jc w:val="right"/>
              <w:rPr>
                <w:rFonts w:ascii="Arial" w:hAnsi="Arial" w:cs="Arial"/>
                <w:spacing w:val="-8"/>
                <w:sz w:val="18"/>
                <w:szCs w:val="18"/>
                <w:lang w:eastAsia="en-GB"/>
              </w:rPr>
            </w:pPr>
            <w:r w:rsidRPr="008C7949">
              <w:rPr>
                <w:rFonts w:ascii="Arial" w:hAnsi="Arial" w:cs="Arial"/>
                <w:spacing w:val="-8"/>
                <w:sz w:val="18"/>
                <w:szCs w:val="18"/>
                <w:lang w:eastAsia="en-GB"/>
              </w:rPr>
              <w:t>(5,005)</w:t>
            </w:r>
          </w:p>
        </w:tc>
        <w:tc>
          <w:tcPr>
            <w:tcW w:w="1302" w:type="dxa"/>
            <w:hideMark/>
          </w:tcPr>
          <w:p w14:paraId="74D6856F" w14:textId="77777777" w:rsidR="008C7949" w:rsidRPr="005F5154" w:rsidRDefault="008C7949" w:rsidP="008C7949">
            <w:pPr>
              <w:ind w:left="177" w:hanging="177"/>
              <w:jc w:val="right"/>
              <w:rPr>
                <w:rFonts w:ascii="Arial" w:hAnsi="Arial" w:cs="Arial"/>
                <w:spacing w:val="-8"/>
                <w:sz w:val="18"/>
                <w:szCs w:val="18"/>
                <w:lang w:eastAsia="en-GB"/>
              </w:rPr>
            </w:pPr>
            <w:r w:rsidRPr="005F5154">
              <w:rPr>
                <w:rFonts w:ascii="Arial" w:hAnsi="Arial" w:cs="Arial"/>
                <w:spacing w:val="-8"/>
                <w:sz w:val="18"/>
                <w:szCs w:val="18"/>
                <w:lang w:eastAsia="en-GB"/>
              </w:rPr>
              <w:t>(3,938)</w:t>
            </w:r>
          </w:p>
        </w:tc>
      </w:tr>
    </w:tbl>
    <w:p w14:paraId="3000F147" w14:textId="77777777" w:rsidR="00621A0D" w:rsidRPr="005F5154" w:rsidRDefault="00621A0D" w:rsidP="00621A0D">
      <w:pPr>
        <w:ind w:right="0" w:firstLine="709"/>
        <w:jc w:val="both"/>
        <w:rPr>
          <w:rFonts w:ascii="Arial" w:eastAsia="Times New Roman" w:hAnsi="Arial" w:cs="Arial"/>
          <w:color w:val="C0504D"/>
          <w:sz w:val="18"/>
          <w:szCs w:val="18"/>
        </w:rPr>
      </w:pPr>
      <w:r w:rsidRPr="005F5154">
        <w:rPr>
          <w:rFonts w:ascii="Arial" w:hAnsi="Arial" w:cs="Arial"/>
          <w:sz w:val="18"/>
          <w:szCs w:val="18"/>
        </w:rPr>
        <w:t>* Holding all other variables constant</w:t>
      </w:r>
    </w:p>
    <w:p w14:paraId="2F34FDAC" w14:textId="77777777" w:rsidR="00621A0D" w:rsidRPr="00664EE9" w:rsidRDefault="00697EF1" w:rsidP="00805948">
      <w:pPr>
        <w:ind w:right="0"/>
        <w:jc w:val="both"/>
        <w:rPr>
          <w:rFonts w:ascii="Arial" w:eastAsia="Times New Roman" w:hAnsi="Arial"/>
          <w:color w:val="C0504D"/>
          <w:sz w:val="18"/>
          <w:szCs w:val="18"/>
        </w:rPr>
      </w:pPr>
      <w:r>
        <w:rPr>
          <w:rFonts w:ascii="Arial" w:eastAsia="Times New Roman" w:hAnsi="Arial"/>
          <w:color w:val="C0504D"/>
          <w:sz w:val="18"/>
          <w:szCs w:val="18"/>
        </w:rPr>
        <w:br w:type="page"/>
      </w:r>
    </w:p>
    <w:p w14:paraId="1EF470E6" w14:textId="77777777" w:rsidR="00805948" w:rsidRPr="005F5154" w:rsidRDefault="0009056D" w:rsidP="00697EF1">
      <w:pPr>
        <w:numPr>
          <w:ilvl w:val="0"/>
          <w:numId w:val="13"/>
        </w:numPr>
        <w:ind w:left="1440" w:right="0" w:hanging="371"/>
        <w:jc w:val="both"/>
        <w:rPr>
          <w:rFonts w:ascii="Arial" w:eastAsia="Arial" w:hAnsi="Arial" w:cs="Arial"/>
          <w:b/>
          <w:color w:val="CF4A02"/>
          <w:sz w:val="18"/>
          <w:szCs w:val="18"/>
          <w:lang w:val="en-US" w:eastAsia="en-GB"/>
        </w:rPr>
      </w:pPr>
      <w:r w:rsidRPr="005F5154">
        <w:rPr>
          <w:rFonts w:ascii="Arial" w:eastAsia="Arial" w:hAnsi="Arial" w:cs="Arial"/>
          <w:b/>
          <w:color w:val="CF4A02"/>
          <w:sz w:val="18"/>
          <w:szCs w:val="18"/>
          <w:lang w:val="en-US" w:eastAsia="en-GB"/>
        </w:rPr>
        <w:t>Price risk</w:t>
      </w:r>
    </w:p>
    <w:p w14:paraId="229BF0FD" w14:textId="77777777" w:rsidR="008F708D" w:rsidRPr="005F5154" w:rsidRDefault="008F708D" w:rsidP="00697EF1">
      <w:pPr>
        <w:ind w:left="1440" w:right="0"/>
        <w:jc w:val="both"/>
        <w:rPr>
          <w:rFonts w:ascii="Arial" w:hAnsi="Arial" w:cs="Arial"/>
          <w:color w:val="222222"/>
          <w:sz w:val="18"/>
          <w:szCs w:val="18"/>
          <w:shd w:val="clear" w:color="auto" w:fill="FFFFFF"/>
        </w:rPr>
      </w:pPr>
    </w:p>
    <w:p w14:paraId="5378CDAF" w14:textId="77777777" w:rsidR="00171364" w:rsidRPr="005F5154" w:rsidRDefault="00171364" w:rsidP="00697EF1">
      <w:pPr>
        <w:ind w:left="1440" w:right="0"/>
        <w:jc w:val="both"/>
        <w:rPr>
          <w:rFonts w:ascii="Arial" w:hAnsi="Arial" w:cs="Arial"/>
          <w:color w:val="222222"/>
          <w:sz w:val="18"/>
          <w:szCs w:val="18"/>
          <w:shd w:val="clear" w:color="auto" w:fill="FFFFFF"/>
          <w:cs/>
        </w:rPr>
      </w:pPr>
      <w:r w:rsidRPr="005F5154">
        <w:rPr>
          <w:rFonts w:ascii="Arial" w:hAnsi="Arial" w:cs="Arial"/>
          <w:color w:val="222222"/>
          <w:sz w:val="18"/>
          <w:szCs w:val="18"/>
          <w:shd w:val="clear" w:color="auto" w:fill="FFFFFF"/>
        </w:rPr>
        <w:t>The Group is exposed to risk of fluctuation in freight charges which are major operating costs</w:t>
      </w:r>
      <w:r w:rsidR="00A43285" w:rsidRPr="005F5154">
        <w:rPr>
          <w:rFonts w:ascii="Arial" w:hAnsi="Arial" w:cs="Arial"/>
          <w:color w:val="222222"/>
          <w:sz w:val="18"/>
          <w:szCs w:val="18"/>
          <w:shd w:val="clear" w:color="auto" w:fill="FFFFFF"/>
        </w:rPr>
        <w:t>.</w:t>
      </w:r>
      <w:r w:rsidRPr="005F5154">
        <w:rPr>
          <w:rFonts w:ascii="Arial" w:hAnsi="Arial" w:cs="Arial"/>
          <w:color w:val="222222"/>
          <w:sz w:val="18"/>
          <w:szCs w:val="18"/>
          <w:shd w:val="clear" w:color="auto" w:fill="FFFFFF"/>
        </w:rPr>
        <w:t xml:space="preserve"> </w:t>
      </w:r>
      <w:r w:rsidR="00A43285" w:rsidRPr="005F5154">
        <w:rPr>
          <w:rFonts w:ascii="Arial" w:hAnsi="Arial" w:cs="Arial"/>
          <w:color w:val="222222"/>
          <w:sz w:val="18"/>
          <w:szCs w:val="18"/>
          <w:shd w:val="clear" w:color="auto" w:fill="FFFFFF"/>
        </w:rPr>
        <w:t xml:space="preserve">In respect of air freight business, the air freight charge is a fixed cost. The Group pays to airlines in a fixed lump sum. If the freight charges are variable depending on market price, the Group will determine the price as a cost-plus </w:t>
      </w:r>
      <w:r w:rsidR="00305AA5" w:rsidRPr="005F5154">
        <w:rPr>
          <w:rFonts w:ascii="Arial" w:hAnsi="Arial" w:cs="Arial"/>
          <w:color w:val="222222"/>
          <w:sz w:val="18"/>
          <w:szCs w:val="18"/>
          <w:shd w:val="clear" w:color="auto" w:fill="FFFFFF"/>
        </w:rPr>
        <w:t>method</w:t>
      </w:r>
      <w:r w:rsidR="00A43285" w:rsidRPr="005F5154">
        <w:rPr>
          <w:rFonts w:ascii="Arial" w:hAnsi="Arial" w:cs="Arial"/>
          <w:color w:val="222222"/>
          <w:sz w:val="18"/>
          <w:szCs w:val="18"/>
          <w:shd w:val="clear" w:color="auto" w:fill="FFFFFF"/>
        </w:rPr>
        <w:t>. Hence, the Group is able to pass through part of fluctuation in freight charge to customers. In respect of sea freight business, the Group forecasts the volume of demand for freight and books large quantity of freight in order to increase price bargaining power. The Group undertakes to closely monitor freight rates to forecast the situation and price trends in order to set the price with a margin that can accommodate changes in price.</w:t>
      </w:r>
    </w:p>
    <w:p w14:paraId="5C77A01E" w14:textId="77777777" w:rsidR="0009056D" w:rsidRPr="005F5154" w:rsidRDefault="0009056D" w:rsidP="00850497">
      <w:pPr>
        <w:ind w:left="1080" w:right="0"/>
        <w:jc w:val="both"/>
        <w:rPr>
          <w:rFonts w:ascii="Arial" w:eastAsia="Times New Roman" w:hAnsi="Arial" w:cs="Arial"/>
          <w:color w:val="auto"/>
          <w:sz w:val="18"/>
          <w:szCs w:val="18"/>
        </w:rPr>
      </w:pPr>
    </w:p>
    <w:p w14:paraId="74468E2A" w14:textId="77777777" w:rsidR="00805948" w:rsidRPr="005F5154" w:rsidRDefault="00052D84" w:rsidP="00697EF1">
      <w:pPr>
        <w:keepNext/>
        <w:keepLines/>
        <w:tabs>
          <w:tab w:val="left" w:pos="1080"/>
        </w:tabs>
        <w:ind w:left="1080" w:right="0" w:hanging="540"/>
        <w:outlineLvl w:val="2"/>
        <w:rPr>
          <w:rFonts w:ascii="Arial" w:eastAsia="Arial" w:hAnsi="Arial" w:cs="Arial"/>
          <w:b/>
          <w:color w:val="CF4A02"/>
          <w:sz w:val="18"/>
          <w:szCs w:val="18"/>
          <w:lang w:val="en-US" w:eastAsia="en-GB"/>
        </w:rPr>
      </w:pPr>
      <w:bookmarkStart w:id="30" w:name="_Toc48736046"/>
      <w:r w:rsidRPr="005F5154">
        <w:rPr>
          <w:rFonts w:ascii="Arial" w:eastAsia="Arial" w:hAnsi="Arial" w:cs="Arial"/>
          <w:b/>
          <w:color w:val="CF4A02"/>
          <w:sz w:val="18"/>
          <w:szCs w:val="18"/>
          <w:lang w:val="en-US" w:eastAsia="en-GB"/>
        </w:rPr>
        <w:t>6</w:t>
      </w:r>
      <w:r w:rsidR="00805948" w:rsidRPr="005F5154">
        <w:rPr>
          <w:rFonts w:ascii="Arial" w:eastAsia="Arial" w:hAnsi="Arial" w:cs="Arial"/>
          <w:b/>
          <w:color w:val="CF4A02"/>
          <w:sz w:val="18"/>
          <w:szCs w:val="18"/>
          <w:lang w:val="en-US" w:eastAsia="en-GB"/>
        </w:rPr>
        <w:t>.1.2</w:t>
      </w:r>
      <w:r w:rsidR="00766567" w:rsidRPr="005F5154">
        <w:rPr>
          <w:rFonts w:ascii="Arial" w:eastAsia="Arial" w:hAnsi="Arial" w:cs="Arial"/>
          <w:b/>
          <w:color w:val="CF4A02"/>
          <w:sz w:val="18"/>
          <w:szCs w:val="18"/>
          <w:lang w:val="en-US" w:eastAsia="en-GB"/>
        </w:rPr>
        <w:tab/>
      </w:r>
      <w:r w:rsidR="00805948" w:rsidRPr="005F5154">
        <w:rPr>
          <w:rFonts w:ascii="Arial" w:eastAsia="Arial" w:hAnsi="Arial" w:cs="Arial"/>
          <w:b/>
          <w:color w:val="CF4A02"/>
          <w:sz w:val="18"/>
          <w:szCs w:val="18"/>
          <w:lang w:val="en-US" w:eastAsia="en-GB"/>
        </w:rPr>
        <w:t>Credit risk</w:t>
      </w:r>
      <w:bookmarkEnd w:id="30"/>
    </w:p>
    <w:p w14:paraId="51C8D758" w14:textId="77777777" w:rsidR="00805948" w:rsidRPr="005F5154" w:rsidRDefault="00805948" w:rsidP="00697EF1">
      <w:pPr>
        <w:ind w:left="1080" w:right="0"/>
        <w:jc w:val="both"/>
        <w:rPr>
          <w:rFonts w:ascii="Arial" w:eastAsia="Times New Roman" w:hAnsi="Arial" w:cs="Arial"/>
          <w:color w:val="auto"/>
          <w:sz w:val="18"/>
          <w:szCs w:val="18"/>
        </w:rPr>
      </w:pPr>
    </w:p>
    <w:p w14:paraId="20FA2F00" w14:textId="77777777" w:rsidR="00766567" w:rsidRPr="005F5154" w:rsidRDefault="00805948" w:rsidP="00697EF1">
      <w:pPr>
        <w:ind w:left="1080" w:right="0"/>
        <w:jc w:val="thaiDistribute"/>
        <w:rPr>
          <w:rFonts w:ascii="Arial" w:eastAsia="Times New Roman" w:hAnsi="Arial" w:cs="Arial"/>
          <w:color w:val="auto"/>
          <w:sz w:val="18"/>
          <w:szCs w:val="18"/>
        </w:rPr>
      </w:pPr>
      <w:r w:rsidRPr="005F5154">
        <w:rPr>
          <w:rFonts w:ascii="Arial" w:eastAsia="Times New Roman" w:hAnsi="Arial" w:cs="Arial"/>
          <w:color w:val="auto"/>
          <w:sz w:val="18"/>
          <w:szCs w:val="18"/>
        </w:rPr>
        <w:t xml:space="preserve">Credit risk arises from cash and cash equivalents, </w:t>
      </w:r>
      <w:r w:rsidR="00167FEB">
        <w:rPr>
          <w:rFonts w:ascii="Arial" w:eastAsia="Times New Roman" w:hAnsi="Arial" w:cs="Arial"/>
          <w:color w:val="auto"/>
          <w:sz w:val="18"/>
          <w:szCs w:val="18"/>
        </w:rPr>
        <w:t xml:space="preserve">loan to related parties </w:t>
      </w:r>
      <w:r w:rsidRPr="005F5154">
        <w:rPr>
          <w:rFonts w:ascii="Arial" w:eastAsia="Times New Roman" w:hAnsi="Arial" w:cs="Arial"/>
          <w:color w:val="auto"/>
          <w:spacing w:val="-4"/>
          <w:sz w:val="18"/>
          <w:szCs w:val="18"/>
        </w:rPr>
        <w:t>as well as credit exposures to customers, including outstanding</w:t>
      </w:r>
      <w:r w:rsidRPr="005F5154">
        <w:rPr>
          <w:rFonts w:ascii="Arial" w:eastAsia="Times New Roman" w:hAnsi="Arial" w:cs="Arial"/>
          <w:color w:val="auto"/>
          <w:sz w:val="18"/>
          <w:szCs w:val="18"/>
        </w:rPr>
        <w:t xml:space="preserve"> receivables.</w:t>
      </w:r>
    </w:p>
    <w:p w14:paraId="38E9D949" w14:textId="77777777" w:rsidR="00805948" w:rsidRPr="005F5154" w:rsidRDefault="00805948" w:rsidP="00697EF1">
      <w:pPr>
        <w:ind w:left="1080" w:right="0"/>
        <w:jc w:val="both"/>
        <w:rPr>
          <w:rFonts w:ascii="Arial" w:eastAsia="Times New Roman" w:hAnsi="Arial" w:cs="Arial"/>
          <w:color w:val="auto"/>
          <w:sz w:val="18"/>
          <w:szCs w:val="18"/>
        </w:rPr>
      </w:pPr>
    </w:p>
    <w:p w14:paraId="7E418787" w14:textId="77777777" w:rsidR="00805948" w:rsidRPr="005F5154" w:rsidRDefault="00805948" w:rsidP="00697EF1">
      <w:pPr>
        <w:keepNext/>
        <w:keepLines/>
        <w:numPr>
          <w:ilvl w:val="0"/>
          <w:numId w:val="14"/>
        </w:numPr>
        <w:ind w:left="1440" w:right="0"/>
        <w:outlineLvl w:val="3"/>
        <w:rPr>
          <w:rFonts w:ascii="Arial" w:eastAsia="Arial" w:hAnsi="Arial" w:cs="Arial"/>
          <w:b/>
          <w:color w:val="auto"/>
          <w:sz w:val="18"/>
          <w:szCs w:val="18"/>
          <w:lang w:val="en-US" w:eastAsia="en-GB"/>
        </w:rPr>
      </w:pPr>
      <w:r w:rsidRPr="005F5154">
        <w:rPr>
          <w:rFonts w:ascii="Arial" w:eastAsia="Arial" w:hAnsi="Arial" w:cs="Arial"/>
          <w:b/>
          <w:color w:val="CF4A02"/>
          <w:sz w:val="18"/>
          <w:szCs w:val="18"/>
          <w:lang w:val="en-US" w:eastAsia="en-GB"/>
        </w:rPr>
        <w:t>Risk management</w:t>
      </w:r>
    </w:p>
    <w:p w14:paraId="32F94738" w14:textId="77777777" w:rsidR="00805948" w:rsidRPr="005F5154" w:rsidRDefault="00805948" w:rsidP="00697EF1">
      <w:pPr>
        <w:ind w:left="1440" w:right="0"/>
        <w:jc w:val="thaiDistribute"/>
        <w:rPr>
          <w:rFonts w:ascii="Arial" w:eastAsia="Times New Roman" w:hAnsi="Arial" w:cs="Arial"/>
          <w:color w:val="auto"/>
          <w:sz w:val="18"/>
          <w:szCs w:val="18"/>
        </w:rPr>
      </w:pPr>
    </w:p>
    <w:p w14:paraId="202E0EE1" w14:textId="77777777" w:rsidR="00805948" w:rsidRPr="005F5154" w:rsidRDefault="00805948" w:rsidP="00697EF1">
      <w:pPr>
        <w:ind w:left="1440" w:right="0"/>
        <w:jc w:val="thaiDistribute"/>
        <w:rPr>
          <w:rFonts w:ascii="Arial" w:eastAsia="Times New Roman" w:hAnsi="Arial" w:cs="Arial"/>
          <w:color w:val="auto"/>
          <w:sz w:val="18"/>
          <w:szCs w:val="18"/>
          <w:lang w:val="en-US"/>
        </w:rPr>
      </w:pPr>
      <w:r w:rsidRPr="005F5154">
        <w:rPr>
          <w:rFonts w:ascii="Arial" w:eastAsia="Times New Roman" w:hAnsi="Arial" w:cs="Arial"/>
          <w:color w:val="auto"/>
          <w:spacing w:val="-6"/>
          <w:sz w:val="18"/>
          <w:szCs w:val="18"/>
        </w:rPr>
        <w:t>Credit risk is managed on a group basis. For banks and financial institutions,</w:t>
      </w:r>
      <w:r w:rsidR="00BA48D0" w:rsidRPr="005F5154">
        <w:rPr>
          <w:rFonts w:ascii="Arial" w:eastAsia="Times New Roman" w:hAnsi="Arial" w:cs="Arial"/>
          <w:color w:val="auto"/>
          <w:spacing w:val="-6"/>
          <w:sz w:val="18"/>
          <w:szCs w:val="18"/>
          <w:lang w:val="en-US"/>
        </w:rPr>
        <w:t xml:space="preserve"> the Group </w:t>
      </w:r>
      <w:r w:rsidR="00305AA5" w:rsidRPr="005F5154">
        <w:rPr>
          <w:rFonts w:ascii="Arial" w:eastAsia="Times New Roman" w:hAnsi="Arial" w:cs="Arial"/>
          <w:color w:val="auto"/>
          <w:spacing w:val="-6"/>
          <w:sz w:val="18"/>
          <w:szCs w:val="18"/>
          <w:lang w:val="en-US"/>
        </w:rPr>
        <w:t>makes</w:t>
      </w:r>
      <w:r w:rsidR="00BA48D0" w:rsidRPr="005F5154">
        <w:rPr>
          <w:rFonts w:ascii="Arial" w:eastAsia="Times New Roman" w:hAnsi="Arial" w:cs="Arial"/>
          <w:color w:val="auto"/>
          <w:spacing w:val="-6"/>
          <w:sz w:val="18"/>
          <w:szCs w:val="18"/>
          <w:lang w:val="en-US"/>
        </w:rPr>
        <w:t xml:space="preserve"> transactions</w:t>
      </w:r>
      <w:r w:rsidR="00BA48D0" w:rsidRPr="005F5154">
        <w:rPr>
          <w:rFonts w:ascii="Arial" w:eastAsia="Times New Roman" w:hAnsi="Arial" w:cs="Arial"/>
          <w:color w:val="auto"/>
          <w:sz w:val="18"/>
          <w:szCs w:val="18"/>
          <w:lang w:val="en-US"/>
        </w:rPr>
        <w:t xml:space="preserve"> with the creditable financial institutions.</w:t>
      </w:r>
    </w:p>
    <w:p w14:paraId="21FD97EB" w14:textId="77777777" w:rsidR="00805948" w:rsidRPr="005F5154" w:rsidRDefault="00805948" w:rsidP="00697EF1">
      <w:pPr>
        <w:ind w:left="1440" w:right="0"/>
        <w:jc w:val="thaiDistribute"/>
        <w:rPr>
          <w:rFonts w:ascii="Arial" w:eastAsia="Times New Roman" w:hAnsi="Arial" w:cs="Arial"/>
          <w:color w:val="auto"/>
          <w:sz w:val="18"/>
          <w:szCs w:val="18"/>
        </w:rPr>
      </w:pPr>
    </w:p>
    <w:p w14:paraId="18B9E578" w14:textId="77777777" w:rsidR="00805948" w:rsidRPr="005F5154" w:rsidRDefault="00BA48D0" w:rsidP="00697EF1">
      <w:pPr>
        <w:ind w:left="1440" w:right="0"/>
        <w:jc w:val="thaiDistribute"/>
        <w:rPr>
          <w:rFonts w:ascii="Arial" w:eastAsia="Times New Roman" w:hAnsi="Arial" w:cs="Arial"/>
          <w:color w:val="auto"/>
          <w:sz w:val="18"/>
          <w:szCs w:val="18"/>
        </w:rPr>
      </w:pPr>
      <w:r w:rsidRPr="005F5154">
        <w:rPr>
          <w:rFonts w:ascii="Arial" w:eastAsia="Times New Roman" w:hAnsi="Arial" w:cs="Arial"/>
          <w:color w:val="auto"/>
          <w:sz w:val="18"/>
          <w:szCs w:val="18"/>
        </w:rPr>
        <w:t>For transaction with customers</w:t>
      </w:r>
      <w:r w:rsidR="00805948" w:rsidRPr="005F5154">
        <w:rPr>
          <w:rFonts w:ascii="Arial" w:eastAsia="Times New Roman" w:hAnsi="Arial" w:cs="Arial"/>
          <w:color w:val="auto"/>
          <w:sz w:val="18"/>
          <w:szCs w:val="18"/>
        </w:rPr>
        <w:t xml:space="preserve">, </w:t>
      </w:r>
      <w:r w:rsidRPr="005F5154">
        <w:rPr>
          <w:rFonts w:ascii="Arial" w:eastAsia="Times New Roman" w:hAnsi="Arial" w:cs="Arial"/>
          <w:color w:val="auto"/>
          <w:sz w:val="18"/>
          <w:szCs w:val="18"/>
        </w:rPr>
        <w:t>the Group</w:t>
      </w:r>
      <w:r w:rsidR="00805948" w:rsidRPr="005F5154">
        <w:rPr>
          <w:rFonts w:ascii="Arial" w:eastAsia="Times New Roman" w:hAnsi="Arial" w:cs="Arial"/>
          <w:color w:val="auto"/>
          <w:sz w:val="18"/>
          <w:szCs w:val="18"/>
        </w:rPr>
        <w:t xml:space="preserve"> assesses the credit quality of the customer</w:t>
      </w:r>
      <w:r w:rsidR="00E317AD" w:rsidRPr="005F5154">
        <w:rPr>
          <w:rFonts w:ascii="Arial" w:eastAsia="Times New Roman" w:hAnsi="Arial" w:cs="Arial"/>
          <w:color w:val="auto"/>
          <w:sz w:val="18"/>
          <w:szCs w:val="18"/>
        </w:rPr>
        <w:t>s</w:t>
      </w:r>
      <w:r w:rsidR="00805948" w:rsidRPr="005F5154">
        <w:rPr>
          <w:rFonts w:ascii="Arial" w:eastAsia="Times New Roman" w:hAnsi="Arial" w:cs="Arial"/>
          <w:color w:val="auto"/>
          <w:sz w:val="18"/>
          <w:szCs w:val="18"/>
        </w:rPr>
        <w:t xml:space="preserve">, taking into account </w:t>
      </w:r>
      <w:r w:rsidR="00E317AD" w:rsidRPr="005F5154">
        <w:rPr>
          <w:rFonts w:ascii="Arial" w:eastAsia="Times New Roman" w:hAnsi="Arial" w:cs="Arial"/>
          <w:color w:val="auto"/>
          <w:sz w:val="18"/>
          <w:szCs w:val="18"/>
        </w:rPr>
        <w:t>their</w:t>
      </w:r>
      <w:r w:rsidR="00805948" w:rsidRPr="005F5154">
        <w:rPr>
          <w:rFonts w:ascii="Arial" w:eastAsia="Times New Roman" w:hAnsi="Arial" w:cs="Arial"/>
          <w:color w:val="auto"/>
          <w:sz w:val="18"/>
          <w:szCs w:val="18"/>
        </w:rPr>
        <w:t xml:space="preserve"> financial position, past experience and other factors. Individual risk limits are set based on </w:t>
      </w:r>
      <w:r w:rsidR="00315C15" w:rsidRPr="005F5154">
        <w:rPr>
          <w:rFonts w:ascii="Arial" w:eastAsia="Times New Roman" w:hAnsi="Arial" w:cs="Arial"/>
          <w:color w:val="auto"/>
          <w:sz w:val="18"/>
          <w:szCs w:val="18"/>
        </w:rPr>
        <w:t>tips</w:t>
      </w:r>
      <w:r w:rsidR="00805948" w:rsidRPr="005F5154">
        <w:rPr>
          <w:rFonts w:ascii="Arial" w:eastAsia="Times New Roman" w:hAnsi="Arial" w:cs="Arial"/>
          <w:color w:val="auto"/>
          <w:sz w:val="18"/>
          <w:szCs w:val="18"/>
        </w:rPr>
        <w:t xml:space="preserve"> assessments in accordance with limits set by the board. The compliance with credit limits by customers is regularly monitored by line management.</w:t>
      </w:r>
    </w:p>
    <w:p w14:paraId="2EA4F0EE" w14:textId="77777777" w:rsidR="00805948" w:rsidRPr="005F5154" w:rsidRDefault="00805948" w:rsidP="00697EF1">
      <w:pPr>
        <w:ind w:left="1440" w:right="0"/>
        <w:jc w:val="thaiDistribute"/>
        <w:rPr>
          <w:rFonts w:ascii="Arial" w:eastAsia="Times New Roman" w:hAnsi="Arial" w:cs="Arial"/>
          <w:color w:val="auto"/>
          <w:sz w:val="18"/>
          <w:szCs w:val="18"/>
        </w:rPr>
      </w:pPr>
    </w:p>
    <w:p w14:paraId="08BBA71E" w14:textId="77777777" w:rsidR="00805948" w:rsidRPr="005F5154" w:rsidRDefault="00805948" w:rsidP="00697EF1">
      <w:pPr>
        <w:keepNext/>
        <w:keepLines/>
        <w:numPr>
          <w:ilvl w:val="0"/>
          <w:numId w:val="14"/>
        </w:numPr>
        <w:ind w:left="1440" w:right="0"/>
        <w:outlineLvl w:val="3"/>
        <w:rPr>
          <w:rFonts w:ascii="Arial" w:eastAsia="Arial" w:hAnsi="Arial" w:cs="Arial"/>
          <w:b/>
          <w:color w:val="CF4A02"/>
          <w:sz w:val="18"/>
          <w:szCs w:val="18"/>
          <w:lang w:val="en-US" w:eastAsia="en-GB"/>
        </w:rPr>
      </w:pPr>
      <w:r w:rsidRPr="005F5154">
        <w:rPr>
          <w:rFonts w:ascii="Arial" w:eastAsia="Arial" w:hAnsi="Arial" w:cs="Arial"/>
          <w:b/>
          <w:color w:val="CF4A02"/>
          <w:sz w:val="18"/>
          <w:szCs w:val="18"/>
          <w:lang w:val="en-US" w:eastAsia="en-GB"/>
        </w:rPr>
        <w:t>Impairment of financial assets</w:t>
      </w:r>
    </w:p>
    <w:p w14:paraId="2206D668" w14:textId="77777777" w:rsidR="00805948" w:rsidRPr="005F5154" w:rsidRDefault="00805948" w:rsidP="00697EF1">
      <w:pPr>
        <w:ind w:left="1440" w:right="0"/>
        <w:jc w:val="thaiDistribute"/>
        <w:rPr>
          <w:rFonts w:ascii="Arial" w:eastAsia="Times New Roman" w:hAnsi="Arial" w:cs="Arial"/>
          <w:color w:val="auto"/>
          <w:sz w:val="18"/>
          <w:szCs w:val="18"/>
        </w:rPr>
      </w:pPr>
    </w:p>
    <w:p w14:paraId="7B5C2992" w14:textId="77777777" w:rsidR="00805948" w:rsidRPr="00697EF1" w:rsidRDefault="00805948" w:rsidP="00697EF1">
      <w:pPr>
        <w:ind w:left="1440" w:right="0"/>
        <w:jc w:val="thaiDistribute"/>
        <w:rPr>
          <w:rFonts w:ascii="Arial" w:eastAsia="Times New Roman" w:hAnsi="Arial" w:cs="Arial"/>
          <w:color w:val="auto"/>
          <w:spacing w:val="-4"/>
          <w:sz w:val="18"/>
          <w:szCs w:val="18"/>
        </w:rPr>
      </w:pPr>
      <w:r w:rsidRPr="00697EF1">
        <w:rPr>
          <w:rFonts w:ascii="Arial" w:eastAsia="Times New Roman" w:hAnsi="Arial" w:cs="Arial"/>
          <w:color w:val="auto"/>
          <w:spacing w:val="-4"/>
          <w:sz w:val="18"/>
          <w:szCs w:val="18"/>
        </w:rPr>
        <w:t>The Group and the Company ha</w:t>
      </w:r>
      <w:r w:rsidR="006F511B" w:rsidRPr="00697EF1">
        <w:rPr>
          <w:rFonts w:ascii="Arial" w:eastAsia="Times New Roman" w:hAnsi="Arial" w:cs="Arial"/>
          <w:color w:val="auto"/>
          <w:spacing w:val="-4"/>
          <w:sz w:val="18"/>
          <w:szCs w:val="18"/>
        </w:rPr>
        <w:t xml:space="preserve">ve </w:t>
      </w:r>
      <w:r w:rsidRPr="00697EF1">
        <w:rPr>
          <w:rFonts w:ascii="Arial" w:eastAsia="Times New Roman" w:hAnsi="Arial" w:cs="Arial"/>
          <w:color w:val="auto"/>
          <w:spacing w:val="-4"/>
          <w:sz w:val="18"/>
          <w:szCs w:val="18"/>
        </w:rPr>
        <w:t>financial assets that are subject to the expected credit loss model:</w:t>
      </w:r>
    </w:p>
    <w:p w14:paraId="19B3C56B" w14:textId="77777777" w:rsidR="00805948" w:rsidRPr="005F5154" w:rsidRDefault="00805948" w:rsidP="00697EF1">
      <w:pPr>
        <w:ind w:left="1440" w:right="0"/>
        <w:jc w:val="thaiDistribute"/>
        <w:rPr>
          <w:rFonts w:ascii="Arial" w:eastAsia="Times New Roman" w:hAnsi="Arial" w:cs="Arial"/>
          <w:color w:val="auto"/>
          <w:sz w:val="18"/>
          <w:szCs w:val="18"/>
        </w:rPr>
      </w:pPr>
    </w:p>
    <w:p w14:paraId="20A96B9F" w14:textId="77777777" w:rsidR="00805948" w:rsidRPr="005F5154" w:rsidRDefault="00805948" w:rsidP="00697EF1">
      <w:pPr>
        <w:numPr>
          <w:ilvl w:val="0"/>
          <w:numId w:val="7"/>
        </w:numPr>
        <w:tabs>
          <w:tab w:val="left" w:pos="1800"/>
        </w:tabs>
        <w:ind w:left="1800" w:right="0"/>
        <w:jc w:val="thaiDistribute"/>
        <w:rPr>
          <w:rFonts w:ascii="Arial" w:eastAsia="Times New Roman" w:hAnsi="Arial" w:cs="Arial"/>
          <w:color w:val="auto"/>
          <w:sz w:val="18"/>
          <w:szCs w:val="18"/>
        </w:rPr>
      </w:pPr>
      <w:r w:rsidRPr="005F5154">
        <w:rPr>
          <w:rFonts w:ascii="Arial" w:eastAsia="Times New Roman" w:hAnsi="Arial" w:cs="Arial"/>
          <w:color w:val="auto"/>
          <w:sz w:val="18"/>
          <w:szCs w:val="18"/>
        </w:rPr>
        <w:t>Trad</w:t>
      </w:r>
      <w:r w:rsidR="00DD2B11" w:rsidRPr="005F5154">
        <w:rPr>
          <w:rFonts w:ascii="Arial" w:eastAsia="Times New Roman" w:hAnsi="Arial" w:cs="Arial"/>
          <w:color w:val="auto"/>
          <w:sz w:val="18"/>
          <w:szCs w:val="18"/>
        </w:rPr>
        <w:t>e</w:t>
      </w:r>
      <w:r w:rsidRPr="005F5154">
        <w:rPr>
          <w:rFonts w:ascii="Arial" w:eastAsia="Times New Roman" w:hAnsi="Arial" w:cs="Arial"/>
          <w:color w:val="auto"/>
          <w:sz w:val="18"/>
          <w:szCs w:val="18"/>
        </w:rPr>
        <w:t xml:space="preserve"> and other receivables </w:t>
      </w:r>
    </w:p>
    <w:p w14:paraId="1E926CC2" w14:textId="77777777" w:rsidR="00805948" w:rsidRPr="005F5154" w:rsidRDefault="00805948" w:rsidP="00697EF1">
      <w:pPr>
        <w:numPr>
          <w:ilvl w:val="0"/>
          <w:numId w:val="7"/>
        </w:numPr>
        <w:tabs>
          <w:tab w:val="left" w:pos="1800"/>
        </w:tabs>
        <w:ind w:left="1800" w:right="0"/>
        <w:jc w:val="thaiDistribute"/>
        <w:rPr>
          <w:rFonts w:ascii="Arial" w:eastAsia="Times New Roman" w:hAnsi="Arial" w:cs="Arial"/>
          <w:color w:val="auto"/>
          <w:sz w:val="18"/>
          <w:szCs w:val="18"/>
        </w:rPr>
      </w:pPr>
      <w:r w:rsidRPr="005F5154">
        <w:rPr>
          <w:rFonts w:ascii="Arial" w:eastAsia="Times New Roman" w:hAnsi="Arial" w:cs="Arial"/>
          <w:color w:val="auto"/>
          <w:sz w:val="18"/>
          <w:szCs w:val="18"/>
        </w:rPr>
        <w:t>Loan</w:t>
      </w:r>
      <w:r w:rsidR="00700EC5" w:rsidRPr="005F5154">
        <w:rPr>
          <w:rFonts w:ascii="Arial" w:eastAsia="Times New Roman" w:hAnsi="Arial" w:cs="Arial"/>
          <w:color w:val="auto"/>
          <w:sz w:val="18"/>
          <w:szCs w:val="18"/>
        </w:rPr>
        <w:t>s</w:t>
      </w:r>
      <w:r w:rsidRPr="005F5154">
        <w:rPr>
          <w:rFonts w:ascii="Arial" w:eastAsia="Times New Roman" w:hAnsi="Arial" w:cs="Arial"/>
          <w:color w:val="auto"/>
          <w:sz w:val="18"/>
          <w:szCs w:val="18"/>
        </w:rPr>
        <w:t xml:space="preserve"> to related parties</w:t>
      </w:r>
    </w:p>
    <w:p w14:paraId="72631894" w14:textId="77777777" w:rsidR="00E540E1" w:rsidRPr="005F5154" w:rsidRDefault="00E540E1" w:rsidP="00697EF1">
      <w:pPr>
        <w:numPr>
          <w:ilvl w:val="0"/>
          <w:numId w:val="7"/>
        </w:numPr>
        <w:tabs>
          <w:tab w:val="left" w:pos="1800"/>
        </w:tabs>
        <w:ind w:left="1800" w:right="0"/>
        <w:jc w:val="thaiDistribute"/>
        <w:rPr>
          <w:rFonts w:ascii="Arial" w:eastAsia="Times New Roman" w:hAnsi="Arial" w:cs="Arial"/>
          <w:color w:val="auto"/>
          <w:sz w:val="18"/>
          <w:szCs w:val="18"/>
        </w:rPr>
      </w:pPr>
      <w:r w:rsidRPr="005F5154">
        <w:rPr>
          <w:rFonts w:ascii="Arial" w:eastAsia="Times New Roman" w:hAnsi="Arial" w:cs="Arial"/>
          <w:color w:val="auto"/>
          <w:sz w:val="18"/>
          <w:szCs w:val="18"/>
        </w:rPr>
        <w:t>Retentions</w:t>
      </w:r>
    </w:p>
    <w:p w14:paraId="5EB2D841" w14:textId="77777777" w:rsidR="00805948" w:rsidRPr="005F5154" w:rsidRDefault="00805948" w:rsidP="00697EF1">
      <w:pPr>
        <w:ind w:left="1440" w:right="0"/>
        <w:jc w:val="thaiDistribute"/>
        <w:rPr>
          <w:rFonts w:ascii="Arial" w:eastAsia="Times New Roman" w:hAnsi="Arial" w:cs="Arial"/>
          <w:color w:val="auto"/>
          <w:spacing w:val="-2"/>
          <w:sz w:val="18"/>
          <w:szCs w:val="18"/>
        </w:rPr>
      </w:pPr>
    </w:p>
    <w:p w14:paraId="0E1F2470" w14:textId="77777777" w:rsidR="00805948" w:rsidRPr="005F5154" w:rsidRDefault="00805948" w:rsidP="00697EF1">
      <w:pPr>
        <w:ind w:left="1440" w:right="0"/>
        <w:jc w:val="thaiDistribute"/>
        <w:rPr>
          <w:rFonts w:ascii="Arial" w:eastAsia="Times New Roman" w:hAnsi="Arial" w:cs="Arial"/>
          <w:color w:val="auto"/>
          <w:spacing w:val="-2"/>
          <w:sz w:val="18"/>
          <w:szCs w:val="18"/>
        </w:rPr>
      </w:pPr>
      <w:r w:rsidRPr="005F5154">
        <w:rPr>
          <w:rFonts w:ascii="Arial" w:eastAsia="Times New Roman" w:hAnsi="Arial" w:cs="Arial"/>
          <w:color w:val="auto"/>
          <w:spacing w:val="-6"/>
          <w:sz w:val="18"/>
          <w:szCs w:val="18"/>
        </w:rPr>
        <w:t>While cash and cash equivalents are also subject to the impairment requirements of TFRS 9,</w:t>
      </w:r>
      <w:r w:rsidR="00621A0D" w:rsidRPr="005F5154">
        <w:rPr>
          <w:rFonts w:ascii="Arial" w:eastAsia="Times New Roman" w:hAnsi="Arial" w:cs="Arial"/>
          <w:color w:val="auto"/>
          <w:spacing w:val="-6"/>
          <w:sz w:val="18"/>
          <w:szCs w:val="18"/>
        </w:rPr>
        <w:t xml:space="preserve"> management</w:t>
      </w:r>
      <w:r w:rsidR="00621A0D" w:rsidRPr="005F5154">
        <w:rPr>
          <w:rFonts w:ascii="Arial" w:eastAsia="Times New Roman" w:hAnsi="Arial" w:cs="Arial"/>
          <w:color w:val="auto"/>
          <w:spacing w:val="-2"/>
          <w:sz w:val="18"/>
          <w:szCs w:val="18"/>
        </w:rPr>
        <w:t xml:space="preserve"> assesse</w:t>
      </w:r>
      <w:r w:rsidR="00653E50" w:rsidRPr="005F5154">
        <w:rPr>
          <w:rFonts w:ascii="Arial" w:eastAsia="Times New Roman" w:hAnsi="Arial" w:cs="Arial"/>
          <w:color w:val="auto"/>
          <w:spacing w:val="-2"/>
          <w:sz w:val="18"/>
          <w:szCs w:val="18"/>
        </w:rPr>
        <w:t>s</w:t>
      </w:r>
      <w:r w:rsidR="00621A0D" w:rsidRPr="005F5154">
        <w:rPr>
          <w:rFonts w:ascii="Arial" w:eastAsia="Times New Roman" w:hAnsi="Arial" w:cs="Arial"/>
          <w:color w:val="auto"/>
          <w:spacing w:val="-2"/>
          <w:sz w:val="18"/>
          <w:szCs w:val="18"/>
        </w:rPr>
        <w:t xml:space="preserve"> that cash and cash equivalents have no significant credit risk</w:t>
      </w:r>
      <w:r w:rsidRPr="005F5154">
        <w:rPr>
          <w:rFonts w:ascii="Arial" w:eastAsia="Times New Roman" w:hAnsi="Arial" w:cs="Arial"/>
          <w:color w:val="auto"/>
          <w:spacing w:val="-2"/>
          <w:sz w:val="18"/>
          <w:szCs w:val="18"/>
        </w:rPr>
        <w:t>.</w:t>
      </w:r>
    </w:p>
    <w:p w14:paraId="5BC5829A" w14:textId="77777777" w:rsidR="00766567" w:rsidRPr="005F5154" w:rsidRDefault="00766567" w:rsidP="00697EF1">
      <w:pPr>
        <w:ind w:left="1440" w:right="0"/>
        <w:jc w:val="thaiDistribute"/>
        <w:rPr>
          <w:rFonts w:ascii="Arial" w:eastAsia="Times New Roman" w:hAnsi="Arial" w:cs="Arial"/>
          <w:color w:val="auto"/>
          <w:spacing w:val="-2"/>
          <w:sz w:val="18"/>
          <w:szCs w:val="18"/>
        </w:rPr>
      </w:pPr>
    </w:p>
    <w:p w14:paraId="43302456" w14:textId="77777777" w:rsidR="00766567" w:rsidRPr="005F5154" w:rsidRDefault="00766567" w:rsidP="00697EF1">
      <w:pPr>
        <w:ind w:left="1440" w:right="0"/>
        <w:jc w:val="thaiDistribute"/>
        <w:rPr>
          <w:rFonts w:ascii="Arial" w:eastAsia="Times New Roman" w:hAnsi="Arial" w:cs="Arial"/>
          <w:color w:val="auto"/>
          <w:spacing w:val="-2"/>
          <w:sz w:val="18"/>
          <w:szCs w:val="18"/>
        </w:rPr>
      </w:pPr>
      <w:r w:rsidRPr="005F5154">
        <w:rPr>
          <w:rFonts w:ascii="Arial" w:eastAsia="Times New Roman" w:hAnsi="Arial" w:cs="Arial"/>
          <w:color w:val="auto"/>
          <w:spacing w:val="-2"/>
          <w:sz w:val="18"/>
          <w:szCs w:val="18"/>
        </w:rPr>
        <w:t xml:space="preserve">The Group write-off trade receivables when there is no reasonable expectation of </w:t>
      </w:r>
      <w:r w:rsidRPr="005F5154">
        <w:rPr>
          <w:rFonts w:ascii="Arial" w:eastAsia="Times New Roman" w:hAnsi="Arial" w:cs="Arial"/>
          <w:color w:val="auto"/>
          <w:spacing w:val="-6"/>
          <w:sz w:val="18"/>
          <w:szCs w:val="18"/>
        </w:rPr>
        <w:t>recovery. Indicators that there is no reasonable expectation of recovery include, amongst others, the failure of a debtor to engage in a repayment plan with the group, and a failure to make contractual payments</w:t>
      </w:r>
      <w:r w:rsidRPr="005F5154">
        <w:rPr>
          <w:rFonts w:ascii="Arial" w:eastAsia="Times New Roman" w:hAnsi="Arial" w:cs="Arial"/>
          <w:color w:val="auto"/>
          <w:spacing w:val="-2"/>
          <w:sz w:val="18"/>
          <w:szCs w:val="18"/>
        </w:rPr>
        <w:t xml:space="preserve"> or cannot be contacted for a long time.</w:t>
      </w:r>
    </w:p>
    <w:p w14:paraId="28EEE1A4" w14:textId="77777777" w:rsidR="00766567" w:rsidRPr="005F5154" w:rsidRDefault="00766567" w:rsidP="00697EF1">
      <w:pPr>
        <w:ind w:left="1440" w:right="0"/>
        <w:jc w:val="thaiDistribute"/>
        <w:rPr>
          <w:rFonts w:ascii="Arial" w:eastAsia="Times New Roman" w:hAnsi="Arial" w:cs="Arial"/>
          <w:color w:val="auto"/>
          <w:spacing w:val="-2"/>
          <w:sz w:val="18"/>
          <w:szCs w:val="18"/>
        </w:rPr>
      </w:pPr>
    </w:p>
    <w:p w14:paraId="6F5327B8" w14:textId="77777777" w:rsidR="00766567" w:rsidRPr="005F5154" w:rsidRDefault="00EE3FD9" w:rsidP="00697EF1">
      <w:pPr>
        <w:ind w:left="1440" w:right="0"/>
        <w:jc w:val="thaiDistribute"/>
        <w:rPr>
          <w:rFonts w:ascii="Arial" w:eastAsia="Times New Roman" w:hAnsi="Arial" w:cs="Arial"/>
          <w:color w:val="auto"/>
          <w:spacing w:val="-2"/>
          <w:sz w:val="18"/>
          <w:szCs w:val="18"/>
        </w:rPr>
      </w:pPr>
      <w:r>
        <w:rPr>
          <w:rFonts w:ascii="Arial" w:eastAsia="Times New Roman" w:hAnsi="Arial" w:cs="Arial"/>
          <w:color w:val="auto"/>
          <w:spacing w:val="-2"/>
          <w:sz w:val="18"/>
          <w:szCs w:val="18"/>
        </w:rPr>
        <w:t>The Group assesses expected credit losses for trade and other receivables</w:t>
      </w:r>
      <w:r w:rsidR="004922FC">
        <w:rPr>
          <w:rFonts w:ascii="Arial" w:eastAsia="Times New Roman" w:hAnsi="Arial" w:cs="Arial"/>
          <w:color w:val="auto"/>
          <w:spacing w:val="-2"/>
          <w:sz w:val="18"/>
          <w:szCs w:val="18"/>
        </w:rPr>
        <w:t>,</w:t>
      </w:r>
      <w:r>
        <w:rPr>
          <w:rFonts w:ascii="Arial" w:eastAsia="Times New Roman" w:hAnsi="Arial" w:cs="Arial"/>
          <w:color w:val="auto"/>
          <w:spacing w:val="-2"/>
          <w:sz w:val="18"/>
          <w:szCs w:val="18"/>
        </w:rPr>
        <w:t xml:space="preserve"> loans to related parties</w:t>
      </w:r>
      <w:r w:rsidR="004922FC">
        <w:rPr>
          <w:rFonts w:ascii="Arial" w:eastAsia="Times New Roman" w:hAnsi="Arial" w:cs="Arial"/>
          <w:color w:val="auto"/>
          <w:spacing w:val="-2"/>
          <w:sz w:val="18"/>
          <w:szCs w:val="18"/>
        </w:rPr>
        <w:t xml:space="preserve"> and retentions</w:t>
      </w:r>
      <w:r>
        <w:rPr>
          <w:rFonts w:ascii="Arial" w:eastAsia="Times New Roman" w:hAnsi="Arial" w:cs="Arial"/>
          <w:color w:val="auto"/>
          <w:spacing w:val="-2"/>
          <w:sz w:val="18"/>
          <w:szCs w:val="18"/>
        </w:rPr>
        <w:t xml:space="preserve"> at the initial recognition and at the end of reporting period. There is no materiality impact to the </w:t>
      </w:r>
      <w:r w:rsidR="002643B7">
        <w:rPr>
          <w:rFonts w:ascii="Arial" w:eastAsia="Times New Roman" w:hAnsi="Arial" w:cs="Arial"/>
          <w:color w:val="auto"/>
          <w:spacing w:val="-2"/>
          <w:sz w:val="18"/>
          <w:szCs w:val="18"/>
        </w:rPr>
        <w:t>Group.</w:t>
      </w:r>
    </w:p>
    <w:p w14:paraId="6427A132" w14:textId="77777777" w:rsidR="006A1A37" w:rsidRPr="005F5154" w:rsidRDefault="006A1A37" w:rsidP="00697EF1">
      <w:pPr>
        <w:ind w:left="1440" w:right="0"/>
        <w:jc w:val="thaiDistribute"/>
        <w:rPr>
          <w:rFonts w:ascii="Arial" w:eastAsia="Times New Roman" w:hAnsi="Arial" w:cs="Arial"/>
          <w:color w:val="auto"/>
          <w:spacing w:val="-2"/>
          <w:sz w:val="18"/>
          <w:szCs w:val="18"/>
        </w:rPr>
      </w:pPr>
    </w:p>
    <w:p w14:paraId="5F5FF5F8" w14:textId="77777777" w:rsidR="00B53DC2" w:rsidRPr="005F5154" w:rsidRDefault="006A1A37" w:rsidP="00697EF1">
      <w:pPr>
        <w:ind w:left="1440" w:right="0"/>
        <w:jc w:val="thaiDistribute"/>
        <w:rPr>
          <w:rFonts w:ascii="Arial" w:eastAsia="Times New Roman" w:hAnsi="Arial" w:cs="Arial"/>
          <w:color w:val="auto"/>
          <w:spacing w:val="-2"/>
          <w:sz w:val="18"/>
          <w:szCs w:val="18"/>
        </w:rPr>
      </w:pPr>
      <w:r w:rsidRPr="005F5154">
        <w:rPr>
          <w:rFonts w:ascii="Arial" w:eastAsia="Times New Roman" w:hAnsi="Arial" w:cs="Arial"/>
          <w:color w:val="auto"/>
          <w:spacing w:val="-2"/>
          <w:sz w:val="18"/>
          <w:szCs w:val="18"/>
        </w:rPr>
        <w:t xml:space="preserve">The recognition of expected credit loss is disclosed in </w:t>
      </w:r>
      <w:r w:rsidR="00F43B2F" w:rsidRPr="005F5154">
        <w:rPr>
          <w:rFonts w:ascii="Arial" w:eastAsia="Times New Roman" w:hAnsi="Arial" w:cs="Arial"/>
          <w:color w:val="auto"/>
          <w:spacing w:val="-2"/>
          <w:sz w:val="18"/>
          <w:szCs w:val="18"/>
        </w:rPr>
        <w:t>N</w:t>
      </w:r>
      <w:r w:rsidRPr="005F5154">
        <w:rPr>
          <w:rFonts w:ascii="Arial" w:eastAsia="Times New Roman" w:hAnsi="Arial" w:cs="Arial"/>
          <w:color w:val="auto"/>
          <w:spacing w:val="-2"/>
          <w:sz w:val="18"/>
          <w:szCs w:val="18"/>
        </w:rPr>
        <w:t xml:space="preserve">ote </w:t>
      </w:r>
      <w:r w:rsidR="007F5C0D" w:rsidRPr="005F5154">
        <w:rPr>
          <w:rFonts w:ascii="Arial" w:eastAsia="Times New Roman" w:hAnsi="Arial" w:cs="Arial"/>
          <w:color w:val="auto"/>
          <w:spacing w:val="-2"/>
          <w:sz w:val="18"/>
          <w:szCs w:val="18"/>
        </w:rPr>
        <w:t>1</w:t>
      </w:r>
      <w:r w:rsidR="00052D84" w:rsidRPr="005F5154">
        <w:rPr>
          <w:rFonts w:ascii="Arial" w:eastAsia="Times New Roman" w:hAnsi="Arial" w:cs="Arial"/>
          <w:color w:val="auto"/>
          <w:spacing w:val="-2"/>
          <w:sz w:val="18"/>
          <w:szCs w:val="18"/>
        </w:rPr>
        <w:t>1</w:t>
      </w:r>
      <w:r w:rsidR="00BF0527" w:rsidRPr="005F5154">
        <w:rPr>
          <w:rFonts w:ascii="Arial" w:eastAsia="Times New Roman" w:hAnsi="Arial" w:cs="Arial"/>
          <w:color w:val="auto"/>
          <w:spacing w:val="-2"/>
          <w:sz w:val="18"/>
          <w:szCs w:val="18"/>
        </w:rPr>
        <w:t>.</w:t>
      </w:r>
    </w:p>
    <w:p w14:paraId="7F6C2021" w14:textId="77777777" w:rsidR="008F708D" w:rsidRPr="005F5154" w:rsidRDefault="008F708D" w:rsidP="00A67ACB">
      <w:pPr>
        <w:ind w:left="1260" w:right="0"/>
        <w:jc w:val="thaiDistribute"/>
        <w:rPr>
          <w:rFonts w:ascii="Arial" w:eastAsia="Times New Roman" w:hAnsi="Arial" w:cs="Arial"/>
          <w:color w:val="auto"/>
          <w:spacing w:val="-2"/>
          <w:sz w:val="18"/>
          <w:szCs w:val="18"/>
        </w:rPr>
      </w:pPr>
    </w:p>
    <w:p w14:paraId="7219878C" w14:textId="77777777" w:rsidR="00805948" w:rsidRPr="005F5154" w:rsidRDefault="00052D84" w:rsidP="00697EF1">
      <w:pPr>
        <w:keepNext/>
        <w:keepLines/>
        <w:ind w:left="1080" w:right="0" w:hanging="540"/>
        <w:outlineLvl w:val="2"/>
        <w:rPr>
          <w:rFonts w:ascii="Arial" w:eastAsia="Arial" w:hAnsi="Arial" w:cs="Arial"/>
          <w:b/>
          <w:color w:val="CF4A02"/>
          <w:sz w:val="18"/>
          <w:szCs w:val="18"/>
          <w:lang w:val="en-US" w:eastAsia="en-GB"/>
        </w:rPr>
      </w:pPr>
      <w:bookmarkStart w:id="31" w:name="_Toc48736047"/>
      <w:r w:rsidRPr="005F5154">
        <w:rPr>
          <w:rFonts w:ascii="Arial" w:eastAsia="Arial" w:hAnsi="Arial" w:cs="Arial"/>
          <w:b/>
          <w:color w:val="CF4A02"/>
          <w:sz w:val="18"/>
          <w:szCs w:val="18"/>
          <w:lang w:val="en-US" w:eastAsia="en-GB"/>
        </w:rPr>
        <w:t>6</w:t>
      </w:r>
      <w:r w:rsidR="00805948" w:rsidRPr="005F5154">
        <w:rPr>
          <w:rFonts w:ascii="Arial" w:eastAsia="Arial" w:hAnsi="Arial" w:cs="Arial"/>
          <w:b/>
          <w:color w:val="CF4A02"/>
          <w:sz w:val="18"/>
          <w:szCs w:val="18"/>
          <w:lang w:val="en-US" w:eastAsia="en-GB"/>
        </w:rPr>
        <w:t>.1.3</w:t>
      </w:r>
      <w:r w:rsidR="00805948" w:rsidRPr="005F5154">
        <w:rPr>
          <w:rFonts w:ascii="Arial" w:eastAsia="Arial" w:hAnsi="Arial" w:cs="Arial"/>
          <w:b/>
          <w:color w:val="CF4A02"/>
          <w:sz w:val="18"/>
          <w:szCs w:val="18"/>
          <w:cs/>
          <w:lang w:val="en-US" w:eastAsia="en-GB"/>
        </w:rPr>
        <w:tab/>
      </w:r>
      <w:r w:rsidR="00805948" w:rsidRPr="005F5154">
        <w:rPr>
          <w:rFonts w:ascii="Arial" w:eastAsia="Arial" w:hAnsi="Arial" w:cs="Arial"/>
          <w:b/>
          <w:color w:val="CF4A02"/>
          <w:sz w:val="18"/>
          <w:szCs w:val="18"/>
          <w:lang w:val="en-US" w:eastAsia="en-GB"/>
        </w:rPr>
        <w:t>Liquidity risk</w:t>
      </w:r>
      <w:bookmarkEnd w:id="31"/>
    </w:p>
    <w:p w14:paraId="587205E9" w14:textId="77777777" w:rsidR="00805948" w:rsidRPr="005F5154" w:rsidRDefault="00805948" w:rsidP="00697EF1">
      <w:pPr>
        <w:ind w:left="1080" w:right="0"/>
        <w:jc w:val="both"/>
        <w:rPr>
          <w:rFonts w:ascii="Arial" w:eastAsia="Times New Roman" w:hAnsi="Arial" w:cs="Arial"/>
          <w:color w:val="auto"/>
          <w:sz w:val="18"/>
          <w:szCs w:val="18"/>
        </w:rPr>
      </w:pPr>
    </w:p>
    <w:p w14:paraId="2959A5D2" w14:textId="77777777" w:rsidR="00805948" w:rsidRPr="005F5154" w:rsidRDefault="00805948" w:rsidP="00697EF1">
      <w:pPr>
        <w:ind w:left="1080" w:right="9"/>
        <w:jc w:val="thaiDistribute"/>
        <w:rPr>
          <w:rFonts w:ascii="Arial" w:eastAsia="Times New Roman" w:hAnsi="Arial" w:cs="Arial"/>
          <w:color w:val="auto"/>
          <w:sz w:val="18"/>
          <w:szCs w:val="18"/>
        </w:rPr>
      </w:pPr>
      <w:r w:rsidRPr="005F5154">
        <w:rPr>
          <w:rFonts w:ascii="Arial" w:eastAsia="Times New Roman" w:hAnsi="Arial" w:cs="Arial"/>
          <w:color w:val="auto"/>
          <w:sz w:val="18"/>
          <w:szCs w:val="18"/>
        </w:rPr>
        <w:t>Prudent liquidity risk management implies maintaining sufficient cash and the availability of funding through an adequate amount of committed credit facilities to meet obligations when due</w:t>
      </w:r>
      <w:r w:rsidR="00E71066" w:rsidRPr="005F5154">
        <w:rPr>
          <w:rFonts w:ascii="Arial" w:eastAsia="Times New Roman" w:hAnsi="Arial" w:cs="Arial"/>
          <w:color w:val="auto"/>
          <w:sz w:val="18"/>
          <w:szCs w:val="18"/>
        </w:rPr>
        <w:t>.</w:t>
      </w:r>
      <w:r w:rsidR="00926620" w:rsidRPr="005F5154">
        <w:rPr>
          <w:rFonts w:ascii="Arial" w:eastAsia="Times New Roman" w:hAnsi="Arial" w:cs="Arial"/>
          <w:color w:val="auto"/>
          <w:sz w:val="18"/>
          <w:szCs w:val="18"/>
        </w:rPr>
        <w:t xml:space="preserve"> </w:t>
      </w:r>
      <w:r w:rsidR="00E71066" w:rsidRPr="005F5154">
        <w:rPr>
          <w:rFonts w:ascii="Arial" w:eastAsia="Times New Roman" w:hAnsi="Arial" w:cs="Arial"/>
          <w:color w:val="auto"/>
          <w:sz w:val="18"/>
          <w:szCs w:val="18"/>
        </w:rPr>
        <w:t>The purpose is</w:t>
      </w:r>
      <w:r w:rsidRPr="005F5154">
        <w:rPr>
          <w:rFonts w:ascii="Arial" w:eastAsia="Times New Roman" w:hAnsi="Arial" w:cs="Arial"/>
          <w:color w:val="auto"/>
          <w:sz w:val="18"/>
          <w:szCs w:val="18"/>
        </w:rPr>
        <w:t xml:space="preserve"> to readily generate cash inflows for managing liquidity risk. Due to the dynamic nature of the underlying businesses, the Group Treasury maintains flexibility in funding</w:t>
      </w:r>
      <w:r w:rsidR="00FE642C" w:rsidRPr="005F5154">
        <w:rPr>
          <w:rFonts w:ascii="Arial" w:eastAsia="Times New Roman" w:hAnsi="Arial" w:cs="Arial"/>
          <w:color w:val="auto"/>
          <w:sz w:val="18"/>
          <w:szCs w:val="18"/>
        </w:rPr>
        <w:t xml:space="preserve"> at the end of reporting period</w:t>
      </w:r>
      <w:r w:rsidRPr="005F5154">
        <w:rPr>
          <w:rFonts w:ascii="Arial" w:eastAsia="Times New Roman" w:hAnsi="Arial" w:cs="Arial"/>
          <w:color w:val="auto"/>
          <w:sz w:val="18"/>
          <w:szCs w:val="18"/>
        </w:rPr>
        <w:t xml:space="preserve"> by maintaining availability under committed credit lines.</w:t>
      </w:r>
    </w:p>
    <w:p w14:paraId="6F3B2B86" w14:textId="77777777" w:rsidR="007821C0" w:rsidRPr="00664EE9" w:rsidRDefault="00697EF1" w:rsidP="00EC6EF9">
      <w:pPr>
        <w:ind w:right="0"/>
        <w:jc w:val="thaiDistribute"/>
        <w:rPr>
          <w:rFonts w:ascii="Arial" w:eastAsia="Times New Roman" w:hAnsi="Arial"/>
          <w:color w:val="auto"/>
          <w:spacing w:val="-2"/>
          <w:sz w:val="18"/>
          <w:szCs w:val="18"/>
        </w:rPr>
      </w:pPr>
      <w:r>
        <w:rPr>
          <w:rFonts w:ascii="Arial" w:eastAsia="Times New Roman" w:hAnsi="Arial"/>
          <w:color w:val="auto"/>
          <w:spacing w:val="-2"/>
          <w:sz w:val="18"/>
          <w:szCs w:val="18"/>
        </w:rPr>
        <w:br w:type="page"/>
      </w:r>
    </w:p>
    <w:p w14:paraId="4C01A366" w14:textId="77777777" w:rsidR="007821C0" w:rsidRPr="005F5154" w:rsidRDefault="007821C0" w:rsidP="00C030DB">
      <w:pPr>
        <w:pStyle w:val="Heading4"/>
        <w:ind w:left="1080" w:hanging="371"/>
        <w:rPr>
          <w:rFonts w:ascii="Arial" w:eastAsia="Arial" w:hAnsi="Arial" w:cs="Arial"/>
          <w:bCs w:val="0"/>
          <w:color w:val="auto"/>
          <w:sz w:val="18"/>
          <w:szCs w:val="18"/>
          <w:lang w:val="en-US" w:eastAsia="en-GB"/>
        </w:rPr>
      </w:pPr>
      <w:r w:rsidRPr="005F5154">
        <w:rPr>
          <w:rFonts w:ascii="Arial" w:eastAsia="Arial" w:hAnsi="Arial" w:cs="Arial"/>
          <w:bCs w:val="0"/>
          <w:color w:val="CF4A02"/>
          <w:sz w:val="18"/>
          <w:szCs w:val="18"/>
          <w:lang w:val="en-US" w:eastAsia="en-GB"/>
        </w:rPr>
        <w:t>a)</w:t>
      </w:r>
      <w:r w:rsidRPr="005F5154">
        <w:rPr>
          <w:rFonts w:ascii="Arial" w:eastAsia="Arial" w:hAnsi="Arial" w:cs="Arial"/>
          <w:bCs w:val="0"/>
          <w:color w:val="CF4A02"/>
          <w:sz w:val="18"/>
          <w:szCs w:val="18"/>
          <w:lang w:val="en-US" w:eastAsia="en-GB"/>
        </w:rPr>
        <w:tab/>
        <w:t>Financing arrangements</w:t>
      </w:r>
    </w:p>
    <w:p w14:paraId="75E6534C" w14:textId="77777777" w:rsidR="007821C0" w:rsidRPr="005F5154" w:rsidRDefault="007821C0" w:rsidP="008F708D">
      <w:pPr>
        <w:ind w:left="1080" w:right="0"/>
        <w:jc w:val="thaiDistribute"/>
        <w:rPr>
          <w:rFonts w:ascii="Arial" w:eastAsia="Times New Roman" w:hAnsi="Arial" w:cs="Arial"/>
          <w:color w:val="auto"/>
          <w:spacing w:val="-2"/>
          <w:sz w:val="18"/>
          <w:szCs w:val="18"/>
        </w:rPr>
      </w:pPr>
    </w:p>
    <w:p w14:paraId="2016833F" w14:textId="77777777" w:rsidR="007821C0" w:rsidRPr="005F5154" w:rsidRDefault="007821C0" w:rsidP="008F708D">
      <w:pPr>
        <w:ind w:left="1080" w:right="0"/>
        <w:jc w:val="thaiDistribute"/>
        <w:rPr>
          <w:rFonts w:ascii="Arial" w:eastAsia="Times New Roman" w:hAnsi="Arial" w:cs="Arial"/>
          <w:color w:val="auto"/>
          <w:spacing w:val="-2"/>
          <w:sz w:val="18"/>
          <w:szCs w:val="18"/>
        </w:rPr>
      </w:pPr>
      <w:r w:rsidRPr="005F5154">
        <w:rPr>
          <w:rFonts w:ascii="Arial" w:eastAsia="Times New Roman" w:hAnsi="Arial" w:cs="Arial"/>
          <w:color w:val="auto"/>
          <w:spacing w:val="-2"/>
          <w:sz w:val="18"/>
          <w:szCs w:val="18"/>
        </w:rPr>
        <w:t>The Group has access to the following undrawn credit facilities as at 31 December as follows:</w:t>
      </w:r>
    </w:p>
    <w:p w14:paraId="1AB5CC73" w14:textId="77777777" w:rsidR="008464B6" w:rsidRPr="005F5154" w:rsidRDefault="008464B6" w:rsidP="008F708D">
      <w:pPr>
        <w:ind w:left="1080" w:right="0"/>
        <w:jc w:val="thaiDistribute"/>
        <w:rPr>
          <w:rFonts w:ascii="Arial" w:eastAsia="Times New Roman" w:hAnsi="Arial" w:cs="Arial"/>
          <w:color w:val="auto"/>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464B6" w:rsidRPr="005F5154" w14:paraId="019A078C" w14:textId="77777777" w:rsidTr="00C030DB">
        <w:tc>
          <w:tcPr>
            <w:tcW w:w="3798" w:type="dxa"/>
            <w:vAlign w:val="bottom"/>
          </w:tcPr>
          <w:p w14:paraId="4B7112F8" w14:textId="77777777" w:rsidR="008464B6" w:rsidRPr="005F5154"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2880" w:type="dxa"/>
            <w:gridSpan w:val="2"/>
            <w:tcBorders>
              <w:top w:val="single" w:sz="4" w:space="0" w:color="auto"/>
              <w:bottom w:val="single" w:sz="4" w:space="0" w:color="auto"/>
            </w:tcBorders>
            <w:vAlign w:val="bottom"/>
          </w:tcPr>
          <w:p w14:paraId="4BF1A0F7" w14:textId="77777777" w:rsidR="008464B6" w:rsidRPr="005F5154" w:rsidRDefault="008464B6" w:rsidP="00C030DB">
            <w:pPr>
              <w:autoSpaceDE w:val="0"/>
              <w:autoSpaceDN w:val="0"/>
              <w:jc w:val="center"/>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 xml:space="preserve">Consolidated </w:t>
            </w:r>
          </w:p>
          <w:p w14:paraId="0FB8FAA7" w14:textId="77777777" w:rsidR="008464B6" w:rsidRPr="005F5154" w:rsidRDefault="008464B6" w:rsidP="00C030DB">
            <w:pPr>
              <w:autoSpaceDE w:val="0"/>
              <w:autoSpaceDN w:val="0"/>
              <w:jc w:val="center"/>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financial statements</w:t>
            </w:r>
          </w:p>
        </w:tc>
        <w:tc>
          <w:tcPr>
            <w:tcW w:w="2880" w:type="dxa"/>
            <w:gridSpan w:val="2"/>
            <w:tcBorders>
              <w:top w:val="single" w:sz="4" w:space="0" w:color="auto"/>
              <w:bottom w:val="single" w:sz="4" w:space="0" w:color="auto"/>
            </w:tcBorders>
            <w:vAlign w:val="bottom"/>
          </w:tcPr>
          <w:p w14:paraId="467480C1" w14:textId="77777777" w:rsidR="008464B6" w:rsidRPr="005F5154" w:rsidRDefault="008464B6" w:rsidP="00C030DB">
            <w:pPr>
              <w:autoSpaceDE w:val="0"/>
              <w:autoSpaceDN w:val="0"/>
              <w:jc w:val="center"/>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 xml:space="preserve">Separate </w:t>
            </w:r>
          </w:p>
          <w:p w14:paraId="7E7C4CC4" w14:textId="77777777" w:rsidR="008464B6" w:rsidRPr="005F5154" w:rsidRDefault="008464B6" w:rsidP="00C030DB">
            <w:pPr>
              <w:autoSpaceDE w:val="0"/>
              <w:autoSpaceDN w:val="0"/>
              <w:jc w:val="center"/>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financial statements</w:t>
            </w:r>
          </w:p>
        </w:tc>
      </w:tr>
      <w:tr w:rsidR="008464B6" w:rsidRPr="005F5154" w14:paraId="52F198AB" w14:textId="77777777" w:rsidTr="00C030DB">
        <w:tc>
          <w:tcPr>
            <w:tcW w:w="3798" w:type="dxa"/>
            <w:vAlign w:val="bottom"/>
          </w:tcPr>
          <w:p w14:paraId="0D204195" w14:textId="77777777" w:rsidR="008464B6" w:rsidRPr="005F5154"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top w:val="single" w:sz="4" w:space="0" w:color="auto"/>
            </w:tcBorders>
            <w:vAlign w:val="bottom"/>
          </w:tcPr>
          <w:p w14:paraId="29809BB1" w14:textId="77777777" w:rsidR="008464B6" w:rsidRPr="005F5154" w:rsidRDefault="00BD44AE" w:rsidP="00C030DB">
            <w:pPr>
              <w:autoSpaceDE w:val="0"/>
              <w:autoSpaceDN w:val="0"/>
              <w:jc w:val="right"/>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2023</w:t>
            </w:r>
          </w:p>
        </w:tc>
        <w:tc>
          <w:tcPr>
            <w:tcW w:w="1440" w:type="dxa"/>
            <w:tcBorders>
              <w:top w:val="single" w:sz="4" w:space="0" w:color="auto"/>
            </w:tcBorders>
            <w:vAlign w:val="bottom"/>
          </w:tcPr>
          <w:p w14:paraId="45E19ADF" w14:textId="77777777" w:rsidR="008464B6" w:rsidRPr="005F5154" w:rsidRDefault="0086525E" w:rsidP="00C030DB">
            <w:pPr>
              <w:autoSpaceDE w:val="0"/>
              <w:autoSpaceDN w:val="0"/>
              <w:jc w:val="right"/>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2022</w:t>
            </w:r>
          </w:p>
        </w:tc>
        <w:tc>
          <w:tcPr>
            <w:tcW w:w="1440" w:type="dxa"/>
            <w:tcBorders>
              <w:top w:val="single" w:sz="4" w:space="0" w:color="auto"/>
            </w:tcBorders>
            <w:vAlign w:val="bottom"/>
          </w:tcPr>
          <w:p w14:paraId="7AFF3CBB" w14:textId="77777777" w:rsidR="008464B6" w:rsidRPr="005F5154" w:rsidRDefault="00BD44AE" w:rsidP="00C030DB">
            <w:pPr>
              <w:autoSpaceDE w:val="0"/>
              <w:autoSpaceDN w:val="0"/>
              <w:jc w:val="right"/>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2023</w:t>
            </w:r>
          </w:p>
        </w:tc>
        <w:tc>
          <w:tcPr>
            <w:tcW w:w="1440" w:type="dxa"/>
            <w:tcBorders>
              <w:top w:val="single" w:sz="4" w:space="0" w:color="auto"/>
            </w:tcBorders>
            <w:vAlign w:val="bottom"/>
          </w:tcPr>
          <w:p w14:paraId="2CC9C0AE" w14:textId="77777777" w:rsidR="008464B6" w:rsidRPr="005F5154" w:rsidRDefault="0086525E" w:rsidP="00C030DB">
            <w:pPr>
              <w:autoSpaceDE w:val="0"/>
              <w:autoSpaceDN w:val="0"/>
              <w:jc w:val="right"/>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2022</w:t>
            </w:r>
          </w:p>
        </w:tc>
      </w:tr>
      <w:tr w:rsidR="008464B6" w:rsidRPr="005F5154" w14:paraId="1FBC5FF8" w14:textId="77777777" w:rsidTr="00C030DB">
        <w:tc>
          <w:tcPr>
            <w:tcW w:w="3798" w:type="dxa"/>
            <w:vAlign w:val="bottom"/>
          </w:tcPr>
          <w:p w14:paraId="197AC093" w14:textId="77777777" w:rsidR="008464B6" w:rsidRPr="005F5154"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bottom w:val="single" w:sz="4" w:space="0" w:color="auto"/>
            </w:tcBorders>
            <w:vAlign w:val="bottom"/>
          </w:tcPr>
          <w:p w14:paraId="153A82D3" w14:textId="77777777" w:rsidR="008464B6" w:rsidRPr="005F5154" w:rsidRDefault="008464B6" w:rsidP="00C030DB">
            <w:pPr>
              <w:autoSpaceDE w:val="0"/>
              <w:autoSpaceDN w:val="0"/>
              <w:jc w:val="right"/>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00B98DB5" w14:textId="77777777" w:rsidR="008464B6" w:rsidRPr="005F5154" w:rsidRDefault="008464B6" w:rsidP="00C030DB">
            <w:pPr>
              <w:autoSpaceDE w:val="0"/>
              <w:autoSpaceDN w:val="0"/>
              <w:jc w:val="right"/>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697DFCF1" w14:textId="77777777" w:rsidR="008464B6" w:rsidRPr="005F5154" w:rsidRDefault="008464B6" w:rsidP="00C030DB">
            <w:pPr>
              <w:autoSpaceDE w:val="0"/>
              <w:autoSpaceDN w:val="0"/>
              <w:jc w:val="right"/>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215D9F7E" w14:textId="77777777" w:rsidR="008464B6" w:rsidRPr="005F5154" w:rsidRDefault="008464B6" w:rsidP="00C030DB">
            <w:pPr>
              <w:autoSpaceDE w:val="0"/>
              <w:autoSpaceDN w:val="0"/>
              <w:jc w:val="right"/>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Thousand Baht</w:t>
            </w:r>
          </w:p>
        </w:tc>
      </w:tr>
      <w:tr w:rsidR="008464B6" w:rsidRPr="005F5154" w14:paraId="2B84F668" w14:textId="77777777" w:rsidTr="00C030DB">
        <w:tc>
          <w:tcPr>
            <w:tcW w:w="3798" w:type="dxa"/>
            <w:vAlign w:val="bottom"/>
          </w:tcPr>
          <w:p w14:paraId="18BA739B" w14:textId="77777777" w:rsidR="008464B6" w:rsidRPr="005F5154" w:rsidRDefault="008464B6" w:rsidP="00973CD3">
            <w:pPr>
              <w:autoSpaceDE w:val="0"/>
              <w:autoSpaceDN w:val="0"/>
              <w:ind w:left="1080" w:right="0"/>
              <w:rPr>
                <w:rFonts w:ascii="Arial" w:eastAsia="Arial" w:hAnsi="Arial" w:cs="Arial"/>
                <w:b/>
                <w:bCs/>
                <w:color w:val="auto"/>
                <w:sz w:val="18"/>
                <w:szCs w:val="18"/>
                <w:lang w:val="en-US" w:eastAsia="en-GB"/>
              </w:rPr>
            </w:pPr>
            <w:r w:rsidRPr="005F5154">
              <w:rPr>
                <w:rFonts w:ascii="Arial" w:eastAsia="Arial" w:hAnsi="Arial" w:cs="Arial"/>
                <w:b/>
                <w:bCs/>
                <w:color w:val="auto"/>
                <w:sz w:val="18"/>
                <w:szCs w:val="18"/>
                <w:lang w:val="en-US" w:eastAsia="en-GB"/>
              </w:rPr>
              <w:t>Floating rate</w:t>
            </w:r>
          </w:p>
        </w:tc>
        <w:tc>
          <w:tcPr>
            <w:tcW w:w="1440" w:type="dxa"/>
            <w:shd w:val="clear" w:color="auto" w:fill="FAFAFA"/>
            <w:vAlign w:val="bottom"/>
          </w:tcPr>
          <w:p w14:paraId="43F1B1DD" w14:textId="77777777" w:rsidR="008464B6" w:rsidRPr="005F5154"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2A4139BD" w14:textId="77777777" w:rsidR="008464B6" w:rsidRPr="005F5154" w:rsidRDefault="008464B6" w:rsidP="00C030DB">
            <w:pPr>
              <w:autoSpaceDE w:val="0"/>
              <w:autoSpaceDN w:val="0"/>
              <w:jc w:val="right"/>
              <w:rPr>
                <w:rFonts w:ascii="Arial" w:eastAsia="Arial" w:hAnsi="Arial" w:cs="Arial"/>
                <w:color w:val="auto"/>
                <w:sz w:val="18"/>
                <w:szCs w:val="18"/>
                <w:lang w:val="en-US" w:eastAsia="en-GB"/>
              </w:rPr>
            </w:pPr>
          </w:p>
        </w:tc>
        <w:tc>
          <w:tcPr>
            <w:tcW w:w="1440" w:type="dxa"/>
            <w:shd w:val="clear" w:color="auto" w:fill="FAFAFA"/>
            <w:vAlign w:val="bottom"/>
          </w:tcPr>
          <w:p w14:paraId="2350C1F5" w14:textId="77777777" w:rsidR="008464B6" w:rsidRPr="005F5154"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6C2D939E" w14:textId="77777777" w:rsidR="008464B6" w:rsidRPr="005F5154" w:rsidRDefault="008464B6" w:rsidP="00C030DB">
            <w:pPr>
              <w:autoSpaceDE w:val="0"/>
              <w:autoSpaceDN w:val="0"/>
              <w:jc w:val="right"/>
              <w:rPr>
                <w:rFonts w:ascii="Arial" w:eastAsia="Arial" w:hAnsi="Arial" w:cs="Arial"/>
                <w:color w:val="auto"/>
                <w:sz w:val="18"/>
                <w:szCs w:val="18"/>
                <w:lang w:val="en-US" w:eastAsia="en-GB"/>
              </w:rPr>
            </w:pPr>
          </w:p>
        </w:tc>
      </w:tr>
      <w:tr w:rsidR="008464B6" w:rsidRPr="005F5154" w14:paraId="36E6AD0A" w14:textId="77777777" w:rsidTr="00C030DB">
        <w:tc>
          <w:tcPr>
            <w:tcW w:w="3798" w:type="dxa"/>
            <w:vAlign w:val="bottom"/>
          </w:tcPr>
          <w:p w14:paraId="26EDBDBD" w14:textId="77777777" w:rsidR="008464B6" w:rsidRPr="005F5154" w:rsidRDefault="008464B6" w:rsidP="00973CD3">
            <w:pPr>
              <w:autoSpaceDE w:val="0"/>
              <w:autoSpaceDN w:val="0"/>
              <w:ind w:left="1080" w:right="0"/>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Expiring within one year</w:t>
            </w:r>
          </w:p>
        </w:tc>
        <w:tc>
          <w:tcPr>
            <w:tcW w:w="1440" w:type="dxa"/>
            <w:shd w:val="clear" w:color="auto" w:fill="FAFAFA"/>
            <w:vAlign w:val="bottom"/>
          </w:tcPr>
          <w:p w14:paraId="0994B9DB" w14:textId="77777777" w:rsidR="008464B6" w:rsidRPr="005F5154"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29AAB0E5" w14:textId="77777777" w:rsidR="008464B6" w:rsidRPr="005F5154" w:rsidRDefault="008464B6" w:rsidP="00C030DB">
            <w:pPr>
              <w:autoSpaceDE w:val="0"/>
              <w:autoSpaceDN w:val="0"/>
              <w:jc w:val="right"/>
              <w:rPr>
                <w:rFonts w:ascii="Arial" w:eastAsia="Arial" w:hAnsi="Arial" w:cs="Arial"/>
                <w:color w:val="auto"/>
                <w:sz w:val="18"/>
                <w:szCs w:val="18"/>
                <w:lang w:val="en-US" w:eastAsia="en-GB"/>
              </w:rPr>
            </w:pPr>
          </w:p>
        </w:tc>
        <w:tc>
          <w:tcPr>
            <w:tcW w:w="1440" w:type="dxa"/>
            <w:shd w:val="clear" w:color="auto" w:fill="FAFAFA"/>
            <w:vAlign w:val="bottom"/>
          </w:tcPr>
          <w:p w14:paraId="14510CB9" w14:textId="77777777" w:rsidR="008464B6" w:rsidRPr="005F5154"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0461CC49" w14:textId="77777777" w:rsidR="008464B6" w:rsidRPr="005F5154" w:rsidRDefault="008464B6" w:rsidP="00C030DB">
            <w:pPr>
              <w:autoSpaceDE w:val="0"/>
              <w:autoSpaceDN w:val="0"/>
              <w:jc w:val="right"/>
              <w:rPr>
                <w:rFonts w:ascii="Arial" w:eastAsia="Arial" w:hAnsi="Arial" w:cs="Arial"/>
                <w:color w:val="auto"/>
                <w:sz w:val="18"/>
                <w:szCs w:val="18"/>
                <w:lang w:val="en-US" w:eastAsia="en-GB"/>
              </w:rPr>
            </w:pPr>
          </w:p>
        </w:tc>
      </w:tr>
      <w:tr w:rsidR="00151496" w:rsidRPr="005F5154" w14:paraId="54541112" w14:textId="77777777" w:rsidTr="006B6C54">
        <w:tc>
          <w:tcPr>
            <w:tcW w:w="3798" w:type="dxa"/>
            <w:vAlign w:val="bottom"/>
          </w:tcPr>
          <w:p w14:paraId="4A892C07" w14:textId="77777777" w:rsidR="00151496" w:rsidRPr="005F5154" w:rsidRDefault="00151496" w:rsidP="00151496">
            <w:pPr>
              <w:autoSpaceDE w:val="0"/>
              <w:autoSpaceDN w:val="0"/>
              <w:ind w:left="1080" w:right="0"/>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 xml:space="preserve">  - Bank overdraft</w:t>
            </w:r>
          </w:p>
        </w:tc>
        <w:tc>
          <w:tcPr>
            <w:tcW w:w="1440" w:type="dxa"/>
            <w:shd w:val="clear" w:color="auto" w:fill="FAFAFA"/>
          </w:tcPr>
          <w:p w14:paraId="0B6AE8C1" w14:textId="77777777" w:rsidR="00151496" w:rsidRPr="005F5154" w:rsidRDefault="007A0238"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74,000</w:t>
            </w:r>
          </w:p>
        </w:tc>
        <w:tc>
          <w:tcPr>
            <w:tcW w:w="1440" w:type="dxa"/>
          </w:tcPr>
          <w:p w14:paraId="1F6FF048"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74,000</w:t>
            </w:r>
          </w:p>
        </w:tc>
        <w:tc>
          <w:tcPr>
            <w:tcW w:w="1440" w:type="dxa"/>
            <w:shd w:val="clear" w:color="auto" w:fill="FAFAFA"/>
          </w:tcPr>
          <w:p w14:paraId="2461CE87" w14:textId="77777777" w:rsidR="00151496" w:rsidRPr="005F5154" w:rsidRDefault="007A0238"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35,000</w:t>
            </w:r>
          </w:p>
        </w:tc>
        <w:tc>
          <w:tcPr>
            <w:tcW w:w="1440" w:type="dxa"/>
          </w:tcPr>
          <w:p w14:paraId="573CD8C0"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35,000</w:t>
            </w:r>
          </w:p>
        </w:tc>
      </w:tr>
      <w:tr w:rsidR="00151496" w:rsidRPr="005F5154" w14:paraId="7C99B8A0" w14:textId="77777777" w:rsidTr="00F82AF1">
        <w:tc>
          <w:tcPr>
            <w:tcW w:w="3798" w:type="dxa"/>
            <w:vAlign w:val="bottom"/>
          </w:tcPr>
          <w:p w14:paraId="381FB8C8" w14:textId="77777777" w:rsidR="00151496" w:rsidRPr="005F5154" w:rsidRDefault="00151496" w:rsidP="00151496">
            <w:pPr>
              <w:tabs>
                <w:tab w:val="right" w:pos="9990"/>
                <w:tab w:val="right" w:pos="10890"/>
              </w:tabs>
              <w:autoSpaceDE w:val="0"/>
              <w:autoSpaceDN w:val="0"/>
              <w:ind w:left="1080" w:right="0"/>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 xml:space="preserve">  - Promissory note</w:t>
            </w:r>
          </w:p>
        </w:tc>
        <w:tc>
          <w:tcPr>
            <w:tcW w:w="1440" w:type="dxa"/>
            <w:tcBorders>
              <w:bottom w:val="single" w:sz="4" w:space="0" w:color="0D0D0D"/>
            </w:tcBorders>
            <w:shd w:val="clear" w:color="auto" w:fill="FAFAFA"/>
          </w:tcPr>
          <w:p w14:paraId="340090F2" w14:textId="77777777" w:rsidR="00151496" w:rsidRPr="005F5154" w:rsidRDefault="007A0238"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550,000</w:t>
            </w:r>
          </w:p>
        </w:tc>
        <w:tc>
          <w:tcPr>
            <w:tcW w:w="1440" w:type="dxa"/>
            <w:tcBorders>
              <w:bottom w:val="single" w:sz="4" w:space="0" w:color="0D0D0D"/>
            </w:tcBorders>
          </w:tcPr>
          <w:p w14:paraId="14C567E9"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740,000</w:t>
            </w:r>
          </w:p>
        </w:tc>
        <w:tc>
          <w:tcPr>
            <w:tcW w:w="1440" w:type="dxa"/>
            <w:tcBorders>
              <w:bottom w:val="single" w:sz="4" w:space="0" w:color="0D0D0D"/>
            </w:tcBorders>
            <w:shd w:val="clear" w:color="auto" w:fill="FAFAFA"/>
          </w:tcPr>
          <w:p w14:paraId="743020DF" w14:textId="77777777" w:rsidR="00151496" w:rsidRPr="005F5154" w:rsidRDefault="007A0238"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550,000</w:t>
            </w:r>
          </w:p>
        </w:tc>
        <w:tc>
          <w:tcPr>
            <w:tcW w:w="1440" w:type="dxa"/>
            <w:tcBorders>
              <w:bottom w:val="single" w:sz="4" w:space="0" w:color="0D0D0D"/>
            </w:tcBorders>
          </w:tcPr>
          <w:p w14:paraId="7569F2EF"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740,000</w:t>
            </w:r>
          </w:p>
        </w:tc>
      </w:tr>
      <w:tr w:rsidR="00151496" w:rsidRPr="005F5154" w14:paraId="69DE1142" w14:textId="77777777" w:rsidTr="00873019">
        <w:tc>
          <w:tcPr>
            <w:tcW w:w="3798" w:type="dxa"/>
            <w:vAlign w:val="bottom"/>
          </w:tcPr>
          <w:p w14:paraId="304CD16E" w14:textId="77777777" w:rsidR="00151496" w:rsidRPr="005F5154" w:rsidRDefault="00151496" w:rsidP="00151496">
            <w:pPr>
              <w:tabs>
                <w:tab w:val="right" w:pos="9990"/>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top w:val="single" w:sz="4" w:space="0" w:color="0D0D0D"/>
            </w:tcBorders>
            <w:shd w:val="clear" w:color="auto" w:fill="FAFAFA"/>
            <w:vAlign w:val="bottom"/>
          </w:tcPr>
          <w:p w14:paraId="0E0B33D1"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vAlign w:val="bottom"/>
          </w:tcPr>
          <w:p w14:paraId="5ECF9E02"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shd w:val="clear" w:color="auto" w:fill="FAFAFA"/>
            <w:vAlign w:val="bottom"/>
          </w:tcPr>
          <w:p w14:paraId="5DED9EB2"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vAlign w:val="bottom"/>
          </w:tcPr>
          <w:p w14:paraId="7FEE090C"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p>
        </w:tc>
      </w:tr>
      <w:tr w:rsidR="00151496" w:rsidRPr="005F5154" w14:paraId="2CAB0F76" w14:textId="77777777" w:rsidTr="006B6C54">
        <w:tc>
          <w:tcPr>
            <w:tcW w:w="3798" w:type="dxa"/>
            <w:vAlign w:val="bottom"/>
          </w:tcPr>
          <w:p w14:paraId="07491395" w14:textId="77777777" w:rsidR="00151496" w:rsidRPr="005F5154" w:rsidRDefault="00151496" w:rsidP="00151496">
            <w:pPr>
              <w:tabs>
                <w:tab w:val="right" w:pos="9990"/>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bottom w:val="single" w:sz="4" w:space="0" w:color="0D0D0D"/>
            </w:tcBorders>
            <w:shd w:val="clear" w:color="auto" w:fill="FAFAFA"/>
          </w:tcPr>
          <w:p w14:paraId="1980DF3F" w14:textId="77777777" w:rsidR="00151496" w:rsidRPr="005F5154" w:rsidRDefault="007A0238"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624,000</w:t>
            </w:r>
          </w:p>
        </w:tc>
        <w:tc>
          <w:tcPr>
            <w:tcW w:w="1440" w:type="dxa"/>
            <w:tcBorders>
              <w:bottom w:val="single" w:sz="4" w:space="0" w:color="0D0D0D"/>
            </w:tcBorders>
          </w:tcPr>
          <w:p w14:paraId="00013C7F"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814,000</w:t>
            </w:r>
          </w:p>
        </w:tc>
        <w:tc>
          <w:tcPr>
            <w:tcW w:w="1440" w:type="dxa"/>
            <w:tcBorders>
              <w:bottom w:val="single" w:sz="4" w:space="0" w:color="0D0D0D"/>
            </w:tcBorders>
            <w:shd w:val="clear" w:color="auto" w:fill="FAFAFA"/>
          </w:tcPr>
          <w:p w14:paraId="4A7A87FD" w14:textId="77777777" w:rsidR="00151496" w:rsidRPr="005F5154" w:rsidRDefault="007A0238"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585,000</w:t>
            </w:r>
          </w:p>
        </w:tc>
        <w:tc>
          <w:tcPr>
            <w:tcW w:w="1440" w:type="dxa"/>
            <w:tcBorders>
              <w:bottom w:val="single" w:sz="4" w:space="0" w:color="0D0D0D"/>
            </w:tcBorders>
          </w:tcPr>
          <w:p w14:paraId="59BFC30F" w14:textId="77777777" w:rsidR="00151496" w:rsidRPr="005F5154" w:rsidRDefault="00151496" w:rsidP="00151496">
            <w:pPr>
              <w:autoSpaceDE w:val="0"/>
              <w:autoSpaceDN w:val="0"/>
              <w:jc w:val="right"/>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775,000</w:t>
            </w:r>
          </w:p>
        </w:tc>
      </w:tr>
    </w:tbl>
    <w:p w14:paraId="397CE2C1" w14:textId="77777777" w:rsidR="003C1669" w:rsidRPr="005F5154" w:rsidRDefault="003C1669" w:rsidP="008F708D">
      <w:pPr>
        <w:ind w:left="1080" w:right="0"/>
        <w:jc w:val="thaiDistribute"/>
        <w:rPr>
          <w:rFonts w:ascii="Arial" w:eastAsia="Times New Roman" w:hAnsi="Arial" w:cs="Arial"/>
          <w:color w:val="auto"/>
          <w:spacing w:val="-2"/>
          <w:sz w:val="18"/>
          <w:szCs w:val="18"/>
        </w:rPr>
      </w:pPr>
    </w:p>
    <w:p w14:paraId="0713EB7F" w14:textId="77777777" w:rsidR="007821C0" w:rsidRPr="005F5154" w:rsidRDefault="007821C0" w:rsidP="00C030DB">
      <w:pPr>
        <w:pStyle w:val="BlockText"/>
        <w:tabs>
          <w:tab w:val="clear" w:pos="1418"/>
          <w:tab w:val="clear" w:pos="3402"/>
          <w:tab w:val="clear" w:pos="4536"/>
          <w:tab w:val="clear" w:pos="5670"/>
          <w:tab w:val="clear" w:pos="6804"/>
          <w:tab w:val="clear" w:pos="7655"/>
        </w:tabs>
        <w:ind w:left="1080" w:right="0" w:hanging="360"/>
        <w:jc w:val="both"/>
        <w:rPr>
          <w:rFonts w:ascii="Arial" w:eastAsia="Arial" w:hAnsi="Arial" w:cs="Arial"/>
          <w:b/>
          <w:color w:val="CF4A02"/>
          <w:sz w:val="18"/>
          <w:szCs w:val="18"/>
          <w:lang w:val="en-US" w:eastAsia="en-GB"/>
        </w:rPr>
      </w:pPr>
      <w:r w:rsidRPr="005F5154">
        <w:rPr>
          <w:rFonts w:ascii="Arial" w:eastAsia="Arial" w:hAnsi="Arial" w:cs="Arial"/>
          <w:b/>
          <w:color w:val="CF4A02"/>
          <w:sz w:val="18"/>
          <w:szCs w:val="18"/>
          <w:lang w:val="en-US" w:eastAsia="en-GB"/>
        </w:rPr>
        <w:t>b)</w:t>
      </w:r>
      <w:r w:rsidRPr="005F5154">
        <w:rPr>
          <w:rFonts w:ascii="Arial" w:eastAsia="Arial" w:hAnsi="Arial" w:cs="Arial"/>
          <w:b/>
          <w:color w:val="CF4A02"/>
          <w:sz w:val="18"/>
          <w:szCs w:val="18"/>
          <w:lang w:val="en-US" w:eastAsia="en-GB"/>
        </w:rPr>
        <w:tab/>
        <w:t>Maturity of financial liabilities</w:t>
      </w:r>
    </w:p>
    <w:p w14:paraId="223E1166" w14:textId="77777777" w:rsidR="007821C0" w:rsidRPr="005F5154" w:rsidRDefault="007821C0" w:rsidP="008F708D">
      <w:pPr>
        <w:ind w:left="1080" w:right="0"/>
        <w:jc w:val="thaiDistribute"/>
        <w:rPr>
          <w:rFonts w:ascii="Arial" w:eastAsia="Times New Roman" w:hAnsi="Arial" w:cs="Arial"/>
          <w:color w:val="auto"/>
          <w:spacing w:val="-2"/>
          <w:sz w:val="18"/>
          <w:szCs w:val="18"/>
        </w:rPr>
      </w:pPr>
    </w:p>
    <w:p w14:paraId="422E3A9D" w14:textId="77777777" w:rsidR="009D0A34" w:rsidRPr="005F5154" w:rsidRDefault="007821C0" w:rsidP="008F708D">
      <w:pPr>
        <w:ind w:left="1080" w:right="0"/>
        <w:jc w:val="thaiDistribute"/>
        <w:rPr>
          <w:rFonts w:ascii="Arial" w:eastAsia="Times New Roman" w:hAnsi="Arial" w:cs="Arial"/>
          <w:color w:val="auto"/>
          <w:spacing w:val="-4"/>
          <w:sz w:val="18"/>
          <w:szCs w:val="18"/>
        </w:rPr>
      </w:pPr>
      <w:r w:rsidRPr="005F5154">
        <w:rPr>
          <w:rFonts w:ascii="Arial" w:eastAsia="Times New Roman" w:hAnsi="Arial" w:cs="Arial"/>
          <w:color w:val="auto"/>
          <w:spacing w:val="-4"/>
          <w:sz w:val="18"/>
          <w:szCs w:val="18"/>
        </w:rPr>
        <w:t>The tables below analyse the maturity of financial liabilities grouping based on their contractual maturities</w:t>
      </w:r>
      <w:r w:rsidR="009D0A34" w:rsidRPr="005F5154">
        <w:rPr>
          <w:rFonts w:ascii="Arial" w:eastAsia="Times New Roman" w:hAnsi="Arial" w:cs="Arial"/>
          <w:color w:val="auto"/>
          <w:spacing w:val="-4"/>
          <w:sz w:val="18"/>
          <w:szCs w:val="18"/>
        </w:rPr>
        <w:t xml:space="preserve"> for:</w:t>
      </w:r>
    </w:p>
    <w:p w14:paraId="028B7A99" w14:textId="77777777" w:rsidR="009D0A34" w:rsidRPr="005F5154" w:rsidRDefault="008F708D" w:rsidP="008F708D">
      <w:pPr>
        <w:tabs>
          <w:tab w:val="left" w:pos="1440"/>
        </w:tabs>
        <w:ind w:left="1440" w:right="0" w:hanging="360"/>
        <w:jc w:val="thaiDistribute"/>
        <w:rPr>
          <w:rFonts w:ascii="Arial" w:eastAsia="Times New Roman" w:hAnsi="Arial" w:cs="Arial"/>
          <w:color w:val="auto"/>
          <w:spacing w:val="-2"/>
          <w:sz w:val="18"/>
          <w:szCs w:val="18"/>
        </w:rPr>
      </w:pPr>
      <w:r w:rsidRPr="005F5154">
        <w:rPr>
          <w:rFonts w:ascii="Arial" w:eastAsia="Times New Roman" w:hAnsi="Arial" w:cs="Arial"/>
          <w:color w:val="auto"/>
          <w:spacing w:val="-2"/>
          <w:sz w:val="18"/>
          <w:szCs w:val="22"/>
        </w:rPr>
        <w:t>a)</w:t>
      </w:r>
      <w:r w:rsidRPr="005F5154">
        <w:rPr>
          <w:rFonts w:ascii="Arial" w:eastAsia="Times New Roman" w:hAnsi="Arial" w:cs="Arial"/>
          <w:color w:val="auto"/>
          <w:spacing w:val="-2"/>
          <w:sz w:val="18"/>
          <w:szCs w:val="22"/>
        </w:rPr>
        <w:tab/>
      </w:r>
      <w:r w:rsidR="009D0A34" w:rsidRPr="005F5154">
        <w:rPr>
          <w:rFonts w:ascii="Arial" w:eastAsia="Times New Roman" w:hAnsi="Arial" w:cs="Arial"/>
          <w:color w:val="auto"/>
          <w:spacing w:val="-2"/>
          <w:sz w:val="18"/>
          <w:szCs w:val="18"/>
        </w:rPr>
        <w:t xml:space="preserve">all non-derivative financial liabilities; and </w:t>
      </w:r>
    </w:p>
    <w:p w14:paraId="3BEADFBA" w14:textId="77777777" w:rsidR="009D0A34" w:rsidRPr="005F5154" w:rsidRDefault="008F708D" w:rsidP="008F708D">
      <w:pPr>
        <w:tabs>
          <w:tab w:val="left" w:pos="1440"/>
        </w:tabs>
        <w:ind w:left="1440" w:right="0" w:hanging="360"/>
        <w:jc w:val="thaiDistribute"/>
        <w:rPr>
          <w:rFonts w:ascii="Arial" w:eastAsia="Times New Roman" w:hAnsi="Arial" w:cs="Arial"/>
          <w:color w:val="auto"/>
          <w:spacing w:val="-2"/>
          <w:sz w:val="18"/>
          <w:szCs w:val="18"/>
        </w:rPr>
      </w:pPr>
      <w:r w:rsidRPr="005F5154">
        <w:rPr>
          <w:rFonts w:ascii="Arial" w:eastAsia="Times New Roman" w:hAnsi="Arial" w:cs="Arial"/>
          <w:color w:val="auto"/>
          <w:spacing w:val="-2"/>
          <w:sz w:val="18"/>
          <w:szCs w:val="18"/>
        </w:rPr>
        <w:t>b)</w:t>
      </w:r>
      <w:r w:rsidRPr="005F5154">
        <w:rPr>
          <w:rFonts w:ascii="Arial" w:eastAsia="Times New Roman" w:hAnsi="Arial" w:cs="Arial"/>
          <w:color w:val="auto"/>
          <w:spacing w:val="-2"/>
          <w:sz w:val="18"/>
          <w:szCs w:val="18"/>
        </w:rPr>
        <w:tab/>
      </w:r>
      <w:r w:rsidR="009D0A34" w:rsidRPr="005F5154">
        <w:rPr>
          <w:rFonts w:ascii="Arial" w:eastAsia="Times New Roman" w:hAnsi="Arial" w:cs="Arial"/>
          <w:color w:val="auto"/>
          <w:spacing w:val="-2"/>
          <w:sz w:val="18"/>
          <w:szCs w:val="18"/>
        </w:rPr>
        <w:t xml:space="preserve">net and gross settled derivative financial instruments for which the contractual maturities are essential for an understanding of the timing of the cash flows. </w:t>
      </w:r>
    </w:p>
    <w:p w14:paraId="3C95B97D" w14:textId="77777777" w:rsidR="009D0A34" w:rsidRPr="005F5154" w:rsidRDefault="009D0A34" w:rsidP="008F708D">
      <w:pPr>
        <w:ind w:left="1080" w:right="0"/>
        <w:jc w:val="thaiDistribute"/>
        <w:rPr>
          <w:rFonts w:ascii="Arial" w:eastAsia="Times New Roman" w:hAnsi="Arial" w:cs="Arial"/>
          <w:color w:val="auto"/>
          <w:spacing w:val="-2"/>
          <w:sz w:val="18"/>
          <w:szCs w:val="18"/>
        </w:rPr>
      </w:pPr>
    </w:p>
    <w:p w14:paraId="56F9D5DD" w14:textId="77777777" w:rsidR="007821C0" w:rsidRPr="005F5154" w:rsidRDefault="007821C0" w:rsidP="008F708D">
      <w:pPr>
        <w:ind w:left="1080" w:right="0"/>
        <w:jc w:val="thaiDistribute"/>
        <w:rPr>
          <w:rFonts w:ascii="Arial" w:eastAsia="Times New Roman" w:hAnsi="Arial" w:cs="Arial"/>
          <w:color w:val="auto"/>
          <w:spacing w:val="-2"/>
          <w:sz w:val="18"/>
          <w:szCs w:val="18"/>
        </w:rPr>
      </w:pPr>
      <w:r w:rsidRPr="005F5154">
        <w:rPr>
          <w:rFonts w:ascii="Arial" w:eastAsia="Times New Roman" w:hAnsi="Arial" w:cs="Arial"/>
          <w:color w:val="auto"/>
          <w:spacing w:val="-6"/>
          <w:sz w:val="18"/>
          <w:szCs w:val="18"/>
        </w:rPr>
        <w:t>The amounts disclosed</w:t>
      </w:r>
      <w:r w:rsidR="009D0A34" w:rsidRPr="005F5154">
        <w:rPr>
          <w:rFonts w:ascii="Arial" w:eastAsia="Times New Roman" w:hAnsi="Arial" w:cs="Arial"/>
          <w:color w:val="auto"/>
          <w:spacing w:val="-6"/>
          <w:sz w:val="18"/>
          <w:szCs w:val="18"/>
        </w:rPr>
        <w:t xml:space="preserve"> in the table</w:t>
      </w:r>
      <w:r w:rsidRPr="005F5154">
        <w:rPr>
          <w:rFonts w:ascii="Arial" w:eastAsia="Times New Roman" w:hAnsi="Arial" w:cs="Arial"/>
          <w:color w:val="auto"/>
          <w:spacing w:val="-6"/>
          <w:sz w:val="18"/>
          <w:szCs w:val="18"/>
        </w:rPr>
        <w:t xml:space="preserve"> are the contractual undiscounted cash flows. Balances due within 12 months</w:t>
      </w:r>
      <w:r w:rsidRPr="005F5154">
        <w:rPr>
          <w:rFonts w:ascii="Arial" w:eastAsia="Times New Roman" w:hAnsi="Arial" w:cs="Arial"/>
          <w:color w:val="auto"/>
          <w:spacing w:val="-2"/>
          <w:sz w:val="18"/>
          <w:szCs w:val="18"/>
        </w:rPr>
        <w:t xml:space="preserve"> equal their carrying balances as the impact of discounting is not significant.</w:t>
      </w:r>
    </w:p>
    <w:p w14:paraId="498E56E0" w14:textId="77777777" w:rsidR="00FE642C" w:rsidRPr="005F5154" w:rsidRDefault="00FE642C" w:rsidP="008F708D">
      <w:pPr>
        <w:ind w:left="1080" w:right="0"/>
        <w:jc w:val="thaiDistribute"/>
        <w:rPr>
          <w:rFonts w:ascii="Arial" w:eastAsia="Times New Roman" w:hAnsi="Arial" w:cs="Arial"/>
          <w:color w:val="auto"/>
          <w:spacing w:val="-2"/>
          <w:sz w:val="18"/>
          <w:szCs w:val="18"/>
        </w:rPr>
      </w:pPr>
    </w:p>
    <w:tbl>
      <w:tblPr>
        <w:tblW w:w="8382" w:type="dxa"/>
        <w:tblInd w:w="1188" w:type="dxa"/>
        <w:tblLayout w:type="fixed"/>
        <w:tblLook w:val="04A0" w:firstRow="1" w:lastRow="0" w:firstColumn="1" w:lastColumn="0" w:noHBand="0" w:noVBand="1"/>
      </w:tblPr>
      <w:tblGrid>
        <w:gridCol w:w="3420"/>
        <w:gridCol w:w="992"/>
        <w:gridCol w:w="993"/>
        <w:gridCol w:w="992"/>
        <w:gridCol w:w="992"/>
        <w:gridCol w:w="993"/>
      </w:tblGrid>
      <w:tr w:rsidR="007F19DD" w:rsidRPr="005F5154" w14:paraId="0E049338" w14:textId="77777777" w:rsidTr="00C340FA">
        <w:tc>
          <w:tcPr>
            <w:tcW w:w="3420" w:type="dxa"/>
            <w:shd w:val="clear" w:color="auto" w:fill="auto"/>
            <w:vAlign w:val="bottom"/>
          </w:tcPr>
          <w:p w14:paraId="74A7B62C"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5F5154">
              <w:rPr>
                <w:rFonts w:ascii="Arial" w:hAnsi="Arial" w:cs="Arial"/>
                <w:spacing w:val="-4"/>
                <w:sz w:val="16"/>
                <w:szCs w:val="16"/>
              </w:rPr>
              <w:br w:type="page"/>
            </w:r>
          </w:p>
        </w:tc>
        <w:tc>
          <w:tcPr>
            <w:tcW w:w="4962" w:type="dxa"/>
            <w:gridSpan w:val="5"/>
            <w:tcBorders>
              <w:top w:val="single" w:sz="4" w:space="0" w:color="auto"/>
              <w:bottom w:val="single" w:sz="4" w:space="0" w:color="auto"/>
            </w:tcBorders>
            <w:vAlign w:val="bottom"/>
          </w:tcPr>
          <w:p w14:paraId="6104BE47"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6"/>
                <w:szCs w:val="16"/>
                <w:cs/>
              </w:rPr>
            </w:pPr>
            <w:r w:rsidRPr="005F5154">
              <w:rPr>
                <w:rFonts w:ascii="Arial" w:hAnsi="Arial" w:cs="Arial"/>
                <w:b/>
                <w:bCs/>
                <w:sz w:val="16"/>
                <w:szCs w:val="16"/>
              </w:rPr>
              <w:t>Consolidated financial statements</w:t>
            </w:r>
          </w:p>
        </w:tc>
      </w:tr>
      <w:tr w:rsidR="007F19DD" w:rsidRPr="005F5154" w14:paraId="61EE9185" w14:textId="77777777" w:rsidTr="00C340FA">
        <w:tc>
          <w:tcPr>
            <w:tcW w:w="3420" w:type="dxa"/>
            <w:shd w:val="clear" w:color="auto" w:fill="auto"/>
            <w:vAlign w:val="bottom"/>
          </w:tcPr>
          <w:p w14:paraId="6090949F"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p>
          <w:p w14:paraId="25A28A54"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73" w:right="-72" w:hanging="180"/>
              <w:rPr>
                <w:rFonts w:ascii="Arial" w:hAnsi="Arial" w:cs="Arial"/>
                <w:b/>
                <w:bCs/>
                <w:spacing w:val="-4"/>
                <w:sz w:val="16"/>
                <w:szCs w:val="16"/>
              </w:rPr>
            </w:pPr>
            <w:r w:rsidRPr="005F5154">
              <w:rPr>
                <w:rFonts w:ascii="Arial" w:hAnsi="Arial" w:cs="Arial"/>
                <w:b/>
                <w:bCs/>
                <w:spacing w:val="-4"/>
                <w:sz w:val="16"/>
                <w:szCs w:val="16"/>
              </w:rPr>
              <w:t>Contractual maturities of financial liabilities</w:t>
            </w:r>
          </w:p>
        </w:tc>
        <w:tc>
          <w:tcPr>
            <w:tcW w:w="992" w:type="dxa"/>
            <w:tcBorders>
              <w:top w:val="single" w:sz="4" w:space="0" w:color="auto"/>
              <w:bottom w:val="single" w:sz="4" w:space="0" w:color="auto"/>
            </w:tcBorders>
            <w:shd w:val="clear" w:color="auto" w:fill="auto"/>
            <w:vAlign w:val="bottom"/>
          </w:tcPr>
          <w:p w14:paraId="67A187F0"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Within</w:t>
            </w:r>
          </w:p>
          <w:p w14:paraId="3AE8F0B5"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1 year</w:t>
            </w:r>
          </w:p>
          <w:p w14:paraId="15672686"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313DA332"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24AA77B4"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 xml:space="preserve">1 </w:t>
            </w:r>
            <w:r w:rsidR="00973CD3" w:rsidRPr="005F5154">
              <w:rPr>
                <w:rFonts w:ascii="Arial" w:hAnsi="Arial" w:cs="Arial"/>
                <w:b/>
                <w:bCs/>
                <w:spacing w:val="-6"/>
                <w:sz w:val="16"/>
                <w:szCs w:val="16"/>
              </w:rPr>
              <w:t xml:space="preserve">- </w:t>
            </w:r>
            <w:r w:rsidRPr="005F5154">
              <w:rPr>
                <w:rFonts w:ascii="Arial" w:hAnsi="Arial" w:cs="Arial"/>
                <w:b/>
                <w:bCs/>
                <w:spacing w:val="-6"/>
                <w:sz w:val="16"/>
                <w:szCs w:val="16"/>
              </w:rPr>
              <w:t>5 years</w:t>
            </w:r>
          </w:p>
          <w:p w14:paraId="3ABEF342"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4A86EDAA"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35585F8F"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Over</w:t>
            </w:r>
          </w:p>
          <w:p w14:paraId="1A56D1C2"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5 years</w:t>
            </w:r>
          </w:p>
          <w:p w14:paraId="0FB9CD08"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65FB5F4E"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5F5154">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77842466"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Total</w:t>
            </w:r>
          </w:p>
          <w:p w14:paraId="237560EE"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6914584F"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4C8CC456"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Carrying amount</w:t>
            </w:r>
          </w:p>
          <w:p w14:paraId="4F54F7D3"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09B438AA"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5F5154">
              <w:rPr>
                <w:rFonts w:ascii="Arial" w:hAnsi="Arial" w:cs="Arial"/>
                <w:b/>
                <w:bCs/>
                <w:spacing w:val="-6"/>
                <w:sz w:val="16"/>
                <w:szCs w:val="16"/>
              </w:rPr>
              <w:t>Baht</w:t>
            </w:r>
          </w:p>
        </w:tc>
      </w:tr>
      <w:tr w:rsidR="007F19DD" w:rsidRPr="005F5154" w14:paraId="4DA966B7" w14:textId="77777777" w:rsidTr="00C340FA">
        <w:tc>
          <w:tcPr>
            <w:tcW w:w="3420" w:type="dxa"/>
            <w:shd w:val="clear" w:color="auto" w:fill="auto"/>
            <w:vAlign w:val="bottom"/>
          </w:tcPr>
          <w:p w14:paraId="18518B43"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5F5154">
              <w:rPr>
                <w:rFonts w:ascii="Arial" w:hAnsi="Arial" w:cs="Arial"/>
                <w:b/>
                <w:bCs/>
                <w:spacing w:val="-4"/>
                <w:sz w:val="16"/>
                <w:szCs w:val="16"/>
              </w:rPr>
              <w:t xml:space="preserve">As at 31 December </w:t>
            </w:r>
            <w:r w:rsidR="001F24C7" w:rsidRPr="005F5154">
              <w:rPr>
                <w:rFonts w:ascii="Arial" w:hAnsi="Arial" w:cs="Arial"/>
                <w:b/>
                <w:bCs/>
                <w:spacing w:val="-4"/>
                <w:sz w:val="16"/>
                <w:szCs w:val="16"/>
              </w:rPr>
              <w:t>202</w:t>
            </w:r>
            <w:r w:rsidR="00151496" w:rsidRPr="005F5154">
              <w:rPr>
                <w:rFonts w:ascii="Arial" w:hAnsi="Arial" w:cs="Arial"/>
                <w:b/>
                <w:bCs/>
                <w:spacing w:val="-4"/>
                <w:sz w:val="16"/>
                <w:szCs w:val="16"/>
              </w:rPr>
              <w:t>3</w:t>
            </w:r>
          </w:p>
        </w:tc>
        <w:tc>
          <w:tcPr>
            <w:tcW w:w="992" w:type="dxa"/>
            <w:shd w:val="clear" w:color="auto" w:fill="FAFAFA"/>
            <w:vAlign w:val="bottom"/>
          </w:tcPr>
          <w:p w14:paraId="0B584B0E"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55441706"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30343133"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5D503A35"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69D5E46F"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5F5154" w14:paraId="16439751" w14:textId="77777777" w:rsidTr="00C340FA">
        <w:tc>
          <w:tcPr>
            <w:tcW w:w="3420" w:type="dxa"/>
            <w:shd w:val="clear" w:color="auto" w:fill="auto"/>
            <w:vAlign w:val="bottom"/>
          </w:tcPr>
          <w:p w14:paraId="76D66600"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73" w:right="-72" w:hanging="180"/>
              <w:rPr>
                <w:rFonts w:ascii="Arial" w:hAnsi="Arial" w:cs="Arial"/>
                <w:b/>
                <w:bCs/>
                <w:spacing w:val="-4"/>
                <w:sz w:val="16"/>
                <w:szCs w:val="16"/>
              </w:rPr>
            </w:pPr>
            <w:r w:rsidRPr="005F5154">
              <w:rPr>
                <w:rFonts w:ascii="Arial" w:hAnsi="Arial" w:cs="Arial"/>
                <w:b/>
                <w:bCs/>
                <w:spacing w:val="-4"/>
                <w:sz w:val="16"/>
                <w:szCs w:val="16"/>
              </w:rPr>
              <w:t>Non-derivatives</w:t>
            </w:r>
          </w:p>
        </w:tc>
        <w:tc>
          <w:tcPr>
            <w:tcW w:w="992" w:type="dxa"/>
            <w:shd w:val="clear" w:color="auto" w:fill="FAFAFA"/>
            <w:vAlign w:val="bottom"/>
          </w:tcPr>
          <w:p w14:paraId="1A1400F1"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0C74E99B"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7C32A0CB"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3D4F8282"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2E4E8B52" w14:textId="77777777" w:rsidR="007F19DD" w:rsidRPr="005F5154"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D25C75" w:rsidRPr="005F5154" w14:paraId="5FED3439" w14:textId="77777777" w:rsidTr="00E80E23">
        <w:tc>
          <w:tcPr>
            <w:tcW w:w="3420" w:type="dxa"/>
            <w:shd w:val="clear" w:color="auto" w:fill="auto"/>
            <w:vAlign w:val="bottom"/>
          </w:tcPr>
          <w:p w14:paraId="3A10BFB0" w14:textId="77777777" w:rsidR="00D25C75" w:rsidRPr="00106B51" w:rsidRDefault="00D25C75" w:rsidP="00D25C75">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106B51">
              <w:rPr>
                <w:rFonts w:ascii="Arial" w:hAnsi="Arial" w:cs="Arial"/>
                <w:spacing w:val="-4"/>
                <w:sz w:val="16"/>
                <w:szCs w:val="16"/>
              </w:rPr>
              <w:t>Trade and other payables</w:t>
            </w:r>
          </w:p>
        </w:tc>
        <w:tc>
          <w:tcPr>
            <w:tcW w:w="992" w:type="dxa"/>
            <w:shd w:val="clear" w:color="auto" w:fill="FAFAFA"/>
          </w:tcPr>
          <w:p w14:paraId="2F96A4CC" w14:textId="77777777" w:rsidR="00D25C75" w:rsidRPr="00106B51" w:rsidRDefault="00D25C75" w:rsidP="00D25C7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281,663 </w:t>
            </w:r>
          </w:p>
        </w:tc>
        <w:tc>
          <w:tcPr>
            <w:tcW w:w="993" w:type="dxa"/>
            <w:shd w:val="clear" w:color="auto" w:fill="FAFAFA"/>
          </w:tcPr>
          <w:p w14:paraId="413CE221" w14:textId="77777777" w:rsidR="00D25C75" w:rsidRPr="00106B51" w:rsidRDefault="00D25C75" w:rsidP="00D25C7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57BBD26B" w14:textId="77777777" w:rsidR="00D25C75" w:rsidRPr="00106B51" w:rsidRDefault="00D25C75" w:rsidP="00D25C7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5B84492E" w14:textId="77777777" w:rsidR="00D25C75" w:rsidRPr="00106B51" w:rsidRDefault="00D25C75" w:rsidP="00D25C7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281,663 </w:t>
            </w:r>
          </w:p>
        </w:tc>
        <w:tc>
          <w:tcPr>
            <w:tcW w:w="993" w:type="dxa"/>
            <w:shd w:val="clear" w:color="auto" w:fill="FAFAFA"/>
          </w:tcPr>
          <w:p w14:paraId="7CF862A4" w14:textId="77777777" w:rsidR="00D25C75" w:rsidRPr="00106B51" w:rsidRDefault="00D25C75" w:rsidP="00D25C7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281,663 </w:t>
            </w:r>
          </w:p>
        </w:tc>
      </w:tr>
      <w:tr w:rsidR="008C7949" w:rsidRPr="005F5154" w14:paraId="07E15E3A" w14:textId="77777777" w:rsidTr="00E80E23">
        <w:tc>
          <w:tcPr>
            <w:tcW w:w="3420" w:type="dxa"/>
            <w:shd w:val="clear" w:color="auto" w:fill="auto"/>
            <w:vAlign w:val="bottom"/>
          </w:tcPr>
          <w:p w14:paraId="29F95848"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106B51">
              <w:rPr>
                <w:rFonts w:ascii="Arial" w:hAnsi="Arial" w:cs="Arial"/>
                <w:spacing w:val="-4"/>
                <w:sz w:val="16"/>
                <w:szCs w:val="16"/>
              </w:rPr>
              <w:t>Other current liabilities</w:t>
            </w:r>
          </w:p>
        </w:tc>
        <w:tc>
          <w:tcPr>
            <w:tcW w:w="992" w:type="dxa"/>
            <w:shd w:val="clear" w:color="auto" w:fill="FAFAFA"/>
          </w:tcPr>
          <w:p w14:paraId="5DBC995F"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Cordia New"/>
                <w:spacing w:val="-4"/>
                <w:sz w:val="16"/>
                <w:szCs w:val="16"/>
              </w:rPr>
            </w:pPr>
            <w:r w:rsidRPr="00106B51">
              <w:rPr>
                <w:rFonts w:ascii="Arial" w:hAnsi="Arial" w:cs="Cordia New"/>
                <w:spacing w:val="-4"/>
                <w:sz w:val="16"/>
                <w:szCs w:val="16"/>
              </w:rPr>
              <w:t>5,388</w:t>
            </w:r>
          </w:p>
        </w:tc>
        <w:tc>
          <w:tcPr>
            <w:tcW w:w="993" w:type="dxa"/>
            <w:shd w:val="clear" w:color="auto" w:fill="FAFAFA"/>
          </w:tcPr>
          <w:p w14:paraId="2754BBD6"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78B6D0EA"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1879887D"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Cordia New"/>
                <w:spacing w:val="-4"/>
                <w:sz w:val="16"/>
                <w:szCs w:val="16"/>
              </w:rPr>
            </w:pPr>
            <w:r w:rsidRPr="00106B51">
              <w:rPr>
                <w:rFonts w:ascii="Arial" w:hAnsi="Arial" w:cs="Cordia New"/>
                <w:spacing w:val="-4"/>
                <w:sz w:val="16"/>
                <w:szCs w:val="16"/>
              </w:rPr>
              <w:t>5,388</w:t>
            </w:r>
          </w:p>
        </w:tc>
        <w:tc>
          <w:tcPr>
            <w:tcW w:w="993" w:type="dxa"/>
            <w:shd w:val="clear" w:color="auto" w:fill="FAFAFA"/>
          </w:tcPr>
          <w:p w14:paraId="0975D10C"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Cordia New"/>
                <w:spacing w:val="-4"/>
                <w:sz w:val="16"/>
                <w:szCs w:val="16"/>
              </w:rPr>
            </w:pPr>
            <w:r w:rsidRPr="00106B51">
              <w:rPr>
                <w:rFonts w:ascii="Arial" w:hAnsi="Arial" w:cs="Cordia New"/>
                <w:spacing w:val="-4"/>
                <w:sz w:val="16"/>
                <w:szCs w:val="16"/>
              </w:rPr>
              <w:t>5,388</w:t>
            </w:r>
          </w:p>
        </w:tc>
      </w:tr>
      <w:tr w:rsidR="008C7949" w:rsidRPr="005F5154" w14:paraId="21551BB2" w14:textId="77777777" w:rsidTr="00E80E23">
        <w:tc>
          <w:tcPr>
            <w:tcW w:w="3420" w:type="dxa"/>
            <w:shd w:val="clear" w:color="auto" w:fill="auto"/>
            <w:vAlign w:val="bottom"/>
          </w:tcPr>
          <w:p w14:paraId="6BE898A1"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106B51">
              <w:rPr>
                <w:rFonts w:ascii="Arial" w:hAnsi="Arial" w:cs="Arial"/>
                <w:spacing w:val="-4"/>
                <w:sz w:val="16"/>
                <w:szCs w:val="16"/>
              </w:rPr>
              <w:t>Long-term loans from a financial institution</w:t>
            </w:r>
            <w:r w:rsidRPr="00106B51">
              <w:rPr>
                <w:rFonts w:ascii="Arial" w:hAnsi="Arial" w:cs="Arial"/>
                <w:spacing w:val="-4"/>
                <w:sz w:val="16"/>
                <w:szCs w:val="16"/>
                <w:cs/>
              </w:rPr>
              <w:t xml:space="preserve"> </w:t>
            </w:r>
          </w:p>
        </w:tc>
        <w:tc>
          <w:tcPr>
            <w:tcW w:w="992" w:type="dxa"/>
            <w:shd w:val="clear" w:color="auto" w:fill="FAFAFA"/>
          </w:tcPr>
          <w:p w14:paraId="55345638"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187,390 </w:t>
            </w:r>
          </w:p>
        </w:tc>
        <w:tc>
          <w:tcPr>
            <w:tcW w:w="993" w:type="dxa"/>
            <w:shd w:val="clear" w:color="auto" w:fill="FAFAFA"/>
          </w:tcPr>
          <w:p w14:paraId="53DC7464"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254,502 </w:t>
            </w:r>
          </w:p>
        </w:tc>
        <w:tc>
          <w:tcPr>
            <w:tcW w:w="992" w:type="dxa"/>
            <w:shd w:val="clear" w:color="auto" w:fill="FAFAFA"/>
          </w:tcPr>
          <w:p w14:paraId="4B69F632"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3B16BC26"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441,892 </w:t>
            </w:r>
          </w:p>
        </w:tc>
        <w:tc>
          <w:tcPr>
            <w:tcW w:w="993" w:type="dxa"/>
            <w:shd w:val="clear" w:color="auto" w:fill="FAFAFA"/>
          </w:tcPr>
          <w:p w14:paraId="723CCB6D"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413,250 </w:t>
            </w:r>
          </w:p>
        </w:tc>
      </w:tr>
      <w:tr w:rsidR="008C7949" w:rsidRPr="005F5154" w14:paraId="0AD95A95" w14:textId="77777777" w:rsidTr="00E80E23">
        <w:tc>
          <w:tcPr>
            <w:tcW w:w="3420" w:type="dxa"/>
            <w:shd w:val="clear" w:color="auto" w:fill="auto"/>
            <w:vAlign w:val="bottom"/>
          </w:tcPr>
          <w:p w14:paraId="59144252"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106B51">
              <w:rPr>
                <w:rFonts w:ascii="Arial" w:hAnsi="Arial" w:cs="Arial"/>
                <w:spacing w:val="-4"/>
                <w:sz w:val="16"/>
                <w:szCs w:val="16"/>
              </w:rPr>
              <w:t>Lease liabilities</w:t>
            </w:r>
          </w:p>
        </w:tc>
        <w:tc>
          <w:tcPr>
            <w:tcW w:w="992" w:type="dxa"/>
            <w:shd w:val="clear" w:color="auto" w:fill="FAFAFA"/>
          </w:tcPr>
          <w:p w14:paraId="794128A4"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50,761 </w:t>
            </w:r>
          </w:p>
        </w:tc>
        <w:tc>
          <w:tcPr>
            <w:tcW w:w="993" w:type="dxa"/>
            <w:shd w:val="clear" w:color="auto" w:fill="FAFAFA"/>
          </w:tcPr>
          <w:p w14:paraId="53C10826"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80,158 </w:t>
            </w:r>
          </w:p>
        </w:tc>
        <w:tc>
          <w:tcPr>
            <w:tcW w:w="992" w:type="dxa"/>
            <w:shd w:val="clear" w:color="auto" w:fill="FAFAFA"/>
          </w:tcPr>
          <w:p w14:paraId="2F627B4A"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7020856B"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130,919 </w:t>
            </w:r>
          </w:p>
        </w:tc>
        <w:tc>
          <w:tcPr>
            <w:tcW w:w="993" w:type="dxa"/>
            <w:shd w:val="clear" w:color="auto" w:fill="FAFAFA"/>
          </w:tcPr>
          <w:p w14:paraId="2AAB5B46"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121,504 </w:t>
            </w:r>
          </w:p>
        </w:tc>
      </w:tr>
      <w:tr w:rsidR="008C7949" w:rsidRPr="005F5154" w14:paraId="46477C23" w14:textId="77777777" w:rsidTr="00E80E23">
        <w:tc>
          <w:tcPr>
            <w:tcW w:w="3420" w:type="dxa"/>
            <w:shd w:val="clear" w:color="auto" w:fill="auto"/>
            <w:vAlign w:val="bottom"/>
          </w:tcPr>
          <w:p w14:paraId="4F74CAEA"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cs/>
              </w:rPr>
            </w:pPr>
            <w:r w:rsidRPr="00106B51">
              <w:rPr>
                <w:rFonts w:ascii="Arial" w:hAnsi="Arial" w:cs="Arial"/>
                <w:spacing w:val="-4"/>
                <w:sz w:val="16"/>
                <w:szCs w:val="16"/>
              </w:rPr>
              <w:t>Other non-current liabilities</w:t>
            </w:r>
          </w:p>
        </w:tc>
        <w:tc>
          <w:tcPr>
            <w:tcW w:w="992" w:type="dxa"/>
            <w:tcBorders>
              <w:bottom w:val="single" w:sz="4" w:space="0" w:color="auto"/>
            </w:tcBorders>
            <w:shd w:val="clear" w:color="auto" w:fill="FAFAFA"/>
          </w:tcPr>
          <w:p w14:paraId="4E99431B"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3" w:type="dxa"/>
            <w:tcBorders>
              <w:bottom w:val="single" w:sz="4" w:space="0" w:color="auto"/>
            </w:tcBorders>
            <w:shd w:val="clear" w:color="auto" w:fill="FAFAFA"/>
          </w:tcPr>
          <w:p w14:paraId="68B04350"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tcBorders>
              <w:bottom w:val="single" w:sz="4" w:space="0" w:color="auto"/>
            </w:tcBorders>
            <w:shd w:val="clear" w:color="auto" w:fill="FAFAFA"/>
          </w:tcPr>
          <w:p w14:paraId="4D135277"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401 </w:t>
            </w:r>
          </w:p>
        </w:tc>
        <w:tc>
          <w:tcPr>
            <w:tcW w:w="992" w:type="dxa"/>
            <w:tcBorders>
              <w:bottom w:val="single" w:sz="4" w:space="0" w:color="auto"/>
            </w:tcBorders>
            <w:shd w:val="clear" w:color="auto" w:fill="FAFAFA"/>
          </w:tcPr>
          <w:p w14:paraId="794F897A"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401 </w:t>
            </w:r>
          </w:p>
        </w:tc>
        <w:tc>
          <w:tcPr>
            <w:tcW w:w="993" w:type="dxa"/>
            <w:tcBorders>
              <w:bottom w:val="single" w:sz="4" w:space="0" w:color="auto"/>
            </w:tcBorders>
            <w:shd w:val="clear" w:color="auto" w:fill="FAFAFA"/>
          </w:tcPr>
          <w:p w14:paraId="7B59FCE3"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401 </w:t>
            </w:r>
          </w:p>
        </w:tc>
      </w:tr>
      <w:tr w:rsidR="00973CD3" w:rsidRPr="005F5154" w14:paraId="10417BA9" w14:textId="77777777" w:rsidTr="00C340FA">
        <w:tc>
          <w:tcPr>
            <w:tcW w:w="3420" w:type="dxa"/>
            <w:shd w:val="clear" w:color="auto" w:fill="auto"/>
            <w:vAlign w:val="bottom"/>
          </w:tcPr>
          <w:p w14:paraId="3F72254E" w14:textId="77777777" w:rsidR="00973CD3" w:rsidRPr="00106B51" w:rsidRDefault="00973CD3"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p>
        </w:tc>
        <w:tc>
          <w:tcPr>
            <w:tcW w:w="992" w:type="dxa"/>
            <w:shd w:val="clear" w:color="auto" w:fill="FAFAFA"/>
            <w:vAlign w:val="bottom"/>
          </w:tcPr>
          <w:p w14:paraId="190DEBF8" w14:textId="77777777" w:rsidR="00973CD3" w:rsidRPr="00106B51" w:rsidRDefault="00973CD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46223946" w14:textId="77777777" w:rsidR="00973CD3" w:rsidRPr="00106B51" w:rsidRDefault="00973CD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29FC0467" w14:textId="77777777" w:rsidR="00973CD3" w:rsidRPr="00106B51" w:rsidRDefault="00973CD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4441B251" w14:textId="77777777" w:rsidR="00973CD3" w:rsidRPr="00106B51" w:rsidRDefault="00973CD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2762B188" w14:textId="77777777" w:rsidR="00973CD3" w:rsidRPr="00106B51" w:rsidRDefault="00973CD3"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8C7949" w:rsidRPr="005F5154" w14:paraId="4ADB9A41" w14:textId="77777777" w:rsidTr="00E80E23">
        <w:tc>
          <w:tcPr>
            <w:tcW w:w="3420" w:type="dxa"/>
            <w:shd w:val="clear" w:color="auto" w:fill="auto"/>
            <w:vAlign w:val="bottom"/>
          </w:tcPr>
          <w:p w14:paraId="3B31C049"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cs/>
              </w:rPr>
            </w:pPr>
            <w:r w:rsidRPr="00106B51">
              <w:rPr>
                <w:rFonts w:ascii="Arial" w:hAnsi="Arial" w:cs="Arial"/>
                <w:b/>
                <w:bCs/>
                <w:spacing w:val="-4"/>
                <w:sz w:val="16"/>
                <w:szCs w:val="16"/>
              </w:rPr>
              <w:t>Total non-derivatives</w:t>
            </w:r>
          </w:p>
        </w:tc>
        <w:tc>
          <w:tcPr>
            <w:tcW w:w="992" w:type="dxa"/>
            <w:tcBorders>
              <w:bottom w:val="single" w:sz="4" w:space="0" w:color="auto"/>
            </w:tcBorders>
            <w:shd w:val="clear" w:color="auto" w:fill="FAFAFA"/>
          </w:tcPr>
          <w:p w14:paraId="7EAA8BB4"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5</w:t>
            </w:r>
            <w:r w:rsidR="00472A39">
              <w:rPr>
                <w:rFonts w:ascii="Arial" w:hAnsi="Arial" w:cs="Arial"/>
                <w:b/>
                <w:bCs/>
                <w:spacing w:val="-4"/>
                <w:sz w:val="16"/>
                <w:szCs w:val="16"/>
              </w:rPr>
              <w:t>25,202</w:t>
            </w:r>
          </w:p>
        </w:tc>
        <w:tc>
          <w:tcPr>
            <w:tcW w:w="993" w:type="dxa"/>
            <w:tcBorders>
              <w:bottom w:val="single" w:sz="4" w:space="0" w:color="auto"/>
            </w:tcBorders>
            <w:shd w:val="clear" w:color="auto" w:fill="FAFAFA"/>
          </w:tcPr>
          <w:p w14:paraId="6FBE7AC3"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334,660 </w:t>
            </w:r>
          </w:p>
        </w:tc>
        <w:tc>
          <w:tcPr>
            <w:tcW w:w="992" w:type="dxa"/>
            <w:tcBorders>
              <w:bottom w:val="single" w:sz="4" w:space="0" w:color="auto"/>
            </w:tcBorders>
            <w:shd w:val="clear" w:color="auto" w:fill="FAFAFA"/>
          </w:tcPr>
          <w:p w14:paraId="79788D23"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401 </w:t>
            </w:r>
          </w:p>
        </w:tc>
        <w:tc>
          <w:tcPr>
            <w:tcW w:w="992" w:type="dxa"/>
            <w:tcBorders>
              <w:bottom w:val="single" w:sz="4" w:space="0" w:color="auto"/>
            </w:tcBorders>
            <w:shd w:val="clear" w:color="auto" w:fill="FAFAFA"/>
          </w:tcPr>
          <w:p w14:paraId="20CB7320"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860,263 </w:t>
            </w:r>
          </w:p>
        </w:tc>
        <w:tc>
          <w:tcPr>
            <w:tcW w:w="993" w:type="dxa"/>
            <w:tcBorders>
              <w:bottom w:val="single" w:sz="4" w:space="0" w:color="auto"/>
            </w:tcBorders>
            <w:shd w:val="clear" w:color="auto" w:fill="FAFAFA"/>
          </w:tcPr>
          <w:p w14:paraId="380C4C65"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822,206 </w:t>
            </w:r>
          </w:p>
        </w:tc>
      </w:tr>
      <w:tr w:rsidR="007F19DD" w:rsidRPr="005F5154" w14:paraId="0C6E31CC" w14:textId="77777777" w:rsidTr="00C340FA">
        <w:tc>
          <w:tcPr>
            <w:tcW w:w="3420" w:type="dxa"/>
            <w:shd w:val="clear" w:color="auto" w:fill="auto"/>
            <w:vAlign w:val="bottom"/>
          </w:tcPr>
          <w:p w14:paraId="65B9881A"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p>
        </w:tc>
        <w:tc>
          <w:tcPr>
            <w:tcW w:w="992" w:type="dxa"/>
            <w:tcBorders>
              <w:top w:val="single" w:sz="4" w:space="0" w:color="auto"/>
            </w:tcBorders>
            <w:shd w:val="clear" w:color="auto" w:fill="FAFAFA"/>
            <w:vAlign w:val="bottom"/>
          </w:tcPr>
          <w:p w14:paraId="19A73B25"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3F94AAEC"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456DE737"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244C0DC3"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14B8B115"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5F5154" w14:paraId="016CB9DE" w14:textId="77777777" w:rsidTr="00C340FA">
        <w:tc>
          <w:tcPr>
            <w:tcW w:w="3420" w:type="dxa"/>
            <w:shd w:val="clear" w:color="auto" w:fill="auto"/>
            <w:vAlign w:val="bottom"/>
          </w:tcPr>
          <w:p w14:paraId="7A79174D"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106B51">
              <w:rPr>
                <w:rFonts w:ascii="Arial" w:hAnsi="Arial" w:cs="Arial"/>
                <w:b/>
                <w:bCs/>
                <w:spacing w:val="-4"/>
                <w:sz w:val="16"/>
                <w:szCs w:val="16"/>
              </w:rPr>
              <w:t>Derivatives</w:t>
            </w:r>
          </w:p>
        </w:tc>
        <w:tc>
          <w:tcPr>
            <w:tcW w:w="992" w:type="dxa"/>
            <w:shd w:val="clear" w:color="auto" w:fill="FAFAFA"/>
            <w:vAlign w:val="bottom"/>
          </w:tcPr>
          <w:p w14:paraId="127FEE05"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50DAF1D5"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7A7C652C"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11423F4D"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35831942" w14:textId="77777777" w:rsidR="007F19DD" w:rsidRPr="00106B51"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2E74" w:rsidRPr="005F5154" w14:paraId="4128BF9D" w14:textId="77777777" w:rsidTr="00E80E23">
        <w:tc>
          <w:tcPr>
            <w:tcW w:w="3420" w:type="dxa"/>
            <w:shd w:val="clear" w:color="auto" w:fill="auto"/>
            <w:vAlign w:val="bottom"/>
          </w:tcPr>
          <w:p w14:paraId="432338AA"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106B51">
              <w:rPr>
                <w:rFonts w:ascii="Arial" w:hAnsi="Arial" w:cs="Arial"/>
                <w:spacing w:val="-4"/>
                <w:sz w:val="16"/>
                <w:szCs w:val="16"/>
              </w:rPr>
              <w:t>Interest rate swap</w:t>
            </w:r>
          </w:p>
        </w:tc>
        <w:tc>
          <w:tcPr>
            <w:tcW w:w="992" w:type="dxa"/>
            <w:shd w:val="clear" w:color="auto" w:fill="FAFAFA"/>
          </w:tcPr>
          <w:p w14:paraId="3941A262"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181 </w:t>
            </w:r>
          </w:p>
        </w:tc>
        <w:tc>
          <w:tcPr>
            <w:tcW w:w="993" w:type="dxa"/>
            <w:shd w:val="clear" w:color="auto" w:fill="FAFAFA"/>
          </w:tcPr>
          <w:p w14:paraId="25FF59A0"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501E28AA"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300ADDEC"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181 </w:t>
            </w:r>
          </w:p>
        </w:tc>
        <w:tc>
          <w:tcPr>
            <w:tcW w:w="993" w:type="dxa"/>
            <w:shd w:val="clear" w:color="auto" w:fill="FAFAFA"/>
          </w:tcPr>
          <w:p w14:paraId="2BF06A3F"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181 </w:t>
            </w:r>
          </w:p>
        </w:tc>
      </w:tr>
      <w:tr w:rsidR="0057428E" w:rsidRPr="005F5154" w14:paraId="20BF291F" w14:textId="77777777" w:rsidTr="00C340FA">
        <w:tc>
          <w:tcPr>
            <w:tcW w:w="3420" w:type="dxa"/>
            <w:shd w:val="clear" w:color="auto" w:fill="auto"/>
            <w:vAlign w:val="bottom"/>
          </w:tcPr>
          <w:p w14:paraId="534BC3E0" w14:textId="77777777" w:rsidR="0057428E" w:rsidRPr="00106B51" w:rsidRDefault="0057428E"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p>
        </w:tc>
        <w:tc>
          <w:tcPr>
            <w:tcW w:w="992" w:type="dxa"/>
            <w:tcBorders>
              <w:top w:val="single" w:sz="4" w:space="0" w:color="auto"/>
            </w:tcBorders>
            <w:shd w:val="clear" w:color="auto" w:fill="FAFAFA"/>
            <w:vAlign w:val="bottom"/>
          </w:tcPr>
          <w:p w14:paraId="1CA63A0D" w14:textId="77777777" w:rsidR="0057428E" w:rsidRPr="00106B51" w:rsidRDefault="0057428E"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300DB7C0" w14:textId="77777777" w:rsidR="0057428E" w:rsidRPr="00106B51" w:rsidRDefault="0057428E"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194F0EFA" w14:textId="77777777" w:rsidR="0057428E" w:rsidRPr="00106B51" w:rsidRDefault="0057428E"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08FE5894" w14:textId="77777777" w:rsidR="0057428E" w:rsidRPr="00106B51" w:rsidRDefault="0057428E"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2098CB62" w14:textId="77777777" w:rsidR="0057428E" w:rsidRPr="00106B51" w:rsidRDefault="0057428E"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r>
      <w:tr w:rsidR="007F2E74" w:rsidRPr="005F5154" w14:paraId="597C4439" w14:textId="77777777" w:rsidTr="00E80E23">
        <w:tc>
          <w:tcPr>
            <w:tcW w:w="3420" w:type="dxa"/>
            <w:shd w:val="clear" w:color="auto" w:fill="auto"/>
            <w:vAlign w:val="bottom"/>
          </w:tcPr>
          <w:p w14:paraId="60995EC7"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106B51">
              <w:rPr>
                <w:rFonts w:ascii="Arial" w:hAnsi="Arial" w:cs="Arial"/>
                <w:b/>
                <w:bCs/>
                <w:spacing w:val="-4"/>
                <w:sz w:val="16"/>
                <w:szCs w:val="16"/>
              </w:rPr>
              <w:t>Total</w:t>
            </w:r>
          </w:p>
        </w:tc>
        <w:tc>
          <w:tcPr>
            <w:tcW w:w="992" w:type="dxa"/>
            <w:tcBorders>
              <w:bottom w:val="single" w:sz="4" w:space="0" w:color="auto"/>
            </w:tcBorders>
            <w:shd w:val="clear" w:color="auto" w:fill="FAFAFA"/>
          </w:tcPr>
          <w:p w14:paraId="76D5F44C"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525,202 </w:t>
            </w:r>
          </w:p>
        </w:tc>
        <w:tc>
          <w:tcPr>
            <w:tcW w:w="993" w:type="dxa"/>
            <w:tcBorders>
              <w:bottom w:val="single" w:sz="4" w:space="0" w:color="auto"/>
            </w:tcBorders>
            <w:shd w:val="clear" w:color="auto" w:fill="FAFAFA"/>
          </w:tcPr>
          <w:p w14:paraId="0909F90E"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334,660 </w:t>
            </w:r>
          </w:p>
        </w:tc>
        <w:tc>
          <w:tcPr>
            <w:tcW w:w="992" w:type="dxa"/>
            <w:tcBorders>
              <w:bottom w:val="single" w:sz="4" w:space="0" w:color="auto"/>
            </w:tcBorders>
            <w:shd w:val="clear" w:color="auto" w:fill="FAFAFA"/>
          </w:tcPr>
          <w:p w14:paraId="5EA441DC"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401 </w:t>
            </w:r>
          </w:p>
        </w:tc>
        <w:tc>
          <w:tcPr>
            <w:tcW w:w="992" w:type="dxa"/>
            <w:tcBorders>
              <w:bottom w:val="single" w:sz="4" w:space="0" w:color="auto"/>
            </w:tcBorders>
            <w:shd w:val="clear" w:color="auto" w:fill="FAFAFA"/>
          </w:tcPr>
          <w:p w14:paraId="5E7F8277"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860,444 </w:t>
            </w:r>
          </w:p>
        </w:tc>
        <w:tc>
          <w:tcPr>
            <w:tcW w:w="993" w:type="dxa"/>
            <w:tcBorders>
              <w:bottom w:val="single" w:sz="4" w:space="0" w:color="auto"/>
            </w:tcBorders>
            <w:shd w:val="clear" w:color="auto" w:fill="FAFAFA"/>
          </w:tcPr>
          <w:p w14:paraId="5CBCFE7F" w14:textId="77777777" w:rsidR="007F2E74" w:rsidRPr="00106B51" w:rsidRDefault="007F2E74" w:rsidP="007F2E7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822,387 </w:t>
            </w:r>
          </w:p>
        </w:tc>
      </w:tr>
    </w:tbl>
    <w:p w14:paraId="0F5222BD" w14:textId="77777777" w:rsidR="00973CD3" w:rsidRPr="005F5154" w:rsidRDefault="00973CD3"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rPr>
      </w:pPr>
    </w:p>
    <w:tbl>
      <w:tblPr>
        <w:tblW w:w="8382" w:type="dxa"/>
        <w:tblInd w:w="1188" w:type="dxa"/>
        <w:tblLayout w:type="fixed"/>
        <w:tblLook w:val="04A0" w:firstRow="1" w:lastRow="0" w:firstColumn="1" w:lastColumn="0" w:noHBand="0" w:noVBand="1"/>
      </w:tblPr>
      <w:tblGrid>
        <w:gridCol w:w="3420"/>
        <w:gridCol w:w="992"/>
        <w:gridCol w:w="993"/>
        <w:gridCol w:w="992"/>
        <w:gridCol w:w="992"/>
        <w:gridCol w:w="993"/>
      </w:tblGrid>
      <w:tr w:rsidR="00151496" w:rsidRPr="005F5154" w14:paraId="51E3B1E9" w14:textId="77777777" w:rsidTr="00151496">
        <w:tc>
          <w:tcPr>
            <w:tcW w:w="3420" w:type="dxa"/>
            <w:shd w:val="clear" w:color="auto" w:fill="auto"/>
            <w:vAlign w:val="bottom"/>
          </w:tcPr>
          <w:p w14:paraId="5D0B72F1"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5F5154">
              <w:rPr>
                <w:rFonts w:ascii="Arial" w:hAnsi="Arial" w:cs="Arial"/>
                <w:spacing w:val="-4"/>
                <w:sz w:val="16"/>
                <w:szCs w:val="16"/>
              </w:rPr>
              <w:br w:type="page"/>
            </w:r>
          </w:p>
        </w:tc>
        <w:tc>
          <w:tcPr>
            <w:tcW w:w="4962" w:type="dxa"/>
            <w:gridSpan w:val="5"/>
            <w:tcBorders>
              <w:top w:val="single" w:sz="4" w:space="0" w:color="auto"/>
              <w:bottom w:val="single" w:sz="4" w:space="0" w:color="auto"/>
            </w:tcBorders>
            <w:shd w:val="clear" w:color="auto" w:fill="auto"/>
            <w:vAlign w:val="bottom"/>
          </w:tcPr>
          <w:p w14:paraId="1B456FEE"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6"/>
                <w:szCs w:val="16"/>
                <w:cs/>
              </w:rPr>
            </w:pPr>
            <w:r w:rsidRPr="005F5154">
              <w:rPr>
                <w:rFonts w:ascii="Arial" w:hAnsi="Arial" w:cs="Arial"/>
                <w:b/>
                <w:bCs/>
                <w:sz w:val="16"/>
                <w:szCs w:val="16"/>
              </w:rPr>
              <w:t>Consolidated financial statements</w:t>
            </w:r>
          </w:p>
        </w:tc>
      </w:tr>
      <w:tr w:rsidR="00151496" w:rsidRPr="005F5154" w14:paraId="432AE080" w14:textId="77777777" w:rsidTr="00151496">
        <w:tc>
          <w:tcPr>
            <w:tcW w:w="3420" w:type="dxa"/>
            <w:shd w:val="clear" w:color="auto" w:fill="auto"/>
            <w:vAlign w:val="bottom"/>
          </w:tcPr>
          <w:p w14:paraId="272D172E"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p>
          <w:p w14:paraId="07DF09E5"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72" w:hanging="180"/>
              <w:rPr>
                <w:rFonts w:ascii="Arial" w:hAnsi="Arial" w:cs="Arial"/>
                <w:b/>
                <w:bCs/>
                <w:spacing w:val="-4"/>
                <w:sz w:val="16"/>
                <w:szCs w:val="16"/>
              </w:rPr>
            </w:pPr>
            <w:r w:rsidRPr="005F5154">
              <w:rPr>
                <w:rFonts w:ascii="Arial" w:hAnsi="Arial" w:cs="Arial"/>
                <w:b/>
                <w:bCs/>
                <w:spacing w:val="-4"/>
                <w:sz w:val="16"/>
                <w:szCs w:val="16"/>
              </w:rPr>
              <w:t>Contractual maturities of financial liabilities</w:t>
            </w:r>
          </w:p>
        </w:tc>
        <w:tc>
          <w:tcPr>
            <w:tcW w:w="992" w:type="dxa"/>
            <w:tcBorders>
              <w:top w:val="single" w:sz="4" w:space="0" w:color="auto"/>
              <w:bottom w:val="single" w:sz="4" w:space="0" w:color="auto"/>
            </w:tcBorders>
            <w:shd w:val="clear" w:color="auto" w:fill="auto"/>
            <w:vAlign w:val="bottom"/>
          </w:tcPr>
          <w:p w14:paraId="128B42ED"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Within</w:t>
            </w:r>
          </w:p>
          <w:p w14:paraId="03934270"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1 year</w:t>
            </w:r>
          </w:p>
          <w:p w14:paraId="436868FA"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179011B2"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0D038919"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1 - 5 years</w:t>
            </w:r>
          </w:p>
          <w:p w14:paraId="5BAF36BB"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6BD39C0B"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3016325B"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Over</w:t>
            </w:r>
          </w:p>
          <w:p w14:paraId="5E969750"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5 years</w:t>
            </w:r>
          </w:p>
          <w:p w14:paraId="5237B220"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3DB95C34"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5F5154">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0B1303EC"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Total</w:t>
            </w:r>
          </w:p>
          <w:p w14:paraId="738A1DB8"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14A30366"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4CC614BB"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Carrying amount</w:t>
            </w:r>
          </w:p>
          <w:p w14:paraId="66161802"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78A3E8E7"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5F5154">
              <w:rPr>
                <w:rFonts w:ascii="Arial" w:hAnsi="Arial" w:cs="Arial"/>
                <w:b/>
                <w:bCs/>
                <w:spacing w:val="-6"/>
                <w:sz w:val="16"/>
                <w:szCs w:val="16"/>
              </w:rPr>
              <w:t>Baht</w:t>
            </w:r>
          </w:p>
        </w:tc>
      </w:tr>
      <w:tr w:rsidR="00151496" w:rsidRPr="005F5154" w14:paraId="22610CB9" w14:textId="77777777" w:rsidTr="00151496">
        <w:tc>
          <w:tcPr>
            <w:tcW w:w="3420" w:type="dxa"/>
            <w:shd w:val="clear" w:color="auto" w:fill="auto"/>
            <w:vAlign w:val="bottom"/>
          </w:tcPr>
          <w:p w14:paraId="5EF36EA2"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5F5154">
              <w:rPr>
                <w:rFonts w:ascii="Arial" w:hAnsi="Arial" w:cs="Arial"/>
                <w:b/>
                <w:bCs/>
                <w:spacing w:val="-4"/>
                <w:sz w:val="16"/>
                <w:szCs w:val="16"/>
              </w:rPr>
              <w:t>As at 31 December 2022</w:t>
            </w:r>
          </w:p>
        </w:tc>
        <w:tc>
          <w:tcPr>
            <w:tcW w:w="992" w:type="dxa"/>
            <w:shd w:val="clear" w:color="auto" w:fill="auto"/>
            <w:vAlign w:val="bottom"/>
          </w:tcPr>
          <w:p w14:paraId="3BE8186A"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51FD72FF"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03318E56"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1F2E29B9"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490365B1"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151496" w:rsidRPr="005F5154" w14:paraId="1D8E8440" w14:textId="77777777" w:rsidTr="00151496">
        <w:tc>
          <w:tcPr>
            <w:tcW w:w="3420" w:type="dxa"/>
            <w:shd w:val="clear" w:color="auto" w:fill="auto"/>
            <w:vAlign w:val="bottom"/>
          </w:tcPr>
          <w:p w14:paraId="0031CB62"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72" w:hanging="180"/>
              <w:rPr>
                <w:rFonts w:ascii="Arial" w:hAnsi="Arial" w:cs="Arial"/>
                <w:b/>
                <w:bCs/>
                <w:spacing w:val="-4"/>
                <w:sz w:val="16"/>
                <w:szCs w:val="16"/>
              </w:rPr>
            </w:pPr>
            <w:r w:rsidRPr="005F5154">
              <w:rPr>
                <w:rFonts w:ascii="Arial" w:hAnsi="Arial" w:cs="Arial"/>
                <w:b/>
                <w:bCs/>
                <w:spacing w:val="-4"/>
                <w:sz w:val="16"/>
                <w:szCs w:val="16"/>
              </w:rPr>
              <w:t>Non-derivatives</w:t>
            </w:r>
          </w:p>
        </w:tc>
        <w:tc>
          <w:tcPr>
            <w:tcW w:w="992" w:type="dxa"/>
            <w:shd w:val="clear" w:color="auto" w:fill="auto"/>
            <w:vAlign w:val="bottom"/>
          </w:tcPr>
          <w:p w14:paraId="11542E98"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658C3557"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4EE734AF"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16DD0713"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38653427"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151496" w:rsidRPr="005F5154" w14:paraId="78F9B671" w14:textId="77777777" w:rsidTr="00151496">
        <w:tc>
          <w:tcPr>
            <w:tcW w:w="3420" w:type="dxa"/>
            <w:shd w:val="clear" w:color="auto" w:fill="auto"/>
            <w:vAlign w:val="bottom"/>
          </w:tcPr>
          <w:p w14:paraId="7F745B0C"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5F5154">
              <w:rPr>
                <w:rFonts w:ascii="Arial" w:hAnsi="Arial" w:cs="Arial"/>
                <w:spacing w:val="-4"/>
                <w:sz w:val="16"/>
                <w:szCs w:val="16"/>
              </w:rPr>
              <w:t>Trade and other payables</w:t>
            </w:r>
          </w:p>
        </w:tc>
        <w:tc>
          <w:tcPr>
            <w:tcW w:w="992" w:type="dxa"/>
            <w:shd w:val="clear" w:color="auto" w:fill="auto"/>
            <w:vAlign w:val="bottom"/>
          </w:tcPr>
          <w:p w14:paraId="2DD5C65C"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256,177</w:t>
            </w:r>
          </w:p>
        </w:tc>
        <w:tc>
          <w:tcPr>
            <w:tcW w:w="993" w:type="dxa"/>
            <w:shd w:val="clear" w:color="auto" w:fill="auto"/>
            <w:vAlign w:val="bottom"/>
          </w:tcPr>
          <w:p w14:paraId="7D277995"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w:t>
            </w:r>
          </w:p>
        </w:tc>
        <w:tc>
          <w:tcPr>
            <w:tcW w:w="992" w:type="dxa"/>
            <w:shd w:val="clear" w:color="auto" w:fill="auto"/>
            <w:vAlign w:val="bottom"/>
          </w:tcPr>
          <w:p w14:paraId="6E7031E0"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w:t>
            </w:r>
          </w:p>
        </w:tc>
        <w:tc>
          <w:tcPr>
            <w:tcW w:w="992" w:type="dxa"/>
            <w:shd w:val="clear" w:color="auto" w:fill="auto"/>
            <w:vAlign w:val="bottom"/>
          </w:tcPr>
          <w:p w14:paraId="61365C2E"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256,177</w:t>
            </w:r>
          </w:p>
        </w:tc>
        <w:tc>
          <w:tcPr>
            <w:tcW w:w="993" w:type="dxa"/>
            <w:shd w:val="clear" w:color="auto" w:fill="auto"/>
            <w:vAlign w:val="bottom"/>
          </w:tcPr>
          <w:p w14:paraId="7D7B29A6"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256,177</w:t>
            </w:r>
          </w:p>
        </w:tc>
      </w:tr>
      <w:tr w:rsidR="00151496" w:rsidRPr="005F5154" w14:paraId="2AE7E6A2" w14:textId="77777777" w:rsidTr="00151496">
        <w:tc>
          <w:tcPr>
            <w:tcW w:w="3420" w:type="dxa"/>
            <w:shd w:val="clear" w:color="auto" w:fill="auto"/>
            <w:vAlign w:val="bottom"/>
          </w:tcPr>
          <w:p w14:paraId="1ED9180C"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106B51">
              <w:rPr>
                <w:rFonts w:ascii="Arial" w:hAnsi="Arial" w:cs="Arial"/>
                <w:spacing w:val="-4"/>
                <w:sz w:val="16"/>
                <w:szCs w:val="16"/>
              </w:rPr>
              <w:t>Other current liabilities</w:t>
            </w:r>
          </w:p>
        </w:tc>
        <w:tc>
          <w:tcPr>
            <w:tcW w:w="992" w:type="dxa"/>
            <w:shd w:val="clear" w:color="auto" w:fill="auto"/>
            <w:vAlign w:val="bottom"/>
          </w:tcPr>
          <w:p w14:paraId="097C35BE"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7,327</w:t>
            </w:r>
          </w:p>
        </w:tc>
        <w:tc>
          <w:tcPr>
            <w:tcW w:w="993" w:type="dxa"/>
            <w:shd w:val="clear" w:color="auto" w:fill="auto"/>
            <w:vAlign w:val="bottom"/>
          </w:tcPr>
          <w:p w14:paraId="7D266208"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shd w:val="clear" w:color="auto" w:fill="auto"/>
            <w:vAlign w:val="bottom"/>
          </w:tcPr>
          <w:p w14:paraId="448BCCF5"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shd w:val="clear" w:color="auto" w:fill="auto"/>
            <w:vAlign w:val="bottom"/>
          </w:tcPr>
          <w:p w14:paraId="4242BD2D"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7,327</w:t>
            </w:r>
          </w:p>
        </w:tc>
        <w:tc>
          <w:tcPr>
            <w:tcW w:w="993" w:type="dxa"/>
            <w:shd w:val="clear" w:color="auto" w:fill="auto"/>
            <w:vAlign w:val="bottom"/>
          </w:tcPr>
          <w:p w14:paraId="15604FF3"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7,327</w:t>
            </w:r>
          </w:p>
        </w:tc>
      </w:tr>
      <w:tr w:rsidR="008C7949" w:rsidRPr="005F5154" w14:paraId="4FC119C9" w14:textId="77777777" w:rsidTr="00151496">
        <w:tc>
          <w:tcPr>
            <w:tcW w:w="3420" w:type="dxa"/>
            <w:shd w:val="clear" w:color="auto" w:fill="auto"/>
            <w:vAlign w:val="bottom"/>
          </w:tcPr>
          <w:p w14:paraId="1D87A806"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106B51">
              <w:rPr>
                <w:rFonts w:ascii="Arial" w:hAnsi="Arial" w:cs="Arial"/>
                <w:spacing w:val="-4"/>
                <w:sz w:val="16"/>
                <w:szCs w:val="16"/>
              </w:rPr>
              <w:t>Long-term loans from a financial institution</w:t>
            </w:r>
            <w:r w:rsidRPr="00106B51">
              <w:rPr>
                <w:rFonts w:ascii="Arial" w:hAnsi="Arial" w:cs="Arial"/>
                <w:spacing w:val="-4"/>
                <w:sz w:val="16"/>
                <w:szCs w:val="16"/>
                <w:cs/>
              </w:rPr>
              <w:t xml:space="preserve"> </w:t>
            </w:r>
          </w:p>
        </w:tc>
        <w:tc>
          <w:tcPr>
            <w:tcW w:w="992" w:type="dxa"/>
            <w:shd w:val="clear" w:color="auto" w:fill="auto"/>
            <w:vAlign w:val="bottom"/>
          </w:tcPr>
          <w:p w14:paraId="7845B97B"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179,537</w:t>
            </w:r>
          </w:p>
        </w:tc>
        <w:tc>
          <w:tcPr>
            <w:tcW w:w="993" w:type="dxa"/>
            <w:shd w:val="clear" w:color="auto" w:fill="auto"/>
            <w:vAlign w:val="bottom"/>
          </w:tcPr>
          <w:p w14:paraId="25E99294"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448,044</w:t>
            </w:r>
          </w:p>
        </w:tc>
        <w:tc>
          <w:tcPr>
            <w:tcW w:w="992" w:type="dxa"/>
            <w:shd w:val="clear" w:color="auto" w:fill="auto"/>
            <w:vAlign w:val="bottom"/>
          </w:tcPr>
          <w:p w14:paraId="0CA90B04"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shd w:val="clear" w:color="auto" w:fill="auto"/>
            <w:vAlign w:val="bottom"/>
          </w:tcPr>
          <w:p w14:paraId="4C18445C"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627,581</w:t>
            </w:r>
          </w:p>
        </w:tc>
        <w:tc>
          <w:tcPr>
            <w:tcW w:w="993" w:type="dxa"/>
            <w:shd w:val="clear" w:color="auto" w:fill="auto"/>
            <w:vAlign w:val="bottom"/>
          </w:tcPr>
          <w:p w14:paraId="5A036832"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569,250</w:t>
            </w:r>
          </w:p>
        </w:tc>
      </w:tr>
      <w:tr w:rsidR="008C7949" w:rsidRPr="005F5154" w14:paraId="51130BDF" w14:textId="77777777" w:rsidTr="00151496">
        <w:tc>
          <w:tcPr>
            <w:tcW w:w="3420" w:type="dxa"/>
            <w:shd w:val="clear" w:color="auto" w:fill="auto"/>
            <w:vAlign w:val="bottom"/>
          </w:tcPr>
          <w:p w14:paraId="3E0702C5"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106B51">
              <w:rPr>
                <w:rFonts w:ascii="Arial" w:hAnsi="Arial" w:cs="Arial"/>
                <w:spacing w:val="-4"/>
                <w:sz w:val="16"/>
                <w:szCs w:val="16"/>
              </w:rPr>
              <w:t>Lease liabilities</w:t>
            </w:r>
          </w:p>
        </w:tc>
        <w:tc>
          <w:tcPr>
            <w:tcW w:w="992" w:type="dxa"/>
            <w:shd w:val="clear" w:color="auto" w:fill="auto"/>
            <w:vAlign w:val="bottom"/>
          </w:tcPr>
          <w:p w14:paraId="2E0215BC"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43,031</w:t>
            </w:r>
          </w:p>
        </w:tc>
        <w:tc>
          <w:tcPr>
            <w:tcW w:w="993" w:type="dxa"/>
            <w:shd w:val="clear" w:color="auto" w:fill="auto"/>
            <w:vAlign w:val="bottom"/>
          </w:tcPr>
          <w:p w14:paraId="2108A2CB"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45,562</w:t>
            </w:r>
          </w:p>
        </w:tc>
        <w:tc>
          <w:tcPr>
            <w:tcW w:w="992" w:type="dxa"/>
            <w:shd w:val="clear" w:color="auto" w:fill="auto"/>
            <w:vAlign w:val="bottom"/>
          </w:tcPr>
          <w:p w14:paraId="635A02E3"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shd w:val="clear" w:color="auto" w:fill="auto"/>
            <w:vAlign w:val="bottom"/>
          </w:tcPr>
          <w:p w14:paraId="0F2DA0B3"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88,593</w:t>
            </w:r>
          </w:p>
        </w:tc>
        <w:tc>
          <w:tcPr>
            <w:tcW w:w="993" w:type="dxa"/>
            <w:shd w:val="clear" w:color="auto" w:fill="auto"/>
            <w:vAlign w:val="bottom"/>
          </w:tcPr>
          <w:p w14:paraId="647AAB85"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83,612</w:t>
            </w:r>
          </w:p>
        </w:tc>
      </w:tr>
      <w:tr w:rsidR="00151496" w:rsidRPr="005F5154" w14:paraId="7DD37801" w14:textId="77777777" w:rsidTr="00151496">
        <w:tc>
          <w:tcPr>
            <w:tcW w:w="3420" w:type="dxa"/>
            <w:shd w:val="clear" w:color="auto" w:fill="auto"/>
            <w:vAlign w:val="bottom"/>
          </w:tcPr>
          <w:p w14:paraId="62BB3BD5"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cs/>
              </w:rPr>
            </w:pPr>
            <w:r w:rsidRPr="00106B51">
              <w:rPr>
                <w:rFonts w:ascii="Arial" w:hAnsi="Arial" w:cs="Arial"/>
                <w:spacing w:val="-4"/>
                <w:sz w:val="16"/>
                <w:szCs w:val="16"/>
              </w:rPr>
              <w:t>Other non-current liabilities</w:t>
            </w:r>
          </w:p>
        </w:tc>
        <w:tc>
          <w:tcPr>
            <w:tcW w:w="992" w:type="dxa"/>
            <w:tcBorders>
              <w:bottom w:val="single" w:sz="4" w:space="0" w:color="auto"/>
            </w:tcBorders>
            <w:shd w:val="clear" w:color="auto" w:fill="auto"/>
            <w:vAlign w:val="bottom"/>
          </w:tcPr>
          <w:p w14:paraId="43F341B5"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3" w:type="dxa"/>
            <w:tcBorders>
              <w:bottom w:val="single" w:sz="4" w:space="0" w:color="auto"/>
            </w:tcBorders>
            <w:shd w:val="clear" w:color="auto" w:fill="auto"/>
            <w:vAlign w:val="bottom"/>
          </w:tcPr>
          <w:p w14:paraId="662C82BC"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tcBorders>
              <w:bottom w:val="single" w:sz="4" w:space="0" w:color="auto"/>
            </w:tcBorders>
            <w:shd w:val="clear" w:color="auto" w:fill="auto"/>
            <w:vAlign w:val="bottom"/>
          </w:tcPr>
          <w:p w14:paraId="54A05929"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400</w:t>
            </w:r>
          </w:p>
        </w:tc>
        <w:tc>
          <w:tcPr>
            <w:tcW w:w="992" w:type="dxa"/>
            <w:tcBorders>
              <w:bottom w:val="single" w:sz="4" w:space="0" w:color="auto"/>
            </w:tcBorders>
            <w:shd w:val="clear" w:color="auto" w:fill="auto"/>
            <w:vAlign w:val="bottom"/>
          </w:tcPr>
          <w:p w14:paraId="26896532"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400</w:t>
            </w:r>
          </w:p>
        </w:tc>
        <w:tc>
          <w:tcPr>
            <w:tcW w:w="993" w:type="dxa"/>
            <w:tcBorders>
              <w:bottom w:val="single" w:sz="4" w:space="0" w:color="auto"/>
            </w:tcBorders>
            <w:shd w:val="clear" w:color="auto" w:fill="auto"/>
            <w:vAlign w:val="bottom"/>
          </w:tcPr>
          <w:p w14:paraId="7FFBE6D5"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106B51">
              <w:rPr>
                <w:rFonts w:ascii="Arial" w:hAnsi="Arial" w:cs="Arial"/>
                <w:spacing w:val="-4"/>
                <w:sz w:val="16"/>
                <w:szCs w:val="16"/>
              </w:rPr>
              <w:t>400</w:t>
            </w:r>
          </w:p>
        </w:tc>
      </w:tr>
      <w:tr w:rsidR="00151496" w:rsidRPr="005F5154" w14:paraId="2C94B576" w14:textId="77777777" w:rsidTr="00151496">
        <w:tc>
          <w:tcPr>
            <w:tcW w:w="3420" w:type="dxa"/>
            <w:shd w:val="clear" w:color="auto" w:fill="auto"/>
            <w:vAlign w:val="bottom"/>
          </w:tcPr>
          <w:p w14:paraId="34AFBDAB"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p>
        </w:tc>
        <w:tc>
          <w:tcPr>
            <w:tcW w:w="992" w:type="dxa"/>
            <w:shd w:val="clear" w:color="auto" w:fill="auto"/>
            <w:vAlign w:val="bottom"/>
          </w:tcPr>
          <w:p w14:paraId="550C13F9"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4B6722E7"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4EB2E3E4"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3FDD71DA"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2D6591BC"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151496" w:rsidRPr="005F5154" w14:paraId="28D09CE5" w14:textId="77777777" w:rsidTr="00151496">
        <w:tc>
          <w:tcPr>
            <w:tcW w:w="3420" w:type="dxa"/>
            <w:shd w:val="clear" w:color="auto" w:fill="auto"/>
            <w:vAlign w:val="bottom"/>
          </w:tcPr>
          <w:p w14:paraId="60023360"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cs/>
              </w:rPr>
            </w:pPr>
            <w:r w:rsidRPr="005F5154">
              <w:rPr>
                <w:rFonts w:ascii="Arial" w:hAnsi="Arial" w:cs="Arial"/>
                <w:b/>
                <w:bCs/>
                <w:spacing w:val="-4"/>
                <w:sz w:val="16"/>
                <w:szCs w:val="16"/>
              </w:rPr>
              <w:t>Total non-derivatives</w:t>
            </w:r>
          </w:p>
        </w:tc>
        <w:tc>
          <w:tcPr>
            <w:tcW w:w="992" w:type="dxa"/>
            <w:tcBorders>
              <w:bottom w:val="single" w:sz="4" w:space="0" w:color="auto"/>
            </w:tcBorders>
            <w:shd w:val="clear" w:color="auto" w:fill="auto"/>
            <w:vAlign w:val="bottom"/>
          </w:tcPr>
          <w:p w14:paraId="4F79DCF7"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486,072</w:t>
            </w:r>
          </w:p>
        </w:tc>
        <w:tc>
          <w:tcPr>
            <w:tcW w:w="993" w:type="dxa"/>
            <w:tcBorders>
              <w:bottom w:val="single" w:sz="4" w:space="0" w:color="auto"/>
            </w:tcBorders>
            <w:shd w:val="clear" w:color="auto" w:fill="auto"/>
            <w:vAlign w:val="bottom"/>
          </w:tcPr>
          <w:p w14:paraId="111EC993"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493,606</w:t>
            </w:r>
          </w:p>
        </w:tc>
        <w:tc>
          <w:tcPr>
            <w:tcW w:w="992" w:type="dxa"/>
            <w:tcBorders>
              <w:bottom w:val="single" w:sz="4" w:space="0" w:color="auto"/>
            </w:tcBorders>
            <w:shd w:val="clear" w:color="auto" w:fill="auto"/>
            <w:vAlign w:val="bottom"/>
          </w:tcPr>
          <w:p w14:paraId="6527B7B5"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400</w:t>
            </w:r>
          </w:p>
        </w:tc>
        <w:tc>
          <w:tcPr>
            <w:tcW w:w="992" w:type="dxa"/>
            <w:tcBorders>
              <w:bottom w:val="single" w:sz="4" w:space="0" w:color="auto"/>
            </w:tcBorders>
            <w:shd w:val="clear" w:color="auto" w:fill="auto"/>
            <w:vAlign w:val="bottom"/>
          </w:tcPr>
          <w:p w14:paraId="3FBF9A82"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980,078</w:t>
            </w:r>
          </w:p>
        </w:tc>
        <w:tc>
          <w:tcPr>
            <w:tcW w:w="993" w:type="dxa"/>
            <w:tcBorders>
              <w:bottom w:val="single" w:sz="4" w:space="0" w:color="auto"/>
            </w:tcBorders>
            <w:shd w:val="clear" w:color="auto" w:fill="auto"/>
            <w:vAlign w:val="bottom"/>
          </w:tcPr>
          <w:p w14:paraId="34973B74"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916,766</w:t>
            </w:r>
          </w:p>
        </w:tc>
      </w:tr>
      <w:tr w:rsidR="00151496" w:rsidRPr="005F5154" w14:paraId="1717F537" w14:textId="77777777" w:rsidTr="00151496">
        <w:tc>
          <w:tcPr>
            <w:tcW w:w="3420" w:type="dxa"/>
            <w:shd w:val="clear" w:color="auto" w:fill="auto"/>
            <w:vAlign w:val="bottom"/>
          </w:tcPr>
          <w:p w14:paraId="661FC92B"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p>
        </w:tc>
        <w:tc>
          <w:tcPr>
            <w:tcW w:w="992" w:type="dxa"/>
            <w:tcBorders>
              <w:top w:val="single" w:sz="4" w:space="0" w:color="auto"/>
            </w:tcBorders>
            <w:shd w:val="clear" w:color="auto" w:fill="auto"/>
            <w:vAlign w:val="bottom"/>
          </w:tcPr>
          <w:p w14:paraId="6C755780"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6CAAC461"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6E3CB93E"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2A9B710B"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284C6DAB"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151496" w:rsidRPr="005F5154" w14:paraId="26747B1E" w14:textId="77777777" w:rsidTr="00151496">
        <w:tc>
          <w:tcPr>
            <w:tcW w:w="3420" w:type="dxa"/>
            <w:shd w:val="clear" w:color="auto" w:fill="auto"/>
            <w:vAlign w:val="bottom"/>
          </w:tcPr>
          <w:p w14:paraId="0D270C63"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5F5154">
              <w:rPr>
                <w:rFonts w:ascii="Arial" w:hAnsi="Arial" w:cs="Arial"/>
                <w:b/>
                <w:bCs/>
                <w:spacing w:val="-4"/>
                <w:sz w:val="16"/>
                <w:szCs w:val="16"/>
              </w:rPr>
              <w:t>Derivatives</w:t>
            </w:r>
          </w:p>
        </w:tc>
        <w:tc>
          <w:tcPr>
            <w:tcW w:w="992" w:type="dxa"/>
            <w:shd w:val="clear" w:color="auto" w:fill="auto"/>
            <w:vAlign w:val="bottom"/>
          </w:tcPr>
          <w:p w14:paraId="2E12D76E"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23DF69E9"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4CEEC60B"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7F3068E3"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7F34C4F2"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151496" w:rsidRPr="005F5154" w14:paraId="76A9C909" w14:textId="77777777" w:rsidTr="00151496">
        <w:tc>
          <w:tcPr>
            <w:tcW w:w="3420" w:type="dxa"/>
            <w:shd w:val="clear" w:color="auto" w:fill="auto"/>
            <w:vAlign w:val="bottom"/>
          </w:tcPr>
          <w:p w14:paraId="5DA3E378"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5F5154">
              <w:rPr>
                <w:rFonts w:ascii="Arial" w:hAnsi="Arial" w:cs="Arial"/>
                <w:spacing w:val="-4"/>
                <w:sz w:val="16"/>
                <w:szCs w:val="16"/>
              </w:rPr>
              <w:t>Interest rate swap</w:t>
            </w:r>
          </w:p>
        </w:tc>
        <w:tc>
          <w:tcPr>
            <w:tcW w:w="992" w:type="dxa"/>
            <w:shd w:val="clear" w:color="auto" w:fill="auto"/>
            <w:vAlign w:val="bottom"/>
          </w:tcPr>
          <w:p w14:paraId="735A6DEC"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570</w:t>
            </w:r>
          </w:p>
        </w:tc>
        <w:tc>
          <w:tcPr>
            <w:tcW w:w="993" w:type="dxa"/>
            <w:shd w:val="clear" w:color="auto" w:fill="auto"/>
            <w:vAlign w:val="bottom"/>
          </w:tcPr>
          <w:p w14:paraId="6F37F62F"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179</w:t>
            </w:r>
          </w:p>
        </w:tc>
        <w:tc>
          <w:tcPr>
            <w:tcW w:w="992" w:type="dxa"/>
            <w:shd w:val="clear" w:color="auto" w:fill="auto"/>
            <w:vAlign w:val="bottom"/>
          </w:tcPr>
          <w:p w14:paraId="50EC683A"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w:t>
            </w:r>
          </w:p>
        </w:tc>
        <w:tc>
          <w:tcPr>
            <w:tcW w:w="992" w:type="dxa"/>
            <w:shd w:val="clear" w:color="auto" w:fill="auto"/>
            <w:vAlign w:val="bottom"/>
          </w:tcPr>
          <w:p w14:paraId="18675C5A"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749</w:t>
            </w:r>
          </w:p>
        </w:tc>
        <w:tc>
          <w:tcPr>
            <w:tcW w:w="993" w:type="dxa"/>
            <w:shd w:val="clear" w:color="auto" w:fill="auto"/>
            <w:vAlign w:val="bottom"/>
          </w:tcPr>
          <w:p w14:paraId="504EB605"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5F5154">
              <w:rPr>
                <w:rFonts w:ascii="Arial" w:hAnsi="Arial" w:cs="Arial"/>
                <w:spacing w:val="-4"/>
                <w:sz w:val="16"/>
                <w:szCs w:val="16"/>
              </w:rPr>
              <w:t>740</w:t>
            </w:r>
          </w:p>
        </w:tc>
      </w:tr>
      <w:tr w:rsidR="00151496" w:rsidRPr="005F5154" w14:paraId="36D0BC0D" w14:textId="77777777" w:rsidTr="00151496">
        <w:tc>
          <w:tcPr>
            <w:tcW w:w="3420" w:type="dxa"/>
            <w:shd w:val="clear" w:color="auto" w:fill="auto"/>
            <w:vAlign w:val="bottom"/>
          </w:tcPr>
          <w:p w14:paraId="6A925BB2"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p>
        </w:tc>
        <w:tc>
          <w:tcPr>
            <w:tcW w:w="992" w:type="dxa"/>
            <w:tcBorders>
              <w:top w:val="single" w:sz="4" w:space="0" w:color="auto"/>
            </w:tcBorders>
            <w:shd w:val="clear" w:color="auto" w:fill="auto"/>
            <w:vAlign w:val="bottom"/>
          </w:tcPr>
          <w:p w14:paraId="0BD4BE91"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7B9F80A9"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3117D83E"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7ACF9E4F"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09F92A19"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151496" w:rsidRPr="005F5154" w14:paraId="32CBF685" w14:textId="77777777" w:rsidTr="00151496">
        <w:tc>
          <w:tcPr>
            <w:tcW w:w="3420" w:type="dxa"/>
            <w:shd w:val="clear" w:color="auto" w:fill="auto"/>
            <w:vAlign w:val="bottom"/>
          </w:tcPr>
          <w:p w14:paraId="00CB16B1"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5F5154">
              <w:rPr>
                <w:rFonts w:ascii="Arial" w:hAnsi="Arial" w:cs="Arial"/>
                <w:b/>
                <w:bCs/>
                <w:spacing w:val="-4"/>
                <w:sz w:val="16"/>
                <w:szCs w:val="16"/>
              </w:rPr>
              <w:t>Total</w:t>
            </w:r>
          </w:p>
        </w:tc>
        <w:tc>
          <w:tcPr>
            <w:tcW w:w="992" w:type="dxa"/>
            <w:tcBorders>
              <w:bottom w:val="single" w:sz="4" w:space="0" w:color="auto"/>
            </w:tcBorders>
            <w:shd w:val="clear" w:color="auto" w:fill="auto"/>
            <w:vAlign w:val="bottom"/>
          </w:tcPr>
          <w:p w14:paraId="0A324139"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486,642</w:t>
            </w:r>
          </w:p>
        </w:tc>
        <w:tc>
          <w:tcPr>
            <w:tcW w:w="993" w:type="dxa"/>
            <w:tcBorders>
              <w:bottom w:val="single" w:sz="4" w:space="0" w:color="auto"/>
            </w:tcBorders>
            <w:shd w:val="clear" w:color="auto" w:fill="auto"/>
            <w:vAlign w:val="bottom"/>
          </w:tcPr>
          <w:p w14:paraId="44FCCEAC"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493,785</w:t>
            </w:r>
          </w:p>
        </w:tc>
        <w:tc>
          <w:tcPr>
            <w:tcW w:w="992" w:type="dxa"/>
            <w:tcBorders>
              <w:bottom w:val="single" w:sz="4" w:space="0" w:color="auto"/>
            </w:tcBorders>
            <w:shd w:val="clear" w:color="auto" w:fill="auto"/>
            <w:vAlign w:val="bottom"/>
          </w:tcPr>
          <w:p w14:paraId="31916CD9"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400</w:t>
            </w:r>
          </w:p>
        </w:tc>
        <w:tc>
          <w:tcPr>
            <w:tcW w:w="992" w:type="dxa"/>
            <w:tcBorders>
              <w:bottom w:val="single" w:sz="4" w:space="0" w:color="auto"/>
            </w:tcBorders>
            <w:shd w:val="clear" w:color="auto" w:fill="auto"/>
            <w:vAlign w:val="bottom"/>
          </w:tcPr>
          <w:p w14:paraId="33098039"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980,827</w:t>
            </w:r>
          </w:p>
        </w:tc>
        <w:tc>
          <w:tcPr>
            <w:tcW w:w="993" w:type="dxa"/>
            <w:tcBorders>
              <w:bottom w:val="single" w:sz="4" w:space="0" w:color="auto"/>
            </w:tcBorders>
            <w:shd w:val="clear" w:color="auto" w:fill="auto"/>
            <w:vAlign w:val="bottom"/>
          </w:tcPr>
          <w:p w14:paraId="0E88D7D0"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917,506</w:t>
            </w:r>
          </w:p>
        </w:tc>
      </w:tr>
    </w:tbl>
    <w:p w14:paraId="55BD0962" w14:textId="77777777" w:rsidR="000A5F6C" w:rsidRPr="005F5154" w:rsidRDefault="00E37DFA"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5F5154">
        <w:rPr>
          <w:rFonts w:ascii="Arial" w:hAnsi="Arial" w:cs="Arial"/>
          <w:sz w:val="18"/>
          <w:szCs w:val="18"/>
        </w:rPr>
        <w:br w:type="page"/>
      </w:r>
    </w:p>
    <w:tbl>
      <w:tblPr>
        <w:tblW w:w="9570" w:type="dxa"/>
        <w:tblLayout w:type="fixed"/>
        <w:tblLook w:val="04A0" w:firstRow="1" w:lastRow="0" w:firstColumn="1" w:lastColumn="0" w:noHBand="0" w:noVBand="1"/>
      </w:tblPr>
      <w:tblGrid>
        <w:gridCol w:w="4608"/>
        <w:gridCol w:w="992"/>
        <w:gridCol w:w="993"/>
        <w:gridCol w:w="992"/>
        <w:gridCol w:w="992"/>
        <w:gridCol w:w="993"/>
      </w:tblGrid>
      <w:tr w:rsidR="006C6AA0" w:rsidRPr="005F5154" w14:paraId="292DEC85" w14:textId="77777777" w:rsidTr="00C340FA">
        <w:tc>
          <w:tcPr>
            <w:tcW w:w="4608" w:type="dxa"/>
            <w:shd w:val="clear" w:color="auto" w:fill="auto"/>
            <w:vAlign w:val="bottom"/>
          </w:tcPr>
          <w:p w14:paraId="501DCFDD" w14:textId="77777777" w:rsidR="006C6AA0" w:rsidRPr="005F5154"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4962" w:type="dxa"/>
            <w:gridSpan w:val="5"/>
            <w:tcBorders>
              <w:top w:val="single" w:sz="4" w:space="0" w:color="auto"/>
              <w:bottom w:val="single" w:sz="4" w:space="0" w:color="auto"/>
            </w:tcBorders>
            <w:vAlign w:val="bottom"/>
          </w:tcPr>
          <w:p w14:paraId="22BC3444" w14:textId="77777777" w:rsidR="006C6AA0" w:rsidRPr="005F5154" w:rsidRDefault="006C6AA0" w:rsidP="00FE642C">
            <w:pPr>
              <w:pStyle w:val="BlockText"/>
              <w:spacing w:line="240" w:lineRule="auto"/>
              <w:ind w:left="0" w:right="-72"/>
              <w:jc w:val="center"/>
              <w:rPr>
                <w:rFonts w:ascii="Arial" w:hAnsi="Arial" w:cs="Arial"/>
                <w:b/>
                <w:bCs/>
                <w:spacing w:val="-4"/>
                <w:sz w:val="16"/>
                <w:szCs w:val="16"/>
              </w:rPr>
            </w:pPr>
            <w:r w:rsidRPr="005F5154">
              <w:rPr>
                <w:rFonts w:ascii="Arial" w:hAnsi="Arial" w:cs="Arial"/>
                <w:b/>
                <w:bCs/>
                <w:sz w:val="16"/>
                <w:szCs w:val="16"/>
              </w:rPr>
              <w:t>Separate financial statements</w:t>
            </w:r>
          </w:p>
        </w:tc>
      </w:tr>
      <w:tr w:rsidR="006C6AA0" w:rsidRPr="005F5154" w14:paraId="62019F45" w14:textId="77777777" w:rsidTr="00C340FA">
        <w:tc>
          <w:tcPr>
            <w:tcW w:w="4608" w:type="dxa"/>
            <w:shd w:val="clear" w:color="auto" w:fill="auto"/>
            <w:vAlign w:val="bottom"/>
          </w:tcPr>
          <w:p w14:paraId="61D77FA8" w14:textId="77777777" w:rsidR="006C6AA0" w:rsidRPr="005F5154"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23494BF7" w14:textId="77777777" w:rsidR="006C6AA0" w:rsidRPr="005F5154"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bottom w:val="single" w:sz="4" w:space="0" w:color="auto"/>
            </w:tcBorders>
            <w:shd w:val="clear" w:color="auto" w:fill="auto"/>
            <w:vAlign w:val="bottom"/>
          </w:tcPr>
          <w:p w14:paraId="4DF406D7"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Within</w:t>
            </w:r>
          </w:p>
          <w:p w14:paraId="25B74438"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1 year</w:t>
            </w:r>
          </w:p>
          <w:p w14:paraId="02C0D138"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3A26FFA6" w14:textId="77777777" w:rsidR="006C6AA0" w:rsidRPr="005F5154" w:rsidRDefault="006C6AA0" w:rsidP="00C340FA">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052A66E4"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1 - 5 years</w:t>
            </w:r>
          </w:p>
          <w:p w14:paraId="46B9EC4E"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65AB3E01" w14:textId="77777777" w:rsidR="006C6AA0" w:rsidRPr="005F5154" w:rsidRDefault="006C6AA0" w:rsidP="00C340FA">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7576AC1D"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Over</w:t>
            </w:r>
          </w:p>
          <w:p w14:paraId="64B5C91F"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5 years</w:t>
            </w:r>
          </w:p>
          <w:p w14:paraId="2CF19C61"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4C090137" w14:textId="77777777" w:rsidR="006C6AA0" w:rsidRPr="005F5154" w:rsidRDefault="006C6AA0" w:rsidP="00C340FA">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10807BDE"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Total</w:t>
            </w:r>
          </w:p>
          <w:p w14:paraId="2C1CA1CE"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6178317A" w14:textId="77777777" w:rsidR="006C6AA0" w:rsidRPr="005F5154" w:rsidRDefault="006C6AA0" w:rsidP="00C340FA">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5B0F06C3"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Carrying amount</w:t>
            </w:r>
          </w:p>
          <w:p w14:paraId="6A8340D4" w14:textId="77777777" w:rsidR="006C6AA0" w:rsidRPr="005F5154" w:rsidRDefault="006C6AA0" w:rsidP="00C340FA">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485AE4A0" w14:textId="77777777" w:rsidR="006C6AA0" w:rsidRPr="005F5154" w:rsidRDefault="006C6AA0" w:rsidP="00C340FA">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r>
      <w:tr w:rsidR="006C6AA0" w:rsidRPr="005F5154" w14:paraId="74F189D3" w14:textId="77777777" w:rsidTr="00C340FA">
        <w:trPr>
          <w:tblHeader/>
        </w:trPr>
        <w:tc>
          <w:tcPr>
            <w:tcW w:w="4608" w:type="dxa"/>
            <w:shd w:val="clear" w:color="auto" w:fill="auto"/>
            <w:vAlign w:val="bottom"/>
          </w:tcPr>
          <w:p w14:paraId="73480F67" w14:textId="77777777" w:rsidR="006C6AA0" w:rsidRPr="005F5154"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cs/>
              </w:rPr>
            </w:pPr>
            <w:r w:rsidRPr="005F5154">
              <w:rPr>
                <w:rFonts w:ascii="Arial" w:hAnsi="Arial" w:cs="Arial"/>
                <w:b/>
                <w:bCs/>
                <w:spacing w:val="-4"/>
                <w:sz w:val="16"/>
                <w:szCs w:val="16"/>
              </w:rPr>
              <w:t xml:space="preserve">As at 31 December </w:t>
            </w:r>
            <w:r w:rsidR="001F24C7" w:rsidRPr="005F5154">
              <w:rPr>
                <w:rFonts w:ascii="Arial" w:hAnsi="Arial" w:cs="Arial"/>
                <w:b/>
                <w:bCs/>
                <w:spacing w:val="-4"/>
                <w:sz w:val="16"/>
                <w:szCs w:val="16"/>
              </w:rPr>
              <w:t>202</w:t>
            </w:r>
            <w:r w:rsidR="00151496" w:rsidRPr="005F5154">
              <w:rPr>
                <w:rFonts w:ascii="Arial" w:hAnsi="Arial" w:cs="Arial"/>
                <w:b/>
                <w:bCs/>
                <w:spacing w:val="-4"/>
                <w:sz w:val="16"/>
                <w:szCs w:val="16"/>
              </w:rPr>
              <w:t>3</w:t>
            </w:r>
          </w:p>
        </w:tc>
        <w:tc>
          <w:tcPr>
            <w:tcW w:w="992" w:type="dxa"/>
            <w:shd w:val="clear" w:color="auto" w:fill="FAFAFA"/>
            <w:vAlign w:val="bottom"/>
          </w:tcPr>
          <w:p w14:paraId="2E83CD7E"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116F23FB"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6FC4196A"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510FF16A"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6BAD5DBA"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r>
      <w:tr w:rsidR="006C6AA0" w:rsidRPr="005F5154" w14:paraId="4E0B1131" w14:textId="77777777" w:rsidTr="00C340FA">
        <w:trPr>
          <w:tblHeader/>
        </w:trPr>
        <w:tc>
          <w:tcPr>
            <w:tcW w:w="4608" w:type="dxa"/>
            <w:shd w:val="clear" w:color="auto" w:fill="auto"/>
            <w:vAlign w:val="bottom"/>
          </w:tcPr>
          <w:p w14:paraId="71415B29" w14:textId="77777777" w:rsidR="006C6AA0" w:rsidRPr="005F5154"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5F5154">
              <w:rPr>
                <w:rFonts w:ascii="Arial" w:hAnsi="Arial" w:cs="Arial"/>
                <w:b/>
                <w:bCs/>
                <w:spacing w:val="-4"/>
                <w:sz w:val="16"/>
                <w:szCs w:val="16"/>
              </w:rPr>
              <w:t>Non-derivatives</w:t>
            </w:r>
          </w:p>
        </w:tc>
        <w:tc>
          <w:tcPr>
            <w:tcW w:w="992" w:type="dxa"/>
            <w:shd w:val="clear" w:color="auto" w:fill="FAFAFA"/>
            <w:vAlign w:val="bottom"/>
          </w:tcPr>
          <w:p w14:paraId="7353294E"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58648773"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23AD3932"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4777F4A7"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5FF17B10" w14:textId="77777777" w:rsidR="006C6AA0" w:rsidRPr="005F5154" w:rsidRDefault="006C6AA0" w:rsidP="00C340FA">
            <w:pPr>
              <w:pStyle w:val="BlockText"/>
              <w:spacing w:line="240" w:lineRule="auto"/>
              <w:ind w:left="0" w:right="-72"/>
              <w:jc w:val="right"/>
              <w:rPr>
                <w:rFonts w:ascii="Arial" w:hAnsi="Arial" w:cs="Arial"/>
                <w:spacing w:val="-4"/>
                <w:sz w:val="16"/>
                <w:szCs w:val="16"/>
              </w:rPr>
            </w:pPr>
          </w:p>
        </w:tc>
      </w:tr>
      <w:tr w:rsidR="00D25C75" w:rsidRPr="005F5154" w14:paraId="5E388F86" w14:textId="77777777" w:rsidTr="00E80E23">
        <w:tc>
          <w:tcPr>
            <w:tcW w:w="4608" w:type="dxa"/>
            <w:shd w:val="clear" w:color="auto" w:fill="auto"/>
            <w:vAlign w:val="bottom"/>
          </w:tcPr>
          <w:p w14:paraId="199F72B9" w14:textId="77777777" w:rsidR="00D25C75" w:rsidRPr="005F5154" w:rsidRDefault="00D25C75" w:rsidP="00D25C75">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5F5154">
              <w:rPr>
                <w:rFonts w:ascii="Arial" w:hAnsi="Arial" w:cs="Arial"/>
                <w:spacing w:val="-4"/>
                <w:sz w:val="16"/>
                <w:szCs w:val="16"/>
              </w:rPr>
              <w:t>Trade and other payables</w:t>
            </w:r>
          </w:p>
        </w:tc>
        <w:tc>
          <w:tcPr>
            <w:tcW w:w="992" w:type="dxa"/>
            <w:shd w:val="clear" w:color="auto" w:fill="FAFAFA"/>
          </w:tcPr>
          <w:p w14:paraId="1500E898"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47,362 </w:t>
            </w:r>
          </w:p>
        </w:tc>
        <w:tc>
          <w:tcPr>
            <w:tcW w:w="993" w:type="dxa"/>
            <w:shd w:val="clear" w:color="auto" w:fill="FAFAFA"/>
          </w:tcPr>
          <w:p w14:paraId="5EE7CA56"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 </w:t>
            </w:r>
          </w:p>
        </w:tc>
        <w:tc>
          <w:tcPr>
            <w:tcW w:w="992" w:type="dxa"/>
            <w:shd w:val="clear" w:color="auto" w:fill="FAFAFA"/>
          </w:tcPr>
          <w:p w14:paraId="7D4A2B24"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 </w:t>
            </w:r>
          </w:p>
        </w:tc>
        <w:tc>
          <w:tcPr>
            <w:tcW w:w="992" w:type="dxa"/>
            <w:shd w:val="clear" w:color="auto" w:fill="FAFAFA"/>
          </w:tcPr>
          <w:p w14:paraId="2166057B"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47,362 </w:t>
            </w:r>
          </w:p>
        </w:tc>
        <w:tc>
          <w:tcPr>
            <w:tcW w:w="993" w:type="dxa"/>
            <w:shd w:val="clear" w:color="auto" w:fill="FAFAFA"/>
          </w:tcPr>
          <w:p w14:paraId="61ED0DD5"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47,362 </w:t>
            </w:r>
          </w:p>
        </w:tc>
      </w:tr>
      <w:tr w:rsidR="008C7949" w:rsidRPr="005F5154" w14:paraId="2F37AD05" w14:textId="77777777" w:rsidTr="00E80E23">
        <w:tc>
          <w:tcPr>
            <w:tcW w:w="4608" w:type="dxa"/>
            <w:shd w:val="clear" w:color="auto" w:fill="auto"/>
            <w:vAlign w:val="bottom"/>
          </w:tcPr>
          <w:p w14:paraId="3AE6FE24" w14:textId="77777777" w:rsidR="008C7949" w:rsidRPr="005F5154" w:rsidRDefault="008C7949" w:rsidP="008C794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5F5154">
              <w:rPr>
                <w:rFonts w:ascii="Arial" w:hAnsi="Arial" w:cs="Arial"/>
                <w:spacing w:val="-4"/>
                <w:sz w:val="16"/>
                <w:szCs w:val="16"/>
              </w:rPr>
              <w:t>Long-term loans from a financial institution</w:t>
            </w:r>
          </w:p>
        </w:tc>
        <w:tc>
          <w:tcPr>
            <w:tcW w:w="992" w:type="dxa"/>
            <w:shd w:val="clear" w:color="auto" w:fill="FAFAFA"/>
          </w:tcPr>
          <w:p w14:paraId="4AB08B96"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187,390 </w:t>
            </w:r>
          </w:p>
        </w:tc>
        <w:tc>
          <w:tcPr>
            <w:tcW w:w="993" w:type="dxa"/>
            <w:shd w:val="clear" w:color="auto" w:fill="FAFAFA"/>
          </w:tcPr>
          <w:p w14:paraId="71E7D188"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254,502 </w:t>
            </w:r>
          </w:p>
        </w:tc>
        <w:tc>
          <w:tcPr>
            <w:tcW w:w="992" w:type="dxa"/>
            <w:shd w:val="clear" w:color="auto" w:fill="FAFAFA"/>
          </w:tcPr>
          <w:p w14:paraId="655E38A7"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 </w:t>
            </w:r>
          </w:p>
        </w:tc>
        <w:tc>
          <w:tcPr>
            <w:tcW w:w="992" w:type="dxa"/>
            <w:shd w:val="clear" w:color="auto" w:fill="FAFAFA"/>
          </w:tcPr>
          <w:p w14:paraId="6AB04E62"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441,892 </w:t>
            </w:r>
          </w:p>
        </w:tc>
        <w:tc>
          <w:tcPr>
            <w:tcW w:w="993" w:type="dxa"/>
            <w:shd w:val="clear" w:color="auto" w:fill="FAFAFA"/>
          </w:tcPr>
          <w:p w14:paraId="08BBFF24"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413,250 </w:t>
            </w:r>
          </w:p>
        </w:tc>
      </w:tr>
      <w:tr w:rsidR="008C7949" w:rsidRPr="005F5154" w14:paraId="0F8256FA" w14:textId="77777777" w:rsidTr="00E80E23">
        <w:tc>
          <w:tcPr>
            <w:tcW w:w="4608" w:type="dxa"/>
            <w:shd w:val="clear" w:color="auto" w:fill="auto"/>
            <w:vAlign w:val="bottom"/>
          </w:tcPr>
          <w:p w14:paraId="05F5615A" w14:textId="77777777" w:rsidR="008C7949" w:rsidRPr="005F5154" w:rsidRDefault="008C7949" w:rsidP="008C794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5F5154">
              <w:rPr>
                <w:rFonts w:ascii="Arial" w:hAnsi="Arial" w:cs="Arial"/>
                <w:spacing w:val="-4"/>
                <w:sz w:val="16"/>
                <w:szCs w:val="16"/>
              </w:rPr>
              <w:t>Lease liabilities</w:t>
            </w:r>
          </w:p>
        </w:tc>
        <w:tc>
          <w:tcPr>
            <w:tcW w:w="992" w:type="dxa"/>
            <w:shd w:val="clear" w:color="auto" w:fill="FAFAFA"/>
          </w:tcPr>
          <w:p w14:paraId="31A46694"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6,384 </w:t>
            </w:r>
          </w:p>
        </w:tc>
        <w:tc>
          <w:tcPr>
            <w:tcW w:w="993" w:type="dxa"/>
            <w:shd w:val="clear" w:color="auto" w:fill="FAFAFA"/>
          </w:tcPr>
          <w:p w14:paraId="0B000E0A"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15,837 </w:t>
            </w:r>
          </w:p>
        </w:tc>
        <w:tc>
          <w:tcPr>
            <w:tcW w:w="992" w:type="dxa"/>
            <w:shd w:val="clear" w:color="auto" w:fill="FAFAFA"/>
          </w:tcPr>
          <w:p w14:paraId="1C275A0B"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 </w:t>
            </w:r>
          </w:p>
        </w:tc>
        <w:tc>
          <w:tcPr>
            <w:tcW w:w="992" w:type="dxa"/>
            <w:shd w:val="clear" w:color="auto" w:fill="FAFAFA"/>
          </w:tcPr>
          <w:p w14:paraId="2CB62B9E"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22,221 </w:t>
            </w:r>
          </w:p>
        </w:tc>
        <w:tc>
          <w:tcPr>
            <w:tcW w:w="993" w:type="dxa"/>
            <w:shd w:val="clear" w:color="auto" w:fill="FAFAFA"/>
          </w:tcPr>
          <w:p w14:paraId="63B41B25" w14:textId="77777777" w:rsidR="008C7949" w:rsidRPr="005F5154" w:rsidRDefault="008C7949" w:rsidP="008C7949">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20,42</w:t>
            </w:r>
            <w:r w:rsidR="009138AE">
              <w:rPr>
                <w:rFonts w:ascii="Arial" w:hAnsi="Arial" w:cs="Arial"/>
                <w:spacing w:val="-4"/>
                <w:sz w:val="16"/>
                <w:szCs w:val="16"/>
              </w:rPr>
              <w:t>7</w:t>
            </w:r>
            <w:r w:rsidRPr="005F5154">
              <w:rPr>
                <w:rFonts w:ascii="Arial" w:hAnsi="Arial" w:cs="Arial"/>
                <w:spacing w:val="-4"/>
                <w:sz w:val="16"/>
                <w:szCs w:val="16"/>
              </w:rPr>
              <w:t xml:space="preserve"> </w:t>
            </w:r>
          </w:p>
        </w:tc>
      </w:tr>
      <w:tr w:rsidR="00D25C75" w:rsidRPr="005F5154" w14:paraId="3E66BEEA" w14:textId="77777777" w:rsidTr="00E80E23">
        <w:tc>
          <w:tcPr>
            <w:tcW w:w="4608" w:type="dxa"/>
            <w:shd w:val="clear" w:color="auto" w:fill="auto"/>
            <w:vAlign w:val="bottom"/>
          </w:tcPr>
          <w:p w14:paraId="164F63F4" w14:textId="77777777" w:rsidR="00D25C75" w:rsidRPr="005F5154" w:rsidRDefault="00D25C75" w:rsidP="00D25C75">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5F5154">
              <w:rPr>
                <w:rFonts w:ascii="Arial" w:hAnsi="Arial" w:cs="Arial"/>
                <w:spacing w:val="-4"/>
                <w:sz w:val="16"/>
                <w:szCs w:val="16"/>
              </w:rPr>
              <w:t>Other non-current liabilities</w:t>
            </w:r>
          </w:p>
        </w:tc>
        <w:tc>
          <w:tcPr>
            <w:tcW w:w="992" w:type="dxa"/>
            <w:tcBorders>
              <w:bottom w:val="single" w:sz="4" w:space="0" w:color="auto"/>
            </w:tcBorders>
            <w:shd w:val="clear" w:color="auto" w:fill="FAFAFA"/>
          </w:tcPr>
          <w:p w14:paraId="7EBA44C7"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 </w:t>
            </w:r>
          </w:p>
        </w:tc>
        <w:tc>
          <w:tcPr>
            <w:tcW w:w="993" w:type="dxa"/>
            <w:tcBorders>
              <w:bottom w:val="single" w:sz="4" w:space="0" w:color="auto"/>
            </w:tcBorders>
            <w:shd w:val="clear" w:color="auto" w:fill="FAFAFA"/>
          </w:tcPr>
          <w:p w14:paraId="4AED8EE3"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 </w:t>
            </w:r>
          </w:p>
        </w:tc>
        <w:tc>
          <w:tcPr>
            <w:tcW w:w="992" w:type="dxa"/>
            <w:tcBorders>
              <w:bottom w:val="single" w:sz="4" w:space="0" w:color="auto"/>
            </w:tcBorders>
            <w:shd w:val="clear" w:color="auto" w:fill="FAFAFA"/>
          </w:tcPr>
          <w:p w14:paraId="168F7967"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704 </w:t>
            </w:r>
          </w:p>
        </w:tc>
        <w:tc>
          <w:tcPr>
            <w:tcW w:w="992" w:type="dxa"/>
            <w:tcBorders>
              <w:bottom w:val="single" w:sz="4" w:space="0" w:color="auto"/>
            </w:tcBorders>
            <w:shd w:val="clear" w:color="auto" w:fill="FAFAFA"/>
          </w:tcPr>
          <w:p w14:paraId="19311D37"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704 </w:t>
            </w:r>
          </w:p>
        </w:tc>
        <w:tc>
          <w:tcPr>
            <w:tcW w:w="993" w:type="dxa"/>
            <w:tcBorders>
              <w:bottom w:val="single" w:sz="4" w:space="0" w:color="auto"/>
            </w:tcBorders>
            <w:shd w:val="clear" w:color="auto" w:fill="FAFAFA"/>
          </w:tcPr>
          <w:p w14:paraId="0C3A94AF" w14:textId="77777777" w:rsidR="00D25C75" w:rsidRPr="005F5154" w:rsidRDefault="00D25C75" w:rsidP="00D25C75">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 xml:space="preserve"> 704 </w:t>
            </w:r>
          </w:p>
        </w:tc>
      </w:tr>
      <w:tr w:rsidR="00C340FA" w:rsidRPr="005F5154" w14:paraId="02D3AD41" w14:textId="77777777" w:rsidTr="00DC6C32">
        <w:trPr>
          <w:trHeight w:val="63"/>
        </w:trPr>
        <w:tc>
          <w:tcPr>
            <w:tcW w:w="4608" w:type="dxa"/>
            <w:shd w:val="clear" w:color="auto" w:fill="auto"/>
            <w:vAlign w:val="bottom"/>
          </w:tcPr>
          <w:p w14:paraId="06B6D979" w14:textId="77777777" w:rsidR="00C340FA" w:rsidRPr="005F5154" w:rsidRDefault="00C340FA" w:rsidP="007D17EA">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tcBorders>
            <w:shd w:val="clear" w:color="auto" w:fill="FAFAFA"/>
            <w:vAlign w:val="bottom"/>
          </w:tcPr>
          <w:p w14:paraId="2FC1AEDB" w14:textId="77777777" w:rsidR="00C340FA" w:rsidRPr="005F5154" w:rsidRDefault="00C340FA" w:rsidP="00C340FA">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345DCE5E" w14:textId="77777777" w:rsidR="00C340FA" w:rsidRPr="005F5154" w:rsidRDefault="00C340FA" w:rsidP="00C340FA">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0DC2B894" w14:textId="77777777" w:rsidR="00C340FA" w:rsidRPr="005F5154" w:rsidRDefault="00C340FA" w:rsidP="00C340FA">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022FC3BC" w14:textId="77777777" w:rsidR="00C340FA" w:rsidRPr="005F5154" w:rsidRDefault="00C340FA" w:rsidP="00C340FA">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7D74BF16" w14:textId="77777777" w:rsidR="00C340FA" w:rsidRPr="005F5154" w:rsidRDefault="00C340FA" w:rsidP="00C340FA">
            <w:pPr>
              <w:pStyle w:val="BlockText"/>
              <w:spacing w:line="240" w:lineRule="auto"/>
              <w:ind w:left="0" w:right="-72"/>
              <w:jc w:val="right"/>
              <w:rPr>
                <w:rFonts w:ascii="Arial" w:hAnsi="Arial" w:cs="Arial"/>
                <w:spacing w:val="-4"/>
                <w:sz w:val="16"/>
                <w:szCs w:val="16"/>
              </w:rPr>
            </w:pPr>
          </w:p>
        </w:tc>
      </w:tr>
      <w:tr w:rsidR="008C7949" w:rsidRPr="00106B51" w14:paraId="5ED18A19" w14:textId="77777777" w:rsidTr="00E80E23">
        <w:tc>
          <w:tcPr>
            <w:tcW w:w="4608" w:type="dxa"/>
            <w:shd w:val="clear" w:color="auto" w:fill="auto"/>
            <w:vAlign w:val="bottom"/>
          </w:tcPr>
          <w:p w14:paraId="0DAA3D34" w14:textId="77777777" w:rsidR="008C7949" w:rsidRPr="00106B51" w:rsidRDefault="008C7949" w:rsidP="008C794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106B51">
              <w:rPr>
                <w:rFonts w:ascii="Arial" w:hAnsi="Arial" w:cs="Arial"/>
                <w:b/>
                <w:bCs/>
                <w:spacing w:val="-4"/>
                <w:sz w:val="16"/>
                <w:szCs w:val="16"/>
              </w:rPr>
              <w:t>Total non-derivatives</w:t>
            </w:r>
          </w:p>
        </w:tc>
        <w:tc>
          <w:tcPr>
            <w:tcW w:w="992" w:type="dxa"/>
            <w:tcBorders>
              <w:bottom w:val="single" w:sz="4" w:space="0" w:color="auto"/>
            </w:tcBorders>
            <w:shd w:val="clear" w:color="auto" w:fill="FAFAFA"/>
          </w:tcPr>
          <w:p w14:paraId="56FABC46" w14:textId="77777777" w:rsidR="008C7949" w:rsidRPr="00106B51" w:rsidRDefault="008C7949" w:rsidP="008C7949">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241,136 </w:t>
            </w:r>
          </w:p>
        </w:tc>
        <w:tc>
          <w:tcPr>
            <w:tcW w:w="993" w:type="dxa"/>
            <w:tcBorders>
              <w:bottom w:val="single" w:sz="4" w:space="0" w:color="auto"/>
            </w:tcBorders>
            <w:shd w:val="clear" w:color="auto" w:fill="FAFAFA"/>
          </w:tcPr>
          <w:p w14:paraId="6C15A5BD" w14:textId="77777777" w:rsidR="008C7949" w:rsidRPr="00106B51" w:rsidRDefault="008C7949" w:rsidP="008C7949">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270,339 </w:t>
            </w:r>
          </w:p>
        </w:tc>
        <w:tc>
          <w:tcPr>
            <w:tcW w:w="992" w:type="dxa"/>
            <w:tcBorders>
              <w:bottom w:val="single" w:sz="4" w:space="0" w:color="auto"/>
            </w:tcBorders>
            <w:shd w:val="clear" w:color="auto" w:fill="FAFAFA"/>
          </w:tcPr>
          <w:p w14:paraId="15843B79" w14:textId="77777777" w:rsidR="008C7949" w:rsidRPr="00106B51" w:rsidRDefault="008C7949" w:rsidP="008C7949">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704 </w:t>
            </w:r>
          </w:p>
        </w:tc>
        <w:tc>
          <w:tcPr>
            <w:tcW w:w="992" w:type="dxa"/>
            <w:tcBorders>
              <w:bottom w:val="single" w:sz="4" w:space="0" w:color="auto"/>
            </w:tcBorders>
            <w:shd w:val="clear" w:color="auto" w:fill="FAFAFA"/>
          </w:tcPr>
          <w:p w14:paraId="0CEA5585" w14:textId="77777777" w:rsidR="008C7949" w:rsidRPr="00106B51" w:rsidRDefault="008C7949" w:rsidP="008C7949">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512,179 </w:t>
            </w:r>
          </w:p>
        </w:tc>
        <w:tc>
          <w:tcPr>
            <w:tcW w:w="993" w:type="dxa"/>
            <w:tcBorders>
              <w:bottom w:val="single" w:sz="4" w:space="0" w:color="auto"/>
            </w:tcBorders>
            <w:shd w:val="clear" w:color="auto" w:fill="FAFAFA"/>
          </w:tcPr>
          <w:p w14:paraId="14DF8A83" w14:textId="1568C16F" w:rsidR="008C7949" w:rsidRPr="00106B51" w:rsidRDefault="008C7949" w:rsidP="008C7949">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481,7</w:t>
            </w:r>
            <w:r w:rsidR="000A5E3E">
              <w:rPr>
                <w:rFonts w:ascii="Arial" w:hAnsi="Arial" w:cs="Arial"/>
                <w:b/>
                <w:bCs/>
                <w:spacing w:val="-4"/>
                <w:sz w:val="16"/>
                <w:szCs w:val="16"/>
              </w:rPr>
              <w:t>4</w:t>
            </w:r>
            <w:r w:rsidR="009138AE">
              <w:rPr>
                <w:rFonts w:ascii="Arial" w:hAnsi="Arial" w:cs="Arial"/>
                <w:b/>
                <w:bCs/>
                <w:spacing w:val="-4"/>
                <w:sz w:val="16"/>
                <w:szCs w:val="16"/>
              </w:rPr>
              <w:t>3</w:t>
            </w:r>
            <w:r w:rsidRPr="00106B51">
              <w:rPr>
                <w:rFonts w:ascii="Arial" w:hAnsi="Arial" w:cs="Arial"/>
                <w:b/>
                <w:bCs/>
                <w:spacing w:val="-4"/>
                <w:sz w:val="16"/>
                <w:szCs w:val="16"/>
              </w:rPr>
              <w:t xml:space="preserve"> </w:t>
            </w:r>
          </w:p>
        </w:tc>
      </w:tr>
      <w:tr w:rsidR="002A36CD" w:rsidRPr="00106B51" w14:paraId="3091DE84" w14:textId="77777777" w:rsidTr="00C340FA">
        <w:tc>
          <w:tcPr>
            <w:tcW w:w="4608" w:type="dxa"/>
            <w:shd w:val="clear" w:color="auto" w:fill="auto"/>
            <w:vAlign w:val="bottom"/>
          </w:tcPr>
          <w:p w14:paraId="27ABB800" w14:textId="77777777" w:rsidR="002A36CD" w:rsidRPr="00106B51" w:rsidRDefault="002A36CD" w:rsidP="00DC6C32">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tcBorders>
            <w:shd w:val="clear" w:color="auto" w:fill="FAFAFA"/>
            <w:vAlign w:val="bottom"/>
          </w:tcPr>
          <w:p w14:paraId="01BEA674"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0A046A70"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66740A4D"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0CBC24FA"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28E33C6D"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r>
      <w:tr w:rsidR="002A36CD" w:rsidRPr="00106B51" w14:paraId="5CDEA146" w14:textId="77777777" w:rsidTr="00C340FA">
        <w:tc>
          <w:tcPr>
            <w:tcW w:w="4608" w:type="dxa"/>
            <w:shd w:val="clear" w:color="auto" w:fill="auto"/>
            <w:vAlign w:val="bottom"/>
          </w:tcPr>
          <w:p w14:paraId="67123B47" w14:textId="77777777" w:rsidR="002A36CD" w:rsidRPr="00106B51" w:rsidRDefault="002A36CD"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106B51">
              <w:rPr>
                <w:rFonts w:ascii="Arial" w:hAnsi="Arial" w:cs="Arial"/>
                <w:b/>
                <w:bCs/>
                <w:spacing w:val="-4"/>
                <w:sz w:val="16"/>
                <w:szCs w:val="16"/>
              </w:rPr>
              <w:t>Derivatives</w:t>
            </w:r>
          </w:p>
        </w:tc>
        <w:tc>
          <w:tcPr>
            <w:tcW w:w="992" w:type="dxa"/>
            <w:shd w:val="clear" w:color="auto" w:fill="FAFAFA"/>
            <w:vAlign w:val="bottom"/>
          </w:tcPr>
          <w:p w14:paraId="4178FE04"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59B5B685"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2B27E8B4"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351719CF"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5245DA90" w14:textId="77777777" w:rsidR="002A36CD" w:rsidRPr="00106B51" w:rsidRDefault="002A36CD" w:rsidP="00C340FA">
            <w:pPr>
              <w:pStyle w:val="BlockText"/>
              <w:spacing w:line="240" w:lineRule="auto"/>
              <w:ind w:left="0" w:right="-72"/>
              <w:jc w:val="right"/>
              <w:rPr>
                <w:rFonts w:ascii="Arial" w:hAnsi="Arial" w:cs="Arial"/>
                <w:spacing w:val="-4"/>
                <w:sz w:val="16"/>
                <w:szCs w:val="16"/>
              </w:rPr>
            </w:pPr>
          </w:p>
        </w:tc>
      </w:tr>
      <w:tr w:rsidR="00410BE0" w:rsidRPr="00106B51" w14:paraId="640A7B73" w14:textId="77777777" w:rsidTr="00E80E23">
        <w:tc>
          <w:tcPr>
            <w:tcW w:w="4608" w:type="dxa"/>
            <w:shd w:val="clear" w:color="auto" w:fill="auto"/>
            <w:vAlign w:val="bottom"/>
          </w:tcPr>
          <w:p w14:paraId="63DDE7E6" w14:textId="77777777" w:rsidR="00410BE0" w:rsidRPr="00106B51" w:rsidRDefault="00410BE0" w:rsidP="00410BE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106B51">
              <w:rPr>
                <w:rFonts w:ascii="Arial" w:hAnsi="Arial" w:cs="Arial"/>
                <w:spacing w:val="-4"/>
                <w:sz w:val="16"/>
                <w:szCs w:val="16"/>
              </w:rPr>
              <w:t>Interest rate swap</w:t>
            </w:r>
          </w:p>
        </w:tc>
        <w:tc>
          <w:tcPr>
            <w:tcW w:w="992" w:type="dxa"/>
            <w:shd w:val="clear" w:color="auto" w:fill="FAFAFA"/>
          </w:tcPr>
          <w:p w14:paraId="53164ADB"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181 </w:t>
            </w:r>
          </w:p>
        </w:tc>
        <w:tc>
          <w:tcPr>
            <w:tcW w:w="993" w:type="dxa"/>
            <w:shd w:val="clear" w:color="auto" w:fill="FAFAFA"/>
          </w:tcPr>
          <w:p w14:paraId="19428768"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28515E13"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 </w:t>
            </w:r>
          </w:p>
        </w:tc>
        <w:tc>
          <w:tcPr>
            <w:tcW w:w="992" w:type="dxa"/>
            <w:shd w:val="clear" w:color="auto" w:fill="FAFAFA"/>
          </w:tcPr>
          <w:p w14:paraId="5492C8B5"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181 </w:t>
            </w:r>
          </w:p>
        </w:tc>
        <w:tc>
          <w:tcPr>
            <w:tcW w:w="993" w:type="dxa"/>
            <w:shd w:val="clear" w:color="auto" w:fill="FAFAFA"/>
          </w:tcPr>
          <w:p w14:paraId="1E2A9E60"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 xml:space="preserve"> 181 </w:t>
            </w:r>
          </w:p>
        </w:tc>
      </w:tr>
      <w:tr w:rsidR="0057428E" w:rsidRPr="00106B51" w14:paraId="59584AF0" w14:textId="77777777" w:rsidTr="00C340FA">
        <w:tc>
          <w:tcPr>
            <w:tcW w:w="4608" w:type="dxa"/>
            <w:shd w:val="clear" w:color="auto" w:fill="auto"/>
            <w:vAlign w:val="bottom"/>
          </w:tcPr>
          <w:p w14:paraId="012EDBEC" w14:textId="77777777" w:rsidR="0057428E" w:rsidRPr="00106B51" w:rsidRDefault="0057428E" w:rsidP="0057428E">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tcBorders>
            <w:shd w:val="clear" w:color="auto" w:fill="FAFAFA"/>
            <w:vAlign w:val="bottom"/>
          </w:tcPr>
          <w:p w14:paraId="7DB7AAD9" w14:textId="77777777" w:rsidR="0057428E" w:rsidRPr="00106B51" w:rsidRDefault="0057428E" w:rsidP="00C340FA">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0A2236EE" w14:textId="77777777" w:rsidR="0057428E" w:rsidRPr="00106B51" w:rsidRDefault="0057428E" w:rsidP="00C340FA">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5DA1FD49" w14:textId="77777777" w:rsidR="0057428E" w:rsidRPr="00106B51" w:rsidRDefault="0057428E" w:rsidP="00C340FA">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2A7EB588" w14:textId="77777777" w:rsidR="0057428E" w:rsidRPr="00106B51" w:rsidRDefault="0057428E" w:rsidP="00C340FA">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5A06FE58" w14:textId="77777777" w:rsidR="0057428E" w:rsidRPr="00106B51" w:rsidRDefault="0057428E" w:rsidP="00C340FA">
            <w:pPr>
              <w:pStyle w:val="BlockText"/>
              <w:spacing w:line="240" w:lineRule="auto"/>
              <w:ind w:left="0" w:right="-72"/>
              <w:jc w:val="right"/>
              <w:rPr>
                <w:rFonts w:ascii="Arial" w:hAnsi="Arial" w:cs="Arial"/>
                <w:spacing w:val="-4"/>
                <w:sz w:val="16"/>
                <w:szCs w:val="16"/>
              </w:rPr>
            </w:pPr>
          </w:p>
        </w:tc>
      </w:tr>
      <w:tr w:rsidR="00410BE0" w:rsidRPr="005F5154" w14:paraId="6E54B262" w14:textId="77777777" w:rsidTr="00E80E23">
        <w:tc>
          <w:tcPr>
            <w:tcW w:w="4608" w:type="dxa"/>
            <w:shd w:val="clear" w:color="auto" w:fill="auto"/>
            <w:vAlign w:val="bottom"/>
          </w:tcPr>
          <w:p w14:paraId="2B3FB247" w14:textId="77777777" w:rsidR="00410BE0" w:rsidRPr="00106B51" w:rsidRDefault="00410BE0" w:rsidP="00410BE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106B51">
              <w:rPr>
                <w:rFonts w:ascii="Arial" w:hAnsi="Arial" w:cs="Arial"/>
                <w:b/>
                <w:bCs/>
                <w:spacing w:val="-4"/>
                <w:sz w:val="16"/>
                <w:szCs w:val="16"/>
              </w:rPr>
              <w:t>Total</w:t>
            </w:r>
          </w:p>
        </w:tc>
        <w:tc>
          <w:tcPr>
            <w:tcW w:w="992" w:type="dxa"/>
            <w:tcBorders>
              <w:bottom w:val="single" w:sz="4" w:space="0" w:color="auto"/>
            </w:tcBorders>
            <w:shd w:val="clear" w:color="auto" w:fill="FAFAFA"/>
          </w:tcPr>
          <w:p w14:paraId="45A72682" w14:textId="77777777" w:rsidR="00410BE0" w:rsidRPr="00106B51" w:rsidRDefault="00410BE0" w:rsidP="00410BE0">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241,317 </w:t>
            </w:r>
          </w:p>
        </w:tc>
        <w:tc>
          <w:tcPr>
            <w:tcW w:w="993" w:type="dxa"/>
            <w:tcBorders>
              <w:bottom w:val="single" w:sz="4" w:space="0" w:color="auto"/>
            </w:tcBorders>
            <w:shd w:val="clear" w:color="auto" w:fill="FAFAFA"/>
          </w:tcPr>
          <w:p w14:paraId="387D2577" w14:textId="77777777" w:rsidR="00410BE0" w:rsidRPr="00106B51" w:rsidRDefault="00410BE0" w:rsidP="00410BE0">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270,339 </w:t>
            </w:r>
          </w:p>
        </w:tc>
        <w:tc>
          <w:tcPr>
            <w:tcW w:w="992" w:type="dxa"/>
            <w:tcBorders>
              <w:bottom w:val="single" w:sz="4" w:space="0" w:color="auto"/>
            </w:tcBorders>
            <w:shd w:val="clear" w:color="auto" w:fill="FAFAFA"/>
          </w:tcPr>
          <w:p w14:paraId="341310B6" w14:textId="77777777" w:rsidR="00410BE0" w:rsidRPr="00106B51" w:rsidRDefault="00410BE0" w:rsidP="00410BE0">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704 </w:t>
            </w:r>
          </w:p>
        </w:tc>
        <w:tc>
          <w:tcPr>
            <w:tcW w:w="992" w:type="dxa"/>
            <w:tcBorders>
              <w:bottom w:val="single" w:sz="4" w:space="0" w:color="auto"/>
            </w:tcBorders>
            <w:shd w:val="clear" w:color="auto" w:fill="FAFAFA"/>
          </w:tcPr>
          <w:p w14:paraId="5A74DEB9" w14:textId="77777777" w:rsidR="00410BE0" w:rsidRPr="00106B51" w:rsidRDefault="00410BE0" w:rsidP="00410BE0">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512,360  </w:t>
            </w:r>
          </w:p>
        </w:tc>
        <w:tc>
          <w:tcPr>
            <w:tcW w:w="993" w:type="dxa"/>
            <w:tcBorders>
              <w:bottom w:val="single" w:sz="4" w:space="0" w:color="auto"/>
            </w:tcBorders>
            <w:shd w:val="clear" w:color="auto" w:fill="FAFAFA"/>
          </w:tcPr>
          <w:p w14:paraId="5091396C" w14:textId="0EB7F32C" w:rsidR="00410BE0" w:rsidRPr="00106B51" w:rsidRDefault="00410BE0" w:rsidP="00410BE0">
            <w:pPr>
              <w:pStyle w:val="BlockText"/>
              <w:spacing w:line="240" w:lineRule="auto"/>
              <w:ind w:left="0" w:right="-72"/>
              <w:jc w:val="right"/>
              <w:rPr>
                <w:rFonts w:ascii="Arial" w:hAnsi="Arial" w:cs="Arial"/>
                <w:b/>
                <w:bCs/>
                <w:spacing w:val="-4"/>
                <w:sz w:val="16"/>
                <w:szCs w:val="16"/>
              </w:rPr>
            </w:pPr>
            <w:r w:rsidRPr="00106B51">
              <w:rPr>
                <w:rFonts w:ascii="Arial" w:hAnsi="Arial" w:cs="Arial"/>
                <w:b/>
                <w:bCs/>
                <w:spacing w:val="-4"/>
                <w:sz w:val="16"/>
                <w:szCs w:val="16"/>
              </w:rPr>
              <w:t xml:space="preserve"> 481,9</w:t>
            </w:r>
            <w:r w:rsidR="000A5E3E">
              <w:rPr>
                <w:rFonts w:ascii="Arial" w:hAnsi="Arial" w:cs="Arial"/>
                <w:b/>
                <w:bCs/>
                <w:spacing w:val="-4"/>
                <w:sz w:val="16"/>
                <w:szCs w:val="16"/>
              </w:rPr>
              <w:t>2</w:t>
            </w:r>
            <w:r w:rsidR="009138AE">
              <w:rPr>
                <w:rFonts w:ascii="Arial" w:hAnsi="Arial" w:cs="Arial"/>
                <w:b/>
                <w:bCs/>
                <w:spacing w:val="-4"/>
                <w:sz w:val="16"/>
                <w:szCs w:val="16"/>
              </w:rPr>
              <w:t>4</w:t>
            </w:r>
            <w:r w:rsidRPr="00106B51">
              <w:rPr>
                <w:rFonts w:ascii="Arial" w:hAnsi="Arial" w:cs="Arial"/>
                <w:b/>
                <w:bCs/>
                <w:spacing w:val="-4"/>
                <w:sz w:val="16"/>
                <w:szCs w:val="16"/>
              </w:rPr>
              <w:t xml:space="preserve"> </w:t>
            </w:r>
          </w:p>
        </w:tc>
      </w:tr>
    </w:tbl>
    <w:p w14:paraId="424C44C0" w14:textId="77777777" w:rsidR="00171364" w:rsidRPr="005F5154" w:rsidRDefault="00171364" w:rsidP="00DC6C32">
      <w:pPr>
        <w:rPr>
          <w:rFonts w:ascii="Arial" w:hAnsi="Arial" w:cs="Arial"/>
          <w:sz w:val="18"/>
          <w:szCs w:val="18"/>
        </w:rPr>
      </w:pPr>
    </w:p>
    <w:tbl>
      <w:tblPr>
        <w:tblW w:w="9570" w:type="dxa"/>
        <w:tblLayout w:type="fixed"/>
        <w:tblLook w:val="04A0" w:firstRow="1" w:lastRow="0" w:firstColumn="1" w:lastColumn="0" w:noHBand="0" w:noVBand="1"/>
      </w:tblPr>
      <w:tblGrid>
        <w:gridCol w:w="4608"/>
        <w:gridCol w:w="992"/>
        <w:gridCol w:w="993"/>
        <w:gridCol w:w="992"/>
        <w:gridCol w:w="992"/>
        <w:gridCol w:w="993"/>
      </w:tblGrid>
      <w:tr w:rsidR="00151496" w:rsidRPr="005F5154" w14:paraId="3266B76E" w14:textId="77777777" w:rsidTr="006B6C54">
        <w:tc>
          <w:tcPr>
            <w:tcW w:w="4608" w:type="dxa"/>
            <w:shd w:val="clear" w:color="auto" w:fill="auto"/>
            <w:vAlign w:val="bottom"/>
          </w:tcPr>
          <w:p w14:paraId="02F64A01"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bookmarkStart w:id="32" w:name="_Toc48736048"/>
          </w:p>
        </w:tc>
        <w:tc>
          <w:tcPr>
            <w:tcW w:w="4962" w:type="dxa"/>
            <w:gridSpan w:val="5"/>
            <w:tcBorders>
              <w:top w:val="single" w:sz="4" w:space="0" w:color="auto"/>
              <w:bottom w:val="single" w:sz="4" w:space="0" w:color="auto"/>
            </w:tcBorders>
            <w:vAlign w:val="bottom"/>
          </w:tcPr>
          <w:p w14:paraId="3D81AA15" w14:textId="77777777" w:rsidR="00151496" w:rsidRPr="005F5154" w:rsidRDefault="00151496" w:rsidP="006B6C54">
            <w:pPr>
              <w:pStyle w:val="BlockText"/>
              <w:spacing w:line="240" w:lineRule="auto"/>
              <w:ind w:left="0" w:right="-72"/>
              <w:jc w:val="center"/>
              <w:rPr>
                <w:rFonts w:ascii="Arial" w:hAnsi="Arial" w:cs="Arial"/>
                <w:b/>
                <w:bCs/>
                <w:spacing w:val="-4"/>
                <w:sz w:val="16"/>
                <w:szCs w:val="16"/>
              </w:rPr>
            </w:pPr>
            <w:r w:rsidRPr="005F5154">
              <w:rPr>
                <w:rFonts w:ascii="Arial" w:hAnsi="Arial" w:cs="Arial"/>
                <w:b/>
                <w:bCs/>
                <w:sz w:val="16"/>
                <w:szCs w:val="16"/>
              </w:rPr>
              <w:t>Separate financial statements</w:t>
            </w:r>
          </w:p>
        </w:tc>
      </w:tr>
      <w:tr w:rsidR="00151496" w:rsidRPr="005F5154" w14:paraId="5D0E29D4" w14:textId="77777777" w:rsidTr="006B6C54">
        <w:tc>
          <w:tcPr>
            <w:tcW w:w="4608" w:type="dxa"/>
            <w:shd w:val="clear" w:color="auto" w:fill="auto"/>
            <w:vAlign w:val="bottom"/>
          </w:tcPr>
          <w:p w14:paraId="2997D29A"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4077170A"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bottom w:val="single" w:sz="4" w:space="0" w:color="auto"/>
            </w:tcBorders>
            <w:shd w:val="clear" w:color="auto" w:fill="auto"/>
            <w:vAlign w:val="bottom"/>
          </w:tcPr>
          <w:p w14:paraId="33BBC435"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Within</w:t>
            </w:r>
          </w:p>
          <w:p w14:paraId="4562FC78"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1 year</w:t>
            </w:r>
          </w:p>
          <w:p w14:paraId="017C71EC"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1E2B148C"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75BFFFF8"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1 - 5 years</w:t>
            </w:r>
          </w:p>
          <w:p w14:paraId="61CBD2E0"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6365D4AF"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549D1A56"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Over</w:t>
            </w:r>
          </w:p>
          <w:p w14:paraId="2A082A23"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5 years</w:t>
            </w:r>
          </w:p>
          <w:p w14:paraId="164552D7"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7C87B893"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7DC0E1A0"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Total</w:t>
            </w:r>
          </w:p>
          <w:p w14:paraId="6B9CABA3"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7471776F"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3FFFDAD4"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Carrying amount</w:t>
            </w:r>
          </w:p>
          <w:p w14:paraId="557ADA72" w14:textId="77777777" w:rsidR="00151496" w:rsidRPr="005F5154" w:rsidRDefault="00151496" w:rsidP="006B6C54">
            <w:pPr>
              <w:pStyle w:val="BlockText"/>
              <w:spacing w:line="240" w:lineRule="auto"/>
              <w:ind w:left="0" w:right="-72"/>
              <w:jc w:val="right"/>
              <w:rPr>
                <w:rFonts w:ascii="Arial" w:hAnsi="Arial" w:cs="Arial"/>
                <w:b/>
                <w:bCs/>
                <w:spacing w:val="-6"/>
                <w:sz w:val="16"/>
                <w:szCs w:val="16"/>
              </w:rPr>
            </w:pPr>
            <w:r w:rsidRPr="005F5154">
              <w:rPr>
                <w:rFonts w:ascii="Arial" w:hAnsi="Arial" w:cs="Arial"/>
                <w:b/>
                <w:bCs/>
                <w:spacing w:val="-6"/>
                <w:sz w:val="16"/>
                <w:szCs w:val="16"/>
              </w:rPr>
              <w:t>Thousand</w:t>
            </w:r>
          </w:p>
          <w:p w14:paraId="651B22AD"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b/>
                <w:bCs/>
                <w:spacing w:val="-6"/>
                <w:sz w:val="16"/>
                <w:szCs w:val="16"/>
              </w:rPr>
              <w:t>Baht</w:t>
            </w:r>
          </w:p>
        </w:tc>
      </w:tr>
      <w:tr w:rsidR="00151496" w:rsidRPr="005F5154" w14:paraId="13EDFE5B" w14:textId="77777777" w:rsidTr="00151496">
        <w:trPr>
          <w:tblHeader/>
        </w:trPr>
        <w:tc>
          <w:tcPr>
            <w:tcW w:w="4608" w:type="dxa"/>
            <w:shd w:val="clear" w:color="auto" w:fill="auto"/>
            <w:vAlign w:val="bottom"/>
          </w:tcPr>
          <w:p w14:paraId="036781D6"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cs/>
              </w:rPr>
            </w:pPr>
            <w:r w:rsidRPr="005F5154">
              <w:rPr>
                <w:rFonts w:ascii="Arial" w:hAnsi="Arial" w:cs="Arial"/>
                <w:b/>
                <w:bCs/>
                <w:spacing w:val="-4"/>
                <w:sz w:val="16"/>
                <w:szCs w:val="16"/>
              </w:rPr>
              <w:t>As at 31 December 2022</w:t>
            </w:r>
          </w:p>
        </w:tc>
        <w:tc>
          <w:tcPr>
            <w:tcW w:w="992" w:type="dxa"/>
            <w:shd w:val="clear" w:color="auto" w:fill="auto"/>
            <w:vAlign w:val="bottom"/>
          </w:tcPr>
          <w:p w14:paraId="34EC9DB9"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746B97C6"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5EAA7167"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4BCD5A9A"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2019AC26"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r>
      <w:tr w:rsidR="00151496" w:rsidRPr="005F5154" w14:paraId="54BAF67A" w14:textId="77777777" w:rsidTr="00151496">
        <w:trPr>
          <w:tblHeader/>
        </w:trPr>
        <w:tc>
          <w:tcPr>
            <w:tcW w:w="4608" w:type="dxa"/>
            <w:shd w:val="clear" w:color="auto" w:fill="auto"/>
            <w:vAlign w:val="bottom"/>
          </w:tcPr>
          <w:p w14:paraId="2C43A6A7"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5F5154">
              <w:rPr>
                <w:rFonts w:ascii="Arial" w:hAnsi="Arial" w:cs="Arial"/>
                <w:b/>
                <w:bCs/>
                <w:spacing w:val="-4"/>
                <w:sz w:val="16"/>
                <w:szCs w:val="16"/>
              </w:rPr>
              <w:t>Non-derivatives</w:t>
            </w:r>
          </w:p>
        </w:tc>
        <w:tc>
          <w:tcPr>
            <w:tcW w:w="992" w:type="dxa"/>
            <w:shd w:val="clear" w:color="auto" w:fill="auto"/>
            <w:vAlign w:val="bottom"/>
          </w:tcPr>
          <w:p w14:paraId="3A5D13FC"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1FD470AF"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33F39DA7"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23F3CC5D"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5AF3C434"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r>
      <w:tr w:rsidR="00151496" w:rsidRPr="005F5154" w14:paraId="2DF4D438" w14:textId="77777777" w:rsidTr="00151496">
        <w:tc>
          <w:tcPr>
            <w:tcW w:w="4608" w:type="dxa"/>
            <w:shd w:val="clear" w:color="auto" w:fill="auto"/>
            <w:vAlign w:val="bottom"/>
          </w:tcPr>
          <w:p w14:paraId="238E7C44"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106B51">
              <w:rPr>
                <w:rFonts w:ascii="Arial" w:hAnsi="Arial" w:cs="Arial"/>
                <w:spacing w:val="-4"/>
                <w:sz w:val="16"/>
                <w:szCs w:val="16"/>
              </w:rPr>
              <w:t>Trade and other payables</w:t>
            </w:r>
          </w:p>
        </w:tc>
        <w:tc>
          <w:tcPr>
            <w:tcW w:w="992" w:type="dxa"/>
            <w:shd w:val="clear" w:color="auto" w:fill="auto"/>
            <w:vAlign w:val="bottom"/>
          </w:tcPr>
          <w:p w14:paraId="2C41FD4B"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63,257</w:t>
            </w:r>
          </w:p>
        </w:tc>
        <w:tc>
          <w:tcPr>
            <w:tcW w:w="993" w:type="dxa"/>
            <w:shd w:val="clear" w:color="auto" w:fill="auto"/>
            <w:vAlign w:val="bottom"/>
          </w:tcPr>
          <w:p w14:paraId="7A9EEFBF"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shd w:val="clear" w:color="auto" w:fill="auto"/>
            <w:vAlign w:val="bottom"/>
          </w:tcPr>
          <w:p w14:paraId="3E6079DC"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shd w:val="clear" w:color="auto" w:fill="auto"/>
            <w:vAlign w:val="bottom"/>
          </w:tcPr>
          <w:p w14:paraId="162FAFFC"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63,257</w:t>
            </w:r>
          </w:p>
        </w:tc>
        <w:tc>
          <w:tcPr>
            <w:tcW w:w="993" w:type="dxa"/>
            <w:shd w:val="clear" w:color="auto" w:fill="auto"/>
            <w:vAlign w:val="bottom"/>
          </w:tcPr>
          <w:p w14:paraId="3E7F1FD4"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63,257</w:t>
            </w:r>
          </w:p>
        </w:tc>
      </w:tr>
      <w:tr w:rsidR="00410BE0" w:rsidRPr="005F5154" w14:paraId="5414595D" w14:textId="77777777" w:rsidTr="00151496">
        <w:tc>
          <w:tcPr>
            <w:tcW w:w="4608" w:type="dxa"/>
            <w:shd w:val="clear" w:color="auto" w:fill="auto"/>
            <w:vAlign w:val="bottom"/>
          </w:tcPr>
          <w:p w14:paraId="247E37C5" w14:textId="77777777" w:rsidR="00410BE0" w:rsidRPr="00106B51" w:rsidRDefault="00410BE0" w:rsidP="00410BE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106B51">
              <w:rPr>
                <w:rFonts w:ascii="Arial" w:hAnsi="Arial" w:cs="Arial"/>
                <w:spacing w:val="-4"/>
                <w:sz w:val="16"/>
                <w:szCs w:val="16"/>
              </w:rPr>
              <w:t>Long-term loans from a financial institution</w:t>
            </w:r>
          </w:p>
        </w:tc>
        <w:tc>
          <w:tcPr>
            <w:tcW w:w="992" w:type="dxa"/>
            <w:shd w:val="clear" w:color="auto" w:fill="auto"/>
            <w:vAlign w:val="bottom"/>
          </w:tcPr>
          <w:p w14:paraId="192E48BA"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179,537</w:t>
            </w:r>
          </w:p>
        </w:tc>
        <w:tc>
          <w:tcPr>
            <w:tcW w:w="993" w:type="dxa"/>
            <w:shd w:val="clear" w:color="auto" w:fill="auto"/>
            <w:vAlign w:val="bottom"/>
          </w:tcPr>
          <w:p w14:paraId="1FA8B7FA"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448,044</w:t>
            </w:r>
          </w:p>
        </w:tc>
        <w:tc>
          <w:tcPr>
            <w:tcW w:w="992" w:type="dxa"/>
            <w:shd w:val="clear" w:color="auto" w:fill="auto"/>
            <w:vAlign w:val="bottom"/>
          </w:tcPr>
          <w:p w14:paraId="26A6B256"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shd w:val="clear" w:color="auto" w:fill="auto"/>
            <w:vAlign w:val="bottom"/>
          </w:tcPr>
          <w:p w14:paraId="64144FC7"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627,581</w:t>
            </w:r>
          </w:p>
        </w:tc>
        <w:tc>
          <w:tcPr>
            <w:tcW w:w="993" w:type="dxa"/>
            <w:shd w:val="clear" w:color="auto" w:fill="auto"/>
            <w:vAlign w:val="bottom"/>
          </w:tcPr>
          <w:p w14:paraId="7A456A85"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569,250</w:t>
            </w:r>
          </w:p>
        </w:tc>
      </w:tr>
      <w:tr w:rsidR="00410BE0" w:rsidRPr="005F5154" w14:paraId="7A143A62" w14:textId="77777777" w:rsidTr="00151496">
        <w:tc>
          <w:tcPr>
            <w:tcW w:w="4608" w:type="dxa"/>
            <w:shd w:val="clear" w:color="auto" w:fill="auto"/>
            <w:vAlign w:val="bottom"/>
          </w:tcPr>
          <w:p w14:paraId="2BB5381A" w14:textId="77777777" w:rsidR="00410BE0" w:rsidRPr="00106B51" w:rsidRDefault="00410BE0" w:rsidP="00410BE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106B51">
              <w:rPr>
                <w:rFonts w:ascii="Arial" w:hAnsi="Arial" w:cs="Arial"/>
                <w:spacing w:val="-4"/>
                <w:sz w:val="16"/>
                <w:szCs w:val="16"/>
              </w:rPr>
              <w:t>Lease liabilities</w:t>
            </w:r>
          </w:p>
        </w:tc>
        <w:tc>
          <w:tcPr>
            <w:tcW w:w="992" w:type="dxa"/>
            <w:shd w:val="clear" w:color="auto" w:fill="auto"/>
            <w:vAlign w:val="bottom"/>
          </w:tcPr>
          <w:p w14:paraId="623605D3"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1,840</w:t>
            </w:r>
          </w:p>
        </w:tc>
        <w:tc>
          <w:tcPr>
            <w:tcW w:w="993" w:type="dxa"/>
            <w:shd w:val="clear" w:color="auto" w:fill="auto"/>
            <w:vAlign w:val="bottom"/>
          </w:tcPr>
          <w:p w14:paraId="4D8A5B53"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3,583</w:t>
            </w:r>
          </w:p>
        </w:tc>
        <w:tc>
          <w:tcPr>
            <w:tcW w:w="992" w:type="dxa"/>
            <w:shd w:val="clear" w:color="auto" w:fill="auto"/>
            <w:vAlign w:val="bottom"/>
          </w:tcPr>
          <w:p w14:paraId="4FDE59AA"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shd w:val="clear" w:color="auto" w:fill="auto"/>
            <w:vAlign w:val="bottom"/>
          </w:tcPr>
          <w:p w14:paraId="2022B8C9"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5,423</w:t>
            </w:r>
          </w:p>
        </w:tc>
        <w:tc>
          <w:tcPr>
            <w:tcW w:w="993" w:type="dxa"/>
            <w:shd w:val="clear" w:color="auto" w:fill="auto"/>
            <w:vAlign w:val="bottom"/>
          </w:tcPr>
          <w:p w14:paraId="6F17AB51" w14:textId="77777777" w:rsidR="00410BE0" w:rsidRPr="00106B51" w:rsidRDefault="00410BE0" w:rsidP="00410BE0">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4,919</w:t>
            </w:r>
          </w:p>
        </w:tc>
      </w:tr>
      <w:tr w:rsidR="00151496" w:rsidRPr="005F5154" w14:paraId="4108E080" w14:textId="77777777" w:rsidTr="00151496">
        <w:tc>
          <w:tcPr>
            <w:tcW w:w="4608" w:type="dxa"/>
            <w:shd w:val="clear" w:color="auto" w:fill="auto"/>
            <w:vAlign w:val="bottom"/>
          </w:tcPr>
          <w:p w14:paraId="7510BA75"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106B51">
              <w:rPr>
                <w:rFonts w:ascii="Arial" w:hAnsi="Arial" w:cs="Arial"/>
                <w:spacing w:val="-4"/>
                <w:sz w:val="16"/>
                <w:szCs w:val="16"/>
              </w:rPr>
              <w:t>Other non-current liabilities</w:t>
            </w:r>
          </w:p>
        </w:tc>
        <w:tc>
          <w:tcPr>
            <w:tcW w:w="992" w:type="dxa"/>
            <w:tcBorders>
              <w:bottom w:val="single" w:sz="4" w:space="0" w:color="auto"/>
            </w:tcBorders>
            <w:shd w:val="clear" w:color="auto" w:fill="auto"/>
            <w:vAlign w:val="bottom"/>
          </w:tcPr>
          <w:p w14:paraId="1DCE1A42"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3" w:type="dxa"/>
            <w:tcBorders>
              <w:bottom w:val="single" w:sz="4" w:space="0" w:color="auto"/>
            </w:tcBorders>
            <w:shd w:val="clear" w:color="auto" w:fill="auto"/>
            <w:vAlign w:val="bottom"/>
          </w:tcPr>
          <w:p w14:paraId="06D22448"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w:t>
            </w:r>
          </w:p>
        </w:tc>
        <w:tc>
          <w:tcPr>
            <w:tcW w:w="992" w:type="dxa"/>
            <w:tcBorders>
              <w:bottom w:val="single" w:sz="4" w:space="0" w:color="auto"/>
            </w:tcBorders>
            <w:shd w:val="clear" w:color="auto" w:fill="auto"/>
            <w:vAlign w:val="bottom"/>
          </w:tcPr>
          <w:p w14:paraId="46C68A84"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704</w:t>
            </w:r>
          </w:p>
        </w:tc>
        <w:tc>
          <w:tcPr>
            <w:tcW w:w="992" w:type="dxa"/>
            <w:tcBorders>
              <w:bottom w:val="single" w:sz="4" w:space="0" w:color="auto"/>
            </w:tcBorders>
            <w:shd w:val="clear" w:color="auto" w:fill="auto"/>
            <w:vAlign w:val="bottom"/>
          </w:tcPr>
          <w:p w14:paraId="49BCB1CF"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704</w:t>
            </w:r>
          </w:p>
        </w:tc>
        <w:tc>
          <w:tcPr>
            <w:tcW w:w="993" w:type="dxa"/>
            <w:tcBorders>
              <w:bottom w:val="single" w:sz="4" w:space="0" w:color="auto"/>
            </w:tcBorders>
            <w:shd w:val="clear" w:color="auto" w:fill="auto"/>
            <w:vAlign w:val="bottom"/>
          </w:tcPr>
          <w:p w14:paraId="66FE3374" w14:textId="77777777" w:rsidR="00151496" w:rsidRPr="00106B51" w:rsidRDefault="00151496" w:rsidP="006B6C54">
            <w:pPr>
              <w:pStyle w:val="BlockText"/>
              <w:spacing w:line="240" w:lineRule="auto"/>
              <w:ind w:left="0" w:right="-72"/>
              <w:jc w:val="right"/>
              <w:rPr>
                <w:rFonts w:ascii="Arial" w:hAnsi="Arial" w:cs="Arial"/>
                <w:spacing w:val="-4"/>
                <w:sz w:val="16"/>
                <w:szCs w:val="16"/>
              </w:rPr>
            </w:pPr>
            <w:r w:rsidRPr="00106B51">
              <w:rPr>
                <w:rFonts w:ascii="Arial" w:hAnsi="Arial" w:cs="Arial"/>
                <w:spacing w:val="-4"/>
                <w:sz w:val="16"/>
                <w:szCs w:val="16"/>
              </w:rPr>
              <w:t>704</w:t>
            </w:r>
          </w:p>
        </w:tc>
      </w:tr>
      <w:tr w:rsidR="00151496" w:rsidRPr="005F5154" w14:paraId="23202D2E" w14:textId="77777777" w:rsidTr="00151496">
        <w:tc>
          <w:tcPr>
            <w:tcW w:w="4608" w:type="dxa"/>
            <w:shd w:val="clear" w:color="auto" w:fill="auto"/>
            <w:vAlign w:val="bottom"/>
          </w:tcPr>
          <w:p w14:paraId="0C9975E8" w14:textId="77777777" w:rsidR="00151496" w:rsidRPr="00106B51"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tcBorders>
            <w:shd w:val="clear" w:color="auto" w:fill="auto"/>
            <w:vAlign w:val="bottom"/>
          </w:tcPr>
          <w:p w14:paraId="764CEBDE" w14:textId="77777777" w:rsidR="00151496" w:rsidRPr="00106B51" w:rsidRDefault="00151496" w:rsidP="006B6C54">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00019266" w14:textId="77777777" w:rsidR="00151496" w:rsidRPr="00106B51" w:rsidRDefault="00151496" w:rsidP="006B6C54">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5759F226" w14:textId="77777777" w:rsidR="00151496" w:rsidRPr="00106B51" w:rsidRDefault="00151496" w:rsidP="006B6C54">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30AB8442" w14:textId="77777777" w:rsidR="00151496" w:rsidRPr="00106B51" w:rsidRDefault="00151496" w:rsidP="006B6C54">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3EFDA142" w14:textId="77777777" w:rsidR="00151496" w:rsidRPr="00106B51" w:rsidRDefault="00151496" w:rsidP="006B6C54">
            <w:pPr>
              <w:pStyle w:val="BlockText"/>
              <w:spacing w:line="240" w:lineRule="auto"/>
              <w:ind w:left="0" w:right="-72"/>
              <w:jc w:val="right"/>
              <w:rPr>
                <w:rFonts w:ascii="Arial" w:hAnsi="Arial" w:cs="Arial"/>
                <w:spacing w:val="-4"/>
                <w:sz w:val="16"/>
                <w:szCs w:val="16"/>
              </w:rPr>
            </w:pPr>
          </w:p>
        </w:tc>
      </w:tr>
      <w:tr w:rsidR="00151496" w:rsidRPr="005F5154" w14:paraId="32168F8C" w14:textId="77777777" w:rsidTr="00151496">
        <w:tc>
          <w:tcPr>
            <w:tcW w:w="4608" w:type="dxa"/>
            <w:shd w:val="clear" w:color="auto" w:fill="auto"/>
            <w:vAlign w:val="bottom"/>
          </w:tcPr>
          <w:p w14:paraId="24720D23"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5F5154">
              <w:rPr>
                <w:rFonts w:ascii="Arial" w:hAnsi="Arial" w:cs="Arial"/>
                <w:b/>
                <w:bCs/>
                <w:spacing w:val="-4"/>
                <w:sz w:val="16"/>
                <w:szCs w:val="16"/>
              </w:rPr>
              <w:t>Total non-derivatives</w:t>
            </w:r>
          </w:p>
        </w:tc>
        <w:tc>
          <w:tcPr>
            <w:tcW w:w="992" w:type="dxa"/>
            <w:tcBorders>
              <w:bottom w:val="single" w:sz="4" w:space="0" w:color="auto"/>
            </w:tcBorders>
            <w:shd w:val="clear" w:color="auto" w:fill="auto"/>
            <w:vAlign w:val="bottom"/>
          </w:tcPr>
          <w:p w14:paraId="466EBFDF"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244,634</w:t>
            </w:r>
          </w:p>
        </w:tc>
        <w:tc>
          <w:tcPr>
            <w:tcW w:w="993" w:type="dxa"/>
            <w:tcBorders>
              <w:bottom w:val="single" w:sz="4" w:space="0" w:color="auto"/>
            </w:tcBorders>
            <w:shd w:val="clear" w:color="auto" w:fill="auto"/>
            <w:vAlign w:val="bottom"/>
          </w:tcPr>
          <w:p w14:paraId="21C3A4C8"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451,627</w:t>
            </w:r>
          </w:p>
        </w:tc>
        <w:tc>
          <w:tcPr>
            <w:tcW w:w="992" w:type="dxa"/>
            <w:tcBorders>
              <w:bottom w:val="single" w:sz="4" w:space="0" w:color="auto"/>
            </w:tcBorders>
            <w:shd w:val="clear" w:color="auto" w:fill="auto"/>
            <w:vAlign w:val="bottom"/>
          </w:tcPr>
          <w:p w14:paraId="69954D2B"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704</w:t>
            </w:r>
          </w:p>
        </w:tc>
        <w:tc>
          <w:tcPr>
            <w:tcW w:w="992" w:type="dxa"/>
            <w:tcBorders>
              <w:bottom w:val="single" w:sz="4" w:space="0" w:color="auto"/>
            </w:tcBorders>
            <w:shd w:val="clear" w:color="auto" w:fill="auto"/>
            <w:vAlign w:val="bottom"/>
          </w:tcPr>
          <w:p w14:paraId="1FBE5386"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696,965</w:t>
            </w:r>
          </w:p>
        </w:tc>
        <w:tc>
          <w:tcPr>
            <w:tcW w:w="993" w:type="dxa"/>
            <w:tcBorders>
              <w:bottom w:val="single" w:sz="4" w:space="0" w:color="auto"/>
            </w:tcBorders>
            <w:shd w:val="clear" w:color="auto" w:fill="auto"/>
            <w:vAlign w:val="bottom"/>
          </w:tcPr>
          <w:p w14:paraId="6396FA8B"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638,1</w:t>
            </w:r>
            <w:r w:rsidR="00020328">
              <w:rPr>
                <w:rFonts w:ascii="Arial" w:hAnsi="Arial" w:cs="Arial"/>
                <w:b/>
                <w:bCs/>
                <w:spacing w:val="-4"/>
                <w:sz w:val="16"/>
                <w:szCs w:val="16"/>
              </w:rPr>
              <w:t>30</w:t>
            </w:r>
          </w:p>
        </w:tc>
      </w:tr>
      <w:tr w:rsidR="00151496" w:rsidRPr="005F5154" w14:paraId="5DD15DD9" w14:textId="77777777" w:rsidTr="00151496">
        <w:tc>
          <w:tcPr>
            <w:tcW w:w="4608" w:type="dxa"/>
            <w:shd w:val="clear" w:color="auto" w:fill="auto"/>
            <w:vAlign w:val="bottom"/>
          </w:tcPr>
          <w:p w14:paraId="268DBAAA"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tcBorders>
            <w:shd w:val="clear" w:color="auto" w:fill="auto"/>
            <w:vAlign w:val="bottom"/>
          </w:tcPr>
          <w:p w14:paraId="263EC634"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51468671"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19A076D1"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3BFAFAA1"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266DD000"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r>
      <w:tr w:rsidR="00151496" w:rsidRPr="005F5154" w14:paraId="1C7B2159" w14:textId="77777777" w:rsidTr="00151496">
        <w:tc>
          <w:tcPr>
            <w:tcW w:w="4608" w:type="dxa"/>
            <w:shd w:val="clear" w:color="auto" w:fill="auto"/>
            <w:vAlign w:val="bottom"/>
          </w:tcPr>
          <w:p w14:paraId="440A4378"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5F5154">
              <w:rPr>
                <w:rFonts w:ascii="Arial" w:hAnsi="Arial" w:cs="Arial"/>
                <w:b/>
                <w:bCs/>
                <w:spacing w:val="-4"/>
                <w:sz w:val="16"/>
                <w:szCs w:val="16"/>
              </w:rPr>
              <w:t>Derivatives</w:t>
            </w:r>
          </w:p>
        </w:tc>
        <w:tc>
          <w:tcPr>
            <w:tcW w:w="992" w:type="dxa"/>
            <w:shd w:val="clear" w:color="auto" w:fill="auto"/>
            <w:vAlign w:val="bottom"/>
          </w:tcPr>
          <w:p w14:paraId="58CB332D"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0677245C"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23BA9D30"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492D0404"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5EFFF587" w14:textId="77777777" w:rsidR="00151496" w:rsidRPr="005F5154" w:rsidRDefault="00151496" w:rsidP="006B6C54">
            <w:pPr>
              <w:pStyle w:val="BlockText"/>
              <w:spacing w:line="240" w:lineRule="auto"/>
              <w:ind w:left="0" w:right="-72"/>
              <w:jc w:val="right"/>
              <w:rPr>
                <w:rFonts w:ascii="Arial" w:hAnsi="Arial" w:cs="Arial"/>
                <w:spacing w:val="-4"/>
                <w:sz w:val="16"/>
                <w:szCs w:val="16"/>
              </w:rPr>
            </w:pPr>
          </w:p>
        </w:tc>
      </w:tr>
      <w:tr w:rsidR="00151496" w:rsidRPr="005F5154" w14:paraId="2B28102E" w14:textId="77777777" w:rsidTr="00151496">
        <w:tc>
          <w:tcPr>
            <w:tcW w:w="4608" w:type="dxa"/>
            <w:shd w:val="clear" w:color="auto" w:fill="auto"/>
            <w:vAlign w:val="bottom"/>
          </w:tcPr>
          <w:p w14:paraId="3ABB1CFD"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5F5154">
              <w:rPr>
                <w:rFonts w:ascii="Arial" w:hAnsi="Arial" w:cs="Arial"/>
                <w:spacing w:val="-4"/>
                <w:sz w:val="16"/>
                <w:szCs w:val="16"/>
              </w:rPr>
              <w:t>Interest rate swap</w:t>
            </w:r>
          </w:p>
        </w:tc>
        <w:tc>
          <w:tcPr>
            <w:tcW w:w="992" w:type="dxa"/>
            <w:shd w:val="clear" w:color="auto" w:fill="auto"/>
            <w:vAlign w:val="bottom"/>
          </w:tcPr>
          <w:p w14:paraId="3753DE97"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570</w:t>
            </w:r>
          </w:p>
        </w:tc>
        <w:tc>
          <w:tcPr>
            <w:tcW w:w="993" w:type="dxa"/>
            <w:shd w:val="clear" w:color="auto" w:fill="auto"/>
            <w:vAlign w:val="bottom"/>
          </w:tcPr>
          <w:p w14:paraId="278F280A"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179</w:t>
            </w:r>
          </w:p>
        </w:tc>
        <w:tc>
          <w:tcPr>
            <w:tcW w:w="992" w:type="dxa"/>
            <w:shd w:val="clear" w:color="auto" w:fill="auto"/>
            <w:vAlign w:val="bottom"/>
          </w:tcPr>
          <w:p w14:paraId="39FFD1AA"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w:t>
            </w:r>
          </w:p>
        </w:tc>
        <w:tc>
          <w:tcPr>
            <w:tcW w:w="992" w:type="dxa"/>
            <w:shd w:val="clear" w:color="auto" w:fill="auto"/>
            <w:vAlign w:val="bottom"/>
          </w:tcPr>
          <w:p w14:paraId="261B2BEB"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749</w:t>
            </w:r>
          </w:p>
        </w:tc>
        <w:tc>
          <w:tcPr>
            <w:tcW w:w="993" w:type="dxa"/>
            <w:shd w:val="clear" w:color="auto" w:fill="auto"/>
            <w:vAlign w:val="bottom"/>
          </w:tcPr>
          <w:p w14:paraId="7B70A2F2" w14:textId="77777777" w:rsidR="00151496" w:rsidRPr="005F5154" w:rsidRDefault="00151496" w:rsidP="006B6C54">
            <w:pPr>
              <w:pStyle w:val="BlockText"/>
              <w:spacing w:line="240" w:lineRule="auto"/>
              <w:ind w:left="0" w:right="-72"/>
              <w:jc w:val="right"/>
              <w:rPr>
                <w:rFonts w:ascii="Arial" w:hAnsi="Arial" w:cs="Arial"/>
                <w:spacing w:val="-4"/>
                <w:sz w:val="16"/>
                <w:szCs w:val="16"/>
              </w:rPr>
            </w:pPr>
            <w:r w:rsidRPr="005F5154">
              <w:rPr>
                <w:rFonts w:ascii="Arial" w:hAnsi="Arial" w:cs="Arial"/>
                <w:spacing w:val="-4"/>
                <w:sz w:val="16"/>
                <w:szCs w:val="16"/>
              </w:rPr>
              <w:t>740</w:t>
            </w:r>
          </w:p>
        </w:tc>
      </w:tr>
      <w:tr w:rsidR="00151496" w:rsidRPr="005F5154" w14:paraId="14370454" w14:textId="77777777" w:rsidTr="00151496">
        <w:tc>
          <w:tcPr>
            <w:tcW w:w="4608" w:type="dxa"/>
            <w:shd w:val="clear" w:color="auto" w:fill="auto"/>
            <w:vAlign w:val="bottom"/>
          </w:tcPr>
          <w:p w14:paraId="3B018EB3"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tcBorders>
            <w:shd w:val="clear" w:color="auto" w:fill="auto"/>
            <w:vAlign w:val="bottom"/>
          </w:tcPr>
          <w:p w14:paraId="45CC48A3"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490B665D"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5562CCC2"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4A56198C"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641EFF5A"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p>
        </w:tc>
      </w:tr>
      <w:tr w:rsidR="00151496" w:rsidRPr="005F5154" w14:paraId="67C53192" w14:textId="77777777" w:rsidTr="00151496">
        <w:tc>
          <w:tcPr>
            <w:tcW w:w="4608" w:type="dxa"/>
            <w:shd w:val="clear" w:color="auto" w:fill="auto"/>
            <w:vAlign w:val="bottom"/>
          </w:tcPr>
          <w:p w14:paraId="1DADBBD2" w14:textId="77777777" w:rsidR="00151496" w:rsidRPr="005F5154"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5F5154">
              <w:rPr>
                <w:rFonts w:ascii="Arial" w:hAnsi="Arial" w:cs="Arial"/>
                <w:b/>
                <w:bCs/>
                <w:spacing w:val="-4"/>
                <w:sz w:val="16"/>
                <w:szCs w:val="16"/>
              </w:rPr>
              <w:t>Total</w:t>
            </w:r>
          </w:p>
        </w:tc>
        <w:tc>
          <w:tcPr>
            <w:tcW w:w="992" w:type="dxa"/>
            <w:tcBorders>
              <w:bottom w:val="single" w:sz="4" w:space="0" w:color="auto"/>
            </w:tcBorders>
            <w:shd w:val="clear" w:color="auto" w:fill="auto"/>
            <w:vAlign w:val="bottom"/>
          </w:tcPr>
          <w:p w14:paraId="2D0B2EB2"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245,204</w:t>
            </w:r>
          </w:p>
        </w:tc>
        <w:tc>
          <w:tcPr>
            <w:tcW w:w="993" w:type="dxa"/>
            <w:tcBorders>
              <w:bottom w:val="single" w:sz="4" w:space="0" w:color="auto"/>
            </w:tcBorders>
            <w:shd w:val="clear" w:color="auto" w:fill="auto"/>
            <w:vAlign w:val="bottom"/>
          </w:tcPr>
          <w:p w14:paraId="210B407A"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451,806</w:t>
            </w:r>
          </w:p>
        </w:tc>
        <w:tc>
          <w:tcPr>
            <w:tcW w:w="992" w:type="dxa"/>
            <w:tcBorders>
              <w:bottom w:val="single" w:sz="4" w:space="0" w:color="auto"/>
            </w:tcBorders>
            <w:shd w:val="clear" w:color="auto" w:fill="auto"/>
            <w:vAlign w:val="bottom"/>
          </w:tcPr>
          <w:p w14:paraId="47B54BAE"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704</w:t>
            </w:r>
          </w:p>
        </w:tc>
        <w:tc>
          <w:tcPr>
            <w:tcW w:w="992" w:type="dxa"/>
            <w:tcBorders>
              <w:bottom w:val="single" w:sz="4" w:space="0" w:color="auto"/>
            </w:tcBorders>
            <w:shd w:val="clear" w:color="auto" w:fill="auto"/>
            <w:vAlign w:val="bottom"/>
          </w:tcPr>
          <w:p w14:paraId="1125375E"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697,714</w:t>
            </w:r>
          </w:p>
        </w:tc>
        <w:tc>
          <w:tcPr>
            <w:tcW w:w="993" w:type="dxa"/>
            <w:tcBorders>
              <w:bottom w:val="single" w:sz="4" w:space="0" w:color="auto"/>
            </w:tcBorders>
            <w:shd w:val="clear" w:color="auto" w:fill="auto"/>
            <w:vAlign w:val="bottom"/>
          </w:tcPr>
          <w:p w14:paraId="5BC9CCDD" w14:textId="77777777" w:rsidR="00151496" w:rsidRPr="005F5154" w:rsidRDefault="00151496" w:rsidP="006B6C54">
            <w:pPr>
              <w:pStyle w:val="BlockText"/>
              <w:spacing w:line="240" w:lineRule="auto"/>
              <w:ind w:left="0" w:right="-72"/>
              <w:jc w:val="right"/>
              <w:rPr>
                <w:rFonts w:ascii="Arial" w:hAnsi="Arial" w:cs="Arial"/>
                <w:b/>
                <w:bCs/>
                <w:spacing w:val="-4"/>
                <w:sz w:val="16"/>
                <w:szCs w:val="16"/>
              </w:rPr>
            </w:pPr>
            <w:r w:rsidRPr="005F5154">
              <w:rPr>
                <w:rFonts w:ascii="Arial" w:hAnsi="Arial" w:cs="Arial"/>
                <w:b/>
                <w:bCs/>
                <w:spacing w:val="-4"/>
                <w:sz w:val="16"/>
                <w:szCs w:val="16"/>
              </w:rPr>
              <w:t>638,8</w:t>
            </w:r>
            <w:r w:rsidR="00020328">
              <w:rPr>
                <w:rFonts w:ascii="Arial" w:hAnsi="Arial" w:cs="Arial"/>
                <w:b/>
                <w:bCs/>
                <w:spacing w:val="-4"/>
                <w:sz w:val="16"/>
                <w:szCs w:val="16"/>
              </w:rPr>
              <w:t>70</w:t>
            </w:r>
          </w:p>
        </w:tc>
      </w:tr>
    </w:tbl>
    <w:p w14:paraId="130B8E7A" w14:textId="77777777" w:rsidR="001A17C4" w:rsidRPr="005F5154" w:rsidRDefault="001A17C4" w:rsidP="008440F7">
      <w:pPr>
        <w:keepNext/>
        <w:keepLines/>
        <w:tabs>
          <w:tab w:val="left" w:pos="540"/>
        </w:tabs>
        <w:ind w:left="540" w:right="0" w:hanging="540"/>
        <w:outlineLvl w:val="2"/>
        <w:rPr>
          <w:rFonts w:ascii="Arial" w:hAnsi="Arial" w:cs="Arial"/>
          <w:sz w:val="18"/>
          <w:szCs w:val="18"/>
        </w:rPr>
      </w:pPr>
    </w:p>
    <w:p w14:paraId="3D658908" w14:textId="77777777" w:rsidR="00805948" w:rsidRPr="005F5154" w:rsidRDefault="00A92A8E" w:rsidP="008440F7">
      <w:pPr>
        <w:keepNext/>
        <w:keepLines/>
        <w:tabs>
          <w:tab w:val="left" w:pos="540"/>
        </w:tabs>
        <w:ind w:left="540" w:right="0" w:hanging="540"/>
        <w:outlineLvl w:val="2"/>
        <w:rPr>
          <w:rFonts w:ascii="Arial" w:eastAsia="Arial" w:hAnsi="Arial" w:cs="Arial"/>
          <w:b/>
          <w:color w:val="CF4A02"/>
          <w:sz w:val="18"/>
          <w:szCs w:val="18"/>
          <w:lang w:val="en-US" w:eastAsia="en-GB"/>
        </w:rPr>
      </w:pPr>
      <w:r w:rsidRPr="005F5154">
        <w:rPr>
          <w:rFonts w:ascii="Arial" w:eastAsia="Arial" w:hAnsi="Arial" w:cs="Arial"/>
          <w:b/>
          <w:color w:val="CF4A02"/>
          <w:sz w:val="18"/>
          <w:szCs w:val="18"/>
          <w:lang w:val="en-US" w:eastAsia="en-GB"/>
        </w:rPr>
        <w:t>6</w:t>
      </w:r>
      <w:r w:rsidR="00805948" w:rsidRPr="005F5154">
        <w:rPr>
          <w:rFonts w:ascii="Arial" w:eastAsia="Arial" w:hAnsi="Arial" w:cs="Arial"/>
          <w:b/>
          <w:color w:val="CF4A02"/>
          <w:sz w:val="18"/>
          <w:szCs w:val="18"/>
          <w:lang w:val="en-US" w:eastAsia="en-GB"/>
        </w:rPr>
        <w:t>.2</w:t>
      </w:r>
      <w:r w:rsidR="00805948" w:rsidRPr="005F5154">
        <w:rPr>
          <w:rFonts w:ascii="Arial" w:eastAsia="Arial" w:hAnsi="Arial" w:cs="Arial"/>
          <w:b/>
          <w:color w:val="CF4A02"/>
          <w:sz w:val="18"/>
          <w:szCs w:val="18"/>
          <w:lang w:val="en-US" w:eastAsia="en-GB"/>
        </w:rPr>
        <w:tab/>
        <w:t>Capital management</w:t>
      </w:r>
      <w:bookmarkEnd w:id="32"/>
    </w:p>
    <w:p w14:paraId="7B46BFE9" w14:textId="77777777" w:rsidR="00805948" w:rsidRPr="005F5154" w:rsidRDefault="00805948" w:rsidP="008440F7">
      <w:pPr>
        <w:ind w:left="540" w:right="0"/>
        <w:rPr>
          <w:rFonts w:ascii="Arial" w:eastAsia="Arial" w:hAnsi="Arial" w:cs="Arial"/>
          <w:color w:val="auto"/>
          <w:sz w:val="18"/>
          <w:szCs w:val="18"/>
          <w:lang w:val="en-US" w:eastAsia="en-GB"/>
        </w:rPr>
      </w:pPr>
    </w:p>
    <w:p w14:paraId="643D3CD6" w14:textId="77777777" w:rsidR="00805948" w:rsidRPr="005F5154" w:rsidRDefault="00805948" w:rsidP="008440F7">
      <w:pPr>
        <w:ind w:left="540" w:right="0"/>
        <w:jc w:val="thaiDistribute"/>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The</w:t>
      </w:r>
      <w:r w:rsidR="006F1DC3" w:rsidRPr="005F5154">
        <w:rPr>
          <w:rFonts w:ascii="Arial" w:eastAsia="Arial" w:hAnsi="Arial" w:cs="Arial"/>
          <w:color w:val="auto"/>
          <w:sz w:val="18"/>
          <w:szCs w:val="18"/>
          <w:lang w:val="en-US" w:eastAsia="en-GB"/>
        </w:rPr>
        <w:t xml:space="preserve"> </w:t>
      </w:r>
      <w:r w:rsidRPr="005F5154">
        <w:rPr>
          <w:rFonts w:ascii="Arial" w:eastAsia="Arial" w:hAnsi="Arial" w:cs="Arial"/>
          <w:color w:val="auto"/>
          <w:sz w:val="18"/>
          <w:szCs w:val="18"/>
          <w:lang w:val="en-US" w:eastAsia="en-GB"/>
        </w:rPr>
        <w:t xml:space="preserve">objectives </w:t>
      </w:r>
      <w:r w:rsidR="00FA0302">
        <w:rPr>
          <w:rFonts w:ascii="Arial" w:eastAsia="Arial" w:hAnsi="Arial" w:cs="Arial"/>
          <w:color w:val="auto"/>
          <w:sz w:val="18"/>
          <w:szCs w:val="18"/>
          <w:lang w:val="en-US" w:eastAsia="en-GB"/>
        </w:rPr>
        <w:t>of capital management</w:t>
      </w:r>
      <w:r w:rsidRPr="005F5154">
        <w:rPr>
          <w:rFonts w:ascii="Arial" w:eastAsia="Arial" w:hAnsi="Arial" w:cs="Arial"/>
          <w:color w:val="auto"/>
          <w:sz w:val="18"/>
          <w:szCs w:val="18"/>
          <w:lang w:val="en-US" w:eastAsia="en-GB"/>
        </w:rPr>
        <w:t xml:space="preserve"> are:</w:t>
      </w:r>
    </w:p>
    <w:p w14:paraId="1C53CCDD" w14:textId="77777777" w:rsidR="00805948" w:rsidRPr="005F5154" w:rsidRDefault="00805948" w:rsidP="008440F7">
      <w:pPr>
        <w:tabs>
          <w:tab w:val="left" w:pos="900"/>
        </w:tabs>
        <w:ind w:left="900" w:right="0" w:hanging="360"/>
        <w:jc w:val="thaiDistribute"/>
        <w:rPr>
          <w:rFonts w:ascii="Arial" w:eastAsia="Arial" w:hAnsi="Arial" w:cs="Arial"/>
          <w:color w:val="auto"/>
          <w:sz w:val="18"/>
          <w:szCs w:val="18"/>
          <w:lang w:val="en-US" w:eastAsia="en-GB"/>
        </w:rPr>
      </w:pPr>
    </w:p>
    <w:p w14:paraId="55E6FC12" w14:textId="77777777" w:rsidR="00805948" w:rsidRPr="005F5154" w:rsidRDefault="00805948" w:rsidP="0073777B">
      <w:pPr>
        <w:numPr>
          <w:ilvl w:val="0"/>
          <w:numId w:val="8"/>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5F5154">
        <w:rPr>
          <w:rFonts w:ascii="Arial" w:eastAsia="Cambria" w:hAnsi="Arial" w:cs="Arial"/>
          <w:color w:val="auto"/>
          <w:spacing w:val="-8"/>
          <w:sz w:val="18"/>
          <w:szCs w:val="18"/>
          <w:lang w:val="en-US" w:bidi="ar-SA"/>
        </w:rPr>
        <w:t>safeguard their ability to continue as a going concern,</w:t>
      </w:r>
      <w:r w:rsidR="006F1DC3" w:rsidRPr="005F5154">
        <w:rPr>
          <w:rFonts w:ascii="Arial" w:eastAsia="Cambria" w:hAnsi="Arial" w:cs="Arial"/>
          <w:color w:val="auto"/>
          <w:spacing w:val="-8"/>
          <w:sz w:val="18"/>
          <w:szCs w:val="18"/>
          <w:lang w:val="en-US" w:bidi="ar-SA"/>
        </w:rPr>
        <w:t xml:space="preserve"> </w:t>
      </w:r>
      <w:r w:rsidR="006F1DC3" w:rsidRPr="005F5154">
        <w:rPr>
          <w:rFonts w:ascii="Arial" w:hAnsi="Arial" w:cs="Arial"/>
          <w:spacing w:val="-8"/>
          <w:sz w:val="18"/>
          <w:szCs w:val="18"/>
        </w:rPr>
        <w:t>so that they can continue</w:t>
      </w:r>
      <w:r w:rsidRPr="005F5154">
        <w:rPr>
          <w:rFonts w:ascii="Arial" w:eastAsia="Cambria" w:hAnsi="Arial" w:cs="Arial"/>
          <w:color w:val="auto"/>
          <w:spacing w:val="-8"/>
          <w:sz w:val="18"/>
          <w:szCs w:val="18"/>
          <w:lang w:val="en-US" w:bidi="ar-SA"/>
        </w:rPr>
        <w:t xml:space="preserve"> to provide returns for shareholders</w:t>
      </w:r>
      <w:r w:rsidRPr="005F5154">
        <w:rPr>
          <w:rFonts w:ascii="Arial" w:eastAsia="Cambria" w:hAnsi="Arial" w:cs="Arial"/>
          <w:color w:val="auto"/>
          <w:sz w:val="18"/>
          <w:szCs w:val="18"/>
          <w:lang w:val="en-US" w:bidi="ar-SA"/>
        </w:rPr>
        <w:t xml:space="preserve"> and benefits for other stakeholders, and</w:t>
      </w:r>
    </w:p>
    <w:p w14:paraId="19612AD0" w14:textId="77777777" w:rsidR="00805948" w:rsidRPr="005F5154" w:rsidRDefault="00805948" w:rsidP="0073777B">
      <w:pPr>
        <w:numPr>
          <w:ilvl w:val="0"/>
          <w:numId w:val="8"/>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5F5154">
        <w:rPr>
          <w:rFonts w:ascii="Arial" w:eastAsia="Cambria" w:hAnsi="Arial" w:cs="Arial"/>
          <w:color w:val="auto"/>
          <w:sz w:val="18"/>
          <w:szCs w:val="18"/>
          <w:lang w:val="en-US" w:bidi="ar-SA"/>
        </w:rPr>
        <w:t>maintain an optimal capital structure to reduce the cost of capital</w:t>
      </w:r>
    </w:p>
    <w:p w14:paraId="3FB43319" w14:textId="77777777" w:rsidR="00805948" w:rsidRPr="005F5154" w:rsidRDefault="00805948" w:rsidP="008440F7">
      <w:pPr>
        <w:ind w:left="540" w:right="0"/>
        <w:jc w:val="thaiDistribute"/>
        <w:rPr>
          <w:rFonts w:ascii="Arial" w:eastAsia="Arial" w:hAnsi="Arial" w:cs="Arial"/>
          <w:color w:val="auto"/>
          <w:sz w:val="18"/>
          <w:szCs w:val="18"/>
          <w:lang w:val="en-US" w:eastAsia="en-GB"/>
        </w:rPr>
      </w:pPr>
    </w:p>
    <w:p w14:paraId="7F190F22" w14:textId="77777777" w:rsidR="00805948" w:rsidRPr="005F5154" w:rsidRDefault="00805948" w:rsidP="008440F7">
      <w:pPr>
        <w:ind w:left="540" w:right="0"/>
        <w:jc w:val="thaiDistribute"/>
        <w:rPr>
          <w:rFonts w:ascii="Arial" w:eastAsia="Arial" w:hAnsi="Arial" w:cs="Arial"/>
          <w:color w:val="auto"/>
          <w:sz w:val="18"/>
          <w:szCs w:val="18"/>
          <w:lang w:val="en-US" w:eastAsia="en-GB"/>
        </w:rPr>
      </w:pPr>
      <w:r w:rsidRPr="005F5154">
        <w:rPr>
          <w:rFonts w:ascii="Arial" w:eastAsia="Arial" w:hAnsi="Arial" w:cs="Arial"/>
          <w:color w:val="auto"/>
          <w:spacing w:val="-6"/>
          <w:sz w:val="18"/>
          <w:szCs w:val="18"/>
          <w:lang w:val="en-US" w:eastAsia="en-GB"/>
        </w:rPr>
        <w:t>In order to maintain or adjust the capital structure, the Group may adjust the amount of dividends paid to shareholders</w:t>
      </w:r>
      <w:r w:rsidRPr="005F5154">
        <w:rPr>
          <w:rFonts w:ascii="Arial" w:eastAsia="Arial" w:hAnsi="Arial" w:cs="Arial"/>
          <w:color w:val="auto"/>
          <w:sz w:val="18"/>
          <w:szCs w:val="18"/>
          <w:lang w:val="en-US" w:eastAsia="en-GB"/>
        </w:rPr>
        <w:t>, return capital to shareholders, issue new shares or sell assets to reduce debt.</w:t>
      </w:r>
    </w:p>
    <w:p w14:paraId="7F668F5F" w14:textId="77777777" w:rsidR="00805948" w:rsidRPr="005F5154" w:rsidRDefault="00805948" w:rsidP="008440F7">
      <w:pPr>
        <w:ind w:left="540" w:right="0"/>
        <w:jc w:val="thaiDistribute"/>
        <w:rPr>
          <w:rFonts w:ascii="Arial" w:eastAsia="Arial" w:hAnsi="Arial" w:cs="Arial"/>
          <w:color w:val="auto"/>
          <w:sz w:val="18"/>
          <w:szCs w:val="18"/>
          <w:lang w:val="en-US" w:eastAsia="en-GB"/>
        </w:rPr>
      </w:pPr>
    </w:p>
    <w:p w14:paraId="1C9731D1" w14:textId="77777777" w:rsidR="00805948" w:rsidRPr="005F5154" w:rsidRDefault="00805948" w:rsidP="008440F7">
      <w:pPr>
        <w:keepNext/>
        <w:keepLines/>
        <w:ind w:left="540" w:right="0"/>
        <w:outlineLvl w:val="3"/>
        <w:rPr>
          <w:rFonts w:ascii="Arial" w:eastAsia="Arial" w:hAnsi="Arial" w:cs="Arial"/>
          <w:b/>
          <w:i/>
          <w:iCs/>
          <w:color w:val="CF4A02"/>
          <w:sz w:val="18"/>
          <w:szCs w:val="18"/>
          <w:lang w:val="en-US" w:eastAsia="en-GB"/>
        </w:rPr>
      </w:pPr>
      <w:r w:rsidRPr="005F5154">
        <w:rPr>
          <w:rFonts w:ascii="Arial" w:eastAsia="Arial" w:hAnsi="Arial" w:cs="Arial"/>
          <w:b/>
          <w:i/>
          <w:iCs/>
          <w:color w:val="CF4A02"/>
          <w:sz w:val="18"/>
          <w:szCs w:val="18"/>
          <w:lang w:val="en-US" w:eastAsia="en-GB"/>
        </w:rPr>
        <w:t>Loan covenants</w:t>
      </w:r>
    </w:p>
    <w:p w14:paraId="6F5ECD9B" w14:textId="77777777" w:rsidR="00805948" w:rsidRPr="005F5154" w:rsidRDefault="00805948" w:rsidP="008440F7">
      <w:pPr>
        <w:tabs>
          <w:tab w:val="left" w:pos="1891"/>
        </w:tabs>
        <w:ind w:left="540" w:right="0"/>
        <w:rPr>
          <w:rFonts w:ascii="Arial" w:eastAsia="Arial" w:hAnsi="Arial" w:cs="Arial"/>
          <w:color w:val="auto"/>
          <w:sz w:val="18"/>
          <w:szCs w:val="18"/>
          <w:lang w:val="en-US" w:eastAsia="en-GB"/>
        </w:rPr>
      </w:pPr>
    </w:p>
    <w:p w14:paraId="2302935E" w14:textId="77777777" w:rsidR="00805948" w:rsidRPr="005F5154" w:rsidRDefault="00805948" w:rsidP="008440F7">
      <w:pPr>
        <w:tabs>
          <w:tab w:val="left" w:pos="1891"/>
        </w:tabs>
        <w:ind w:left="540" w:right="0"/>
        <w:jc w:val="thaiDistribute"/>
        <w:rPr>
          <w:rFonts w:ascii="Arial" w:eastAsia="Arial" w:hAnsi="Arial" w:cs="Arial"/>
          <w:color w:val="auto"/>
          <w:spacing w:val="-4"/>
          <w:sz w:val="18"/>
          <w:szCs w:val="22"/>
          <w:lang w:eastAsia="en-GB"/>
        </w:rPr>
      </w:pPr>
      <w:r w:rsidRPr="005F5154">
        <w:rPr>
          <w:rFonts w:ascii="Arial" w:eastAsia="Arial" w:hAnsi="Arial" w:cs="Arial"/>
          <w:color w:val="auto"/>
          <w:spacing w:val="-4"/>
          <w:sz w:val="18"/>
          <w:szCs w:val="18"/>
          <w:lang w:val="en-US" w:eastAsia="en-GB"/>
        </w:rPr>
        <w:t>Under the terms of the major borrowing facilities, the Group is required t</w:t>
      </w:r>
      <w:r w:rsidR="00BD0E48" w:rsidRPr="005F5154">
        <w:rPr>
          <w:rFonts w:ascii="Arial" w:eastAsia="Arial" w:hAnsi="Arial" w:cs="Arial"/>
          <w:color w:val="auto"/>
          <w:spacing w:val="-4"/>
          <w:sz w:val="18"/>
          <w:szCs w:val="18"/>
          <w:lang w:eastAsia="en-GB"/>
        </w:rPr>
        <w:t>o maintain t</w:t>
      </w:r>
      <w:r w:rsidRPr="005F5154">
        <w:rPr>
          <w:rFonts w:ascii="Arial" w:eastAsia="Cambria" w:hAnsi="Arial" w:cs="Arial"/>
          <w:color w:val="auto"/>
          <w:sz w:val="18"/>
          <w:szCs w:val="18"/>
          <w:lang w:val="en-US" w:bidi="ar-SA"/>
        </w:rPr>
        <w:t xml:space="preserve">he </w:t>
      </w:r>
      <w:r w:rsidR="00466770" w:rsidRPr="005F5154">
        <w:rPr>
          <w:rFonts w:ascii="Arial" w:eastAsia="Cambria" w:hAnsi="Arial" w:cs="Arial"/>
          <w:color w:val="auto"/>
          <w:sz w:val="18"/>
          <w:szCs w:val="18"/>
          <w:lang w:val="en-US" w:bidi="ar-SA"/>
        </w:rPr>
        <w:t>debt service coverage</w:t>
      </w:r>
      <w:r w:rsidRPr="005F5154">
        <w:rPr>
          <w:rFonts w:ascii="Arial" w:eastAsia="Cambria" w:hAnsi="Arial" w:cs="Arial"/>
          <w:color w:val="auto"/>
          <w:sz w:val="18"/>
          <w:szCs w:val="18"/>
          <w:lang w:val="en-US" w:bidi="ar-SA"/>
        </w:rPr>
        <w:t xml:space="preserve"> ratio</w:t>
      </w:r>
      <w:r w:rsidR="00466770" w:rsidRPr="005F5154">
        <w:rPr>
          <w:rFonts w:ascii="Arial" w:eastAsia="Cambria" w:hAnsi="Arial" w:cs="Arial"/>
          <w:color w:val="auto"/>
          <w:sz w:val="18"/>
          <w:szCs w:val="18"/>
          <w:lang w:val="en-US" w:bidi="ar-SA"/>
        </w:rPr>
        <w:t xml:space="preserve"> (DSCR)</w:t>
      </w:r>
      <w:r w:rsidR="00926620" w:rsidRPr="005F5154">
        <w:rPr>
          <w:rFonts w:ascii="Arial" w:eastAsia="Cambria" w:hAnsi="Arial" w:cs="Arial"/>
          <w:color w:val="auto"/>
          <w:sz w:val="18"/>
          <w:szCs w:val="18"/>
          <w:lang w:val="en-US" w:bidi="ar-SA"/>
        </w:rPr>
        <w:t xml:space="preserve"> on </w:t>
      </w:r>
      <w:r w:rsidR="00BD0E48" w:rsidRPr="005F5154">
        <w:rPr>
          <w:rFonts w:ascii="Arial" w:eastAsia="Cambria" w:hAnsi="Arial" w:cs="Arial"/>
          <w:color w:val="auto"/>
          <w:sz w:val="18"/>
          <w:szCs w:val="18"/>
          <w:lang w:val="en-US" w:bidi="ar-SA"/>
        </w:rPr>
        <w:t>consolidated</w:t>
      </w:r>
      <w:r w:rsidR="00926620" w:rsidRPr="005F5154">
        <w:rPr>
          <w:rFonts w:ascii="Arial" w:eastAsia="Cambria" w:hAnsi="Arial" w:cs="Arial"/>
          <w:color w:val="auto"/>
          <w:sz w:val="18"/>
          <w:szCs w:val="18"/>
          <w:lang w:val="en-US" w:bidi="ar-SA"/>
        </w:rPr>
        <w:t xml:space="preserve"> financial statements</w:t>
      </w:r>
      <w:r w:rsidRPr="005F5154">
        <w:rPr>
          <w:rFonts w:ascii="Arial" w:eastAsia="Cambria" w:hAnsi="Arial" w:cs="Arial"/>
          <w:color w:val="auto"/>
          <w:sz w:val="18"/>
          <w:szCs w:val="18"/>
          <w:lang w:val="en-US" w:bidi="ar-SA"/>
        </w:rPr>
        <w:t xml:space="preserve"> must be not </w:t>
      </w:r>
      <w:r w:rsidR="00AB2CDE" w:rsidRPr="005F5154">
        <w:rPr>
          <w:rFonts w:ascii="Arial" w:eastAsia="Cambria" w:hAnsi="Arial" w:cs="Arial"/>
          <w:color w:val="auto"/>
          <w:sz w:val="18"/>
          <w:szCs w:val="18"/>
          <w:lang w:val="en-US" w:bidi="ar-SA"/>
        </w:rPr>
        <w:t>less</w:t>
      </w:r>
      <w:r w:rsidRPr="005F5154">
        <w:rPr>
          <w:rFonts w:ascii="Arial" w:eastAsia="Cambria" w:hAnsi="Arial" w:cs="Arial"/>
          <w:color w:val="auto"/>
          <w:sz w:val="18"/>
          <w:szCs w:val="18"/>
          <w:lang w:val="en-US" w:bidi="ar-SA"/>
        </w:rPr>
        <w:t xml:space="preserve"> than</w:t>
      </w:r>
      <w:r w:rsidR="00466770" w:rsidRPr="005F5154">
        <w:rPr>
          <w:rFonts w:ascii="Arial" w:eastAsia="Cambria" w:hAnsi="Arial" w:cs="Arial"/>
          <w:color w:val="auto"/>
          <w:sz w:val="18"/>
          <w:szCs w:val="18"/>
          <w:lang w:val="en-US" w:bidi="ar-SA"/>
        </w:rPr>
        <w:t xml:space="preserve"> 1.25</w:t>
      </w:r>
      <w:r w:rsidRPr="005F5154">
        <w:rPr>
          <w:rFonts w:ascii="Arial" w:eastAsia="Cambria" w:hAnsi="Arial" w:cs="Arial"/>
          <w:color w:val="auto"/>
          <w:sz w:val="18"/>
          <w:szCs w:val="18"/>
          <w:lang w:val="en-US" w:bidi="ar-SA"/>
        </w:rPr>
        <w:t>, and</w:t>
      </w:r>
      <w:r w:rsidR="00BD0E48" w:rsidRPr="005F5154">
        <w:rPr>
          <w:rFonts w:ascii="Arial" w:eastAsia="Arial" w:hAnsi="Arial" w:cs="Arial"/>
          <w:color w:val="auto"/>
          <w:spacing w:val="-4"/>
          <w:sz w:val="18"/>
          <w:szCs w:val="18"/>
          <w:lang w:val="en-US" w:eastAsia="en-GB"/>
        </w:rPr>
        <w:t xml:space="preserve"> </w:t>
      </w:r>
      <w:r w:rsidRPr="005F5154">
        <w:rPr>
          <w:rFonts w:ascii="Arial" w:eastAsia="Cambria" w:hAnsi="Arial" w:cs="Arial"/>
          <w:color w:val="auto"/>
          <w:sz w:val="18"/>
          <w:szCs w:val="18"/>
          <w:lang w:val="en-US" w:bidi="ar-SA"/>
        </w:rPr>
        <w:t xml:space="preserve">the </w:t>
      </w:r>
      <w:r w:rsidR="00466770" w:rsidRPr="005F5154">
        <w:rPr>
          <w:rFonts w:ascii="Arial" w:eastAsia="Cambria" w:hAnsi="Arial" w:cs="Arial"/>
          <w:color w:val="auto"/>
          <w:sz w:val="18"/>
          <w:szCs w:val="18"/>
          <w:lang w:val="en-US" w:bidi="ar-SA"/>
        </w:rPr>
        <w:t>interest bearing debt to equity (IBDE)</w:t>
      </w:r>
      <w:r w:rsidR="00926620" w:rsidRPr="005F5154">
        <w:rPr>
          <w:rFonts w:ascii="Arial" w:eastAsia="Cambria" w:hAnsi="Arial" w:cs="Arial"/>
          <w:color w:val="auto"/>
          <w:sz w:val="18"/>
          <w:szCs w:val="18"/>
          <w:lang w:val="en-US" w:bidi="ar-SA"/>
        </w:rPr>
        <w:t xml:space="preserve"> on </w:t>
      </w:r>
      <w:r w:rsidR="003610A5" w:rsidRPr="005F5154">
        <w:rPr>
          <w:rFonts w:ascii="Arial" w:eastAsia="Cambria" w:hAnsi="Arial" w:cs="Arial"/>
          <w:color w:val="auto"/>
          <w:sz w:val="18"/>
          <w:szCs w:val="18"/>
          <w:lang w:val="en-US" w:bidi="ar-SA"/>
        </w:rPr>
        <w:t>consolidated</w:t>
      </w:r>
      <w:r w:rsidR="00926620" w:rsidRPr="005F5154">
        <w:rPr>
          <w:rFonts w:ascii="Arial" w:eastAsia="Cambria" w:hAnsi="Arial" w:cs="Arial"/>
          <w:color w:val="auto"/>
          <w:sz w:val="18"/>
          <w:szCs w:val="18"/>
          <w:lang w:val="en-US" w:bidi="ar-SA"/>
        </w:rPr>
        <w:t xml:space="preserve"> financial statements</w:t>
      </w:r>
      <w:r w:rsidRPr="005F5154">
        <w:rPr>
          <w:rFonts w:ascii="Arial" w:eastAsia="Cambria" w:hAnsi="Arial" w:cs="Arial"/>
          <w:color w:val="auto"/>
          <w:sz w:val="18"/>
          <w:szCs w:val="18"/>
          <w:lang w:val="en-US" w:bidi="ar-SA"/>
        </w:rPr>
        <w:t xml:space="preserve"> must be not more than </w:t>
      </w:r>
      <w:r w:rsidR="00917CD0" w:rsidRPr="005F5154">
        <w:rPr>
          <w:rFonts w:ascii="Arial" w:eastAsia="Cambria" w:hAnsi="Arial" w:cs="Arial"/>
          <w:color w:val="auto"/>
          <w:sz w:val="18"/>
          <w:szCs w:val="18"/>
          <w:lang w:val="en-US" w:bidi="ar-SA"/>
        </w:rPr>
        <w:t>1.25</w:t>
      </w:r>
      <w:r w:rsidRPr="005F5154">
        <w:rPr>
          <w:rFonts w:ascii="Arial" w:eastAsia="Cambria" w:hAnsi="Arial" w:cs="Arial"/>
          <w:color w:val="auto"/>
          <w:sz w:val="18"/>
          <w:szCs w:val="18"/>
          <w:lang w:val="en-US" w:bidi="ar-SA"/>
        </w:rPr>
        <w:t>.</w:t>
      </w:r>
      <w:r w:rsidR="00BD0E48" w:rsidRPr="005F5154">
        <w:rPr>
          <w:rFonts w:ascii="Arial" w:eastAsia="Cambria" w:hAnsi="Arial" w:cs="Arial"/>
          <w:color w:val="auto"/>
          <w:sz w:val="18"/>
          <w:szCs w:val="22"/>
          <w:cs/>
          <w:lang w:val="en-US"/>
        </w:rPr>
        <w:t xml:space="preserve"> </w:t>
      </w:r>
      <w:r w:rsidR="00BD0E48" w:rsidRPr="005F5154">
        <w:rPr>
          <w:rFonts w:ascii="Arial" w:eastAsia="Cambria" w:hAnsi="Arial" w:cs="Arial"/>
          <w:color w:val="auto"/>
          <w:sz w:val="18"/>
          <w:szCs w:val="22"/>
        </w:rPr>
        <w:t>The Group has complied with these covenants.</w:t>
      </w:r>
    </w:p>
    <w:p w14:paraId="34DC51E5" w14:textId="77777777" w:rsidR="00805948" w:rsidRPr="005F5154" w:rsidRDefault="00805948" w:rsidP="008440F7">
      <w:pPr>
        <w:tabs>
          <w:tab w:val="left" w:pos="1891"/>
        </w:tabs>
        <w:ind w:left="540" w:right="0"/>
        <w:jc w:val="thaiDistribute"/>
        <w:rPr>
          <w:rFonts w:ascii="Arial" w:eastAsia="Arial" w:hAnsi="Arial" w:cs="Arial"/>
          <w:color w:val="auto"/>
          <w:spacing w:val="-4"/>
          <w:sz w:val="18"/>
          <w:szCs w:val="18"/>
          <w:lang w:val="en-US" w:eastAsia="en-GB"/>
        </w:rPr>
      </w:pPr>
    </w:p>
    <w:p w14:paraId="033E8261" w14:textId="77777777" w:rsidR="00BF1BDF" w:rsidRPr="005F5154" w:rsidRDefault="00BF1BDF" w:rsidP="008440F7">
      <w:pPr>
        <w:tabs>
          <w:tab w:val="left" w:pos="1891"/>
        </w:tabs>
        <w:ind w:left="540" w:right="0"/>
        <w:jc w:val="thaiDistribute"/>
        <w:rPr>
          <w:rFonts w:ascii="Arial" w:eastAsia="Arial" w:hAnsi="Arial" w:cs="Arial"/>
          <w:color w:val="auto"/>
          <w:spacing w:val="-4"/>
          <w:sz w:val="18"/>
          <w:szCs w:val="18"/>
          <w:lang w:val="en-US" w:eastAsia="en-GB"/>
        </w:rPr>
      </w:pPr>
    </w:p>
    <w:tbl>
      <w:tblPr>
        <w:tblW w:w="9465" w:type="dxa"/>
        <w:tblInd w:w="108" w:type="dxa"/>
        <w:tblLayout w:type="fixed"/>
        <w:tblLook w:val="0400" w:firstRow="0" w:lastRow="0" w:firstColumn="0" w:lastColumn="0" w:noHBand="0" w:noVBand="1"/>
      </w:tblPr>
      <w:tblGrid>
        <w:gridCol w:w="9465"/>
      </w:tblGrid>
      <w:tr w:rsidR="00EB559A" w:rsidRPr="005F5154" w14:paraId="30B248C2" w14:textId="77777777" w:rsidTr="00A42B0E">
        <w:trPr>
          <w:trHeight w:val="386"/>
        </w:trPr>
        <w:tc>
          <w:tcPr>
            <w:tcW w:w="9465" w:type="dxa"/>
            <w:shd w:val="clear" w:color="auto" w:fill="FFA543"/>
            <w:vAlign w:val="center"/>
            <w:hideMark/>
          </w:tcPr>
          <w:p w14:paraId="101C81F5" w14:textId="77777777" w:rsidR="00EB559A" w:rsidRPr="005F5154" w:rsidRDefault="00A92A8E" w:rsidP="008440F7">
            <w:pPr>
              <w:keepNext/>
              <w:tabs>
                <w:tab w:val="left" w:pos="427"/>
              </w:tabs>
              <w:ind w:right="0"/>
              <w:outlineLvl w:val="0"/>
              <w:rPr>
                <w:rFonts w:ascii="Arial" w:eastAsia="Times" w:hAnsi="Arial" w:cs="Arial"/>
                <w:b/>
                <w:color w:val="FFFFFF"/>
                <w:sz w:val="18"/>
                <w:szCs w:val="18"/>
                <w:lang w:eastAsia="en-GB"/>
              </w:rPr>
            </w:pPr>
            <w:bookmarkStart w:id="33" w:name="_Toc48736050"/>
            <w:r w:rsidRPr="005F5154">
              <w:rPr>
                <w:rFonts w:ascii="Arial" w:eastAsia="Times" w:hAnsi="Arial" w:cs="Arial"/>
                <w:b/>
                <w:color w:val="FFFFFF"/>
                <w:sz w:val="18"/>
                <w:szCs w:val="18"/>
                <w:lang w:eastAsia="en-GB"/>
              </w:rPr>
              <w:t>7</w:t>
            </w:r>
            <w:r w:rsidR="00EB559A" w:rsidRPr="005F5154">
              <w:rPr>
                <w:rFonts w:ascii="Arial" w:eastAsia="Times" w:hAnsi="Arial" w:cs="Arial"/>
                <w:b/>
                <w:color w:val="FFFFFF"/>
                <w:sz w:val="18"/>
                <w:szCs w:val="18"/>
                <w:lang w:eastAsia="en-GB"/>
              </w:rPr>
              <w:tab/>
              <w:t>Fair value</w:t>
            </w:r>
            <w:bookmarkEnd w:id="33"/>
          </w:p>
        </w:tc>
      </w:tr>
    </w:tbl>
    <w:p w14:paraId="429E0029" w14:textId="77777777" w:rsidR="00EB559A" w:rsidRPr="005F5154" w:rsidRDefault="00EB559A" w:rsidP="00B4359D">
      <w:pPr>
        <w:jc w:val="both"/>
        <w:rPr>
          <w:rFonts w:ascii="Arial" w:eastAsia="Arial" w:hAnsi="Arial" w:cs="Arial"/>
          <w:color w:val="auto"/>
          <w:sz w:val="18"/>
          <w:szCs w:val="18"/>
          <w:lang w:eastAsia="en-GB"/>
        </w:rPr>
      </w:pPr>
    </w:p>
    <w:p w14:paraId="4278FBE3" w14:textId="77777777" w:rsidR="00EB559A" w:rsidRPr="005F5154" w:rsidRDefault="00EB559A" w:rsidP="00EB559A">
      <w:pPr>
        <w:jc w:val="both"/>
        <w:rPr>
          <w:rFonts w:ascii="Arial" w:eastAsia="Arial" w:hAnsi="Arial" w:cs="Arial"/>
          <w:sz w:val="18"/>
          <w:szCs w:val="18"/>
          <w:lang w:eastAsia="en-GB"/>
        </w:rPr>
      </w:pPr>
      <w:r w:rsidRPr="005F5154">
        <w:rPr>
          <w:rFonts w:ascii="Arial" w:eastAsia="Arial" w:hAnsi="Arial" w:cs="Arial"/>
          <w:sz w:val="18"/>
          <w:szCs w:val="18"/>
          <w:lang w:eastAsia="en-GB"/>
        </w:rPr>
        <w:t>Fair values are categorised into hierarchy based on inputs used as follows:</w:t>
      </w:r>
    </w:p>
    <w:p w14:paraId="366408E2" w14:textId="77777777" w:rsidR="00EB559A" w:rsidRPr="005F5154" w:rsidRDefault="00EB559A" w:rsidP="00EB559A">
      <w:pPr>
        <w:rPr>
          <w:rFonts w:ascii="Arial" w:eastAsia="Arial" w:hAnsi="Arial" w:cs="Arial"/>
          <w:sz w:val="18"/>
          <w:szCs w:val="18"/>
          <w:lang w:eastAsia="en-GB"/>
        </w:rPr>
      </w:pPr>
    </w:p>
    <w:p w14:paraId="36B5A2A4" w14:textId="77777777" w:rsidR="00CE6F05" w:rsidRPr="005F5154" w:rsidRDefault="00EB559A" w:rsidP="00BF1BDF">
      <w:pPr>
        <w:tabs>
          <w:tab w:val="left" w:pos="720"/>
        </w:tabs>
        <w:ind w:left="720" w:right="9" w:hanging="720"/>
        <w:jc w:val="both"/>
        <w:rPr>
          <w:rFonts w:ascii="Arial" w:eastAsia="Arial" w:hAnsi="Arial" w:cs="Arial"/>
          <w:sz w:val="18"/>
          <w:szCs w:val="18"/>
          <w:lang w:eastAsia="en-GB"/>
        </w:rPr>
      </w:pPr>
      <w:r w:rsidRPr="005F5154">
        <w:rPr>
          <w:rFonts w:ascii="Arial" w:eastAsia="Arial" w:hAnsi="Arial" w:cs="Arial"/>
          <w:sz w:val="18"/>
          <w:szCs w:val="18"/>
          <w:lang w:eastAsia="en-GB"/>
        </w:rPr>
        <w:t>Level 1:</w:t>
      </w:r>
      <w:r w:rsidR="00BF1BDF" w:rsidRPr="005F5154">
        <w:rPr>
          <w:rFonts w:ascii="Arial" w:eastAsia="Arial" w:hAnsi="Arial" w:cs="Arial"/>
          <w:sz w:val="18"/>
          <w:szCs w:val="18"/>
          <w:lang w:eastAsia="en-GB"/>
        </w:rPr>
        <w:tab/>
      </w:r>
      <w:r w:rsidRPr="005F5154">
        <w:rPr>
          <w:rFonts w:ascii="Arial" w:eastAsia="Arial" w:hAnsi="Arial" w:cs="Arial"/>
          <w:sz w:val="18"/>
          <w:szCs w:val="18"/>
          <w:lang w:eastAsia="en-GB"/>
        </w:rPr>
        <w:t xml:space="preserve">The fair value of the asset or liability is based on the </w:t>
      </w:r>
      <w:r w:rsidR="00BD0E48" w:rsidRPr="005F5154">
        <w:rPr>
          <w:rFonts w:ascii="Arial" w:eastAsia="Arial" w:hAnsi="Arial" w:cs="Arial"/>
          <w:sz w:val="18"/>
          <w:szCs w:val="18"/>
          <w:lang w:eastAsia="en-GB"/>
        </w:rPr>
        <w:t xml:space="preserve">current bid price by reference to the Stock Exchange of </w:t>
      </w:r>
    </w:p>
    <w:p w14:paraId="712D2D90" w14:textId="77777777" w:rsidR="00EB559A" w:rsidRPr="005F5154" w:rsidRDefault="00CE6F05" w:rsidP="00BF1BDF">
      <w:pPr>
        <w:tabs>
          <w:tab w:val="left" w:pos="720"/>
        </w:tabs>
        <w:ind w:left="720" w:right="9" w:hanging="720"/>
        <w:jc w:val="both"/>
        <w:rPr>
          <w:rFonts w:ascii="Arial" w:eastAsia="Arial" w:hAnsi="Arial" w:cs="Arial"/>
          <w:sz w:val="18"/>
          <w:szCs w:val="18"/>
          <w:lang w:eastAsia="en-GB"/>
        </w:rPr>
      </w:pPr>
      <w:r w:rsidRPr="005F5154">
        <w:rPr>
          <w:rFonts w:ascii="Arial" w:eastAsia="Arial" w:hAnsi="Arial" w:cs="Arial"/>
          <w:sz w:val="18"/>
          <w:szCs w:val="18"/>
          <w:lang w:eastAsia="en-GB"/>
        </w:rPr>
        <w:tab/>
      </w:r>
      <w:r w:rsidR="00BD0E48" w:rsidRPr="005F5154">
        <w:rPr>
          <w:rFonts w:ascii="Arial" w:eastAsia="Arial" w:hAnsi="Arial" w:cs="Arial"/>
          <w:sz w:val="18"/>
          <w:szCs w:val="18"/>
          <w:lang w:eastAsia="en-GB"/>
        </w:rPr>
        <w:t>Thailand</w:t>
      </w:r>
      <w:r w:rsidR="00EB559A" w:rsidRPr="005F5154">
        <w:rPr>
          <w:rFonts w:ascii="Arial" w:eastAsia="Arial" w:hAnsi="Arial" w:cs="Arial"/>
          <w:sz w:val="18"/>
          <w:szCs w:val="18"/>
          <w:lang w:eastAsia="en-GB"/>
        </w:rPr>
        <w:t xml:space="preserve">. </w:t>
      </w:r>
    </w:p>
    <w:p w14:paraId="6D39F228" w14:textId="77777777" w:rsidR="00EB559A" w:rsidRPr="005F5154" w:rsidRDefault="00EB559A" w:rsidP="00BF1BDF">
      <w:pPr>
        <w:tabs>
          <w:tab w:val="left" w:pos="720"/>
        </w:tabs>
        <w:ind w:left="720" w:right="9" w:hanging="720"/>
        <w:jc w:val="both"/>
        <w:rPr>
          <w:rFonts w:ascii="Arial" w:eastAsia="Arial" w:hAnsi="Arial" w:cs="Arial"/>
          <w:sz w:val="18"/>
          <w:szCs w:val="18"/>
          <w:lang w:eastAsia="en-GB"/>
        </w:rPr>
      </w:pPr>
      <w:r w:rsidRPr="005F5154">
        <w:rPr>
          <w:rFonts w:ascii="Arial" w:eastAsia="Arial" w:hAnsi="Arial" w:cs="Arial"/>
          <w:sz w:val="18"/>
          <w:szCs w:val="18"/>
          <w:lang w:eastAsia="en-GB"/>
        </w:rPr>
        <w:t>Level</w:t>
      </w:r>
      <w:r w:rsidR="00BD0E48" w:rsidRPr="005F5154">
        <w:rPr>
          <w:rFonts w:ascii="Arial" w:eastAsia="Arial" w:hAnsi="Arial" w:cs="Arial"/>
          <w:sz w:val="18"/>
          <w:szCs w:val="18"/>
          <w:lang w:eastAsia="en-GB"/>
        </w:rPr>
        <w:t xml:space="preserve"> </w:t>
      </w:r>
      <w:r w:rsidRPr="005F5154">
        <w:rPr>
          <w:rFonts w:ascii="Arial" w:eastAsia="Arial" w:hAnsi="Arial" w:cs="Arial"/>
          <w:sz w:val="18"/>
          <w:szCs w:val="18"/>
          <w:lang w:eastAsia="en-GB"/>
        </w:rPr>
        <w:t>2:</w:t>
      </w:r>
      <w:r w:rsidR="00BF1BDF" w:rsidRPr="005F5154">
        <w:rPr>
          <w:rFonts w:ascii="Arial" w:eastAsia="Arial" w:hAnsi="Arial" w:cs="Arial"/>
          <w:sz w:val="18"/>
          <w:szCs w:val="18"/>
          <w:lang w:eastAsia="en-GB"/>
        </w:rPr>
        <w:tab/>
      </w:r>
      <w:r w:rsidRPr="005F5154">
        <w:rPr>
          <w:rFonts w:ascii="Arial" w:eastAsia="Arial" w:hAnsi="Arial" w:cs="Arial"/>
          <w:spacing w:val="-2"/>
          <w:sz w:val="18"/>
          <w:szCs w:val="18"/>
          <w:lang w:eastAsia="en-GB"/>
        </w:rPr>
        <w:t xml:space="preserve">The fair value of </w:t>
      </w:r>
      <w:r w:rsidR="00CE6F05" w:rsidRPr="005F5154">
        <w:rPr>
          <w:rFonts w:ascii="Arial" w:eastAsia="Arial" w:hAnsi="Arial" w:cs="Arial"/>
          <w:spacing w:val="-2"/>
          <w:sz w:val="18"/>
          <w:szCs w:val="18"/>
          <w:lang w:eastAsia="en-GB"/>
        </w:rPr>
        <w:t>the asset or liability</w:t>
      </w:r>
      <w:r w:rsidRPr="005F5154">
        <w:rPr>
          <w:rFonts w:ascii="Arial" w:eastAsia="Arial" w:hAnsi="Arial" w:cs="Arial"/>
          <w:spacing w:val="-2"/>
          <w:sz w:val="18"/>
          <w:szCs w:val="18"/>
          <w:lang w:eastAsia="en-GB"/>
        </w:rPr>
        <w:t xml:space="preserve"> is determined using significant observable inputs and, as little as possible,</w:t>
      </w:r>
      <w:r w:rsidRPr="005F5154">
        <w:rPr>
          <w:rFonts w:ascii="Arial" w:eastAsia="Arial" w:hAnsi="Arial" w:cs="Arial"/>
          <w:sz w:val="18"/>
          <w:szCs w:val="18"/>
          <w:lang w:eastAsia="en-GB"/>
        </w:rPr>
        <w:t xml:space="preserve"> entity-specific estimates. </w:t>
      </w:r>
    </w:p>
    <w:p w14:paraId="630BEAAE" w14:textId="77777777" w:rsidR="00EB559A" w:rsidRPr="005F5154" w:rsidRDefault="00EB559A" w:rsidP="00BF1BDF">
      <w:pPr>
        <w:tabs>
          <w:tab w:val="left" w:pos="720"/>
        </w:tabs>
        <w:ind w:left="720" w:right="9" w:hanging="720"/>
        <w:jc w:val="both"/>
        <w:rPr>
          <w:rFonts w:ascii="Arial" w:eastAsia="Arial" w:hAnsi="Arial" w:cs="Arial"/>
          <w:sz w:val="18"/>
          <w:szCs w:val="18"/>
          <w:lang w:eastAsia="en-GB"/>
        </w:rPr>
      </w:pPr>
      <w:r w:rsidRPr="005F5154">
        <w:rPr>
          <w:rFonts w:ascii="Arial" w:eastAsia="Arial" w:hAnsi="Arial" w:cs="Arial"/>
          <w:sz w:val="18"/>
          <w:szCs w:val="18"/>
          <w:lang w:eastAsia="en-GB"/>
        </w:rPr>
        <w:t>Level 3:</w:t>
      </w:r>
      <w:r w:rsidRPr="005F5154">
        <w:rPr>
          <w:rFonts w:ascii="Arial" w:eastAsia="Arial" w:hAnsi="Arial" w:cs="Arial"/>
          <w:sz w:val="18"/>
          <w:szCs w:val="18"/>
          <w:cs/>
          <w:lang w:eastAsia="en-GB"/>
        </w:rPr>
        <w:t xml:space="preserve"> </w:t>
      </w:r>
      <w:r w:rsidR="00BF1BDF" w:rsidRPr="005F5154">
        <w:rPr>
          <w:rFonts w:ascii="Arial" w:eastAsia="Arial" w:hAnsi="Arial" w:cs="Arial"/>
          <w:sz w:val="18"/>
          <w:szCs w:val="18"/>
          <w:lang w:eastAsia="en-GB"/>
        </w:rPr>
        <w:tab/>
      </w:r>
      <w:r w:rsidRPr="005F5154">
        <w:rPr>
          <w:rFonts w:ascii="Arial" w:eastAsia="Arial" w:hAnsi="Arial" w:cs="Arial"/>
          <w:sz w:val="18"/>
          <w:szCs w:val="18"/>
          <w:lang w:eastAsia="en-GB"/>
        </w:rPr>
        <w:t xml:space="preserve">The fair value of </w:t>
      </w:r>
      <w:r w:rsidR="00CE6F05" w:rsidRPr="005F5154">
        <w:rPr>
          <w:rFonts w:ascii="Arial" w:eastAsia="Arial" w:hAnsi="Arial" w:cs="Arial"/>
          <w:sz w:val="18"/>
          <w:szCs w:val="18"/>
          <w:lang w:eastAsia="en-GB"/>
        </w:rPr>
        <w:t>asset or liability</w:t>
      </w:r>
      <w:r w:rsidRPr="005F5154">
        <w:rPr>
          <w:rFonts w:ascii="Arial" w:eastAsia="Arial" w:hAnsi="Arial" w:cs="Arial"/>
          <w:sz w:val="18"/>
          <w:szCs w:val="18"/>
          <w:lang w:eastAsia="en-GB"/>
        </w:rPr>
        <w:t xml:space="preserve"> is not based on observable market data.</w:t>
      </w:r>
    </w:p>
    <w:p w14:paraId="5B3702AE" w14:textId="77777777" w:rsidR="003E6C66" w:rsidRPr="005F5154" w:rsidRDefault="00BF1BDF" w:rsidP="00CE6F05">
      <w:pPr>
        <w:jc w:val="both"/>
        <w:rPr>
          <w:rFonts w:ascii="Arial" w:eastAsia="Arial Unicode MS" w:hAnsi="Arial" w:cs="Arial"/>
          <w:color w:val="auto"/>
          <w:sz w:val="18"/>
          <w:szCs w:val="18"/>
          <w:lang w:eastAsia="en-GB"/>
        </w:rPr>
      </w:pPr>
      <w:r w:rsidRPr="005F5154">
        <w:rPr>
          <w:rFonts w:ascii="Arial" w:eastAsia="Arial Unicode MS" w:hAnsi="Arial" w:cs="Arial"/>
          <w:color w:val="auto"/>
          <w:sz w:val="18"/>
          <w:szCs w:val="18"/>
          <w:lang w:eastAsia="en-GB"/>
        </w:rPr>
        <w:br w:type="page"/>
      </w:r>
    </w:p>
    <w:p w14:paraId="686EB582" w14:textId="77777777" w:rsidR="00CE6F05" w:rsidRPr="005F5154" w:rsidRDefault="00CE6F05" w:rsidP="00CE6F05">
      <w:pPr>
        <w:jc w:val="both"/>
        <w:rPr>
          <w:rFonts w:ascii="Arial" w:eastAsia="Arial Unicode MS" w:hAnsi="Arial" w:cs="Arial"/>
          <w:color w:val="auto"/>
          <w:sz w:val="18"/>
          <w:szCs w:val="18"/>
          <w:lang w:eastAsia="en-GB"/>
        </w:rPr>
      </w:pPr>
      <w:r w:rsidRPr="005F5154">
        <w:rPr>
          <w:rFonts w:ascii="Arial" w:eastAsia="Arial Unicode MS" w:hAnsi="Arial" w:cs="Arial"/>
          <w:color w:val="auto"/>
          <w:sz w:val="18"/>
          <w:szCs w:val="18"/>
          <w:lang w:eastAsia="en-GB"/>
        </w:rPr>
        <w:t>The following table shows fair values of financial assets and liabilities by category.</w:t>
      </w:r>
    </w:p>
    <w:p w14:paraId="7A36366E" w14:textId="77777777" w:rsidR="00CE6F05" w:rsidRPr="005F5154" w:rsidRDefault="00CE6F05" w:rsidP="00CE6F05">
      <w:pPr>
        <w:jc w:val="both"/>
        <w:rPr>
          <w:rFonts w:ascii="Arial" w:eastAsia="Arial Unicode MS" w:hAnsi="Arial" w:cs="Arial"/>
          <w:sz w:val="18"/>
          <w:szCs w:val="18"/>
        </w:rPr>
      </w:pPr>
    </w:p>
    <w:tbl>
      <w:tblPr>
        <w:tblW w:w="9454" w:type="dxa"/>
        <w:tblInd w:w="108" w:type="dxa"/>
        <w:tblLayout w:type="fixed"/>
        <w:tblLook w:val="04A0" w:firstRow="1" w:lastRow="0" w:firstColumn="1" w:lastColumn="0" w:noHBand="0" w:noVBand="1"/>
      </w:tblPr>
      <w:tblGrid>
        <w:gridCol w:w="2851"/>
        <w:gridCol w:w="1100"/>
        <w:gridCol w:w="1101"/>
        <w:gridCol w:w="1100"/>
        <w:gridCol w:w="1101"/>
        <w:gridCol w:w="1100"/>
        <w:gridCol w:w="1101"/>
      </w:tblGrid>
      <w:tr w:rsidR="00CE6F05" w:rsidRPr="005F5154" w14:paraId="07490946" w14:textId="77777777" w:rsidTr="00CB07A1">
        <w:tc>
          <w:tcPr>
            <w:tcW w:w="2851" w:type="dxa"/>
          </w:tcPr>
          <w:p w14:paraId="0CD323FB" w14:textId="77777777" w:rsidR="00CE6F05" w:rsidRPr="005F5154" w:rsidRDefault="00CE6F05" w:rsidP="009525F2">
            <w:pPr>
              <w:ind w:left="67"/>
              <w:rPr>
                <w:rFonts w:ascii="Arial" w:eastAsia="Arial Unicode MS" w:hAnsi="Arial" w:cs="Arial"/>
                <w:color w:val="FFFFFF"/>
                <w:spacing w:val="-4"/>
                <w:sz w:val="16"/>
                <w:szCs w:val="16"/>
              </w:rPr>
            </w:pPr>
          </w:p>
        </w:tc>
        <w:tc>
          <w:tcPr>
            <w:tcW w:w="6603" w:type="dxa"/>
            <w:gridSpan w:val="6"/>
            <w:tcBorders>
              <w:top w:val="single" w:sz="4" w:space="0" w:color="auto"/>
              <w:left w:val="nil"/>
              <w:bottom w:val="single" w:sz="4" w:space="0" w:color="auto"/>
              <w:right w:val="nil"/>
            </w:tcBorders>
            <w:hideMark/>
          </w:tcPr>
          <w:p w14:paraId="1B181E24" w14:textId="77777777" w:rsidR="00CE6F05" w:rsidRPr="005F5154" w:rsidRDefault="00CE6F05" w:rsidP="009525F2">
            <w:pPr>
              <w:jc w:val="center"/>
              <w:rPr>
                <w:rFonts w:ascii="Arial" w:eastAsia="Arial Unicode MS" w:hAnsi="Arial" w:cs="Arial"/>
                <w:b/>
                <w:bCs/>
                <w:spacing w:val="-4"/>
                <w:sz w:val="16"/>
                <w:szCs w:val="16"/>
              </w:rPr>
            </w:pPr>
            <w:r w:rsidRPr="005F5154">
              <w:rPr>
                <w:rFonts w:ascii="Arial" w:eastAsia="Arial Unicode MS" w:hAnsi="Arial" w:cs="Arial"/>
                <w:b/>
                <w:bCs/>
                <w:spacing w:val="-4"/>
                <w:sz w:val="16"/>
                <w:szCs w:val="16"/>
              </w:rPr>
              <w:t xml:space="preserve">Consolidated financial </w:t>
            </w:r>
            <w:r w:rsidR="005000AD" w:rsidRPr="005F5154">
              <w:rPr>
                <w:rFonts w:ascii="Arial" w:eastAsia="Arial Unicode MS" w:hAnsi="Arial" w:cs="Arial"/>
                <w:b/>
                <w:bCs/>
                <w:spacing w:val="-4"/>
                <w:sz w:val="16"/>
                <w:szCs w:val="16"/>
              </w:rPr>
              <w:t>statements</w:t>
            </w:r>
          </w:p>
        </w:tc>
      </w:tr>
      <w:tr w:rsidR="00CE6F05" w:rsidRPr="005F5154" w14:paraId="3A834616" w14:textId="77777777" w:rsidTr="00CB07A1">
        <w:tc>
          <w:tcPr>
            <w:tcW w:w="2851" w:type="dxa"/>
          </w:tcPr>
          <w:p w14:paraId="17F56CC4" w14:textId="77777777" w:rsidR="00CE6F05" w:rsidRPr="005F5154" w:rsidRDefault="00CE6F05" w:rsidP="009525F2">
            <w:pPr>
              <w:ind w:left="67"/>
              <w:rPr>
                <w:rFonts w:ascii="Arial" w:eastAsia="Arial Unicode MS" w:hAnsi="Arial" w:cs="Arial"/>
                <w:color w:val="FFFFFF"/>
                <w:spacing w:val="-4"/>
                <w:sz w:val="16"/>
                <w:szCs w:val="16"/>
              </w:rPr>
            </w:pPr>
          </w:p>
        </w:tc>
        <w:tc>
          <w:tcPr>
            <w:tcW w:w="2201" w:type="dxa"/>
            <w:gridSpan w:val="2"/>
            <w:tcBorders>
              <w:top w:val="single" w:sz="4" w:space="0" w:color="auto"/>
              <w:left w:val="nil"/>
              <w:bottom w:val="single" w:sz="4" w:space="0" w:color="auto"/>
              <w:right w:val="nil"/>
            </w:tcBorders>
            <w:hideMark/>
          </w:tcPr>
          <w:p w14:paraId="3D5A66BB" w14:textId="77777777" w:rsidR="00CE6F05" w:rsidRPr="005F5154" w:rsidRDefault="00CE6F05" w:rsidP="009525F2">
            <w:pPr>
              <w:jc w:val="center"/>
              <w:rPr>
                <w:rFonts w:ascii="Arial" w:eastAsia="Arial Unicode MS" w:hAnsi="Arial" w:cs="Arial"/>
                <w:b/>
                <w:bCs/>
                <w:spacing w:val="-4"/>
                <w:sz w:val="16"/>
                <w:szCs w:val="16"/>
              </w:rPr>
            </w:pPr>
            <w:r w:rsidRPr="005F5154">
              <w:rPr>
                <w:rFonts w:ascii="Arial" w:eastAsia="Arial Unicode MS" w:hAnsi="Arial" w:cs="Arial"/>
                <w:b/>
                <w:bCs/>
                <w:spacing w:val="-4"/>
                <w:sz w:val="16"/>
                <w:szCs w:val="16"/>
              </w:rPr>
              <w:t>Level 1</w:t>
            </w:r>
          </w:p>
        </w:tc>
        <w:tc>
          <w:tcPr>
            <w:tcW w:w="2201" w:type="dxa"/>
            <w:gridSpan w:val="2"/>
            <w:tcBorders>
              <w:top w:val="single" w:sz="4" w:space="0" w:color="auto"/>
              <w:left w:val="nil"/>
              <w:bottom w:val="single" w:sz="4" w:space="0" w:color="auto"/>
              <w:right w:val="nil"/>
            </w:tcBorders>
            <w:hideMark/>
          </w:tcPr>
          <w:p w14:paraId="5023F15E" w14:textId="77777777" w:rsidR="00CE6F05" w:rsidRPr="005F5154" w:rsidRDefault="00CE6F05" w:rsidP="009525F2">
            <w:pPr>
              <w:jc w:val="center"/>
              <w:rPr>
                <w:rFonts w:ascii="Arial" w:eastAsia="Arial Unicode MS" w:hAnsi="Arial" w:cs="Arial"/>
                <w:b/>
                <w:bCs/>
                <w:spacing w:val="-4"/>
                <w:sz w:val="16"/>
                <w:szCs w:val="16"/>
              </w:rPr>
            </w:pPr>
            <w:r w:rsidRPr="005F5154">
              <w:rPr>
                <w:rFonts w:ascii="Arial" w:eastAsia="Arial Unicode MS" w:hAnsi="Arial" w:cs="Arial"/>
                <w:b/>
                <w:bCs/>
                <w:spacing w:val="-4"/>
                <w:sz w:val="16"/>
                <w:szCs w:val="16"/>
              </w:rPr>
              <w:t>Level 2</w:t>
            </w:r>
          </w:p>
        </w:tc>
        <w:tc>
          <w:tcPr>
            <w:tcW w:w="2201" w:type="dxa"/>
            <w:gridSpan w:val="2"/>
            <w:tcBorders>
              <w:top w:val="single" w:sz="4" w:space="0" w:color="auto"/>
              <w:left w:val="nil"/>
              <w:bottom w:val="single" w:sz="4" w:space="0" w:color="auto"/>
              <w:right w:val="nil"/>
            </w:tcBorders>
            <w:hideMark/>
          </w:tcPr>
          <w:p w14:paraId="0DEF9066" w14:textId="77777777" w:rsidR="00CE6F05" w:rsidRPr="005F5154" w:rsidRDefault="00CE6F05" w:rsidP="009525F2">
            <w:pPr>
              <w:jc w:val="center"/>
              <w:rPr>
                <w:rFonts w:ascii="Arial" w:eastAsia="Arial Unicode MS" w:hAnsi="Arial" w:cs="Arial"/>
                <w:b/>
                <w:bCs/>
                <w:spacing w:val="-4"/>
                <w:sz w:val="16"/>
                <w:szCs w:val="16"/>
              </w:rPr>
            </w:pPr>
            <w:r w:rsidRPr="005F5154">
              <w:rPr>
                <w:rFonts w:ascii="Arial" w:eastAsia="Arial Unicode MS" w:hAnsi="Arial" w:cs="Arial"/>
                <w:b/>
                <w:bCs/>
                <w:spacing w:val="-4"/>
                <w:sz w:val="16"/>
                <w:szCs w:val="16"/>
              </w:rPr>
              <w:t>Level 3</w:t>
            </w:r>
          </w:p>
        </w:tc>
      </w:tr>
      <w:tr w:rsidR="00E14AD3" w:rsidRPr="005F5154" w14:paraId="01B3866C" w14:textId="77777777" w:rsidTr="00CB07A1">
        <w:tc>
          <w:tcPr>
            <w:tcW w:w="2851" w:type="dxa"/>
          </w:tcPr>
          <w:p w14:paraId="59249A33" w14:textId="77777777" w:rsidR="00E14AD3" w:rsidRPr="005F5154" w:rsidRDefault="00E14AD3" w:rsidP="00E14AD3">
            <w:pPr>
              <w:ind w:left="67"/>
              <w:rPr>
                <w:rFonts w:ascii="Arial" w:eastAsia="Arial Unicode MS" w:hAnsi="Arial" w:cs="Arial"/>
                <w:color w:val="FFFFFF"/>
                <w:spacing w:val="-4"/>
                <w:sz w:val="16"/>
                <w:szCs w:val="16"/>
              </w:rPr>
            </w:pPr>
            <w:bookmarkStart w:id="34" w:name="_Hlk63900136"/>
          </w:p>
        </w:tc>
        <w:tc>
          <w:tcPr>
            <w:tcW w:w="1100" w:type="dxa"/>
            <w:tcBorders>
              <w:top w:val="single" w:sz="4" w:space="0" w:color="auto"/>
              <w:left w:val="nil"/>
              <w:bottom w:val="single" w:sz="4" w:space="0" w:color="auto"/>
              <w:right w:val="nil"/>
            </w:tcBorders>
            <w:hideMark/>
          </w:tcPr>
          <w:p w14:paraId="6C3C790E" w14:textId="77777777" w:rsidR="00E14AD3" w:rsidRPr="005F5154" w:rsidRDefault="00BD44AE" w:rsidP="00E14AD3">
            <w:pPr>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2023</w:t>
            </w:r>
          </w:p>
          <w:p w14:paraId="66FD08D1" w14:textId="77777777" w:rsidR="000B4DAF" w:rsidRPr="005F5154" w:rsidRDefault="000B4DAF" w:rsidP="00E14AD3">
            <w:pPr>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c>
          <w:tcPr>
            <w:tcW w:w="1101" w:type="dxa"/>
            <w:tcBorders>
              <w:top w:val="single" w:sz="4" w:space="0" w:color="auto"/>
              <w:left w:val="nil"/>
              <w:bottom w:val="single" w:sz="4" w:space="0" w:color="auto"/>
              <w:right w:val="nil"/>
            </w:tcBorders>
            <w:hideMark/>
          </w:tcPr>
          <w:p w14:paraId="14482826" w14:textId="77777777" w:rsidR="00E14AD3" w:rsidRPr="005F5154" w:rsidRDefault="0086525E" w:rsidP="006F1DC3">
            <w:pPr>
              <w:ind w:left="-131"/>
              <w:jc w:val="right"/>
              <w:rPr>
                <w:rFonts w:ascii="Arial" w:eastAsia="Arial Unicode MS" w:hAnsi="Arial" w:cs="Arial"/>
                <w:b/>
                <w:bCs/>
                <w:spacing w:val="-4"/>
                <w:sz w:val="16"/>
                <w:szCs w:val="20"/>
              </w:rPr>
            </w:pPr>
            <w:r w:rsidRPr="005F5154">
              <w:rPr>
                <w:rFonts w:ascii="Arial" w:eastAsia="Arial Unicode MS" w:hAnsi="Arial" w:cs="Arial"/>
                <w:b/>
                <w:bCs/>
                <w:spacing w:val="-4"/>
                <w:sz w:val="16"/>
                <w:szCs w:val="16"/>
              </w:rPr>
              <w:t>2022</w:t>
            </w:r>
          </w:p>
          <w:p w14:paraId="2F38F4B3" w14:textId="77777777" w:rsidR="000B4DAF" w:rsidRPr="005F5154" w:rsidRDefault="000B4DAF" w:rsidP="006F1DC3">
            <w:pPr>
              <w:ind w:left="-131"/>
              <w:jc w:val="right"/>
              <w:rPr>
                <w:rFonts w:ascii="Arial" w:eastAsia="Arial Unicode MS" w:hAnsi="Arial" w:cs="Arial"/>
                <w:b/>
                <w:bCs/>
                <w:spacing w:val="-4"/>
                <w:sz w:val="16"/>
                <w:szCs w:val="20"/>
              </w:rPr>
            </w:pPr>
            <w:r w:rsidRPr="005F5154">
              <w:rPr>
                <w:rFonts w:ascii="Arial" w:eastAsia="Arial Unicode MS" w:hAnsi="Arial" w:cs="Arial"/>
                <w:b/>
                <w:bCs/>
                <w:spacing w:val="-4"/>
                <w:sz w:val="16"/>
                <w:szCs w:val="16"/>
              </w:rPr>
              <w:t>Baht</w:t>
            </w:r>
          </w:p>
        </w:tc>
        <w:tc>
          <w:tcPr>
            <w:tcW w:w="1100" w:type="dxa"/>
            <w:tcBorders>
              <w:top w:val="single" w:sz="4" w:space="0" w:color="auto"/>
              <w:left w:val="nil"/>
              <w:bottom w:val="single" w:sz="4" w:space="0" w:color="auto"/>
              <w:right w:val="nil"/>
            </w:tcBorders>
            <w:hideMark/>
          </w:tcPr>
          <w:p w14:paraId="37104807" w14:textId="77777777" w:rsidR="00E14AD3" w:rsidRPr="005F5154" w:rsidRDefault="00BD44AE" w:rsidP="00E14AD3">
            <w:pPr>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2023</w:t>
            </w:r>
          </w:p>
          <w:p w14:paraId="06A7F596" w14:textId="77777777" w:rsidR="000B4DAF" w:rsidRPr="005F5154" w:rsidRDefault="000B4DAF" w:rsidP="00E14AD3">
            <w:pPr>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c>
          <w:tcPr>
            <w:tcW w:w="1101" w:type="dxa"/>
            <w:tcBorders>
              <w:top w:val="single" w:sz="4" w:space="0" w:color="auto"/>
              <w:left w:val="nil"/>
              <w:bottom w:val="single" w:sz="4" w:space="0" w:color="auto"/>
              <w:right w:val="nil"/>
            </w:tcBorders>
            <w:hideMark/>
          </w:tcPr>
          <w:p w14:paraId="74852214" w14:textId="77777777" w:rsidR="00E14AD3" w:rsidRPr="005F5154" w:rsidRDefault="0086525E" w:rsidP="006F1DC3">
            <w:pPr>
              <w:ind w:left="-131"/>
              <w:jc w:val="right"/>
              <w:rPr>
                <w:rFonts w:ascii="Arial" w:eastAsia="Arial Unicode MS" w:hAnsi="Arial" w:cs="Arial"/>
                <w:b/>
                <w:bCs/>
                <w:spacing w:val="-4"/>
                <w:sz w:val="16"/>
                <w:szCs w:val="20"/>
              </w:rPr>
            </w:pPr>
            <w:r w:rsidRPr="005F5154">
              <w:rPr>
                <w:rFonts w:ascii="Arial" w:eastAsia="Arial Unicode MS" w:hAnsi="Arial" w:cs="Arial"/>
                <w:b/>
                <w:bCs/>
                <w:spacing w:val="-4"/>
                <w:sz w:val="16"/>
                <w:szCs w:val="16"/>
              </w:rPr>
              <w:t>2022</w:t>
            </w:r>
          </w:p>
          <w:p w14:paraId="32794803" w14:textId="77777777" w:rsidR="000B4DAF" w:rsidRPr="005F5154" w:rsidRDefault="000B4DAF" w:rsidP="006F1DC3">
            <w:pPr>
              <w:ind w:left="-131"/>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c>
          <w:tcPr>
            <w:tcW w:w="1100" w:type="dxa"/>
            <w:tcBorders>
              <w:top w:val="single" w:sz="4" w:space="0" w:color="auto"/>
              <w:left w:val="nil"/>
              <w:bottom w:val="single" w:sz="4" w:space="0" w:color="auto"/>
              <w:right w:val="nil"/>
            </w:tcBorders>
            <w:hideMark/>
          </w:tcPr>
          <w:p w14:paraId="71CC608C" w14:textId="77777777" w:rsidR="00E14AD3" w:rsidRPr="005F5154" w:rsidRDefault="00BD44AE" w:rsidP="00E14AD3">
            <w:pPr>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2023</w:t>
            </w:r>
          </w:p>
          <w:p w14:paraId="48A0C34F" w14:textId="77777777" w:rsidR="000B4DAF" w:rsidRPr="005F5154" w:rsidRDefault="000B4DAF" w:rsidP="00E14AD3">
            <w:pPr>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c>
          <w:tcPr>
            <w:tcW w:w="1101" w:type="dxa"/>
            <w:tcBorders>
              <w:top w:val="single" w:sz="4" w:space="0" w:color="auto"/>
              <w:left w:val="nil"/>
              <w:bottom w:val="single" w:sz="4" w:space="0" w:color="auto"/>
              <w:right w:val="nil"/>
            </w:tcBorders>
            <w:hideMark/>
          </w:tcPr>
          <w:p w14:paraId="5A718FA1" w14:textId="77777777" w:rsidR="00E14AD3" w:rsidRPr="005F5154" w:rsidRDefault="0086525E" w:rsidP="006F1DC3">
            <w:pPr>
              <w:ind w:left="-131"/>
              <w:jc w:val="right"/>
              <w:rPr>
                <w:rFonts w:ascii="Arial" w:eastAsia="Arial Unicode MS" w:hAnsi="Arial" w:cs="Arial"/>
                <w:b/>
                <w:bCs/>
                <w:spacing w:val="-4"/>
                <w:sz w:val="16"/>
                <w:szCs w:val="20"/>
              </w:rPr>
            </w:pPr>
            <w:r w:rsidRPr="005F5154">
              <w:rPr>
                <w:rFonts w:ascii="Arial" w:eastAsia="Arial Unicode MS" w:hAnsi="Arial" w:cs="Arial"/>
                <w:b/>
                <w:bCs/>
                <w:spacing w:val="-4"/>
                <w:sz w:val="16"/>
                <w:szCs w:val="16"/>
              </w:rPr>
              <w:t>2022</w:t>
            </w:r>
          </w:p>
          <w:p w14:paraId="519FFCD6" w14:textId="77777777" w:rsidR="000B4DAF" w:rsidRPr="005F5154" w:rsidRDefault="000B4DAF" w:rsidP="006F1DC3">
            <w:pPr>
              <w:ind w:left="-131"/>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bookmarkEnd w:id="34"/>
      </w:tr>
      <w:tr w:rsidR="00CE6F05" w:rsidRPr="005F5154" w14:paraId="3517A961" w14:textId="77777777" w:rsidTr="00CB07A1">
        <w:tc>
          <w:tcPr>
            <w:tcW w:w="2851" w:type="dxa"/>
            <w:hideMark/>
          </w:tcPr>
          <w:p w14:paraId="5F388731" w14:textId="77777777" w:rsidR="00CE6F05" w:rsidRPr="005F5154" w:rsidRDefault="00CE6F05" w:rsidP="009525F2">
            <w:pPr>
              <w:tabs>
                <w:tab w:val="left" w:pos="2835"/>
              </w:tabs>
              <w:ind w:left="-113"/>
              <w:rPr>
                <w:rFonts w:ascii="Arial" w:eastAsia="Arial Unicode MS" w:hAnsi="Arial" w:cs="Arial"/>
                <w:b/>
                <w:bCs/>
                <w:spacing w:val="-4"/>
                <w:sz w:val="16"/>
                <w:szCs w:val="16"/>
              </w:rPr>
            </w:pPr>
            <w:r w:rsidRPr="005F5154">
              <w:rPr>
                <w:rFonts w:ascii="Arial" w:eastAsia="Arial Unicode MS" w:hAnsi="Arial" w:cs="Arial"/>
                <w:b/>
                <w:bCs/>
                <w:spacing w:val="-4"/>
                <w:sz w:val="16"/>
                <w:szCs w:val="16"/>
              </w:rPr>
              <w:t>Assets</w:t>
            </w:r>
          </w:p>
        </w:tc>
        <w:tc>
          <w:tcPr>
            <w:tcW w:w="1100" w:type="dxa"/>
            <w:tcBorders>
              <w:top w:val="single" w:sz="4" w:space="0" w:color="auto"/>
              <w:left w:val="nil"/>
              <w:bottom w:val="nil"/>
              <w:right w:val="nil"/>
            </w:tcBorders>
            <w:shd w:val="clear" w:color="auto" w:fill="FAFAFA"/>
          </w:tcPr>
          <w:p w14:paraId="16A75838" w14:textId="77777777" w:rsidR="00CE6F05" w:rsidRPr="005F5154" w:rsidRDefault="00CE6F05" w:rsidP="009525F2">
            <w:pPr>
              <w:tabs>
                <w:tab w:val="left" w:pos="2835"/>
              </w:tabs>
              <w:jc w:val="right"/>
              <w:rPr>
                <w:rFonts w:ascii="Arial" w:eastAsia="Arial Unicode MS" w:hAnsi="Arial" w:cs="Arial"/>
                <w:spacing w:val="-4"/>
                <w:sz w:val="16"/>
                <w:szCs w:val="16"/>
              </w:rPr>
            </w:pPr>
          </w:p>
        </w:tc>
        <w:tc>
          <w:tcPr>
            <w:tcW w:w="1101" w:type="dxa"/>
            <w:tcBorders>
              <w:top w:val="single" w:sz="4" w:space="0" w:color="auto"/>
              <w:left w:val="nil"/>
              <w:bottom w:val="nil"/>
              <w:right w:val="nil"/>
            </w:tcBorders>
          </w:tcPr>
          <w:p w14:paraId="2CF018AA" w14:textId="77777777" w:rsidR="00CE6F05" w:rsidRPr="005F5154" w:rsidRDefault="00CE6F05" w:rsidP="009525F2">
            <w:pPr>
              <w:tabs>
                <w:tab w:val="left" w:pos="2835"/>
              </w:tabs>
              <w:jc w:val="right"/>
              <w:rPr>
                <w:rFonts w:ascii="Arial" w:eastAsia="Arial Unicode MS" w:hAnsi="Arial" w:cs="Arial"/>
                <w:spacing w:val="-4"/>
                <w:sz w:val="16"/>
                <w:szCs w:val="16"/>
              </w:rPr>
            </w:pPr>
          </w:p>
        </w:tc>
        <w:tc>
          <w:tcPr>
            <w:tcW w:w="1100" w:type="dxa"/>
            <w:tcBorders>
              <w:top w:val="single" w:sz="4" w:space="0" w:color="auto"/>
              <w:left w:val="nil"/>
              <w:bottom w:val="nil"/>
              <w:right w:val="nil"/>
            </w:tcBorders>
            <w:shd w:val="clear" w:color="auto" w:fill="FAFAFA"/>
          </w:tcPr>
          <w:p w14:paraId="11EEEDB4" w14:textId="77777777" w:rsidR="00CE6F05" w:rsidRPr="005F5154" w:rsidRDefault="00CE6F05" w:rsidP="009525F2">
            <w:pPr>
              <w:tabs>
                <w:tab w:val="left" w:pos="2835"/>
              </w:tabs>
              <w:jc w:val="right"/>
              <w:rPr>
                <w:rFonts w:ascii="Arial" w:eastAsia="Arial Unicode MS" w:hAnsi="Arial" w:cs="Arial"/>
                <w:spacing w:val="-4"/>
                <w:sz w:val="16"/>
                <w:szCs w:val="16"/>
              </w:rPr>
            </w:pPr>
          </w:p>
        </w:tc>
        <w:tc>
          <w:tcPr>
            <w:tcW w:w="1101" w:type="dxa"/>
            <w:tcBorders>
              <w:top w:val="single" w:sz="4" w:space="0" w:color="auto"/>
              <w:left w:val="nil"/>
              <w:bottom w:val="nil"/>
              <w:right w:val="nil"/>
            </w:tcBorders>
          </w:tcPr>
          <w:p w14:paraId="1621D1DC" w14:textId="77777777" w:rsidR="00CE6F05" w:rsidRPr="005F5154" w:rsidRDefault="00CE6F05" w:rsidP="009525F2">
            <w:pPr>
              <w:tabs>
                <w:tab w:val="left" w:pos="2835"/>
              </w:tabs>
              <w:jc w:val="right"/>
              <w:rPr>
                <w:rFonts w:ascii="Arial" w:eastAsia="Arial Unicode MS" w:hAnsi="Arial" w:cs="Arial"/>
                <w:spacing w:val="-4"/>
                <w:sz w:val="16"/>
                <w:szCs w:val="16"/>
              </w:rPr>
            </w:pPr>
          </w:p>
        </w:tc>
        <w:tc>
          <w:tcPr>
            <w:tcW w:w="1100" w:type="dxa"/>
            <w:tcBorders>
              <w:top w:val="single" w:sz="4" w:space="0" w:color="auto"/>
              <w:left w:val="nil"/>
              <w:bottom w:val="nil"/>
              <w:right w:val="nil"/>
            </w:tcBorders>
            <w:shd w:val="clear" w:color="auto" w:fill="FAFAFA"/>
          </w:tcPr>
          <w:p w14:paraId="2A7C92A1" w14:textId="77777777" w:rsidR="00CE6F05" w:rsidRPr="005F5154" w:rsidRDefault="00CE6F05" w:rsidP="009525F2">
            <w:pPr>
              <w:tabs>
                <w:tab w:val="left" w:pos="2835"/>
              </w:tabs>
              <w:jc w:val="right"/>
              <w:rPr>
                <w:rFonts w:ascii="Arial" w:eastAsia="Arial Unicode MS" w:hAnsi="Arial" w:cs="Arial"/>
                <w:spacing w:val="-4"/>
                <w:sz w:val="16"/>
                <w:szCs w:val="16"/>
              </w:rPr>
            </w:pPr>
          </w:p>
        </w:tc>
        <w:tc>
          <w:tcPr>
            <w:tcW w:w="1101" w:type="dxa"/>
            <w:tcBorders>
              <w:top w:val="single" w:sz="4" w:space="0" w:color="auto"/>
              <w:left w:val="nil"/>
              <w:bottom w:val="nil"/>
              <w:right w:val="nil"/>
            </w:tcBorders>
          </w:tcPr>
          <w:p w14:paraId="0811FCB0" w14:textId="77777777" w:rsidR="00CE6F05" w:rsidRPr="005F5154" w:rsidRDefault="00CE6F05" w:rsidP="009525F2">
            <w:pPr>
              <w:tabs>
                <w:tab w:val="left" w:pos="2835"/>
              </w:tabs>
              <w:jc w:val="right"/>
              <w:rPr>
                <w:rFonts w:ascii="Arial" w:eastAsia="Arial Unicode MS" w:hAnsi="Arial" w:cs="Arial"/>
                <w:spacing w:val="-4"/>
                <w:sz w:val="16"/>
                <w:szCs w:val="16"/>
              </w:rPr>
            </w:pPr>
          </w:p>
        </w:tc>
      </w:tr>
      <w:tr w:rsidR="00F01335" w:rsidRPr="005F5154" w14:paraId="18CB4318" w14:textId="77777777" w:rsidTr="00CB07A1">
        <w:tc>
          <w:tcPr>
            <w:tcW w:w="2851" w:type="dxa"/>
            <w:hideMark/>
          </w:tcPr>
          <w:p w14:paraId="67C9C5FA" w14:textId="77777777" w:rsidR="00F01335" w:rsidRPr="005F5154" w:rsidRDefault="00F01335" w:rsidP="00F01335">
            <w:pPr>
              <w:tabs>
                <w:tab w:val="left" w:pos="2835"/>
              </w:tabs>
              <w:ind w:left="67" w:hanging="167"/>
              <w:rPr>
                <w:rFonts w:ascii="Arial" w:eastAsia="Arial Unicode MS" w:hAnsi="Arial" w:cs="Arial"/>
                <w:spacing w:val="-4"/>
                <w:sz w:val="16"/>
                <w:szCs w:val="16"/>
              </w:rPr>
            </w:pPr>
            <w:r w:rsidRPr="005F5154">
              <w:rPr>
                <w:rFonts w:ascii="Arial" w:eastAsia="Arial Unicode MS" w:hAnsi="Arial" w:cs="Arial"/>
                <w:spacing w:val="-4"/>
                <w:sz w:val="16"/>
                <w:szCs w:val="16"/>
              </w:rPr>
              <w:t>Financial assets measured at fair value</w:t>
            </w:r>
          </w:p>
        </w:tc>
        <w:tc>
          <w:tcPr>
            <w:tcW w:w="1100" w:type="dxa"/>
            <w:shd w:val="clear" w:color="auto" w:fill="FAFAFA"/>
          </w:tcPr>
          <w:p w14:paraId="42BCFC8F" w14:textId="77777777" w:rsidR="00F01335" w:rsidRPr="005F5154" w:rsidRDefault="00F01335" w:rsidP="00F01335">
            <w:pPr>
              <w:tabs>
                <w:tab w:val="left" w:pos="2835"/>
              </w:tabs>
              <w:jc w:val="right"/>
              <w:rPr>
                <w:rFonts w:ascii="Arial" w:eastAsia="Arial Unicode MS" w:hAnsi="Arial" w:cs="Arial"/>
                <w:spacing w:val="-4"/>
                <w:sz w:val="16"/>
                <w:szCs w:val="16"/>
              </w:rPr>
            </w:pPr>
          </w:p>
        </w:tc>
        <w:tc>
          <w:tcPr>
            <w:tcW w:w="1101" w:type="dxa"/>
          </w:tcPr>
          <w:p w14:paraId="6731D3A3" w14:textId="77777777" w:rsidR="00F01335" w:rsidRPr="005F5154" w:rsidRDefault="00F01335" w:rsidP="00F01335">
            <w:pPr>
              <w:tabs>
                <w:tab w:val="left" w:pos="2835"/>
              </w:tabs>
              <w:jc w:val="right"/>
              <w:rPr>
                <w:rFonts w:ascii="Arial" w:eastAsia="Arial Unicode MS" w:hAnsi="Arial" w:cs="Arial"/>
                <w:spacing w:val="-4"/>
                <w:sz w:val="16"/>
                <w:szCs w:val="16"/>
              </w:rPr>
            </w:pPr>
          </w:p>
        </w:tc>
        <w:tc>
          <w:tcPr>
            <w:tcW w:w="1100" w:type="dxa"/>
            <w:shd w:val="clear" w:color="auto" w:fill="FAFAFA"/>
          </w:tcPr>
          <w:p w14:paraId="7D90FE4F" w14:textId="77777777" w:rsidR="00F01335" w:rsidRPr="005F5154" w:rsidRDefault="00F01335" w:rsidP="00F01335">
            <w:pPr>
              <w:tabs>
                <w:tab w:val="left" w:pos="2835"/>
              </w:tabs>
              <w:jc w:val="right"/>
              <w:rPr>
                <w:rFonts w:ascii="Arial" w:eastAsia="Arial Unicode MS" w:hAnsi="Arial" w:cs="Arial"/>
                <w:spacing w:val="-4"/>
                <w:sz w:val="16"/>
                <w:szCs w:val="16"/>
              </w:rPr>
            </w:pPr>
          </w:p>
        </w:tc>
        <w:tc>
          <w:tcPr>
            <w:tcW w:w="1101" w:type="dxa"/>
          </w:tcPr>
          <w:p w14:paraId="3E7924B2" w14:textId="77777777" w:rsidR="00F01335" w:rsidRPr="005F5154" w:rsidRDefault="00F01335" w:rsidP="00F01335">
            <w:pPr>
              <w:tabs>
                <w:tab w:val="left" w:pos="2835"/>
              </w:tabs>
              <w:jc w:val="right"/>
              <w:rPr>
                <w:rFonts w:ascii="Arial" w:eastAsia="Arial Unicode MS" w:hAnsi="Arial" w:cs="Arial"/>
                <w:spacing w:val="-4"/>
                <w:sz w:val="16"/>
                <w:szCs w:val="16"/>
              </w:rPr>
            </w:pPr>
          </w:p>
        </w:tc>
        <w:tc>
          <w:tcPr>
            <w:tcW w:w="1100" w:type="dxa"/>
            <w:shd w:val="clear" w:color="auto" w:fill="FAFAFA"/>
          </w:tcPr>
          <w:p w14:paraId="48818E37" w14:textId="77777777" w:rsidR="00F01335" w:rsidRPr="005F5154" w:rsidRDefault="00F01335" w:rsidP="00F01335">
            <w:pPr>
              <w:tabs>
                <w:tab w:val="left" w:pos="2835"/>
              </w:tabs>
              <w:jc w:val="right"/>
              <w:rPr>
                <w:rFonts w:ascii="Arial" w:eastAsia="Arial Unicode MS" w:hAnsi="Arial" w:cs="Arial"/>
                <w:spacing w:val="-4"/>
                <w:sz w:val="16"/>
                <w:szCs w:val="16"/>
              </w:rPr>
            </w:pPr>
          </w:p>
        </w:tc>
        <w:tc>
          <w:tcPr>
            <w:tcW w:w="1101" w:type="dxa"/>
          </w:tcPr>
          <w:p w14:paraId="2D39ADBF" w14:textId="77777777" w:rsidR="00F01335" w:rsidRPr="005F5154" w:rsidRDefault="00F01335" w:rsidP="00F01335">
            <w:pPr>
              <w:tabs>
                <w:tab w:val="left" w:pos="2835"/>
              </w:tabs>
              <w:jc w:val="right"/>
              <w:rPr>
                <w:rFonts w:ascii="Arial" w:eastAsia="Arial Unicode MS" w:hAnsi="Arial" w:cs="Arial"/>
                <w:spacing w:val="-4"/>
                <w:sz w:val="16"/>
                <w:szCs w:val="16"/>
              </w:rPr>
            </w:pPr>
          </w:p>
        </w:tc>
      </w:tr>
      <w:tr w:rsidR="00CB07A1" w:rsidRPr="005F5154" w14:paraId="762717BD" w14:textId="77777777" w:rsidTr="00CB07A1">
        <w:tc>
          <w:tcPr>
            <w:tcW w:w="2851" w:type="dxa"/>
            <w:hideMark/>
          </w:tcPr>
          <w:p w14:paraId="48D9A6DE" w14:textId="77777777" w:rsidR="00CB07A1" w:rsidRPr="005F5154" w:rsidRDefault="00CB07A1" w:rsidP="00CB07A1">
            <w:pPr>
              <w:tabs>
                <w:tab w:val="left" w:pos="2835"/>
              </w:tabs>
              <w:ind w:left="-113"/>
              <w:rPr>
                <w:rFonts w:ascii="Arial" w:eastAsia="Arial Unicode MS" w:hAnsi="Arial" w:cs="Arial"/>
                <w:spacing w:val="-4"/>
                <w:sz w:val="16"/>
                <w:szCs w:val="16"/>
              </w:rPr>
            </w:pPr>
            <w:r w:rsidRPr="005F5154">
              <w:rPr>
                <w:rFonts w:ascii="Arial" w:eastAsia="Arial Unicode MS" w:hAnsi="Arial" w:cs="Arial"/>
                <w:spacing w:val="-4"/>
                <w:sz w:val="16"/>
                <w:szCs w:val="16"/>
              </w:rPr>
              <w:t xml:space="preserve">   through other comprehensive income</w:t>
            </w:r>
          </w:p>
        </w:tc>
        <w:tc>
          <w:tcPr>
            <w:tcW w:w="1100" w:type="dxa"/>
            <w:shd w:val="clear" w:color="auto" w:fill="FAFAFA"/>
          </w:tcPr>
          <w:p w14:paraId="60E3607F" w14:textId="77777777" w:rsidR="00CB07A1" w:rsidRPr="005F5154" w:rsidRDefault="00D25C75" w:rsidP="00CB07A1">
            <w:pPr>
              <w:tabs>
                <w:tab w:val="left" w:pos="2835"/>
              </w:tabs>
              <w:jc w:val="right"/>
              <w:rPr>
                <w:rFonts w:ascii="Arial" w:eastAsia="Arial Unicode MS" w:hAnsi="Arial" w:cs="Browallia New"/>
                <w:spacing w:val="-4"/>
                <w:sz w:val="16"/>
                <w:szCs w:val="20"/>
                <w:lang w:val="en-US"/>
              </w:rPr>
            </w:pPr>
            <w:r w:rsidRPr="005F5154">
              <w:rPr>
                <w:rFonts w:ascii="Arial" w:eastAsia="Arial Unicode MS" w:hAnsi="Arial" w:cs="Browallia New"/>
                <w:spacing w:val="-4"/>
                <w:sz w:val="16"/>
                <w:szCs w:val="20"/>
                <w:lang w:val="en-US"/>
              </w:rPr>
              <w:t>-</w:t>
            </w:r>
          </w:p>
        </w:tc>
        <w:tc>
          <w:tcPr>
            <w:tcW w:w="1101" w:type="dxa"/>
            <w:hideMark/>
          </w:tcPr>
          <w:p w14:paraId="0DF9DDC7" w14:textId="77777777" w:rsidR="00CB07A1" w:rsidRPr="005F5154" w:rsidRDefault="00CB07A1"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c>
          <w:tcPr>
            <w:tcW w:w="1100" w:type="dxa"/>
            <w:shd w:val="clear" w:color="auto" w:fill="FAFAFA"/>
          </w:tcPr>
          <w:p w14:paraId="45BDD583" w14:textId="77777777" w:rsidR="00CB07A1" w:rsidRPr="005F5154" w:rsidRDefault="00D25C75"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c>
          <w:tcPr>
            <w:tcW w:w="1101" w:type="dxa"/>
            <w:hideMark/>
          </w:tcPr>
          <w:p w14:paraId="1EB4E19A" w14:textId="77777777" w:rsidR="00CB07A1" w:rsidRPr="005F5154" w:rsidRDefault="00CB07A1"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c>
          <w:tcPr>
            <w:tcW w:w="1100" w:type="dxa"/>
            <w:shd w:val="clear" w:color="auto" w:fill="FAFAFA"/>
          </w:tcPr>
          <w:p w14:paraId="1C3F90B6" w14:textId="77777777" w:rsidR="00CB07A1" w:rsidRPr="005F5154" w:rsidRDefault="00D25C75"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13,250</w:t>
            </w:r>
          </w:p>
        </w:tc>
        <w:tc>
          <w:tcPr>
            <w:tcW w:w="1101" w:type="dxa"/>
            <w:hideMark/>
          </w:tcPr>
          <w:p w14:paraId="4D9F5FB2" w14:textId="77777777" w:rsidR="00CB07A1" w:rsidRPr="005F5154" w:rsidRDefault="00CB07A1"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13,250</w:t>
            </w:r>
          </w:p>
        </w:tc>
      </w:tr>
      <w:tr w:rsidR="00CB07A1" w:rsidRPr="005F5154" w14:paraId="31B47459" w14:textId="77777777" w:rsidTr="00CB07A1">
        <w:tc>
          <w:tcPr>
            <w:tcW w:w="2851" w:type="dxa"/>
          </w:tcPr>
          <w:p w14:paraId="54C692F6" w14:textId="77777777" w:rsidR="00CB07A1" w:rsidRPr="005F5154" w:rsidRDefault="00CB07A1" w:rsidP="00CB07A1">
            <w:pPr>
              <w:tabs>
                <w:tab w:val="left" w:pos="2835"/>
              </w:tabs>
              <w:ind w:left="-113"/>
              <w:rPr>
                <w:rFonts w:ascii="Arial" w:eastAsia="Arial Unicode MS" w:hAnsi="Arial" w:cs="Arial"/>
                <w:spacing w:val="-4"/>
                <w:sz w:val="16"/>
                <w:szCs w:val="16"/>
              </w:rPr>
            </w:pPr>
          </w:p>
        </w:tc>
        <w:tc>
          <w:tcPr>
            <w:tcW w:w="1100" w:type="dxa"/>
            <w:shd w:val="clear" w:color="auto" w:fill="FAFAFA"/>
          </w:tcPr>
          <w:p w14:paraId="6100D762"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1" w:type="dxa"/>
          </w:tcPr>
          <w:p w14:paraId="7853B9A4"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0" w:type="dxa"/>
            <w:shd w:val="clear" w:color="auto" w:fill="FAFAFA"/>
          </w:tcPr>
          <w:p w14:paraId="3F05D020"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1" w:type="dxa"/>
          </w:tcPr>
          <w:p w14:paraId="5D0E25BA"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0" w:type="dxa"/>
            <w:shd w:val="clear" w:color="auto" w:fill="FAFAFA"/>
          </w:tcPr>
          <w:p w14:paraId="02CA4311"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1" w:type="dxa"/>
          </w:tcPr>
          <w:p w14:paraId="247B8545" w14:textId="77777777" w:rsidR="00CB07A1" w:rsidRPr="005F5154" w:rsidRDefault="00CB07A1" w:rsidP="00CB07A1">
            <w:pPr>
              <w:tabs>
                <w:tab w:val="left" w:pos="2835"/>
              </w:tabs>
              <w:jc w:val="right"/>
              <w:rPr>
                <w:rFonts w:ascii="Arial" w:eastAsia="Arial Unicode MS" w:hAnsi="Arial" w:cs="Arial"/>
                <w:spacing w:val="-4"/>
                <w:sz w:val="16"/>
                <w:szCs w:val="16"/>
              </w:rPr>
            </w:pPr>
          </w:p>
        </w:tc>
      </w:tr>
      <w:tr w:rsidR="00CB07A1" w:rsidRPr="005F5154" w14:paraId="52586039" w14:textId="77777777" w:rsidTr="00CB07A1">
        <w:tc>
          <w:tcPr>
            <w:tcW w:w="2851" w:type="dxa"/>
            <w:hideMark/>
          </w:tcPr>
          <w:p w14:paraId="72E0415C" w14:textId="77777777" w:rsidR="00CB07A1" w:rsidRPr="005F5154" w:rsidRDefault="00CB07A1" w:rsidP="00CB07A1">
            <w:pPr>
              <w:tabs>
                <w:tab w:val="left" w:pos="2835"/>
              </w:tabs>
              <w:ind w:left="-113"/>
              <w:rPr>
                <w:rFonts w:ascii="Arial" w:eastAsia="Arial Unicode MS" w:hAnsi="Arial" w:cs="Arial"/>
                <w:b/>
                <w:bCs/>
                <w:spacing w:val="-4"/>
                <w:sz w:val="16"/>
                <w:szCs w:val="16"/>
              </w:rPr>
            </w:pPr>
            <w:r w:rsidRPr="005F5154">
              <w:rPr>
                <w:rFonts w:ascii="Arial" w:eastAsia="Arial Unicode MS" w:hAnsi="Arial" w:cs="Arial"/>
                <w:b/>
                <w:bCs/>
                <w:spacing w:val="-4"/>
                <w:sz w:val="16"/>
                <w:szCs w:val="16"/>
              </w:rPr>
              <w:t>Liabilities</w:t>
            </w:r>
          </w:p>
        </w:tc>
        <w:tc>
          <w:tcPr>
            <w:tcW w:w="1100" w:type="dxa"/>
            <w:shd w:val="clear" w:color="auto" w:fill="FAFAFA"/>
          </w:tcPr>
          <w:p w14:paraId="20386E1F"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1" w:type="dxa"/>
          </w:tcPr>
          <w:p w14:paraId="2FE54CF1"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0" w:type="dxa"/>
            <w:shd w:val="clear" w:color="auto" w:fill="FAFAFA"/>
          </w:tcPr>
          <w:p w14:paraId="0AC57D70"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1" w:type="dxa"/>
          </w:tcPr>
          <w:p w14:paraId="5569FAE4"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0" w:type="dxa"/>
            <w:shd w:val="clear" w:color="auto" w:fill="FAFAFA"/>
          </w:tcPr>
          <w:p w14:paraId="5DCAE86C" w14:textId="77777777" w:rsidR="00CB07A1" w:rsidRPr="005F5154" w:rsidRDefault="00CB07A1" w:rsidP="00CB07A1">
            <w:pPr>
              <w:tabs>
                <w:tab w:val="left" w:pos="2835"/>
              </w:tabs>
              <w:jc w:val="right"/>
              <w:rPr>
                <w:rFonts w:ascii="Arial" w:eastAsia="Arial Unicode MS" w:hAnsi="Arial" w:cs="Arial"/>
                <w:spacing w:val="-4"/>
                <w:sz w:val="16"/>
                <w:szCs w:val="16"/>
              </w:rPr>
            </w:pPr>
          </w:p>
        </w:tc>
        <w:tc>
          <w:tcPr>
            <w:tcW w:w="1101" w:type="dxa"/>
          </w:tcPr>
          <w:p w14:paraId="4C437124" w14:textId="77777777" w:rsidR="00CB07A1" w:rsidRPr="005F5154" w:rsidRDefault="00CB07A1" w:rsidP="00CB07A1">
            <w:pPr>
              <w:tabs>
                <w:tab w:val="left" w:pos="2835"/>
              </w:tabs>
              <w:jc w:val="right"/>
              <w:rPr>
                <w:rFonts w:ascii="Arial" w:eastAsia="Arial Unicode MS" w:hAnsi="Arial" w:cs="Arial"/>
                <w:spacing w:val="-4"/>
                <w:sz w:val="16"/>
                <w:szCs w:val="16"/>
              </w:rPr>
            </w:pPr>
          </w:p>
        </w:tc>
      </w:tr>
      <w:tr w:rsidR="00CB07A1" w:rsidRPr="005F5154" w14:paraId="1A1C0B04" w14:textId="77777777" w:rsidTr="00CB07A1">
        <w:tc>
          <w:tcPr>
            <w:tcW w:w="2851" w:type="dxa"/>
            <w:hideMark/>
          </w:tcPr>
          <w:p w14:paraId="237044FF" w14:textId="77777777" w:rsidR="00CB07A1" w:rsidRPr="005F5154" w:rsidRDefault="00CB07A1" w:rsidP="00CB07A1">
            <w:pPr>
              <w:tabs>
                <w:tab w:val="left" w:pos="2835"/>
              </w:tabs>
              <w:ind w:left="-113"/>
              <w:rPr>
                <w:rFonts w:ascii="Arial" w:eastAsia="Arial Unicode MS" w:hAnsi="Arial" w:cs="Arial"/>
                <w:spacing w:val="-4"/>
                <w:sz w:val="16"/>
                <w:szCs w:val="16"/>
              </w:rPr>
            </w:pPr>
            <w:r w:rsidRPr="005F5154">
              <w:rPr>
                <w:rFonts w:ascii="Arial" w:eastAsia="Arial Unicode MS" w:hAnsi="Arial" w:cs="Arial"/>
                <w:spacing w:val="-4"/>
                <w:sz w:val="16"/>
                <w:szCs w:val="16"/>
              </w:rPr>
              <w:t>Interest rate swap</w:t>
            </w:r>
          </w:p>
        </w:tc>
        <w:tc>
          <w:tcPr>
            <w:tcW w:w="1100" w:type="dxa"/>
            <w:shd w:val="clear" w:color="auto" w:fill="FAFAFA"/>
          </w:tcPr>
          <w:p w14:paraId="2513BFC2" w14:textId="77777777" w:rsidR="00CB07A1" w:rsidRPr="005F5154" w:rsidRDefault="00D25C75"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c>
          <w:tcPr>
            <w:tcW w:w="1101" w:type="dxa"/>
            <w:hideMark/>
          </w:tcPr>
          <w:p w14:paraId="01B03625" w14:textId="77777777" w:rsidR="00CB07A1" w:rsidRPr="005F5154" w:rsidRDefault="00CB07A1"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c>
          <w:tcPr>
            <w:tcW w:w="1100" w:type="dxa"/>
            <w:shd w:val="clear" w:color="auto" w:fill="FAFAFA"/>
          </w:tcPr>
          <w:p w14:paraId="6019D38D" w14:textId="77777777" w:rsidR="00CB07A1" w:rsidRPr="005F5154" w:rsidRDefault="00D25C75"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180,596</w:t>
            </w:r>
          </w:p>
        </w:tc>
        <w:tc>
          <w:tcPr>
            <w:tcW w:w="1101" w:type="dxa"/>
            <w:hideMark/>
          </w:tcPr>
          <w:p w14:paraId="59D5A536" w14:textId="77777777" w:rsidR="00CB07A1" w:rsidRPr="005F5154" w:rsidRDefault="00CB07A1"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739,839</w:t>
            </w:r>
          </w:p>
        </w:tc>
        <w:tc>
          <w:tcPr>
            <w:tcW w:w="1100" w:type="dxa"/>
            <w:shd w:val="clear" w:color="auto" w:fill="FAFAFA"/>
          </w:tcPr>
          <w:p w14:paraId="742FE30E" w14:textId="77777777" w:rsidR="00CB07A1" w:rsidRPr="005F5154" w:rsidRDefault="00D25C75"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c>
          <w:tcPr>
            <w:tcW w:w="1101" w:type="dxa"/>
            <w:hideMark/>
          </w:tcPr>
          <w:p w14:paraId="6C267324" w14:textId="77777777" w:rsidR="00CB07A1" w:rsidRPr="005F5154" w:rsidRDefault="00CB07A1"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r>
    </w:tbl>
    <w:p w14:paraId="40DF5153" w14:textId="77777777" w:rsidR="00CE6F05" w:rsidRPr="005F5154" w:rsidRDefault="00CE6F05" w:rsidP="005A6C45">
      <w:pPr>
        <w:ind w:right="9"/>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880"/>
        <w:gridCol w:w="1117"/>
        <w:gridCol w:w="1106"/>
        <w:gridCol w:w="1134"/>
        <w:gridCol w:w="1053"/>
        <w:gridCol w:w="1080"/>
        <w:gridCol w:w="1080"/>
      </w:tblGrid>
      <w:tr w:rsidR="00CE6F05" w:rsidRPr="005F5154" w14:paraId="387C35D9" w14:textId="77777777" w:rsidTr="005A6C45">
        <w:tc>
          <w:tcPr>
            <w:tcW w:w="2880" w:type="dxa"/>
          </w:tcPr>
          <w:p w14:paraId="523FB1D2" w14:textId="77777777" w:rsidR="00CE6F05" w:rsidRPr="005F5154" w:rsidRDefault="00CE6F05" w:rsidP="00904DA9">
            <w:pPr>
              <w:tabs>
                <w:tab w:val="left" w:pos="2835"/>
              </w:tabs>
              <w:ind w:left="-104"/>
              <w:rPr>
                <w:rFonts w:ascii="Arial" w:eastAsia="Arial Unicode MS" w:hAnsi="Arial" w:cs="Arial"/>
                <w:color w:val="FFFFFF"/>
                <w:spacing w:val="-4"/>
                <w:sz w:val="16"/>
                <w:szCs w:val="16"/>
              </w:rPr>
            </w:pPr>
          </w:p>
        </w:tc>
        <w:tc>
          <w:tcPr>
            <w:tcW w:w="6570" w:type="dxa"/>
            <w:gridSpan w:val="6"/>
            <w:tcBorders>
              <w:top w:val="single" w:sz="4" w:space="0" w:color="auto"/>
              <w:left w:val="nil"/>
              <w:bottom w:val="single" w:sz="4" w:space="0" w:color="auto"/>
              <w:right w:val="nil"/>
            </w:tcBorders>
            <w:hideMark/>
          </w:tcPr>
          <w:p w14:paraId="7095A8DE" w14:textId="77777777" w:rsidR="00CE6F05" w:rsidRPr="005F5154" w:rsidRDefault="00CE6F05" w:rsidP="009525F2">
            <w:pPr>
              <w:tabs>
                <w:tab w:val="left" w:pos="2835"/>
              </w:tabs>
              <w:jc w:val="center"/>
              <w:rPr>
                <w:rFonts w:ascii="Arial" w:eastAsia="Arial Unicode MS" w:hAnsi="Arial" w:cs="Arial"/>
                <w:b/>
                <w:bCs/>
                <w:spacing w:val="-4"/>
                <w:sz w:val="16"/>
                <w:szCs w:val="16"/>
              </w:rPr>
            </w:pPr>
            <w:r w:rsidRPr="005F5154">
              <w:rPr>
                <w:rFonts w:ascii="Arial" w:eastAsia="Arial Unicode MS" w:hAnsi="Arial" w:cs="Arial"/>
                <w:b/>
                <w:bCs/>
                <w:spacing w:val="-4"/>
                <w:sz w:val="16"/>
                <w:szCs w:val="16"/>
              </w:rPr>
              <w:t xml:space="preserve">Separate financial </w:t>
            </w:r>
            <w:r w:rsidR="005000AD" w:rsidRPr="005F5154">
              <w:rPr>
                <w:rFonts w:ascii="Arial" w:eastAsia="Arial Unicode MS" w:hAnsi="Arial" w:cs="Arial"/>
                <w:b/>
                <w:bCs/>
                <w:spacing w:val="-4"/>
                <w:sz w:val="16"/>
                <w:szCs w:val="16"/>
              </w:rPr>
              <w:t>statements</w:t>
            </w:r>
          </w:p>
        </w:tc>
      </w:tr>
      <w:tr w:rsidR="00CE6F05" w:rsidRPr="005F5154" w14:paraId="3468F68C" w14:textId="77777777" w:rsidTr="005A6C45">
        <w:tc>
          <w:tcPr>
            <w:tcW w:w="2880" w:type="dxa"/>
          </w:tcPr>
          <w:p w14:paraId="102AA093" w14:textId="77777777" w:rsidR="00CE6F05" w:rsidRPr="005F5154" w:rsidRDefault="00CE6F05" w:rsidP="00904DA9">
            <w:pPr>
              <w:tabs>
                <w:tab w:val="left" w:pos="2835"/>
              </w:tabs>
              <w:ind w:left="-104"/>
              <w:rPr>
                <w:rFonts w:ascii="Arial" w:eastAsia="Arial Unicode MS" w:hAnsi="Arial" w:cs="Arial"/>
                <w:color w:val="FFFFFF"/>
                <w:spacing w:val="-4"/>
                <w:sz w:val="16"/>
                <w:szCs w:val="16"/>
              </w:rPr>
            </w:pPr>
          </w:p>
        </w:tc>
        <w:tc>
          <w:tcPr>
            <w:tcW w:w="2223" w:type="dxa"/>
            <w:gridSpan w:val="2"/>
            <w:tcBorders>
              <w:top w:val="single" w:sz="4" w:space="0" w:color="auto"/>
              <w:left w:val="nil"/>
              <w:bottom w:val="single" w:sz="4" w:space="0" w:color="auto"/>
              <w:right w:val="nil"/>
            </w:tcBorders>
            <w:hideMark/>
          </w:tcPr>
          <w:p w14:paraId="4E5ED99B" w14:textId="77777777" w:rsidR="00CE6F05" w:rsidRPr="005F5154" w:rsidRDefault="00CE6F05" w:rsidP="009525F2">
            <w:pPr>
              <w:tabs>
                <w:tab w:val="left" w:pos="2835"/>
              </w:tabs>
              <w:jc w:val="center"/>
              <w:rPr>
                <w:rFonts w:ascii="Arial" w:eastAsia="Arial Unicode MS" w:hAnsi="Arial" w:cs="Arial"/>
                <w:b/>
                <w:bCs/>
                <w:spacing w:val="-4"/>
                <w:sz w:val="16"/>
                <w:szCs w:val="16"/>
              </w:rPr>
            </w:pPr>
            <w:r w:rsidRPr="005F5154">
              <w:rPr>
                <w:rFonts w:ascii="Arial" w:eastAsia="Arial Unicode MS" w:hAnsi="Arial" w:cs="Arial"/>
                <w:b/>
                <w:bCs/>
                <w:spacing w:val="-4"/>
                <w:sz w:val="16"/>
                <w:szCs w:val="16"/>
              </w:rPr>
              <w:t>Level 1</w:t>
            </w:r>
          </w:p>
        </w:tc>
        <w:tc>
          <w:tcPr>
            <w:tcW w:w="2187" w:type="dxa"/>
            <w:gridSpan w:val="2"/>
            <w:tcBorders>
              <w:top w:val="single" w:sz="4" w:space="0" w:color="auto"/>
              <w:left w:val="nil"/>
              <w:bottom w:val="single" w:sz="4" w:space="0" w:color="auto"/>
              <w:right w:val="nil"/>
            </w:tcBorders>
            <w:hideMark/>
          </w:tcPr>
          <w:p w14:paraId="27CEDD9C" w14:textId="77777777" w:rsidR="00CE6F05" w:rsidRPr="005F5154" w:rsidRDefault="00CE6F05" w:rsidP="009525F2">
            <w:pPr>
              <w:tabs>
                <w:tab w:val="left" w:pos="2835"/>
              </w:tabs>
              <w:jc w:val="center"/>
              <w:rPr>
                <w:rFonts w:ascii="Arial" w:eastAsia="Arial Unicode MS" w:hAnsi="Arial" w:cs="Arial"/>
                <w:b/>
                <w:bCs/>
                <w:spacing w:val="-4"/>
                <w:sz w:val="16"/>
                <w:szCs w:val="16"/>
              </w:rPr>
            </w:pPr>
            <w:r w:rsidRPr="005F5154">
              <w:rPr>
                <w:rFonts w:ascii="Arial" w:eastAsia="Arial Unicode MS" w:hAnsi="Arial" w:cs="Arial"/>
                <w:b/>
                <w:bCs/>
                <w:spacing w:val="-4"/>
                <w:sz w:val="16"/>
                <w:szCs w:val="16"/>
              </w:rPr>
              <w:t>Level 2</w:t>
            </w:r>
          </w:p>
        </w:tc>
        <w:tc>
          <w:tcPr>
            <w:tcW w:w="2160" w:type="dxa"/>
            <w:gridSpan w:val="2"/>
            <w:tcBorders>
              <w:top w:val="single" w:sz="4" w:space="0" w:color="auto"/>
              <w:left w:val="nil"/>
              <w:bottom w:val="single" w:sz="4" w:space="0" w:color="auto"/>
              <w:right w:val="nil"/>
            </w:tcBorders>
            <w:hideMark/>
          </w:tcPr>
          <w:p w14:paraId="46187C65" w14:textId="77777777" w:rsidR="00CE6F05" w:rsidRPr="005F5154" w:rsidRDefault="00CE6F05" w:rsidP="009525F2">
            <w:pPr>
              <w:tabs>
                <w:tab w:val="left" w:pos="2835"/>
              </w:tabs>
              <w:jc w:val="center"/>
              <w:rPr>
                <w:rFonts w:ascii="Arial" w:eastAsia="Arial Unicode MS" w:hAnsi="Arial" w:cs="Arial"/>
                <w:b/>
                <w:bCs/>
                <w:spacing w:val="-4"/>
                <w:sz w:val="16"/>
                <w:szCs w:val="16"/>
              </w:rPr>
            </w:pPr>
            <w:r w:rsidRPr="005F5154">
              <w:rPr>
                <w:rFonts w:ascii="Arial" w:eastAsia="Arial Unicode MS" w:hAnsi="Arial" w:cs="Arial"/>
                <w:b/>
                <w:bCs/>
                <w:spacing w:val="-4"/>
                <w:sz w:val="16"/>
                <w:szCs w:val="16"/>
              </w:rPr>
              <w:t>Level 3</w:t>
            </w:r>
          </w:p>
        </w:tc>
      </w:tr>
      <w:tr w:rsidR="000B4DAF" w:rsidRPr="005F5154" w14:paraId="6AF70055" w14:textId="77777777" w:rsidTr="005A6C45">
        <w:tc>
          <w:tcPr>
            <w:tcW w:w="2880" w:type="dxa"/>
          </w:tcPr>
          <w:p w14:paraId="39C73A1E" w14:textId="77777777" w:rsidR="000B4DAF" w:rsidRPr="005F5154" w:rsidRDefault="000B4DAF" w:rsidP="000B4DAF">
            <w:pPr>
              <w:tabs>
                <w:tab w:val="left" w:pos="2835"/>
              </w:tabs>
              <w:ind w:left="-104"/>
              <w:rPr>
                <w:rFonts w:ascii="Arial" w:eastAsia="Arial Unicode MS" w:hAnsi="Arial" w:cs="Arial"/>
                <w:color w:val="FFFFFF"/>
                <w:spacing w:val="-4"/>
                <w:sz w:val="16"/>
                <w:szCs w:val="16"/>
              </w:rPr>
            </w:pPr>
          </w:p>
        </w:tc>
        <w:tc>
          <w:tcPr>
            <w:tcW w:w="1117" w:type="dxa"/>
            <w:tcBorders>
              <w:top w:val="single" w:sz="4" w:space="0" w:color="auto"/>
              <w:left w:val="nil"/>
              <w:bottom w:val="single" w:sz="4" w:space="0" w:color="auto"/>
              <w:right w:val="nil"/>
            </w:tcBorders>
            <w:hideMark/>
          </w:tcPr>
          <w:p w14:paraId="2B0D61E6" w14:textId="77777777" w:rsidR="000B4DAF" w:rsidRPr="005F5154" w:rsidRDefault="00BD44AE" w:rsidP="000B4DAF">
            <w:pPr>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2023</w:t>
            </w:r>
          </w:p>
          <w:p w14:paraId="3B717598" w14:textId="77777777" w:rsidR="000B4DAF" w:rsidRPr="005F5154" w:rsidRDefault="000B4DAF" w:rsidP="000B4DAF">
            <w:pPr>
              <w:tabs>
                <w:tab w:val="left" w:pos="2835"/>
              </w:tabs>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c>
          <w:tcPr>
            <w:tcW w:w="1106" w:type="dxa"/>
            <w:tcBorders>
              <w:top w:val="single" w:sz="4" w:space="0" w:color="auto"/>
              <w:left w:val="nil"/>
              <w:bottom w:val="single" w:sz="4" w:space="0" w:color="auto"/>
              <w:right w:val="nil"/>
            </w:tcBorders>
            <w:hideMark/>
          </w:tcPr>
          <w:p w14:paraId="0AB9152C" w14:textId="77777777" w:rsidR="000B4DAF" w:rsidRPr="005F5154" w:rsidRDefault="0086525E" w:rsidP="000B4DAF">
            <w:pPr>
              <w:ind w:left="-131"/>
              <w:jc w:val="right"/>
              <w:rPr>
                <w:rFonts w:ascii="Arial" w:eastAsia="Arial Unicode MS" w:hAnsi="Arial" w:cs="Arial"/>
                <w:b/>
                <w:bCs/>
                <w:spacing w:val="-4"/>
                <w:sz w:val="16"/>
                <w:szCs w:val="20"/>
              </w:rPr>
            </w:pPr>
            <w:r w:rsidRPr="005F5154">
              <w:rPr>
                <w:rFonts w:ascii="Arial" w:eastAsia="Arial Unicode MS" w:hAnsi="Arial" w:cs="Arial"/>
                <w:b/>
                <w:bCs/>
                <w:spacing w:val="-4"/>
                <w:sz w:val="16"/>
                <w:szCs w:val="16"/>
              </w:rPr>
              <w:t>2022</w:t>
            </w:r>
          </w:p>
          <w:p w14:paraId="796E015D" w14:textId="77777777" w:rsidR="000B4DAF" w:rsidRPr="005F5154" w:rsidRDefault="000B4DAF" w:rsidP="000B4DAF">
            <w:pPr>
              <w:tabs>
                <w:tab w:val="left" w:pos="2835"/>
              </w:tabs>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c>
          <w:tcPr>
            <w:tcW w:w="1134" w:type="dxa"/>
            <w:tcBorders>
              <w:top w:val="single" w:sz="4" w:space="0" w:color="auto"/>
              <w:left w:val="nil"/>
              <w:bottom w:val="single" w:sz="4" w:space="0" w:color="auto"/>
              <w:right w:val="nil"/>
            </w:tcBorders>
            <w:hideMark/>
          </w:tcPr>
          <w:p w14:paraId="0C373876" w14:textId="77777777" w:rsidR="000B4DAF" w:rsidRPr="005F5154" w:rsidRDefault="00BD44AE" w:rsidP="000B4DAF">
            <w:pPr>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2023</w:t>
            </w:r>
          </w:p>
          <w:p w14:paraId="3D7DBB18" w14:textId="77777777" w:rsidR="000B4DAF" w:rsidRPr="005F5154" w:rsidRDefault="000B4DAF" w:rsidP="000B4DAF">
            <w:pPr>
              <w:tabs>
                <w:tab w:val="left" w:pos="2835"/>
              </w:tabs>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c>
          <w:tcPr>
            <w:tcW w:w="1053" w:type="dxa"/>
            <w:tcBorders>
              <w:top w:val="single" w:sz="4" w:space="0" w:color="auto"/>
              <w:left w:val="nil"/>
              <w:bottom w:val="single" w:sz="4" w:space="0" w:color="auto"/>
              <w:right w:val="nil"/>
            </w:tcBorders>
            <w:hideMark/>
          </w:tcPr>
          <w:p w14:paraId="1B7F525A" w14:textId="77777777" w:rsidR="000B4DAF" w:rsidRPr="005F5154" w:rsidRDefault="0086525E" w:rsidP="000B4DAF">
            <w:pPr>
              <w:ind w:left="-131"/>
              <w:jc w:val="right"/>
              <w:rPr>
                <w:rFonts w:ascii="Arial" w:eastAsia="Arial Unicode MS" w:hAnsi="Arial" w:cs="Arial"/>
                <w:b/>
                <w:bCs/>
                <w:spacing w:val="-4"/>
                <w:sz w:val="16"/>
                <w:szCs w:val="20"/>
              </w:rPr>
            </w:pPr>
            <w:r w:rsidRPr="005F5154">
              <w:rPr>
                <w:rFonts w:ascii="Arial" w:eastAsia="Arial Unicode MS" w:hAnsi="Arial" w:cs="Arial"/>
                <w:b/>
                <w:bCs/>
                <w:spacing w:val="-4"/>
                <w:sz w:val="16"/>
                <w:szCs w:val="16"/>
              </w:rPr>
              <w:t>2022</w:t>
            </w:r>
          </w:p>
          <w:p w14:paraId="7E86F6DF" w14:textId="77777777" w:rsidR="000B4DAF" w:rsidRPr="005F5154" w:rsidRDefault="000B4DAF" w:rsidP="000B4DAF">
            <w:pPr>
              <w:tabs>
                <w:tab w:val="left" w:pos="2835"/>
              </w:tabs>
              <w:ind w:left="-131"/>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c>
          <w:tcPr>
            <w:tcW w:w="1080" w:type="dxa"/>
            <w:tcBorders>
              <w:top w:val="single" w:sz="4" w:space="0" w:color="auto"/>
              <w:left w:val="nil"/>
              <w:bottom w:val="single" w:sz="4" w:space="0" w:color="auto"/>
              <w:right w:val="nil"/>
            </w:tcBorders>
            <w:hideMark/>
          </w:tcPr>
          <w:p w14:paraId="1AB9C159" w14:textId="77777777" w:rsidR="000B4DAF" w:rsidRPr="005F5154" w:rsidRDefault="00BD44AE" w:rsidP="000B4DAF">
            <w:pPr>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2023</w:t>
            </w:r>
          </w:p>
          <w:p w14:paraId="633B4261" w14:textId="77777777" w:rsidR="000B4DAF" w:rsidRPr="005F5154" w:rsidRDefault="000B4DAF" w:rsidP="000B4DAF">
            <w:pPr>
              <w:tabs>
                <w:tab w:val="left" w:pos="2835"/>
              </w:tabs>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c>
          <w:tcPr>
            <w:tcW w:w="1080" w:type="dxa"/>
            <w:tcBorders>
              <w:top w:val="single" w:sz="4" w:space="0" w:color="auto"/>
              <w:left w:val="nil"/>
              <w:bottom w:val="single" w:sz="4" w:space="0" w:color="auto"/>
              <w:right w:val="nil"/>
            </w:tcBorders>
            <w:hideMark/>
          </w:tcPr>
          <w:p w14:paraId="736E7547" w14:textId="77777777" w:rsidR="000B4DAF" w:rsidRPr="005F5154" w:rsidRDefault="0086525E" w:rsidP="000B4DAF">
            <w:pPr>
              <w:ind w:left="-131"/>
              <w:jc w:val="right"/>
              <w:rPr>
                <w:rFonts w:ascii="Arial" w:eastAsia="Arial Unicode MS" w:hAnsi="Arial" w:cs="Arial"/>
                <w:b/>
                <w:bCs/>
                <w:spacing w:val="-4"/>
                <w:sz w:val="16"/>
                <w:szCs w:val="20"/>
              </w:rPr>
            </w:pPr>
            <w:r w:rsidRPr="005F5154">
              <w:rPr>
                <w:rFonts w:ascii="Arial" w:eastAsia="Arial Unicode MS" w:hAnsi="Arial" w:cs="Arial"/>
                <w:b/>
                <w:bCs/>
                <w:spacing w:val="-4"/>
                <w:sz w:val="16"/>
                <w:szCs w:val="16"/>
              </w:rPr>
              <w:t>2022</w:t>
            </w:r>
          </w:p>
          <w:p w14:paraId="6F96102A" w14:textId="77777777" w:rsidR="000B4DAF" w:rsidRPr="005F5154" w:rsidRDefault="000B4DAF" w:rsidP="000B4DAF">
            <w:pPr>
              <w:tabs>
                <w:tab w:val="left" w:pos="2835"/>
              </w:tabs>
              <w:ind w:left="-131"/>
              <w:jc w:val="right"/>
              <w:rPr>
                <w:rFonts w:ascii="Arial" w:eastAsia="Arial Unicode MS" w:hAnsi="Arial" w:cs="Arial"/>
                <w:b/>
                <w:bCs/>
                <w:spacing w:val="-4"/>
                <w:sz w:val="16"/>
                <w:szCs w:val="16"/>
              </w:rPr>
            </w:pPr>
            <w:r w:rsidRPr="005F5154">
              <w:rPr>
                <w:rFonts w:ascii="Arial" w:eastAsia="Arial Unicode MS" w:hAnsi="Arial" w:cs="Arial"/>
                <w:b/>
                <w:bCs/>
                <w:spacing w:val="-4"/>
                <w:sz w:val="16"/>
                <w:szCs w:val="16"/>
              </w:rPr>
              <w:t>Baht</w:t>
            </w:r>
          </w:p>
        </w:tc>
      </w:tr>
      <w:tr w:rsidR="00E14AD3" w:rsidRPr="005F5154" w14:paraId="5B6C13E6" w14:textId="77777777" w:rsidTr="005A6C45">
        <w:tc>
          <w:tcPr>
            <w:tcW w:w="2880" w:type="dxa"/>
            <w:hideMark/>
          </w:tcPr>
          <w:p w14:paraId="20D4BE6F" w14:textId="77777777" w:rsidR="00E14AD3" w:rsidRPr="005F5154" w:rsidRDefault="00E14AD3" w:rsidP="00E14AD3">
            <w:pPr>
              <w:tabs>
                <w:tab w:val="left" w:pos="2835"/>
              </w:tabs>
              <w:ind w:left="-104"/>
              <w:rPr>
                <w:rFonts w:ascii="Arial" w:eastAsia="Arial Unicode MS" w:hAnsi="Arial" w:cs="Arial"/>
                <w:b/>
                <w:bCs/>
                <w:spacing w:val="-4"/>
                <w:sz w:val="16"/>
                <w:szCs w:val="16"/>
              </w:rPr>
            </w:pPr>
            <w:r w:rsidRPr="005F5154">
              <w:rPr>
                <w:rFonts w:ascii="Arial" w:eastAsia="Arial Unicode MS" w:hAnsi="Arial" w:cs="Arial"/>
                <w:b/>
                <w:bCs/>
                <w:spacing w:val="-4"/>
                <w:sz w:val="16"/>
                <w:szCs w:val="16"/>
              </w:rPr>
              <w:t>Liabilities</w:t>
            </w:r>
          </w:p>
        </w:tc>
        <w:tc>
          <w:tcPr>
            <w:tcW w:w="1117" w:type="dxa"/>
            <w:shd w:val="clear" w:color="auto" w:fill="FAFAFA"/>
          </w:tcPr>
          <w:p w14:paraId="1C9A5E0D" w14:textId="77777777" w:rsidR="00E14AD3" w:rsidRPr="005F5154" w:rsidRDefault="00E14AD3" w:rsidP="00E14AD3">
            <w:pPr>
              <w:tabs>
                <w:tab w:val="left" w:pos="2835"/>
              </w:tabs>
              <w:jc w:val="right"/>
              <w:rPr>
                <w:rFonts w:ascii="Arial" w:eastAsia="Arial Unicode MS" w:hAnsi="Arial" w:cs="Arial"/>
                <w:spacing w:val="-4"/>
                <w:sz w:val="16"/>
                <w:szCs w:val="16"/>
              </w:rPr>
            </w:pPr>
          </w:p>
        </w:tc>
        <w:tc>
          <w:tcPr>
            <w:tcW w:w="1106" w:type="dxa"/>
          </w:tcPr>
          <w:p w14:paraId="6916D543" w14:textId="77777777" w:rsidR="00E14AD3" w:rsidRPr="005F5154" w:rsidRDefault="00E14AD3" w:rsidP="00E14AD3">
            <w:pPr>
              <w:tabs>
                <w:tab w:val="left" w:pos="2835"/>
              </w:tabs>
              <w:jc w:val="right"/>
              <w:rPr>
                <w:rFonts w:ascii="Arial" w:eastAsia="Arial Unicode MS" w:hAnsi="Arial" w:cs="Arial"/>
                <w:spacing w:val="-4"/>
                <w:sz w:val="16"/>
                <w:szCs w:val="16"/>
              </w:rPr>
            </w:pPr>
          </w:p>
        </w:tc>
        <w:tc>
          <w:tcPr>
            <w:tcW w:w="1134" w:type="dxa"/>
            <w:shd w:val="clear" w:color="auto" w:fill="FAFAFA"/>
          </w:tcPr>
          <w:p w14:paraId="2C00628D" w14:textId="77777777" w:rsidR="00E14AD3" w:rsidRPr="005F5154" w:rsidRDefault="00E14AD3" w:rsidP="00E14AD3">
            <w:pPr>
              <w:tabs>
                <w:tab w:val="left" w:pos="2835"/>
              </w:tabs>
              <w:jc w:val="right"/>
              <w:rPr>
                <w:rFonts w:ascii="Arial" w:eastAsia="Arial Unicode MS" w:hAnsi="Arial" w:cs="Arial"/>
                <w:spacing w:val="-4"/>
                <w:sz w:val="16"/>
                <w:szCs w:val="16"/>
              </w:rPr>
            </w:pPr>
          </w:p>
        </w:tc>
        <w:tc>
          <w:tcPr>
            <w:tcW w:w="1053" w:type="dxa"/>
          </w:tcPr>
          <w:p w14:paraId="25D194B0" w14:textId="77777777" w:rsidR="00E14AD3" w:rsidRPr="005F5154" w:rsidRDefault="00E14AD3" w:rsidP="00E14AD3">
            <w:pPr>
              <w:tabs>
                <w:tab w:val="left" w:pos="2835"/>
              </w:tabs>
              <w:jc w:val="right"/>
              <w:rPr>
                <w:rFonts w:ascii="Arial" w:eastAsia="Arial Unicode MS" w:hAnsi="Arial" w:cs="Arial"/>
                <w:spacing w:val="-4"/>
                <w:sz w:val="16"/>
                <w:szCs w:val="16"/>
              </w:rPr>
            </w:pPr>
          </w:p>
        </w:tc>
        <w:tc>
          <w:tcPr>
            <w:tcW w:w="1080" w:type="dxa"/>
            <w:shd w:val="clear" w:color="auto" w:fill="FAFAFA"/>
          </w:tcPr>
          <w:p w14:paraId="7441F921" w14:textId="77777777" w:rsidR="00E14AD3" w:rsidRPr="005F5154" w:rsidRDefault="00E14AD3" w:rsidP="00E14AD3">
            <w:pPr>
              <w:tabs>
                <w:tab w:val="left" w:pos="2835"/>
              </w:tabs>
              <w:jc w:val="right"/>
              <w:rPr>
                <w:rFonts w:ascii="Arial" w:eastAsia="Arial Unicode MS" w:hAnsi="Arial" w:cs="Arial"/>
                <w:spacing w:val="-4"/>
                <w:sz w:val="16"/>
                <w:szCs w:val="16"/>
              </w:rPr>
            </w:pPr>
          </w:p>
        </w:tc>
        <w:tc>
          <w:tcPr>
            <w:tcW w:w="1080" w:type="dxa"/>
          </w:tcPr>
          <w:p w14:paraId="21FF54FC" w14:textId="77777777" w:rsidR="00E14AD3" w:rsidRPr="005F5154" w:rsidRDefault="00E14AD3" w:rsidP="00E14AD3">
            <w:pPr>
              <w:tabs>
                <w:tab w:val="left" w:pos="2835"/>
              </w:tabs>
              <w:jc w:val="right"/>
              <w:rPr>
                <w:rFonts w:ascii="Arial" w:eastAsia="Arial Unicode MS" w:hAnsi="Arial" w:cs="Arial"/>
                <w:spacing w:val="-4"/>
                <w:sz w:val="16"/>
                <w:szCs w:val="16"/>
              </w:rPr>
            </w:pPr>
          </w:p>
        </w:tc>
      </w:tr>
      <w:tr w:rsidR="00CB07A1" w:rsidRPr="005F5154" w14:paraId="239D0848" w14:textId="77777777" w:rsidTr="00CB07A1">
        <w:tc>
          <w:tcPr>
            <w:tcW w:w="2880" w:type="dxa"/>
            <w:hideMark/>
          </w:tcPr>
          <w:p w14:paraId="5C443BEA" w14:textId="77777777" w:rsidR="00CB07A1" w:rsidRPr="005F5154" w:rsidRDefault="00CB07A1" w:rsidP="00CB07A1">
            <w:pPr>
              <w:tabs>
                <w:tab w:val="left" w:pos="2835"/>
              </w:tabs>
              <w:ind w:left="-104"/>
              <w:rPr>
                <w:rFonts w:ascii="Arial" w:eastAsia="Arial Unicode MS" w:hAnsi="Arial" w:cs="Arial"/>
                <w:spacing w:val="-4"/>
                <w:sz w:val="16"/>
                <w:szCs w:val="16"/>
              </w:rPr>
            </w:pPr>
            <w:r w:rsidRPr="005F5154">
              <w:rPr>
                <w:rFonts w:ascii="Arial" w:eastAsia="Arial Unicode MS" w:hAnsi="Arial" w:cs="Arial"/>
                <w:spacing w:val="-4"/>
                <w:sz w:val="16"/>
                <w:szCs w:val="16"/>
              </w:rPr>
              <w:t>Interest rate swap</w:t>
            </w:r>
          </w:p>
        </w:tc>
        <w:tc>
          <w:tcPr>
            <w:tcW w:w="1117" w:type="dxa"/>
            <w:shd w:val="clear" w:color="auto" w:fill="FAFAFA"/>
          </w:tcPr>
          <w:p w14:paraId="40BB6649" w14:textId="77777777" w:rsidR="00CB07A1" w:rsidRPr="005F5154" w:rsidRDefault="00D25C75"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c>
          <w:tcPr>
            <w:tcW w:w="1106" w:type="dxa"/>
            <w:hideMark/>
          </w:tcPr>
          <w:p w14:paraId="704FD608" w14:textId="77777777" w:rsidR="00CB07A1" w:rsidRPr="005F5154" w:rsidRDefault="00CB07A1"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c>
          <w:tcPr>
            <w:tcW w:w="1134" w:type="dxa"/>
            <w:shd w:val="clear" w:color="auto" w:fill="FAFAFA"/>
          </w:tcPr>
          <w:p w14:paraId="41D2F71A" w14:textId="77777777" w:rsidR="00CB07A1" w:rsidRPr="005F5154" w:rsidRDefault="00D25C75"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180,596</w:t>
            </w:r>
          </w:p>
        </w:tc>
        <w:tc>
          <w:tcPr>
            <w:tcW w:w="1053" w:type="dxa"/>
          </w:tcPr>
          <w:p w14:paraId="555E8692" w14:textId="77777777" w:rsidR="00CB07A1" w:rsidRPr="005F5154" w:rsidRDefault="00CB07A1"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739,839</w:t>
            </w:r>
          </w:p>
        </w:tc>
        <w:tc>
          <w:tcPr>
            <w:tcW w:w="1080" w:type="dxa"/>
            <w:shd w:val="clear" w:color="auto" w:fill="FAFAFA"/>
          </w:tcPr>
          <w:p w14:paraId="265D7EFC" w14:textId="77777777" w:rsidR="00CB07A1" w:rsidRPr="005F5154" w:rsidRDefault="00D25C75"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c>
          <w:tcPr>
            <w:tcW w:w="1080" w:type="dxa"/>
            <w:hideMark/>
          </w:tcPr>
          <w:p w14:paraId="6BDD4B42" w14:textId="77777777" w:rsidR="00CB07A1" w:rsidRPr="005F5154" w:rsidRDefault="00CB07A1" w:rsidP="00CB07A1">
            <w:pPr>
              <w:tabs>
                <w:tab w:val="left" w:pos="2835"/>
              </w:tabs>
              <w:jc w:val="right"/>
              <w:rPr>
                <w:rFonts w:ascii="Arial" w:eastAsia="Arial Unicode MS" w:hAnsi="Arial" w:cs="Arial"/>
                <w:spacing w:val="-4"/>
                <w:sz w:val="16"/>
                <w:szCs w:val="16"/>
              </w:rPr>
            </w:pPr>
            <w:r w:rsidRPr="005F5154">
              <w:rPr>
                <w:rFonts w:ascii="Arial" w:eastAsia="Arial Unicode MS" w:hAnsi="Arial" w:cs="Arial"/>
                <w:spacing w:val="-4"/>
                <w:sz w:val="16"/>
                <w:szCs w:val="16"/>
              </w:rPr>
              <w:t>-</w:t>
            </w:r>
          </w:p>
        </w:tc>
      </w:tr>
    </w:tbl>
    <w:p w14:paraId="5A537BCF" w14:textId="77777777" w:rsidR="00CE6F05" w:rsidRPr="005F5154" w:rsidRDefault="00CE6F05" w:rsidP="0065651D">
      <w:pPr>
        <w:ind w:right="0"/>
        <w:jc w:val="both"/>
        <w:rPr>
          <w:rFonts w:ascii="Arial" w:eastAsia="Arial Unicode MS" w:hAnsi="Arial" w:cs="Arial"/>
          <w:color w:val="auto"/>
          <w:sz w:val="18"/>
          <w:szCs w:val="18"/>
        </w:rPr>
      </w:pPr>
    </w:p>
    <w:p w14:paraId="4FC1A33E" w14:textId="77777777" w:rsidR="00CE6F05" w:rsidRPr="005F5154" w:rsidRDefault="00CE6F05" w:rsidP="0065651D">
      <w:pPr>
        <w:ind w:right="0"/>
        <w:jc w:val="both"/>
        <w:rPr>
          <w:rFonts w:ascii="Arial" w:hAnsi="Arial" w:cs="Arial"/>
          <w:sz w:val="18"/>
          <w:szCs w:val="18"/>
        </w:rPr>
      </w:pPr>
      <w:r w:rsidRPr="005F5154">
        <w:rPr>
          <w:rFonts w:ascii="Arial" w:hAnsi="Arial" w:cs="Arial"/>
          <w:sz w:val="18"/>
          <w:szCs w:val="18"/>
        </w:rPr>
        <w:t xml:space="preserve">There was no transfer between such levels during the </w:t>
      </w:r>
      <w:r w:rsidR="009539C4" w:rsidRPr="005F5154">
        <w:rPr>
          <w:rFonts w:ascii="Arial" w:hAnsi="Arial" w:cs="Arial"/>
          <w:sz w:val="18"/>
          <w:szCs w:val="18"/>
        </w:rPr>
        <w:t>year</w:t>
      </w:r>
      <w:r w:rsidRPr="005F5154">
        <w:rPr>
          <w:rFonts w:ascii="Arial" w:hAnsi="Arial" w:cs="Arial"/>
          <w:sz w:val="18"/>
          <w:szCs w:val="18"/>
        </w:rPr>
        <w:t>.</w:t>
      </w:r>
    </w:p>
    <w:p w14:paraId="52A062B4" w14:textId="77777777" w:rsidR="00CE6F05" w:rsidRPr="005F5154" w:rsidRDefault="00CE6F05" w:rsidP="0065651D">
      <w:pPr>
        <w:ind w:right="0"/>
        <w:jc w:val="both"/>
        <w:rPr>
          <w:rFonts w:ascii="Arial" w:eastAsia="Arial" w:hAnsi="Arial" w:cs="Arial"/>
          <w:color w:val="auto"/>
          <w:sz w:val="18"/>
          <w:szCs w:val="18"/>
          <w:lang w:eastAsia="en-GB"/>
        </w:rPr>
      </w:pPr>
    </w:p>
    <w:p w14:paraId="6DF783C8" w14:textId="77777777" w:rsidR="00EB559A" w:rsidRPr="005F5154" w:rsidRDefault="00EB559A" w:rsidP="0065651D">
      <w:pPr>
        <w:ind w:right="0"/>
        <w:jc w:val="both"/>
        <w:rPr>
          <w:rFonts w:ascii="Arial" w:eastAsia="Arial Unicode MS" w:hAnsi="Arial" w:cs="Arial"/>
          <w:b/>
          <w:bCs/>
          <w:color w:val="CF4A02"/>
          <w:sz w:val="18"/>
          <w:szCs w:val="18"/>
        </w:rPr>
      </w:pPr>
      <w:r w:rsidRPr="005F5154">
        <w:rPr>
          <w:rFonts w:ascii="Arial" w:eastAsia="Arial Unicode MS" w:hAnsi="Arial" w:cs="Arial"/>
          <w:b/>
          <w:bCs/>
          <w:color w:val="CF4A02"/>
          <w:sz w:val="18"/>
          <w:szCs w:val="18"/>
        </w:rPr>
        <w:t>Valuation techniques used to measure fair value level 2</w:t>
      </w:r>
    </w:p>
    <w:p w14:paraId="4B877B2E" w14:textId="77777777" w:rsidR="00EB559A" w:rsidRPr="005F5154" w:rsidRDefault="00EB559A" w:rsidP="0065651D">
      <w:pPr>
        <w:ind w:right="0"/>
        <w:jc w:val="both"/>
        <w:rPr>
          <w:rFonts w:ascii="Arial" w:hAnsi="Arial" w:cs="Arial"/>
          <w:sz w:val="18"/>
          <w:szCs w:val="18"/>
        </w:rPr>
      </w:pPr>
    </w:p>
    <w:p w14:paraId="278D605D" w14:textId="77777777" w:rsidR="00EB559A" w:rsidRPr="005F5154" w:rsidRDefault="00EB559A" w:rsidP="0065651D">
      <w:pPr>
        <w:ind w:right="0"/>
        <w:jc w:val="both"/>
        <w:rPr>
          <w:rFonts w:ascii="Arial" w:hAnsi="Arial" w:cs="Arial"/>
          <w:sz w:val="18"/>
          <w:szCs w:val="18"/>
        </w:rPr>
      </w:pPr>
      <w:r w:rsidRPr="005F5154">
        <w:rPr>
          <w:rFonts w:ascii="Arial" w:hAnsi="Arial" w:cs="Arial"/>
          <w:sz w:val="18"/>
          <w:szCs w:val="18"/>
        </w:rPr>
        <w:t xml:space="preserve">Fair value of interest rate swaps is determined using forward interests extracted from observable yield curves. The effects of discounting are generally insignificant for Level 2 derivatives. </w:t>
      </w:r>
    </w:p>
    <w:p w14:paraId="75B6A2A7" w14:textId="77777777" w:rsidR="00EB559A" w:rsidRPr="005F5154" w:rsidRDefault="00EB559A" w:rsidP="0065651D">
      <w:pPr>
        <w:ind w:right="0"/>
        <w:jc w:val="both"/>
        <w:rPr>
          <w:rFonts w:ascii="Arial" w:hAnsi="Arial" w:cs="Arial"/>
          <w:sz w:val="18"/>
          <w:szCs w:val="18"/>
        </w:rPr>
      </w:pPr>
    </w:p>
    <w:p w14:paraId="7A8ADCD2" w14:textId="77777777" w:rsidR="00CE6F05" w:rsidRPr="005F5154" w:rsidRDefault="00EB559A" w:rsidP="0065651D">
      <w:pPr>
        <w:tabs>
          <w:tab w:val="left" w:pos="567"/>
        </w:tabs>
        <w:ind w:right="0"/>
        <w:jc w:val="both"/>
        <w:rPr>
          <w:rFonts w:ascii="Arial" w:eastAsia="Arial Unicode MS" w:hAnsi="Arial" w:cs="Arial"/>
          <w:b/>
          <w:bCs/>
          <w:color w:val="CF4A02"/>
          <w:sz w:val="18"/>
          <w:szCs w:val="18"/>
        </w:rPr>
      </w:pPr>
      <w:r w:rsidRPr="005F5154">
        <w:rPr>
          <w:rFonts w:ascii="Arial" w:eastAsia="Arial Unicode MS" w:hAnsi="Arial" w:cs="Arial"/>
          <w:b/>
          <w:bCs/>
          <w:color w:val="CF4A02"/>
          <w:sz w:val="18"/>
          <w:szCs w:val="18"/>
        </w:rPr>
        <w:t>Valuation techniques used to measure fair value level 3</w:t>
      </w:r>
    </w:p>
    <w:p w14:paraId="3C4663BE" w14:textId="77777777" w:rsidR="00904DA9" w:rsidRPr="005F5154" w:rsidRDefault="00904DA9" w:rsidP="0065651D">
      <w:pPr>
        <w:ind w:right="0"/>
        <w:jc w:val="both"/>
        <w:rPr>
          <w:rFonts w:ascii="Arial" w:eastAsia="Arial Unicode MS" w:hAnsi="Arial" w:cs="Arial"/>
          <w:spacing w:val="-6"/>
          <w:sz w:val="18"/>
          <w:szCs w:val="18"/>
        </w:rPr>
      </w:pPr>
    </w:p>
    <w:p w14:paraId="736D48D0" w14:textId="77777777" w:rsidR="00B773BD" w:rsidRPr="005F5154" w:rsidRDefault="00B773BD" w:rsidP="0065651D">
      <w:pPr>
        <w:ind w:right="0"/>
        <w:jc w:val="both"/>
        <w:rPr>
          <w:rFonts w:ascii="Arial" w:eastAsia="Arial Unicode MS" w:hAnsi="Arial" w:cs="Arial"/>
          <w:spacing w:val="-6"/>
          <w:sz w:val="18"/>
          <w:szCs w:val="18"/>
        </w:rPr>
      </w:pPr>
      <w:r w:rsidRPr="005F5154">
        <w:rPr>
          <w:rFonts w:ascii="Arial" w:eastAsia="Arial Unicode MS" w:hAnsi="Arial" w:cs="Arial"/>
          <w:spacing w:val="-6"/>
          <w:sz w:val="18"/>
          <w:szCs w:val="18"/>
        </w:rPr>
        <w:t>The Group measured financial asset</w:t>
      </w:r>
      <w:r w:rsidR="00DB318D">
        <w:rPr>
          <w:rFonts w:ascii="Arial" w:eastAsia="Arial Unicode MS" w:hAnsi="Arial" w:cs="Arial"/>
          <w:spacing w:val="-6"/>
          <w:sz w:val="18"/>
          <w:szCs w:val="18"/>
        </w:rPr>
        <w:t xml:space="preserve">s, </w:t>
      </w:r>
      <w:r w:rsidR="00DB318D" w:rsidRPr="005F5154">
        <w:rPr>
          <w:rFonts w:ascii="Arial" w:eastAsia="Arial Unicode MS" w:hAnsi="Arial" w:cs="Arial"/>
          <w:spacing w:val="-6"/>
          <w:sz w:val="18"/>
          <w:szCs w:val="18"/>
        </w:rPr>
        <w:t>an investment in equity</w:t>
      </w:r>
      <w:r w:rsidR="00DB318D">
        <w:rPr>
          <w:rFonts w:ascii="Arial" w:eastAsia="Arial Unicode MS" w:hAnsi="Arial" w:cs="Arial"/>
          <w:spacing w:val="-6"/>
          <w:sz w:val="18"/>
          <w:szCs w:val="18"/>
        </w:rPr>
        <w:t>,</w:t>
      </w:r>
      <w:r w:rsidRPr="005F5154">
        <w:rPr>
          <w:rFonts w:ascii="Arial" w:eastAsia="Arial Unicode MS" w:hAnsi="Arial" w:cs="Arial"/>
          <w:spacing w:val="-6"/>
          <w:sz w:val="18"/>
          <w:szCs w:val="18"/>
        </w:rPr>
        <w:t xml:space="preserve"> fair value through other comprehensive income instrument based on net book value of investment. The management considers that it is close to the fair value.</w:t>
      </w:r>
    </w:p>
    <w:p w14:paraId="428F36C5" w14:textId="77777777" w:rsidR="00EB559A" w:rsidRPr="005F5154" w:rsidRDefault="00EB559A" w:rsidP="0065651D">
      <w:pPr>
        <w:ind w:right="0"/>
        <w:jc w:val="both"/>
        <w:rPr>
          <w:rFonts w:ascii="Arial" w:eastAsia="Arial" w:hAnsi="Arial" w:cs="Arial"/>
          <w:color w:val="auto"/>
          <w:sz w:val="18"/>
          <w:szCs w:val="18"/>
          <w:lang w:eastAsia="en-GB"/>
        </w:rPr>
      </w:pPr>
    </w:p>
    <w:p w14:paraId="0B34E9ED" w14:textId="77777777" w:rsidR="00CE4323" w:rsidRPr="005F5154" w:rsidRDefault="00CE4323" w:rsidP="0065651D">
      <w:pPr>
        <w:ind w:right="0"/>
        <w:jc w:val="both"/>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The Group discloses fair value of investment properties in </w:t>
      </w:r>
      <w:r w:rsidR="00F43B2F" w:rsidRPr="005F5154">
        <w:rPr>
          <w:rFonts w:ascii="Arial" w:eastAsia="Arial" w:hAnsi="Arial" w:cs="Arial"/>
          <w:color w:val="auto"/>
          <w:sz w:val="18"/>
          <w:szCs w:val="18"/>
          <w:lang w:eastAsia="en-GB"/>
        </w:rPr>
        <w:t>N</w:t>
      </w:r>
      <w:r w:rsidRPr="005F5154">
        <w:rPr>
          <w:rFonts w:ascii="Arial" w:eastAsia="Arial" w:hAnsi="Arial" w:cs="Arial"/>
          <w:color w:val="auto"/>
          <w:sz w:val="18"/>
          <w:szCs w:val="18"/>
          <w:lang w:eastAsia="en-GB"/>
        </w:rPr>
        <w:t>ote 1</w:t>
      </w:r>
      <w:r w:rsidR="001F2030" w:rsidRPr="005F5154">
        <w:rPr>
          <w:rFonts w:ascii="Arial" w:eastAsia="Arial" w:hAnsi="Arial" w:cs="Arial"/>
          <w:color w:val="auto"/>
          <w:sz w:val="18"/>
          <w:szCs w:val="18"/>
          <w:lang w:eastAsia="en-GB"/>
        </w:rPr>
        <w:t>7</w:t>
      </w:r>
      <w:r w:rsidRPr="005F5154">
        <w:rPr>
          <w:rFonts w:ascii="Arial" w:eastAsia="Arial" w:hAnsi="Arial" w:cs="Arial"/>
          <w:color w:val="auto"/>
          <w:sz w:val="18"/>
          <w:szCs w:val="18"/>
          <w:lang w:eastAsia="en-GB"/>
        </w:rPr>
        <w:t>.</w:t>
      </w:r>
    </w:p>
    <w:p w14:paraId="07FEF215" w14:textId="77777777" w:rsidR="00EB559A" w:rsidRPr="005F5154" w:rsidRDefault="00EB559A" w:rsidP="0065651D">
      <w:pPr>
        <w:ind w:right="0"/>
        <w:jc w:val="both"/>
        <w:rPr>
          <w:rFonts w:ascii="Arial" w:eastAsia="Arial" w:hAnsi="Arial" w:cs="Arial"/>
          <w:sz w:val="18"/>
          <w:szCs w:val="18"/>
          <w:lang w:eastAsia="en-GB"/>
        </w:rPr>
      </w:pPr>
    </w:p>
    <w:p w14:paraId="5A99BFF5" w14:textId="77777777" w:rsidR="007C2E75" w:rsidRPr="005F5154" w:rsidRDefault="00CE6F05" w:rsidP="0065651D">
      <w:pPr>
        <w:ind w:right="0"/>
        <w:jc w:val="both"/>
        <w:rPr>
          <w:rFonts w:ascii="Arial" w:hAnsi="Arial" w:cs="Arial"/>
          <w:sz w:val="18"/>
          <w:szCs w:val="18"/>
        </w:rPr>
      </w:pPr>
      <w:r w:rsidRPr="005F5154">
        <w:rPr>
          <w:rFonts w:ascii="Arial" w:hAnsi="Arial" w:cs="Arial"/>
          <w:sz w:val="18"/>
          <w:szCs w:val="18"/>
        </w:rPr>
        <w:t>Fair value of financial assets and liabilities of the Group approximates the carrying value because most of them are short-term financial instruments</w:t>
      </w:r>
      <w:r w:rsidR="00DB318D">
        <w:rPr>
          <w:rFonts w:ascii="Arial" w:hAnsi="Arial" w:cs="Arial"/>
          <w:sz w:val="18"/>
          <w:szCs w:val="18"/>
        </w:rPr>
        <w:t>.</w:t>
      </w:r>
      <w:r w:rsidRPr="005F5154">
        <w:rPr>
          <w:rFonts w:ascii="Arial" w:hAnsi="Arial" w:cs="Arial"/>
          <w:sz w:val="18"/>
          <w:szCs w:val="18"/>
        </w:rPr>
        <w:t xml:space="preserve"> </w:t>
      </w:r>
      <w:r w:rsidR="00DB318D">
        <w:rPr>
          <w:rFonts w:ascii="Arial" w:hAnsi="Arial" w:cs="Arial"/>
          <w:sz w:val="18"/>
          <w:szCs w:val="18"/>
        </w:rPr>
        <w:t>L</w:t>
      </w:r>
      <w:r w:rsidRPr="005F5154">
        <w:rPr>
          <w:rFonts w:ascii="Arial" w:hAnsi="Arial" w:cs="Arial"/>
          <w:sz w:val="18"/>
          <w:szCs w:val="18"/>
        </w:rPr>
        <w:t>ong-term loans from a financial institution</w:t>
      </w:r>
      <w:r w:rsidR="00DB318D">
        <w:rPr>
          <w:rFonts w:ascii="Arial" w:hAnsi="Arial" w:cs="Arial"/>
          <w:sz w:val="18"/>
          <w:szCs w:val="18"/>
        </w:rPr>
        <w:t xml:space="preserve"> carry</w:t>
      </w:r>
      <w:r w:rsidRPr="005F5154">
        <w:rPr>
          <w:rFonts w:ascii="Arial" w:hAnsi="Arial" w:cs="Arial"/>
          <w:sz w:val="18"/>
          <w:szCs w:val="18"/>
        </w:rPr>
        <w:t xml:space="preserve"> floating</w:t>
      </w:r>
      <w:r w:rsidR="00836905">
        <w:rPr>
          <w:rFonts w:ascii="Arial" w:hAnsi="Arial" w:hint="cs"/>
          <w:sz w:val="18"/>
          <w:szCs w:val="18"/>
          <w:cs/>
        </w:rPr>
        <w:t xml:space="preserve"> </w:t>
      </w:r>
      <w:r w:rsidR="00836905">
        <w:rPr>
          <w:rFonts w:ascii="Arial" w:hAnsi="Arial"/>
          <w:sz w:val="18"/>
          <w:szCs w:val="18"/>
        </w:rPr>
        <w:t>interest</w:t>
      </w:r>
      <w:r w:rsidRPr="005F5154">
        <w:rPr>
          <w:rFonts w:ascii="Arial" w:hAnsi="Arial" w:cs="Arial"/>
          <w:sz w:val="18"/>
          <w:szCs w:val="18"/>
        </w:rPr>
        <w:t xml:space="preserve"> rate</w:t>
      </w:r>
      <w:r w:rsidR="00A22907" w:rsidRPr="005F5154">
        <w:rPr>
          <w:rFonts w:ascii="Arial" w:hAnsi="Arial" w:cs="Arial"/>
          <w:sz w:val="18"/>
          <w:szCs w:val="18"/>
        </w:rPr>
        <w:t>s</w:t>
      </w:r>
      <w:r w:rsidR="00DB318D">
        <w:rPr>
          <w:rFonts w:ascii="Arial" w:hAnsi="Arial" w:cs="Arial"/>
          <w:sz w:val="18"/>
          <w:szCs w:val="18"/>
        </w:rPr>
        <w:t xml:space="preserve"> </w:t>
      </w:r>
      <w:r w:rsidR="006A1A37" w:rsidRPr="005F5154">
        <w:rPr>
          <w:rFonts w:ascii="Arial" w:hAnsi="Arial" w:cs="Arial"/>
          <w:sz w:val="18"/>
          <w:szCs w:val="18"/>
        </w:rPr>
        <w:t xml:space="preserve">which </w:t>
      </w:r>
      <w:r w:rsidR="00A22907" w:rsidRPr="005F5154">
        <w:rPr>
          <w:rFonts w:ascii="Arial" w:hAnsi="Arial" w:cs="Arial"/>
          <w:sz w:val="18"/>
          <w:szCs w:val="18"/>
        </w:rPr>
        <w:t>are</w:t>
      </w:r>
      <w:r w:rsidR="006A1A37" w:rsidRPr="005F5154">
        <w:rPr>
          <w:rFonts w:ascii="Arial" w:hAnsi="Arial" w:cs="Arial"/>
          <w:sz w:val="18"/>
          <w:szCs w:val="18"/>
        </w:rPr>
        <w:t xml:space="preserve"> close to the market rate</w:t>
      </w:r>
      <w:r w:rsidRPr="005F5154">
        <w:rPr>
          <w:rFonts w:ascii="Arial" w:hAnsi="Arial" w:cs="Arial"/>
          <w:sz w:val="18"/>
          <w:szCs w:val="18"/>
        </w:rPr>
        <w:t>.</w:t>
      </w:r>
    </w:p>
    <w:p w14:paraId="5765F9E9" w14:textId="77777777" w:rsidR="00904DA9" w:rsidRPr="005F5154" w:rsidRDefault="00904DA9" w:rsidP="0065651D">
      <w:pPr>
        <w:ind w:right="0"/>
        <w:jc w:val="both"/>
        <w:rPr>
          <w:rFonts w:ascii="Arial" w:hAnsi="Arial" w:cs="Arial"/>
          <w:sz w:val="18"/>
          <w:szCs w:val="18"/>
        </w:rPr>
      </w:pPr>
    </w:p>
    <w:p w14:paraId="7E314CA9" w14:textId="77777777" w:rsidR="007C2E75" w:rsidRPr="005F5154" w:rsidRDefault="007C2E75" w:rsidP="0065651D">
      <w:pPr>
        <w:ind w:right="0"/>
        <w:jc w:val="both"/>
        <w:rPr>
          <w:rFonts w:ascii="Arial" w:hAnsi="Arial" w:cs="Arial"/>
          <w:color w:val="auto"/>
          <w:sz w:val="18"/>
          <w:szCs w:val="18"/>
        </w:rPr>
      </w:pPr>
    </w:p>
    <w:tbl>
      <w:tblPr>
        <w:tblW w:w="9450" w:type="dxa"/>
        <w:tblInd w:w="108" w:type="dxa"/>
        <w:tblLayout w:type="fixed"/>
        <w:tblLook w:val="0400" w:firstRow="0" w:lastRow="0" w:firstColumn="0" w:lastColumn="0" w:noHBand="0" w:noVBand="1"/>
      </w:tblPr>
      <w:tblGrid>
        <w:gridCol w:w="9450"/>
      </w:tblGrid>
      <w:tr w:rsidR="00D57770" w:rsidRPr="005F5154" w14:paraId="57D91F64" w14:textId="77777777" w:rsidTr="00D345FD">
        <w:trPr>
          <w:trHeight w:val="386"/>
        </w:trPr>
        <w:tc>
          <w:tcPr>
            <w:tcW w:w="9450" w:type="dxa"/>
            <w:shd w:val="clear" w:color="auto" w:fill="FFA543"/>
            <w:vAlign w:val="center"/>
          </w:tcPr>
          <w:p w14:paraId="4456FA9D" w14:textId="77777777" w:rsidR="00D57770" w:rsidRPr="005F5154" w:rsidRDefault="00D345FD" w:rsidP="008440F7">
            <w:pPr>
              <w:keepNext/>
              <w:tabs>
                <w:tab w:val="left" w:pos="427"/>
              </w:tabs>
              <w:ind w:right="0"/>
              <w:outlineLvl w:val="0"/>
              <w:rPr>
                <w:rFonts w:ascii="Arial" w:eastAsia="Times" w:hAnsi="Arial" w:cs="Arial"/>
                <w:b/>
                <w:color w:val="FFFFFF"/>
                <w:sz w:val="18"/>
                <w:szCs w:val="18"/>
                <w:lang w:eastAsia="en-GB"/>
              </w:rPr>
            </w:pPr>
            <w:r w:rsidRPr="005F5154">
              <w:rPr>
                <w:rFonts w:ascii="Arial" w:hAnsi="Arial" w:cs="Arial"/>
                <w:color w:val="auto"/>
                <w:sz w:val="18"/>
                <w:szCs w:val="18"/>
              </w:rPr>
              <w:br w:type="page"/>
            </w:r>
            <w:bookmarkStart w:id="35" w:name="_Toc48736051"/>
            <w:r w:rsidR="00A92A8E" w:rsidRPr="005F5154">
              <w:rPr>
                <w:rFonts w:ascii="Arial" w:eastAsia="Times" w:hAnsi="Arial" w:cs="Arial"/>
                <w:b/>
                <w:color w:val="FFFFFF"/>
                <w:sz w:val="18"/>
                <w:szCs w:val="18"/>
                <w:lang w:eastAsia="en-GB"/>
              </w:rPr>
              <w:t>8</w:t>
            </w:r>
            <w:r w:rsidR="00D57770" w:rsidRPr="005F5154">
              <w:rPr>
                <w:rFonts w:ascii="Arial" w:eastAsia="Times" w:hAnsi="Arial" w:cs="Arial"/>
                <w:b/>
                <w:color w:val="FFFFFF"/>
                <w:sz w:val="18"/>
                <w:szCs w:val="18"/>
                <w:lang w:eastAsia="en-GB"/>
              </w:rPr>
              <w:tab/>
              <w:t>Critical accounting estimates and judgements</w:t>
            </w:r>
            <w:bookmarkEnd w:id="35"/>
          </w:p>
        </w:tc>
      </w:tr>
    </w:tbl>
    <w:p w14:paraId="3F962EAC" w14:textId="77777777" w:rsidR="00D57770" w:rsidRPr="005F5154" w:rsidRDefault="00D57770" w:rsidP="00D57770">
      <w:pPr>
        <w:ind w:right="0"/>
        <w:jc w:val="both"/>
        <w:rPr>
          <w:rFonts w:ascii="Arial" w:eastAsia="Arial" w:hAnsi="Arial" w:cs="Arial"/>
          <w:color w:val="auto"/>
          <w:sz w:val="18"/>
          <w:szCs w:val="18"/>
          <w:lang w:eastAsia="en-GB"/>
        </w:rPr>
      </w:pPr>
    </w:p>
    <w:p w14:paraId="7F89532C" w14:textId="77777777" w:rsidR="00D57770" w:rsidRPr="005F5154" w:rsidRDefault="00D57770" w:rsidP="00D57770">
      <w:pPr>
        <w:pBdr>
          <w:top w:val="nil"/>
          <w:left w:val="nil"/>
          <w:bottom w:val="nil"/>
          <w:right w:val="nil"/>
          <w:between w:val="nil"/>
        </w:pBdr>
        <w:ind w:right="0"/>
        <w:jc w:val="both"/>
        <w:rPr>
          <w:rFonts w:ascii="Arial" w:eastAsia="Arial" w:hAnsi="Arial" w:cs="Arial"/>
          <w:sz w:val="18"/>
          <w:szCs w:val="18"/>
          <w:lang w:eastAsia="en-GB"/>
        </w:rPr>
      </w:pPr>
      <w:r w:rsidRPr="005F5154">
        <w:rPr>
          <w:rFonts w:ascii="Arial" w:eastAsia="Arial" w:hAnsi="Arial" w:cs="Arial"/>
          <w:spacing w:val="-4"/>
          <w:sz w:val="18"/>
          <w:szCs w:val="18"/>
          <w:lang w:eastAsia="en-GB"/>
        </w:rPr>
        <w:t>Estimates and judgements are continually evaluated and are based on historical experience and other factors, including</w:t>
      </w:r>
      <w:r w:rsidRPr="005F5154">
        <w:rPr>
          <w:rFonts w:ascii="Arial" w:eastAsia="Arial" w:hAnsi="Arial" w:cs="Arial"/>
          <w:sz w:val="18"/>
          <w:szCs w:val="18"/>
          <w:lang w:eastAsia="en-GB"/>
        </w:rPr>
        <w:t xml:space="preserve"> expectations of future events that are believed to be reasonable under the circumstances.</w:t>
      </w:r>
    </w:p>
    <w:p w14:paraId="5248C541" w14:textId="77777777" w:rsidR="00D57770" w:rsidRPr="005F5154" w:rsidRDefault="00D57770" w:rsidP="00D57770">
      <w:pPr>
        <w:ind w:right="0"/>
        <w:jc w:val="both"/>
        <w:rPr>
          <w:rFonts w:ascii="Arial" w:eastAsia="Arial" w:hAnsi="Arial" w:cs="Arial"/>
          <w:color w:val="CF4A02"/>
          <w:sz w:val="18"/>
          <w:szCs w:val="18"/>
          <w:lang w:eastAsia="en-GB"/>
        </w:rPr>
      </w:pPr>
    </w:p>
    <w:p w14:paraId="4CC43BA2" w14:textId="77777777" w:rsidR="00A251C2" w:rsidRPr="005F5154" w:rsidRDefault="00A251C2" w:rsidP="00D57770">
      <w:pPr>
        <w:ind w:right="0"/>
        <w:jc w:val="both"/>
        <w:rPr>
          <w:rFonts w:ascii="Arial" w:eastAsia="Arial" w:hAnsi="Arial" w:cs="Arial"/>
          <w:color w:val="auto"/>
          <w:spacing w:val="-4"/>
          <w:sz w:val="18"/>
          <w:szCs w:val="18"/>
          <w:lang w:eastAsia="en-GB"/>
        </w:rPr>
      </w:pPr>
      <w:r w:rsidRPr="005F5154">
        <w:rPr>
          <w:rFonts w:ascii="Arial" w:eastAsia="Arial" w:hAnsi="Arial" w:cs="Arial"/>
          <w:color w:val="auto"/>
          <w:spacing w:val="-4"/>
          <w:sz w:val="18"/>
          <w:szCs w:val="18"/>
          <w:lang w:eastAsia="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F309AB5" w14:textId="77777777" w:rsidR="00A251C2" w:rsidRPr="005F5154" w:rsidRDefault="00A251C2" w:rsidP="00D57770">
      <w:pPr>
        <w:ind w:right="0"/>
        <w:jc w:val="both"/>
        <w:rPr>
          <w:rFonts w:ascii="Arial" w:eastAsia="Arial" w:hAnsi="Arial" w:cs="Arial"/>
          <w:color w:val="CF4A02"/>
          <w:sz w:val="18"/>
          <w:szCs w:val="18"/>
          <w:lang w:eastAsia="en-GB"/>
        </w:rPr>
      </w:pPr>
    </w:p>
    <w:p w14:paraId="26ABD7F7" w14:textId="77777777" w:rsidR="00D57770" w:rsidRPr="005F5154" w:rsidRDefault="00D57770" w:rsidP="0073777B">
      <w:pPr>
        <w:keepNext/>
        <w:keepLines/>
        <w:numPr>
          <w:ilvl w:val="0"/>
          <w:numId w:val="9"/>
        </w:numPr>
        <w:ind w:left="567" w:right="0" w:hanging="567"/>
        <w:outlineLvl w:val="1"/>
        <w:rPr>
          <w:rFonts w:ascii="Arial" w:eastAsia="Arial" w:hAnsi="Arial" w:cs="Arial"/>
          <w:b/>
          <w:color w:val="CF4A02"/>
          <w:sz w:val="18"/>
          <w:szCs w:val="18"/>
          <w:lang w:val="en-US" w:eastAsia="en-GB"/>
        </w:rPr>
      </w:pPr>
      <w:r w:rsidRPr="005F5154">
        <w:rPr>
          <w:rFonts w:ascii="Arial" w:hAnsi="Arial" w:cs="Arial"/>
          <w:b/>
          <w:bCs/>
          <w:color w:val="CF4A02"/>
          <w:sz w:val="18"/>
          <w:szCs w:val="18"/>
        </w:rPr>
        <w:t>Recognition of deferred tax assets</w:t>
      </w:r>
    </w:p>
    <w:p w14:paraId="2988D9C7" w14:textId="77777777" w:rsidR="00D57770" w:rsidRPr="005F5154" w:rsidRDefault="00D57770" w:rsidP="00D57770">
      <w:pPr>
        <w:autoSpaceDE w:val="0"/>
        <w:autoSpaceDN w:val="0"/>
        <w:adjustRightInd w:val="0"/>
        <w:ind w:left="540" w:right="14"/>
        <w:jc w:val="both"/>
        <w:rPr>
          <w:rFonts w:ascii="Arial" w:hAnsi="Arial" w:cs="Arial"/>
          <w:color w:val="auto"/>
          <w:sz w:val="18"/>
          <w:szCs w:val="18"/>
        </w:rPr>
      </w:pPr>
    </w:p>
    <w:p w14:paraId="02175FDE" w14:textId="77777777" w:rsidR="00D57770" w:rsidRPr="005F5154" w:rsidRDefault="00D57770" w:rsidP="00D57770">
      <w:pPr>
        <w:autoSpaceDE w:val="0"/>
        <w:autoSpaceDN w:val="0"/>
        <w:adjustRightInd w:val="0"/>
        <w:ind w:left="540" w:right="14"/>
        <w:jc w:val="both"/>
        <w:rPr>
          <w:rFonts w:ascii="Arial" w:hAnsi="Arial" w:cs="Arial"/>
          <w:color w:val="auto"/>
          <w:sz w:val="18"/>
          <w:szCs w:val="18"/>
        </w:rPr>
      </w:pPr>
      <w:r w:rsidRPr="005F5154">
        <w:rPr>
          <w:rFonts w:ascii="Arial" w:hAnsi="Arial" w:cs="Arial"/>
          <w:color w:val="auto"/>
          <w:sz w:val="18"/>
          <w:szCs w:val="18"/>
        </w:rPr>
        <w:t>The recognition of deferred tax assets is based upon whether it is probably that sufficient taxable profits will be available in the future against which the reversal of temporary differences can be deducted. The Group has determined the future taxable profits by referencing to the latest available financial forecasts. The recognition, therefore, involves judgement regarding the future financial performance of the Group in which the deferred tax assets have been recognised.</w:t>
      </w:r>
    </w:p>
    <w:p w14:paraId="55C58071" w14:textId="77777777" w:rsidR="00D57770" w:rsidRPr="005F5154" w:rsidRDefault="00D57770" w:rsidP="00D57770">
      <w:pPr>
        <w:pBdr>
          <w:top w:val="nil"/>
          <w:left w:val="nil"/>
          <w:bottom w:val="nil"/>
          <w:right w:val="nil"/>
          <w:between w:val="nil"/>
        </w:pBdr>
        <w:ind w:right="0"/>
        <w:jc w:val="both"/>
        <w:rPr>
          <w:rFonts w:ascii="Arial" w:eastAsia="Arial" w:hAnsi="Arial" w:cs="Arial"/>
          <w:sz w:val="18"/>
          <w:szCs w:val="18"/>
          <w:lang w:eastAsia="en-GB"/>
        </w:rPr>
      </w:pPr>
    </w:p>
    <w:p w14:paraId="14DD631F" w14:textId="77777777" w:rsidR="00D57770" w:rsidRPr="005F5154" w:rsidRDefault="00D57770" w:rsidP="0073777B">
      <w:pPr>
        <w:keepNext/>
        <w:keepLines/>
        <w:numPr>
          <w:ilvl w:val="0"/>
          <w:numId w:val="9"/>
        </w:numPr>
        <w:ind w:left="567" w:right="0" w:hanging="567"/>
        <w:outlineLvl w:val="1"/>
        <w:rPr>
          <w:rFonts w:ascii="Arial" w:eastAsia="Arial" w:hAnsi="Arial" w:cs="Arial"/>
          <w:b/>
          <w:color w:val="CF4A02"/>
          <w:sz w:val="18"/>
          <w:szCs w:val="18"/>
          <w:lang w:val="en-US" w:eastAsia="en-GB"/>
        </w:rPr>
      </w:pPr>
      <w:bookmarkStart w:id="36" w:name="_Toc48736055"/>
      <w:r w:rsidRPr="005F5154">
        <w:rPr>
          <w:rFonts w:ascii="Arial" w:eastAsia="Arial" w:hAnsi="Arial" w:cs="Arial"/>
          <w:b/>
          <w:color w:val="CF4A02"/>
          <w:sz w:val="18"/>
          <w:szCs w:val="18"/>
          <w:lang w:val="en-US" w:eastAsia="en-GB"/>
        </w:rPr>
        <w:t>Defined retirement benefit obligations</w:t>
      </w:r>
      <w:bookmarkEnd w:id="36"/>
    </w:p>
    <w:p w14:paraId="0C304E3E" w14:textId="77777777" w:rsidR="00D57770" w:rsidRPr="005F5154" w:rsidRDefault="00D57770" w:rsidP="00D57770">
      <w:pPr>
        <w:pBdr>
          <w:top w:val="nil"/>
          <w:left w:val="nil"/>
          <w:bottom w:val="nil"/>
          <w:right w:val="nil"/>
          <w:between w:val="nil"/>
        </w:pBdr>
        <w:ind w:left="567" w:right="0" w:hanging="567"/>
        <w:jc w:val="both"/>
        <w:rPr>
          <w:rFonts w:ascii="Arial" w:eastAsia="Arial" w:hAnsi="Arial" w:cs="Arial"/>
          <w:sz w:val="18"/>
          <w:szCs w:val="18"/>
          <w:lang w:eastAsia="en-GB"/>
        </w:rPr>
      </w:pPr>
    </w:p>
    <w:p w14:paraId="343659EB" w14:textId="77777777" w:rsidR="00A251C2" w:rsidRPr="005F5154" w:rsidRDefault="00D57770" w:rsidP="00FF222C">
      <w:pPr>
        <w:pBdr>
          <w:top w:val="nil"/>
          <w:left w:val="nil"/>
          <w:bottom w:val="nil"/>
          <w:right w:val="nil"/>
          <w:between w:val="nil"/>
        </w:pBdr>
        <w:ind w:left="567" w:right="0"/>
        <w:jc w:val="both"/>
        <w:rPr>
          <w:rFonts w:ascii="Arial" w:eastAsia="Arial" w:hAnsi="Arial" w:cs="Arial"/>
          <w:sz w:val="18"/>
          <w:szCs w:val="18"/>
          <w:lang w:eastAsia="en-GB"/>
        </w:rPr>
      </w:pPr>
      <w:r w:rsidRPr="005F5154">
        <w:rPr>
          <w:rFonts w:ascii="Arial" w:eastAsia="Arial" w:hAnsi="Arial" w:cs="Arial"/>
          <w:sz w:val="18"/>
          <w:szCs w:val="18"/>
          <w:lang w:eastAsia="en-GB"/>
        </w:rPr>
        <w:t xml:space="preserve">The present value of the retirement benefit obligations depends on a number of assumptions. Key assumptions used and impacts from possible changes in key assumptions are disclosed in </w:t>
      </w:r>
      <w:r w:rsidR="00F43B2F" w:rsidRPr="005F5154">
        <w:rPr>
          <w:rFonts w:ascii="Arial" w:eastAsia="Arial" w:hAnsi="Arial" w:cs="Arial"/>
          <w:sz w:val="18"/>
          <w:szCs w:val="18"/>
          <w:lang w:eastAsia="en-GB"/>
        </w:rPr>
        <w:t>N</w:t>
      </w:r>
      <w:r w:rsidRPr="005F5154">
        <w:rPr>
          <w:rFonts w:ascii="Arial" w:eastAsia="Arial" w:hAnsi="Arial" w:cs="Arial"/>
          <w:sz w:val="18"/>
          <w:szCs w:val="18"/>
          <w:lang w:eastAsia="en-GB"/>
        </w:rPr>
        <w:t xml:space="preserve">ote </w:t>
      </w:r>
      <w:r w:rsidR="00423750" w:rsidRPr="005F5154">
        <w:rPr>
          <w:rFonts w:ascii="Arial" w:eastAsia="Arial" w:hAnsi="Arial" w:cs="Arial"/>
          <w:sz w:val="18"/>
          <w:szCs w:val="18"/>
          <w:lang w:eastAsia="en-GB"/>
        </w:rPr>
        <w:t>2</w:t>
      </w:r>
      <w:r w:rsidR="001F2030" w:rsidRPr="005F5154">
        <w:rPr>
          <w:rFonts w:ascii="Arial" w:eastAsia="Arial" w:hAnsi="Arial" w:cs="Arial"/>
          <w:sz w:val="18"/>
          <w:szCs w:val="18"/>
          <w:lang w:eastAsia="en-GB"/>
        </w:rPr>
        <w:t>6</w:t>
      </w:r>
      <w:r w:rsidR="00E317AD" w:rsidRPr="005F5154">
        <w:rPr>
          <w:rFonts w:ascii="Arial" w:eastAsia="Arial" w:hAnsi="Arial" w:cs="Arial"/>
          <w:sz w:val="18"/>
          <w:szCs w:val="18"/>
          <w:lang w:eastAsia="en-GB"/>
        </w:rPr>
        <w:t>.</w:t>
      </w:r>
    </w:p>
    <w:p w14:paraId="24246B75" w14:textId="77777777" w:rsidR="00FF222C" w:rsidRPr="00664EE9" w:rsidRDefault="00697EF1" w:rsidP="00EC6EF9">
      <w:pPr>
        <w:pBdr>
          <w:top w:val="nil"/>
          <w:left w:val="nil"/>
          <w:bottom w:val="nil"/>
          <w:right w:val="nil"/>
          <w:between w:val="nil"/>
        </w:pBdr>
        <w:ind w:right="0"/>
        <w:jc w:val="both"/>
        <w:rPr>
          <w:rFonts w:ascii="Arial" w:eastAsia="Arial" w:hAnsi="Arial"/>
          <w:sz w:val="18"/>
          <w:szCs w:val="18"/>
          <w:lang w:eastAsia="en-GB"/>
        </w:rPr>
      </w:pPr>
      <w:r>
        <w:rPr>
          <w:rFonts w:ascii="Arial" w:eastAsia="Arial" w:hAnsi="Arial"/>
          <w:sz w:val="18"/>
          <w:szCs w:val="18"/>
          <w:lang w:eastAsia="en-GB"/>
        </w:rPr>
        <w:br w:type="page"/>
      </w:r>
    </w:p>
    <w:p w14:paraId="243B2E3D" w14:textId="77777777" w:rsidR="00375F9B" w:rsidRPr="005F5154" w:rsidRDefault="00375F9B" w:rsidP="00CB07A1">
      <w:pPr>
        <w:keepNext/>
        <w:keepLines/>
        <w:numPr>
          <w:ilvl w:val="0"/>
          <w:numId w:val="9"/>
        </w:numPr>
        <w:ind w:left="540" w:right="0" w:hanging="540"/>
        <w:jc w:val="both"/>
        <w:outlineLvl w:val="1"/>
        <w:rPr>
          <w:rFonts w:ascii="Arial" w:eastAsia="Arial" w:hAnsi="Arial" w:cs="Arial"/>
          <w:b/>
          <w:color w:val="CF4A02"/>
          <w:sz w:val="18"/>
          <w:szCs w:val="18"/>
          <w:lang w:val="en-US" w:eastAsia="en-GB"/>
        </w:rPr>
      </w:pPr>
      <w:r w:rsidRPr="005F5154">
        <w:rPr>
          <w:rFonts w:ascii="Arial" w:hAnsi="Arial" w:cs="Arial"/>
          <w:b/>
          <w:bCs/>
          <w:color w:val="CF4A02"/>
          <w:sz w:val="18"/>
          <w:szCs w:val="18"/>
        </w:rPr>
        <w:t>Estimate of the fair value of the net identifiable assets acquired from the acquisition of investment in</w:t>
      </w:r>
      <w:r w:rsidR="00E317AD" w:rsidRPr="005F5154">
        <w:rPr>
          <w:rFonts w:ascii="Arial" w:hAnsi="Arial" w:cs="Arial"/>
          <w:b/>
          <w:bCs/>
          <w:color w:val="CF4A02"/>
          <w:sz w:val="18"/>
          <w:szCs w:val="18"/>
        </w:rPr>
        <w:t xml:space="preserve"> an</w:t>
      </w:r>
      <w:r w:rsidR="00CB07A1" w:rsidRPr="005F5154">
        <w:rPr>
          <w:rFonts w:ascii="Arial" w:hAnsi="Arial" w:cs="Arial"/>
          <w:b/>
          <w:bCs/>
          <w:color w:val="CF4A02"/>
          <w:sz w:val="18"/>
          <w:szCs w:val="18"/>
        </w:rPr>
        <w:t xml:space="preserve"> </w:t>
      </w:r>
      <w:r w:rsidR="00E317AD" w:rsidRPr="005F5154">
        <w:rPr>
          <w:rFonts w:ascii="Arial" w:hAnsi="Arial" w:cs="Arial"/>
          <w:b/>
          <w:bCs/>
          <w:color w:val="CF4A02"/>
          <w:sz w:val="18"/>
          <w:szCs w:val="18"/>
        </w:rPr>
        <w:t>associate and</w:t>
      </w:r>
      <w:r w:rsidRPr="005F5154">
        <w:rPr>
          <w:rFonts w:ascii="Arial" w:hAnsi="Arial" w:cs="Arial"/>
          <w:b/>
          <w:bCs/>
          <w:color w:val="CF4A02"/>
          <w:sz w:val="18"/>
          <w:szCs w:val="18"/>
        </w:rPr>
        <w:t xml:space="preserve"> a joint venture</w:t>
      </w:r>
    </w:p>
    <w:p w14:paraId="0D699F9F" w14:textId="77777777" w:rsidR="00375F9B" w:rsidRPr="005F5154" w:rsidRDefault="00375F9B" w:rsidP="003E4248">
      <w:pPr>
        <w:autoSpaceDE w:val="0"/>
        <w:autoSpaceDN w:val="0"/>
        <w:adjustRightInd w:val="0"/>
        <w:ind w:left="549" w:right="14"/>
        <w:jc w:val="both"/>
        <w:rPr>
          <w:rFonts w:ascii="Arial" w:hAnsi="Arial" w:cs="Arial"/>
          <w:color w:val="auto"/>
          <w:sz w:val="18"/>
          <w:szCs w:val="18"/>
        </w:rPr>
      </w:pPr>
    </w:p>
    <w:p w14:paraId="281D58DA" w14:textId="77777777" w:rsidR="00375F9B" w:rsidRPr="005F5154" w:rsidRDefault="00375F9B" w:rsidP="003E4248">
      <w:pPr>
        <w:autoSpaceDE w:val="0"/>
        <w:autoSpaceDN w:val="0"/>
        <w:adjustRightInd w:val="0"/>
        <w:ind w:left="549" w:right="14"/>
        <w:jc w:val="both"/>
        <w:rPr>
          <w:rFonts w:ascii="Arial" w:hAnsi="Arial" w:cs="Arial"/>
          <w:color w:val="auto"/>
          <w:spacing w:val="-6"/>
          <w:sz w:val="18"/>
          <w:szCs w:val="18"/>
        </w:rPr>
      </w:pPr>
      <w:r w:rsidRPr="005F5154">
        <w:rPr>
          <w:rFonts w:ascii="Arial" w:hAnsi="Arial" w:cs="Arial"/>
          <w:color w:val="auto"/>
          <w:sz w:val="18"/>
          <w:szCs w:val="18"/>
        </w:rPr>
        <w:t>The Group recognise</w:t>
      </w:r>
      <w:r w:rsidR="0092435D" w:rsidRPr="005F5154">
        <w:rPr>
          <w:rFonts w:ascii="Arial" w:hAnsi="Arial" w:cs="Arial"/>
          <w:color w:val="auto"/>
          <w:sz w:val="18"/>
          <w:szCs w:val="18"/>
        </w:rPr>
        <w:t>s</w:t>
      </w:r>
      <w:r w:rsidRPr="005F5154">
        <w:rPr>
          <w:rFonts w:ascii="Arial" w:hAnsi="Arial" w:cs="Arial"/>
          <w:color w:val="auto"/>
          <w:sz w:val="18"/>
          <w:szCs w:val="18"/>
        </w:rPr>
        <w:t xml:space="preserve"> the investments in joint ventures by determining fair value of the net identifiable assets </w:t>
      </w:r>
      <w:r w:rsidRPr="005F5154">
        <w:rPr>
          <w:rFonts w:ascii="Arial" w:hAnsi="Arial" w:cs="Arial"/>
          <w:color w:val="auto"/>
          <w:spacing w:val="-6"/>
          <w:sz w:val="18"/>
          <w:szCs w:val="18"/>
        </w:rPr>
        <w:t>acquired and performing purchase price allocation in accordance with the concepts in TFRS 3 “Business Combination”</w:t>
      </w:r>
      <w:r w:rsidR="009C61C2" w:rsidRPr="005F5154">
        <w:rPr>
          <w:rFonts w:ascii="Arial" w:hAnsi="Arial" w:cs="Arial"/>
          <w:color w:val="auto"/>
          <w:spacing w:val="-6"/>
          <w:sz w:val="18"/>
          <w:szCs w:val="18"/>
        </w:rPr>
        <w:t>.</w:t>
      </w:r>
    </w:p>
    <w:p w14:paraId="08E65E9E" w14:textId="77777777" w:rsidR="00375F9B" w:rsidRPr="005F5154" w:rsidRDefault="00375F9B" w:rsidP="003E4248">
      <w:pPr>
        <w:autoSpaceDE w:val="0"/>
        <w:autoSpaceDN w:val="0"/>
        <w:adjustRightInd w:val="0"/>
        <w:ind w:left="549" w:right="14"/>
        <w:jc w:val="both"/>
        <w:rPr>
          <w:rFonts w:ascii="Arial" w:hAnsi="Arial" w:cs="Arial"/>
          <w:color w:val="auto"/>
          <w:sz w:val="18"/>
          <w:szCs w:val="18"/>
        </w:rPr>
      </w:pPr>
    </w:p>
    <w:p w14:paraId="08C88874" w14:textId="77777777" w:rsidR="00790E35" w:rsidRPr="005F5154" w:rsidRDefault="00375F9B" w:rsidP="003E4248">
      <w:pPr>
        <w:autoSpaceDE w:val="0"/>
        <w:autoSpaceDN w:val="0"/>
        <w:adjustRightInd w:val="0"/>
        <w:ind w:left="549" w:right="14"/>
        <w:jc w:val="both"/>
        <w:rPr>
          <w:rFonts w:ascii="Arial" w:hAnsi="Arial" w:cs="Arial"/>
          <w:color w:val="auto"/>
          <w:sz w:val="18"/>
          <w:szCs w:val="18"/>
        </w:rPr>
      </w:pPr>
      <w:r w:rsidRPr="005F5154">
        <w:rPr>
          <w:rFonts w:ascii="Arial" w:hAnsi="Arial" w:cs="Arial"/>
          <w:color w:val="auto"/>
          <w:sz w:val="18"/>
          <w:szCs w:val="18"/>
        </w:rPr>
        <w:t>The assessment of the fair value of the net identifiable assets involve</w:t>
      </w:r>
      <w:r w:rsidR="0092435D" w:rsidRPr="005F5154">
        <w:rPr>
          <w:rFonts w:ascii="Arial" w:hAnsi="Arial" w:cs="Arial"/>
          <w:color w:val="auto"/>
          <w:sz w:val="18"/>
          <w:szCs w:val="18"/>
        </w:rPr>
        <w:t>s</w:t>
      </w:r>
      <w:r w:rsidRPr="005F5154">
        <w:rPr>
          <w:rFonts w:ascii="Arial" w:hAnsi="Arial" w:cs="Arial"/>
          <w:color w:val="auto"/>
          <w:sz w:val="18"/>
          <w:szCs w:val="18"/>
        </w:rPr>
        <w:t xml:space="preserve"> significant judgment by management and the appropriateness and reliability of information and assumptions.</w:t>
      </w:r>
      <w:bookmarkStart w:id="37" w:name="_Toc48736056"/>
    </w:p>
    <w:bookmarkEnd w:id="37"/>
    <w:p w14:paraId="10276E56" w14:textId="77777777" w:rsidR="001A17C4" w:rsidRPr="005F5154" w:rsidRDefault="001A17C4" w:rsidP="00B86978">
      <w:pPr>
        <w:keepNext/>
        <w:keepLines/>
        <w:ind w:right="0"/>
        <w:outlineLvl w:val="1"/>
        <w:rPr>
          <w:rFonts w:ascii="Arial" w:eastAsia="Arial" w:hAnsi="Arial" w:cs="Arial"/>
          <w:b/>
          <w:color w:val="CF4A02"/>
          <w:sz w:val="18"/>
          <w:szCs w:val="18"/>
          <w:lang w:val="en-US" w:eastAsia="en-GB"/>
        </w:rPr>
      </w:pPr>
    </w:p>
    <w:p w14:paraId="53C08274" w14:textId="77777777" w:rsidR="004F004D" w:rsidRPr="005F5154" w:rsidRDefault="004F004D" w:rsidP="003E4248">
      <w:pPr>
        <w:keepNext/>
        <w:keepLines/>
        <w:numPr>
          <w:ilvl w:val="0"/>
          <w:numId w:val="9"/>
        </w:numPr>
        <w:ind w:left="540" w:right="0" w:hanging="540"/>
        <w:outlineLvl w:val="1"/>
        <w:rPr>
          <w:rFonts w:ascii="Arial" w:eastAsia="Arial" w:hAnsi="Arial" w:cs="Arial"/>
          <w:b/>
          <w:color w:val="CF4A02"/>
          <w:sz w:val="18"/>
          <w:szCs w:val="18"/>
          <w:lang w:val="en-US" w:eastAsia="en-GB"/>
        </w:rPr>
      </w:pPr>
      <w:r w:rsidRPr="005F5154">
        <w:rPr>
          <w:rFonts w:ascii="Arial" w:eastAsia="Arial" w:hAnsi="Arial" w:cs="Arial"/>
          <w:b/>
          <w:color w:val="CF4A02"/>
          <w:sz w:val="18"/>
          <w:szCs w:val="18"/>
          <w:lang w:val="en-US" w:eastAsia="en-GB"/>
        </w:rPr>
        <w:t>Determination of lease terms</w:t>
      </w:r>
    </w:p>
    <w:p w14:paraId="1B59723C" w14:textId="77777777" w:rsidR="00156630" w:rsidRPr="005F5154" w:rsidRDefault="00156630" w:rsidP="003E4248">
      <w:pPr>
        <w:ind w:left="540" w:right="0"/>
        <w:jc w:val="both"/>
        <w:rPr>
          <w:rFonts w:ascii="Arial" w:eastAsia="Arial Unicode MS" w:hAnsi="Arial" w:cs="Arial"/>
          <w:color w:val="auto"/>
          <w:sz w:val="18"/>
          <w:szCs w:val="18"/>
          <w:lang w:eastAsia="en-GB"/>
        </w:rPr>
      </w:pPr>
    </w:p>
    <w:p w14:paraId="51803652" w14:textId="77777777" w:rsidR="00D57770" w:rsidRPr="005F5154" w:rsidRDefault="00D57770" w:rsidP="003E4248">
      <w:pPr>
        <w:ind w:left="540" w:right="0"/>
        <w:jc w:val="both"/>
        <w:rPr>
          <w:rFonts w:ascii="Arial" w:eastAsia="Arial Unicode MS" w:hAnsi="Arial" w:cs="Arial"/>
          <w:color w:val="auto"/>
          <w:sz w:val="18"/>
          <w:szCs w:val="18"/>
          <w:lang w:eastAsia="en-GB"/>
        </w:rPr>
      </w:pPr>
      <w:r w:rsidRPr="005F5154">
        <w:rPr>
          <w:rFonts w:ascii="Arial" w:eastAsia="Arial Unicode MS" w:hAnsi="Arial" w:cs="Arial"/>
          <w:color w:val="auto"/>
          <w:sz w:val="18"/>
          <w:szCs w:val="18"/>
          <w:lang w:eastAsia="en-GB"/>
        </w:rPr>
        <w:t xml:space="preserve">Critical judgement in determining the lease term, the Group considers all facts and circumstances that </w:t>
      </w:r>
      <w:r w:rsidRPr="005F5154">
        <w:rPr>
          <w:rFonts w:ascii="Arial" w:eastAsia="Arial Unicode MS" w:hAnsi="Arial" w:cs="Arial"/>
          <w:color w:val="auto"/>
          <w:spacing w:val="-4"/>
          <w:sz w:val="18"/>
          <w:szCs w:val="18"/>
          <w:lang w:eastAsia="en-GB"/>
        </w:rPr>
        <w:t xml:space="preserve">create </w:t>
      </w:r>
      <w:r w:rsidR="005A6C45" w:rsidRPr="005F5154">
        <w:rPr>
          <w:rFonts w:ascii="Arial" w:eastAsia="Arial Unicode MS" w:hAnsi="Arial" w:cs="Arial"/>
          <w:color w:val="auto"/>
          <w:spacing w:val="-4"/>
          <w:sz w:val="18"/>
          <w:szCs w:val="18"/>
          <w:lang w:eastAsia="en-GB"/>
        </w:rPr>
        <w:br/>
      </w:r>
      <w:r w:rsidRPr="005F5154">
        <w:rPr>
          <w:rFonts w:ascii="Arial" w:eastAsia="Arial Unicode MS" w:hAnsi="Arial" w:cs="Arial"/>
          <w:color w:val="auto"/>
          <w:sz w:val="18"/>
          <w:szCs w:val="18"/>
          <w:lang w:eastAsia="en-GB"/>
        </w:rPr>
        <w:t>an economic incentive to exercise an extension option, or not exercise a termination option</w:t>
      </w:r>
      <w:r w:rsidRPr="005F5154">
        <w:rPr>
          <w:rFonts w:ascii="Arial" w:eastAsia="Arial Unicode MS" w:hAnsi="Arial" w:cs="Arial"/>
          <w:color w:val="auto"/>
          <w:sz w:val="18"/>
          <w:szCs w:val="18"/>
          <w:cs/>
          <w:lang w:eastAsia="en-GB"/>
        </w:rPr>
        <w:t xml:space="preserve">. </w:t>
      </w:r>
      <w:r w:rsidRPr="005F5154">
        <w:rPr>
          <w:rFonts w:ascii="Arial" w:eastAsia="Arial Unicode MS" w:hAnsi="Arial" w:cs="Arial"/>
          <w:color w:val="auto"/>
          <w:sz w:val="18"/>
          <w:szCs w:val="18"/>
          <w:lang w:eastAsia="en-GB"/>
        </w:rPr>
        <w:t xml:space="preserve">Extension options </w:t>
      </w:r>
      <w:r w:rsidR="005A6C45" w:rsidRPr="005F5154">
        <w:rPr>
          <w:rFonts w:ascii="Arial" w:eastAsia="Arial Unicode MS" w:hAnsi="Arial" w:cs="Arial"/>
          <w:color w:val="auto"/>
          <w:sz w:val="18"/>
          <w:szCs w:val="18"/>
          <w:lang w:eastAsia="en-GB"/>
        </w:rPr>
        <w:br/>
      </w:r>
      <w:r w:rsidRPr="005F5154">
        <w:rPr>
          <w:rFonts w:ascii="Arial" w:eastAsia="Arial Unicode MS" w:hAnsi="Arial" w:cs="Arial"/>
          <w:color w:val="auto"/>
          <w:sz w:val="18"/>
          <w:szCs w:val="18"/>
          <w:cs/>
          <w:lang w:eastAsia="en-GB"/>
        </w:rPr>
        <w:t>(</w:t>
      </w:r>
      <w:r w:rsidRPr="005F5154">
        <w:rPr>
          <w:rFonts w:ascii="Arial" w:eastAsia="Arial Unicode MS" w:hAnsi="Arial" w:cs="Arial"/>
          <w:color w:val="auto"/>
          <w:sz w:val="18"/>
          <w:szCs w:val="18"/>
          <w:lang w:eastAsia="en-GB"/>
        </w:rPr>
        <w:t>or periods after termination options</w:t>
      </w:r>
      <w:r w:rsidRPr="005F5154">
        <w:rPr>
          <w:rFonts w:ascii="Arial" w:eastAsia="Arial Unicode MS" w:hAnsi="Arial" w:cs="Arial"/>
          <w:color w:val="auto"/>
          <w:sz w:val="18"/>
          <w:szCs w:val="18"/>
          <w:cs/>
          <w:lang w:eastAsia="en-GB"/>
        </w:rPr>
        <w:t xml:space="preserve">) </w:t>
      </w:r>
      <w:r w:rsidRPr="005F5154">
        <w:rPr>
          <w:rFonts w:ascii="Arial" w:eastAsia="Arial Unicode MS" w:hAnsi="Arial" w:cs="Arial"/>
          <w:color w:val="auto"/>
          <w:sz w:val="18"/>
          <w:szCs w:val="18"/>
          <w:lang w:eastAsia="en-GB"/>
        </w:rPr>
        <w:t xml:space="preserve">are only included in the lease term if the lease is reasonably certain to be extended </w:t>
      </w:r>
      <w:r w:rsidRPr="005F5154">
        <w:rPr>
          <w:rFonts w:ascii="Arial" w:eastAsia="Arial Unicode MS" w:hAnsi="Arial" w:cs="Arial"/>
          <w:color w:val="auto"/>
          <w:sz w:val="18"/>
          <w:szCs w:val="18"/>
          <w:cs/>
          <w:lang w:eastAsia="en-GB"/>
        </w:rPr>
        <w:t>(</w:t>
      </w:r>
      <w:r w:rsidRPr="005F5154">
        <w:rPr>
          <w:rFonts w:ascii="Arial" w:eastAsia="Arial Unicode MS" w:hAnsi="Arial" w:cs="Arial"/>
          <w:color w:val="auto"/>
          <w:sz w:val="18"/>
          <w:szCs w:val="18"/>
          <w:lang w:eastAsia="en-GB"/>
        </w:rPr>
        <w:t>or not terminated</w:t>
      </w:r>
      <w:r w:rsidRPr="005F5154">
        <w:rPr>
          <w:rFonts w:ascii="Arial" w:eastAsia="Arial Unicode MS" w:hAnsi="Arial" w:cs="Arial"/>
          <w:color w:val="auto"/>
          <w:sz w:val="18"/>
          <w:szCs w:val="18"/>
          <w:cs/>
          <w:lang w:eastAsia="en-GB"/>
        </w:rPr>
        <w:t xml:space="preserve">). </w:t>
      </w:r>
    </w:p>
    <w:p w14:paraId="3EB0CF6A" w14:textId="77777777" w:rsidR="00D57770" w:rsidRPr="005F5154" w:rsidRDefault="00D57770" w:rsidP="003E4248">
      <w:pPr>
        <w:ind w:left="540" w:right="0"/>
        <w:jc w:val="both"/>
        <w:rPr>
          <w:rFonts w:ascii="Arial" w:eastAsia="Arial Unicode MS" w:hAnsi="Arial" w:cs="Arial"/>
          <w:color w:val="auto"/>
          <w:sz w:val="18"/>
          <w:szCs w:val="18"/>
          <w:lang w:eastAsia="en-GB"/>
        </w:rPr>
      </w:pPr>
    </w:p>
    <w:p w14:paraId="2011F75E" w14:textId="77777777" w:rsidR="00D57770" w:rsidRPr="005F5154" w:rsidRDefault="00D57770" w:rsidP="003E4248">
      <w:pPr>
        <w:ind w:left="540" w:right="0"/>
        <w:jc w:val="both"/>
        <w:rPr>
          <w:rFonts w:ascii="Arial" w:eastAsia="Arial Unicode MS" w:hAnsi="Arial" w:cs="Arial"/>
          <w:color w:val="auto"/>
          <w:spacing w:val="-2"/>
          <w:sz w:val="18"/>
          <w:szCs w:val="18"/>
          <w:lang w:eastAsia="en-GB"/>
        </w:rPr>
      </w:pPr>
      <w:r w:rsidRPr="005F5154">
        <w:rPr>
          <w:rFonts w:ascii="Arial" w:eastAsia="Arial Unicode MS" w:hAnsi="Arial" w:cs="Arial"/>
          <w:color w:val="auto"/>
          <w:spacing w:val="-2"/>
          <w:sz w:val="18"/>
          <w:szCs w:val="18"/>
          <w:lang w:eastAsia="en-GB"/>
        </w:rPr>
        <w:t xml:space="preserve">For leases of properties, the most relevant factors are historical lease durations, the costs and conditions of </w:t>
      </w:r>
      <w:r w:rsidRPr="005F5154">
        <w:rPr>
          <w:rFonts w:ascii="Arial" w:eastAsia="Arial Unicode MS" w:hAnsi="Arial" w:cs="Arial"/>
          <w:color w:val="auto"/>
          <w:spacing w:val="-2"/>
          <w:sz w:val="18"/>
          <w:szCs w:val="18"/>
          <w:lang w:val="en-US" w:eastAsia="en-GB"/>
        </w:rPr>
        <w:t>leased assets</w:t>
      </w:r>
      <w:r w:rsidRPr="005F5154">
        <w:rPr>
          <w:rFonts w:ascii="Arial" w:eastAsia="Arial Unicode MS" w:hAnsi="Arial" w:cs="Arial"/>
          <w:color w:val="auto"/>
          <w:spacing w:val="-2"/>
          <w:sz w:val="18"/>
          <w:szCs w:val="18"/>
          <w:cs/>
          <w:lang w:eastAsia="en-GB"/>
        </w:rPr>
        <w:t xml:space="preserve">. </w:t>
      </w:r>
    </w:p>
    <w:p w14:paraId="6C4B8D2A" w14:textId="77777777" w:rsidR="00D57770" w:rsidRPr="005F5154" w:rsidRDefault="00D57770" w:rsidP="003E4248">
      <w:pPr>
        <w:ind w:left="540" w:right="0"/>
        <w:jc w:val="both"/>
        <w:rPr>
          <w:rFonts w:ascii="Arial" w:eastAsia="Arial Unicode MS" w:hAnsi="Arial" w:cs="Arial"/>
          <w:color w:val="auto"/>
          <w:sz w:val="18"/>
          <w:szCs w:val="18"/>
          <w:lang w:eastAsia="en-GB"/>
        </w:rPr>
      </w:pPr>
    </w:p>
    <w:p w14:paraId="2973710E" w14:textId="77777777" w:rsidR="00D57770" w:rsidRPr="005F5154" w:rsidRDefault="00D57770" w:rsidP="003E4248">
      <w:pPr>
        <w:ind w:left="540" w:right="0"/>
        <w:jc w:val="both"/>
        <w:rPr>
          <w:rFonts w:ascii="Arial" w:eastAsia="Arial Unicode MS" w:hAnsi="Arial" w:cs="Arial"/>
          <w:color w:val="auto"/>
          <w:sz w:val="18"/>
          <w:szCs w:val="18"/>
          <w:lang w:eastAsia="en-GB"/>
        </w:rPr>
      </w:pPr>
      <w:r w:rsidRPr="005F5154">
        <w:rPr>
          <w:rFonts w:ascii="Arial" w:eastAsia="Arial Unicode MS" w:hAnsi="Arial" w:cs="Arial"/>
          <w:color w:val="auto"/>
          <w:spacing w:val="-2"/>
          <w:sz w:val="18"/>
          <w:szCs w:val="18"/>
          <w:lang w:eastAsia="en-GB"/>
        </w:rPr>
        <w:t>Most extension options on offices and vehicles leases have not been included in the lease liability, because</w:t>
      </w:r>
      <w:r w:rsidRPr="005F5154">
        <w:rPr>
          <w:rFonts w:ascii="Arial" w:eastAsia="Arial Unicode MS" w:hAnsi="Arial" w:cs="Arial"/>
          <w:color w:val="auto"/>
          <w:sz w:val="18"/>
          <w:szCs w:val="18"/>
          <w:cs/>
          <w:lang w:eastAsia="en-GB"/>
        </w:rPr>
        <w:t xml:space="preserve"> </w:t>
      </w:r>
      <w:r w:rsidRPr="005F5154">
        <w:rPr>
          <w:rFonts w:ascii="Arial" w:eastAsia="Arial Unicode MS" w:hAnsi="Arial" w:cs="Arial"/>
          <w:color w:val="auto"/>
          <w:spacing w:val="-2"/>
          <w:sz w:val="18"/>
          <w:szCs w:val="18"/>
          <w:lang w:eastAsia="en-GB"/>
        </w:rPr>
        <w:t>the Group considers i</w:t>
      </w:r>
      <w:r w:rsidRPr="005F5154">
        <w:rPr>
          <w:rFonts w:ascii="Arial" w:eastAsia="Arial Unicode MS" w:hAnsi="Arial" w:cs="Arial"/>
          <w:color w:val="auto"/>
          <w:spacing w:val="-2"/>
          <w:sz w:val="18"/>
          <w:szCs w:val="18"/>
          <w:cs/>
          <w:lang w:eastAsia="en-GB"/>
        </w:rPr>
        <w:t xml:space="preserve">) </w:t>
      </w:r>
      <w:r w:rsidRPr="005F5154">
        <w:rPr>
          <w:rFonts w:ascii="Arial" w:eastAsia="Arial Unicode MS" w:hAnsi="Arial" w:cs="Arial"/>
          <w:color w:val="auto"/>
          <w:spacing w:val="-2"/>
          <w:sz w:val="18"/>
          <w:szCs w:val="18"/>
          <w:lang w:eastAsia="en-GB"/>
        </w:rPr>
        <w:t>the underlying asset condition and</w:t>
      </w:r>
      <w:r w:rsidRPr="005F5154">
        <w:rPr>
          <w:rFonts w:ascii="Arial" w:eastAsia="Arial Unicode MS" w:hAnsi="Arial" w:cs="Arial"/>
          <w:color w:val="auto"/>
          <w:spacing w:val="-2"/>
          <w:sz w:val="18"/>
          <w:szCs w:val="18"/>
          <w:cs/>
          <w:lang w:eastAsia="en-GB"/>
        </w:rPr>
        <w:t>/</w:t>
      </w:r>
      <w:r w:rsidRPr="005F5154">
        <w:rPr>
          <w:rFonts w:ascii="Arial" w:eastAsia="Arial Unicode MS" w:hAnsi="Arial" w:cs="Arial"/>
          <w:color w:val="auto"/>
          <w:spacing w:val="-2"/>
          <w:sz w:val="18"/>
          <w:szCs w:val="18"/>
          <w:lang w:eastAsia="en-GB"/>
        </w:rPr>
        <w:t>or ii</w:t>
      </w:r>
      <w:r w:rsidRPr="005F5154">
        <w:rPr>
          <w:rFonts w:ascii="Arial" w:eastAsia="Arial Unicode MS" w:hAnsi="Arial" w:cs="Arial"/>
          <w:color w:val="auto"/>
          <w:spacing w:val="-2"/>
          <w:sz w:val="18"/>
          <w:szCs w:val="18"/>
          <w:cs/>
          <w:lang w:eastAsia="en-GB"/>
        </w:rPr>
        <w:t xml:space="preserve">) </w:t>
      </w:r>
      <w:r w:rsidRPr="005F5154">
        <w:rPr>
          <w:rFonts w:ascii="Arial" w:eastAsia="Arial Unicode MS" w:hAnsi="Arial" w:cs="Arial"/>
          <w:color w:val="auto"/>
          <w:spacing w:val="-2"/>
          <w:sz w:val="18"/>
          <w:szCs w:val="18"/>
          <w:lang w:eastAsia="en-GB"/>
        </w:rPr>
        <w:t>insignificant cost to replace the leased assets</w:t>
      </w:r>
      <w:r w:rsidRPr="005F5154">
        <w:rPr>
          <w:rFonts w:ascii="Arial" w:eastAsia="Arial Unicode MS" w:hAnsi="Arial" w:cs="Arial"/>
          <w:color w:val="auto"/>
          <w:spacing w:val="-2"/>
          <w:sz w:val="18"/>
          <w:szCs w:val="18"/>
          <w:cs/>
          <w:lang w:eastAsia="en-GB"/>
        </w:rPr>
        <w:t>.</w:t>
      </w:r>
      <w:r w:rsidRPr="005F5154">
        <w:rPr>
          <w:rFonts w:ascii="Arial" w:eastAsia="Arial Unicode MS" w:hAnsi="Arial" w:cs="Arial"/>
          <w:color w:val="auto"/>
          <w:sz w:val="18"/>
          <w:szCs w:val="18"/>
          <w:cs/>
          <w:lang w:eastAsia="en-GB"/>
        </w:rPr>
        <w:t xml:space="preserve"> </w:t>
      </w:r>
    </w:p>
    <w:p w14:paraId="4CC4F609" w14:textId="77777777" w:rsidR="00D57770" w:rsidRPr="005F5154" w:rsidRDefault="00D57770" w:rsidP="003E4248">
      <w:pPr>
        <w:ind w:left="540" w:right="0"/>
        <w:jc w:val="both"/>
        <w:rPr>
          <w:rFonts w:ascii="Arial" w:eastAsia="Arial Unicode MS" w:hAnsi="Arial" w:cs="Arial"/>
          <w:color w:val="auto"/>
          <w:sz w:val="18"/>
          <w:szCs w:val="18"/>
          <w:lang w:eastAsia="en-GB"/>
        </w:rPr>
      </w:pPr>
    </w:p>
    <w:p w14:paraId="3B1F89D7" w14:textId="77777777" w:rsidR="00D57770" w:rsidRPr="005F5154" w:rsidRDefault="00D57770" w:rsidP="003E4248">
      <w:pPr>
        <w:ind w:left="540" w:right="0"/>
        <w:jc w:val="both"/>
        <w:rPr>
          <w:rFonts w:ascii="Arial" w:eastAsia="Arial Unicode MS" w:hAnsi="Arial" w:cs="Arial"/>
          <w:color w:val="auto"/>
          <w:sz w:val="18"/>
          <w:szCs w:val="18"/>
          <w:lang w:eastAsia="en-GB"/>
        </w:rPr>
      </w:pPr>
      <w:r w:rsidRPr="005F5154">
        <w:rPr>
          <w:rFonts w:ascii="Arial" w:eastAsia="Arial Unicode MS" w:hAnsi="Arial" w:cs="Arial"/>
          <w:color w:val="auto"/>
          <w:sz w:val="18"/>
          <w:szCs w:val="18"/>
          <w:lang w:eastAsia="en-GB"/>
        </w:rPr>
        <w:t xml:space="preserve">The lease term is reassessed if an option is actually exercised </w:t>
      </w:r>
      <w:r w:rsidRPr="005F5154">
        <w:rPr>
          <w:rFonts w:ascii="Arial" w:eastAsia="Arial Unicode MS" w:hAnsi="Arial" w:cs="Arial"/>
          <w:color w:val="auto"/>
          <w:sz w:val="18"/>
          <w:szCs w:val="18"/>
          <w:cs/>
          <w:lang w:eastAsia="en-GB"/>
        </w:rPr>
        <w:t>(</w:t>
      </w:r>
      <w:r w:rsidRPr="005F5154">
        <w:rPr>
          <w:rFonts w:ascii="Arial" w:eastAsia="Arial Unicode MS" w:hAnsi="Arial" w:cs="Arial"/>
          <w:color w:val="auto"/>
          <w:sz w:val="18"/>
          <w:szCs w:val="18"/>
          <w:lang w:eastAsia="en-GB"/>
        </w:rPr>
        <w:t>or not exercised</w:t>
      </w:r>
      <w:r w:rsidRPr="005F5154">
        <w:rPr>
          <w:rFonts w:ascii="Arial" w:eastAsia="Arial Unicode MS" w:hAnsi="Arial" w:cs="Arial"/>
          <w:color w:val="auto"/>
          <w:sz w:val="18"/>
          <w:szCs w:val="18"/>
          <w:cs/>
          <w:lang w:eastAsia="en-GB"/>
        </w:rPr>
        <w:t xml:space="preserve">) </w:t>
      </w:r>
      <w:r w:rsidRPr="005F5154">
        <w:rPr>
          <w:rFonts w:ascii="Arial" w:eastAsia="Arial Unicode MS" w:hAnsi="Arial" w:cs="Arial"/>
          <w:color w:val="auto"/>
          <w:sz w:val="18"/>
          <w:szCs w:val="18"/>
          <w:lang w:eastAsia="en-GB"/>
        </w:rPr>
        <w:t xml:space="preserve">or the Group becomes </w:t>
      </w:r>
      <w:r w:rsidRPr="005F5154">
        <w:rPr>
          <w:rFonts w:ascii="Arial" w:eastAsia="Arial Unicode MS" w:hAnsi="Arial" w:cs="Arial"/>
          <w:color w:val="auto"/>
          <w:spacing w:val="-2"/>
          <w:sz w:val="18"/>
          <w:szCs w:val="18"/>
          <w:lang w:eastAsia="en-GB"/>
        </w:rPr>
        <w:t xml:space="preserve">obliged to exercise </w:t>
      </w:r>
      <w:r w:rsidRPr="005F5154">
        <w:rPr>
          <w:rFonts w:ascii="Arial" w:eastAsia="Arial Unicode MS" w:hAnsi="Arial" w:cs="Arial"/>
          <w:color w:val="auto"/>
          <w:spacing w:val="-2"/>
          <w:sz w:val="18"/>
          <w:szCs w:val="18"/>
          <w:cs/>
          <w:lang w:eastAsia="en-GB"/>
        </w:rPr>
        <w:t>(</w:t>
      </w:r>
      <w:r w:rsidRPr="005F5154">
        <w:rPr>
          <w:rFonts w:ascii="Arial" w:eastAsia="Arial Unicode MS" w:hAnsi="Arial" w:cs="Arial"/>
          <w:color w:val="auto"/>
          <w:spacing w:val="-2"/>
          <w:sz w:val="18"/>
          <w:szCs w:val="18"/>
          <w:lang w:eastAsia="en-GB"/>
        </w:rPr>
        <w:t>or not exercise</w:t>
      </w:r>
      <w:r w:rsidRPr="005F5154">
        <w:rPr>
          <w:rFonts w:ascii="Arial" w:eastAsia="Arial Unicode MS" w:hAnsi="Arial" w:cs="Arial"/>
          <w:color w:val="auto"/>
          <w:spacing w:val="-2"/>
          <w:sz w:val="18"/>
          <w:szCs w:val="18"/>
          <w:cs/>
          <w:lang w:eastAsia="en-GB"/>
        </w:rPr>
        <w:t xml:space="preserve">) </w:t>
      </w:r>
      <w:r w:rsidRPr="005F5154">
        <w:rPr>
          <w:rFonts w:ascii="Arial" w:eastAsia="Arial Unicode MS" w:hAnsi="Arial" w:cs="Arial"/>
          <w:color w:val="auto"/>
          <w:spacing w:val="-2"/>
          <w:sz w:val="18"/>
          <w:szCs w:val="18"/>
          <w:lang w:eastAsia="en-GB"/>
        </w:rPr>
        <w:t>it</w:t>
      </w:r>
      <w:r w:rsidRPr="005F5154">
        <w:rPr>
          <w:rFonts w:ascii="Arial" w:eastAsia="Arial Unicode MS" w:hAnsi="Arial" w:cs="Arial"/>
          <w:color w:val="auto"/>
          <w:spacing w:val="-2"/>
          <w:sz w:val="18"/>
          <w:szCs w:val="18"/>
          <w:cs/>
          <w:lang w:eastAsia="en-GB"/>
        </w:rPr>
        <w:t xml:space="preserve">. </w:t>
      </w:r>
      <w:r w:rsidRPr="005F5154">
        <w:rPr>
          <w:rFonts w:ascii="Arial" w:eastAsia="Arial Unicode MS" w:hAnsi="Arial" w:cs="Arial"/>
          <w:color w:val="auto"/>
          <w:spacing w:val="-2"/>
          <w:sz w:val="18"/>
          <w:szCs w:val="18"/>
          <w:lang w:eastAsia="en-GB"/>
        </w:rPr>
        <w:t>The assessment of reasonable certainty is only revised if a significant</w:t>
      </w:r>
      <w:r w:rsidRPr="005F5154">
        <w:rPr>
          <w:rFonts w:ascii="Arial" w:eastAsia="Arial Unicode MS" w:hAnsi="Arial" w:cs="Arial"/>
          <w:color w:val="auto"/>
          <w:sz w:val="18"/>
          <w:szCs w:val="18"/>
          <w:lang w:eastAsia="en-GB"/>
        </w:rPr>
        <w:t xml:space="preserve"> event or a significant change in circumstance affecting this assessment occur, and that it is within the control of the Group</w:t>
      </w:r>
      <w:r w:rsidRPr="005F5154">
        <w:rPr>
          <w:rFonts w:ascii="Arial" w:eastAsia="Arial Unicode MS" w:hAnsi="Arial" w:cs="Arial"/>
          <w:color w:val="auto"/>
          <w:sz w:val="18"/>
          <w:szCs w:val="18"/>
          <w:cs/>
          <w:lang w:eastAsia="en-GB"/>
        </w:rPr>
        <w:t xml:space="preserve">. </w:t>
      </w:r>
    </w:p>
    <w:p w14:paraId="43F7DD63" w14:textId="77777777" w:rsidR="00375F9B" w:rsidRPr="005F5154" w:rsidRDefault="00375F9B" w:rsidP="003E4248">
      <w:pPr>
        <w:ind w:left="540" w:right="0"/>
        <w:jc w:val="both"/>
        <w:rPr>
          <w:rFonts w:ascii="Arial" w:eastAsia="Arial Unicode MS" w:hAnsi="Arial" w:cs="Arial"/>
          <w:color w:val="auto"/>
          <w:sz w:val="18"/>
          <w:szCs w:val="18"/>
          <w:lang w:eastAsia="en-GB"/>
        </w:rPr>
      </w:pPr>
    </w:p>
    <w:p w14:paraId="16F50877" w14:textId="77777777" w:rsidR="00D57770" w:rsidRPr="005F5154" w:rsidRDefault="00D57770" w:rsidP="003E4248">
      <w:pPr>
        <w:keepNext/>
        <w:keepLines/>
        <w:numPr>
          <w:ilvl w:val="0"/>
          <w:numId w:val="9"/>
        </w:numPr>
        <w:ind w:left="540" w:right="0" w:hanging="540"/>
        <w:outlineLvl w:val="1"/>
        <w:rPr>
          <w:rFonts w:ascii="Arial" w:eastAsia="Arial" w:hAnsi="Arial" w:cs="Arial"/>
          <w:b/>
          <w:color w:val="CF4A02"/>
          <w:sz w:val="18"/>
          <w:szCs w:val="18"/>
          <w:lang w:val="en-US" w:eastAsia="en-GB"/>
        </w:rPr>
      </w:pPr>
      <w:bookmarkStart w:id="38" w:name="_Toc48736065"/>
      <w:r w:rsidRPr="005F5154">
        <w:rPr>
          <w:rFonts w:ascii="Arial" w:eastAsia="Arial" w:hAnsi="Arial" w:cs="Arial"/>
          <w:b/>
          <w:color w:val="CF4A02"/>
          <w:sz w:val="18"/>
          <w:szCs w:val="18"/>
          <w:lang w:val="en-US" w:eastAsia="en-GB"/>
        </w:rPr>
        <w:t>Impairment of financial assets</w:t>
      </w:r>
      <w:bookmarkEnd w:id="38"/>
    </w:p>
    <w:p w14:paraId="51528D7A" w14:textId="77777777" w:rsidR="00156630" w:rsidRPr="005F5154" w:rsidRDefault="00156630" w:rsidP="003E4248">
      <w:pPr>
        <w:ind w:left="540" w:right="0"/>
        <w:jc w:val="both"/>
        <w:rPr>
          <w:rFonts w:ascii="Arial" w:eastAsia="Arial Unicode MS" w:hAnsi="Arial" w:cs="Arial"/>
          <w:sz w:val="18"/>
          <w:szCs w:val="18"/>
        </w:rPr>
      </w:pPr>
    </w:p>
    <w:p w14:paraId="670A6FC3" w14:textId="77777777" w:rsidR="007C2E75" w:rsidRPr="005F5154" w:rsidRDefault="00D57770" w:rsidP="003E4248">
      <w:pPr>
        <w:ind w:left="540" w:right="0"/>
        <w:jc w:val="both"/>
        <w:rPr>
          <w:rFonts w:ascii="Arial" w:eastAsia="Arial Unicode MS" w:hAnsi="Arial" w:cs="Arial"/>
          <w:spacing w:val="-2"/>
          <w:sz w:val="18"/>
          <w:szCs w:val="18"/>
        </w:rPr>
      </w:pPr>
      <w:r w:rsidRPr="005F5154">
        <w:rPr>
          <w:rFonts w:ascii="Arial" w:eastAsia="Arial Unicode MS" w:hAnsi="Arial" w:cs="Arial"/>
          <w:sz w:val="18"/>
          <w:szCs w:val="18"/>
        </w:rPr>
        <w:t>The loss allowances for financial assets are based on assumptions about default risk and expected loss rates</w:t>
      </w:r>
      <w:r w:rsidRPr="005F5154">
        <w:rPr>
          <w:rFonts w:ascii="Arial" w:eastAsia="Arial Unicode MS" w:hAnsi="Arial" w:cs="Arial"/>
          <w:sz w:val="18"/>
          <w:szCs w:val="18"/>
          <w:cs/>
        </w:rPr>
        <w:t xml:space="preserve">. </w:t>
      </w:r>
      <w:r w:rsidRPr="005F5154">
        <w:rPr>
          <w:rFonts w:ascii="Arial" w:eastAsia="Arial Unicode MS" w:hAnsi="Arial" w:cs="Arial"/>
          <w:sz w:val="18"/>
          <w:szCs w:val="18"/>
        </w:rPr>
        <w:t xml:space="preserve">The Group uses judgement in making these assumptions and selecting the inputs used in the impairment </w:t>
      </w:r>
      <w:r w:rsidRPr="005F5154">
        <w:rPr>
          <w:rFonts w:ascii="Arial" w:eastAsia="Arial Unicode MS" w:hAnsi="Arial" w:cs="Arial"/>
          <w:spacing w:val="-2"/>
          <w:sz w:val="18"/>
          <w:szCs w:val="18"/>
        </w:rPr>
        <w:t>calculation, based on the Group’s past history and existing market conditions at the end of each reporting period</w:t>
      </w:r>
      <w:r w:rsidRPr="005F5154">
        <w:rPr>
          <w:rFonts w:ascii="Arial" w:eastAsia="Arial Unicode MS" w:hAnsi="Arial" w:cs="Arial"/>
          <w:spacing w:val="-2"/>
          <w:sz w:val="18"/>
          <w:szCs w:val="18"/>
          <w:cs/>
        </w:rPr>
        <w:t>.</w:t>
      </w:r>
    </w:p>
    <w:p w14:paraId="166E8201" w14:textId="77777777" w:rsidR="005B26F9" w:rsidRPr="005F5154" w:rsidRDefault="005B26F9" w:rsidP="003E4248">
      <w:pPr>
        <w:ind w:left="540" w:right="0"/>
        <w:jc w:val="thaiDistribute"/>
        <w:rPr>
          <w:rFonts w:ascii="Arial" w:hAnsi="Arial" w:cs="Arial"/>
          <w:color w:val="auto"/>
          <w:sz w:val="18"/>
          <w:szCs w:val="18"/>
        </w:rPr>
      </w:pPr>
    </w:p>
    <w:p w14:paraId="287E2500" w14:textId="77777777" w:rsidR="00ED1B2C" w:rsidRPr="005F5154" w:rsidRDefault="00ED1B2C" w:rsidP="003E4248">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345FD" w:rsidRPr="005F5154" w14:paraId="5ADD94A5" w14:textId="77777777" w:rsidTr="00E371BD">
        <w:trPr>
          <w:trHeight w:val="386"/>
        </w:trPr>
        <w:tc>
          <w:tcPr>
            <w:tcW w:w="9461" w:type="dxa"/>
            <w:shd w:val="clear" w:color="auto" w:fill="FFA543"/>
            <w:vAlign w:val="center"/>
            <w:hideMark/>
          </w:tcPr>
          <w:p w14:paraId="0A5E332A" w14:textId="77777777" w:rsidR="00D345FD" w:rsidRPr="005F5154" w:rsidRDefault="00D345FD" w:rsidP="00E371BD">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00A92A8E" w:rsidRPr="005F5154">
              <w:rPr>
                <w:rFonts w:ascii="Arial" w:hAnsi="Arial" w:cs="Arial"/>
                <w:b/>
                <w:bCs/>
                <w:color w:val="FFFFFF"/>
                <w:sz w:val="18"/>
                <w:szCs w:val="18"/>
              </w:rPr>
              <w:t>9</w:t>
            </w:r>
            <w:r w:rsidRPr="005F5154">
              <w:rPr>
                <w:rFonts w:ascii="Arial" w:eastAsia="Arial Unicode MS" w:hAnsi="Arial" w:cs="Arial"/>
                <w:b/>
                <w:bCs/>
                <w:color w:val="FFFFFF"/>
                <w:sz w:val="18"/>
                <w:szCs w:val="18"/>
              </w:rPr>
              <w:tab/>
              <w:t>Segment information</w:t>
            </w:r>
          </w:p>
        </w:tc>
      </w:tr>
    </w:tbl>
    <w:p w14:paraId="019C553D" w14:textId="77777777" w:rsidR="00D345FD" w:rsidRPr="005F5154" w:rsidRDefault="00D345FD" w:rsidP="00ED1B2C">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657EA9B9" w14:textId="77777777" w:rsidR="00D345FD" w:rsidRPr="005F5154" w:rsidRDefault="00D345FD" w:rsidP="00D345FD">
      <w:pPr>
        <w:ind w:right="0"/>
        <w:jc w:val="thaiDistribute"/>
        <w:rPr>
          <w:rFonts w:ascii="Arial" w:hAnsi="Arial" w:cs="Arial"/>
          <w:color w:val="auto"/>
          <w:sz w:val="18"/>
          <w:szCs w:val="18"/>
        </w:rPr>
      </w:pPr>
      <w:r w:rsidRPr="005F5154">
        <w:rPr>
          <w:rFonts w:ascii="Arial" w:hAnsi="Arial" w:cs="Arial"/>
          <w:color w:val="auto"/>
          <w:sz w:val="18"/>
          <w:szCs w:val="18"/>
        </w:rPr>
        <w:t>Segment information is reported by segment and this was reviewed by the chief operating decision-maker, which is the Board of Directors. Similar segments are reported together. The chief operating decision-maker measures the financial performance of each segment using the gross profit margin. Reported segments comprise air freight, sea and in-land freight, logistics management, chemical and hazardous goods logistics management, and other management services.</w:t>
      </w:r>
    </w:p>
    <w:p w14:paraId="474210A0" w14:textId="77777777" w:rsidR="00ED1B2C" w:rsidRPr="005F5154" w:rsidRDefault="00ED1B2C" w:rsidP="00ED1B2C">
      <w:pPr>
        <w:ind w:right="0"/>
        <w:jc w:val="thaiDistribute"/>
        <w:rPr>
          <w:rFonts w:ascii="Arial" w:hAnsi="Arial" w:cs="Arial"/>
          <w:color w:val="auto"/>
          <w:sz w:val="18"/>
          <w:szCs w:val="18"/>
        </w:rPr>
      </w:pPr>
    </w:p>
    <w:tbl>
      <w:tblPr>
        <w:tblW w:w="9468" w:type="dxa"/>
        <w:tblInd w:w="108" w:type="dxa"/>
        <w:tblLook w:val="04A0" w:firstRow="1" w:lastRow="0" w:firstColumn="1" w:lastColumn="0" w:noHBand="0" w:noVBand="1"/>
      </w:tblPr>
      <w:tblGrid>
        <w:gridCol w:w="3168"/>
        <w:gridCol w:w="6300"/>
      </w:tblGrid>
      <w:tr w:rsidR="00ED1B2C" w:rsidRPr="005F5154" w14:paraId="68007F9C" w14:textId="77777777" w:rsidTr="00CB07A1">
        <w:trPr>
          <w:trHeight w:val="393"/>
        </w:trPr>
        <w:tc>
          <w:tcPr>
            <w:tcW w:w="3168" w:type="dxa"/>
            <w:shd w:val="clear" w:color="auto" w:fill="auto"/>
          </w:tcPr>
          <w:p w14:paraId="4C849713" w14:textId="77777777" w:rsidR="00ED1B2C" w:rsidRPr="005F5154" w:rsidRDefault="00ED1B2C" w:rsidP="004E10CF">
            <w:pPr>
              <w:ind w:left="-109" w:right="0"/>
              <w:jc w:val="thaiDistribute"/>
              <w:rPr>
                <w:rFonts w:ascii="Arial" w:eastAsia="SimSun" w:hAnsi="Arial" w:cs="Arial"/>
                <w:color w:val="auto"/>
                <w:sz w:val="17"/>
                <w:szCs w:val="17"/>
              </w:rPr>
            </w:pPr>
            <w:r w:rsidRPr="005F5154">
              <w:rPr>
                <w:rFonts w:ascii="Arial" w:eastAsia="SimSun" w:hAnsi="Arial" w:cs="Arial"/>
                <w:color w:val="auto"/>
                <w:sz w:val="17"/>
                <w:szCs w:val="17"/>
              </w:rPr>
              <w:t>Air freight</w:t>
            </w:r>
          </w:p>
        </w:tc>
        <w:tc>
          <w:tcPr>
            <w:tcW w:w="6300" w:type="dxa"/>
            <w:shd w:val="clear" w:color="auto" w:fill="auto"/>
          </w:tcPr>
          <w:p w14:paraId="15A4A2A6" w14:textId="77777777" w:rsidR="00ED1B2C" w:rsidRPr="005F5154" w:rsidRDefault="00ED1B2C" w:rsidP="00CB07A1">
            <w:pPr>
              <w:ind w:left="196" w:right="-67" w:hanging="196"/>
              <w:jc w:val="both"/>
              <w:rPr>
                <w:rFonts w:ascii="Arial" w:eastAsia="SimSun" w:hAnsi="Arial" w:cs="Arial"/>
                <w:color w:val="auto"/>
                <w:sz w:val="17"/>
                <w:szCs w:val="17"/>
              </w:rPr>
            </w:pPr>
            <w:r w:rsidRPr="005F5154">
              <w:rPr>
                <w:rFonts w:ascii="Arial" w:eastAsia="SimSun" w:hAnsi="Arial" w:cs="Arial"/>
                <w:color w:val="auto"/>
                <w:spacing w:val="-6"/>
                <w:sz w:val="17"/>
                <w:szCs w:val="17"/>
              </w:rPr>
              <w:t>Operates as an air freight forwarder, both local and overseas, for airlines, and provides</w:t>
            </w:r>
            <w:r w:rsidRPr="005F5154">
              <w:rPr>
                <w:rFonts w:ascii="Arial" w:eastAsia="SimSun" w:hAnsi="Arial" w:cs="Arial"/>
                <w:color w:val="auto"/>
                <w:spacing w:val="-4"/>
                <w:sz w:val="17"/>
                <w:szCs w:val="17"/>
              </w:rPr>
              <w:t xml:space="preserve"> related services, including warehouse management services at airports.</w:t>
            </w:r>
          </w:p>
        </w:tc>
      </w:tr>
      <w:tr w:rsidR="00ED1B2C" w:rsidRPr="005F5154" w14:paraId="3B6480AC" w14:textId="77777777" w:rsidTr="00CB07A1">
        <w:trPr>
          <w:trHeight w:val="188"/>
        </w:trPr>
        <w:tc>
          <w:tcPr>
            <w:tcW w:w="3168" w:type="dxa"/>
            <w:shd w:val="clear" w:color="auto" w:fill="auto"/>
          </w:tcPr>
          <w:p w14:paraId="762C848C" w14:textId="77777777" w:rsidR="00ED1B2C" w:rsidRPr="005F5154" w:rsidRDefault="00ED1B2C" w:rsidP="004E10CF">
            <w:pPr>
              <w:ind w:left="-109" w:right="0"/>
              <w:jc w:val="thaiDistribute"/>
              <w:rPr>
                <w:rFonts w:ascii="Arial" w:eastAsia="SimSun" w:hAnsi="Arial" w:cs="Arial"/>
                <w:color w:val="auto"/>
                <w:sz w:val="17"/>
                <w:szCs w:val="17"/>
              </w:rPr>
            </w:pPr>
            <w:r w:rsidRPr="005F5154">
              <w:rPr>
                <w:rFonts w:ascii="Arial" w:eastAsia="SimSun" w:hAnsi="Arial" w:cs="Arial"/>
                <w:color w:val="auto"/>
                <w:sz w:val="17"/>
                <w:szCs w:val="17"/>
              </w:rPr>
              <w:t>Sea and in-land freight</w:t>
            </w:r>
          </w:p>
        </w:tc>
        <w:tc>
          <w:tcPr>
            <w:tcW w:w="6300" w:type="dxa"/>
            <w:shd w:val="clear" w:color="auto" w:fill="auto"/>
          </w:tcPr>
          <w:p w14:paraId="24E5D8E3" w14:textId="77777777" w:rsidR="00ED1B2C" w:rsidRDefault="00ED1B2C" w:rsidP="00A86E2E">
            <w:pPr>
              <w:ind w:left="196" w:right="-107" w:hanging="196"/>
              <w:jc w:val="both"/>
              <w:rPr>
                <w:rFonts w:ascii="Arial" w:eastAsia="SimSun" w:hAnsi="Arial" w:cs="Arial"/>
                <w:color w:val="auto"/>
                <w:sz w:val="17"/>
                <w:szCs w:val="17"/>
              </w:rPr>
            </w:pPr>
            <w:r w:rsidRPr="005F5154">
              <w:rPr>
                <w:rFonts w:ascii="Arial" w:eastAsia="SimSun" w:hAnsi="Arial" w:cs="Arial"/>
                <w:color w:val="auto"/>
                <w:sz w:val="17"/>
                <w:szCs w:val="17"/>
              </w:rPr>
              <w:t>Operates as a sea and in-land freight forwarder, both local and overseas.</w:t>
            </w:r>
          </w:p>
          <w:p w14:paraId="20BE30D8" w14:textId="77777777" w:rsidR="00BA748F" w:rsidRPr="005F5154" w:rsidRDefault="00BA748F" w:rsidP="00A86E2E">
            <w:pPr>
              <w:ind w:left="196" w:right="-107" w:hanging="196"/>
              <w:jc w:val="both"/>
              <w:rPr>
                <w:rFonts w:ascii="Arial" w:eastAsia="SimSun" w:hAnsi="Arial" w:cs="Arial"/>
                <w:color w:val="auto"/>
                <w:sz w:val="17"/>
                <w:szCs w:val="17"/>
              </w:rPr>
            </w:pPr>
          </w:p>
        </w:tc>
      </w:tr>
      <w:tr w:rsidR="00ED1B2C" w:rsidRPr="005F5154" w14:paraId="3F0D81E1" w14:textId="77777777" w:rsidTr="00CB07A1">
        <w:trPr>
          <w:trHeight w:val="393"/>
        </w:trPr>
        <w:tc>
          <w:tcPr>
            <w:tcW w:w="3168" w:type="dxa"/>
            <w:shd w:val="clear" w:color="auto" w:fill="auto"/>
          </w:tcPr>
          <w:p w14:paraId="19A914C9" w14:textId="77777777" w:rsidR="00ED1B2C" w:rsidRPr="005F5154" w:rsidRDefault="00ED1B2C" w:rsidP="004E10CF">
            <w:pPr>
              <w:ind w:left="-109" w:right="0"/>
              <w:jc w:val="thaiDistribute"/>
              <w:rPr>
                <w:rFonts w:ascii="Arial" w:eastAsia="SimSun" w:hAnsi="Arial" w:cs="Arial"/>
                <w:color w:val="auto"/>
                <w:sz w:val="17"/>
                <w:szCs w:val="17"/>
              </w:rPr>
            </w:pPr>
            <w:r w:rsidRPr="005F5154">
              <w:rPr>
                <w:rFonts w:ascii="Arial" w:eastAsia="SimSun" w:hAnsi="Arial" w:cs="Arial"/>
                <w:color w:val="auto"/>
                <w:sz w:val="17"/>
                <w:szCs w:val="17"/>
              </w:rPr>
              <w:t>Logistics management</w:t>
            </w:r>
          </w:p>
        </w:tc>
        <w:tc>
          <w:tcPr>
            <w:tcW w:w="6300" w:type="dxa"/>
            <w:shd w:val="clear" w:color="auto" w:fill="auto"/>
          </w:tcPr>
          <w:p w14:paraId="068F35BF" w14:textId="77777777" w:rsidR="00ED1B2C" w:rsidRPr="005F5154" w:rsidRDefault="00714B86" w:rsidP="00A86E2E">
            <w:pPr>
              <w:ind w:left="196" w:right="-107" w:hanging="196"/>
              <w:jc w:val="both"/>
              <w:rPr>
                <w:rFonts w:ascii="Arial" w:eastAsia="SimSun" w:hAnsi="Arial" w:cs="Arial"/>
                <w:color w:val="auto"/>
                <w:sz w:val="17"/>
                <w:szCs w:val="17"/>
              </w:rPr>
            </w:pPr>
            <w:r w:rsidRPr="005F5154">
              <w:rPr>
                <w:rFonts w:ascii="Arial" w:eastAsia="SimSun" w:hAnsi="Arial" w:cs="Arial"/>
                <w:color w:val="auto"/>
                <w:sz w:val="17"/>
                <w:szCs w:val="17"/>
              </w:rPr>
              <w:t>Operates as an integrated logistics services provider, both air and sea for local and overseas.</w:t>
            </w:r>
          </w:p>
        </w:tc>
      </w:tr>
      <w:tr w:rsidR="00ED1B2C" w:rsidRPr="005F5154" w14:paraId="50919640" w14:textId="77777777" w:rsidTr="00CB07A1">
        <w:trPr>
          <w:trHeight w:val="582"/>
        </w:trPr>
        <w:tc>
          <w:tcPr>
            <w:tcW w:w="3168" w:type="dxa"/>
            <w:shd w:val="clear" w:color="auto" w:fill="auto"/>
          </w:tcPr>
          <w:p w14:paraId="043C7600" w14:textId="77777777" w:rsidR="00ED1B2C" w:rsidRPr="005F5154" w:rsidRDefault="00ED1B2C" w:rsidP="004E10CF">
            <w:pPr>
              <w:ind w:left="-109" w:right="0" w:firstLine="1"/>
              <w:rPr>
                <w:rFonts w:ascii="Arial" w:eastAsia="SimSun" w:hAnsi="Arial" w:cs="Arial"/>
                <w:color w:val="auto"/>
                <w:sz w:val="17"/>
                <w:szCs w:val="17"/>
              </w:rPr>
            </w:pPr>
            <w:r w:rsidRPr="005F5154">
              <w:rPr>
                <w:rFonts w:ascii="Arial" w:eastAsia="SimSun" w:hAnsi="Arial" w:cs="Arial"/>
                <w:color w:val="auto"/>
                <w:sz w:val="17"/>
                <w:szCs w:val="17"/>
              </w:rPr>
              <w:t>Chemical and hazardous goods</w:t>
            </w:r>
            <w:r w:rsidRPr="005F5154">
              <w:rPr>
                <w:rFonts w:ascii="Arial" w:eastAsia="SimSun" w:hAnsi="Arial" w:cs="Arial"/>
                <w:color w:val="auto"/>
                <w:sz w:val="17"/>
                <w:szCs w:val="17"/>
                <w:cs/>
              </w:rPr>
              <w:t xml:space="preserve"> </w:t>
            </w:r>
            <w:r w:rsidRPr="005F5154">
              <w:rPr>
                <w:rFonts w:ascii="Arial" w:eastAsia="SimSun" w:hAnsi="Arial" w:cs="Arial"/>
                <w:color w:val="auto"/>
                <w:sz w:val="17"/>
                <w:szCs w:val="17"/>
              </w:rPr>
              <w:t>logistics</w:t>
            </w:r>
          </w:p>
        </w:tc>
        <w:tc>
          <w:tcPr>
            <w:tcW w:w="6300" w:type="dxa"/>
            <w:shd w:val="clear" w:color="auto" w:fill="auto"/>
          </w:tcPr>
          <w:p w14:paraId="1E8788A3" w14:textId="77777777" w:rsidR="00ED1B2C" w:rsidRPr="005F5154" w:rsidRDefault="00ED1B2C" w:rsidP="00A86E2E">
            <w:pPr>
              <w:ind w:left="196" w:right="-107" w:hanging="196"/>
              <w:jc w:val="both"/>
              <w:rPr>
                <w:rFonts w:ascii="Arial" w:eastAsia="SimSun" w:hAnsi="Arial" w:cs="Arial"/>
                <w:color w:val="auto"/>
                <w:sz w:val="17"/>
                <w:szCs w:val="17"/>
              </w:rPr>
            </w:pPr>
            <w:r w:rsidRPr="005F5154">
              <w:rPr>
                <w:rFonts w:ascii="Arial" w:eastAsia="SimSun" w:hAnsi="Arial" w:cs="Arial"/>
                <w:color w:val="auto"/>
                <w:spacing w:val="-6"/>
                <w:sz w:val="17"/>
                <w:szCs w:val="17"/>
              </w:rPr>
              <w:t xml:space="preserve">Operates as a </w:t>
            </w:r>
            <w:r w:rsidR="00714B86" w:rsidRPr="005F5154">
              <w:rPr>
                <w:rFonts w:ascii="Arial" w:eastAsia="SimSun" w:hAnsi="Arial" w:cs="Arial"/>
                <w:color w:val="auto"/>
                <w:spacing w:val="-6"/>
                <w:sz w:val="17"/>
                <w:szCs w:val="17"/>
              </w:rPr>
              <w:t>services provider for sea, air, rails, and in-land, both local and overseas</w:t>
            </w:r>
            <w:r w:rsidR="00714B86" w:rsidRPr="005F5154">
              <w:rPr>
                <w:rFonts w:ascii="Arial" w:eastAsia="SimSun" w:hAnsi="Arial" w:cs="Arial"/>
                <w:color w:val="auto"/>
                <w:spacing w:val="-4"/>
                <w:sz w:val="17"/>
                <w:szCs w:val="17"/>
              </w:rPr>
              <w:t xml:space="preserve"> including warehouse management and distribution for chemical and hazardous goods.</w:t>
            </w:r>
          </w:p>
        </w:tc>
      </w:tr>
      <w:tr w:rsidR="00D345FD" w:rsidRPr="005F5154" w14:paraId="66A6E3E8" w14:textId="77777777" w:rsidTr="00CB07A1">
        <w:trPr>
          <w:trHeight w:val="296"/>
        </w:trPr>
        <w:tc>
          <w:tcPr>
            <w:tcW w:w="3168" w:type="dxa"/>
            <w:shd w:val="clear" w:color="auto" w:fill="auto"/>
          </w:tcPr>
          <w:p w14:paraId="7C3E0890" w14:textId="77777777" w:rsidR="00D345FD" w:rsidRPr="005F5154" w:rsidRDefault="00D345FD" w:rsidP="004E10CF">
            <w:pPr>
              <w:ind w:left="-109" w:right="0" w:firstLine="1"/>
              <w:rPr>
                <w:rFonts w:ascii="Arial" w:eastAsia="SimSun" w:hAnsi="Arial" w:cs="Arial"/>
                <w:color w:val="auto"/>
                <w:sz w:val="17"/>
                <w:szCs w:val="17"/>
              </w:rPr>
            </w:pPr>
            <w:r w:rsidRPr="005F5154">
              <w:rPr>
                <w:rFonts w:ascii="Arial" w:eastAsia="SimSun" w:hAnsi="Arial" w:cs="Arial"/>
                <w:color w:val="auto"/>
                <w:sz w:val="17"/>
                <w:szCs w:val="17"/>
              </w:rPr>
              <w:t>Other management services</w:t>
            </w:r>
          </w:p>
        </w:tc>
        <w:tc>
          <w:tcPr>
            <w:tcW w:w="6300" w:type="dxa"/>
            <w:shd w:val="clear" w:color="auto" w:fill="auto"/>
          </w:tcPr>
          <w:p w14:paraId="72DB6B0E" w14:textId="77777777" w:rsidR="00D345FD" w:rsidRPr="005F5154" w:rsidRDefault="00D345FD" w:rsidP="00A86E2E">
            <w:pPr>
              <w:ind w:right="-107"/>
              <w:rPr>
                <w:rFonts w:ascii="Arial" w:eastAsia="SimSun" w:hAnsi="Arial" w:cs="Arial"/>
                <w:color w:val="auto"/>
                <w:spacing w:val="-4"/>
                <w:sz w:val="17"/>
                <w:szCs w:val="17"/>
              </w:rPr>
            </w:pPr>
            <w:r w:rsidRPr="005F5154">
              <w:rPr>
                <w:rFonts w:ascii="Arial" w:eastAsia="SimSun" w:hAnsi="Arial" w:cs="Arial"/>
                <w:color w:val="auto"/>
                <w:sz w:val="17"/>
                <w:szCs w:val="17"/>
              </w:rPr>
              <w:t>Provides office rental and other management services.</w:t>
            </w:r>
          </w:p>
        </w:tc>
      </w:tr>
    </w:tbl>
    <w:p w14:paraId="2B8223CF" w14:textId="77777777" w:rsidR="00D345FD" w:rsidRPr="005F5154" w:rsidRDefault="00D345FD" w:rsidP="00E371BD">
      <w:pPr>
        <w:ind w:right="0"/>
        <w:jc w:val="thaiDistribute"/>
        <w:rPr>
          <w:rFonts w:ascii="Arial" w:hAnsi="Arial" w:cs="Arial"/>
          <w:color w:val="auto"/>
          <w:sz w:val="18"/>
          <w:szCs w:val="18"/>
        </w:rPr>
      </w:pPr>
    </w:p>
    <w:p w14:paraId="3AA47E96" w14:textId="77777777" w:rsidR="00E371BD" w:rsidRPr="005F5154" w:rsidRDefault="00E371BD" w:rsidP="00E371BD">
      <w:pPr>
        <w:ind w:right="0"/>
        <w:jc w:val="thaiDistribute"/>
        <w:rPr>
          <w:rFonts w:ascii="Arial" w:hAnsi="Arial" w:cs="Arial"/>
          <w:color w:val="auto"/>
          <w:sz w:val="18"/>
          <w:szCs w:val="18"/>
        </w:rPr>
        <w:sectPr w:rsidR="00E371BD" w:rsidRPr="005F5154" w:rsidSect="00697EF1">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539917C8" w14:textId="77777777" w:rsidR="00E371BD" w:rsidRPr="005F5154" w:rsidRDefault="00E371BD" w:rsidP="00E371BD">
      <w:pPr>
        <w:ind w:right="0"/>
        <w:jc w:val="thaiDistribute"/>
        <w:rPr>
          <w:rFonts w:ascii="Arial" w:hAnsi="Arial" w:cs="Arial"/>
          <w:color w:val="auto"/>
          <w:sz w:val="18"/>
          <w:szCs w:val="18"/>
        </w:rPr>
      </w:pPr>
    </w:p>
    <w:tbl>
      <w:tblPr>
        <w:tblW w:w="14787" w:type="dxa"/>
        <w:tblLook w:val="04A0" w:firstRow="1" w:lastRow="0" w:firstColumn="1" w:lastColumn="0" w:noHBand="0" w:noVBand="1"/>
      </w:tblPr>
      <w:tblGrid>
        <w:gridCol w:w="3384"/>
        <w:gridCol w:w="1498"/>
        <w:gridCol w:w="1408"/>
        <w:gridCol w:w="1408"/>
        <w:gridCol w:w="1408"/>
        <w:gridCol w:w="1285"/>
        <w:gridCol w:w="1417"/>
        <w:gridCol w:w="1418"/>
        <w:gridCol w:w="1561"/>
      </w:tblGrid>
      <w:tr w:rsidR="001A17C4" w:rsidRPr="005F5154" w14:paraId="54A9805E" w14:textId="77777777" w:rsidTr="00054061">
        <w:trPr>
          <w:trHeight w:val="20"/>
        </w:trPr>
        <w:tc>
          <w:tcPr>
            <w:tcW w:w="3384" w:type="dxa"/>
            <w:tcBorders>
              <w:top w:val="nil"/>
              <w:left w:val="nil"/>
              <w:bottom w:val="nil"/>
              <w:right w:val="nil"/>
            </w:tcBorders>
            <w:shd w:val="clear" w:color="auto" w:fill="auto"/>
            <w:noWrap/>
            <w:vAlign w:val="bottom"/>
          </w:tcPr>
          <w:p w14:paraId="333244F3" w14:textId="77777777" w:rsidR="001A17C4" w:rsidRPr="005F5154" w:rsidRDefault="001A17C4" w:rsidP="00054061">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2A8BEA55" w14:textId="77777777" w:rsidR="001A17C4" w:rsidRPr="005F5154" w:rsidRDefault="001A17C4" w:rsidP="00054061">
            <w:pPr>
              <w:jc w:val="center"/>
              <w:rPr>
                <w:rFonts w:ascii="Arial" w:eastAsia="Times New Roman" w:hAnsi="Arial" w:cs="Arial"/>
                <w:b/>
                <w:bCs/>
                <w:color w:val="auto"/>
                <w:sz w:val="16"/>
                <w:szCs w:val="16"/>
              </w:rPr>
            </w:pPr>
            <w:r w:rsidRPr="005F5154">
              <w:rPr>
                <w:rFonts w:ascii="Arial" w:eastAsia="Times New Roman" w:hAnsi="Arial" w:cs="Arial"/>
                <w:b/>
                <w:bCs/>
                <w:color w:val="auto"/>
                <w:sz w:val="16"/>
                <w:szCs w:val="16"/>
              </w:rPr>
              <w:t>Consolidated financial statements</w:t>
            </w:r>
          </w:p>
        </w:tc>
      </w:tr>
      <w:tr w:rsidR="001A17C4" w:rsidRPr="005F5154" w14:paraId="4C93254B" w14:textId="77777777" w:rsidTr="00054061">
        <w:trPr>
          <w:trHeight w:val="20"/>
        </w:trPr>
        <w:tc>
          <w:tcPr>
            <w:tcW w:w="3384" w:type="dxa"/>
            <w:tcBorders>
              <w:top w:val="nil"/>
              <w:left w:val="nil"/>
              <w:bottom w:val="nil"/>
              <w:right w:val="nil"/>
            </w:tcBorders>
            <w:shd w:val="clear" w:color="auto" w:fill="auto"/>
            <w:noWrap/>
            <w:vAlign w:val="bottom"/>
          </w:tcPr>
          <w:p w14:paraId="05AE668D" w14:textId="77777777" w:rsidR="001A17C4" w:rsidRPr="005F5154" w:rsidRDefault="001A17C4" w:rsidP="00054061">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0EA0DEE1" w14:textId="77777777" w:rsidR="001A17C4" w:rsidRPr="005F5154" w:rsidRDefault="001F24C7" w:rsidP="00054061">
            <w:pPr>
              <w:jc w:val="center"/>
              <w:rPr>
                <w:rFonts w:ascii="Arial" w:eastAsia="Times New Roman" w:hAnsi="Arial" w:cs="Arial"/>
                <w:b/>
                <w:bCs/>
                <w:color w:val="auto"/>
                <w:sz w:val="16"/>
                <w:szCs w:val="16"/>
              </w:rPr>
            </w:pPr>
            <w:r w:rsidRPr="005F5154">
              <w:rPr>
                <w:rFonts w:ascii="Arial" w:eastAsia="Times New Roman" w:hAnsi="Arial" w:cs="Arial"/>
                <w:b/>
                <w:bCs/>
                <w:color w:val="auto"/>
                <w:sz w:val="16"/>
                <w:szCs w:val="16"/>
              </w:rPr>
              <w:t>202</w:t>
            </w:r>
            <w:r w:rsidR="00CB07A1" w:rsidRPr="005F5154">
              <w:rPr>
                <w:rFonts w:ascii="Arial" w:eastAsia="Times New Roman" w:hAnsi="Arial" w:cs="Arial"/>
                <w:b/>
                <w:bCs/>
                <w:color w:val="auto"/>
                <w:sz w:val="16"/>
                <w:szCs w:val="16"/>
              </w:rPr>
              <w:t>3</w:t>
            </w:r>
          </w:p>
        </w:tc>
      </w:tr>
      <w:tr w:rsidR="001A17C4" w:rsidRPr="005F5154" w14:paraId="5F36D67B" w14:textId="77777777" w:rsidTr="00054061">
        <w:trPr>
          <w:trHeight w:val="20"/>
        </w:trPr>
        <w:tc>
          <w:tcPr>
            <w:tcW w:w="3384" w:type="dxa"/>
            <w:tcBorders>
              <w:top w:val="nil"/>
              <w:left w:val="nil"/>
              <w:bottom w:val="nil"/>
            </w:tcBorders>
            <w:shd w:val="clear" w:color="auto" w:fill="auto"/>
            <w:noWrap/>
            <w:vAlign w:val="bottom"/>
            <w:hideMark/>
          </w:tcPr>
          <w:p w14:paraId="440A99FE" w14:textId="77777777" w:rsidR="001A17C4" w:rsidRPr="005F5154" w:rsidRDefault="001A17C4" w:rsidP="00054061">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hideMark/>
          </w:tcPr>
          <w:p w14:paraId="65C286C1" w14:textId="77777777" w:rsidR="001A17C4" w:rsidRPr="005F5154" w:rsidRDefault="001A17C4" w:rsidP="00054061">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Air freight</w:t>
            </w:r>
          </w:p>
        </w:tc>
        <w:tc>
          <w:tcPr>
            <w:tcW w:w="1408" w:type="dxa"/>
            <w:tcBorders>
              <w:top w:val="single" w:sz="4" w:space="0" w:color="auto"/>
            </w:tcBorders>
            <w:shd w:val="clear" w:color="auto" w:fill="auto"/>
            <w:noWrap/>
            <w:vAlign w:val="bottom"/>
            <w:hideMark/>
          </w:tcPr>
          <w:p w14:paraId="72B88003" w14:textId="77777777" w:rsidR="001A17C4" w:rsidRPr="005F5154" w:rsidRDefault="001A17C4" w:rsidP="00054061">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 xml:space="preserve">Sea and </w:t>
            </w:r>
            <w:r w:rsidRPr="005F5154">
              <w:rPr>
                <w:rFonts w:ascii="Arial" w:eastAsia="Times New Roman" w:hAnsi="Arial" w:cs="Arial"/>
                <w:b/>
                <w:bCs/>
                <w:color w:val="auto"/>
                <w:sz w:val="16"/>
                <w:szCs w:val="16"/>
              </w:rPr>
              <w:br/>
              <w:t>in-land freight</w:t>
            </w:r>
          </w:p>
        </w:tc>
        <w:tc>
          <w:tcPr>
            <w:tcW w:w="1408" w:type="dxa"/>
            <w:tcBorders>
              <w:top w:val="single" w:sz="4" w:space="0" w:color="auto"/>
            </w:tcBorders>
            <w:shd w:val="clear" w:color="auto" w:fill="auto"/>
            <w:noWrap/>
            <w:vAlign w:val="bottom"/>
            <w:hideMark/>
          </w:tcPr>
          <w:p w14:paraId="2B13F47E" w14:textId="77777777" w:rsidR="001A17C4" w:rsidRPr="005F5154" w:rsidRDefault="001A17C4" w:rsidP="00054061">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Logistics management</w:t>
            </w:r>
          </w:p>
        </w:tc>
        <w:tc>
          <w:tcPr>
            <w:tcW w:w="1408" w:type="dxa"/>
            <w:tcBorders>
              <w:top w:val="single" w:sz="4" w:space="0" w:color="auto"/>
            </w:tcBorders>
            <w:shd w:val="clear" w:color="auto" w:fill="auto"/>
            <w:noWrap/>
            <w:vAlign w:val="bottom"/>
            <w:hideMark/>
          </w:tcPr>
          <w:p w14:paraId="379753ED" w14:textId="77777777" w:rsidR="001A17C4" w:rsidRPr="005F5154" w:rsidRDefault="001A17C4" w:rsidP="0005406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Chemical and</w:t>
            </w:r>
          </w:p>
          <w:p w14:paraId="437B6FE2" w14:textId="77777777" w:rsidR="001A17C4" w:rsidRPr="005F5154" w:rsidRDefault="001A17C4" w:rsidP="00054061">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Hazardous goods logistics</w:t>
            </w:r>
          </w:p>
        </w:tc>
        <w:tc>
          <w:tcPr>
            <w:tcW w:w="1285" w:type="dxa"/>
            <w:tcBorders>
              <w:top w:val="single" w:sz="4" w:space="0" w:color="auto"/>
            </w:tcBorders>
            <w:shd w:val="clear" w:color="auto" w:fill="auto"/>
            <w:noWrap/>
            <w:vAlign w:val="bottom"/>
            <w:hideMark/>
          </w:tcPr>
          <w:p w14:paraId="71800132" w14:textId="77777777" w:rsidR="001A17C4" w:rsidRPr="005F5154" w:rsidRDefault="001A17C4" w:rsidP="00054061">
            <w:pPr>
              <w:jc w:val="right"/>
              <w:rPr>
                <w:rFonts w:ascii="Arial" w:eastAsia="Times New Roman" w:hAnsi="Arial" w:cs="Arial"/>
                <w:b/>
                <w:bCs/>
                <w:color w:val="auto"/>
                <w:spacing w:val="-10"/>
                <w:sz w:val="16"/>
                <w:szCs w:val="16"/>
                <w:cs/>
              </w:rPr>
            </w:pPr>
            <w:r w:rsidRPr="005F5154">
              <w:rPr>
                <w:rFonts w:ascii="Arial" w:eastAsia="Times New Roman" w:hAnsi="Arial" w:cs="Arial"/>
                <w:b/>
                <w:bCs/>
                <w:color w:val="auto"/>
                <w:spacing w:val="-10"/>
                <w:sz w:val="16"/>
                <w:szCs w:val="16"/>
              </w:rPr>
              <w:t>Other management services</w:t>
            </w:r>
          </w:p>
        </w:tc>
        <w:tc>
          <w:tcPr>
            <w:tcW w:w="1417" w:type="dxa"/>
            <w:tcBorders>
              <w:top w:val="single" w:sz="4" w:space="0" w:color="auto"/>
            </w:tcBorders>
            <w:shd w:val="clear" w:color="auto" w:fill="auto"/>
            <w:noWrap/>
            <w:vAlign w:val="bottom"/>
            <w:hideMark/>
          </w:tcPr>
          <w:p w14:paraId="56BAE209" w14:textId="77777777" w:rsidR="001A17C4" w:rsidRPr="005F5154" w:rsidRDefault="001A17C4" w:rsidP="00054061">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Total before elimination</w:t>
            </w:r>
          </w:p>
        </w:tc>
        <w:tc>
          <w:tcPr>
            <w:tcW w:w="1418" w:type="dxa"/>
            <w:tcBorders>
              <w:top w:val="single" w:sz="4" w:space="0" w:color="auto"/>
            </w:tcBorders>
            <w:shd w:val="clear" w:color="auto" w:fill="auto"/>
            <w:noWrap/>
            <w:vAlign w:val="bottom"/>
            <w:hideMark/>
          </w:tcPr>
          <w:p w14:paraId="5A7E4B4F" w14:textId="77777777" w:rsidR="001A17C4" w:rsidRPr="005F5154" w:rsidRDefault="001A17C4" w:rsidP="00054061">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Elimination</w:t>
            </w:r>
          </w:p>
        </w:tc>
        <w:tc>
          <w:tcPr>
            <w:tcW w:w="1561" w:type="dxa"/>
            <w:tcBorders>
              <w:top w:val="single" w:sz="4" w:space="0" w:color="auto"/>
            </w:tcBorders>
            <w:shd w:val="clear" w:color="auto" w:fill="auto"/>
            <w:noWrap/>
            <w:vAlign w:val="bottom"/>
            <w:hideMark/>
          </w:tcPr>
          <w:p w14:paraId="3A1BFFF3" w14:textId="77777777" w:rsidR="001A17C4" w:rsidRPr="005F5154" w:rsidRDefault="001A17C4" w:rsidP="00054061">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Total after elimination</w:t>
            </w:r>
          </w:p>
        </w:tc>
      </w:tr>
      <w:tr w:rsidR="00D86641" w:rsidRPr="005F5154" w14:paraId="34D260C7" w14:textId="77777777" w:rsidTr="00A633B0">
        <w:trPr>
          <w:trHeight w:val="20"/>
        </w:trPr>
        <w:tc>
          <w:tcPr>
            <w:tcW w:w="3384" w:type="dxa"/>
            <w:tcBorders>
              <w:top w:val="nil"/>
              <w:left w:val="nil"/>
              <w:bottom w:val="nil"/>
            </w:tcBorders>
            <w:shd w:val="clear" w:color="auto" w:fill="auto"/>
            <w:noWrap/>
            <w:vAlign w:val="bottom"/>
          </w:tcPr>
          <w:p w14:paraId="55CF1848" w14:textId="77777777" w:rsidR="00D86641" w:rsidRPr="005F5154" w:rsidRDefault="00D86641" w:rsidP="00D86641">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tcPr>
          <w:p w14:paraId="04E355B5" w14:textId="77777777" w:rsidR="00D86641" w:rsidRPr="005F5154" w:rsidRDefault="00D86641" w:rsidP="00D8664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vAlign w:val="bottom"/>
          </w:tcPr>
          <w:p w14:paraId="205BA22D" w14:textId="77777777" w:rsidR="00D86641" w:rsidRPr="005F5154" w:rsidRDefault="00D86641" w:rsidP="00D8664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tcPr>
          <w:p w14:paraId="76694C45" w14:textId="77777777" w:rsidR="00D86641" w:rsidRPr="005F5154" w:rsidRDefault="00D86641" w:rsidP="00D8664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tcPr>
          <w:p w14:paraId="409FEE8C" w14:textId="77777777" w:rsidR="00D86641" w:rsidRPr="005F5154" w:rsidRDefault="00D86641" w:rsidP="00D8664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285" w:type="dxa"/>
            <w:tcBorders>
              <w:top w:val="single" w:sz="4" w:space="0" w:color="auto"/>
            </w:tcBorders>
            <w:shd w:val="clear" w:color="auto" w:fill="auto"/>
            <w:noWrap/>
          </w:tcPr>
          <w:p w14:paraId="528F57E3" w14:textId="77777777" w:rsidR="00D86641" w:rsidRPr="005F5154" w:rsidRDefault="00D86641" w:rsidP="00D8664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17" w:type="dxa"/>
            <w:tcBorders>
              <w:top w:val="single" w:sz="4" w:space="0" w:color="auto"/>
            </w:tcBorders>
            <w:shd w:val="clear" w:color="auto" w:fill="auto"/>
            <w:noWrap/>
          </w:tcPr>
          <w:p w14:paraId="602B6FF0" w14:textId="77777777" w:rsidR="00D86641" w:rsidRPr="005F5154" w:rsidRDefault="00D86641" w:rsidP="00D8664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18" w:type="dxa"/>
            <w:tcBorders>
              <w:top w:val="single" w:sz="4" w:space="0" w:color="auto"/>
            </w:tcBorders>
            <w:shd w:val="clear" w:color="auto" w:fill="auto"/>
            <w:noWrap/>
          </w:tcPr>
          <w:p w14:paraId="7D72272C" w14:textId="77777777" w:rsidR="00D86641" w:rsidRPr="005F5154" w:rsidRDefault="00D86641" w:rsidP="00D8664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561" w:type="dxa"/>
            <w:tcBorders>
              <w:top w:val="single" w:sz="4" w:space="0" w:color="auto"/>
            </w:tcBorders>
            <w:shd w:val="clear" w:color="auto" w:fill="auto"/>
            <w:noWrap/>
          </w:tcPr>
          <w:p w14:paraId="1F55ACC9" w14:textId="77777777" w:rsidR="00D86641" w:rsidRPr="005F5154" w:rsidRDefault="00D86641" w:rsidP="00D8664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r>
      <w:tr w:rsidR="001A17C4" w:rsidRPr="005F5154" w14:paraId="1F6D8C39" w14:textId="77777777" w:rsidTr="00054061">
        <w:trPr>
          <w:trHeight w:val="20"/>
        </w:trPr>
        <w:tc>
          <w:tcPr>
            <w:tcW w:w="3384" w:type="dxa"/>
            <w:tcBorders>
              <w:top w:val="nil"/>
              <w:left w:val="nil"/>
              <w:bottom w:val="nil"/>
              <w:right w:val="nil"/>
            </w:tcBorders>
            <w:shd w:val="clear" w:color="auto" w:fill="auto"/>
            <w:noWrap/>
            <w:vAlign w:val="bottom"/>
          </w:tcPr>
          <w:p w14:paraId="05D79042" w14:textId="77777777" w:rsidR="001A17C4" w:rsidRPr="005F5154" w:rsidRDefault="001A17C4" w:rsidP="00054061">
            <w:pPr>
              <w:rPr>
                <w:rFonts w:ascii="Arial" w:eastAsia="Times New Roman" w:hAnsi="Arial" w:cs="Arial"/>
                <w:color w:val="auto"/>
                <w:sz w:val="16"/>
                <w:szCs w:val="16"/>
                <w:cs/>
              </w:rPr>
            </w:pPr>
          </w:p>
        </w:tc>
        <w:tc>
          <w:tcPr>
            <w:tcW w:w="1498" w:type="dxa"/>
            <w:tcBorders>
              <w:left w:val="nil"/>
              <w:bottom w:val="single" w:sz="4" w:space="0" w:color="auto"/>
              <w:right w:val="nil"/>
            </w:tcBorders>
            <w:shd w:val="clear" w:color="auto" w:fill="auto"/>
            <w:noWrap/>
            <w:vAlign w:val="bottom"/>
          </w:tcPr>
          <w:p w14:paraId="39C5DEE9" w14:textId="77777777" w:rsidR="001A17C4" w:rsidRPr="005F5154" w:rsidRDefault="001A17C4" w:rsidP="0005406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77056D8D" w14:textId="77777777" w:rsidR="001A17C4" w:rsidRPr="005F5154" w:rsidRDefault="001A17C4" w:rsidP="0005406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2648C36B" w14:textId="77777777" w:rsidR="001A17C4" w:rsidRPr="005F5154" w:rsidRDefault="001A17C4" w:rsidP="0005406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507DA9D3" w14:textId="77777777" w:rsidR="001A17C4" w:rsidRPr="005F5154" w:rsidRDefault="001A17C4" w:rsidP="0005406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285" w:type="dxa"/>
            <w:tcBorders>
              <w:left w:val="nil"/>
              <w:bottom w:val="single" w:sz="4" w:space="0" w:color="auto"/>
              <w:right w:val="nil"/>
            </w:tcBorders>
            <w:shd w:val="clear" w:color="auto" w:fill="auto"/>
            <w:noWrap/>
            <w:vAlign w:val="bottom"/>
          </w:tcPr>
          <w:p w14:paraId="7FE8E834" w14:textId="77777777" w:rsidR="001A17C4" w:rsidRPr="005F5154" w:rsidRDefault="001A17C4" w:rsidP="00054061">
            <w:pPr>
              <w:jc w:val="right"/>
              <w:rPr>
                <w:rFonts w:ascii="Arial" w:eastAsia="Times New Roman" w:hAnsi="Arial" w:cs="Arial"/>
                <w:b/>
                <w:bCs/>
                <w:color w:val="auto"/>
                <w:spacing w:val="-10"/>
                <w:sz w:val="16"/>
                <w:szCs w:val="16"/>
              </w:rPr>
            </w:pPr>
            <w:r w:rsidRPr="005F5154">
              <w:rPr>
                <w:rFonts w:ascii="Arial" w:eastAsia="Times New Roman" w:hAnsi="Arial" w:cs="Arial"/>
                <w:b/>
                <w:bCs/>
                <w:color w:val="auto"/>
                <w:sz w:val="16"/>
                <w:szCs w:val="16"/>
              </w:rPr>
              <w:t>Baht</w:t>
            </w:r>
          </w:p>
        </w:tc>
        <w:tc>
          <w:tcPr>
            <w:tcW w:w="1417" w:type="dxa"/>
            <w:tcBorders>
              <w:left w:val="nil"/>
              <w:bottom w:val="single" w:sz="4" w:space="0" w:color="auto"/>
              <w:right w:val="nil"/>
            </w:tcBorders>
            <w:shd w:val="clear" w:color="auto" w:fill="auto"/>
            <w:noWrap/>
            <w:vAlign w:val="bottom"/>
          </w:tcPr>
          <w:p w14:paraId="252109F4" w14:textId="77777777" w:rsidR="001A17C4" w:rsidRPr="005F5154" w:rsidRDefault="001A17C4" w:rsidP="0005406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418" w:type="dxa"/>
            <w:tcBorders>
              <w:left w:val="nil"/>
              <w:bottom w:val="single" w:sz="4" w:space="0" w:color="auto"/>
              <w:right w:val="nil"/>
            </w:tcBorders>
            <w:shd w:val="clear" w:color="auto" w:fill="auto"/>
            <w:noWrap/>
            <w:vAlign w:val="bottom"/>
          </w:tcPr>
          <w:p w14:paraId="7F87A13D" w14:textId="77777777" w:rsidR="001A17C4" w:rsidRPr="005F5154" w:rsidRDefault="001A17C4" w:rsidP="0005406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561" w:type="dxa"/>
            <w:tcBorders>
              <w:left w:val="nil"/>
              <w:bottom w:val="single" w:sz="4" w:space="0" w:color="auto"/>
              <w:right w:val="nil"/>
            </w:tcBorders>
            <w:shd w:val="clear" w:color="auto" w:fill="auto"/>
            <w:noWrap/>
            <w:vAlign w:val="bottom"/>
          </w:tcPr>
          <w:p w14:paraId="1141ABEE" w14:textId="77777777" w:rsidR="001A17C4" w:rsidRPr="005F5154" w:rsidRDefault="001A17C4" w:rsidP="00054061">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r>
      <w:tr w:rsidR="001A17C4" w:rsidRPr="005F5154" w14:paraId="29912679" w14:textId="77777777" w:rsidTr="00054061">
        <w:trPr>
          <w:trHeight w:val="50"/>
        </w:trPr>
        <w:tc>
          <w:tcPr>
            <w:tcW w:w="3384" w:type="dxa"/>
            <w:tcBorders>
              <w:top w:val="nil"/>
              <w:left w:val="nil"/>
              <w:bottom w:val="nil"/>
              <w:right w:val="nil"/>
            </w:tcBorders>
            <w:shd w:val="clear" w:color="auto" w:fill="auto"/>
            <w:noWrap/>
            <w:vAlign w:val="bottom"/>
          </w:tcPr>
          <w:p w14:paraId="48A93A7A" w14:textId="77777777" w:rsidR="001A17C4" w:rsidRPr="005F5154" w:rsidRDefault="001A17C4" w:rsidP="00054061">
            <w:pPr>
              <w:rPr>
                <w:rFonts w:ascii="Arial" w:eastAsia="Times New Roman" w:hAnsi="Arial" w:cs="Arial"/>
                <w:color w:val="auto"/>
                <w:sz w:val="16"/>
                <w:szCs w:val="16"/>
                <w:cs/>
              </w:rPr>
            </w:pPr>
          </w:p>
        </w:tc>
        <w:tc>
          <w:tcPr>
            <w:tcW w:w="1498" w:type="dxa"/>
            <w:tcBorders>
              <w:top w:val="single" w:sz="4" w:space="0" w:color="auto"/>
              <w:left w:val="nil"/>
              <w:right w:val="nil"/>
            </w:tcBorders>
            <w:shd w:val="clear" w:color="auto" w:fill="FAFAFA"/>
            <w:noWrap/>
            <w:vAlign w:val="bottom"/>
          </w:tcPr>
          <w:p w14:paraId="1F353702" w14:textId="77777777" w:rsidR="001A17C4" w:rsidRPr="005F5154" w:rsidRDefault="001A17C4"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578C15A7" w14:textId="77777777" w:rsidR="001A17C4" w:rsidRPr="005F5154" w:rsidRDefault="001A17C4"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34277DE9" w14:textId="77777777" w:rsidR="001A17C4" w:rsidRPr="005F5154" w:rsidRDefault="001A17C4"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6A16301B" w14:textId="77777777" w:rsidR="001A17C4" w:rsidRPr="005F5154" w:rsidRDefault="001A17C4" w:rsidP="00054061">
            <w:pPr>
              <w:jc w:val="right"/>
              <w:rPr>
                <w:rFonts w:ascii="Arial" w:eastAsia="Times New Roman" w:hAnsi="Arial" w:cs="Arial"/>
                <w:b/>
                <w:bCs/>
                <w:color w:val="auto"/>
                <w:sz w:val="16"/>
                <w:szCs w:val="16"/>
              </w:rPr>
            </w:pPr>
          </w:p>
        </w:tc>
        <w:tc>
          <w:tcPr>
            <w:tcW w:w="1285" w:type="dxa"/>
            <w:tcBorders>
              <w:top w:val="single" w:sz="4" w:space="0" w:color="auto"/>
              <w:left w:val="nil"/>
              <w:right w:val="nil"/>
            </w:tcBorders>
            <w:shd w:val="clear" w:color="auto" w:fill="FAFAFA"/>
            <w:noWrap/>
            <w:vAlign w:val="bottom"/>
          </w:tcPr>
          <w:p w14:paraId="70405B31" w14:textId="77777777" w:rsidR="001A17C4" w:rsidRPr="005F5154" w:rsidRDefault="001A17C4" w:rsidP="00054061">
            <w:pPr>
              <w:jc w:val="right"/>
              <w:rPr>
                <w:rFonts w:ascii="Arial" w:eastAsia="Times New Roman" w:hAnsi="Arial" w:cs="Arial"/>
                <w:b/>
                <w:bCs/>
                <w:color w:val="auto"/>
                <w:sz w:val="16"/>
                <w:szCs w:val="16"/>
              </w:rPr>
            </w:pPr>
          </w:p>
        </w:tc>
        <w:tc>
          <w:tcPr>
            <w:tcW w:w="1417" w:type="dxa"/>
            <w:tcBorders>
              <w:top w:val="single" w:sz="4" w:space="0" w:color="auto"/>
              <w:left w:val="nil"/>
              <w:right w:val="nil"/>
            </w:tcBorders>
            <w:shd w:val="clear" w:color="auto" w:fill="FAFAFA"/>
            <w:noWrap/>
            <w:vAlign w:val="bottom"/>
          </w:tcPr>
          <w:p w14:paraId="6FF74967" w14:textId="77777777" w:rsidR="001A17C4" w:rsidRPr="005F5154" w:rsidRDefault="001A17C4" w:rsidP="00054061">
            <w:pPr>
              <w:jc w:val="right"/>
              <w:rPr>
                <w:rFonts w:ascii="Arial" w:eastAsia="Times New Roman" w:hAnsi="Arial" w:cs="Arial"/>
                <w:b/>
                <w:bCs/>
                <w:color w:val="auto"/>
                <w:sz w:val="16"/>
                <w:szCs w:val="16"/>
              </w:rPr>
            </w:pPr>
          </w:p>
        </w:tc>
        <w:tc>
          <w:tcPr>
            <w:tcW w:w="1418" w:type="dxa"/>
            <w:tcBorders>
              <w:top w:val="single" w:sz="4" w:space="0" w:color="auto"/>
              <w:left w:val="nil"/>
              <w:right w:val="nil"/>
            </w:tcBorders>
            <w:shd w:val="clear" w:color="auto" w:fill="FAFAFA"/>
            <w:noWrap/>
            <w:vAlign w:val="bottom"/>
          </w:tcPr>
          <w:p w14:paraId="7CC7F61E" w14:textId="77777777" w:rsidR="001A17C4" w:rsidRPr="005F5154" w:rsidRDefault="001A17C4" w:rsidP="00054061">
            <w:pPr>
              <w:jc w:val="right"/>
              <w:rPr>
                <w:rFonts w:ascii="Arial" w:eastAsia="Times New Roman" w:hAnsi="Arial" w:cs="Arial"/>
                <w:b/>
                <w:bCs/>
                <w:color w:val="auto"/>
                <w:sz w:val="16"/>
                <w:szCs w:val="16"/>
              </w:rPr>
            </w:pPr>
          </w:p>
        </w:tc>
        <w:tc>
          <w:tcPr>
            <w:tcW w:w="1561" w:type="dxa"/>
            <w:tcBorders>
              <w:top w:val="single" w:sz="4" w:space="0" w:color="auto"/>
              <w:left w:val="nil"/>
              <w:right w:val="nil"/>
            </w:tcBorders>
            <w:shd w:val="clear" w:color="auto" w:fill="FAFAFA"/>
            <w:noWrap/>
            <w:vAlign w:val="bottom"/>
          </w:tcPr>
          <w:p w14:paraId="1E39C6ED" w14:textId="77777777" w:rsidR="001A17C4" w:rsidRPr="005F5154" w:rsidRDefault="001A17C4" w:rsidP="00054061">
            <w:pPr>
              <w:jc w:val="right"/>
              <w:rPr>
                <w:rFonts w:ascii="Arial" w:eastAsia="Times New Roman" w:hAnsi="Arial" w:cs="Arial"/>
                <w:b/>
                <w:bCs/>
                <w:color w:val="auto"/>
                <w:sz w:val="16"/>
                <w:szCs w:val="16"/>
              </w:rPr>
            </w:pPr>
          </w:p>
        </w:tc>
      </w:tr>
      <w:tr w:rsidR="008D1B0C" w:rsidRPr="005F5154" w14:paraId="6A866933" w14:textId="77777777" w:rsidTr="00556742">
        <w:trPr>
          <w:trHeight w:val="20"/>
        </w:trPr>
        <w:tc>
          <w:tcPr>
            <w:tcW w:w="3384" w:type="dxa"/>
            <w:tcBorders>
              <w:top w:val="nil"/>
              <w:left w:val="nil"/>
              <w:bottom w:val="nil"/>
              <w:right w:val="nil"/>
            </w:tcBorders>
            <w:shd w:val="clear" w:color="auto" w:fill="auto"/>
            <w:noWrap/>
            <w:vAlign w:val="bottom"/>
            <w:hideMark/>
          </w:tcPr>
          <w:p w14:paraId="407DC886" w14:textId="77777777" w:rsidR="008D1B0C" w:rsidRPr="005F5154" w:rsidRDefault="008D1B0C" w:rsidP="008D1B0C">
            <w:pPr>
              <w:rPr>
                <w:rFonts w:ascii="Arial" w:eastAsia="Times New Roman" w:hAnsi="Arial" w:cs="Arial"/>
                <w:color w:val="auto"/>
                <w:sz w:val="16"/>
                <w:szCs w:val="16"/>
                <w:cs/>
              </w:rPr>
            </w:pPr>
            <w:r w:rsidRPr="005F5154">
              <w:rPr>
                <w:rFonts w:ascii="Arial" w:eastAsia="Times New Roman" w:hAnsi="Arial" w:cs="Arial"/>
                <w:color w:val="auto"/>
                <w:sz w:val="16"/>
                <w:szCs w:val="16"/>
              </w:rPr>
              <w:t>Revenue from sales and services</w:t>
            </w:r>
          </w:p>
        </w:tc>
        <w:tc>
          <w:tcPr>
            <w:tcW w:w="1498" w:type="dxa"/>
            <w:tcBorders>
              <w:top w:val="nil"/>
              <w:left w:val="nil"/>
              <w:right w:val="nil"/>
            </w:tcBorders>
            <w:shd w:val="clear" w:color="auto" w:fill="FAFAFA"/>
            <w:noWrap/>
          </w:tcPr>
          <w:p w14:paraId="34828AFB"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952,868 </w:t>
            </w:r>
          </w:p>
        </w:tc>
        <w:tc>
          <w:tcPr>
            <w:tcW w:w="1408" w:type="dxa"/>
            <w:tcBorders>
              <w:top w:val="nil"/>
              <w:left w:val="nil"/>
              <w:right w:val="nil"/>
            </w:tcBorders>
            <w:shd w:val="clear" w:color="auto" w:fill="FAFAFA"/>
            <w:noWrap/>
          </w:tcPr>
          <w:p w14:paraId="0F1A91E8"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71,639 </w:t>
            </w:r>
          </w:p>
        </w:tc>
        <w:tc>
          <w:tcPr>
            <w:tcW w:w="1408" w:type="dxa"/>
            <w:tcBorders>
              <w:top w:val="nil"/>
              <w:left w:val="nil"/>
              <w:right w:val="nil"/>
            </w:tcBorders>
            <w:shd w:val="clear" w:color="auto" w:fill="FAFAFA"/>
            <w:noWrap/>
          </w:tcPr>
          <w:p w14:paraId="095C3924"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255,368 </w:t>
            </w:r>
          </w:p>
        </w:tc>
        <w:tc>
          <w:tcPr>
            <w:tcW w:w="1408" w:type="dxa"/>
            <w:tcBorders>
              <w:top w:val="nil"/>
              <w:left w:val="nil"/>
              <w:right w:val="nil"/>
            </w:tcBorders>
            <w:shd w:val="clear" w:color="auto" w:fill="FAFAFA"/>
            <w:noWrap/>
          </w:tcPr>
          <w:p w14:paraId="3208D4F9"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552,714 </w:t>
            </w:r>
          </w:p>
        </w:tc>
        <w:tc>
          <w:tcPr>
            <w:tcW w:w="1285" w:type="dxa"/>
            <w:tcBorders>
              <w:top w:val="nil"/>
              <w:left w:val="nil"/>
              <w:right w:val="nil"/>
            </w:tcBorders>
            <w:shd w:val="clear" w:color="auto" w:fill="FAFAFA"/>
            <w:noWrap/>
          </w:tcPr>
          <w:p w14:paraId="17DF2575"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13,667 </w:t>
            </w:r>
          </w:p>
        </w:tc>
        <w:tc>
          <w:tcPr>
            <w:tcW w:w="1417" w:type="dxa"/>
            <w:tcBorders>
              <w:top w:val="nil"/>
              <w:left w:val="nil"/>
              <w:right w:val="nil"/>
            </w:tcBorders>
            <w:shd w:val="clear" w:color="auto" w:fill="FAFAFA"/>
            <w:noWrap/>
          </w:tcPr>
          <w:p w14:paraId="66ACBA8A"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1,846,256 </w:t>
            </w:r>
          </w:p>
        </w:tc>
        <w:tc>
          <w:tcPr>
            <w:tcW w:w="1418" w:type="dxa"/>
            <w:tcBorders>
              <w:top w:val="nil"/>
              <w:left w:val="nil"/>
              <w:right w:val="nil"/>
            </w:tcBorders>
            <w:shd w:val="clear" w:color="auto" w:fill="FAFAFA"/>
            <w:noWrap/>
          </w:tcPr>
          <w:p w14:paraId="0B7D3373"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(81,783)</w:t>
            </w:r>
          </w:p>
        </w:tc>
        <w:tc>
          <w:tcPr>
            <w:tcW w:w="1561" w:type="dxa"/>
            <w:tcBorders>
              <w:top w:val="nil"/>
              <w:left w:val="nil"/>
              <w:right w:val="nil"/>
            </w:tcBorders>
            <w:shd w:val="clear" w:color="auto" w:fill="FAFAFA"/>
            <w:noWrap/>
          </w:tcPr>
          <w:p w14:paraId="5D2B8B28"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1,764,473 </w:t>
            </w:r>
          </w:p>
        </w:tc>
      </w:tr>
      <w:tr w:rsidR="008D1B0C" w:rsidRPr="005F5154" w14:paraId="511D5D77" w14:textId="77777777" w:rsidTr="00556742">
        <w:trPr>
          <w:trHeight w:val="20"/>
        </w:trPr>
        <w:tc>
          <w:tcPr>
            <w:tcW w:w="3384" w:type="dxa"/>
            <w:tcBorders>
              <w:top w:val="nil"/>
              <w:left w:val="nil"/>
              <w:bottom w:val="nil"/>
              <w:right w:val="nil"/>
            </w:tcBorders>
            <w:shd w:val="clear" w:color="auto" w:fill="auto"/>
            <w:noWrap/>
            <w:vAlign w:val="bottom"/>
          </w:tcPr>
          <w:p w14:paraId="417ECA67" w14:textId="77777777" w:rsidR="008D1B0C" w:rsidRPr="005F5154" w:rsidRDefault="008D1B0C" w:rsidP="008D1B0C">
            <w:pPr>
              <w:rPr>
                <w:rFonts w:ascii="Arial" w:hAnsi="Arial" w:cs="Arial"/>
                <w:color w:val="auto"/>
                <w:sz w:val="16"/>
                <w:szCs w:val="16"/>
                <w:cs/>
              </w:rPr>
            </w:pPr>
            <w:r w:rsidRPr="005F5154">
              <w:rPr>
                <w:rFonts w:ascii="Arial" w:hAnsi="Arial" w:cs="Arial"/>
                <w:snapToGrid w:val="0"/>
                <w:color w:val="auto"/>
                <w:sz w:val="16"/>
                <w:szCs w:val="16"/>
                <w:lang w:eastAsia="th-TH"/>
              </w:rPr>
              <w:t>Cost of sales and services</w:t>
            </w:r>
          </w:p>
        </w:tc>
        <w:tc>
          <w:tcPr>
            <w:tcW w:w="1498" w:type="dxa"/>
            <w:tcBorders>
              <w:top w:val="nil"/>
              <w:left w:val="nil"/>
              <w:bottom w:val="single" w:sz="4" w:space="0" w:color="0D0D0D"/>
              <w:right w:val="nil"/>
            </w:tcBorders>
            <w:shd w:val="clear" w:color="auto" w:fill="FAFAFA"/>
            <w:noWrap/>
          </w:tcPr>
          <w:p w14:paraId="3827BB71"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(805,939)</w:t>
            </w:r>
          </w:p>
        </w:tc>
        <w:tc>
          <w:tcPr>
            <w:tcW w:w="1408" w:type="dxa"/>
            <w:tcBorders>
              <w:top w:val="nil"/>
              <w:left w:val="nil"/>
              <w:bottom w:val="single" w:sz="4" w:space="0" w:color="0D0D0D"/>
              <w:right w:val="nil"/>
            </w:tcBorders>
            <w:shd w:val="clear" w:color="auto" w:fill="FAFAFA"/>
            <w:noWrap/>
          </w:tcPr>
          <w:p w14:paraId="674EB8B6"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(56,675)</w:t>
            </w:r>
          </w:p>
        </w:tc>
        <w:tc>
          <w:tcPr>
            <w:tcW w:w="1408" w:type="dxa"/>
            <w:tcBorders>
              <w:top w:val="nil"/>
              <w:left w:val="nil"/>
              <w:bottom w:val="single" w:sz="4" w:space="0" w:color="0D0D0D"/>
              <w:right w:val="nil"/>
            </w:tcBorders>
            <w:shd w:val="clear" w:color="auto" w:fill="FAFAFA"/>
            <w:noWrap/>
          </w:tcPr>
          <w:p w14:paraId="52111614"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(184,959)</w:t>
            </w:r>
          </w:p>
        </w:tc>
        <w:tc>
          <w:tcPr>
            <w:tcW w:w="1408" w:type="dxa"/>
            <w:tcBorders>
              <w:top w:val="nil"/>
              <w:left w:val="nil"/>
              <w:bottom w:val="single" w:sz="4" w:space="0" w:color="0D0D0D"/>
              <w:right w:val="nil"/>
            </w:tcBorders>
            <w:shd w:val="clear" w:color="auto" w:fill="FAFAFA"/>
            <w:noWrap/>
          </w:tcPr>
          <w:p w14:paraId="7488CFAF"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(399,816)</w:t>
            </w:r>
          </w:p>
        </w:tc>
        <w:tc>
          <w:tcPr>
            <w:tcW w:w="1285" w:type="dxa"/>
            <w:tcBorders>
              <w:top w:val="nil"/>
              <w:left w:val="nil"/>
              <w:bottom w:val="single" w:sz="4" w:space="0" w:color="0D0D0D"/>
              <w:right w:val="nil"/>
            </w:tcBorders>
            <w:shd w:val="clear" w:color="auto" w:fill="FAFAFA"/>
            <w:noWrap/>
          </w:tcPr>
          <w:p w14:paraId="3F946549"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(11,262)</w:t>
            </w:r>
          </w:p>
        </w:tc>
        <w:tc>
          <w:tcPr>
            <w:tcW w:w="1417" w:type="dxa"/>
            <w:tcBorders>
              <w:top w:val="nil"/>
              <w:left w:val="nil"/>
              <w:bottom w:val="single" w:sz="4" w:space="0" w:color="0D0D0D"/>
              <w:right w:val="nil"/>
            </w:tcBorders>
            <w:shd w:val="clear" w:color="auto" w:fill="FAFAFA"/>
            <w:noWrap/>
          </w:tcPr>
          <w:p w14:paraId="3AFE6CF9"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(1,458,651)</w:t>
            </w:r>
          </w:p>
        </w:tc>
        <w:tc>
          <w:tcPr>
            <w:tcW w:w="1418" w:type="dxa"/>
            <w:tcBorders>
              <w:top w:val="nil"/>
              <w:left w:val="nil"/>
              <w:bottom w:val="single" w:sz="4" w:space="0" w:color="0D0D0D"/>
              <w:right w:val="nil"/>
            </w:tcBorders>
            <w:shd w:val="clear" w:color="auto" w:fill="FAFAFA"/>
            <w:noWrap/>
          </w:tcPr>
          <w:p w14:paraId="4DA762EC"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75,457 </w:t>
            </w:r>
          </w:p>
        </w:tc>
        <w:tc>
          <w:tcPr>
            <w:tcW w:w="1561" w:type="dxa"/>
            <w:tcBorders>
              <w:top w:val="nil"/>
              <w:left w:val="nil"/>
              <w:bottom w:val="single" w:sz="4" w:space="0" w:color="0D0D0D"/>
              <w:right w:val="nil"/>
            </w:tcBorders>
            <w:shd w:val="clear" w:color="auto" w:fill="FAFAFA"/>
            <w:noWrap/>
          </w:tcPr>
          <w:p w14:paraId="298AE91A"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(1,383,194)</w:t>
            </w:r>
          </w:p>
        </w:tc>
      </w:tr>
      <w:tr w:rsidR="00332360" w:rsidRPr="005F5154" w14:paraId="69196E10" w14:textId="77777777" w:rsidTr="00556742">
        <w:trPr>
          <w:trHeight w:val="20"/>
        </w:trPr>
        <w:tc>
          <w:tcPr>
            <w:tcW w:w="3384" w:type="dxa"/>
            <w:tcBorders>
              <w:top w:val="nil"/>
              <w:left w:val="nil"/>
              <w:bottom w:val="nil"/>
              <w:right w:val="nil"/>
            </w:tcBorders>
            <w:shd w:val="clear" w:color="auto" w:fill="auto"/>
            <w:noWrap/>
            <w:vAlign w:val="bottom"/>
          </w:tcPr>
          <w:p w14:paraId="6E9781F5" w14:textId="77777777" w:rsidR="00332360" w:rsidRPr="005F5154" w:rsidRDefault="00332360" w:rsidP="00332360">
            <w:pPr>
              <w:rPr>
                <w:rFonts w:ascii="Arial" w:hAnsi="Arial" w:cs="Arial"/>
                <w:snapToGrid w:val="0"/>
                <w:color w:val="auto"/>
                <w:sz w:val="16"/>
                <w:szCs w:val="16"/>
                <w:lang w:eastAsia="th-TH"/>
              </w:rPr>
            </w:pPr>
          </w:p>
        </w:tc>
        <w:tc>
          <w:tcPr>
            <w:tcW w:w="1498" w:type="dxa"/>
            <w:tcBorders>
              <w:top w:val="single" w:sz="4" w:space="0" w:color="0D0D0D"/>
              <w:left w:val="nil"/>
              <w:right w:val="nil"/>
            </w:tcBorders>
            <w:shd w:val="clear" w:color="auto" w:fill="FAFAFA"/>
            <w:noWrap/>
          </w:tcPr>
          <w:p w14:paraId="45618B24" w14:textId="77777777" w:rsidR="00332360" w:rsidRPr="005F5154" w:rsidRDefault="00332360" w:rsidP="00332360">
            <w:pPr>
              <w:jc w:val="right"/>
              <w:rPr>
                <w:rFonts w:ascii="Arial" w:hAnsi="Arial" w:cs="Arial"/>
                <w:color w:val="auto"/>
                <w:sz w:val="16"/>
                <w:szCs w:val="16"/>
              </w:rPr>
            </w:pPr>
          </w:p>
        </w:tc>
        <w:tc>
          <w:tcPr>
            <w:tcW w:w="1408" w:type="dxa"/>
            <w:tcBorders>
              <w:top w:val="single" w:sz="4" w:space="0" w:color="0D0D0D"/>
              <w:left w:val="nil"/>
              <w:right w:val="nil"/>
            </w:tcBorders>
            <w:shd w:val="clear" w:color="auto" w:fill="FAFAFA"/>
            <w:noWrap/>
          </w:tcPr>
          <w:p w14:paraId="4A23B6B9" w14:textId="77777777" w:rsidR="00332360" w:rsidRPr="005F5154" w:rsidRDefault="00332360" w:rsidP="00332360">
            <w:pPr>
              <w:jc w:val="right"/>
              <w:rPr>
                <w:rFonts w:ascii="Arial" w:hAnsi="Arial" w:cs="Arial"/>
                <w:color w:val="auto"/>
                <w:sz w:val="16"/>
                <w:szCs w:val="16"/>
              </w:rPr>
            </w:pPr>
          </w:p>
        </w:tc>
        <w:tc>
          <w:tcPr>
            <w:tcW w:w="1408" w:type="dxa"/>
            <w:tcBorders>
              <w:top w:val="single" w:sz="4" w:space="0" w:color="0D0D0D"/>
              <w:left w:val="nil"/>
              <w:right w:val="nil"/>
            </w:tcBorders>
            <w:shd w:val="clear" w:color="auto" w:fill="FAFAFA"/>
            <w:noWrap/>
          </w:tcPr>
          <w:p w14:paraId="5725BE75" w14:textId="77777777" w:rsidR="00332360" w:rsidRPr="005F5154" w:rsidRDefault="00332360" w:rsidP="00332360">
            <w:pPr>
              <w:jc w:val="right"/>
              <w:rPr>
                <w:rFonts w:ascii="Arial" w:hAnsi="Arial" w:cs="Arial"/>
                <w:color w:val="auto"/>
                <w:sz w:val="16"/>
                <w:szCs w:val="16"/>
              </w:rPr>
            </w:pPr>
          </w:p>
        </w:tc>
        <w:tc>
          <w:tcPr>
            <w:tcW w:w="1408" w:type="dxa"/>
            <w:tcBorders>
              <w:top w:val="single" w:sz="4" w:space="0" w:color="0D0D0D"/>
              <w:left w:val="nil"/>
              <w:right w:val="nil"/>
            </w:tcBorders>
            <w:shd w:val="clear" w:color="auto" w:fill="FAFAFA"/>
            <w:noWrap/>
          </w:tcPr>
          <w:p w14:paraId="5E0873E1" w14:textId="77777777" w:rsidR="00332360" w:rsidRPr="005F5154" w:rsidRDefault="00332360" w:rsidP="00332360">
            <w:pPr>
              <w:jc w:val="right"/>
              <w:rPr>
                <w:rFonts w:ascii="Arial" w:hAnsi="Arial" w:cs="Arial"/>
                <w:color w:val="auto"/>
                <w:sz w:val="16"/>
                <w:szCs w:val="16"/>
              </w:rPr>
            </w:pPr>
          </w:p>
        </w:tc>
        <w:tc>
          <w:tcPr>
            <w:tcW w:w="1285" w:type="dxa"/>
            <w:tcBorders>
              <w:top w:val="single" w:sz="4" w:space="0" w:color="0D0D0D"/>
              <w:left w:val="nil"/>
              <w:right w:val="nil"/>
            </w:tcBorders>
            <w:shd w:val="clear" w:color="auto" w:fill="FAFAFA"/>
            <w:noWrap/>
          </w:tcPr>
          <w:p w14:paraId="055275BA" w14:textId="77777777" w:rsidR="00332360" w:rsidRPr="005F5154" w:rsidRDefault="00332360" w:rsidP="00332360">
            <w:pPr>
              <w:jc w:val="right"/>
              <w:rPr>
                <w:rFonts w:ascii="Arial" w:hAnsi="Arial" w:cs="Arial"/>
                <w:color w:val="auto"/>
                <w:sz w:val="16"/>
                <w:szCs w:val="16"/>
              </w:rPr>
            </w:pPr>
          </w:p>
        </w:tc>
        <w:tc>
          <w:tcPr>
            <w:tcW w:w="1417" w:type="dxa"/>
            <w:tcBorders>
              <w:top w:val="single" w:sz="4" w:space="0" w:color="0D0D0D"/>
              <w:left w:val="nil"/>
              <w:right w:val="nil"/>
            </w:tcBorders>
            <w:shd w:val="clear" w:color="auto" w:fill="FAFAFA"/>
            <w:noWrap/>
          </w:tcPr>
          <w:p w14:paraId="477B2521" w14:textId="77777777" w:rsidR="00332360" w:rsidRPr="005F5154" w:rsidRDefault="00332360" w:rsidP="00332360">
            <w:pPr>
              <w:jc w:val="right"/>
              <w:rPr>
                <w:rFonts w:ascii="Arial" w:hAnsi="Arial" w:cs="Arial"/>
                <w:color w:val="auto"/>
                <w:sz w:val="16"/>
                <w:szCs w:val="16"/>
              </w:rPr>
            </w:pPr>
          </w:p>
        </w:tc>
        <w:tc>
          <w:tcPr>
            <w:tcW w:w="1418" w:type="dxa"/>
            <w:tcBorders>
              <w:top w:val="single" w:sz="4" w:space="0" w:color="0D0D0D"/>
              <w:left w:val="nil"/>
              <w:right w:val="nil"/>
            </w:tcBorders>
            <w:shd w:val="clear" w:color="auto" w:fill="FAFAFA"/>
            <w:noWrap/>
          </w:tcPr>
          <w:p w14:paraId="5A4C448B" w14:textId="77777777" w:rsidR="00332360" w:rsidRPr="005F5154" w:rsidRDefault="00332360" w:rsidP="00332360">
            <w:pPr>
              <w:jc w:val="right"/>
              <w:rPr>
                <w:rFonts w:ascii="Arial" w:hAnsi="Arial" w:cs="Arial"/>
                <w:color w:val="auto"/>
                <w:sz w:val="16"/>
                <w:szCs w:val="16"/>
              </w:rPr>
            </w:pPr>
          </w:p>
        </w:tc>
        <w:tc>
          <w:tcPr>
            <w:tcW w:w="1561" w:type="dxa"/>
            <w:tcBorders>
              <w:top w:val="single" w:sz="4" w:space="0" w:color="0D0D0D"/>
              <w:left w:val="nil"/>
              <w:right w:val="nil"/>
            </w:tcBorders>
            <w:shd w:val="clear" w:color="auto" w:fill="FAFAFA"/>
            <w:noWrap/>
          </w:tcPr>
          <w:p w14:paraId="3AEE755E" w14:textId="77777777" w:rsidR="00332360" w:rsidRPr="005F5154" w:rsidRDefault="00332360" w:rsidP="00332360">
            <w:pPr>
              <w:jc w:val="right"/>
              <w:rPr>
                <w:rFonts w:ascii="Arial" w:hAnsi="Arial" w:cs="Arial"/>
                <w:color w:val="auto"/>
                <w:sz w:val="16"/>
                <w:szCs w:val="16"/>
              </w:rPr>
            </w:pPr>
          </w:p>
        </w:tc>
      </w:tr>
      <w:tr w:rsidR="008D1B0C" w:rsidRPr="005F5154" w14:paraId="1D5911BD" w14:textId="77777777" w:rsidTr="00556742">
        <w:trPr>
          <w:trHeight w:val="20"/>
        </w:trPr>
        <w:tc>
          <w:tcPr>
            <w:tcW w:w="3384" w:type="dxa"/>
            <w:tcBorders>
              <w:top w:val="nil"/>
              <w:left w:val="nil"/>
              <w:bottom w:val="nil"/>
              <w:right w:val="nil"/>
            </w:tcBorders>
            <w:shd w:val="clear" w:color="auto" w:fill="auto"/>
            <w:noWrap/>
            <w:vAlign w:val="bottom"/>
          </w:tcPr>
          <w:p w14:paraId="0FA050A1" w14:textId="77777777" w:rsidR="008D1B0C" w:rsidRPr="005F5154" w:rsidRDefault="008D1B0C" w:rsidP="008D1B0C">
            <w:pPr>
              <w:rPr>
                <w:rFonts w:ascii="Arial" w:eastAsia="Times New Roman" w:hAnsi="Arial" w:cs="Arial"/>
                <w:color w:val="auto"/>
                <w:sz w:val="16"/>
                <w:szCs w:val="16"/>
                <w:cs/>
              </w:rPr>
            </w:pPr>
            <w:r w:rsidRPr="005F5154">
              <w:rPr>
                <w:rFonts w:ascii="Arial" w:eastAsia="Times New Roman" w:hAnsi="Arial" w:cs="Arial"/>
                <w:b/>
                <w:bCs/>
                <w:color w:val="auto"/>
                <w:sz w:val="16"/>
                <w:szCs w:val="16"/>
              </w:rPr>
              <w:t>Segment profit</w:t>
            </w:r>
          </w:p>
        </w:tc>
        <w:tc>
          <w:tcPr>
            <w:tcW w:w="1498" w:type="dxa"/>
            <w:tcBorders>
              <w:left w:val="nil"/>
              <w:bottom w:val="nil"/>
              <w:right w:val="nil"/>
            </w:tcBorders>
            <w:shd w:val="clear" w:color="auto" w:fill="FAFAFA"/>
            <w:noWrap/>
          </w:tcPr>
          <w:p w14:paraId="1441EAC9" w14:textId="77777777" w:rsidR="008D1B0C" w:rsidRPr="005F5154" w:rsidRDefault="008D1B0C" w:rsidP="008D1B0C">
            <w:pPr>
              <w:jc w:val="right"/>
              <w:rPr>
                <w:rFonts w:ascii="Arial" w:hAnsi="Arial" w:cs="Arial"/>
                <w:b/>
                <w:bCs/>
                <w:color w:val="auto"/>
                <w:sz w:val="16"/>
                <w:szCs w:val="16"/>
                <w:cs/>
              </w:rPr>
            </w:pPr>
            <w:r w:rsidRPr="005F5154">
              <w:rPr>
                <w:rFonts w:ascii="Arial" w:hAnsi="Arial" w:cs="Arial"/>
                <w:b/>
                <w:bCs/>
                <w:color w:val="auto"/>
                <w:sz w:val="16"/>
                <w:szCs w:val="16"/>
              </w:rPr>
              <w:t xml:space="preserve"> 146,929 </w:t>
            </w:r>
          </w:p>
        </w:tc>
        <w:tc>
          <w:tcPr>
            <w:tcW w:w="1408" w:type="dxa"/>
            <w:tcBorders>
              <w:left w:val="nil"/>
              <w:bottom w:val="nil"/>
              <w:right w:val="nil"/>
            </w:tcBorders>
            <w:shd w:val="clear" w:color="auto" w:fill="FAFAFA"/>
            <w:noWrap/>
          </w:tcPr>
          <w:p w14:paraId="3FD8E0A2" w14:textId="77777777" w:rsidR="008D1B0C" w:rsidRPr="005F5154" w:rsidRDefault="008D1B0C" w:rsidP="008D1B0C">
            <w:pPr>
              <w:jc w:val="right"/>
              <w:rPr>
                <w:rFonts w:ascii="Arial" w:hAnsi="Arial" w:cs="Arial"/>
                <w:b/>
                <w:bCs/>
                <w:color w:val="auto"/>
                <w:sz w:val="16"/>
                <w:szCs w:val="16"/>
                <w:cs/>
              </w:rPr>
            </w:pPr>
            <w:r w:rsidRPr="005F5154">
              <w:rPr>
                <w:rFonts w:ascii="Arial" w:hAnsi="Arial" w:cs="Arial"/>
                <w:b/>
                <w:bCs/>
                <w:color w:val="auto"/>
                <w:sz w:val="16"/>
                <w:szCs w:val="16"/>
              </w:rPr>
              <w:t xml:space="preserve"> 14,964 </w:t>
            </w:r>
          </w:p>
        </w:tc>
        <w:tc>
          <w:tcPr>
            <w:tcW w:w="1408" w:type="dxa"/>
            <w:tcBorders>
              <w:left w:val="nil"/>
              <w:bottom w:val="nil"/>
              <w:right w:val="nil"/>
            </w:tcBorders>
            <w:shd w:val="clear" w:color="auto" w:fill="FAFAFA"/>
            <w:noWrap/>
          </w:tcPr>
          <w:p w14:paraId="7E2E88DB" w14:textId="77777777" w:rsidR="008D1B0C" w:rsidRPr="005F5154" w:rsidRDefault="008D1B0C" w:rsidP="008D1B0C">
            <w:pPr>
              <w:jc w:val="right"/>
              <w:rPr>
                <w:rFonts w:ascii="Arial" w:hAnsi="Arial" w:cs="Arial"/>
                <w:b/>
                <w:bCs/>
                <w:color w:val="auto"/>
                <w:sz w:val="16"/>
                <w:szCs w:val="16"/>
                <w:cs/>
              </w:rPr>
            </w:pPr>
            <w:r w:rsidRPr="005F5154">
              <w:rPr>
                <w:rFonts w:ascii="Arial" w:hAnsi="Arial" w:cs="Arial"/>
                <w:b/>
                <w:bCs/>
                <w:color w:val="auto"/>
                <w:sz w:val="16"/>
                <w:szCs w:val="16"/>
              </w:rPr>
              <w:t xml:space="preserve"> 70,409 </w:t>
            </w:r>
          </w:p>
        </w:tc>
        <w:tc>
          <w:tcPr>
            <w:tcW w:w="1408" w:type="dxa"/>
            <w:tcBorders>
              <w:left w:val="nil"/>
              <w:bottom w:val="nil"/>
              <w:right w:val="nil"/>
            </w:tcBorders>
            <w:shd w:val="clear" w:color="auto" w:fill="FAFAFA"/>
            <w:noWrap/>
          </w:tcPr>
          <w:p w14:paraId="5A4529E0" w14:textId="77777777" w:rsidR="008D1B0C" w:rsidRPr="005F5154" w:rsidRDefault="008D1B0C" w:rsidP="008D1B0C">
            <w:pPr>
              <w:jc w:val="right"/>
              <w:rPr>
                <w:rFonts w:ascii="Arial" w:hAnsi="Arial" w:cs="Arial"/>
                <w:b/>
                <w:bCs/>
                <w:color w:val="auto"/>
                <w:sz w:val="16"/>
                <w:szCs w:val="16"/>
                <w:cs/>
              </w:rPr>
            </w:pPr>
            <w:r w:rsidRPr="005F5154">
              <w:rPr>
                <w:rFonts w:ascii="Arial" w:hAnsi="Arial" w:cs="Arial"/>
                <w:b/>
                <w:bCs/>
                <w:color w:val="auto"/>
                <w:sz w:val="16"/>
                <w:szCs w:val="16"/>
              </w:rPr>
              <w:t xml:space="preserve"> 152,898 </w:t>
            </w:r>
          </w:p>
        </w:tc>
        <w:tc>
          <w:tcPr>
            <w:tcW w:w="1285" w:type="dxa"/>
            <w:tcBorders>
              <w:left w:val="nil"/>
              <w:bottom w:val="nil"/>
              <w:right w:val="nil"/>
            </w:tcBorders>
            <w:shd w:val="clear" w:color="auto" w:fill="FAFAFA"/>
            <w:noWrap/>
          </w:tcPr>
          <w:p w14:paraId="2A645B01" w14:textId="77777777" w:rsidR="008D1B0C" w:rsidRPr="005F5154" w:rsidRDefault="008D1B0C" w:rsidP="008D1B0C">
            <w:pPr>
              <w:jc w:val="right"/>
              <w:rPr>
                <w:rFonts w:ascii="Arial" w:hAnsi="Arial" w:cs="Arial"/>
                <w:b/>
                <w:bCs/>
                <w:color w:val="auto"/>
                <w:sz w:val="16"/>
                <w:szCs w:val="16"/>
                <w:cs/>
              </w:rPr>
            </w:pPr>
            <w:r w:rsidRPr="005F5154">
              <w:rPr>
                <w:rFonts w:ascii="Arial" w:hAnsi="Arial" w:cs="Arial"/>
                <w:b/>
                <w:bCs/>
                <w:color w:val="auto"/>
                <w:sz w:val="16"/>
                <w:szCs w:val="16"/>
              </w:rPr>
              <w:t xml:space="preserve"> 2,405 </w:t>
            </w:r>
          </w:p>
        </w:tc>
        <w:tc>
          <w:tcPr>
            <w:tcW w:w="1417" w:type="dxa"/>
            <w:tcBorders>
              <w:left w:val="nil"/>
              <w:bottom w:val="nil"/>
              <w:right w:val="nil"/>
            </w:tcBorders>
            <w:shd w:val="clear" w:color="auto" w:fill="FAFAFA"/>
            <w:noWrap/>
          </w:tcPr>
          <w:p w14:paraId="67040D07" w14:textId="77777777" w:rsidR="008D1B0C" w:rsidRPr="005F5154" w:rsidRDefault="008D1B0C" w:rsidP="008D1B0C">
            <w:pPr>
              <w:jc w:val="right"/>
              <w:rPr>
                <w:rFonts w:ascii="Arial" w:hAnsi="Arial" w:cs="Arial"/>
                <w:b/>
                <w:bCs/>
                <w:color w:val="auto"/>
                <w:sz w:val="16"/>
                <w:szCs w:val="16"/>
                <w:cs/>
              </w:rPr>
            </w:pPr>
            <w:r w:rsidRPr="005F5154">
              <w:rPr>
                <w:rFonts w:ascii="Arial" w:hAnsi="Arial" w:cs="Arial"/>
                <w:b/>
                <w:bCs/>
                <w:color w:val="auto"/>
                <w:sz w:val="16"/>
                <w:szCs w:val="16"/>
              </w:rPr>
              <w:t xml:space="preserve"> 387,605 </w:t>
            </w:r>
          </w:p>
        </w:tc>
        <w:tc>
          <w:tcPr>
            <w:tcW w:w="1418" w:type="dxa"/>
            <w:tcBorders>
              <w:left w:val="nil"/>
              <w:bottom w:val="nil"/>
              <w:right w:val="nil"/>
            </w:tcBorders>
            <w:shd w:val="clear" w:color="auto" w:fill="FAFAFA"/>
            <w:noWrap/>
          </w:tcPr>
          <w:p w14:paraId="2174B351" w14:textId="77777777" w:rsidR="008D1B0C" w:rsidRPr="005F5154" w:rsidRDefault="008D1B0C" w:rsidP="008D1B0C">
            <w:pPr>
              <w:jc w:val="right"/>
              <w:rPr>
                <w:rFonts w:ascii="Arial" w:hAnsi="Arial" w:cs="Arial"/>
                <w:b/>
                <w:bCs/>
                <w:color w:val="auto"/>
                <w:sz w:val="16"/>
                <w:szCs w:val="16"/>
                <w:cs/>
              </w:rPr>
            </w:pPr>
            <w:r w:rsidRPr="005F5154">
              <w:rPr>
                <w:rFonts w:ascii="Arial" w:hAnsi="Arial" w:cs="Arial"/>
                <w:b/>
                <w:bCs/>
                <w:color w:val="auto"/>
                <w:sz w:val="16"/>
                <w:szCs w:val="16"/>
              </w:rPr>
              <w:t xml:space="preserve"> (6,326)</w:t>
            </w:r>
          </w:p>
        </w:tc>
        <w:tc>
          <w:tcPr>
            <w:tcW w:w="1561" w:type="dxa"/>
            <w:tcBorders>
              <w:left w:val="nil"/>
              <w:bottom w:val="nil"/>
              <w:right w:val="nil"/>
            </w:tcBorders>
            <w:shd w:val="clear" w:color="auto" w:fill="FAFAFA"/>
            <w:noWrap/>
          </w:tcPr>
          <w:p w14:paraId="150FE1E0" w14:textId="77777777" w:rsidR="008D1B0C" w:rsidRPr="005F5154" w:rsidRDefault="008D1B0C" w:rsidP="008D1B0C">
            <w:pPr>
              <w:jc w:val="right"/>
              <w:rPr>
                <w:rFonts w:ascii="Arial" w:hAnsi="Arial" w:cs="Arial"/>
                <w:b/>
                <w:bCs/>
                <w:color w:val="auto"/>
                <w:sz w:val="16"/>
                <w:szCs w:val="16"/>
                <w:cs/>
              </w:rPr>
            </w:pPr>
            <w:r w:rsidRPr="005F5154">
              <w:rPr>
                <w:rFonts w:ascii="Arial" w:hAnsi="Arial" w:cs="Arial"/>
                <w:b/>
                <w:bCs/>
                <w:color w:val="auto"/>
                <w:sz w:val="16"/>
                <w:szCs w:val="16"/>
              </w:rPr>
              <w:t xml:space="preserve"> 381,279 </w:t>
            </w:r>
          </w:p>
        </w:tc>
      </w:tr>
      <w:tr w:rsidR="00332360" w:rsidRPr="005F5154" w14:paraId="771A08C6" w14:textId="77777777" w:rsidTr="00556742">
        <w:trPr>
          <w:trHeight w:val="20"/>
        </w:trPr>
        <w:tc>
          <w:tcPr>
            <w:tcW w:w="3384" w:type="dxa"/>
            <w:tcBorders>
              <w:top w:val="nil"/>
              <w:left w:val="nil"/>
              <w:bottom w:val="nil"/>
              <w:right w:val="nil"/>
            </w:tcBorders>
            <w:shd w:val="clear" w:color="auto" w:fill="auto"/>
            <w:noWrap/>
            <w:vAlign w:val="bottom"/>
          </w:tcPr>
          <w:p w14:paraId="7D0A3E72" w14:textId="77777777" w:rsidR="00332360" w:rsidRPr="005F5154" w:rsidRDefault="00332360" w:rsidP="00332360">
            <w:pPr>
              <w:rPr>
                <w:rFonts w:ascii="Arial" w:eastAsia="Times New Roman" w:hAnsi="Arial" w:cs="Arial"/>
                <w:b/>
                <w:bCs/>
                <w:color w:val="auto"/>
                <w:sz w:val="16"/>
                <w:szCs w:val="16"/>
                <w:cs/>
              </w:rPr>
            </w:pPr>
          </w:p>
        </w:tc>
        <w:tc>
          <w:tcPr>
            <w:tcW w:w="1498" w:type="dxa"/>
            <w:tcBorders>
              <w:top w:val="nil"/>
              <w:left w:val="nil"/>
              <w:bottom w:val="nil"/>
              <w:right w:val="nil"/>
            </w:tcBorders>
            <w:shd w:val="clear" w:color="auto" w:fill="FAFAFA"/>
            <w:noWrap/>
          </w:tcPr>
          <w:p w14:paraId="0D0AA3DD" w14:textId="77777777" w:rsidR="00332360" w:rsidRPr="005F5154" w:rsidRDefault="00332360" w:rsidP="00332360">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tcPr>
          <w:p w14:paraId="6C3CFFEB" w14:textId="77777777" w:rsidR="00332360" w:rsidRPr="005F5154" w:rsidRDefault="00332360" w:rsidP="00332360">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tcPr>
          <w:p w14:paraId="7B32C1C5" w14:textId="77777777" w:rsidR="00332360" w:rsidRPr="005F5154" w:rsidRDefault="00332360" w:rsidP="00332360">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tcPr>
          <w:p w14:paraId="654095E1" w14:textId="77777777" w:rsidR="00332360" w:rsidRPr="005F5154" w:rsidRDefault="00332360" w:rsidP="00332360">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tcPr>
          <w:p w14:paraId="79C2C78E" w14:textId="77777777" w:rsidR="00332360" w:rsidRPr="005F5154" w:rsidRDefault="00332360" w:rsidP="00332360">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406E853A" w14:textId="77777777" w:rsidR="00332360" w:rsidRPr="005F5154" w:rsidRDefault="00332360" w:rsidP="00332360">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6AF9D89C" w14:textId="77777777" w:rsidR="00332360" w:rsidRPr="005F5154" w:rsidRDefault="00332360" w:rsidP="00332360">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0DF7D103" w14:textId="77777777" w:rsidR="00332360" w:rsidRPr="005F5154" w:rsidRDefault="00332360" w:rsidP="00332360">
            <w:pPr>
              <w:jc w:val="right"/>
              <w:rPr>
                <w:rFonts w:ascii="Arial" w:hAnsi="Arial" w:cs="Arial"/>
                <w:color w:val="auto"/>
                <w:sz w:val="16"/>
                <w:szCs w:val="16"/>
              </w:rPr>
            </w:pPr>
          </w:p>
        </w:tc>
      </w:tr>
      <w:tr w:rsidR="008D1B0C" w:rsidRPr="005F5154" w14:paraId="1C18822D" w14:textId="77777777" w:rsidTr="00556742">
        <w:trPr>
          <w:trHeight w:val="20"/>
        </w:trPr>
        <w:tc>
          <w:tcPr>
            <w:tcW w:w="3384" w:type="dxa"/>
            <w:tcBorders>
              <w:top w:val="nil"/>
              <w:left w:val="nil"/>
              <w:bottom w:val="nil"/>
              <w:right w:val="nil"/>
            </w:tcBorders>
            <w:shd w:val="clear" w:color="auto" w:fill="auto"/>
            <w:noWrap/>
            <w:vAlign w:val="bottom"/>
            <w:hideMark/>
          </w:tcPr>
          <w:p w14:paraId="3CCF85F9" w14:textId="77777777" w:rsidR="008D1B0C" w:rsidRPr="005F5154" w:rsidRDefault="008D1B0C" w:rsidP="008D1B0C">
            <w:pPr>
              <w:rPr>
                <w:rFonts w:ascii="Arial" w:eastAsia="Times New Roman" w:hAnsi="Arial" w:cs="Arial"/>
                <w:color w:val="auto"/>
                <w:sz w:val="16"/>
                <w:szCs w:val="16"/>
                <w:cs/>
              </w:rPr>
            </w:pPr>
            <w:r w:rsidRPr="005F5154">
              <w:rPr>
                <w:rFonts w:ascii="Arial" w:eastAsia="Times New Roman" w:hAnsi="Arial" w:cs="Arial"/>
                <w:color w:val="auto"/>
                <w:sz w:val="16"/>
                <w:szCs w:val="16"/>
              </w:rPr>
              <w:t>Other income</w:t>
            </w:r>
          </w:p>
        </w:tc>
        <w:tc>
          <w:tcPr>
            <w:tcW w:w="1498" w:type="dxa"/>
            <w:tcBorders>
              <w:top w:val="nil"/>
              <w:left w:val="nil"/>
              <w:bottom w:val="nil"/>
              <w:right w:val="nil"/>
            </w:tcBorders>
            <w:shd w:val="clear" w:color="auto" w:fill="FAFAFA"/>
            <w:noWrap/>
            <w:vAlign w:val="bottom"/>
          </w:tcPr>
          <w:p w14:paraId="0053669F"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A9487FA"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F314DB9"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17F9A7D" w14:textId="77777777" w:rsidR="008D1B0C" w:rsidRPr="005F5154" w:rsidRDefault="008D1B0C" w:rsidP="008D1B0C">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07568920" w14:textId="77777777" w:rsidR="008D1B0C" w:rsidRPr="005F5154" w:rsidRDefault="008D1B0C" w:rsidP="008D1B0C">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1DD750B1" w14:textId="77777777" w:rsidR="008D1B0C" w:rsidRPr="005F5154" w:rsidRDefault="008D1B0C" w:rsidP="008D1B0C">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683F5563" w14:textId="77777777" w:rsidR="008D1B0C" w:rsidRPr="005F5154" w:rsidRDefault="008D1B0C" w:rsidP="008D1B0C">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60BBB4EB" w14:textId="77777777" w:rsidR="008D1B0C" w:rsidRDefault="00DC6C32" w:rsidP="008D1B0C">
            <w:pPr>
              <w:jc w:val="right"/>
              <w:rPr>
                <w:rFonts w:ascii="Arial" w:hAnsi="Arial"/>
                <w:color w:val="auto"/>
                <w:sz w:val="16"/>
                <w:szCs w:val="16"/>
                <w:cs/>
              </w:rPr>
            </w:pPr>
            <w:r w:rsidRPr="005F5154">
              <w:rPr>
                <w:rFonts w:ascii="Arial" w:hAnsi="Arial" w:cs="Arial"/>
                <w:color w:val="auto"/>
                <w:sz w:val="16"/>
                <w:szCs w:val="16"/>
              </w:rPr>
              <w:t>3</w:t>
            </w:r>
            <w:r w:rsidR="00CF3123">
              <w:rPr>
                <w:rFonts w:ascii="Arial" w:hAnsi="Arial" w:cs="Arial"/>
                <w:color w:val="auto"/>
                <w:sz w:val="16"/>
                <w:szCs w:val="16"/>
              </w:rPr>
              <w:t>15,393</w:t>
            </w:r>
          </w:p>
        </w:tc>
      </w:tr>
      <w:tr w:rsidR="008D1B0C" w:rsidRPr="005F5154" w14:paraId="42FA2952" w14:textId="77777777" w:rsidTr="00556742">
        <w:trPr>
          <w:trHeight w:val="20"/>
        </w:trPr>
        <w:tc>
          <w:tcPr>
            <w:tcW w:w="3384" w:type="dxa"/>
            <w:tcBorders>
              <w:top w:val="nil"/>
              <w:left w:val="nil"/>
              <w:bottom w:val="nil"/>
              <w:right w:val="nil"/>
            </w:tcBorders>
            <w:shd w:val="clear" w:color="auto" w:fill="auto"/>
            <w:noWrap/>
            <w:vAlign w:val="bottom"/>
            <w:hideMark/>
          </w:tcPr>
          <w:p w14:paraId="7346B3EA" w14:textId="77777777" w:rsidR="008D1B0C" w:rsidRPr="005F5154" w:rsidRDefault="008D1B0C" w:rsidP="008D1B0C">
            <w:pPr>
              <w:rPr>
                <w:rFonts w:ascii="Arial" w:eastAsia="Times New Roman" w:hAnsi="Arial" w:cs="Arial"/>
                <w:color w:val="auto"/>
                <w:sz w:val="16"/>
                <w:szCs w:val="16"/>
                <w:cs/>
              </w:rPr>
            </w:pPr>
            <w:r w:rsidRPr="005F5154">
              <w:rPr>
                <w:rFonts w:ascii="Arial" w:eastAsia="Times New Roman" w:hAnsi="Arial" w:cs="Arial"/>
                <w:color w:val="auto"/>
                <w:sz w:val="16"/>
                <w:szCs w:val="16"/>
              </w:rPr>
              <w:t>Selling expenses</w:t>
            </w:r>
          </w:p>
        </w:tc>
        <w:tc>
          <w:tcPr>
            <w:tcW w:w="1498" w:type="dxa"/>
            <w:tcBorders>
              <w:top w:val="nil"/>
              <w:left w:val="nil"/>
              <w:bottom w:val="nil"/>
              <w:right w:val="nil"/>
            </w:tcBorders>
            <w:shd w:val="clear" w:color="auto" w:fill="FAFAFA"/>
            <w:noWrap/>
            <w:vAlign w:val="bottom"/>
          </w:tcPr>
          <w:p w14:paraId="7A71015B"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C4DE8E2"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3EC0470"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0730A78" w14:textId="77777777" w:rsidR="008D1B0C" w:rsidRPr="005F5154" w:rsidRDefault="008D1B0C" w:rsidP="008D1B0C">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58653F89" w14:textId="77777777" w:rsidR="008D1B0C" w:rsidRPr="005F5154" w:rsidRDefault="008D1B0C" w:rsidP="008D1B0C">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F434F7A" w14:textId="77777777" w:rsidR="008D1B0C" w:rsidRPr="005F5154" w:rsidRDefault="008D1B0C" w:rsidP="008D1B0C">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144CBF0F" w14:textId="77777777" w:rsidR="008D1B0C" w:rsidRPr="005F5154" w:rsidRDefault="008D1B0C" w:rsidP="008D1B0C">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5F4A5DB7"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(49,746)</w:t>
            </w:r>
          </w:p>
        </w:tc>
      </w:tr>
      <w:tr w:rsidR="008D1B0C" w:rsidRPr="005F5154" w14:paraId="1BD4946A" w14:textId="77777777" w:rsidTr="00556742">
        <w:trPr>
          <w:trHeight w:val="20"/>
        </w:trPr>
        <w:tc>
          <w:tcPr>
            <w:tcW w:w="3384" w:type="dxa"/>
            <w:tcBorders>
              <w:top w:val="nil"/>
              <w:left w:val="nil"/>
              <w:bottom w:val="nil"/>
              <w:right w:val="nil"/>
            </w:tcBorders>
            <w:shd w:val="clear" w:color="auto" w:fill="auto"/>
            <w:noWrap/>
            <w:vAlign w:val="bottom"/>
            <w:hideMark/>
          </w:tcPr>
          <w:p w14:paraId="12100197" w14:textId="77777777" w:rsidR="008D1B0C" w:rsidRPr="005F5154" w:rsidRDefault="008D1B0C" w:rsidP="008D1B0C">
            <w:pPr>
              <w:rPr>
                <w:rFonts w:ascii="Arial" w:eastAsia="Times New Roman" w:hAnsi="Arial" w:cs="Arial"/>
                <w:color w:val="auto"/>
                <w:sz w:val="16"/>
                <w:szCs w:val="16"/>
                <w:cs/>
              </w:rPr>
            </w:pPr>
            <w:r w:rsidRPr="005F5154">
              <w:rPr>
                <w:rFonts w:ascii="Arial" w:eastAsia="Times New Roman" w:hAnsi="Arial" w:cs="Arial"/>
                <w:color w:val="auto"/>
                <w:sz w:val="16"/>
                <w:szCs w:val="16"/>
              </w:rPr>
              <w:t>Administrative expenses</w:t>
            </w:r>
          </w:p>
        </w:tc>
        <w:tc>
          <w:tcPr>
            <w:tcW w:w="1498" w:type="dxa"/>
            <w:tcBorders>
              <w:top w:val="nil"/>
              <w:left w:val="nil"/>
              <w:bottom w:val="nil"/>
              <w:right w:val="nil"/>
            </w:tcBorders>
            <w:shd w:val="clear" w:color="auto" w:fill="FAFAFA"/>
            <w:noWrap/>
            <w:vAlign w:val="bottom"/>
          </w:tcPr>
          <w:p w14:paraId="0B19A652"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20E4E8F"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29E8BBB0"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0750C9A" w14:textId="77777777" w:rsidR="008D1B0C" w:rsidRPr="005F5154" w:rsidRDefault="008D1B0C" w:rsidP="008D1B0C">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05715C98" w14:textId="77777777" w:rsidR="008D1B0C" w:rsidRPr="005F5154" w:rsidRDefault="008D1B0C" w:rsidP="008D1B0C">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68F9F53A" w14:textId="77777777" w:rsidR="008D1B0C" w:rsidRPr="005F5154" w:rsidRDefault="008D1B0C" w:rsidP="008D1B0C">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5841B33F" w14:textId="77777777" w:rsidR="008D1B0C" w:rsidRPr="005F5154" w:rsidRDefault="008D1B0C" w:rsidP="008D1B0C">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6B86576B"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(268,146)</w:t>
            </w:r>
          </w:p>
        </w:tc>
      </w:tr>
      <w:tr w:rsidR="008D1B0C" w:rsidRPr="005F5154" w14:paraId="60C14E73" w14:textId="77777777" w:rsidTr="00556742">
        <w:trPr>
          <w:trHeight w:val="20"/>
        </w:trPr>
        <w:tc>
          <w:tcPr>
            <w:tcW w:w="3384" w:type="dxa"/>
            <w:tcBorders>
              <w:top w:val="nil"/>
              <w:left w:val="nil"/>
              <w:bottom w:val="nil"/>
              <w:right w:val="nil"/>
            </w:tcBorders>
            <w:shd w:val="clear" w:color="auto" w:fill="auto"/>
            <w:noWrap/>
            <w:vAlign w:val="bottom"/>
          </w:tcPr>
          <w:p w14:paraId="454E79C1" w14:textId="77777777" w:rsidR="008D1B0C" w:rsidRPr="005F5154" w:rsidRDefault="008D1B0C" w:rsidP="008D1B0C">
            <w:pPr>
              <w:rPr>
                <w:rFonts w:ascii="Arial" w:eastAsia="Times New Roman" w:hAnsi="Arial" w:cs="Arial"/>
                <w:color w:val="auto"/>
                <w:sz w:val="16"/>
                <w:szCs w:val="16"/>
              </w:rPr>
            </w:pPr>
            <w:r w:rsidRPr="005F5154">
              <w:rPr>
                <w:rFonts w:ascii="Arial" w:eastAsia="Times New Roman" w:hAnsi="Arial" w:cs="Arial"/>
                <w:color w:val="auto"/>
                <w:sz w:val="16"/>
                <w:szCs w:val="16"/>
              </w:rPr>
              <w:t>Loss from impairment on financial assets</w:t>
            </w:r>
          </w:p>
        </w:tc>
        <w:tc>
          <w:tcPr>
            <w:tcW w:w="1498" w:type="dxa"/>
            <w:tcBorders>
              <w:top w:val="nil"/>
              <w:left w:val="nil"/>
              <w:bottom w:val="nil"/>
              <w:right w:val="nil"/>
            </w:tcBorders>
            <w:shd w:val="clear" w:color="auto" w:fill="FAFAFA"/>
            <w:noWrap/>
            <w:vAlign w:val="bottom"/>
          </w:tcPr>
          <w:p w14:paraId="6EA1B362"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C6BA160"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81AB392"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367BDC3" w14:textId="77777777" w:rsidR="008D1B0C" w:rsidRPr="005F5154" w:rsidRDefault="008D1B0C" w:rsidP="008D1B0C">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0DE78D87" w14:textId="77777777" w:rsidR="008D1B0C" w:rsidRPr="005F5154" w:rsidRDefault="008D1B0C" w:rsidP="008D1B0C">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072D238D" w14:textId="77777777" w:rsidR="008D1B0C" w:rsidRPr="005F5154" w:rsidRDefault="008D1B0C" w:rsidP="008D1B0C">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69B991D7" w14:textId="77777777" w:rsidR="008D1B0C" w:rsidRPr="005F5154" w:rsidRDefault="008D1B0C" w:rsidP="008D1B0C">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0F1CD919"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11,959 </w:t>
            </w:r>
          </w:p>
        </w:tc>
      </w:tr>
      <w:tr w:rsidR="008D1B0C" w:rsidRPr="005F5154" w14:paraId="1A420AFB" w14:textId="77777777" w:rsidTr="00556742">
        <w:trPr>
          <w:trHeight w:val="20"/>
        </w:trPr>
        <w:tc>
          <w:tcPr>
            <w:tcW w:w="3384" w:type="dxa"/>
            <w:tcBorders>
              <w:top w:val="nil"/>
              <w:left w:val="nil"/>
              <w:bottom w:val="nil"/>
              <w:right w:val="nil"/>
            </w:tcBorders>
            <w:shd w:val="clear" w:color="auto" w:fill="auto"/>
            <w:noWrap/>
            <w:vAlign w:val="bottom"/>
          </w:tcPr>
          <w:p w14:paraId="72EB7EB8" w14:textId="77777777" w:rsidR="008D1B0C" w:rsidRPr="005F5154" w:rsidRDefault="008D1B0C" w:rsidP="008D1B0C">
            <w:pPr>
              <w:rPr>
                <w:rFonts w:ascii="Arial" w:eastAsia="Times New Roman" w:hAnsi="Arial" w:cs="Arial"/>
                <w:color w:val="auto"/>
                <w:sz w:val="16"/>
                <w:szCs w:val="20"/>
              </w:rPr>
            </w:pPr>
            <w:r w:rsidRPr="005F5154">
              <w:rPr>
                <w:rFonts w:ascii="Arial" w:eastAsia="Times New Roman" w:hAnsi="Arial" w:cs="Arial"/>
                <w:color w:val="auto"/>
                <w:sz w:val="16"/>
                <w:szCs w:val="20"/>
              </w:rPr>
              <w:t>Other gains (losses), net</w:t>
            </w:r>
          </w:p>
        </w:tc>
        <w:tc>
          <w:tcPr>
            <w:tcW w:w="1498" w:type="dxa"/>
            <w:tcBorders>
              <w:top w:val="nil"/>
              <w:left w:val="nil"/>
              <w:bottom w:val="nil"/>
              <w:right w:val="nil"/>
            </w:tcBorders>
            <w:shd w:val="clear" w:color="auto" w:fill="FAFAFA"/>
            <w:noWrap/>
            <w:vAlign w:val="bottom"/>
          </w:tcPr>
          <w:p w14:paraId="4F695D17"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8252C20"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51A8943"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610ADAD" w14:textId="77777777" w:rsidR="008D1B0C" w:rsidRPr="005F5154" w:rsidRDefault="008D1B0C" w:rsidP="008D1B0C">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08E393A0" w14:textId="77777777" w:rsidR="008D1B0C" w:rsidRPr="005F5154" w:rsidRDefault="008D1B0C" w:rsidP="008D1B0C">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1DA3296F" w14:textId="77777777" w:rsidR="008D1B0C" w:rsidRPr="005F5154" w:rsidRDefault="008D1B0C" w:rsidP="008D1B0C">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177945AB" w14:textId="77777777" w:rsidR="008D1B0C" w:rsidRPr="005F5154" w:rsidRDefault="008D1B0C" w:rsidP="008D1B0C">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22726965"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(2,662)</w:t>
            </w:r>
          </w:p>
        </w:tc>
      </w:tr>
      <w:tr w:rsidR="008D1B0C" w:rsidRPr="005F5154" w14:paraId="70F77CC4" w14:textId="77777777" w:rsidTr="00556742">
        <w:trPr>
          <w:trHeight w:val="20"/>
        </w:trPr>
        <w:tc>
          <w:tcPr>
            <w:tcW w:w="3384" w:type="dxa"/>
            <w:tcBorders>
              <w:top w:val="nil"/>
              <w:left w:val="nil"/>
              <w:bottom w:val="nil"/>
              <w:right w:val="nil"/>
            </w:tcBorders>
            <w:shd w:val="clear" w:color="auto" w:fill="auto"/>
            <w:noWrap/>
            <w:vAlign w:val="bottom"/>
            <w:hideMark/>
          </w:tcPr>
          <w:p w14:paraId="72ABF701" w14:textId="77777777" w:rsidR="008D1B0C" w:rsidRPr="005F5154" w:rsidRDefault="008D1B0C" w:rsidP="008D1B0C">
            <w:pPr>
              <w:rPr>
                <w:rFonts w:ascii="Arial" w:eastAsia="Times New Roman" w:hAnsi="Arial" w:cs="Arial"/>
                <w:color w:val="auto"/>
                <w:sz w:val="16"/>
                <w:szCs w:val="16"/>
                <w:cs/>
              </w:rPr>
            </w:pPr>
            <w:r w:rsidRPr="005F5154">
              <w:rPr>
                <w:rFonts w:ascii="Arial" w:hAnsi="Arial" w:cs="Arial"/>
                <w:color w:val="auto"/>
                <w:sz w:val="16"/>
                <w:szCs w:val="16"/>
                <w:lang w:val="en-US"/>
              </w:rPr>
              <w:t>Finance costs</w:t>
            </w:r>
          </w:p>
        </w:tc>
        <w:tc>
          <w:tcPr>
            <w:tcW w:w="1498" w:type="dxa"/>
            <w:tcBorders>
              <w:top w:val="nil"/>
              <w:left w:val="nil"/>
              <w:bottom w:val="nil"/>
              <w:right w:val="nil"/>
            </w:tcBorders>
            <w:shd w:val="clear" w:color="auto" w:fill="FAFAFA"/>
            <w:noWrap/>
            <w:vAlign w:val="bottom"/>
          </w:tcPr>
          <w:p w14:paraId="4A2FC791"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2607D63A"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5B22CAA" w14:textId="77777777" w:rsidR="008D1B0C" w:rsidRPr="005F5154" w:rsidRDefault="008D1B0C" w:rsidP="008D1B0C">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F683512" w14:textId="77777777" w:rsidR="008D1B0C" w:rsidRPr="005F5154" w:rsidRDefault="008D1B0C" w:rsidP="008D1B0C">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0BC8E00A" w14:textId="77777777" w:rsidR="008D1B0C" w:rsidRPr="005F5154" w:rsidRDefault="008D1B0C" w:rsidP="008D1B0C">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44793B6" w14:textId="77777777" w:rsidR="008D1B0C" w:rsidRPr="005F5154" w:rsidRDefault="008D1B0C" w:rsidP="008D1B0C">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38FA69CF" w14:textId="77777777" w:rsidR="008D1B0C" w:rsidRPr="005F5154" w:rsidRDefault="008D1B0C" w:rsidP="008D1B0C">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79BA08FB" w14:textId="77777777" w:rsidR="008D1B0C" w:rsidRPr="005F5154" w:rsidRDefault="008D1B0C" w:rsidP="008D1B0C">
            <w:pPr>
              <w:jc w:val="right"/>
              <w:rPr>
                <w:rFonts w:ascii="Arial" w:hAnsi="Arial" w:cs="Arial"/>
                <w:color w:val="auto"/>
                <w:sz w:val="16"/>
                <w:szCs w:val="16"/>
              </w:rPr>
            </w:pPr>
            <w:r w:rsidRPr="005F5154">
              <w:rPr>
                <w:rFonts w:ascii="Arial" w:hAnsi="Arial" w:cs="Arial"/>
                <w:color w:val="auto"/>
                <w:sz w:val="16"/>
                <w:szCs w:val="16"/>
              </w:rPr>
              <w:t xml:space="preserve"> (33,412)</w:t>
            </w:r>
          </w:p>
        </w:tc>
      </w:tr>
      <w:tr w:rsidR="00F90D02" w:rsidRPr="005F5154" w14:paraId="60D2AC2C" w14:textId="77777777" w:rsidTr="00556742">
        <w:trPr>
          <w:trHeight w:val="72"/>
        </w:trPr>
        <w:tc>
          <w:tcPr>
            <w:tcW w:w="3384" w:type="dxa"/>
            <w:tcBorders>
              <w:top w:val="nil"/>
              <w:left w:val="nil"/>
              <w:bottom w:val="nil"/>
              <w:right w:val="nil"/>
            </w:tcBorders>
            <w:shd w:val="clear" w:color="auto" w:fill="auto"/>
            <w:noWrap/>
            <w:vAlign w:val="bottom"/>
          </w:tcPr>
          <w:p w14:paraId="617A6782" w14:textId="77777777" w:rsidR="00F90D02" w:rsidRPr="005F5154" w:rsidRDefault="00F90D02" w:rsidP="00F90D02">
            <w:pPr>
              <w:rPr>
                <w:rFonts w:ascii="Arial" w:eastAsia="Times New Roman" w:hAnsi="Arial" w:cs="Arial"/>
                <w:color w:val="auto"/>
                <w:sz w:val="16"/>
                <w:szCs w:val="16"/>
              </w:rPr>
            </w:pPr>
            <w:r w:rsidRPr="005F5154">
              <w:rPr>
                <w:rFonts w:ascii="Arial" w:hAnsi="Arial" w:cs="Arial"/>
                <w:color w:val="auto"/>
                <w:sz w:val="16"/>
                <w:szCs w:val="16"/>
                <w:lang w:val="en-US"/>
              </w:rPr>
              <w:t>Share of profits</w:t>
            </w:r>
            <w:r w:rsidRPr="005F5154">
              <w:rPr>
                <w:rFonts w:ascii="Arial" w:eastAsia="Times New Roman" w:hAnsi="Arial" w:cs="Arial"/>
                <w:color w:val="auto"/>
                <w:sz w:val="16"/>
                <w:szCs w:val="16"/>
              </w:rPr>
              <w:t xml:space="preserve"> from associates and </w:t>
            </w:r>
          </w:p>
          <w:p w14:paraId="2FE1CD41" w14:textId="77777777" w:rsidR="00F90D02" w:rsidRPr="005F5154" w:rsidRDefault="00F90D02" w:rsidP="00F90D02">
            <w:pPr>
              <w:rPr>
                <w:rFonts w:ascii="Arial" w:hAnsi="Arial" w:cs="Arial"/>
                <w:color w:val="auto"/>
                <w:sz w:val="16"/>
                <w:szCs w:val="16"/>
                <w:lang w:val="en-US"/>
              </w:rPr>
            </w:pPr>
            <w:r w:rsidRPr="005F5154">
              <w:rPr>
                <w:rFonts w:ascii="Arial" w:eastAsia="Times New Roman" w:hAnsi="Arial" w:cs="Arial"/>
                <w:color w:val="auto"/>
                <w:sz w:val="16"/>
                <w:szCs w:val="16"/>
              </w:rPr>
              <w:t xml:space="preserve">   joint ventures</w:t>
            </w:r>
          </w:p>
        </w:tc>
        <w:tc>
          <w:tcPr>
            <w:tcW w:w="1498" w:type="dxa"/>
            <w:tcBorders>
              <w:top w:val="nil"/>
              <w:left w:val="nil"/>
              <w:bottom w:val="nil"/>
              <w:right w:val="nil"/>
            </w:tcBorders>
            <w:shd w:val="clear" w:color="auto" w:fill="FAFAFA"/>
            <w:noWrap/>
            <w:vAlign w:val="bottom"/>
          </w:tcPr>
          <w:p w14:paraId="048C0717" w14:textId="77777777" w:rsidR="00F90D02" w:rsidRPr="005F5154" w:rsidRDefault="00F90D02" w:rsidP="00F90D02">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AF8B3FB" w14:textId="77777777" w:rsidR="00F90D02" w:rsidRPr="005F5154" w:rsidRDefault="00F90D02" w:rsidP="00F90D02">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21D67A0" w14:textId="77777777" w:rsidR="00F90D02" w:rsidRPr="005F5154" w:rsidRDefault="00F90D02" w:rsidP="00F90D02">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D1D0485" w14:textId="77777777" w:rsidR="00F90D02" w:rsidRPr="005F5154" w:rsidRDefault="00F90D02" w:rsidP="00F90D02">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1D434048" w14:textId="77777777" w:rsidR="00F90D02" w:rsidRPr="005F5154" w:rsidRDefault="00F90D02" w:rsidP="00F90D02">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805CC18" w14:textId="77777777" w:rsidR="00F90D02" w:rsidRPr="005F5154" w:rsidRDefault="00F90D02" w:rsidP="00F90D02">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51738890" w14:textId="77777777" w:rsidR="00F90D02" w:rsidRPr="005F5154" w:rsidRDefault="00F90D02" w:rsidP="00F90D02">
            <w:pPr>
              <w:jc w:val="right"/>
              <w:rPr>
                <w:rFonts w:ascii="Arial" w:hAnsi="Arial" w:cs="Arial"/>
                <w:color w:val="auto"/>
                <w:sz w:val="16"/>
                <w:szCs w:val="16"/>
              </w:rPr>
            </w:pPr>
          </w:p>
        </w:tc>
        <w:tc>
          <w:tcPr>
            <w:tcW w:w="1561" w:type="dxa"/>
            <w:tcBorders>
              <w:top w:val="nil"/>
              <w:left w:val="nil"/>
              <w:bottom w:val="single" w:sz="4" w:space="0" w:color="auto"/>
              <w:right w:val="nil"/>
            </w:tcBorders>
            <w:shd w:val="clear" w:color="auto" w:fill="FAFAFA"/>
            <w:noWrap/>
          </w:tcPr>
          <w:p w14:paraId="584ADFF7" w14:textId="77777777" w:rsidR="00BD3FF4" w:rsidRPr="00CF3123" w:rsidRDefault="00BD3FF4" w:rsidP="00F90D02">
            <w:pPr>
              <w:jc w:val="right"/>
              <w:rPr>
                <w:rFonts w:ascii="Arial" w:hAnsi="Arial" w:cs="Arial"/>
                <w:color w:val="auto"/>
                <w:sz w:val="16"/>
                <w:szCs w:val="16"/>
              </w:rPr>
            </w:pPr>
          </w:p>
          <w:p w14:paraId="4B7EF6E6" w14:textId="77777777" w:rsidR="00F90D02" w:rsidRPr="00CF3123" w:rsidRDefault="00D53AB3" w:rsidP="00F90D02">
            <w:pPr>
              <w:jc w:val="right"/>
              <w:rPr>
                <w:rFonts w:ascii="Arial" w:hAnsi="Arial" w:cs="Arial"/>
                <w:color w:val="auto"/>
                <w:sz w:val="16"/>
                <w:szCs w:val="16"/>
              </w:rPr>
            </w:pPr>
            <w:r w:rsidRPr="00CF3123">
              <w:rPr>
                <w:rFonts w:ascii="Arial" w:hAnsi="Arial" w:cs="Arial"/>
                <w:color w:val="auto"/>
                <w:sz w:val="16"/>
                <w:szCs w:val="16"/>
              </w:rPr>
              <w:t>518,131</w:t>
            </w:r>
          </w:p>
        </w:tc>
      </w:tr>
      <w:tr w:rsidR="00F13969" w:rsidRPr="005F5154" w14:paraId="5ACF4E92" w14:textId="77777777" w:rsidTr="00556742">
        <w:trPr>
          <w:trHeight w:val="20"/>
        </w:trPr>
        <w:tc>
          <w:tcPr>
            <w:tcW w:w="3384" w:type="dxa"/>
            <w:tcBorders>
              <w:top w:val="nil"/>
              <w:left w:val="nil"/>
              <w:bottom w:val="nil"/>
              <w:right w:val="nil"/>
            </w:tcBorders>
            <w:shd w:val="clear" w:color="auto" w:fill="auto"/>
            <w:noWrap/>
            <w:vAlign w:val="bottom"/>
          </w:tcPr>
          <w:p w14:paraId="0D23ECED" w14:textId="77777777" w:rsidR="00F13969" w:rsidRPr="005F5154" w:rsidRDefault="00F13969" w:rsidP="00F13969">
            <w:pPr>
              <w:rPr>
                <w:rFonts w:ascii="Arial" w:eastAsia="Times New Roman" w:hAnsi="Arial" w:cs="Arial"/>
                <w:b/>
                <w:bCs/>
                <w:color w:val="auto"/>
                <w:sz w:val="16"/>
                <w:szCs w:val="16"/>
              </w:rPr>
            </w:pPr>
          </w:p>
        </w:tc>
        <w:tc>
          <w:tcPr>
            <w:tcW w:w="1498" w:type="dxa"/>
            <w:tcBorders>
              <w:top w:val="nil"/>
              <w:left w:val="nil"/>
              <w:bottom w:val="nil"/>
              <w:right w:val="nil"/>
            </w:tcBorders>
            <w:shd w:val="clear" w:color="auto" w:fill="FAFAFA"/>
            <w:noWrap/>
            <w:vAlign w:val="bottom"/>
          </w:tcPr>
          <w:p w14:paraId="36450AE1" w14:textId="77777777" w:rsidR="00F13969" w:rsidRPr="005F5154"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11BF17DB" w14:textId="77777777" w:rsidR="00F13969" w:rsidRPr="005F5154"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6B02F649" w14:textId="77777777" w:rsidR="00F13969" w:rsidRPr="005F5154"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6BAF4487" w14:textId="77777777" w:rsidR="00F13969" w:rsidRPr="005F5154" w:rsidRDefault="00F13969" w:rsidP="00F13969">
            <w:pPr>
              <w:jc w:val="right"/>
              <w:rPr>
                <w:rFonts w:ascii="Arial" w:hAnsi="Arial" w:cs="Arial"/>
                <w:color w:val="auto"/>
                <w:sz w:val="16"/>
                <w:szCs w:val="16"/>
                <w:cs/>
              </w:rPr>
            </w:pPr>
          </w:p>
        </w:tc>
        <w:tc>
          <w:tcPr>
            <w:tcW w:w="1285" w:type="dxa"/>
            <w:tcBorders>
              <w:top w:val="nil"/>
              <w:left w:val="nil"/>
              <w:bottom w:val="nil"/>
              <w:right w:val="nil"/>
            </w:tcBorders>
            <w:shd w:val="clear" w:color="auto" w:fill="FAFAFA"/>
            <w:noWrap/>
            <w:vAlign w:val="bottom"/>
          </w:tcPr>
          <w:p w14:paraId="3DE4F28B" w14:textId="77777777" w:rsidR="00F13969" w:rsidRPr="005F5154" w:rsidRDefault="00F13969" w:rsidP="00F13969">
            <w:pPr>
              <w:jc w:val="right"/>
              <w:rPr>
                <w:rFonts w:ascii="Arial" w:hAnsi="Arial" w:cs="Arial"/>
                <w:color w:val="auto"/>
                <w:sz w:val="16"/>
                <w:szCs w:val="16"/>
                <w:cs/>
              </w:rPr>
            </w:pPr>
          </w:p>
        </w:tc>
        <w:tc>
          <w:tcPr>
            <w:tcW w:w="1417" w:type="dxa"/>
            <w:tcBorders>
              <w:top w:val="nil"/>
              <w:left w:val="nil"/>
              <w:bottom w:val="nil"/>
              <w:right w:val="nil"/>
            </w:tcBorders>
            <w:shd w:val="clear" w:color="auto" w:fill="FAFAFA"/>
            <w:noWrap/>
            <w:vAlign w:val="bottom"/>
          </w:tcPr>
          <w:p w14:paraId="13398FF2" w14:textId="77777777" w:rsidR="00F13969" w:rsidRPr="005F5154" w:rsidRDefault="00F13969" w:rsidP="00F13969">
            <w:pPr>
              <w:jc w:val="right"/>
              <w:rPr>
                <w:rFonts w:ascii="Arial" w:hAnsi="Arial" w:cs="Arial"/>
                <w:color w:val="auto"/>
                <w:sz w:val="16"/>
                <w:szCs w:val="16"/>
                <w:cs/>
              </w:rPr>
            </w:pPr>
          </w:p>
        </w:tc>
        <w:tc>
          <w:tcPr>
            <w:tcW w:w="1418" w:type="dxa"/>
            <w:tcBorders>
              <w:top w:val="nil"/>
              <w:left w:val="nil"/>
              <w:bottom w:val="nil"/>
              <w:right w:val="nil"/>
            </w:tcBorders>
            <w:shd w:val="clear" w:color="auto" w:fill="FAFAFA"/>
            <w:noWrap/>
            <w:vAlign w:val="bottom"/>
          </w:tcPr>
          <w:p w14:paraId="2253FB67" w14:textId="77777777" w:rsidR="00F13969" w:rsidRPr="005F5154" w:rsidRDefault="00F13969" w:rsidP="00F13969">
            <w:pPr>
              <w:jc w:val="right"/>
              <w:rPr>
                <w:rFonts w:ascii="Arial" w:hAnsi="Arial" w:cs="Arial"/>
                <w:color w:val="auto"/>
                <w:sz w:val="16"/>
                <w:szCs w:val="16"/>
                <w:cs/>
              </w:rPr>
            </w:pPr>
          </w:p>
        </w:tc>
        <w:tc>
          <w:tcPr>
            <w:tcW w:w="1561" w:type="dxa"/>
            <w:tcBorders>
              <w:top w:val="single" w:sz="4" w:space="0" w:color="auto"/>
              <w:left w:val="nil"/>
              <w:bottom w:val="nil"/>
              <w:right w:val="nil"/>
            </w:tcBorders>
            <w:shd w:val="clear" w:color="auto" w:fill="FAFAFA"/>
            <w:noWrap/>
            <w:vAlign w:val="bottom"/>
          </w:tcPr>
          <w:p w14:paraId="0AE052A6" w14:textId="77777777" w:rsidR="00F13969" w:rsidRPr="00CF3123" w:rsidRDefault="00F13969" w:rsidP="00F13969">
            <w:pPr>
              <w:jc w:val="right"/>
              <w:rPr>
                <w:rFonts w:ascii="Arial" w:hAnsi="Arial" w:cs="Arial"/>
                <w:color w:val="auto"/>
                <w:sz w:val="16"/>
                <w:szCs w:val="16"/>
              </w:rPr>
            </w:pPr>
          </w:p>
        </w:tc>
      </w:tr>
      <w:tr w:rsidR="00BD3FF4" w:rsidRPr="005F5154" w14:paraId="02BE05A1" w14:textId="77777777" w:rsidTr="00556742">
        <w:trPr>
          <w:trHeight w:val="20"/>
        </w:trPr>
        <w:tc>
          <w:tcPr>
            <w:tcW w:w="3384" w:type="dxa"/>
            <w:tcBorders>
              <w:top w:val="nil"/>
              <w:left w:val="nil"/>
              <w:bottom w:val="nil"/>
              <w:right w:val="nil"/>
            </w:tcBorders>
            <w:shd w:val="clear" w:color="auto" w:fill="auto"/>
            <w:noWrap/>
            <w:vAlign w:val="bottom"/>
            <w:hideMark/>
          </w:tcPr>
          <w:p w14:paraId="5E060D94" w14:textId="77777777" w:rsidR="00BD3FF4" w:rsidRPr="005F5154" w:rsidRDefault="00BD3FF4" w:rsidP="00BD3FF4">
            <w:pPr>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Profit before income tax</w:t>
            </w:r>
          </w:p>
        </w:tc>
        <w:tc>
          <w:tcPr>
            <w:tcW w:w="1498" w:type="dxa"/>
            <w:tcBorders>
              <w:top w:val="nil"/>
              <w:left w:val="nil"/>
              <w:bottom w:val="nil"/>
              <w:right w:val="nil"/>
            </w:tcBorders>
            <w:shd w:val="clear" w:color="auto" w:fill="FAFAFA"/>
            <w:noWrap/>
            <w:vAlign w:val="bottom"/>
          </w:tcPr>
          <w:p w14:paraId="2943DF1A" w14:textId="77777777" w:rsidR="00BD3FF4" w:rsidRPr="005F5154" w:rsidRDefault="00BD3FF4" w:rsidP="00BD3FF4">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2BD2B759" w14:textId="77777777" w:rsidR="00BD3FF4" w:rsidRPr="005F5154" w:rsidRDefault="00BD3FF4" w:rsidP="00BD3FF4">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4DD08F13" w14:textId="77777777" w:rsidR="00BD3FF4" w:rsidRPr="005F5154" w:rsidRDefault="00BD3FF4" w:rsidP="00BD3FF4">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550D9927" w14:textId="77777777" w:rsidR="00BD3FF4" w:rsidRPr="005F5154" w:rsidRDefault="00BD3FF4" w:rsidP="00BD3FF4">
            <w:pPr>
              <w:jc w:val="right"/>
              <w:rPr>
                <w:rFonts w:ascii="Arial" w:hAnsi="Arial" w:cs="Arial"/>
                <w:color w:val="auto"/>
                <w:sz w:val="16"/>
                <w:szCs w:val="16"/>
                <w:cs/>
              </w:rPr>
            </w:pPr>
          </w:p>
        </w:tc>
        <w:tc>
          <w:tcPr>
            <w:tcW w:w="1285" w:type="dxa"/>
            <w:tcBorders>
              <w:top w:val="nil"/>
              <w:left w:val="nil"/>
              <w:bottom w:val="nil"/>
              <w:right w:val="nil"/>
            </w:tcBorders>
            <w:shd w:val="clear" w:color="auto" w:fill="FAFAFA"/>
            <w:noWrap/>
            <w:vAlign w:val="bottom"/>
          </w:tcPr>
          <w:p w14:paraId="05B9516D" w14:textId="77777777" w:rsidR="00BD3FF4" w:rsidRPr="005F5154" w:rsidRDefault="00BD3FF4" w:rsidP="00BD3FF4">
            <w:pPr>
              <w:jc w:val="right"/>
              <w:rPr>
                <w:rFonts w:ascii="Arial" w:hAnsi="Arial" w:cs="Arial"/>
                <w:color w:val="auto"/>
                <w:sz w:val="16"/>
                <w:szCs w:val="16"/>
                <w:cs/>
              </w:rPr>
            </w:pPr>
          </w:p>
        </w:tc>
        <w:tc>
          <w:tcPr>
            <w:tcW w:w="1417" w:type="dxa"/>
            <w:tcBorders>
              <w:top w:val="nil"/>
              <w:left w:val="nil"/>
              <w:bottom w:val="nil"/>
              <w:right w:val="nil"/>
            </w:tcBorders>
            <w:shd w:val="clear" w:color="auto" w:fill="FAFAFA"/>
            <w:noWrap/>
            <w:vAlign w:val="bottom"/>
          </w:tcPr>
          <w:p w14:paraId="3175776C" w14:textId="77777777" w:rsidR="00BD3FF4" w:rsidRPr="005F5154" w:rsidRDefault="00BD3FF4" w:rsidP="00BD3FF4">
            <w:pPr>
              <w:jc w:val="right"/>
              <w:rPr>
                <w:rFonts w:ascii="Arial" w:hAnsi="Arial" w:cs="Arial"/>
                <w:color w:val="auto"/>
                <w:sz w:val="16"/>
                <w:szCs w:val="16"/>
                <w:cs/>
              </w:rPr>
            </w:pPr>
          </w:p>
        </w:tc>
        <w:tc>
          <w:tcPr>
            <w:tcW w:w="1418" w:type="dxa"/>
            <w:tcBorders>
              <w:top w:val="nil"/>
              <w:left w:val="nil"/>
              <w:bottom w:val="nil"/>
              <w:right w:val="nil"/>
            </w:tcBorders>
            <w:shd w:val="clear" w:color="auto" w:fill="FAFAFA"/>
            <w:noWrap/>
            <w:vAlign w:val="bottom"/>
          </w:tcPr>
          <w:p w14:paraId="02734640" w14:textId="77777777" w:rsidR="00BD3FF4" w:rsidRPr="005F5154" w:rsidRDefault="00BD3FF4" w:rsidP="00BD3FF4">
            <w:pPr>
              <w:jc w:val="right"/>
              <w:rPr>
                <w:rFonts w:ascii="Arial" w:hAnsi="Arial" w:cs="Arial"/>
                <w:color w:val="auto"/>
                <w:sz w:val="16"/>
                <w:szCs w:val="16"/>
                <w:cs/>
              </w:rPr>
            </w:pPr>
          </w:p>
        </w:tc>
        <w:tc>
          <w:tcPr>
            <w:tcW w:w="1561" w:type="dxa"/>
            <w:tcBorders>
              <w:top w:val="nil"/>
              <w:left w:val="nil"/>
              <w:right w:val="nil"/>
            </w:tcBorders>
            <w:shd w:val="clear" w:color="auto" w:fill="FAFAFA"/>
            <w:noWrap/>
          </w:tcPr>
          <w:p w14:paraId="1B5ABAD4" w14:textId="77777777" w:rsidR="00BD3FF4" w:rsidRPr="00CF3123" w:rsidRDefault="00CF3123" w:rsidP="00BD3FF4">
            <w:pPr>
              <w:jc w:val="right"/>
              <w:rPr>
                <w:rFonts w:ascii="Arial" w:hAnsi="Arial" w:cs="Arial"/>
                <w:b/>
                <w:bCs/>
                <w:color w:val="auto"/>
                <w:sz w:val="16"/>
                <w:szCs w:val="16"/>
              </w:rPr>
            </w:pPr>
            <w:r>
              <w:rPr>
                <w:rFonts w:ascii="Arial" w:hAnsi="Arial" w:cs="Arial"/>
                <w:b/>
                <w:bCs/>
                <w:color w:val="auto"/>
                <w:sz w:val="16"/>
                <w:szCs w:val="16"/>
              </w:rPr>
              <w:t>872,796</w:t>
            </w:r>
          </w:p>
        </w:tc>
      </w:tr>
      <w:tr w:rsidR="00BD3FF4" w:rsidRPr="005F5154" w14:paraId="445505D4" w14:textId="77777777" w:rsidTr="00556742">
        <w:trPr>
          <w:trHeight w:val="20"/>
        </w:trPr>
        <w:tc>
          <w:tcPr>
            <w:tcW w:w="3384" w:type="dxa"/>
            <w:tcBorders>
              <w:left w:val="nil"/>
              <w:right w:val="nil"/>
            </w:tcBorders>
            <w:shd w:val="clear" w:color="auto" w:fill="auto"/>
            <w:noWrap/>
            <w:vAlign w:val="bottom"/>
            <w:hideMark/>
          </w:tcPr>
          <w:p w14:paraId="4EEA94DB" w14:textId="77777777" w:rsidR="00BD3FF4" w:rsidRPr="005F5154" w:rsidRDefault="00BD3FF4" w:rsidP="00BD3FF4">
            <w:pPr>
              <w:rPr>
                <w:rFonts w:ascii="Arial" w:eastAsia="Times New Roman" w:hAnsi="Arial" w:cs="Arial"/>
                <w:color w:val="auto"/>
                <w:sz w:val="16"/>
                <w:szCs w:val="16"/>
                <w:cs/>
              </w:rPr>
            </w:pPr>
            <w:r w:rsidRPr="005F5154">
              <w:rPr>
                <w:rFonts w:ascii="Arial" w:eastAsia="Times New Roman" w:hAnsi="Arial" w:cs="Arial"/>
                <w:color w:val="auto"/>
                <w:sz w:val="16"/>
                <w:szCs w:val="16"/>
              </w:rPr>
              <w:t>Income tax</w:t>
            </w:r>
          </w:p>
        </w:tc>
        <w:tc>
          <w:tcPr>
            <w:tcW w:w="1498" w:type="dxa"/>
            <w:tcBorders>
              <w:left w:val="nil"/>
              <w:right w:val="nil"/>
            </w:tcBorders>
            <w:shd w:val="clear" w:color="auto" w:fill="FAFAFA"/>
            <w:noWrap/>
            <w:vAlign w:val="bottom"/>
          </w:tcPr>
          <w:p w14:paraId="185D6536" w14:textId="77777777" w:rsidR="00BD3FF4" w:rsidRPr="005F5154" w:rsidRDefault="00BD3FF4" w:rsidP="00BD3FF4">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52009651" w14:textId="77777777" w:rsidR="00BD3FF4" w:rsidRPr="005F5154" w:rsidRDefault="00BD3FF4" w:rsidP="00BD3FF4">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7B938920" w14:textId="77777777" w:rsidR="00BD3FF4" w:rsidRPr="005F5154" w:rsidRDefault="00BD3FF4" w:rsidP="00BD3FF4">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66007973" w14:textId="77777777" w:rsidR="00BD3FF4" w:rsidRPr="005F5154" w:rsidRDefault="00BD3FF4" w:rsidP="00BD3FF4">
            <w:pPr>
              <w:jc w:val="right"/>
              <w:rPr>
                <w:rFonts w:ascii="Arial" w:hAnsi="Arial" w:cs="Arial"/>
                <w:color w:val="auto"/>
                <w:sz w:val="16"/>
                <w:szCs w:val="16"/>
                <w:cs/>
              </w:rPr>
            </w:pPr>
          </w:p>
        </w:tc>
        <w:tc>
          <w:tcPr>
            <w:tcW w:w="1285" w:type="dxa"/>
            <w:tcBorders>
              <w:left w:val="nil"/>
              <w:right w:val="nil"/>
            </w:tcBorders>
            <w:shd w:val="clear" w:color="auto" w:fill="FAFAFA"/>
            <w:noWrap/>
            <w:vAlign w:val="bottom"/>
          </w:tcPr>
          <w:p w14:paraId="3B400F1D" w14:textId="77777777" w:rsidR="00BD3FF4" w:rsidRPr="005F5154" w:rsidRDefault="00BD3FF4" w:rsidP="00BD3FF4">
            <w:pPr>
              <w:jc w:val="right"/>
              <w:rPr>
                <w:rFonts w:ascii="Arial" w:hAnsi="Arial" w:cs="Arial"/>
                <w:color w:val="auto"/>
                <w:sz w:val="16"/>
                <w:szCs w:val="16"/>
                <w:cs/>
              </w:rPr>
            </w:pPr>
          </w:p>
        </w:tc>
        <w:tc>
          <w:tcPr>
            <w:tcW w:w="1417" w:type="dxa"/>
            <w:tcBorders>
              <w:left w:val="nil"/>
              <w:right w:val="nil"/>
            </w:tcBorders>
            <w:shd w:val="clear" w:color="auto" w:fill="FAFAFA"/>
            <w:noWrap/>
            <w:vAlign w:val="bottom"/>
          </w:tcPr>
          <w:p w14:paraId="23909950" w14:textId="77777777" w:rsidR="00BD3FF4" w:rsidRPr="005F5154" w:rsidRDefault="00BD3FF4" w:rsidP="00BD3FF4">
            <w:pPr>
              <w:jc w:val="right"/>
              <w:rPr>
                <w:rFonts w:ascii="Arial" w:hAnsi="Arial" w:cs="Arial"/>
                <w:color w:val="auto"/>
                <w:sz w:val="16"/>
                <w:szCs w:val="16"/>
                <w:cs/>
              </w:rPr>
            </w:pPr>
          </w:p>
        </w:tc>
        <w:tc>
          <w:tcPr>
            <w:tcW w:w="1418" w:type="dxa"/>
            <w:tcBorders>
              <w:left w:val="nil"/>
              <w:right w:val="nil"/>
            </w:tcBorders>
            <w:shd w:val="clear" w:color="auto" w:fill="FAFAFA"/>
            <w:noWrap/>
            <w:vAlign w:val="bottom"/>
          </w:tcPr>
          <w:p w14:paraId="7D565A5D" w14:textId="77777777" w:rsidR="00BD3FF4" w:rsidRPr="005F5154" w:rsidRDefault="00BD3FF4" w:rsidP="00BD3FF4">
            <w:pPr>
              <w:jc w:val="right"/>
              <w:rPr>
                <w:rFonts w:ascii="Arial" w:hAnsi="Arial" w:cs="Arial"/>
                <w:color w:val="auto"/>
                <w:sz w:val="16"/>
                <w:szCs w:val="16"/>
                <w:cs/>
              </w:rPr>
            </w:pPr>
          </w:p>
        </w:tc>
        <w:tc>
          <w:tcPr>
            <w:tcW w:w="1561" w:type="dxa"/>
            <w:tcBorders>
              <w:left w:val="nil"/>
              <w:bottom w:val="single" w:sz="4" w:space="0" w:color="auto"/>
              <w:right w:val="nil"/>
            </w:tcBorders>
            <w:shd w:val="clear" w:color="auto" w:fill="FAFAFA"/>
            <w:noWrap/>
          </w:tcPr>
          <w:p w14:paraId="74D5ACD9" w14:textId="77777777" w:rsidR="00BD3FF4" w:rsidRPr="00CF3123" w:rsidRDefault="00BD3FF4" w:rsidP="00BD3FF4">
            <w:pPr>
              <w:jc w:val="right"/>
              <w:rPr>
                <w:rFonts w:ascii="Arial" w:hAnsi="Arial" w:cs="Arial"/>
                <w:color w:val="auto"/>
                <w:sz w:val="16"/>
                <w:szCs w:val="16"/>
              </w:rPr>
            </w:pPr>
            <w:r w:rsidRPr="00CF3123">
              <w:rPr>
                <w:rFonts w:ascii="Arial" w:hAnsi="Arial" w:cs="Arial"/>
                <w:color w:val="auto"/>
                <w:sz w:val="16"/>
                <w:szCs w:val="16"/>
              </w:rPr>
              <w:t xml:space="preserve"> </w:t>
            </w:r>
            <w:r w:rsidR="00D53AB3" w:rsidRPr="00CF3123">
              <w:rPr>
                <w:rFonts w:ascii="Arial" w:hAnsi="Arial" w:cs="Arial"/>
                <w:color w:val="auto"/>
                <w:sz w:val="16"/>
                <w:szCs w:val="16"/>
              </w:rPr>
              <w:t xml:space="preserve"> (6,578)</w:t>
            </w:r>
          </w:p>
        </w:tc>
      </w:tr>
      <w:tr w:rsidR="00F13969" w:rsidRPr="005F5154" w14:paraId="10864F79" w14:textId="77777777" w:rsidTr="00054061">
        <w:trPr>
          <w:trHeight w:val="20"/>
        </w:trPr>
        <w:tc>
          <w:tcPr>
            <w:tcW w:w="3384" w:type="dxa"/>
            <w:tcBorders>
              <w:top w:val="nil"/>
              <w:left w:val="nil"/>
              <w:right w:val="nil"/>
            </w:tcBorders>
            <w:shd w:val="clear" w:color="auto" w:fill="auto"/>
            <w:noWrap/>
            <w:vAlign w:val="bottom"/>
            <w:hideMark/>
          </w:tcPr>
          <w:p w14:paraId="0CCD7FBE" w14:textId="77777777" w:rsidR="00F13969" w:rsidRPr="005F5154" w:rsidRDefault="00F13969" w:rsidP="00F13969">
            <w:pPr>
              <w:rPr>
                <w:rFonts w:ascii="Arial" w:eastAsia="Times New Roman" w:hAnsi="Arial" w:cs="Arial"/>
                <w:color w:val="auto"/>
                <w:sz w:val="16"/>
                <w:szCs w:val="16"/>
                <w:cs/>
              </w:rPr>
            </w:pPr>
          </w:p>
        </w:tc>
        <w:tc>
          <w:tcPr>
            <w:tcW w:w="1498" w:type="dxa"/>
            <w:tcBorders>
              <w:left w:val="nil"/>
              <w:right w:val="nil"/>
            </w:tcBorders>
            <w:shd w:val="clear" w:color="auto" w:fill="FAFAFA"/>
            <w:noWrap/>
            <w:vAlign w:val="bottom"/>
          </w:tcPr>
          <w:p w14:paraId="42AA5AD0" w14:textId="77777777" w:rsidR="00F13969" w:rsidRPr="005F5154" w:rsidRDefault="00F13969" w:rsidP="00F13969">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1C6ABFA5" w14:textId="77777777" w:rsidR="00F13969" w:rsidRPr="005F5154" w:rsidRDefault="00F13969" w:rsidP="00F13969">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4646EDDD" w14:textId="77777777" w:rsidR="00F13969" w:rsidRPr="005F5154" w:rsidRDefault="00F13969" w:rsidP="00F13969">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2A2017B8" w14:textId="77777777" w:rsidR="00F13969" w:rsidRPr="005F5154" w:rsidRDefault="00F13969" w:rsidP="00F13969">
            <w:pPr>
              <w:jc w:val="right"/>
              <w:rPr>
                <w:rFonts w:ascii="Arial" w:hAnsi="Arial" w:cs="Arial"/>
                <w:color w:val="auto"/>
                <w:sz w:val="16"/>
                <w:szCs w:val="16"/>
                <w:cs/>
              </w:rPr>
            </w:pPr>
          </w:p>
        </w:tc>
        <w:tc>
          <w:tcPr>
            <w:tcW w:w="1285" w:type="dxa"/>
            <w:tcBorders>
              <w:left w:val="nil"/>
              <w:right w:val="nil"/>
            </w:tcBorders>
            <w:shd w:val="clear" w:color="auto" w:fill="FAFAFA"/>
            <w:noWrap/>
            <w:vAlign w:val="bottom"/>
          </w:tcPr>
          <w:p w14:paraId="2C3ABEEB" w14:textId="77777777" w:rsidR="00F13969" w:rsidRPr="005F5154" w:rsidRDefault="00F13969" w:rsidP="00F13969">
            <w:pPr>
              <w:jc w:val="right"/>
              <w:rPr>
                <w:rFonts w:ascii="Arial" w:hAnsi="Arial" w:cs="Arial"/>
                <w:color w:val="auto"/>
                <w:sz w:val="16"/>
                <w:szCs w:val="16"/>
                <w:cs/>
              </w:rPr>
            </w:pPr>
          </w:p>
        </w:tc>
        <w:tc>
          <w:tcPr>
            <w:tcW w:w="1417" w:type="dxa"/>
            <w:tcBorders>
              <w:left w:val="nil"/>
              <w:right w:val="nil"/>
            </w:tcBorders>
            <w:shd w:val="clear" w:color="auto" w:fill="FAFAFA"/>
            <w:noWrap/>
            <w:vAlign w:val="bottom"/>
          </w:tcPr>
          <w:p w14:paraId="64BB0560" w14:textId="77777777" w:rsidR="00F13969" w:rsidRPr="005F5154" w:rsidRDefault="00F13969" w:rsidP="00F13969">
            <w:pPr>
              <w:jc w:val="right"/>
              <w:rPr>
                <w:rFonts w:ascii="Arial" w:hAnsi="Arial" w:cs="Arial"/>
                <w:color w:val="auto"/>
                <w:sz w:val="16"/>
                <w:szCs w:val="16"/>
                <w:cs/>
              </w:rPr>
            </w:pPr>
          </w:p>
        </w:tc>
        <w:tc>
          <w:tcPr>
            <w:tcW w:w="1418" w:type="dxa"/>
            <w:tcBorders>
              <w:left w:val="nil"/>
              <w:right w:val="nil"/>
            </w:tcBorders>
            <w:shd w:val="clear" w:color="auto" w:fill="FAFAFA"/>
            <w:noWrap/>
            <w:vAlign w:val="bottom"/>
          </w:tcPr>
          <w:p w14:paraId="75CA2311" w14:textId="77777777" w:rsidR="00F13969" w:rsidRPr="005F5154" w:rsidRDefault="00F13969" w:rsidP="00F13969">
            <w:pPr>
              <w:jc w:val="right"/>
              <w:rPr>
                <w:rFonts w:ascii="Arial" w:hAnsi="Arial" w:cs="Arial"/>
                <w:color w:val="auto"/>
                <w:sz w:val="16"/>
                <w:szCs w:val="16"/>
                <w:cs/>
              </w:rPr>
            </w:pPr>
          </w:p>
        </w:tc>
        <w:tc>
          <w:tcPr>
            <w:tcW w:w="1561" w:type="dxa"/>
            <w:tcBorders>
              <w:top w:val="single" w:sz="4" w:space="0" w:color="auto"/>
              <w:left w:val="nil"/>
              <w:right w:val="nil"/>
            </w:tcBorders>
            <w:shd w:val="clear" w:color="auto" w:fill="FAFAFA"/>
            <w:noWrap/>
            <w:vAlign w:val="bottom"/>
          </w:tcPr>
          <w:p w14:paraId="66B0324B" w14:textId="77777777" w:rsidR="00F13969" w:rsidRPr="00CF3123" w:rsidRDefault="00F13969" w:rsidP="00F13969">
            <w:pPr>
              <w:jc w:val="right"/>
              <w:rPr>
                <w:rFonts w:ascii="Arial" w:hAnsi="Arial" w:cs="Arial"/>
                <w:color w:val="auto"/>
                <w:sz w:val="16"/>
                <w:szCs w:val="16"/>
                <w:cs/>
              </w:rPr>
            </w:pPr>
          </w:p>
        </w:tc>
      </w:tr>
      <w:tr w:rsidR="00F13969" w:rsidRPr="005F5154" w14:paraId="59117FE9" w14:textId="77777777" w:rsidTr="00556742">
        <w:trPr>
          <w:trHeight w:val="20"/>
        </w:trPr>
        <w:tc>
          <w:tcPr>
            <w:tcW w:w="3384" w:type="dxa"/>
            <w:tcBorders>
              <w:top w:val="nil"/>
              <w:left w:val="nil"/>
              <w:right w:val="nil"/>
            </w:tcBorders>
            <w:shd w:val="clear" w:color="auto" w:fill="auto"/>
            <w:noWrap/>
            <w:vAlign w:val="bottom"/>
            <w:hideMark/>
          </w:tcPr>
          <w:p w14:paraId="0BA3A1D6" w14:textId="77777777" w:rsidR="00F13969" w:rsidRPr="005F5154" w:rsidRDefault="00F13969" w:rsidP="00C225D7">
            <w:pPr>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Profit for the year</w:t>
            </w:r>
          </w:p>
        </w:tc>
        <w:tc>
          <w:tcPr>
            <w:tcW w:w="1498" w:type="dxa"/>
            <w:tcBorders>
              <w:top w:val="nil"/>
              <w:left w:val="nil"/>
              <w:right w:val="nil"/>
            </w:tcBorders>
            <w:shd w:val="clear" w:color="auto" w:fill="FAFAFA"/>
            <w:noWrap/>
            <w:vAlign w:val="bottom"/>
          </w:tcPr>
          <w:p w14:paraId="1F845028" w14:textId="77777777" w:rsidR="00F13969" w:rsidRPr="005F5154" w:rsidRDefault="00F13969" w:rsidP="00F13969">
            <w:pPr>
              <w:jc w:val="right"/>
              <w:rPr>
                <w:rFonts w:ascii="Arial" w:hAnsi="Arial" w:cs="Arial"/>
                <w:color w:val="auto"/>
                <w:sz w:val="16"/>
                <w:szCs w:val="16"/>
                <w:cs/>
              </w:rPr>
            </w:pPr>
          </w:p>
        </w:tc>
        <w:tc>
          <w:tcPr>
            <w:tcW w:w="1408" w:type="dxa"/>
            <w:tcBorders>
              <w:top w:val="nil"/>
              <w:left w:val="nil"/>
              <w:right w:val="nil"/>
            </w:tcBorders>
            <w:shd w:val="clear" w:color="auto" w:fill="FAFAFA"/>
            <w:noWrap/>
            <w:vAlign w:val="bottom"/>
          </w:tcPr>
          <w:p w14:paraId="3203D7F6" w14:textId="77777777" w:rsidR="00F13969" w:rsidRPr="005F5154" w:rsidRDefault="00F13969" w:rsidP="00F13969">
            <w:pPr>
              <w:jc w:val="right"/>
              <w:rPr>
                <w:rFonts w:ascii="Arial" w:hAnsi="Arial" w:cs="Arial"/>
                <w:color w:val="auto"/>
                <w:sz w:val="16"/>
                <w:szCs w:val="16"/>
                <w:cs/>
              </w:rPr>
            </w:pPr>
          </w:p>
        </w:tc>
        <w:tc>
          <w:tcPr>
            <w:tcW w:w="1408" w:type="dxa"/>
            <w:tcBorders>
              <w:top w:val="nil"/>
              <w:left w:val="nil"/>
              <w:right w:val="nil"/>
            </w:tcBorders>
            <w:shd w:val="clear" w:color="auto" w:fill="FAFAFA"/>
            <w:noWrap/>
            <w:vAlign w:val="bottom"/>
          </w:tcPr>
          <w:p w14:paraId="5880D281" w14:textId="77777777" w:rsidR="00F13969" w:rsidRPr="005F5154" w:rsidRDefault="00F13969" w:rsidP="00F13969">
            <w:pPr>
              <w:jc w:val="right"/>
              <w:rPr>
                <w:rFonts w:ascii="Arial" w:hAnsi="Arial" w:cs="Arial"/>
                <w:color w:val="auto"/>
                <w:sz w:val="16"/>
                <w:szCs w:val="16"/>
                <w:cs/>
              </w:rPr>
            </w:pPr>
          </w:p>
        </w:tc>
        <w:tc>
          <w:tcPr>
            <w:tcW w:w="1408" w:type="dxa"/>
            <w:tcBorders>
              <w:top w:val="nil"/>
              <w:left w:val="nil"/>
              <w:right w:val="nil"/>
            </w:tcBorders>
            <w:shd w:val="clear" w:color="auto" w:fill="FAFAFA"/>
            <w:noWrap/>
            <w:vAlign w:val="bottom"/>
          </w:tcPr>
          <w:p w14:paraId="61188C68" w14:textId="77777777" w:rsidR="00F13969" w:rsidRPr="005F5154" w:rsidRDefault="00F13969" w:rsidP="00F13969">
            <w:pPr>
              <w:jc w:val="right"/>
              <w:rPr>
                <w:rFonts w:ascii="Arial" w:hAnsi="Arial" w:cs="Arial"/>
                <w:color w:val="auto"/>
                <w:sz w:val="16"/>
                <w:szCs w:val="16"/>
                <w:cs/>
              </w:rPr>
            </w:pPr>
          </w:p>
        </w:tc>
        <w:tc>
          <w:tcPr>
            <w:tcW w:w="1285" w:type="dxa"/>
            <w:tcBorders>
              <w:top w:val="nil"/>
              <w:left w:val="nil"/>
              <w:right w:val="nil"/>
            </w:tcBorders>
            <w:shd w:val="clear" w:color="auto" w:fill="FAFAFA"/>
            <w:noWrap/>
            <w:vAlign w:val="bottom"/>
          </w:tcPr>
          <w:p w14:paraId="05CF610E" w14:textId="77777777" w:rsidR="00F13969" w:rsidRPr="005F5154" w:rsidRDefault="00F13969" w:rsidP="00F13969">
            <w:pPr>
              <w:jc w:val="right"/>
              <w:rPr>
                <w:rFonts w:ascii="Arial" w:hAnsi="Arial" w:cs="Arial"/>
                <w:color w:val="auto"/>
                <w:sz w:val="16"/>
                <w:szCs w:val="16"/>
                <w:cs/>
              </w:rPr>
            </w:pPr>
          </w:p>
        </w:tc>
        <w:tc>
          <w:tcPr>
            <w:tcW w:w="1417" w:type="dxa"/>
            <w:tcBorders>
              <w:top w:val="nil"/>
              <w:left w:val="nil"/>
              <w:right w:val="nil"/>
            </w:tcBorders>
            <w:shd w:val="clear" w:color="auto" w:fill="FAFAFA"/>
            <w:noWrap/>
            <w:vAlign w:val="bottom"/>
          </w:tcPr>
          <w:p w14:paraId="7FCAFF71" w14:textId="77777777" w:rsidR="00F13969" w:rsidRPr="005F5154" w:rsidRDefault="00F13969" w:rsidP="00F13969">
            <w:pPr>
              <w:jc w:val="right"/>
              <w:rPr>
                <w:rFonts w:ascii="Arial" w:hAnsi="Arial" w:cs="Arial"/>
                <w:color w:val="auto"/>
                <w:sz w:val="16"/>
                <w:szCs w:val="16"/>
                <w:cs/>
              </w:rPr>
            </w:pPr>
          </w:p>
        </w:tc>
        <w:tc>
          <w:tcPr>
            <w:tcW w:w="1418" w:type="dxa"/>
            <w:tcBorders>
              <w:top w:val="nil"/>
              <w:left w:val="nil"/>
              <w:right w:val="nil"/>
            </w:tcBorders>
            <w:shd w:val="clear" w:color="auto" w:fill="FAFAFA"/>
            <w:noWrap/>
            <w:vAlign w:val="bottom"/>
          </w:tcPr>
          <w:p w14:paraId="29B69C72" w14:textId="77777777" w:rsidR="00F13969" w:rsidRPr="005F5154" w:rsidRDefault="00F13969" w:rsidP="00F13969">
            <w:pPr>
              <w:jc w:val="right"/>
              <w:rPr>
                <w:rFonts w:ascii="Arial" w:hAnsi="Arial" w:cs="Arial"/>
                <w:color w:val="auto"/>
                <w:sz w:val="16"/>
                <w:szCs w:val="16"/>
                <w:cs/>
              </w:rPr>
            </w:pPr>
          </w:p>
        </w:tc>
        <w:tc>
          <w:tcPr>
            <w:tcW w:w="1561" w:type="dxa"/>
            <w:tcBorders>
              <w:top w:val="nil"/>
              <w:left w:val="nil"/>
              <w:bottom w:val="single" w:sz="4" w:space="0" w:color="auto"/>
              <w:right w:val="nil"/>
            </w:tcBorders>
            <w:shd w:val="clear" w:color="auto" w:fill="FAFAFA"/>
            <w:noWrap/>
          </w:tcPr>
          <w:p w14:paraId="5D9C87C5" w14:textId="77777777" w:rsidR="00F13969" w:rsidRPr="00CF3123" w:rsidRDefault="00A542C3" w:rsidP="00F13969">
            <w:pPr>
              <w:jc w:val="right"/>
              <w:rPr>
                <w:rFonts w:ascii="Arial" w:hAnsi="Arial" w:cs="Arial"/>
                <w:b/>
                <w:bCs/>
                <w:color w:val="auto"/>
                <w:sz w:val="16"/>
                <w:szCs w:val="16"/>
              </w:rPr>
            </w:pPr>
            <w:r>
              <w:rPr>
                <w:rFonts w:ascii="Arial" w:hAnsi="Arial" w:cs="Arial"/>
                <w:b/>
                <w:bCs/>
                <w:color w:val="auto"/>
                <w:sz w:val="16"/>
                <w:szCs w:val="16"/>
              </w:rPr>
              <w:t>8</w:t>
            </w:r>
            <w:r w:rsidR="00CF3123">
              <w:rPr>
                <w:rFonts w:ascii="Arial" w:hAnsi="Arial" w:cs="Arial"/>
                <w:b/>
                <w:bCs/>
                <w:color w:val="auto"/>
                <w:sz w:val="16"/>
                <w:szCs w:val="16"/>
              </w:rPr>
              <w:t>66,218</w:t>
            </w:r>
          </w:p>
        </w:tc>
      </w:tr>
      <w:tr w:rsidR="00F13969" w:rsidRPr="005F5154" w14:paraId="3456F281" w14:textId="77777777" w:rsidTr="00556742">
        <w:trPr>
          <w:trHeight w:val="20"/>
        </w:trPr>
        <w:tc>
          <w:tcPr>
            <w:tcW w:w="3384" w:type="dxa"/>
            <w:tcBorders>
              <w:top w:val="nil"/>
              <w:left w:val="nil"/>
              <w:bottom w:val="nil"/>
              <w:right w:val="nil"/>
            </w:tcBorders>
            <w:shd w:val="clear" w:color="auto" w:fill="auto"/>
            <w:noWrap/>
            <w:vAlign w:val="bottom"/>
          </w:tcPr>
          <w:p w14:paraId="0F64E457" w14:textId="77777777" w:rsidR="00F13969" w:rsidRPr="005F5154" w:rsidRDefault="00F13969" w:rsidP="00F13969">
            <w:pPr>
              <w:rPr>
                <w:rFonts w:ascii="Arial" w:eastAsia="Times New Roman" w:hAnsi="Arial" w:cs="Arial"/>
                <w:color w:val="auto"/>
                <w:sz w:val="16"/>
                <w:szCs w:val="16"/>
              </w:rPr>
            </w:pPr>
          </w:p>
        </w:tc>
        <w:tc>
          <w:tcPr>
            <w:tcW w:w="1498" w:type="dxa"/>
            <w:tcBorders>
              <w:top w:val="nil"/>
              <w:left w:val="nil"/>
              <w:bottom w:val="nil"/>
              <w:right w:val="nil"/>
            </w:tcBorders>
            <w:shd w:val="clear" w:color="auto" w:fill="FAFAFA"/>
            <w:noWrap/>
            <w:vAlign w:val="bottom"/>
          </w:tcPr>
          <w:p w14:paraId="2C989727" w14:textId="77777777" w:rsidR="00F13969" w:rsidRPr="005F5154"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74EB79D3" w14:textId="77777777" w:rsidR="00F13969" w:rsidRPr="005F5154"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08AD7882" w14:textId="77777777" w:rsidR="00F13969" w:rsidRPr="005F5154"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01F4D997" w14:textId="77777777" w:rsidR="00F13969" w:rsidRPr="005F5154" w:rsidRDefault="00F13969" w:rsidP="00F13969">
            <w:pPr>
              <w:jc w:val="right"/>
              <w:rPr>
                <w:rFonts w:ascii="Arial" w:hAnsi="Arial" w:cs="Arial"/>
                <w:color w:val="auto"/>
                <w:sz w:val="16"/>
                <w:szCs w:val="16"/>
                <w:cs/>
              </w:rPr>
            </w:pPr>
          </w:p>
        </w:tc>
        <w:tc>
          <w:tcPr>
            <w:tcW w:w="1285" w:type="dxa"/>
            <w:tcBorders>
              <w:top w:val="nil"/>
              <w:left w:val="nil"/>
              <w:bottom w:val="nil"/>
              <w:right w:val="nil"/>
            </w:tcBorders>
            <w:shd w:val="clear" w:color="auto" w:fill="FAFAFA"/>
            <w:noWrap/>
            <w:vAlign w:val="bottom"/>
          </w:tcPr>
          <w:p w14:paraId="294C1879" w14:textId="77777777" w:rsidR="00F13969" w:rsidRPr="005F5154" w:rsidRDefault="00F13969" w:rsidP="00F13969">
            <w:pPr>
              <w:jc w:val="right"/>
              <w:rPr>
                <w:rFonts w:ascii="Arial" w:hAnsi="Arial" w:cs="Arial"/>
                <w:color w:val="auto"/>
                <w:sz w:val="16"/>
                <w:szCs w:val="16"/>
                <w:cs/>
              </w:rPr>
            </w:pPr>
          </w:p>
        </w:tc>
        <w:tc>
          <w:tcPr>
            <w:tcW w:w="1417" w:type="dxa"/>
            <w:tcBorders>
              <w:top w:val="nil"/>
              <w:left w:val="nil"/>
              <w:bottom w:val="nil"/>
              <w:right w:val="nil"/>
            </w:tcBorders>
            <w:shd w:val="clear" w:color="auto" w:fill="FAFAFA"/>
            <w:noWrap/>
            <w:vAlign w:val="bottom"/>
          </w:tcPr>
          <w:p w14:paraId="6753B0A6" w14:textId="77777777" w:rsidR="00F13969" w:rsidRPr="005F5154" w:rsidRDefault="00F13969" w:rsidP="00F13969">
            <w:pPr>
              <w:jc w:val="right"/>
              <w:rPr>
                <w:rFonts w:ascii="Arial" w:hAnsi="Arial" w:cs="Arial"/>
                <w:color w:val="auto"/>
                <w:sz w:val="16"/>
                <w:szCs w:val="16"/>
                <w:cs/>
              </w:rPr>
            </w:pPr>
          </w:p>
        </w:tc>
        <w:tc>
          <w:tcPr>
            <w:tcW w:w="1418" w:type="dxa"/>
            <w:tcBorders>
              <w:top w:val="nil"/>
              <w:left w:val="nil"/>
              <w:bottom w:val="nil"/>
              <w:right w:val="nil"/>
            </w:tcBorders>
            <w:shd w:val="clear" w:color="auto" w:fill="FAFAFA"/>
            <w:noWrap/>
            <w:vAlign w:val="bottom"/>
          </w:tcPr>
          <w:p w14:paraId="10ACC738" w14:textId="77777777" w:rsidR="00F13969" w:rsidRPr="005F5154" w:rsidRDefault="00F13969" w:rsidP="00F13969">
            <w:pPr>
              <w:jc w:val="right"/>
              <w:rPr>
                <w:rFonts w:ascii="Arial" w:hAnsi="Arial" w:cs="Arial"/>
                <w:color w:val="auto"/>
                <w:sz w:val="16"/>
                <w:szCs w:val="16"/>
                <w:cs/>
              </w:rPr>
            </w:pPr>
          </w:p>
        </w:tc>
        <w:tc>
          <w:tcPr>
            <w:tcW w:w="1561" w:type="dxa"/>
            <w:tcBorders>
              <w:top w:val="nil"/>
              <w:left w:val="nil"/>
              <w:right w:val="nil"/>
            </w:tcBorders>
            <w:shd w:val="clear" w:color="auto" w:fill="FAFAFA"/>
            <w:noWrap/>
            <w:vAlign w:val="bottom"/>
          </w:tcPr>
          <w:p w14:paraId="4F636CEF" w14:textId="77777777" w:rsidR="00F13969" w:rsidRPr="005F5154" w:rsidRDefault="00F13969" w:rsidP="00F13969">
            <w:pPr>
              <w:jc w:val="right"/>
              <w:rPr>
                <w:rFonts w:ascii="Arial" w:hAnsi="Arial" w:cs="Arial"/>
                <w:color w:val="auto"/>
                <w:sz w:val="16"/>
                <w:szCs w:val="16"/>
              </w:rPr>
            </w:pPr>
          </w:p>
        </w:tc>
      </w:tr>
      <w:tr w:rsidR="00F13969" w:rsidRPr="005F5154" w14:paraId="7DDC3388" w14:textId="77777777" w:rsidTr="00556742">
        <w:trPr>
          <w:trHeight w:val="89"/>
        </w:trPr>
        <w:tc>
          <w:tcPr>
            <w:tcW w:w="3384" w:type="dxa"/>
            <w:tcBorders>
              <w:top w:val="nil"/>
              <w:left w:val="nil"/>
              <w:bottom w:val="nil"/>
              <w:right w:val="nil"/>
            </w:tcBorders>
            <w:shd w:val="clear" w:color="auto" w:fill="auto"/>
            <w:noWrap/>
            <w:vAlign w:val="bottom"/>
          </w:tcPr>
          <w:p w14:paraId="06A20500" w14:textId="77777777" w:rsidR="00F13969" w:rsidRPr="005F5154" w:rsidRDefault="00F13969" w:rsidP="00F13969">
            <w:pPr>
              <w:rPr>
                <w:rFonts w:ascii="Arial" w:eastAsia="Times New Roman" w:hAnsi="Arial" w:cs="Arial"/>
                <w:b/>
                <w:bCs/>
                <w:color w:val="auto"/>
                <w:sz w:val="16"/>
                <w:szCs w:val="16"/>
              </w:rPr>
            </w:pPr>
            <w:r w:rsidRPr="005F5154">
              <w:rPr>
                <w:rFonts w:ascii="Arial" w:eastAsia="Times New Roman" w:hAnsi="Arial" w:cs="Arial"/>
                <w:b/>
                <w:bCs/>
                <w:color w:val="auto"/>
                <w:sz w:val="16"/>
                <w:szCs w:val="16"/>
              </w:rPr>
              <w:t>Timing of revenue recognition</w:t>
            </w:r>
          </w:p>
        </w:tc>
        <w:tc>
          <w:tcPr>
            <w:tcW w:w="1498" w:type="dxa"/>
            <w:tcBorders>
              <w:top w:val="nil"/>
              <w:left w:val="nil"/>
              <w:bottom w:val="nil"/>
              <w:right w:val="nil"/>
            </w:tcBorders>
            <w:shd w:val="clear" w:color="auto" w:fill="FAFAFA"/>
            <w:noWrap/>
            <w:vAlign w:val="bottom"/>
          </w:tcPr>
          <w:p w14:paraId="10A68514" w14:textId="77777777" w:rsidR="00F13969" w:rsidRPr="005F5154"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F4C0CF5" w14:textId="77777777" w:rsidR="00F13969" w:rsidRPr="005F5154"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399F1CB" w14:textId="77777777" w:rsidR="00F13969" w:rsidRPr="005F5154"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3DDA39B" w14:textId="77777777" w:rsidR="00F13969" w:rsidRPr="005F5154" w:rsidRDefault="00F13969" w:rsidP="00F13969">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28DA4741" w14:textId="77777777" w:rsidR="00F13969" w:rsidRPr="005F5154" w:rsidRDefault="00F13969" w:rsidP="00F13969">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vAlign w:val="bottom"/>
          </w:tcPr>
          <w:p w14:paraId="58EC4933" w14:textId="77777777" w:rsidR="00F13969" w:rsidRPr="005F5154" w:rsidRDefault="00F13969" w:rsidP="00F13969">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vAlign w:val="bottom"/>
          </w:tcPr>
          <w:p w14:paraId="7BC11964" w14:textId="77777777" w:rsidR="00F13969" w:rsidRPr="005F5154" w:rsidRDefault="00F13969" w:rsidP="00F13969">
            <w:pPr>
              <w:jc w:val="right"/>
              <w:rPr>
                <w:rFonts w:ascii="Arial" w:hAnsi="Arial" w:cs="Arial"/>
                <w:color w:val="auto"/>
                <w:sz w:val="16"/>
                <w:szCs w:val="16"/>
              </w:rPr>
            </w:pPr>
          </w:p>
        </w:tc>
        <w:tc>
          <w:tcPr>
            <w:tcW w:w="1561" w:type="dxa"/>
            <w:tcBorders>
              <w:top w:val="nil"/>
              <w:left w:val="nil"/>
              <w:right w:val="nil"/>
            </w:tcBorders>
            <w:shd w:val="clear" w:color="auto" w:fill="FAFAFA"/>
            <w:noWrap/>
            <w:vAlign w:val="bottom"/>
          </w:tcPr>
          <w:p w14:paraId="39F818CD" w14:textId="77777777" w:rsidR="00F13969" w:rsidRPr="005F5154" w:rsidRDefault="00F13969" w:rsidP="00F13969">
            <w:pPr>
              <w:jc w:val="right"/>
              <w:rPr>
                <w:rFonts w:ascii="Arial" w:hAnsi="Arial" w:cs="Arial"/>
                <w:color w:val="auto"/>
                <w:sz w:val="16"/>
                <w:szCs w:val="16"/>
              </w:rPr>
            </w:pPr>
          </w:p>
        </w:tc>
      </w:tr>
      <w:tr w:rsidR="00BD3FF4" w:rsidRPr="005F5154" w14:paraId="58D1C999" w14:textId="77777777" w:rsidTr="00556742">
        <w:trPr>
          <w:trHeight w:val="20"/>
        </w:trPr>
        <w:tc>
          <w:tcPr>
            <w:tcW w:w="3384" w:type="dxa"/>
            <w:tcBorders>
              <w:top w:val="nil"/>
              <w:left w:val="nil"/>
              <w:bottom w:val="nil"/>
              <w:right w:val="nil"/>
            </w:tcBorders>
            <w:shd w:val="clear" w:color="auto" w:fill="auto"/>
            <w:noWrap/>
            <w:vAlign w:val="bottom"/>
          </w:tcPr>
          <w:p w14:paraId="03B1D80E" w14:textId="77777777" w:rsidR="00BD3FF4" w:rsidRPr="005F5154" w:rsidRDefault="00BD3FF4" w:rsidP="00BD3FF4">
            <w:pPr>
              <w:rPr>
                <w:rFonts w:ascii="Arial" w:eastAsia="Times New Roman" w:hAnsi="Arial" w:cs="Arial"/>
                <w:color w:val="auto"/>
                <w:sz w:val="16"/>
                <w:szCs w:val="16"/>
              </w:rPr>
            </w:pPr>
            <w:r w:rsidRPr="005F5154">
              <w:rPr>
                <w:rFonts w:ascii="Arial" w:eastAsia="Times New Roman" w:hAnsi="Arial" w:cs="Arial"/>
                <w:color w:val="auto"/>
                <w:sz w:val="16"/>
                <w:szCs w:val="16"/>
              </w:rPr>
              <w:t>At a point in time</w:t>
            </w:r>
          </w:p>
        </w:tc>
        <w:tc>
          <w:tcPr>
            <w:tcW w:w="1498" w:type="dxa"/>
            <w:tcBorders>
              <w:top w:val="nil"/>
              <w:left w:val="nil"/>
              <w:right w:val="nil"/>
            </w:tcBorders>
            <w:shd w:val="clear" w:color="auto" w:fill="FAFAFA"/>
            <w:noWrap/>
          </w:tcPr>
          <w:p w14:paraId="58BA3713"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   </w:t>
            </w:r>
          </w:p>
        </w:tc>
        <w:tc>
          <w:tcPr>
            <w:tcW w:w="1408" w:type="dxa"/>
            <w:tcBorders>
              <w:top w:val="nil"/>
              <w:left w:val="nil"/>
              <w:right w:val="nil"/>
            </w:tcBorders>
            <w:shd w:val="clear" w:color="auto" w:fill="FAFAFA"/>
            <w:noWrap/>
          </w:tcPr>
          <w:p w14:paraId="7ADFB142"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   </w:t>
            </w:r>
          </w:p>
        </w:tc>
        <w:tc>
          <w:tcPr>
            <w:tcW w:w="1408" w:type="dxa"/>
            <w:tcBorders>
              <w:top w:val="nil"/>
              <w:left w:val="nil"/>
              <w:right w:val="nil"/>
            </w:tcBorders>
            <w:shd w:val="clear" w:color="auto" w:fill="FAFAFA"/>
            <w:noWrap/>
          </w:tcPr>
          <w:p w14:paraId="72A03D9D"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18,425 </w:t>
            </w:r>
          </w:p>
        </w:tc>
        <w:tc>
          <w:tcPr>
            <w:tcW w:w="1408" w:type="dxa"/>
            <w:tcBorders>
              <w:top w:val="nil"/>
              <w:left w:val="nil"/>
              <w:right w:val="nil"/>
            </w:tcBorders>
            <w:shd w:val="clear" w:color="auto" w:fill="FAFAFA"/>
            <w:noWrap/>
          </w:tcPr>
          <w:p w14:paraId="0868ADFE"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37,939 </w:t>
            </w:r>
          </w:p>
        </w:tc>
        <w:tc>
          <w:tcPr>
            <w:tcW w:w="1285" w:type="dxa"/>
            <w:tcBorders>
              <w:top w:val="nil"/>
              <w:left w:val="nil"/>
              <w:right w:val="nil"/>
            </w:tcBorders>
            <w:shd w:val="clear" w:color="auto" w:fill="FAFAFA"/>
            <w:noWrap/>
          </w:tcPr>
          <w:p w14:paraId="32E7A9CA"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   </w:t>
            </w:r>
          </w:p>
        </w:tc>
        <w:tc>
          <w:tcPr>
            <w:tcW w:w="1417" w:type="dxa"/>
            <w:tcBorders>
              <w:top w:val="nil"/>
              <w:left w:val="nil"/>
              <w:right w:val="nil"/>
            </w:tcBorders>
            <w:shd w:val="clear" w:color="auto" w:fill="FAFAFA"/>
            <w:noWrap/>
          </w:tcPr>
          <w:p w14:paraId="7C696CEA"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56,364 </w:t>
            </w:r>
          </w:p>
        </w:tc>
        <w:tc>
          <w:tcPr>
            <w:tcW w:w="1418" w:type="dxa"/>
            <w:tcBorders>
              <w:top w:val="nil"/>
              <w:left w:val="nil"/>
              <w:right w:val="nil"/>
            </w:tcBorders>
            <w:shd w:val="clear" w:color="auto" w:fill="FAFAFA"/>
            <w:noWrap/>
          </w:tcPr>
          <w:p w14:paraId="73845899"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(11,064)</w:t>
            </w:r>
          </w:p>
        </w:tc>
        <w:tc>
          <w:tcPr>
            <w:tcW w:w="1561" w:type="dxa"/>
            <w:tcBorders>
              <w:top w:val="nil"/>
              <w:left w:val="nil"/>
              <w:right w:val="nil"/>
            </w:tcBorders>
            <w:shd w:val="clear" w:color="auto" w:fill="FAFAFA"/>
            <w:noWrap/>
          </w:tcPr>
          <w:p w14:paraId="3747CEB5"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45,300 </w:t>
            </w:r>
          </w:p>
        </w:tc>
      </w:tr>
      <w:tr w:rsidR="00BD3FF4" w:rsidRPr="005F5154" w14:paraId="3D762E7A" w14:textId="77777777" w:rsidTr="00556742">
        <w:trPr>
          <w:trHeight w:val="20"/>
        </w:trPr>
        <w:tc>
          <w:tcPr>
            <w:tcW w:w="3384" w:type="dxa"/>
            <w:tcBorders>
              <w:top w:val="nil"/>
              <w:left w:val="nil"/>
              <w:bottom w:val="nil"/>
              <w:right w:val="nil"/>
            </w:tcBorders>
            <w:shd w:val="clear" w:color="auto" w:fill="auto"/>
            <w:noWrap/>
            <w:vAlign w:val="bottom"/>
          </w:tcPr>
          <w:p w14:paraId="032FD63E" w14:textId="77777777" w:rsidR="00BD3FF4" w:rsidRPr="005F5154" w:rsidRDefault="00BD3FF4" w:rsidP="00BD3FF4">
            <w:pPr>
              <w:rPr>
                <w:rFonts w:ascii="Arial" w:eastAsia="Times New Roman" w:hAnsi="Arial" w:cs="Arial"/>
                <w:color w:val="auto"/>
                <w:sz w:val="16"/>
                <w:szCs w:val="16"/>
              </w:rPr>
            </w:pPr>
            <w:r w:rsidRPr="005F5154">
              <w:rPr>
                <w:rFonts w:ascii="Arial" w:eastAsia="Times New Roman" w:hAnsi="Arial" w:cs="Arial"/>
                <w:color w:val="auto"/>
                <w:sz w:val="16"/>
                <w:szCs w:val="16"/>
              </w:rPr>
              <w:t>Over time</w:t>
            </w:r>
          </w:p>
        </w:tc>
        <w:tc>
          <w:tcPr>
            <w:tcW w:w="1498" w:type="dxa"/>
            <w:tcBorders>
              <w:top w:val="nil"/>
              <w:left w:val="nil"/>
              <w:bottom w:val="single" w:sz="4" w:space="0" w:color="auto"/>
              <w:right w:val="nil"/>
            </w:tcBorders>
            <w:shd w:val="clear" w:color="auto" w:fill="FAFAFA"/>
            <w:noWrap/>
          </w:tcPr>
          <w:p w14:paraId="5D3AABF7"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952,868 </w:t>
            </w:r>
          </w:p>
        </w:tc>
        <w:tc>
          <w:tcPr>
            <w:tcW w:w="1408" w:type="dxa"/>
            <w:tcBorders>
              <w:top w:val="nil"/>
              <w:left w:val="nil"/>
              <w:bottom w:val="single" w:sz="4" w:space="0" w:color="auto"/>
              <w:right w:val="nil"/>
            </w:tcBorders>
            <w:shd w:val="clear" w:color="auto" w:fill="FAFAFA"/>
            <w:noWrap/>
          </w:tcPr>
          <w:p w14:paraId="2EE3F95A"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71,639 </w:t>
            </w:r>
          </w:p>
        </w:tc>
        <w:tc>
          <w:tcPr>
            <w:tcW w:w="1408" w:type="dxa"/>
            <w:tcBorders>
              <w:top w:val="nil"/>
              <w:left w:val="nil"/>
              <w:bottom w:val="single" w:sz="4" w:space="0" w:color="auto"/>
              <w:right w:val="nil"/>
            </w:tcBorders>
            <w:shd w:val="clear" w:color="auto" w:fill="FAFAFA"/>
            <w:noWrap/>
          </w:tcPr>
          <w:p w14:paraId="7AE1BB46"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236,943 </w:t>
            </w:r>
          </w:p>
        </w:tc>
        <w:tc>
          <w:tcPr>
            <w:tcW w:w="1408" w:type="dxa"/>
            <w:tcBorders>
              <w:top w:val="nil"/>
              <w:left w:val="nil"/>
              <w:bottom w:val="single" w:sz="4" w:space="0" w:color="auto"/>
              <w:right w:val="nil"/>
            </w:tcBorders>
            <w:shd w:val="clear" w:color="auto" w:fill="FAFAFA"/>
            <w:noWrap/>
          </w:tcPr>
          <w:p w14:paraId="40DA5481"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514,775 </w:t>
            </w:r>
          </w:p>
        </w:tc>
        <w:tc>
          <w:tcPr>
            <w:tcW w:w="1285" w:type="dxa"/>
            <w:tcBorders>
              <w:top w:val="nil"/>
              <w:left w:val="nil"/>
              <w:bottom w:val="single" w:sz="4" w:space="0" w:color="auto"/>
              <w:right w:val="nil"/>
            </w:tcBorders>
            <w:shd w:val="clear" w:color="auto" w:fill="FAFAFA"/>
            <w:noWrap/>
          </w:tcPr>
          <w:p w14:paraId="12E8BE3F"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13,667 </w:t>
            </w:r>
          </w:p>
        </w:tc>
        <w:tc>
          <w:tcPr>
            <w:tcW w:w="1417" w:type="dxa"/>
            <w:tcBorders>
              <w:top w:val="nil"/>
              <w:left w:val="nil"/>
              <w:bottom w:val="single" w:sz="4" w:space="0" w:color="auto"/>
              <w:right w:val="nil"/>
            </w:tcBorders>
            <w:shd w:val="clear" w:color="auto" w:fill="FAFAFA"/>
            <w:noWrap/>
          </w:tcPr>
          <w:p w14:paraId="05D72126"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1,789,892 </w:t>
            </w:r>
          </w:p>
        </w:tc>
        <w:tc>
          <w:tcPr>
            <w:tcW w:w="1418" w:type="dxa"/>
            <w:tcBorders>
              <w:top w:val="nil"/>
              <w:left w:val="nil"/>
              <w:bottom w:val="single" w:sz="4" w:space="0" w:color="auto"/>
              <w:right w:val="nil"/>
            </w:tcBorders>
            <w:shd w:val="clear" w:color="auto" w:fill="FAFAFA"/>
            <w:noWrap/>
          </w:tcPr>
          <w:p w14:paraId="291F735E"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(70,719)</w:t>
            </w:r>
          </w:p>
        </w:tc>
        <w:tc>
          <w:tcPr>
            <w:tcW w:w="1561" w:type="dxa"/>
            <w:tcBorders>
              <w:top w:val="nil"/>
              <w:left w:val="nil"/>
              <w:bottom w:val="single" w:sz="4" w:space="0" w:color="auto"/>
              <w:right w:val="nil"/>
            </w:tcBorders>
            <w:shd w:val="clear" w:color="auto" w:fill="FAFAFA"/>
            <w:noWrap/>
          </w:tcPr>
          <w:p w14:paraId="36999858" w14:textId="77777777" w:rsidR="00BD3FF4" w:rsidRPr="005F5154" w:rsidRDefault="00BD3FF4" w:rsidP="00BD3FF4">
            <w:pPr>
              <w:jc w:val="right"/>
              <w:rPr>
                <w:rFonts w:ascii="Arial" w:hAnsi="Arial" w:cs="Arial"/>
                <w:color w:val="auto"/>
                <w:sz w:val="16"/>
                <w:szCs w:val="16"/>
              </w:rPr>
            </w:pPr>
            <w:r w:rsidRPr="005F5154">
              <w:rPr>
                <w:rFonts w:ascii="Arial" w:hAnsi="Arial" w:cs="Arial"/>
                <w:color w:val="auto"/>
                <w:sz w:val="16"/>
                <w:szCs w:val="16"/>
              </w:rPr>
              <w:t xml:space="preserve"> 1,719,173 </w:t>
            </w:r>
          </w:p>
        </w:tc>
      </w:tr>
      <w:tr w:rsidR="006D31C3" w:rsidRPr="005F5154" w14:paraId="27D3BF14" w14:textId="77777777" w:rsidTr="00556742">
        <w:trPr>
          <w:trHeight w:val="20"/>
        </w:trPr>
        <w:tc>
          <w:tcPr>
            <w:tcW w:w="3384" w:type="dxa"/>
            <w:tcBorders>
              <w:top w:val="nil"/>
              <w:left w:val="nil"/>
              <w:bottom w:val="nil"/>
              <w:right w:val="nil"/>
            </w:tcBorders>
            <w:shd w:val="clear" w:color="auto" w:fill="auto"/>
            <w:noWrap/>
            <w:vAlign w:val="bottom"/>
          </w:tcPr>
          <w:p w14:paraId="79E1D53C" w14:textId="77777777" w:rsidR="006D31C3" w:rsidRPr="005F5154" w:rsidRDefault="006D31C3" w:rsidP="00F13969">
            <w:pPr>
              <w:rPr>
                <w:rFonts w:ascii="Arial" w:eastAsia="Times New Roman" w:hAnsi="Arial" w:cs="Arial"/>
                <w:color w:val="auto"/>
                <w:sz w:val="16"/>
                <w:szCs w:val="16"/>
              </w:rPr>
            </w:pPr>
          </w:p>
        </w:tc>
        <w:tc>
          <w:tcPr>
            <w:tcW w:w="1498" w:type="dxa"/>
            <w:tcBorders>
              <w:top w:val="single" w:sz="4" w:space="0" w:color="auto"/>
              <w:left w:val="nil"/>
              <w:right w:val="nil"/>
            </w:tcBorders>
            <w:shd w:val="clear" w:color="auto" w:fill="FAFAFA"/>
            <w:noWrap/>
            <w:vAlign w:val="bottom"/>
          </w:tcPr>
          <w:p w14:paraId="67BE539C" w14:textId="77777777" w:rsidR="006D31C3" w:rsidRPr="005F5154" w:rsidRDefault="006D31C3" w:rsidP="00F13969">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0B9A6868" w14:textId="77777777" w:rsidR="006D31C3" w:rsidRPr="005F5154" w:rsidRDefault="006D31C3" w:rsidP="00F13969">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tcPr>
          <w:p w14:paraId="3DA4245D" w14:textId="77777777" w:rsidR="006D31C3" w:rsidRPr="005F5154" w:rsidRDefault="006D31C3" w:rsidP="00F13969">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5D13E1AB" w14:textId="77777777" w:rsidR="006D31C3" w:rsidRPr="005F5154" w:rsidRDefault="006D31C3" w:rsidP="00F13969">
            <w:pPr>
              <w:jc w:val="right"/>
              <w:rPr>
                <w:rFonts w:ascii="Arial" w:hAnsi="Arial" w:cs="Arial"/>
                <w:color w:val="auto"/>
                <w:sz w:val="16"/>
                <w:szCs w:val="16"/>
              </w:rPr>
            </w:pPr>
          </w:p>
        </w:tc>
        <w:tc>
          <w:tcPr>
            <w:tcW w:w="1285" w:type="dxa"/>
            <w:tcBorders>
              <w:top w:val="single" w:sz="4" w:space="0" w:color="auto"/>
              <w:left w:val="nil"/>
              <w:right w:val="nil"/>
            </w:tcBorders>
            <w:shd w:val="clear" w:color="auto" w:fill="FAFAFA"/>
            <w:noWrap/>
            <w:vAlign w:val="bottom"/>
          </w:tcPr>
          <w:p w14:paraId="5EC54DD0" w14:textId="77777777" w:rsidR="006D31C3" w:rsidRPr="005F5154" w:rsidRDefault="006D31C3" w:rsidP="00F13969">
            <w:pPr>
              <w:jc w:val="right"/>
              <w:rPr>
                <w:rFonts w:ascii="Arial" w:hAnsi="Arial" w:cs="Arial"/>
                <w:color w:val="auto"/>
                <w:sz w:val="16"/>
                <w:szCs w:val="16"/>
              </w:rPr>
            </w:pPr>
          </w:p>
        </w:tc>
        <w:tc>
          <w:tcPr>
            <w:tcW w:w="1417" w:type="dxa"/>
            <w:tcBorders>
              <w:top w:val="single" w:sz="4" w:space="0" w:color="auto"/>
              <w:left w:val="nil"/>
              <w:right w:val="nil"/>
            </w:tcBorders>
            <w:shd w:val="clear" w:color="auto" w:fill="FAFAFA"/>
            <w:noWrap/>
          </w:tcPr>
          <w:p w14:paraId="52470598" w14:textId="77777777" w:rsidR="006D31C3" w:rsidRPr="005F5154" w:rsidRDefault="006D31C3" w:rsidP="00F13969">
            <w:pPr>
              <w:jc w:val="right"/>
              <w:rPr>
                <w:rFonts w:ascii="Arial" w:hAnsi="Arial" w:cs="Arial"/>
                <w:color w:val="auto"/>
                <w:sz w:val="16"/>
                <w:szCs w:val="16"/>
              </w:rPr>
            </w:pPr>
          </w:p>
        </w:tc>
        <w:tc>
          <w:tcPr>
            <w:tcW w:w="1418" w:type="dxa"/>
            <w:tcBorders>
              <w:top w:val="single" w:sz="4" w:space="0" w:color="auto"/>
              <w:left w:val="nil"/>
              <w:right w:val="nil"/>
            </w:tcBorders>
            <w:shd w:val="clear" w:color="auto" w:fill="FAFAFA"/>
            <w:noWrap/>
          </w:tcPr>
          <w:p w14:paraId="09AE7AAE" w14:textId="77777777" w:rsidR="006D31C3" w:rsidRPr="005F5154" w:rsidRDefault="006D31C3" w:rsidP="00F13969">
            <w:pPr>
              <w:jc w:val="right"/>
              <w:rPr>
                <w:rFonts w:ascii="Arial" w:hAnsi="Arial" w:cs="Arial"/>
                <w:color w:val="auto"/>
                <w:sz w:val="16"/>
                <w:szCs w:val="16"/>
              </w:rPr>
            </w:pPr>
          </w:p>
        </w:tc>
        <w:tc>
          <w:tcPr>
            <w:tcW w:w="1561" w:type="dxa"/>
            <w:tcBorders>
              <w:top w:val="single" w:sz="4" w:space="0" w:color="auto"/>
              <w:left w:val="nil"/>
              <w:right w:val="nil"/>
            </w:tcBorders>
            <w:shd w:val="clear" w:color="auto" w:fill="FAFAFA"/>
            <w:noWrap/>
          </w:tcPr>
          <w:p w14:paraId="05A50C41" w14:textId="77777777" w:rsidR="006D31C3" w:rsidRPr="005F5154" w:rsidRDefault="006D31C3" w:rsidP="00F13969">
            <w:pPr>
              <w:jc w:val="right"/>
              <w:rPr>
                <w:rFonts w:ascii="Arial" w:hAnsi="Arial" w:cs="Arial"/>
                <w:color w:val="auto"/>
                <w:sz w:val="16"/>
                <w:szCs w:val="16"/>
              </w:rPr>
            </w:pPr>
          </w:p>
        </w:tc>
      </w:tr>
      <w:tr w:rsidR="00BD3FF4" w:rsidRPr="005F5154" w14:paraId="61BC11C0" w14:textId="77777777" w:rsidTr="00556742">
        <w:trPr>
          <w:trHeight w:val="20"/>
        </w:trPr>
        <w:tc>
          <w:tcPr>
            <w:tcW w:w="3384" w:type="dxa"/>
            <w:tcBorders>
              <w:top w:val="nil"/>
              <w:left w:val="nil"/>
              <w:bottom w:val="nil"/>
              <w:right w:val="nil"/>
            </w:tcBorders>
            <w:shd w:val="clear" w:color="auto" w:fill="auto"/>
            <w:noWrap/>
            <w:vAlign w:val="bottom"/>
          </w:tcPr>
          <w:p w14:paraId="01563537" w14:textId="77777777" w:rsidR="00BD3FF4" w:rsidRPr="005F5154" w:rsidRDefault="00BD3FF4" w:rsidP="00BD3FF4">
            <w:pPr>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Total revenue</w:t>
            </w:r>
          </w:p>
        </w:tc>
        <w:tc>
          <w:tcPr>
            <w:tcW w:w="1498" w:type="dxa"/>
            <w:tcBorders>
              <w:left w:val="nil"/>
              <w:bottom w:val="single" w:sz="4" w:space="0" w:color="auto"/>
              <w:right w:val="nil"/>
            </w:tcBorders>
            <w:shd w:val="clear" w:color="auto" w:fill="FAFAFA"/>
            <w:noWrap/>
          </w:tcPr>
          <w:p w14:paraId="63443560" w14:textId="77777777" w:rsidR="00BD3FF4" w:rsidRPr="005F5154" w:rsidRDefault="00BD3FF4" w:rsidP="00BD3FF4">
            <w:pPr>
              <w:jc w:val="right"/>
              <w:rPr>
                <w:rFonts w:ascii="Arial" w:hAnsi="Arial" w:cs="Arial"/>
                <w:b/>
                <w:bCs/>
                <w:color w:val="auto"/>
                <w:sz w:val="16"/>
                <w:szCs w:val="16"/>
              </w:rPr>
            </w:pPr>
            <w:r w:rsidRPr="005F5154">
              <w:rPr>
                <w:rFonts w:ascii="Arial" w:hAnsi="Arial" w:cs="Arial"/>
                <w:b/>
                <w:bCs/>
                <w:color w:val="auto"/>
                <w:sz w:val="16"/>
                <w:szCs w:val="16"/>
              </w:rPr>
              <w:t xml:space="preserve"> 952,868 </w:t>
            </w:r>
          </w:p>
        </w:tc>
        <w:tc>
          <w:tcPr>
            <w:tcW w:w="1408" w:type="dxa"/>
            <w:tcBorders>
              <w:left w:val="nil"/>
              <w:bottom w:val="single" w:sz="4" w:space="0" w:color="auto"/>
              <w:right w:val="nil"/>
            </w:tcBorders>
            <w:shd w:val="clear" w:color="auto" w:fill="FAFAFA"/>
            <w:noWrap/>
          </w:tcPr>
          <w:p w14:paraId="4AC09F22" w14:textId="77777777" w:rsidR="00BD3FF4" w:rsidRPr="005F5154" w:rsidRDefault="00BD3FF4" w:rsidP="00BD3FF4">
            <w:pPr>
              <w:jc w:val="right"/>
              <w:rPr>
                <w:rFonts w:ascii="Arial" w:hAnsi="Arial" w:cs="Arial"/>
                <w:b/>
                <w:bCs/>
                <w:color w:val="auto"/>
                <w:sz w:val="16"/>
                <w:szCs w:val="16"/>
              </w:rPr>
            </w:pPr>
            <w:r w:rsidRPr="005F5154">
              <w:rPr>
                <w:rFonts w:ascii="Arial" w:hAnsi="Arial" w:cs="Arial"/>
                <w:b/>
                <w:bCs/>
                <w:color w:val="auto"/>
                <w:sz w:val="16"/>
                <w:szCs w:val="16"/>
              </w:rPr>
              <w:t xml:space="preserve"> 71,639 </w:t>
            </w:r>
          </w:p>
        </w:tc>
        <w:tc>
          <w:tcPr>
            <w:tcW w:w="1408" w:type="dxa"/>
            <w:tcBorders>
              <w:left w:val="nil"/>
              <w:bottom w:val="single" w:sz="4" w:space="0" w:color="auto"/>
              <w:right w:val="nil"/>
            </w:tcBorders>
            <w:shd w:val="clear" w:color="auto" w:fill="FAFAFA"/>
            <w:noWrap/>
          </w:tcPr>
          <w:p w14:paraId="5AA5B8F0" w14:textId="77777777" w:rsidR="00BD3FF4" w:rsidRPr="005F5154" w:rsidRDefault="00BD3FF4" w:rsidP="00BD3FF4">
            <w:pPr>
              <w:jc w:val="right"/>
              <w:rPr>
                <w:rFonts w:ascii="Arial" w:hAnsi="Arial" w:cs="Arial"/>
                <w:b/>
                <w:bCs/>
                <w:color w:val="auto"/>
                <w:sz w:val="16"/>
                <w:szCs w:val="16"/>
              </w:rPr>
            </w:pPr>
            <w:r w:rsidRPr="005F5154">
              <w:rPr>
                <w:rFonts w:ascii="Arial" w:hAnsi="Arial" w:cs="Arial"/>
                <w:b/>
                <w:bCs/>
                <w:color w:val="auto"/>
                <w:sz w:val="16"/>
                <w:szCs w:val="16"/>
              </w:rPr>
              <w:t xml:space="preserve"> 255,368 </w:t>
            </w:r>
          </w:p>
        </w:tc>
        <w:tc>
          <w:tcPr>
            <w:tcW w:w="1408" w:type="dxa"/>
            <w:tcBorders>
              <w:left w:val="nil"/>
              <w:bottom w:val="single" w:sz="4" w:space="0" w:color="auto"/>
              <w:right w:val="nil"/>
            </w:tcBorders>
            <w:shd w:val="clear" w:color="auto" w:fill="FAFAFA"/>
            <w:noWrap/>
          </w:tcPr>
          <w:p w14:paraId="22B4A402" w14:textId="77777777" w:rsidR="00BD3FF4" w:rsidRPr="005F5154" w:rsidRDefault="00BD3FF4" w:rsidP="00BD3FF4">
            <w:pPr>
              <w:jc w:val="right"/>
              <w:rPr>
                <w:rFonts w:ascii="Arial" w:hAnsi="Arial" w:cs="Arial"/>
                <w:b/>
                <w:bCs/>
                <w:color w:val="auto"/>
                <w:sz w:val="16"/>
                <w:szCs w:val="16"/>
              </w:rPr>
            </w:pPr>
            <w:r w:rsidRPr="005F5154">
              <w:rPr>
                <w:rFonts w:ascii="Arial" w:hAnsi="Arial" w:cs="Arial"/>
                <w:b/>
                <w:bCs/>
                <w:color w:val="auto"/>
                <w:sz w:val="16"/>
                <w:szCs w:val="16"/>
              </w:rPr>
              <w:t xml:space="preserve"> 552,714 </w:t>
            </w:r>
          </w:p>
        </w:tc>
        <w:tc>
          <w:tcPr>
            <w:tcW w:w="1285" w:type="dxa"/>
            <w:tcBorders>
              <w:left w:val="nil"/>
              <w:bottom w:val="single" w:sz="4" w:space="0" w:color="auto"/>
              <w:right w:val="nil"/>
            </w:tcBorders>
            <w:shd w:val="clear" w:color="auto" w:fill="FAFAFA"/>
            <w:noWrap/>
          </w:tcPr>
          <w:p w14:paraId="0704ABE2" w14:textId="77777777" w:rsidR="00BD3FF4" w:rsidRPr="005F5154" w:rsidRDefault="00BD3FF4" w:rsidP="00BD3FF4">
            <w:pPr>
              <w:jc w:val="right"/>
              <w:rPr>
                <w:rFonts w:ascii="Arial" w:hAnsi="Arial" w:cs="Arial"/>
                <w:b/>
                <w:bCs/>
                <w:color w:val="auto"/>
                <w:sz w:val="16"/>
                <w:szCs w:val="16"/>
              </w:rPr>
            </w:pPr>
            <w:r w:rsidRPr="005F5154">
              <w:rPr>
                <w:rFonts w:ascii="Arial" w:hAnsi="Arial" w:cs="Arial"/>
                <w:b/>
                <w:bCs/>
                <w:color w:val="auto"/>
                <w:sz w:val="16"/>
                <w:szCs w:val="16"/>
              </w:rPr>
              <w:t xml:space="preserve"> 13,667 </w:t>
            </w:r>
          </w:p>
        </w:tc>
        <w:tc>
          <w:tcPr>
            <w:tcW w:w="1417" w:type="dxa"/>
            <w:tcBorders>
              <w:left w:val="nil"/>
              <w:bottom w:val="single" w:sz="4" w:space="0" w:color="auto"/>
              <w:right w:val="nil"/>
            </w:tcBorders>
            <w:shd w:val="clear" w:color="auto" w:fill="FAFAFA"/>
            <w:noWrap/>
          </w:tcPr>
          <w:p w14:paraId="5942B7B2" w14:textId="77777777" w:rsidR="00BD3FF4" w:rsidRPr="005F5154" w:rsidRDefault="00BD3FF4" w:rsidP="00BD3FF4">
            <w:pPr>
              <w:jc w:val="right"/>
              <w:rPr>
                <w:rFonts w:ascii="Arial" w:hAnsi="Arial" w:cs="Arial"/>
                <w:b/>
                <w:bCs/>
                <w:color w:val="auto"/>
                <w:sz w:val="16"/>
                <w:szCs w:val="16"/>
              </w:rPr>
            </w:pPr>
            <w:r w:rsidRPr="005F5154">
              <w:rPr>
                <w:rFonts w:ascii="Arial" w:hAnsi="Arial" w:cs="Arial"/>
                <w:b/>
                <w:bCs/>
                <w:color w:val="auto"/>
                <w:sz w:val="16"/>
                <w:szCs w:val="16"/>
              </w:rPr>
              <w:t xml:space="preserve"> 1,846,256 </w:t>
            </w:r>
          </w:p>
        </w:tc>
        <w:tc>
          <w:tcPr>
            <w:tcW w:w="1418" w:type="dxa"/>
            <w:tcBorders>
              <w:left w:val="nil"/>
              <w:bottom w:val="single" w:sz="4" w:space="0" w:color="auto"/>
              <w:right w:val="nil"/>
            </w:tcBorders>
            <w:shd w:val="clear" w:color="auto" w:fill="FAFAFA"/>
            <w:noWrap/>
          </w:tcPr>
          <w:p w14:paraId="6F8E0326" w14:textId="77777777" w:rsidR="00BD3FF4" w:rsidRPr="005F5154" w:rsidRDefault="00BD3FF4" w:rsidP="00BD3FF4">
            <w:pPr>
              <w:jc w:val="right"/>
              <w:rPr>
                <w:rFonts w:ascii="Arial" w:hAnsi="Arial" w:cs="Arial"/>
                <w:b/>
                <w:bCs/>
                <w:color w:val="auto"/>
                <w:sz w:val="16"/>
                <w:szCs w:val="16"/>
              </w:rPr>
            </w:pPr>
            <w:r w:rsidRPr="005F5154">
              <w:rPr>
                <w:rFonts w:ascii="Arial" w:hAnsi="Arial" w:cs="Arial"/>
                <w:b/>
                <w:bCs/>
                <w:color w:val="auto"/>
                <w:sz w:val="16"/>
                <w:szCs w:val="16"/>
              </w:rPr>
              <w:t xml:space="preserve"> (81,783)</w:t>
            </w:r>
          </w:p>
        </w:tc>
        <w:tc>
          <w:tcPr>
            <w:tcW w:w="1561" w:type="dxa"/>
            <w:tcBorders>
              <w:left w:val="nil"/>
              <w:bottom w:val="single" w:sz="4" w:space="0" w:color="auto"/>
              <w:right w:val="nil"/>
            </w:tcBorders>
            <w:shd w:val="clear" w:color="auto" w:fill="FAFAFA"/>
            <w:noWrap/>
          </w:tcPr>
          <w:p w14:paraId="361BC0B1" w14:textId="77777777" w:rsidR="00BD3FF4" w:rsidRPr="005F5154" w:rsidRDefault="00BD3FF4" w:rsidP="00BD3FF4">
            <w:pPr>
              <w:jc w:val="right"/>
              <w:rPr>
                <w:rFonts w:ascii="Arial" w:hAnsi="Arial" w:cs="Arial"/>
                <w:b/>
                <w:bCs/>
                <w:color w:val="auto"/>
                <w:sz w:val="16"/>
                <w:szCs w:val="16"/>
              </w:rPr>
            </w:pPr>
            <w:r w:rsidRPr="005F5154">
              <w:rPr>
                <w:rFonts w:ascii="Arial" w:hAnsi="Arial" w:cs="Arial"/>
                <w:b/>
                <w:bCs/>
                <w:color w:val="auto"/>
                <w:sz w:val="16"/>
                <w:szCs w:val="16"/>
              </w:rPr>
              <w:t xml:space="preserve"> 1,764,473 </w:t>
            </w:r>
          </w:p>
        </w:tc>
      </w:tr>
    </w:tbl>
    <w:p w14:paraId="0701EF96" w14:textId="77777777" w:rsidR="00C72714" w:rsidRPr="005F5154" w:rsidRDefault="00C72714" w:rsidP="00F0013B">
      <w:pPr>
        <w:tabs>
          <w:tab w:val="right" w:pos="14580"/>
        </w:tabs>
        <w:ind w:right="0"/>
        <w:jc w:val="thaiDistribute"/>
        <w:rPr>
          <w:rFonts w:ascii="Arial" w:hAnsi="Arial" w:cs="Arial"/>
          <w:color w:val="auto"/>
          <w:sz w:val="18"/>
          <w:szCs w:val="18"/>
        </w:rPr>
      </w:pPr>
    </w:p>
    <w:p w14:paraId="7050F221" w14:textId="77777777" w:rsidR="00B27475" w:rsidRPr="005F5154" w:rsidRDefault="001A17C4" w:rsidP="00F0013B">
      <w:pPr>
        <w:tabs>
          <w:tab w:val="right" w:pos="14580"/>
        </w:tabs>
        <w:ind w:right="0"/>
        <w:jc w:val="thaiDistribute"/>
        <w:rPr>
          <w:rFonts w:ascii="Arial" w:hAnsi="Arial" w:cs="Arial"/>
          <w:color w:val="auto"/>
          <w:sz w:val="18"/>
          <w:szCs w:val="18"/>
        </w:rPr>
      </w:pPr>
      <w:r w:rsidRPr="005F5154">
        <w:rPr>
          <w:rFonts w:ascii="Arial" w:hAnsi="Arial" w:cs="Arial"/>
          <w:sz w:val="18"/>
          <w:szCs w:val="18"/>
        </w:rPr>
        <w:br w:type="page"/>
      </w:r>
    </w:p>
    <w:tbl>
      <w:tblPr>
        <w:tblW w:w="14787" w:type="dxa"/>
        <w:tblLook w:val="04A0" w:firstRow="1" w:lastRow="0" w:firstColumn="1" w:lastColumn="0" w:noHBand="0" w:noVBand="1"/>
      </w:tblPr>
      <w:tblGrid>
        <w:gridCol w:w="3384"/>
        <w:gridCol w:w="1498"/>
        <w:gridCol w:w="1408"/>
        <w:gridCol w:w="1408"/>
        <w:gridCol w:w="1408"/>
        <w:gridCol w:w="1285"/>
        <w:gridCol w:w="1417"/>
        <w:gridCol w:w="1418"/>
        <w:gridCol w:w="1561"/>
      </w:tblGrid>
      <w:tr w:rsidR="00CB07A1" w:rsidRPr="005F5154" w14:paraId="2FE5F85F" w14:textId="77777777" w:rsidTr="006B6C54">
        <w:trPr>
          <w:trHeight w:val="20"/>
        </w:trPr>
        <w:tc>
          <w:tcPr>
            <w:tcW w:w="3384" w:type="dxa"/>
            <w:tcBorders>
              <w:top w:val="nil"/>
              <w:left w:val="nil"/>
              <w:bottom w:val="nil"/>
              <w:right w:val="nil"/>
            </w:tcBorders>
            <w:shd w:val="clear" w:color="auto" w:fill="auto"/>
            <w:noWrap/>
            <w:vAlign w:val="bottom"/>
          </w:tcPr>
          <w:p w14:paraId="6C65D55F" w14:textId="77777777" w:rsidR="00CB07A1" w:rsidRPr="005F5154" w:rsidRDefault="00CB07A1" w:rsidP="006B6C54">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19B7813E" w14:textId="77777777" w:rsidR="00CB07A1" w:rsidRPr="005F5154" w:rsidRDefault="00CB07A1" w:rsidP="006B6C54">
            <w:pPr>
              <w:jc w:val="center"/>
              <w:rPr>
                <w:rFonts w:ascii="Arial" w:eastAsia="Times New Roman" w:hAnsi="Arial" w:cs="Arial"/>
                <w:b/>
                <w:bCs/>
                <w:color w:val="auto"/>
                <w:sz w:val="16"/>
                <w:szCs w:val="16"/>
              </w:rPr>
            </w:pPr>
            <w:r w:rsidRPr="005F5154">
              <w:rPr>
                <w:rFonts w:ascii="Arial" w:eastAsia="Times New Roman" w:hAnsi="Arial" w:cs="Arial"/>
                <w:b/>
                <w:bCs/>
                <w:color w:val="auto"/>
                <w:sz w:val="16"/>
                <w:szCs w:val="16"/>
              </w:rPr>
              <w:t>Consolidated financial statements</w:t>
            </w:r>
          </w:p>
        </w:tc>
      </w:tr>
      <w:tr w:rsidR="00CB07A1" w:rsidRPr="005F5154" w14:paraId="669D5215" w14:textId="77777777" w:rsidTr="006B6C54">
        <w:trPr>
          <w:trHeight w:val="20"/>
        </w:trPr>
        <w:tc>
          <w:tcPr>
            <w:tcW w:w="3384" w:type="dxa"/>
            <w:tcBorders>
              <w:top w:val="nil"/>
              <w:left w:val="nil"/>
              <w:bottom w:val="nil"/>
              <w:right w:val="nil"/>
            </w:tcBorders>
            <w:shd w:val="clear" w:color="auto" w:fill="auto"/>
            <w:noWrap/>
            <w:vAlign w:val="bottom"/>
          </w:tcPr>
          <w:p w14:paraId="24762DFA" w14:textId="77777777" w:rsidR="00CB07A1" w:rsidRPr="005F5154" w:rsidRDefault="00CB07A1" w:rsidP="006B6C54">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64CEA503" w14:textId="77777777" w:rsidR="00CB07A1" w:rsidRPr="005F5154" w:rsidRDefault="00CB07A1" w:rsidP="006B6C54">
            <w:pPr>
              <w:jc w:val="center"/>
              <w:rPr>
                <w:rFonts w:ascii="Arial" w:eastAsia="Times New Roman" w:hAnsi="Arial" w:cs="Arial"/>
                <w:b/>
                <w:bCs/>
                <w:color w:val="auto"/>
                <w:sz w:val="16"/>
                <w:szCs w:val="16"/>
              </w:rPr>
            </w:pPr>
            <w:r w:rsidRPr="005F5154">
              <w:rPr>
                <w:rFonts w:ascii="Arial" w:eastAsia="Times New Roman" w:hAnsi="Arial" w:cs="Arial"/>
                <w:b/>
                <w:bCs/>
                <w:color w:val="auto"/>
                <w:sz w:val="16"/>
                <w:szCs w:val="16"/>
              </w:rPr>
              <w:t>2022</w:t>
            </w:r>
          </w:p>
        </w:tc>
      </w:tr>
      <w:tr w:rsidR="00CB07A1" w:rsidRPr="005F5154" w14:paraId="317DF1D5" w14:textId="77777777" w:rsidTr="006B6C54">
        <w:trPr>
          <w:trHeight w:val="20"/>
        </w:trPr>
        <w:tc>
          <w:tcPr>
            <w:tcW w:w="3384" w:type="dxa"/>
            <w:tcBorders>
              <w:top w:val="nil"/>
              <w:left w:val="nil"/>
              <w:bottom w:val="nil"/>
            </w:tcBorders>
            <w:shd w:val="clear" w:color="auto" w:fill="auto"/>
            <w:noWrap/>
            <w:vAlign w:val="bottom"/>
            <w:hideMark/>
          </w:tcPr>
          <w:p w14:paraId="3C62E258" w14:textId="77777777" w:rsidR="00CB07A1" w:rsidRPr="005F5154" w:rsidRDefault="00CB07A1" w:rsidP="006B6C54">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hideMark/>
          </w:tcPr>
          <w:p w14:paraId="38922755" w14:textId="77777777" w:rsidR="00CB07A1" w:rsidRPr="005F5154" w:rsidRDefault="00CB07A1" w:rsidP="006B6C54">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Air freight</w:t>
            </w:r>
          </w:p>
        </w:tc>
        <w:tc>
          <w:tcPr>
            <w:tcW w:w="1408" w:type="dxa"/>
            <w:tcBorders>
              <w:top w:val="single" w:sz="4" w:space="0" w:color="auto"/>
            </w:tcBorders>
            <w:shd w:val="clear" w:color="auto" w:fill="auto"/>
            <w:noWrap/>
            <w:vAlign w:val="bottom"/>
            <w:hideMark/>
          </w:tcPr>
          <w:p w14:paraId="59FBA7CB" w14:textId="77777777" w:rsidR="00CB07A1" w:rsidRPr="005F5154" w:rsidRDefault="00CB07A1" w:rsidP="006B6C54">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 xml:space="preserve">Sea and </w:t>
            </w:r>
            <w:r w:rsidRPr="005F5154">
              <w:rPr>
                <w:rFonts w:ascii="Arial" w:eastAsia="Times New Roman" w:hAnsi="Arial" w:cs="Arial"/>
                <w:b/>
                <w:bCs/>
                <w:color w:val="auto"/>
                <w:sz w:val="16"/>
                <w:szCs w:val="16"/>
              </w:rPr>
              <w:br/>
              <w:t>in-land freight</w:t>
            </w:r>
          </w:p>
        </w:tc>
        <w:tc>
          <w:tcPr>
            <w:tcW w:w="1408" w:type="dxa"/>
            <w:tcBorders>
              <w:top w:val="single" w:sz="4" w:space="0" w:color="auto"/>
            </w:tcBorders>
            <w:shd w:val="clear" w:color="auto" w:fill="auto"/>
            <w:noWrap/>
            <w:vAlign w:val="bottom"/>
            <w:hideMark/>
          </w:tcPr>
          <w:p w14:paraId="2660EE44" w14:textId="77777777" w:rsidR="00CB07A1" w:rsidRPr="005F5154" w:rsidRDefault="00CB07A1" w:rsidP="006B6C54">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Logistics management</w:t>
            </w:r>
          </w:p>
        </w:tc>
        <w:tc>
          <w:tcPr>
            <w:tcW w:w="1408" w:type="dxa"/>
            <w:tcBorders>
              <w:top w:val="single" w:sz="4" w:space="0" w:color="auto"/>
            </w:tcBorders>
            <w:shd w:val="clear" w:color="auto" w:fill="auto"/>
            <w:noWrap/>
            <w:vAlign w:val="bottom"/>
            <w:hideMark/>
          </w:tcPr>
          <w:p w14:paraId="6FA1602C"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Chemical and</w:t>
            </w:r>
          </w:p>
          <w:p w14:paraId="1CF35E0A" w14:textId="77777777" w:rsidR="00CB07A1" w:rsidRPr="005F5154" w:rsidRDefault="00CB07A1" w:rsidP="006B6C54">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Hazardous goods logistics</w:t>
            </w:r>
          </w:p>
        </w:tc>
        <w:tc>
          <w:tcPr>
            <w:tcW w:w="1285" w:type="dxa"/>
            <w:tcBorders>
              <w:top w:val="single" w:sz="4" w:space="0" w:color="auto"/>
            </w:tcBorders>
            <w:shd w:val="clear" w:color="auto" w:fill="auto"/>
            <w:noWrap/>
            <w:vAlign w:val="bottom"/>
            <w:hideMark/>
          </w:tcPr>
          <w:p w14:paraId="3F6B6865" w14:textId="77777777" w:rsidR="00CB07A1" w:rsidRPr="005F5154" w:rsidRDefault="00CB07A1" w:rsidP="006B6C54">
            <w:pPr>
              <w:jc w:val="right"/>
              <w:rPr>
                <w:rFonts w:ascii="Arial" w:eastAsia="Times New Roman" w:hAnsi="Arial" w:cs="Arial"/>
                <w:b/>
                <w:bCs/>
                <w:color w:val="auto"/>
                <w:spacing w:val="-10"/>
                <w:sz w:val="16"/>
                <w:szCs w:val="16"/>
                <w:cs/>
              </w:rPr>
            </w:pPr>
            <w:r w:rsidRPr="005F5154">
              <w:rPr>
                <w:rFonts w:ascii="Arial" w:eastAsia="Times New Roman" w:hAnsi="Arial" w:cs="Arial"/>
                <w:b/>
                <w:bCs/>
                <w:color w:val="auto"/>
                <w:spacing w:val="-10"/>
                <w:sz w:val="16"/>
                <w:szCs w:val="16"/>
              </w:rPr>
              <w:t>Other management services</w:t>
            </w:r>
          </w:p>
        </w:tc>
        <w:tc>
          <w:tcPr>
            <w:tcW w:w="1417" w:type="dxa"/>
            <w:tcBorders>
              <w:top w:val="single" w:sz="4" w:space="0" w:color="auto"/>
            </w:tcBorders>
            <w:shd w:val="clear" w:color="auto" w:fill="auto"/>
            <w:noWrap/>
            <w:vAlign w:val="bottom"/>
            <w:hideMark/>
          </w:tcPr>
          <w:p w14:paraId="1690BE77" w14:textId="77777777" w:rsidR="00CB07A1" w:rsidRPr="005F5154" w:rsidRDefault="00CB07A1" w:rsidP="006B6C54">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Total before elimination</w:t>
            </w:r>
          </w:p>
        </w:tc>
        <w:tc>
          <w:tcPr>
            <w:tcW w:w="1418" w:type="dxa"/>
            <w:tcBorders>
              <w:top w:val="single" w:sz="4" w:space="0" w:color="auto"/>
            </w:tcBorders>
            <w:shd w:val="clear" w:color="auto" w:fill="auto"/>
            <w:noWrap/>
            <w:vAlign w:val="bottom"/>
            <w:hideMark/>
          </w:tcPr>
          <w:p w14:paraId="49E7918E" w14:textId="77777777" w:rsidR="00CB07A1" w:rsidRPr="005F5154" w:rsidRDefault="00CB07A1" w:rsidP="006B6C54">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Elimination</w:t>
            </w:r>
          </w:p>
        </w:tc>
        <w:tc>
          <w:tcPr>
            <w:tcW w:w="1561" w:type="dxa"/>
            <w:tcBorders>
              <w:top w:val="single" w:sz="4" w:space="0" w:color="auto"/>
            </w:tcBorders>
            <w:shd w:val="clear" w:color="auto" w:fill="auto"/>
            <w:noWrap/>
            <w:vAlign w:val="bottom"/>
            <w:hideMark/>
          </w:tcPr>
          <w:p w14:paraId="53C7C283" w14:textId="77777777" w:rsidR="00CB07A1" w:rsidRPr="005F5154" w:rsidRDefault="00CB07A1" w:rsidP="006B6C54">
            <w:pPr>
              <w:jc w:val="right"/>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Total after elimination</w:t>
            </w:r>
          </w:p>
        </w:tc>
      </w:tr>
      <w:tr w:rsidR="00CB07A1" w:rsidRPr="005F5154" w14:paraId="3AF3AEA9" w14:textId="77777777" w:rsidTr="006B6C54">
        <w:trPr>
          <w:trHeight w:val="20"/>
        </w:trPr>
        <w:tc>
          <w:tcPr>
            <w:tcW w:w="3384" w:type="dxa"/>
            <w:tcBorders>
              <w:top w:val="nil"/>
              <w:left w:val="nil"/>
              <w:bottom w:val="nil"/>
            </w:tcBorders>
            <w:shd w:val="clear" w:color="auto" w:fill="auto"/>
            <w:noWrap/>
            <w:vAlign w:val="bottom"/>
          </w:tcPr>
          <w:p w14:paraId="47B354D7" w14:textId="77777777" w:rsidR="00CB07A1" w:rsidRPr="005F5154" w:rsidRDefault="00CB07A1" w:rsidP="006B6C54">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tcPr>
          <w:p w14:paraId="45CA9B7D"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vAlign w:val="bottom"/>
          </w:tcPr>
          <w:p w14:paraId="08BBED05"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tcPr>
          <w:p w14:paraId="2C808DCB"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tcPr>
          <w:p w14:paraId="5ACC6855"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285" w:type="dxa"/>
            <w:tcBorders>
              <w:top w:val="single" w:sz="4" w:space="0" w:color="auto"/>
            </w:tcBorders>
            <w:shd w:val="clear" w:color="auto" w:fill="auto"/>
            <w:noWrap/>
          </w:tcPr>
          <w:p w14:paraId="6ECB5892"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17" w:type="dxa"/>
            <w:tcBorders>
              <w:top w:val="single" w:sz="4" w:space="0" w:color="auto"/>
            </w:tcBorders>
            <w:shd w:val="clear" w:color="auto" w:fill="auto"/>
            <w:noWrap/>
          </w:tcPr>
          <w:p w14:paraId="0A11D520"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418" w:type="dxa"/>
            <w:tcBorders>
              <w:top w:val="single" w:sz="4" w:space="0" w:color="auto"/>
            </w:tcBorders>
            <w:shd w:val="clear" w:color="auto" w:fill="auto"/>
            <w:noWrap/>
          </w:tcPr>
          <w:p w14:paraId="6929D84E"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c>
          <w:tcPr>
            <w:tcW w:w="1561" w:type="dxa"/>
            <w:tcBorders>
              <w:top w:val="single" w:sz="4" w:space="0" w:color="auto"/>
            </w:tcBorders>
            <w:shd w:val="clear" w:color="auto" w:fill="auto"/>
            <w:noWrap/>
          </w:tcPr>
          <w:p w14:paraId="055C2492"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Thousand</w:t>
            </w:r>
          </w:p>
        </w:tc>
      </w:tr>
      <w:tr w:rsidR="00CB07A1" w:rsidRPr="005F5154" w14:paraId="14C17A77" w14:textId="77777777" w:rsidTr="006B6C54">
        <w:trPr>
          <w:trHeight w:val="20"/>
        </w:trPr>
        <w:tc>
          <w:tcPr>
            <w:tcW w:w="3384" w:type="dxa"/>
            <w:tcBorders>
              <w:top w:val="nil"/>
              <w:left w:val="nil"/>
              <w:bottom w:val="nil"/>
              <w:right w:val="nil"/>
            </w:tcBorders>
            <w:shd w:val="clear" w:color="auto" w:fill="auto"/>
            <w:noWrap/>
            <w:vAlign w:val="bottom"/>
          </w:tcPr>
          <w:p w14:paraId="31805705" w14:textId="77777777" w:rsidR="00CB07A1" w:rsidRPr="005F5154" w:rsidRDefault="00CB07A1" w:rsidP="006B6C54">
            <w:pPr>
              <w:rPr>
                <w:rFonts w:ascii="Arial" w:eastAsia="Times New Roman" w:hAnsi="Arial" w:cs="Arial"/>
                <w:color w:val="auto"/>
                <w:sz w:val="16"/>
                <w:szCs w:val="16"/>
                <w:cs/>
              </w:rPr>
            </w:pPr>
          </w:p>
        </w:tc>
        <w:tc>
          <w:tcPr>
            <w:tcW w:w="1498" w:type="dxa"/>
            <w:tcBorders>
              <w:left w:val="nil"/>
              <w:bottom w:val="single" w:sz="4" w:space="0" w:color="auto"/>
              <w:right w:val="nil"/>
            </w:tcBorders>
            <w:shd w:val="clear" w:color="auto" w:fill="auto"/>
            <w:noWrap/>
            <w:vAlign w:val="bottom"/>
          </w:tcPr>
          <w:p w14:paraId="23973B8D"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7BD456CD"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1C12FAB9"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1F29559D"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285" w:type="dxa"/>
            <w:tcBorders>
              <w:left w:val="nil"/>
              <w:bottom w:val="single" w:sz="4" w:space="0" w:color="auto"/>
              <w:right w:val="nil"/>
            </w:tcBorders>
            <w:shd w:val="clear" w:color="auto" w:fill="auto"/>
            <w:noWrap/>
            <w:vAlign w:val="bottom"/>
          </w:tcPr>
          <w:p w14:paraId="0FC629AD" w14:textId="77777777" w:rsidR="00CB07A1" w:rsidRPr="005F5154" w:rsidRDefault="00CB07A1" w:rsidP="006B6C54">
            <w:pPr>
              <w:jc w:val="right"/>
              <w:rPr>
                <w:rFonts w:ascii="Arial" w:eastAsia="Times New Roman" w:hAnsi="Arial" w:cs="Arial"/>
                <w:b/>
                <w:bCs/>
                <w:color w:val="auto"/>
                <w:spacing w:val="-10"/>
                <w:sz w:val="16"/>
                <w:szCs w:val="16"/>
              </w:rPr>
            </w:pPr>
            <w:r w:rsidRPr="005F5154">
              <w:rPr>
                <w:rFonts w:ascii="Arial" w:eastAsia="Times New Roman" w:hAnsi="Arial" w:cs="Arial"/>
                <w:b/>
                <w:bCs/>
                <w:color w:val="auto"/>
                <w:sz w:val="16"/>
                <w:szCs w:val="16"/>
              </w:rPr>
              <w:t>Baht</w:t>
            </w:r>
          </w:p>
        </w:tc>
        <w:tc>
          <w:tcPr>
            <w:tcW w:w="1417" w:type="dxa"/>
            <w:tcBorders>
              <w:left w:val="nil"/>
              <w:bottom w:val="single" w:sz="4" w:space="0" w:color="auto"/>
              <w:right w:val="nil"/>
            </w:tcBorders>
            <w:shd w:val="clear" w:color="auto" w:fill="auto"/>
            <w:noWrap/>
            <w:vAlign w:val="bottom"/>
          </w:tcPr>
          <w:p w14:paraId="403989D2"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418" w:type="dxa"/>
            <w:tcBorders>
              <w:left w:val="nil"/>
              <w:bottom w:val="single" w:sz="4" w:space="0" w:color="auto"/>
              <w:right w:val="nil"/>
            </w:tcBorders>
            <w:shd w:val="clear" w:color="auto" w:fill="auto"/>
            <w:noWrap/>
            <w:vAlign w:val="bottom"/>
          </w:tcPr>
          <w:p w14:paraId="7A690B10"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c>
          <w:tcPr>
            <w:tcW w:w="1561" w:type="dxa"/>
            <w:tcBorders>
              <w:left w:val="nil"/>
              <w:bottom w:val="single" w:sz="4" w:space="0" w:color="auto"/>
              <w:right w:val="nil"/>
            </w:tcBorders>
            <w:shd w:val="clear" w:color="auto" w:fill="auto"/>
            <w:noWrap/>
            <w:vAlign w:val="bottom"/>
          </w:tcPr>
          <w:p w14:paraId="2ADA537C" w14:textId="77777777" w:rsidR="00CB07A1" w:rsidRPr="005F5154" w:rsidRDefault="00CB07A1" w:rsidP="006B6C54">
            <w:pPr>
              <w:jc w:val="right"/>
              <w:rPr>
                <w:rFonts w:ascii="Arial" w:eastAsia="Times New Roman" w:hAnsi="Arial" w:cs="Arial"/>
                <w:b/>
                <w:bCs/>
                <w:color w:val="auto"/>
                <w:sz w:val="16"/>
                <w:szCs w:val="16"/>
              </w:rPr>
            </w:pPr>
            <w:r w:rsidRPr="005F5154">
              <w:rPr>
                <w:rFonts w:ascii="Arial" w:eastAsia="Times New Roman" w:hAnsi="Arial" w:cs="Arial"/>
                <w:b/>
                <w:bCs/>
                <w:color w:val="auto"/>
                <w:sz w:val="16"/>
                <w:szCs w:val="16"/>
              </w:rPr>
              <w:t>Baht</w:t>
            </w:r>
          </w:p>
        </w:tc>
      </w:tr>
      <w:tr w:rsidR="00CB07A1" w:rsidRPr="005F5154" w14:paraId="28B617F9" w14:textId="77777777" w:rsidTr="00CB07A1">
        <w:trPr>
          <w:trHeight w:val="50"/>
        </w:trPr>
        <w:tc>
          <w:tcPr>
            <w:tcW w:w="3384" w:type="dxa"/>
            <w:tcBorders>
              <w:top w:val="nil"/>
              <w:left w:val="nil"/>
              <w:bottom w:val="nil"/>
              <w:right w:val="nil"/>
            </w:tcBorders>
            <w:shd w:val="clear" w:color="auto" w:fill="auto"/>
            <w:noWrap/>
            <w:vAlign w:val="bottom"/>
          </w:tcPr>
          <w:p w14:paraId="5D83E678" w14:textId="77777777" w:rsidR="00CB07A1" w:rsidRPr="005F5154" w:rsidRDefault="00CB07A1" w:rsidP="006B6C54">
            <w:pPr>
              <w:rPr>
                <w:rFonts w:ascii="Arial" w:eastAsia="Times New Roman" w:hAnsi="Arial" w:cs="Arial"/>
                <w:color w:val="auto"/>
                <w:sz w:val="16"/>
                <w:szCs w:val="16"/>
                <w:cs/>
              </w:rPr>
            </w:pPr>
          </w:p>
        </w:tc>
        <w:tc>
          <w:tcPr>
            <w:tcW w:w="1498" w:type="dxa"/>
            <w:tcBorders>
              <w:top w:val="single" w:sz="4" w:space="0" w:color="auto"/>
              <w:left w:val="nil"/>
              <w:right w:val="nil"/>
            </w:tcBorders>
            <w:shd w:val="clear" w:color="auto" w:fill="auto"/>
            <w:noWrap/>
            <w:vAlign w:val="bottom"/>
          </w:tcPr>
          <w:p w14:paraId="282D6F20" w14:textId="77777777" w:rsidR="00CB07A1" w:rsidRPr="005F5154" w:rsidRDefault="00CB07A1" w:rsidP="00CB07A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720CD6D2" w14:textId="77777777" w:rsidR="00CB07A1" w:rsidRPr="005F5154" w:rsidRDefault="00CB07A1" w:rsidP="00CB07A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719A18F8" w14:textId="77777777" w:rsidR="00CB07A1" w:rsidRPr="005F5154" w:rsidRDefault="00CB07A1" w:rsidP="00CB07A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3FBCC47A" w14:textId="77777777" w:rsidR="00CB07A1" w:rsidRPr="005F5154" w:rsidRDefault="00CB07A1" w:rsidP="00CB07A1">
            <w:pPr>
              <w:jc w:val="right"/>
              <w:rPr>
                <w:rFonts w:ascii="Arial" w:eastAsia="Times New Roman" w:hAnsi="Arial" w:cs="Arial"/>
                <w:b/>
                <w:bCs/>
                <w:color w:val="auto"/>
                <w:sz w:val="16"/>
                <w:szCs w:val="16"/>
              </w:rPr>
            </w:pPr>
          </w:p>
        </w:tc>
        <w:tc>
          <w:tcPr>
            <w:tcW w:w="1285" w:type="dxa"/>
            <w:tcBorders>
              <w:top w:val="single" w:sz="4" w:space="0" w:color="auto"/>
              <w:left w:val="nil"/>
              <w:right w:val="nil"/>
            </w:tcBorders>
            <w:shd w:val="clear" w:color="auto" w:fill="auto"/>
            <w:noWrap/>
            <w:vAlign w:val="bottom"/>
          </w:tcPr>
          <w:p w14:paraId="47CA42D4" w14:textId="77777777" w:rsidR="00CB07A1" w:rsidRPr="005F5154" w:rsidRDefault="00CB07A1" w:rsidP="00CB07A1">
            <w:pPr>
              <w:jc w:val="right"/>
              <w:rPr>
                <w:rFonts w:ascii="Arial" w:eastAsia="Times New Roman" w:hAnsi="Arial" w:cs="Arial"/>
                <w:b/>
                <w:bCs/>
                <w:color w:val="auto"/>
                <w:sz w:val="16"/>
                <w:szCs w:val="16"/>
              </w:rPr>
            </w:pPr>
          </w:p>
        </w:tc>
        <w:tc>
          <w:tcPr>
            <w:tcW w:w="1417" w:type="dxa"/>
            <w:tcBorders>
              <w:top w:val="single" w:sz="4" w:space="0" w:color="auto"/>
              <w:left w:val="nil"/>
              <w:right w:val="nil"/>
            </w:tcBorders>
            <w:shd w:val="clear" w:color="auto" w:fill="auto"/>
            <w:noWrap/>
            <w:vAlign w:val="bottom"/>
          </w:tcPr>
          <w:p w14:paraId="357295EF" w14:textId="77777777" w:rsidR="00CB07A1" w:rsidRPr="005F5154" w:rsidRDefault="00CB07A1" w:rsidP="00CB07A1">
            <w:pPr>
              <w:jc w:val="right"/>
              <w:rPr>
                <w:rFonts w:ascii="Arial" w:eastAsia="Times New Roman" w:hAnsi="Arial" w:cs="Arial"/>
                <w:b/>
                <w:bCs/>
                <w:color w:val="auto"/>
                <w:sz w:val="16"/>
                <w:szCs w:val="16"/>
              </w:rPr>
            </w:pPr>
          </w:p>
        </w:tc>
        <w:tc>
          <w:tcPr>
            <w:tcW w:w="1418" w:type="dxa"/>
            <w:tcBorders>
              <w:top w:val="single" w:sz="4" w:space="0" w:color="auto"/>
              <w:left w:val="nil"/>
              <w:right w:val="nil"/>
            </w:tcBorders>
            <w:shd w:val="clear" w:color="auto" w:fill="auto"/>
            <w:noWrap/>
            <w:vAlign w:val="bottom"/>
          </w:tcPr>
          <w:p w14:paraId="07EEC047" w14:textId="77777777" w:rsidR="00CB07A1" w:rsidRPr="005F5154" w:rsidRDefault="00CB07A1" w:rsidP="00CB07A1">
            <w:pPr>
              <w:jc w:val="right"/>
              <w:rPr>
                <w:rFonts w:ascii="Arial" w:eastAsia="Times New Roman" w:hAnsi="Arial" w:cs="Arial"/>
                <w:b/>
                <w:bCs/>
                <w:color w:val="auto"/>
                <w:sz w:val="16"/>
                <w:szCs w:val="16"/>
              </w:rPr>
            </w:pPr>
          </w:p>
        </w:tc>
        <w:tc>
          <w:tcPr>
            <w:tcW w:w="1561" w:type="dxa"/>
            <w:tcBorders>
              <w:top w:val="single" w:sz="4" w:space="0" w:color="auto"/>
              <w:left w:val="nil"/>
              <w:right w:val="nil"/>
            </w:tcBorders>
            <w:shd w:val="clear" w:color="auto" w:fill="auto"/>
            <w:noWrap/>
            <w:vAlign w:val="bottom"/>
          </w:tcPr>
          <w:p w14:paraId="6D531E16" w14:textId="77777777" w:rsidR="00CB07A1" w:rsidRPr="005F5154" w:rsidRDefault="00CB07A1" w:rsidP="00CB07A1">
            <w:pPr>
              <w:jc w:val="right"/>
              <w:rPr>
                <w:rFonts w:ascii="Arial" w:eastAsia="Times New Roman" w:hAnsi="Arial" w:cs="Arial"/>
                <w:b/>
                <w:bCs/>
                <w:color w:val="auto"/>
                <w:sz w:val="16"/>
                <w:szCs w:val="16"/>
              </w:rPr>
            </w:pPr>
          </w:p>
        </w:tc>
      </w:tr>
      <w:tr w:rsidR="00CB07A1" w:rsidRPr="005F5154" w14:paraId="137033D4" w14:textId="77777777" w:rsidTr="00556742">
        <w:trPr>
          <w:trHeight w:val="20"/>
        </w:trPr>
        <w:tc>
          <w:tcPr>
            <w:tcW w:w="3384" w:type="dxa"/>
            <w:tcBorders>
              <w:top w:val="nil"/>
              <w:left w:val="nil"/>
              <w:bottom w:val="nil"/>
              <w:right w:val="nil"/>
            </w:tcBorders>
            <w:shd w:val="clear" w:color="auto" w:fill="auto"/>
            <w:noWrap/>
            <w:vAlign w:val="bottom"/>
            <w:hideMark/>
          </w:tcPr>
          <w:p w14:paraId="6CC2672C" w14:textId="77777777" w:rsidR="00CB07A1" w:rsidRPr="005F5154" w:rsidRDefault="00CB07A1" w:rsidP="006B6C54">
            <w:pPr>
              <w:rPr>
                <w:rFonts w:ascii="Arial" w:eastAsia="Times New Roman" w:hAnsi="Arial" w:cs="Arial"/>
                <w:color w:val="auto"/>
                <w:sz w:val="16"/>
                <w:szCs w:val="16"/>
                <w:cs/>
              </w:rPr>
            </w:pPr>
            <w:r w:rsidRPr="005F5154">
              <w:rPr>
                <w:rFonts w:ascii="Arial" w:eastAsia="Times New Roman" w:hAnsi="Arial" w:cs="Arial"/>
                <w:color w:val="auto"/>
                <w:sz w:val="16"/>
                <w:szCs w:val="16"/>
              </w:rPr>
              <w:t>Revenue from sales and services</w:t>
            </w:r>
          </w:p>
        </w:tc>
        <w:tc>
          <w:tcPr>
            <w:tcW w:w="1498" w:type="dxa"/>
            <w:tcBorders>
              <w:top w:val="nil"/>
              <w:left w:val="nil"/>
              <w:right w:val="nil"/>
            </w:tcBorders>
            <w:shd w:val="clear" w:color="auto" w:fill="auto"/>
            <w:noWrap/>
          </w:tcPr>
          <w:p w14:paraId="78FCFA44"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1,428,850</w:t>
            </w:r>
          </w:p>
        </w:tc>
        <w:tc>
          <w:tcPr>
            <w:tcW w:w="1408" w:type="dxa"/>
            <w:tcBorders>
              <w:top w:val="nil"/>
              <w:left w:val="nil"/>
              <w:right w:val="nil"/>
            </w:tcBorders>
            <w:shd w:val="clear" w:color="auto" w:fill="auto"/>
            <w:noWrap/>
          </w:tcPr>
          <w:p w14:paraId="1C1A0980"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115,828</w:t>
            </w:r>
          </w:p>
        </w:tc>
        <w:tc>
          <w:tcPr>
            <w:tcW w:w="1408" w:type="dxa"/>
            <w:tcBorders>
              <w:top w:val="nil"/>
              <w:left w:val="nil"/>
              <w:right w:val="nil"/>
            </w:tcBorders>
            <w:shd w:val="clear" w:color="auto" w:fill="auto"/>
            <w:noWrap/>
          </w:tcPr>
          <w:p w14:paraId="2DEB44A6"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629,693</w:t>
            </w:r>
          </w:p>
        </w:tc>
        <w:tc>
          <w:tcPr>
            <w:tcW w:w="1408" w:type="dxa"/>
            <w:tcBorders>
              <w:top w:val="nil"/>
              <w:left w:val="nil"/>
              <w:right w:val="nil"/>
            </w:tcBorders>
            <w:shd w:val="clear" w:color="auto" w:fill="auto"/>
            <w:noWrap/>
          </w:tcPr>
          <w:p w14:paraId="35B56348"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737,905</w:t>
            </w:r>
          </w:p>
        </w:tc>
        <w:tc>
          <w:tcPr>
            <w:tcW w:w="1285" w:type="dxa"/>
            <w:tcBorders>
              <w:top w:val="nil"/>
              <w:left w:val="nil"/>
              <w:right w:val="nil"/>
            </w:tcBorders>
            <w:shd w:val="clear" w:color="auto" w:fill="auto"/>
            <w:noWrap/>
          </w:tcPr>
          <w:p w14:paraId="0AAE85DE"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13,148</w:t>
            </w:r>
          </w:p>
        </w:tc>
        <w:tc>
          <w:tcPr>
            <w:tcW w:w="1417" w:type="dxa"/>
            <w:tcBorders>
              <w:top w:val="nil"/>
              <w:left w:val="nil"/>
              <w:right w:val="nil"/>
            </w:tcBorders>
            <w:shd w:val="clear" w:color="auto" w:fill="auto"/>
            <w:noWrap/>
          </w:tcPr>
          <w:p w14:paraId="64525EC7"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2,925,424</w:t>
            </w:r>
          </w:p>
        </w:tc>
        <w:tc>
          <w:tcPr>
            <w:tcW w:w="1418" w:type="dxa"/>
            <w:tcBorders>
              <w:top w:val="nil"/>
              <w:left w:val="nil"/>
              <w:right w:val="nil"/>
            </w:tcBorders>
            <w:shd w:val="clear" w:color="auto" w:fill="auto"/>
            <w:noWrap/>
          </w:tcPr>
          <w:p w14:paraId="470ADCEC"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(136,638)</w:t>
            </w:r>
          </w:p>
        </w:tc>
        <w:tc>
          <w:tcPr>
            <w:tcW w:w="1561" w:type="dxa"/>
            <w:tcBorders>
              <w:top w:val="nil"/>
              <w:left w:val="nil"/>
              <w:right w:val="nil"/>
            </w:tcBorders>
            <w:shd w:val="clear" w:color="auto" w:fill="auto"/>
            <w:noWrap/>
          </w:tcPr>
          <w:p w14:paraId="06CA2167"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2,788,786</w:t>
            </w:r>
          </w:p>
        </w:tc>
      </w:tr>
      <w:tr w:rsidR="00CB07A1" w:rsidRPr="005F5154" w14:paraId="22393A66" w14:textId="77777777" w:rsidTr="00556742">
        <w:trPr>
          <w:trHeight w:val="20"/>
        </w:trPr>
        <w:tc>
          <w:tcPr>
            <w:tcW w:w="3384" w:type="dxa"/>
            <w:tcBorders>
              <w:top w:val="nil"/>
              <w:left w:val="nil"/>
              <w:bottom w:val="nil"/>
              <w:right w:val="nil"/>
            </w:tcBorders>
            <w:shd w:val="clear" w:color="auto" w:fill="auto"/>
            <w:noWrap/>
            <w:vAlign w:val="bottom"/>
          </w:tcPr>
          <w:p w14:paraId="52810376" w14:textId="77777777" w:rsidR="00CB07A1" w:rsidRPr="005F5154" w:rsidRDefault="00CB07A1" w:rsidP="006B6C54">
            <w:pPr>
              <w:rPr>
                <w:rFonts w:ascii="Arial" w:hAnsi="Arial" w:cs="Arial"/>
                <w:color w:val="auto"/>
                <w:sz w:val="16"/>
                <w:szCs w:val="16"/>
                <w:cs/>
              </w:rPr>
            </w:pPr>
            <w:r w:rsidRPr="005F5154">
              <w:rPr>
                <w:rFonts w:ascii="Arial" w:hAnsi="Arial" w:cs="Arial"/>
                <w:snapToGrid w:val="0"/>
                <w:color w:val="auto"/>
                <w:sz w:val="16"/>
                <w:szCs w:val="16"/>
                <w:lang w:eastAsia="th-TH"/>
              </w:rPr>
              <w:t>Cost of sales and services</w:t>
            </w:r>
          </w:p>
        </w:tc>
        <w:tc>
          <w:tcPr>
            <w:tcW w:w="1498" w:type="dxa"/>
            <w:tcBorders>
              <w:top w:val="nil"/>
              <w:left w:val="nil"/>
              <w:bottom w:val="single" w:sz="4" w:space="0" w:color="0D0D0D"/>
              <w:right w:val="nil"/>
            </w:tcBorders>
            <w:shd w:val="clear" w:color="auto" w:fill="auto"/>
            <w:noWrap/>
          </w:tcPr>
          <w:p w14:paraId="3A6EAF97"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(1,237,780)</w:t>
            </w:r>
          </w:p>
        </w:tc>
        <w:tc>
          <w:tcPr>
            <w:tcW w:w="1408" w:type="dxa"/>
            <w:tcBorders>
              <w:top w:val="nil"/>
              <w:left w:val="nil"/>
              <w:bottom w:val="single" w:sz="4" w:space="0" w:color="0D0D0D"/>
              <w:right w:val="nil"/>
            </w:tcBorders>
            <w:shd w:val="clear" w:color="auto" w:fill="auto"/>
            <w:noWrap/>
          </w:tcPr>
          <w:p w14:paraId="43531902"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(89,638)</w:t>
            </w:r>
          </w:p>
        </w:tc>
        <w:tc>
          <w:tcPr>
            <w:tcW w:w="1408" w:type="dxa"/>
            <w:tcBorders>
              <w:top w:val="nil"/>
              <w:left w:val="nil"/>
              <w:bottom w:val="single" w:sz="4" w:space="0" w:color="0D0D0D"/>
              <w:right w:val="nil"/>
            </w:tcBorders>
            <w:shd w:val="clear" w:color="auto" w:fill="auto"/>
            <w:noWrap/>
          </w:tcPr>
          <w:p w14:paraId="65F343CE"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(458,960)</w:t>
            </w:r>
          </w:p>
        </w:tc>
        <w:tc>
          <w:tcPr>
            <w:tcW w:w="1408" w:type="dxa"/>
            <w:tcBorders>
              <w:top w:val="nil"/>
              <w:left w:val="nil"/>
              <w:bottom w:val="single" w:sz="4" w:space="0" w:color="0D0D0D"/>
              <w:right w:val="nil"/>
            </w:tcBorders>
            <w:shd w:val="clear" w:color="auto" w:fill="auto"/>
            <w:noWrap/>
          </w:tcPr>
          <w:p w14:paraId="407D2D1F"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(518,676)</w:t>
            </w:r>
          </w:p>
        </w:tc>
        <w:tc>
          <w:tcPr>
            <w:tcW w:w="1285" w:type="dxa"/>
            <w:tcBorders>
              <w:top w:val="nil"/>
              <w:left w:val="nil"/>
              <w:bottom w:val="single" w:sz="4" w:space="0" w:color="0D0D0D"/>
              <w:right w:val="nil"/>
            </w:tcBorders>
            <w:shd w:val="clear" w:color="auto" w:fill="auto"/>
            <w:noWrap/>
          </w:tcPr>
          <w:p w14:paraId="1D38DEB2"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(11,576)</w:t>
            </w:r>
          </w:p>
        </w:tc>
        <w:tc>
          <w:tcPr>
            <w:tcW w:w="1417" w:type="dxa"/>
            <w:tcBorders>
              <w:top w:val="nil"/>
              <w:left w:val="nil"/>
              <w:bottom w:val="single" w:sz="4" w:space="0" w:color="0D0D0D"/>
              <w:right w:val="nil"/>
            </w:tcBorders>
            <w:shd w:val="clear" w:color="auto" w:fill="auto"/>
            <w:noWrap/>
          </w:tcPr>
          <w:p w14:paraId="29C423BD"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(2,316,630)</w:t>
            </w:r>
          </w:p>
        </w:tc>
        <w:tc>
          <w:tcPr>
            <w:tcW w:w="1418" w:type="dxa"/>
            <w:tcBorders>
              <w:top w:val="nil"/>
              <w:left w:val="nil"/>
              <w:bottom w:val="single" w:sz="4" w:space="0" w:color="0D0D0D"/>
              <w:right w:val="nil"/>
            </w:tcBorders>
            <w:shd w:val="clear" w:color="auto" w:fill="auto"/>
            <w:noWrap/>
          </w:tcPr>
          <w:p w14:paraId="649BD1AA"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139,368</w:t>
            </w:r>
          </w:p>
        </w:tc>
        <w:tc>
          <w:tcPr>
            <w:tcW w:w="1561" w:type="dxa"/>
            <w:tcBorders>
              <w:top w:val="nil"/>
              <w:left w:val="nil"/>
              <w:bottom w:val="single" w:sz="4" w:space="0" w:color="0D0D0D"/>
              <w:right w:val="nil"/>
            </w:tcBorders>
            <w:shd w:val="clear" w:color="auto" w:fill="auto"/>
            <w:noWrap/>
          </w:tcPr>
          <w:p w14:paraId="48C755F4"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(2,177,262)</w:t>
            </w:r>
          </w:p>
        </w:tc>
      </w:tr>
      <w:tr w:rsidR="00CB07A1" w:rsidRPr="005F5154" w14:paraId="7658CF87" w14:textId="77777777" w:rsidTr="00556742">
        <w:trPr>
          <w:trHeight w:val="20"/>
        </w:trPr>
        <w:tc>
          <w:tcPr>
            <w:tcW w:w="3384" w:type="dxa"/>
            <w:tcBorders>
              <w:top w:val="nil"/>
              <w:left w:val="nil"/>
              <w:bottom w:val="nil"/>
              <w:right w:val="nil"/>
            </w:tcBorders>
            <w:shd w:val="clear" w:color="auto" w:fill="auto"/>
            <w:noWrap/>
            <w:vAlign w:val="bottom"/>
          </w:tcPr>
          <w:p w14:paraId="08821CD8" w14:textId="77777777" w:rsidR="00CB07A1" w:rsidRPr="005F5154" w:rsidRDefault="00CB07A1" w:rsidP="006B6C54">
            <w:pPr>
              <w:rPr>
                <w:rFonts w:ascii="Arial" w:hAnsi="Arial" w:cs="Arial"/>
                <w:snapToGrid w:val="0"/>
                <w:color w:val="auto"/>
                <w:sz w:val="16"/>
                <w:szCs w:val="16"/>
                <w:lang w:eastAsia="th-TH"/>
              </w:rPr>
            </w:pPr>
          </w:p>
        </w:tc>
        <w:tc>
          <w:tcPr>
            <w:tcW w:w="1498" w:type="dxa"/>
            <w:tcBorders>
              <w:top w:val="single" w:sz="4" w:space="0" w:color="0D0D0D"/>
              <w:left w:val="nil"/>
              <w:right w:val="nil"/>
            </w:tcBorders>
            <w:shd w:val="clear" w:color="auto" w:fill="auto"/>
            <w:noWrap/>
          </w:tcPr>
          <w:p w14:paraId="02995062" w14:textId="77777777" w:rsidR="00CB07A1" w:rsidRPr="005F5154" w:rsidRDefault="00CB07A1" w:rsidP="00CB07A1">
            <w:pPr>
              <w:jc w:val="right"/>
              <w:rPr>
                <w:rFonts w:ascii="Arial" w:hAnsi="Arial" w:cs="Arial"/>
                <w:sz w:val="16"/>
                <w:szCs w:val="16"/>
              </w:rPr>
            </w:pPr>
          </w:p>
        </w:tc>
        <w:tc>
          <w:tcPr>
            <w:tcW w:w="1408" w:type="dxa"/>
            <w:tcBorders>
              <w:top w:val="single" w:sz="4" w:space="0" w:color="0D0D0D"/>
              <w:left w:val="nil"/>
              <w:right w:val="nil"/>
            </w:tcBorders>
            <w:shd w:val="clear" w:color="auto" w:fill="auto"/>
            <w:noWrap/>
          </w:tcPr>
          <w:p w14:paraId="4EAD5EC5" w14:textId="77777777" w:rsidR="00CB07A1" w:rsidRPr="005F5154" w:rsidRDefault="00CB07A1" w:rsidP="00CB07A1">
            <w:pPr>
              <w:jc w:val="right"/>
              <w:rPr>
                <w:rFonts w:ascii="Arial" w:hAnsi="Arial" w:cs="Arial"/>
                <w:color w:val="auto"/>
                <w:sz w:val="16"/>
                <w:szCs w:val="16"/>
              </w:rPr>
            </w:pPr>
          </w:p>
        </w:tc>
        <w:tc>
          <w:tcPr>
            <w:tcW w:w="1408" w:type="dxa"/>
            <w:tcBorders>
              <w:top w:val="single" w:sz="4" w:space="0" w:color="0D0D0D"/>
              <w:left w:val="nil"/>
              <w:right w:val="nil"/>
            </w:tcBorders>
            <w:shd w:val="clear" w:color="auto" w:fill="auto"/>
            <w:noWrap/>
          </w:tcPr>
          <w:p w14:paraId="6C199AFC" w14:textId="77777777" w:rsidR="00CB07A1" w:rsidRPr="005F5154" w:rsidRDefault="00CB07A1" w:rsidP="00CB07A1">
            <w:pPr>
              <w:jc w:val="right"/>
              <w:rPr>
                <w:rFonts w:ascii="Arial" w:hAnsi="Arial" w:cs="Arial"/>
                <w:color w:val="auto"/>
                <w:sz w:val="16"/>
                <w:szCs w:val="16"/>
              </w:rPr>
            </w:pPr>
          </w:p>
        </w:tc>
        <w:tc>
          <w:tcPr>
            <w:tcW w:w="1408" w:type="dxa"/>
            <w:tcBorders>
              <w:top w:val="single" w:sz="4" w:space="0" w:color="0D0D0D"/>
              <w:left w:val="nil"/>
              <w:right w:val="nil"/>
            </w:tcBorders>
            <w:shd w:val="clear" w:color="auto" w:fill="auto"/>
            <w:noWrap/>
          </w:tcPr>
          <w:p w14:paraId="2D5BAA36" w14:textId="77777777" w:rsidR="00CB07A1" w:rsidRPr="005F5154" w:rsidRDefault="00CB07A1" w:rsidP="00CB07A1">
            <w:pPr>
              <w:jc w:val="right"/>
              <w:rPr>
                <w:rFonts w:ascii="Arial" w:hAnsi="Arial" w:cs="Arial"/>
                <w:color w:val="auto"/>
                <w:sz w:val="16"/>
                <w:szCs w:val="16"/>
              </w:rPr>
            </w:pPr>
          </w:p>
        </w:tc>
        <w:tc>
          <w:tcPr>
            <w:tcW w:w="1285" w:type="dxa"/>
            <w:tcBorders>
              <w:top w:val="single" w:sz="4" w:space="0" w:color="0D0D0D"/>
              <w:left w:val="nil"/>
              <w:right w:val="nil"/>
            </w:tcBorders>
            <w:shd w:val="clear" w:color="auto" w:fill="auto"/>
            <w:noWrap/>
          </w:tcPr>
          <w:p w14:paraId="309DAC6A" w14:textId="77777777" w:rsidR="00CB07A1" w:rsidRPr="005F5154" w:rsidRDefault="00CB07A1" w:rsidP="00CB07A1">
            <w:pPr>
              <w:jc w:val="right"/>
              <w:rPr>
                <w:rFonts w:ascii="Arial" w:hAnsi="Arial" w:cs="Arial"/>
                <w:color w:val="auto"/>
                <w:sz w:val="16"/>
                <w:szCs w:val="16"/>
              </w:rPr>
            </w:pPr>
          </w:p>
        </w:tc>
        <w:tc>
          <w:tcPr>
            <w:tcW w:w="1417" w:type="dxa"/>
            <w:tcBorders>
              <w:top w:val="single" w:sz="4" w:space="0" w:color="0D0D0D"/>
              <w:left w:val="nil"/>
              <w:right w:val="nil"/>
            </w:tcBorders>
            <w:shd w:val="clear" w:color="auto" w:fill="auto"/>
            <w:noWrap/>
          </w:tcPr>
          <w:p w14:paraId="2BEC2D55" w14:textId="77777777" w:rsidR="00CB07A1" w:rsidRPr="005F5154" w:rsidRDefault="00CB07A1" w:rsidP="00CB07A1">
            <w:pPr>
              <w:jc w:val="right"/>
              <w:rPr>
                <w:rFonts w:ascii="Arial" w:hAnsi="Arial" w:cs="Arial"/>
                <w:color w:val="auto"/>
                <w:sz w:val="16"/>
                <w:szCs w:val="16"/>
              </w:rPr>
            </w:pPr>
          </w:p>
        </w:tc>
        <w:tc>
          <w:tcPr>
            <w:tcW w:w="1418" w:type="dxa"/>
            <w:tcBorders>
              <w:top w:val="single" w:sz="4" w:space="0" w:color="0D0D0D"/>
              <w:left w:val="nil"/>
              <w:right w:val="nil"/>
            </w:tcBorders>
            <w:shd w:val="clear" w:color="auto" w:fill="auto"/>
            <w:noWrap/>
          </w:tcPr>
          <w:p w14:paraId="1E93F304" w14:textId="77777777" w:rsidR="00CB07A1" w:rsidRPr="005F5154" w:rsidRDefault="00CB07A1" w:rsidP="00CB07A1">
            <w:pPr>
              <w:jc w:val="right"/>
              <w:rPr>
                <w:rFonts w:ascii="Arial" w:hAnsi="Arial" w:cs="Arial"/>
                <w:color w:val="auto"/>
                <w:sz w:val="16"/>
                <w:szCs w:val="16"/>
              </w:rPr>
            </w:pPr>
          </w:p>
        </w:tc>
        <w:tc>
          <w:tcPr>
            <w:tcW w:w="1561" w:type="dxa"/>
            <w:tcBorders>
              <w:top w:val="single" w:sz="4" w:space="0" w:color="0D0D0D"/>
              <w:left w:val="nil"/>
              <w:right w:val="nil"/>
            </w:tcBorders>
            <w:shd w:val="clear" w:color="auto" w:fill="auto"/>
            <w:noWrap/>
          </w:tcPr>
          <w:p w14:paraId="2CDEB1D4" w14:textId="77777777" w:rsidR="00CB07A1" w:rsidRPr="005F5154" w:rsidRDefault="00CB07A1" w:rsidP="00CB07A1">
            <w:pPr>
              <w:jc w:val="right"/>
              <w:rPr>
                <w:rFonts w:ascii="Arial" w:hAnsi="Arial" w:cs="Arial"/>
                <w:color w:val="auto"/>
                <w:sz w:val="16"/>
                <w:szCs w:val="16"/>
              </w:rPr>
            </w:pPr>
          </w:p>
        </w:tc>
      </w:tr>
      <w:tr w:rsidR="00CB07A1" w:rsidRPr="005F5154" w14:paraId="04337C58" w14:textId="77777777" w:rsidTr="00556742">
        <w:trPr>
          <w:trHeight w:val="20"/>
        </w:trPr>
        <w:tc>
          <w:tcPr>
            <w:tcW w:w="3384" w:type="dxa"/>
            <w:tcBorders>
              <w:top w:val="nil"/>
              <w:left w:val="nil"/>
              <w:bottom w:val="nil"/>
              <w:right w:val="nil"/>
            </w:tcBorders>
            <w:shd w:val="clear" w:color="auto" w:fill="auto"/>
            <w:noWrap/>
            <w:vAlign w:val="bottom"/>
          </w:tcPr>
          <w:p w14:paraId="481E731E" w14:textId="77777777" w:rsidR="00CB07A1" w:rsidRPr="005F5154" w:rsidRDefault="00CB07A1" w:rsidP="006B6C54">
            <w:pPr>
              <w:rPr>
                <w:rFonts w:ascii="Arial" w:eastAsia="Times New Roman" w:hAnsi="Arial" w:cs="Arial"/>
                <w:color w:val="auto"/>
                <w:sz w:val="16"/>
                <w:szCs w:val="16"/>
                <w:cs/>
              </w:rPr>
            </w:pPr>
            <w:r w:rsidRPr="005F5154">
              <w:rPr>
                <w:rFonts w:ascii="Arial" w:eastAsia="Times New Roman" w:hAnsi="Arial" w:cs="Arial"/>
                <w:b/>
                <w:bCs/>
                <w:color w:val="auto"/>
                <w:sz w:val="16"/>
                <w:szCs w:val="16"/>
              </w:rPr>
              <w:t>Segment profit</w:t>
            </w:r>
          </w:p>
        </w:tc>
        <w:tc>
          <w:tcPr>
            <w:tcW w:w="1498" w:type="dxa"/>
            <w:tcBorders>
              <w:left w:val="nil"/>
              <w:bottom w:val="nil"/>
              <w:right w:val="nil"/>
            </w:tcBorders>
            <w:shd w:val="clear" w:color="auto" w:fill="auto"/>
            <w:noWrap/>
          </w:tcPr>
          <w:p w14:paraId="53331027" w14:textId="77777777" w:rsidR="00CB07A1" w:rsidRPr="005F5154" w:rsidRDefault="00CB07A1" w:rsidP="00CB07A1">
            <w:pPr>
              <w:jc w:val="right"/>
              <w:rPr>
                <w:rFonts w:ascii="Arial" w:hAnsi="Arial" w:cs="Arial"/>
                <w:b/>
                <w:bCs/>
                <w:color w:val="auto"/>
                <w:sz w:val="16"/>
                <w:szCs w:val="16"/>
                <w:cs/>
              </w:rPr>
            </w:pPr>
            <w:r w:rsidRPr="005F5154">
              <w:rPr>
                <w:rFonts w:ascii="Arial" w:hAnsi="Arial" w:cs="Arial"/>
                <w:b/>
                <w:bCs/>
                <w:color w:val="auto"/>
                <w:sz w:val="16"/>
                <w:szCs w:val="16"/>
              </w:rPr>
              <w:t>191,070</w:t>
            </w:r>
          </w:p>
        </w:tc>
        <w:tc>
          <w:tcPr>
            <w:tcW w:w="1408" w:type="dxa"/>
            <w:tcBorders>
              <w:left w:val="nil"/>
              <w:bottom w:val="nil"/>
              <w:right w:val="nil"/>
            </w:tcBorders>
            <w:shd w:val="clear" w:color="auto" w:fill="auto"/>
            <w:noWrap/>
          </w:tcPr>
          <w:p w14:paraId="68FF823B" w14:textId="77777777" w:rsidR="00CB07A1" w:rsidRPr="005F5154" w:rsidRDefault="00CB07A1" w:rsidP="00CB07A1">
            <w:pPr>
              <w:jc w:val="right"/>
              <w:rPr>
                <w:rFonts w:ascii="Arial" w:hAnsi="Arial" w:cs="Arial"/>
                <w:b/>
                <w:bCs/>
                <w:color w:val="auto"/>
                <w:sz w:val="16"/>
                <w:szCs w:val="16"/>
                <w:cs/>
              </w:rPr>
            </w:pPr>
            <w:r w:rsidRPr="005F5154">
              <w:rPr>
                <w:rFonts w:ascii="Arial" w:hAnsi="Arial" w:cs="Arial"/>
                <w:b/>
                <w:bCs/>
                <w:color w:val="auto"/>
                <w:sz w:val="16"/>
                <w:szCs w:val="16"/>
              </w:rPr>
              <w:t>26,190</w:t>
            </w:r>
          </w:p>
        </w:tc>
        <w:tc>
          <w:tcPr>
            <w:tcW w:w="1408" w:type="dxa"/>
            <w:tcBorders>
              <w:left w:val="nil"/>
              <w:bottom w:val="nil"/>
              <w:right w:val="nil"/>
            </w:tcBorders>
            <w:shd w:val="clear" w:color="auto" w:fill="auto"/>
            <w:noWrap/>
          </w:tcPr>
          <w:p w14:paraId="2D33F803" w14:textId="77777777" w:rsidR="00CB07A1" w:rsidRPr="005F5154" w:rsidRDefault="00CB07A1" w:rsidP="00CB07A1">
            <w:pPr>
              <w:jc w:val="right"/>
              <w:rPr>
                <w:rFonts w:ascii="Arial" w:hAnsi="Arial" w:cs="Arial"/>
                <w:b/>
                <w:bCs/>
                <w:color w:val="auto"/>
                <w:sz w:val="16"/>
                <w:szCs w:val="16"/>
                <w:cs/>
              </w:rPr>
            </w:pPr>
            <w:r w:rsidRPr="005F5154">
              <w:rPr>
                <w:rFonts w:ascii="Arial" w:hAnsi="Arial" w:cs="Arial"/>
                <w:b/>
                <w:bCs/>
                <w:color w:val="auto"/>
                <w:sz w:val="16"/>
                <w:szCs w:val="16"/>
              </w:rPr>
              <w:t>170,733</w:t>
            </w:r>
          </w:p>
        </w:tc>
        <w:tc>
          <w:tcPr>
            <w:tcW w:w="1408" w:type="dxa"/>
            <w:tcBorders>
              <w:left w:val="nil"/>
              <w:bottom w:val="nil"/>
              <w:right w:val="nil"/>
            </w:tcBorders>
            <w:shd w:val="clear" w:color="auto" w:fill="auto"/>
            <w:noWrap/>
          </w:tcPr>
          <w:p w14:paraId="3DBE581E" w14:textId="77777777" w:rsidR="00CB07A1" w:rsidRPr="005F5154" w:rsidRDefault="00CB07A1" w:rsidP="00CB07A1">
            <w:pPr>
              <w:jc w:val="right"/>
              <w:rPr>
                <w:rFonts w:ascii="Arial" w:hAnsi="Arial" w:cs="Arial"/>
                <w:b/>
                <w:bCs/>
                <w:color w:val="auto"/>
                <w:sz w:val="16"/>
                <w:szCs w:val="16"/>
                <w:cs/>
              </w:rPr>
            </w:pPr>
            <w:r w:rsidRPr="005F5154">
              <w:rPr>
                <w:rFonts w:ascii="Arial" w:hAnsi="Arial" w:cs="Arial"/>
                <w:b/>
                <w:bCs/>
                <w:color w:val="auto"/>
                <w:sz w:val="16"/>
                <w:szCs w:val="16"/>
              </w:rPr>
              <w:t>219,229</w:t>
            </w:r>
          </w:p>
        </w:tc>
        <w:tc>
          <w:tcPr>
            <w:tcW w:w="1285" w:type="dxa"/>
            <w:tcBorders>
              <w:left w:val="nil"/>
              <w:bottom w:val="nil"/>
              <w:right w:val="nil"/>
            </w:tcBorders>
            <w:shd w:val="clear" w:color="auto" w:fill="auto"/>
            <w:noWrap/>
          </w:tcPr>
          <w:p w14:paraId="4A47463F" w14:textId="77777777" w:rsidR="00CB07A1" w:rsidRPr="005F5154" w:rsidRDefault="00CB07A1" w:rsidP="00CB07A1">
            <w:pPr>
              <w:jc w:val="right"/>
              <w:rPr>
                <w:rFonts w:ascii="Arial" w:hAnsi="Arial" w:cs="Arial"/>
                <w:b/>
                <w:bCs/>
                <w:color w:val="auto"/>
                <w:sz w:val="16"/>
                <w:szCs w:val="16"/>
                <w:cs/>
              </w:rPr>
            </w:pPr>
            <w:r w:rsidRPr="005F5154">
              <w:rPr>
                <w:rFonts w:ascii="Arial" w:hAnsi="Arial" w:cs="Arial"/>
                <w:b/>
                <w:bCs/>
                <w:color w:val="auto"/>
                <w:sz w:val="16"/>
                <w:szCs w:val="16"/>
              </w:rPr>
              <w:t>(1,572)</w:t>
            </w:r>
          </w:p>
        </w:tc>
        <w:tc>
          <w:tcPr>
            <w:tcW w:w="1417" w:type="dxa"/>
            <w:tcBorders>
              <w:left w:val="nil"/>
              <w:bottom w:val="nil"/>
              <w:right w:val="nil"/>
            </w:tcBorders>
            <w:shd w:val="clear" w:color="auto" w:fill="auto"/>
            <w:noWrap/>
          </w:tcPr>
          <w:p w14:paraId="2B5EC670" w14:textId="77777777" w:rsidR="00CB07A1" w:rsidRPr="005F5154" w:rsidRDefault="00CB07A1" w:rsidP="00CB07A1">
            <w:pPr>
              <w:jc w:val="right"/>
              <w:rPr>
                <w:rFonts w:ascii="Arial" w:hAnsi="Arial" w:cs="Arial"/>
                <w:b/>
                <w:bCs/>
                <w:color w:val="auto"/>
                <w:sz w:val="16"/>
                <w:szCs w:val="16"/>
                <w:cs/>
              </w:rPr>
            </w:pPr>
            <w:r w:rsidRPr="005F5154">
              <w:rPr>
                <w:rFonts w:ascii="Arial" w:hAnsi="Arial" w:cs="Arial"/>
                <w:b/>
                <w:bCs/>
                <w:color w:val="auto"/>
                <w:sz w:val="16"/>
                <w:szCs w:val="16"/>
              </w:rPr>
              <w:t>608,794</w:t>
            </w:r>
          </w:p>
        </w:tc>
        <w:tc>
          <w:tcPr>
            <w:tcW w:w="1418" w:type="dxa"/>
            <w:tcBorders>
              <w:left w:val="nil"/>
              <w:bottom w:val="nil"/>
              <w:right w:val="nil"/>
            </w:tcBorders>
            <w:shd w:val="clear" w:color="auto" w:fill="auto"/>
            <w:noWrap/>
          </w:tcPr>
          <w:p w14:paraId="6DEF9193" w14:textId="77777777" w:rsidR="00CB07A1" w:rsidRPr="005F5154" w:rsidRDefault="00CB07A1" w:rsidP="00CB07A1">
            <w:pPr>
              <w:jc w:val="right"/>
              <w:rPr>
                <w:rFonts w:ascii="Arial" w:hAnsi="Arial" w:cs="Arial"/>
                <w:b/>
                <w:bCs/>
                <w:color w:val="auto"/>
                <w:sz w:val="16"/>
                <w:szCs w:val="16"/>
                <w:cs/>
              </w:rPr>
            </w:pPr>
            <w:r w:rsidRPr="005F5154">
              <w:rPr>
                <w:rFonts w:ascii="Arial" w:hAnsi="Arial" w:cs="Arial"/>
                <w:b/>
                <w:bCs/>
                <w:color w:val="auto"/>
                <w:sz w:val="16"/>
                <w:szCs w:val="16"/>
              </w:rPr>
              <w:t>2,730</w:t>
            </w:r>
          </w:p>
        </w:tc>
        <w:tc>
          <w:tcPr>
            <w:tcW w:w="1561" w:type="dxa"/>
            <w:tcBorders>
              <w:left w:val="nil"/>
              <w:bottom w:val="nil"/>
              <w:right w:val="nil"/>
            </w:tcBorders>
            <w:shd w:val="clear" w:color="auto" w:fill="auto"/>
            <w:noWrap/>
          </w:tcPr>
          <w:p w14:paraId="1AB09AE8" w14:textId="77777777" w:rsidR="00CB07A1" w:rsidRPr="005F5154" w:rsidRDefault="00CB07A1" w:rsidP="00CB07A1">
            <w:pPr>
              <w:jc w:val="right"/>
              <w:rPr>
                <w:rFonts w:ascii="Arial" w:hAnsi="Arial" w:cs="Arial"/>
                <w:b/>
                <w:bCs/>
                <w:color w:val="auto"/>
                <w:sz w:val="16"/>
                <w:szCs w:val="16"/>
                <w:cs/>
              </w:rPr>
            </w:pPr>
            <w:r w:rsidRPr="005F5154">
              <w:rPr>
                <w:rFonts w:ascii="Arial" w:hAnsi="Arial" w:cs="Arial"/>
                <w:b/>
                <w:bCs/>
                <w:color w:val="auto"/>
                <w:sz w:val="16"/>
                <w:szCs w:val="16"/>
              </w:rPr>
              <w:t>611,524</w:t>
            </w:r>
          </w:p>
        </w:tc>
      </w:tr>
      <w:tr w:rsidR="00CB07A1" w:rsidRPr="005F5154" w14:paraId="634CB9AB" w14:textId="77777777" w:rsidTr="00556742">
        <w:trPr>
          <w:trHeight w:val="20"/>
        </w:trPr>
        <w:tc>
          <w:tcPr>
            <w:tcW w:w="3384" w:type="dxa"/>
            <w:tcBorders>
              <w:top w:val="nil"/>
              <w:left w:val="nil"/>
              <w:bottom w:val="nil"/>
              <w:right w:val="nil"/>
            </w:tcBorders>
            <w:shd w:val="clear" w:color="auto" w:fill="auto"/>
            <w:noWrap/>
            <w:vAlign w:val="bottom"/>
          </w:tcPr>
          <w:p w14:paraId="4635E913" w14:textId="77777777" w:rsidR="00CB07A1" w:rsidRPr="005F5154" w:rsidRDefault="00CB07A1" w:rsidP="006B6C54">
            <w:pPr>
              <w:rPr>
                <w:rFonts w:ascii="Arial" w:eastAsia="Times New Roman" w:hAnsi="Arial" w:cs="Arial"/>
                <w:b/>
                <w:bCs/>
                <w:color w:val="auto"/>
                <w:sz w:val="16"/>
                <w:szCs w:val="16"/>
                <w:cs/>
              </w:rPr>
            </w:pPr>
          </w:p>
        </w:tc>
        <w:tc>
          <w:tcPr>
            <w:tcW w:w="1498" w:type="dxa"/>
            <w:tcBorders>
              <w:top w:val="nil"/>
              <w:left w:val="nil"/>
              <w:bottom w:val="nil"/>
              <w:right w:val="nil"/>
            </w:tcBorders>
            <w:shd w:val="clear" w:color="auto" w:fill="auto"/>
            <w:noWrap/>
          </w:tcPr>
          <w:p w14:paraId="1D3B6515"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tcPr>
          <w:p w14:paraId="0AA18EAE"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tcPr>
          <w:p w14:paraId="72EB5797"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tcPr>
          <w:p w14:paraId="498C2667" w14:textId="77777777" w:rsidR="00CB07A1" w:rsidRPr="005F5154" w:rsidRDefault="00CB07A1" w:rsidP="00CB07A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tcPr>
          <w:p w14:paraId="20AA22A6" w14:textId="77777777" w:rsidR="00CB07A1" w:rsidRPr="005F5154" w:rsidRDefault="00CB07A1" w:rsidP="00CB07A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39FFFCFE" w14:textId="77777777" w:rsidR="00CB07A1" w:rsidRPr="005F5154" w:rsidRDefault="00CB07A1" w:rsidP="00CB07A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2C996914" w14:textId="77777777" w:rsidR="00CB07A1" w:rsidRPr="005F5154" w:rsidRDefault="00CB07A1" w:rsidP="00CB07A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1460DEB6" w14:textId="77777777" w:rsidR="00CB07A1" w:rsidRPr="005F5154" w:rsidRDefault="00CB07A1" w:rsidP="00CB07A1">
            <w:pPr>
              <w:jc w:val="right"/>
              <w:rPr>
                <w:rFonts w:ascii="Arial" w:hAnsi="Arial" w:cs="Arial"/>
                <w:color w:val="auto"/>
                <w:sz w:val="16"/>
                <w:szCs w:val="16"/>
              </w:rPr>
            </w:pPr>
          </w:p>
        </w:tc>
      </w:tr>
      <w:tr w:rsidR="00CB07A1" w:rsidRPr="005F5154" w14:paraId="069B0652" w14:textId="77777777" w:rsidTr="00556742">
        <w:trPr>
          <w:trHeight w:val="20"/>
        </w:trPr>
        <w:tc>
          <w:tcPr>
            <w:tcW w:w="3384" w:type="dxa"/>
            <w:tcBorders>
              <w:top w:val="nil"/>
              <w:left w:val="nil"/>
              <w:bottom w:val="nil"/>
              <w:right w:val="nil"/>
            </w:tcBorders>
            <w:shd w:val="clear" w:color="auto" w:fill="auto"/>
            <w:noWrap/>
            <w:vAlign w:val="bottom"/>
            <w:hideMark/>
          </w:tcPr>
          <w:p w14:paraId="117BAEE3" w14:textId="77777777" w:rsidR="00CB07A1" w:rsidRPr="005F5154" w:rsidRDefault="00CB07A1" w:rsidP="006B6C54">
            <w:pPr>
              <w:rPr>
                <w:rFonts w:ascii="Arial" w:eastAsia="Times New Roman" w:hAnsi="Arial" w:cs="Arial"/>
                <w:color w:val="auto"/>
                <w:sz w:val="16"/>
                <w:szCs w:val="16"/>
                <w:cs/>
              </w:rPr>
            </w:pPr>
            <w:r w:rsidRPr="005F5154">
              <w:rPr>
                <w:rFonts w:ascii="Arial" w:eastAsia="Times New Roman" w:hAnsi="Arial" w:cs="Arial"/>
                <w:color w:val="auto"/>
                <w:sz w:val="16"/>
                <w:szCs w:val="16"/>
              </w:rPr>
              <w:t>Other income</w:t>
            </w:r>
          </w:p>
        </w:tc>
        <w:tc>
          <w:tcPr>
            <w:tcW w:w="1498" w:type="dxa"/>
            <w:tcBorders>
              <w:top w:val="nil"/>
              <w:left w:val="nil"/>
              <w:bottom w:val="nil"/>
              <w:right w:val="nil"/>
            </w:tcBorders>
            <w:shd w:val="clear" w:color="auto" w:fill="auto"/>
            <w:noWrap/>
            <w:vAlign w:val="bottom"/>
          </w:tcPr>
          <w:p w14:paraId="50F1052B"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49602022"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07BD8635"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0CD2482B" w14:textId="77777777" w:rsidR="00CB07A1" w:rsidRPr="005F5154" w:rsidRDefault="00CB07A1" w:rsidP="00CB07A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7A2753D6" w14:textId="77777777" w:rsidR="00CB07A1" w:rsidRPr="005F5154" w:rsidRDefault="00CB07A1" w:rsidP="00CB07A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51C83E1D" w14:textId="77777777" w:rsidR="00CB07A1" w:rsidRPr="005F5154" w:rsidRDefault="00CB07A1" w:rsidP="00CB07A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0A03C4AB" w14:textId="77777777" w:rsidR="00CB07A1" w:rsidRPr="005F5154" w:rsidRDefault="00CB07A1" w:rsidP="00CB07A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4D9C7756"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89,594</w:t>
            </w:r>
          </w:p>
        </w:tc>
      </w:tr>
      <w:tr w:rsidR="00CB07A1" w:rsidRPr="005F5154" w14:paraId="5BA94C86" w14:textId="77777777" w:rsidTr="00556742">
        <w:trPr>
          <w:trHeight w:val="20"/>
        </w:trPr>
        <w:tc>
          <w:tcPr>
            <w:tcW w:w="3384" w:type="dxa"/>
            <w:tcBorders>
              <w:top w:val="nil"/>
              <w:left w:val="nil"/>
              <w:bottom w:val="nil"/>
              <w:right w:val="nil"/>
            </w:tcBorders>
            <w:shd w:val="clear" w:color="auto" w:fill="auto"/>
            <w:noWrap/>
            <w:vAlign w:val="bottom"/>
            <w:hideMark/>
          </w:tcPr>
          <w:p w14:paraId="044E36BC" w14:textId="77777777" w:rsidR="00CB07A1" w:rsidRPr="005F5154" w:rsidRDefault="00CB07A1" w:rsidP="006B6C54">
            <w:pPr>
              <w:rPr>
                <w:rFonts w:ascii="Arial" w:eastAsia="Times New Roman" w:hAnsi="Arial" w:cs="Arial"/>
                <w:color w:val="auto"/>
                <w:sz w:val="16"/>
                <w:szCs w:val="16"/>
                <w:cs/>
              </w:rPr>
            </w:pPr>
            <w:r w:rsidRPr="005F5154">
              <w:rPr>
                <w:rFonts w:ascii="Arial" w:eastAsia="Times New Roman" w:hAnsi="Arial" w:cs="Arial"/>
                <w:color w:val="auto"/>
                <w:sz w:val="16"/>
                <w:szCs w:val="16"/>
              </w:rPr>
              <w:t>Selling expenses</w:t>
            </w:r>
          </w:p>
        </w:tc>
        <w:tc>
          <w:tcPr>
            <w:tcW w:w="1498" w:type="dxa"/>
            <w:tcBorders>
              <w:top w:val="nil"/>
              <w:left w:val="nil"/>
              <w:bottom w:val="nil"/>
              <w:right w:val="nil"/>
            </w:tcBorders>
            <w:shd w:val="clear" w:color="auto" w:fill="auto"/>
            <w:noWrap/>
            <w:vAlign w:val="bottom"/>
          </w:tcPr>
          <w:p w14:paraId="47966D97"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70F70289"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4F2922F3"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782EB4BE" w14:textId="77777777" w:rsidR="00CB07A1" w:rsidRPr="005F5154" w:rsidRDefault="00CB07A1" w:rsidP="00CB07A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32D8CF84" w14:textId="77777777" w:rsidR="00CB07A1" w:rsidRPr="005F5154" w:rsidRDefault="00CB07A1" w:rsidP="00CB07A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429DC369" w14:textId="77777777" w:rsidR="00CB07A1" w:rsidRPr="005F5154" w:rsidRDefault="00CB07A1" w:rsidP="00CB07A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395E5F6C" w14:textId="77777777" w:rsidR="00CB07A1" w:rsidRPr="005F5154" w:rsidRDefault="00CB07A1" w:rsidP="00CB07A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747F88A0"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(60,980)</w:t>
            </w:r>
          </w:p>
        </w:tc>
      </w:tr>
      <w:tr w:rsidR="00CB07A1" w:rsidRPr="005F5154" w14:paraId="71E2BAFB" w14:textId="77777777" w:rsidTr="00556742">
        <w:trPr>
          <w:trHeight w:val="20"/>
        </w:trPr>
        <w:tc>
          <w:tcPr>
            <w:tcW w:w="3384" w:type="dxa"/>
            <w:tcBorders>
              <w:top w:val="nil"/>
              <w:left w:val="nil"/>
              <w:bottom w:val="nil"/>
              <w:right w:val="nil"/>
            </w:tcBorders>
            <w:shd w:val="clear" w:color="auto" w:fill="auto"/>
            <w:noWrap/>
            <w:vAlign w:val="bottom"/>
            <w:hideMark/>
          </w:tcPr>
          <w:p w14:paraId="08E987D3" w14:textId="77777777" w:rsidR="00CB07A1" w:rsidRPr="005F5154" w:rsidRDefault="00CB07A1" w:rsidP="006B6C54">
            <w:pPr>
              <w:rPr>
                <w:rFonts w:ascii="Arial" w:eastAsia="Times New Roman" w:hAnsi="Arial" w:cs="Arial"/>
                <w:color w:val="auto"/>
                <w:sz w:val="16"/>
                <w:szCs w:val="16"/>
                <w:cs/>
              </w:rPr>
            </w:pPr>
            <w:r w:rsidRPr="005F5154">
              <w:rPr>
                <w:rFonts w:ascii="Arial" w:eastAsia="Times New Roman" w:hAnsi="Arial" w:cs="Arial"/>
                <w:color w:val="auto"/>
                <w:sz w:val="16"/>
                <w:szCs w:val="16"/>
              </w:rPr>
              <w:t>Administrative expenses</w:t>
            </w:r>
          </w:p>
        </w:tc>
        <w:tc>
          <w:tcPr>
            <w:tcW w:w="1498" w:type="dxa"/>
            <w:tcBorders>
              <w:top w:val="nil"/>
              <w:left w:val="nil"/>
              <w:bottom w:val="nil"/>
              <w:right w:val="nil"/>
            </w:tcBorders>
            <w:shd w:val="clear" w:color="auto" w:fill="auto"/>
            <w:noWrap/>
            <w:vAlign w:val="bottom"/>
          </w:tcPr>
          <w:p w14:paraId="020C66A6"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30CA9C3D"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67D890E6"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7A3BB5FF" w14:textId="77777777" w:rsidR="00CB07A1" w:rsidRPr="005F5154" w:rsidRDefault="00CB07A1" w:rsidP="00CB07A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5FC1EDCC" w14:textId="77777777" w:rsidR="00CB07A1" w:rsidRPr="005F5154" w:rsidRDefault="00CB07A1" w:rsidP="00CB07A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2DCC962F" w14:textId="77777777" w:rsidR="00CB07A1" w:rsidRPr="005F5154" w:rsidRDefault="00CB07A1" w:rsidP="00CB07A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1CAA5235" w14:textId="77777777" w:rsidR="00CB07A1" w:rsidRPr="005F5154" w:rsidRDefault="00CB07A1" w:rsidP="00CB07A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4D207985"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(347,116)</w:t>
            </w:r>
          </w:p>
        </w:tc>
      </w:tr>
      <w:tr w:rsidR="00CB07A1" w:rsidRPr="005F5154" w14:paraId="68C03778" w14:textId="77777777" w:rsidTr="00556742">
        <w:trPr>
          <w:trHeight w:val="20"/>
        </w:trPr>
        <w:tc>
          <w:tcPr>
            <w:tcW w:w="3384" w:type="dxa"/>
            <w:tcBorders>
              <w:top w:val="nil"/>
              <w:left w:val="nil"/>
              <w:bottom w:val="nil"/>
              <w:right w:val="nil"/>
            </w:tcBorders>
            <w:shd w:val="clear" w:color="auto" w:fill="auto"/>
            <w:noWrap/>
            <w:vAlign w:val="bottom"/>
          </w:tcPr>
          <w:p w14:paraId="222C1CF5" w14:textId="77777777" w:rsidR="00CB07A1" w:rsidRPr="005F5154" w:rsidRDefault="00CB07A1" w:rsidP="006B6C54">
            <w:pPr>
              <w:rPr>
                <w:rFonts w:ascii="Arial" w:eastAsia="Times New Roman" w:hAnsi="Arial" w:cs="Arial"/>
                <w:color w:val="auto"/>
                <w:sz w:val="16"/>
                <w:szCs w:val="16"/>
              </w:rPr>
            </w:pPr>
            <w:r w:rsidRPr="005F5154">
              <w:rPr>
                <w:rFonts w:ascii="Arial" w:eastAsia="Times New Roman" w:hAnsi="Arial" w:cs="Arial"/>
                <w:color w:val="auto"/>
                <w:sz w:val="16"/>
                <w:szCs w:val="16"/>
              </w:rPr>
              <w:t>Loss from impairment on financial assets</w:t>
            </w:r>
          </w:p>
        </w:tc>
        <w:tc>
          <w:tcPr>
            <w:tcW w:w="1498" w:type="dxa"/>
            <w:tcBorders>
              <w:top w:val="nil"/>
              <w:left w:val="nil"/>
              <w:bottom w:val="nil"/>
              <w:right w:val="nil"/>
            </w:tcBorders>
            <w:shd w:val="clear" w:color="auto" w:fill="auto"/>
            <w:noWrap/>
            <w:vAlign w:val="bottom"/>
          </w:tcPr>
          <w:p w14:paraId="115F9A87"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1BB7F760"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7B99D88A"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58152EF3" w14:textId="77777777" w:rsidR="00CB07A1" w:rsidRPr="005F5154" w:rsidRDefault="00CB07A1" w:rsidP="00CB07A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3FB71431" w14:textId="77777777" w:rsidR="00CB07A1" w:rsidRPr="005F5154" w:rsidRDefault="00CB07A1" w:rsidP="00CB07A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6D8E7590" w14:textId="77777777" w:rsidR="00CB07A1" w:rsidRPr="005F5154" w:rsidRDefault="00CB07A1" w:rsidP="00CB07A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0D410662" w14:textId="77777777" w:rsidR="00CB07A1" w:rsidRPr="005F5154" w:rsidRDefault="00CB07A1" w:rsidP="00CB07A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129E94D4"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(29,959)</w:t>
            </w:r>
          </w:p>
        </w:tc>
      </w:tr>
      <w:tr w:rsidR="00CB07A1" w:rsidRPr="005F5154" w14:paraId="0747692F" w14:textId="77777777" w:rsidTr="00556742">
        <w:trPr>
          <w:trHeight w:val="20"/>
        </w:trPr>
        <w:tc>
          <w:tcPr>
            <w:tcW w:w="3384" w:type="dxa"/>
            <w:tcBorders>
              <w:top w:val="nil"/>
              <w:left w:val="nil"/>
              <w:bottom w:val="nil"/>
              <w:right w:val="nil"/>
            </w:tcBorders>
            <w:shd w:val="clear" w:color="auto" w:fill="auto"/>
            <w:noWrap/>
            <w:vAlign w:val="bottom"/>
          </w:tcPr>
          <w:p w14:paraId="311CE81D" w14:textId="77777777" w:rsidR="00CB07A1" w:rsidRPr="005F5154" w:rsidRDefault="00CB07A1" w:rsidP="006B6C54">
            <w:pPr>
              <w:rPr>
                <w:rFonts w:ascii="Arial" w:eastAsia="Times New Roman" w:hAnsi="Arial" w:cs="Arial"/>
                <w:color w:val="auto"/>
                <w:sz w:val="16"/>
                <w:szCs w:val="20"/>
              </w:rPr>
            </w:pPr>
            <w:r w:rsidRPr="005F5154">
              <w:rPr>
                <w:rFonts w:ascii="Arial" w:eastAsia="Times New Roman" w:hAnsi="Arial" w:cs="Arial"/>
                <w:color w:val="auto"/>
                <w:sz w:val="16"/>
                <w:szCs w:val="20"/>
              </w:rPr>
              <w:t>Other gains (losses), net</w:t>
            </w:r>
          </w:p>
        </w:tc>
        <w:tc>
          <w:tcPr>
            <w:tcW w:w="1498" w:type="dxa"/>
            <w:tcBorders>
              <w:top w:val="nil"/>
              <w:left w:val="nil"/>
              <w:bottom w:val="nil"/>
              <w:right w:val="nil"/>
            </w:tcBorders>
            <w:shd w:val="clear" w:color="auto" w:fill="auto"/>
            <w:noWrap/>
            <w:vAlign w:val="bottom"/>
          </w:tcPr>
          <w:p w14:paraId="3D015B21"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7811DC79"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604405D7"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2CA0FAEC" w14:textId="77777777" w:rsidR="00CB07A1" w:rsidRPr="005F5154" w:rsidRDefault="00CB07A1" w:rsidP="00CB07A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36C70634" w14:textId="77777777" w:rsidR="00CB07A1" w:rsidRPr="005F5154" w:rsidRDefault="00CB07A1" w:rsidP="00CB07A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0C45C3E6" w14:textId="77777777" w:rsidR="00CB07A1" w:rsidRPr="005F5154" w:rsidRDefault="00CB07A1" w:rsidP="00CB07A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6B78FB36" w14:textId="77777777" w:rsidR="00CB07A1" w:rsidRPr="005F5154" w:rsidRDefault="00CB07A1" w:rsidP="00CB07A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1B4A2A59"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5,094</w:t>
            </w:r>
          </w:p>
        </w:tc>
      </w:tr>
      <w:tr w:rsidR="00CB07A1" w:rsidRPr="005F5154" w14:paraId="08620A05" w14:textId="77777777" w:rsidTr="00556742">
        <w:trPr>
          <w:trHeight w:val="20"/>
        </w:trPr>
        <w:tc>
          <w:tcPr>
            <w:tcW w:w="3384" w:type="dxa"/>
            <w:tcBorders>
              <w:top w:val="nil"/>
              <w:left w:val="nil"/>
              <w:bottom w:val="nil"/>
              <w:right w:val="nil"/>
            </w:tcBorders>
            <w:shd w:val="clear" w:color="auto" w:fill="auto"/>
            <w:noWrap/>
            <w:vAlign w:val="bottom"/>
            <w:hideMark/>
          </w:tcPr>
          <w:p w14:paraId="599AE32D" w14:textId="77777777" w:rsidR="00CB07A1" w:rsidRPr="005F5154" w:rsidRDefault="00CB07A1" w:rsidP="006B6C54">
            <w:pPr>
              <w:rPr>
                <w:rFonts w:ascii="Arial" w:eastAsia="Times New Roman" w:hAnsi="Arial" w:cs="Arial"/>
                <w:color w:val="auto"/>
                <w:sz w:val="16"/>
                <w:szCs w:val="16"/>
                <w:cs/>
              </w:rPr>
            </w:pPr>
            <w:r w:rsidRPr="005F5154">
              <w:rPr>
                <w:rFonts w:ascii="Arial" w:hAnsi="Arial" w:cs="Arial"/>
                <w:color w:val="auto"/>
                <w:sz w:val="16"/>
                <w:szCs w:val="16"/>
                <w:lang w:val="en-US"/>
              </w:rPr>
              <w:t>Finance costs</w:t>
            </w:r>
          </w:p>
        </w:tc>
        <w:tc>
          <w:tcPr>
            <w:tcW w:w="1498" w:type="dxa"/>
            <w:tcBorders>
              <w:top w:val="nil"/>
              <w:left w:val="nil"/>
              <w:bottom w:val="nil"/>
              <w:right w:val="nil"/>
            </w:tcBorders>
            <w:shd w:val="clear" w:color="auto" w:fill="auto"/>
            <w:noWrap/>
            <w:vAlign w:val="bottom"/>
          </w:tcPr>
          <w:p w14:paraId="260A0A8B"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6A433E20"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30B34457"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68519AF7" w14:textId="77777777" w:rsidR="00CB07A1" w:rsidRPr="005F5154" w:rsidRDefault="00CB07A1" w:rsidP="00CB07A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1DB2DC03" w14:textId="77777777" w:rsidR="00CB07A1" w:rsidRPr="005F5154" w:rsidRDefault="00CB07A1" w:rsidP="00CB07A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71AF103D" w14:textId="77777777" w:rsidR="00CB07A1" w:rsidRPr="005F5154" w:rsidRDefault="00CB07A1" w:rsidP="00CB07A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640EFA5B" w14:textId="77777777" w:rsidR="00CB07A1" w:rsidRPr="005F5154" w:rsidRDefault="00CB07A1" w:rsidP="00CB07A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2DA75B30"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(33,664)</w:t>
            </w:r>
          </w:p>
        </w:tc>
      </w:tr>
      <w:tr w:rsidR="00CB07A1" w:rsidRPr="005F5154" w14:paraId="1AF8A279" w14:textId="77777777" w:rsidTr="00556742">
        <w:trPr>
          <w:trHeight w:val="72"/>
        </w:trPr>
        <w:tc>
          <w:tcPr>
            <w:tcW w:w="3384" w:type="dxa"/>
            <w:tcBorders>
              <w:top w:val="nil"/>
              <w:left w:val="nil"/>
              <w:bottom w:val="nil"/>
              <w:right w:val="nil"/>
            </w:tcBorders>
            <w:shd w:val="clear" w:color="auto" w:fill="auto"/>
            <w:noWrap/>
            <w:vAlign w:val="bottom"/>
          </w:tcPr>
          <w:p w14:paraId="34272388" w14:textId="77777777" w:rsidR="00CB07A1" w:rsidRPr="005F5154" w:rsidRDefault="00CB07A1" w:rsidP="006B6C54">
            <w:pPr>
              <w:rPr>
                <w:rFonts w:ascii="Arial" w:eastAsia="Times New Roman" w:hAnsi="Arial" w:cs="Arial"/>
                <w:color w:val="auto"/>
                <w:sz w:val="16"/>
                <w:szCs w:val="16"/>
              </w:rPr>
            </w:pPr>
            <w:r w:rsidRPr="005F5154">
              <w:rPr>
                <w:rFonts w:ascii="Arial" w:hAnsi="Arial" w:cs="Arial"/>
                <w:color w:val="auto"/>
                <w:sz w:val="16"/>
                <w:szCs w:val="16"/>
                <w:lang w:val="en-US"/>
              </w:rPr>
              <w:t>Share of profits</w:t>
            </w:r>
            <w:r w:rsidRPr="005F5154">
              <w:rPr>
                <w:rFonts w:ascii="Arial" w:eastAsia="Times New Roman" w:hAnsi="Arial" w:cs="Arial"/>
                <w:color w:val="auto"/>
                <w:sz w:val="16"/>
                <w:szCs w:val="16"/>
              </w:rPr>
              <w:t xml:space="preserve"> from associates and </w:t>
            </w:r>
          </w:p>
          <w:p w14:paraId="5C8AD758" w14:textId="77777777" w:rsidR="00CB07A1" w:rsidRPr="005F5154" w:rsidRDefault="00CB07A1" w:rsidP="006B6C54">
            <w:pPr>
              <w:rPr>
                <w:rFonts w:ascii="Arial" w:hAnsi="Arial" w:cs="Arial"/>
                <w:color w:val="auto"/>
                <w:sz w:val="16"/>
                <w:szCs w:val="16"/>
                <w:lang w:val="en-US"/>
              </w:rPr>
            </w:pPr>
            <w:r w:rsidRPr="005F5154">
              <w:rPr>
                <w:rFonts w:ascii="Arial" w:eastAsia="Times New Roman" w:hAnsi="Arial" w:cs="Arial"/>
                <w:color w:val="auto"/>
                <w:sz w:val="16"/>
                <w:szCs w:val="16"/>
              </w:rPr>
              <w:t xml:space="preserve">   joint ventures</w:t>
            </w:r>
          </w:p>
        </w:tc>
        <w:tc>
          <w:tcPr>
            <w:tcW w:w="1498" w:type="dxa"/>
            <w:tcBorders>
              <w:top w:val="nil"/>
              <w:left w:val="nil"/>
              <w:bottom w:val="nil"/>
              <w:right w:val="nil"/>
            </w:tcBorders>
            <w:shd w:val="clear" w:color="auto" w:fill="auto"/>
            <w:noWrap/>
            <w:vAlign w:val="bottom"/>
          </w:tcPr>
          <w:p w14:paraId="55743AFC"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6707C497"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300DB60A"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190D67AA" w14:textId="77777777" w:rsidR="00CB07A1" w:rsidRPr="005F5154" w:rsidRDefault="00CB07A1" w:rsidP="00CB07A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324EA9EB" w14:textId="77777777" w:rsidR="00CB07A1" w:rsidRPr="005F5154" w:rsidRDefault="00CB07A1" w:rsidP="00CB07A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0ED968F3" w14:textId="77777777" w:rsidR="00CB07A1" w:rsidRPr="005F5154" w:rsidRDefault="00CB07A1" w:rsidP="00CB07A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459BFE2E" w14:textId="77777777" w:rsidR="00CB07A1" w:rsidRPr="005F5154" w:rsidRDefault="00CB07A1" w:rsidP="00CB07A1">
            <w:pPr>
              <w:jc w:val="right"/>
              <w:rPr>
                <w:rFonts w:ascii="Arial" w:hAnsi="Arial" w:cs="Arial"/>
                <w:color w:val="auto"/>
                <w:sz w:val="16"/>
                <w:szCs w:val="16"/>
              </w:rPr>
            </w:pPr>
          </w:p>
        </w:tc>
        <w:tc>
          <w:tcPr>
            <w:tcW w:w="1561" w:type="dxa"/>
            <w:tcBorders>
              <w:top w:val="nil"/>
              <w:left w:val="nil"/>
              <w:bottom w:val="single" w:sz="4" w:space="0" w:color="auto"/>
              <w:right w:val="nil"/>
            </w:tcBorders>
            <w:shd w:val="clear" w:color="auto" w:fill="auto"/>
            <w:noWrap/>
          </w:tcPr>
          <w:p w14:paraId="0C7304A1" w14:textId="77777777" w:rsidR="00CB07A1" w:rsidRPr="005F5154" w:rsidRDefault="00CB07A1" w:rsidP="00CB07A1">
            <w:pPr>
              <w:jc w:val="right"/>
              <w:rPr>
                <w:rFonts w:ascii="Arial" w:hAnsi="Arial" w:cs="Arial"/>
                <w:color w:val="auto"/>
                <w:sz w:val="16"/>
                <w:szCs w:val="16"/>
              </w:rPr>
            </w:pPr>
          </w:p>
          <w:p w14:paraId="338546C4"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623,954</w:t>
            </w:r>
          </w:p>
        </w:tc>
      </w:tr>
      <w:tr w:rsidR="00CB07A1" w:rsidRPr="005F5154" w14:paraId="277B09FA" w14:textId="77777777" w:rsidTr="00556742">
        <w:trPr>
          <w:trHeight w:val="20"/>
        </w:trPr>
        <w:tc>
          <w:tcPr>
            <w:tcW w:w="3384" w:type="dxa"/>
            <w:tcBorders>
              <w:top w:val="nil"/>
              <w:left w:val="nil"/>
              <w:bottom w:val="nil"/>
              <w:right w:val="nil"/>
            </w:tcBorders>
            <w:shd w:val="clear" w:color="auto" w:fill="auto"/>
            <w:noWrap/>
            <w:vAlign w:val="bottom"/>
          </w:tcPr>
          <w:p w14:paraId="4F7DCA8E" w14:textId="77777777" w:rsidR="00CB07A1" w:rsidRPr="005F5154" w:rsidRDefault="00CB07A1" w:rsidP="006B6C54">
            <w:pPr>
              <w:rPr>
                <w:rFonts w:ascii="Arial" w:eastAsia="Times New Roman" w:hAnsi="Arial" w:cs="Arial"/>
                <w:b/>
                <w:bCs/>
                <w:color w:val="auto"/>
                <w:sz w:val="16"/>
                <w:szCs w:val="16"/>
              </w:rPr>
            </w:pPr>
          </w:p>
        </w:tc>
        <w:tc>
          <w:tcPr>
            <w:tcW w:w="1498" w:type="dxa"/>
            <w:tcBorders>
              <w:top w:val="nil"/>
              <w:left w:val="nil"/>
              <w:bottom w:val="nil"/>
              <w:right w:val="nil"/>
            </w:tcBorders>
            <w:shd w:val="clear" w:color="auto" w:fill="auto"/>
            <w:noWrap/>
            <w:vAlign w:val="bottom"/>
          </w:tcPr>
          <w:p w14:paraId="27D0982F" w14:textId="77777777" w:rsidR="00CB07A1" w:rsidRPr="005F5154" w:rsidRDefault="00CB07A1" w:rsidP="00CB07A1">
            <w:pPr>
              <w:jc w:val="right"/>
              <w:rPr>
                <w:rFonts w:ascii="Arial" w:hAnsi="Arial" w:cs="Arial"/>
                <w:color w:val="auto"/>
                <w:sz w:val="16"/>
                <w:szCs w:val="16"/>
                <w:cs/>
              </w:rPr>
            </w:pPr>
          </w:p>
        </w:tc>
        <w:tc>
          <w:tcPr>
            <w:tcW w:w="1408" w:type="dxa"/>
            <w:tcBorders>
              <w:top w:val="nil"/>
              <w:left w:val="nil"/>
              <w:bottom w:val="nil"/>
              <w:right w:val="nil"/>
            </w:tcBorders>
            <w:shd w:val="clear" w:color="auto" w:fill="auto"/>
            <w:noWrap/>
            <w:vAlign w:val="bottom"/>
          </w:tcPr>
          <w:p w14:paraId="086AFA73" w14:textId="77777777" w:rsidR="00CB07A1" w:rsidRPr="005F5154" w:rsidRDefault="00CB07A1" w:rsidP="00CB07A1">
            <w:pPr>
              <w:jc w:val="right"/>
              <w:rPr>
                <w:rFonts w:ascii="Arial" w:hAnsi="Arial" w:cs="Arial"/>
                <w:color w:val="auto"/>
                <w:sz w:val="16"/>
                <w:szCs w:val="16"/>
                <w:cs/>
              </w:rPr>
            </w:pPr>
          </w:p>
        </w:tc>
        <w:tc>
          <w:tcPr>
            <w:tcW w:w="1408" w:type="dxa"/>
            <w:tcBorders>
              <w:top w:val="nil"/>
              <w:left w:val="nil"/>
              <w:bottom w:val="nil"/>
              <w:right w:val="nil"/>
            </w:tcBorders>
            <w:shd w:val="clear" w:color="auto" w:fill="auto"/>
            <w:noWrap/>
            <w:vAlign w:val="bottom"/>
          </w:tcPr>
          <w:p w14:paraId="0B16CA2C" w14:textId="77777777" w:rsidR="00CB07A1" w:rsidRPr="005F5154" w:rsidRDefault="00CB07A1" w:rsidP="00CB07A1">
            <w:pPr>
              <w:jc w:val="right"/>
              <w:rPr>
                <w:rFonts w:ascii="Arial" w:hAnsi="Arial" w:cs="Arial"/>
                <w:color w:val="auto"/>
                <w:sz w:val="16"/>
                <w:szCs w:val="16"/>
                <w:cs/>
              </w:rPr>
            </w:pPr>
          </w:p>
        </w:tc>
        <w:tc>
          <w:tcPr>
            <w:tcW w:w="1408" w:type="dxa"/>
            <w:tcBorders>
              <w:top w:val="nil"/>
              <w:left w:val="nil"/>
              <w:bottom w:val="nil"/>
              <w:right w:val="nil"/>
            </w:tcBorders>
            <w:shd w:val="clear" w:color="auto" w:fill="auto"/>
            <w:noWrap/>
            <w:vAlign w:val="bottom"/>
          </w:tcPr>
          <w:p w14:paraId="0456BCE6" w14:textId="77777777" w:rsidR="00CB07A1" w:rsidRPr="005F5154" w:rsidRDefault="00CB07A1" w:rsidP="00CB07A1">
            <w:pPr>
              <w:jc w:val="right"/>
              <w:rPr>
                <w:rFonts w:ascii="Arial" w:hAnsi="Arial" w:cs="Arial"/>
                <w:color w:val="auto"/>
                <w:sz w:val="16"/>
                <w:szCs w:val="16"/>
                <w:cs/>
              </w:rPr>
            </w:pPr>
          </w:p>
        </w:tc>
        <w:tc>
          <w:tcPr>
            <w:tcW w:w="1285" w:type="dxa"/>
            <w:tcBorders>
              <w:top w:val="nil"/>
              <w:left w:val="nil"/>
              <w:bottom w:val="nil"/>
              <w:right w:val="nil"/>
            </w:tcBorders>
            <w:shd w:val="clear" w:color="auto" w:fill="auto"/>
            <w:noWrap/>
            <w:vAlign w:val="bottom"/>
          </w:tcPr>
          <w:p w14:paraId="0E997EE7" w14:textId="77777777" w:rsidR="00CB07A1" w:rsidRPr="005F5154" w:rsidRDefault="00CB07A1" w:rsidP="00CB07A1">
            <w:pPr>
              <w:jc w:val="right"/>
              <w:rPr>
                <w:rFonts w:ascii="Arial" w:hAnsi="Arial" w:cs="Arial"/>
                <w:color w:val="auto"/>
                <w:sz w:val="16"/>
                <w:szCs w:val="16"/>
                <w:cs/>
              </w:rPr>
            </w:pPr>
          </w:p>
        </w:tc>
        <w:tc>
          <w:tcPr>
            <w:tcW w:w="1417" w:type="dxa"/>
            <w:tcBorders>
              <w:top w:val="nil"/>
              <w:left w:val="nil"/>
              <w:bottom w:val="nil"/>
              <w:right w:val="nil"/>
            </w:tcBorders>
            <w:shd w:val="clear" w:color="auto" w:fill="auto"/>
            <w:noWrap/>
            <w:vAlign w:val="bottom"/>
          </w:tcPr>
          <w:p w14:paraId="31A61200" w14:textId="77777777" w:rsidR="00CB07A1" w:rsidRPr="005F5154" w:rsidRDefault="00CB07A1" w:rsidP="00CB07A1">
            <w:pPr>
              <w:jc w:val="right"/>
              <w:rPr>
                <w:rFonts w:ascii="Arial" w:hAnsi="Arial" w:cs="Arial"/>
                <w:color w:val="auto"/>
                <w:sz w:val="16"/>
                <w:szCs w:val="16"/>
                <w:cs/>
              </w:rPr>
            </w:pPr>
          </w:p>
        </w:tc>
        <w:tc>
          <w:tcPr>
            <w:tcW w:w="1418" w:type="dxa"/>
            <w:tcBorders>
              <w:top w:val="nil"/>
              <w:left w:val="nil"/>
              <w:bottom w:val="nil"/>
              <w:right w:val="nil"/>
            </w:tcBorders>
            <w:shd w:val="clear" w:color="auto" w:fill="auto"/>
            <w:noWrap/>
            <w:vAlign w:val="bottom"/>
          </w:tcPr>
          <w:p w14:paraId="4B0D58AD" w14:textId="77777777" w:rsidR="00CB07A1" w:rsidRPr="005F5154" w:rsidRDefault="00CB07A1" w:rsidP="00CB07A1">
            <w:pPr>
              <w:jc w:val="right"/>
              <w:rPr>
                <w:rFonts w:ascii="Arial" w:hAnsi="Arial" w:cs="Arial"/>
                <w:color w:val="auto"/>
                <w:sz w:val="16"/>
                <w:szCs w:val="16"/>
                <w:cs/>
              </w:rPr>
            </w:pPr>
          </w:p>
        </w:tc>
        <w:tc>
          <w:tcPr>
            <w:tcW w:w="1561" w:type="dxa"/>
            <w:tcBorders>
              <w:top w:val="single" w:sz="4" w:space="0" w:color="auto"/>
              <w:left w:val="nil"/>
              <w:bottom w:val="nil"/>
              <w:right w:val="nil"/>
            </w:tcBorders>
            <w:shd w:val="clear" w:color="auto" w:fill="auto"/>
            <w:noWrap/>
            <w:vAlign w:val="bottom"/>
          </w:tcPr>
          <w:p w14:paraId="5A0FB40C" w14:textId="77777777" w:rsidR="00CB07A1" w:rsidRPr="005F5154" w:rsidRDefault="00CB07A1" w:rsidP="00CB07A1">
            <w:pPr>
              <w:jc w:val="right"/>
              <w:rPr>
                <w:rFonts w:ascii="Arial" w:hAnsi="Arial" w:cs="Arial"/>
                <w:color w:val="auto"/>
                <w:sz w:val="16"/>
                <w:szCs w:val="16"/>
              </w:rPr>
            </w:pPr>
          </w:p>
        </w:tc>
      </w:tr>
      <w:tr w:rsidR="00CB07A1" w:rsidRPr="005F5154" w14:paraId="3092B251" w14:textId="77777777" w:rsidTr="00556742">
        <w:trPr>
          <w:trHeight w:val="20"/>
        </w:trPr>
        <w:tc>
          <w:tcPr>
            <w:tcW w:w="3384" w:type="dxa"/>
            <w:tcBorders>
              <w:top w:val="nil"/>
              <w:left w:val="nil"/>
              <w:bottom w:val="nil"/>
              <w:right w:val="nil"/>
            </w:tcBorders>
            <w:shd w:val="clear" w:color="auto" w:fill="auto"/>
            <w:noWrap/>
            <w:vAlign w:val="bottom"/>
            <w:hideMark/>
          </w:tcPr>
          <w:p w14:paraId="363A7897" w14:textId="77777777" w:rsidR="00CB07A1" w:rsidRPr="005F5154" w:rsidRDefault="00CB07A1" w:rsidP="006B6C54">
            <w:pPr>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Profit before income tax</w:t>
            </w:r>
          </w:p>
        </w:tc>
        <w:tc>
          <w:tcPr>
            <w:tcW w:w="1498" w:type="dxa"/>
            <w:tcBorders>
              <w:top w:val="nil"/>
              <w:left w:val="nil"/>
              <w:bottom w:val="nil"/>
              <w:right w:val="nil"/>
            </w:tcBorders>
            <w:shd w:val="clear" w:color="auto" w:fill="auto"/>
            <w:noWrap/>
            <w:vAlign w:val="bottom"/>
          </w:tcPr>
          <w:p w14:paraId="7C30F83E" w14:textId="77777777" w:rsidR="00CB07A1" w:rsidRPr="005F5154" w:rsidRDefault="00CB07A1" w:rsidP="00CB07A1">
            <w:pPr>
              <w:jc w:val="right"/>
              <w:rPr>
                <w:rFonts w:ascii="Arial" w:hAnsi="Arial" w:cs="Arial"/>
                <w:color w:val="auto"/>
                <w:sz w:val="16"/>
                <w:szCs w:val="16"/>
                <w:cs/>
              </w:rPr>
            </w:pPr>
          </w:p>
        </w:tc>
        <w:tc>
          <w:tcPr>
            <w:tcW w:w="1408" w:type="dxa"/>
            <w:tcBorders>
              <w:top w:val="nil"/>
              <w:left w:val="nil"/>
              <w:bottom w:val="nil"/>
              <w:right w:val="nil"/>
            </w:tcBorders>
            <w:shd w:val="clear" w:color="auto" w:fill="auto"/>
            <w:noWrap/>
            <w:vAlign w:val="bottom"/>
          </w:tcPr>
          <w:p w14:paraId="7DB055FC" w14:textId="77777777" w:rsidR="00CB07A1" w:rsidRPr="005F5154" w:rsidRDefault="00CB07A1" w:rsidP="00CB07A1">
            <w:pPr>
              <w:jc w:val="right"/>
              <w:rPr>
                <w:rFonts w:ascii="Arial" w:hAnsi="Arial" w:cs="Arial"/>
                <w:color w:val="auto"/>
                <w:sz w:val="16"/>
                <w:szCs w:val="16"/>
                <w:cs/>
              </w:rPr>
            </w:pPr>
          </w:p>
        </w:tc>
        <w:tc>
          <w:tcPr>
            <w:tcW w:w="1408" w:type="dxa"/>
            <w:tcBorders>
              <w:top w:val="nil"/>
              <w:left w:val="nil"/>
              <w:bottom w:val="nil"/>
              <w:right w:val="nil"/>
            </w:tcBorders>
            <w:shd w:val="clear" w:color="auto" w:fill="auto"/>
            <w:noWrap/>
            <w:vAlign w:val="bottom"/>
          </w:tcPr>
          <w:p w14:paraId="70DFA14D" w14:textId="77777777" w:rsidR="00CB07A1" w:rsidRPr="005F5154" w:rsidRDefault="00CB07A1" w:rsidP="00CB07A1">
            <w:pPr>
              <w:jc w:val="right"/>
              <w:rPr>
                <w:rFonts w:ascii="Arial" w:hAnsi="Arial" w:cs="Arial"/>
                <w:color w:val="auto"/>
                <w:sz w:val="16"/>
                <w:szCs w:val="16"/>
                <w:cs/>
              </w:rPr>
            </w:pPr>
          </w:p>
        </w:tc>
        <w:tc>
          <w:tcPr>
            <w:tcW w:w="1408" w:type="dxa"/>
            <w:tcBorders>
              <w:top w:val="nil"/>
              <w:left w:val="nil"/>
              <w:bottom w:val="nil"/>
              <w:right w:val="nil"/>
            </w:tcBorders>
            <w:shd w:val="clear" w:color="auto" w:fill="auto"/>
            <w:noWrap/>
            <w:vAlign w:val="bottom"/>
          </w:tcPr>
          <w:p w14:paraId="4E3BF172" w14:textId="77777777" w:rsidR="00CB07A1" w:rsidRPr="005F5154" w:rsidRDefault="00CB07A1" w:rsidP="00CB07A1">
            <w:pPr>
              <w:jc w:val="right"/>
              <w:rPr>
                <w:rFonts w:ascii="Arial" w:hAnsi="Arial" w:cs="Arial"/>
                <w:color w:val="auto"/>
                <w:sz w:val="16"/>
                <w:szCs w:val="16"/>
                <w:cs/>
              </w:rPr>
            </w:pPr>
          </w:p>
        </w:tc>
        <w:tc>
          <w:tcPr>
            <w:tcW w:w="1285" w:type="dxa"/>
            <w:tcBorders>
              <w:top w:val="nil"/>
              <w:left w:val="nil"/>
              <w:bottom w:val="nil"/>
              <w:right w:val="nil"/>
            </w:tcBorders>
            <w:shd w:val="clear" w:color="auto" w:fill="auto"/>
            <w:noWrap/>
            <w:vAlign w:val="bottom"/>
          </w:tcPr>
          <w:p w14:paraId="6CAA8099" w14:textId="77777777" w:rsidR="00CB07A1" w:rsidRPr="005F5154" w:rsidRDefault="00CB07A1" w:rsidP="00CB07A1">
            <w:pPr>
              <w:jc w:val="right"/>
              <w:rPr>
                <w:rFonts w:ascii="Arial" w:hAnsi="Arial" w:cs="Arial"/>
                <w:color w:val="auto"/>
                <w:sz w:val="16"/>
                <w:szCs w:val="16"/>
                <w:cs/>
              </w:rPr>
            </w:pPr>
          </w:p>
        </w:tc>
        <w:tc>
          <w:tcPr>
            <w:tcW w:w="1417" w:type="dxa"/>
            <w:tcBorders>
              <w:top w:val="nil"/>
              <w:left w:val="nil"/>
              <w:bottom w:val="nil"/>
              <w:right w:val="nil"/>
            </w:tcBorders>
            <w:shd w:val="clear" w:color="auto" w:fill="auto"/>
            <w:noWrap/>
            <w:vAlign w:val="bottom"/>
          </w:tcPr>
          <w:p w14:paraId="641453C8" w14:textId="77777777" w:rsidR="00CB07A1" w:rsidRPr="005F5154" w:rsidRDefault="00CB07A1" w:rsidP="00CB07A1">
            <w:pPr>
              <w:jc w:val="right"/>
              <w:rPr>
                <w:rFonts w:ascii="Arial" w:hAnsi="Arial" w:cs="Arial"/>
                <w:color w:val="auto"/>
                <w:sz w:val="16"/>
                <w:szCs w:val="16"/>
                <w:cs/>
              </w:rPr>
            </w:pPr>
          </w:p>
        </w:tc>
        <w:tc>
          <w:tcPr>
            <w:tcW w:w="1418" w:type="dxa"/>
            <w:tcBorders>
              <w:top w:val="nil"/>
              <w:left w:val="nil"/>
              <w:bottom w:val="nil"/>
              <w:right w:val="nil"/>
            </w:tcBorders>
            <w:shd w:val="clear" w:color="auto" w:fill="auto"/>
            <w:noWrap/>
            <w:vAlign w:val="bottom"/>
          </w:tcPr>
          <w:p w14:paraId="7ADF1690" w14:textId="77777777" w:rsidR="00CB07A1" w:rsidRPr="005F5154" w:rsidRDefault="00CB07A1" w:rsidP="00CB07A1">
            <w:pPr>
              <w:jc w:val="right"/>
              <w:rPr>
                <w:rFonts w:ascii="Arial" w:hAnsi="Arial" w:cs="Arial"/>
                <w:color w:val="auto"/>
                <w:sz w:val="16"/>
                <w:szCs w:val="16"/>
                <w:cs/>
              </w:rPr>
            </w:pPr>
          </w:p>
        </w:tc>
        <w:tc>
          <w:tcPr>
            <w:tcW w:w="1561" w:type="dxa"/>
            <w:tcBorders>
              <w:top w:val="nil"/>
              <w:left w:val="nil"/>
              <w:right w:val="nil"/>
            </w:tcBorders>
            <w:shd w:val="clear" w:color="auto" w:fill="auto"/>
            <w:noWrap/>
          </w:tcPr>
          <w:p w14:paraId="5B719CA1"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858,447</w:t>
            </w:r>
          </w:p>
        </w:tc>
      </w:tr>
      <w:tr w:rsidR="00CB07A1" w:rsidRPr="005F5154" w14:paraId="13092342" w14:textId="77777777" w:rsidTr="00556742">
        <w:trPr>
          <w:trHeight w:val="20"/>
        </w:trPr>
        <w:tc>
          <w:tcPr>
            <w:tcW w:w="3384" w:type="dxa"/>
            <w:tcBorders>
              <w:left w:val="nil"/>
              <w:right w:val="nil"/>
            </w:tcBorders>
            <w:shd w:val="clear" w:color="auto" w:fill="auto"/>
            <w:noWrap/>
            <w:vAlign w:val="bottom"/>
            <w:hideMark/>
          </w:tcPr>
          <w:p w14:paraId="06CFA180" w14:textId="77777777" w:rsidR="00CB07A1" w:rsidRPr="005F5154" w:rsidRDefault="00CB07A1" w:rsidP="006B6C54">
            <w:pPr>
              <w:rPr>
                <w:rFonts w:ascii="Arial" w:eastAsia="Times New Roman" w:hAnsi="Arial" w:cs="Arial"/>
                <w:color w:val="auto"/>
                <w:sz w:val="16"/>
                <w:szCs w:val="16"/>
                <w:cs/>
              </w:rPr>
            </w:pPr>
            <w:r w:rsidRPr="005F5154">
              <w:rPr>
                <w:rFonts w:ascii="Arial" w:eastAsia="Times New Roman" w:hAnsi="Arial" w:cs="Arial"/>
                <w:color w:val="auto"/>
                <w:sz w:val="16"/>
                <w:szCs w:val="16"/>
              </w:rPr>
              <w:t>Income tax</w:t>
            </w:r>
          </w:p>
        </w:tc>
        <w:tc>
          <w:tcPr>
            <w:tcW w:w="1498" w:type="dxa"/>
            <w:tcBorders>
              <w:left w:val="nil"/>
              <w:right w:val="nil"/>
            </w:tcBorders>
            <w:shd w:val="clear" w:color="auto" w:fill="auto"/>
            <w:noWrap/>
            <w:vAlign w:val="bottom"/>
          </w:tcPr>
          <w:p w14:paraId="66735755" w14:textId="77777777" w:rsidR="00CB07A1" w:rsidRPr="005F5154" w:rsidRDefault="00CB07A1" w:rsidP="00CB07A1">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71EA3BAE" w14:textId="77777777" w:rsidR="00CB07A1" w:rsidRPr="005F5154" w:rsidRDefault="00CB07A1" w:rsidP="00CB07A1">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42008051" w14:textId="77777777" w:rsidR="00CB07A1" w:rsidRPr="005F5154" w:rsidRDefault="00CB07A1" w:rsidP="00CB07A1">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284771E1" w14:textId="77777777" w:rsidR="00CB07A1" w:rsidRPr="005F5154" w:rsidRDefault="00CB07A1" w:rsidP="00CB07A1">
            <w:pPr>
              <w:jc w:val="right"/>
              <w:rPr>
                <w:rFonts w:ascii="Arial" w:hAnsi="Arial" w:cs="Arial"/>
                <w:color w:val="auto"/>
                <w:sz w:val="16"/>
                <w:szCs w:val="16"/>
                <w:cs/>
              </w:rPr>
            </w:pPr>
          </w:p>
        </w:tc>
        <w:tc>
          <w:tcPr>
            <w:tcW w:w="1285" w:type="dxa"/>
            <w:tcBorders>
              <w:left w:val="nil"/>
              <w:right w:val="nil"/>
            </w:tcBorders>
            <w:shd w:val="clear" w:color="auto" w:fill="auto"/>
            <w:noWrap/>
            <w:vAlign w:val="bottom"/>
          </w:tcPr>
          <w:p w14:paraId="57E87F08" w14:textId="77777777" w:rsidR="00CB07A1" w:rsidRPr="005F5154" w:rsidRDefault="00CB07A1" w:rsidP="00CB07A1">
            <w:pPr>
              <w:jc w:val="right"/>
              <w:rPr>
                <w:rFonts w:ascii="Arial" w:hAnsi="Arial" w:cs="Arial"/>
                <w:color w:val="auto"/>
                <w:sz w:val="16"/>
                <w:szCs w:val="16"/>
                <w:cs/>
              </w:rPr>
            </w:pPr>
          </w:p>
        </w:tc>
        <w:tc>
          <w:tcPr>
            <w:tcW w:w="1417" w:type="dxa"/>
            <w:tcBorders>
              <w:left w:val="nil"/>
              <w:right w:val="nil"/>
            </w:tcBorders>
            <w:shd w:val="clear" w:color="auto" w:fill="auto"/>
            <w:noWrap/>
            <w:vAlign w:val="bottom"/>
          </w:tcPr>
          <w:p w14:paraId="0D5E3BE3" w14:textId="77777777" w:rsidR="00CB07A1" w:rsidRPr="005F5154" w:rsidRDefault="00CB07A1" w:rsidP="00CB07A1">
            <w:pPr>
              <w:jc w:val="right"/>
              <w:rPr>
                <w:rFonts w:ascii="Arial" w:hAnsi="Arial" w:cs="Arial"/>
                <w:color w:val="auto"/>
                <w:sz w:val="16"/>
                <w:szCs w:val="16"/>
                <w:cs/>
              </w:rPr>
            </w:pPr>
          </w:p>
        </w:tc>
        <w:tc>
          <w:tcPr>
            <w:tcW w:w="1418" w:type="dxa"/>
            <w:tcBorders>
              <w:left w:val="nil"/>
              <w:right w:val="nil"/>
            </w:tcBorders>
            <w:shd w:val="clear" w:color="auto" w:fill="auto"/>
            <w:noWrap/>
            <w:vAlign w:val="bottom"/>
          </w:tcPr>
          <w:p w14:paraId="732C2F1B" w14:textId="77777777" w:rsidR="00CB07A1" w:rsidRPr="005F5154" w:rsidRDefault="00CB07A1" w:rsidP="00CB07A1">
            <w:pPr>
              <w:jc w:val="right"/>
              <w:rPr>
                <w:rFonts w:ascii="Arial" w:hAnsi="Arial" w:cs="Arial"/>
                <w:color w:val="auto"/>
                <w:sz w:val="16"/>
                <w:szCs w:val="16"/>
                <w:cs/>
              </w:rPr>
            </w:pPr>
          </w:p>
        </w:tc>
        <w:tc>
          <w:tcPr>
            <w:tcW w:w="1561" w:type="dxa"/>
            <w:tcBorders>
              <w:left w:val="nil"/>
              <w:bottom w:val="single" w:sz="4" w:space="0" w:color="auto"/>
              <w:right w:val="nil"/>
            </w:tcBorders>
            <w:shd w:val="clear" w:color="auto" w:fill="auto"/>
            <w:noWrap/>
          </w:tcPr>
          <w:p w14:paraId="01180F21"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(62,788)</w:t>
            </w:r>
          </w:p>
        </w:tc>
      </w:tr>
      <w:tr w:rsidR="00CB07A1" w:rsidRPr="005F5154" w14:paraId="2A09A6C2" w14:textId="77777777" w:rsidTr="00CB07A1">
        <w:trPr>
          <w:trHeight w:val="20"/>
        </w:trPr>
        <w:tc>
          <w:tcPr>
            <w:tcW w:w="3384" w:type="dxa"/>
            <w:tcBorders>
              <w:top w:val="nil"/>
              <w:left w:val="nil"/>
              <w:right w:val="nil"/>
            </w:tcBorders>
            <w:shd w:val="clear" w:color="auto" w:fill="auto"/>
            <w:noWrap/>
            <w:vAlign w:val="bottom"/>
            <w:hideMark/>
          </w:tcPr>
          <w:p w14:paraId="609A4C47" w14:textId="77777777" w:rsidR="00CB07A1" w:rsidRPr="005F5154" w:rsidRDefault="00CB07A1" w:rsidP="006B6C54">
            <w:pPr>
              <w:rPr>
                <w:rFonts w:ascii="Arial" w:eastAsia="Times New Roman" w:hAnsi="Arial" w:cs="Arial"/>
                <w:color w:val="auto"/>
                <w:sz w:val="16"/>
                <w:szCs w:val="16"/>
                <w:cs/>
              </w:rPr>
            </w:pPr>
          </w:p>
        </w:tc>
        <w:tc>
          <w:tcPr>
            <w:tcW w:w="1498" w:type="dxa"/>
            <w:tcBorders>
              <w:left w:val="nil"/>
              <w:right w:val="nil"/>
            </w:tcBorders>
            <w:shd w:val="clear" w:color="auto" w:fill="auto"/>
            <w:noWrap/>
            <w:vAlign w:val="bottom"/>
          </w:tcPr>
          <w:p w14:paraId="1A6D3911" w14:textId="77777777" w:rsidR="00CB07A1" w:rsidRPr="005F5154" w:rsidRDefault="00CB07A1" w:rsidP="00CB07A1">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6B33074E" w14:textId="77777777" w:rsidR="00CB07A1" w:rsidRPr="005F5154" w:rsidRDefault="00CB07A1" w:rsidP="00CB07A1">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1FAC3C24" w14:textId="77777777" w:rsidR="00CB07A1" w:rsidRPr="005F5154" w:rsidRDefault="00CB07A1" w:rsidP="00CB07A1">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2D8BEDD9" w14:textId="77777777" w:rsidR="00CB07A1" w:rsidRPr="005F5154" w:rsidRDefault="00CB07A1" w:rsidP="00CB07A1">
            <w:pPr>
              <w:jc w:val="right"/>
              <w:rPr>
                <w:rFonts w:ascii="Arial" w:hAnsi="Arial" w:cs="Arial"/>
                <w:color w:val="auto"/>
                <w:sz w:val="16"/>
                <w:szCs w:val="16"/>
                <w:cs/>
              </w:rPr>
            </w:pPr>
          </w:p>
        </w:tc>
        <w:tc>
          <w:tcPr>
            <w:tcW w:w="1285" w:type="dxa"/>
            <w:tcBorders>
              <w:left w:val="nil"/>
              <w:right w:val="nil"/>
            </w:tcBorders>
            <w:shd w:val="clear" w:color="auto" w:fill="auto"/>
            <w:noWrap/>
            <w:vAlign w:val="bottom"/>
          </w:tcPr>
          <w:p w14:paraId="6C305D38" w14:textId="77777777" w:rsidR="00CB07A1" w:rsidRPr="005F5154" w:rsidRDefault="00CB07A1" w:rsidP="00CB07A1">
            <w:pPr>
              <w:jc w:val="right"/>
              <w:rPr>
                <w:rFonts w:ascii="Arial" w:hAnsi="Arial" w:cs="Arial"/>
                <w:color w:val="auto"/>
                <w:sz w:val="16"/>
                <w:szCs w:val="16"/>
                <w:cs/>
              </w:rPr>
            </w:pPr>
          </w:p>
        </w:tc>
        <w:tc>
          <w:tcPr>
            <w:tcW w:w="1417" w:type="dxa"/>
            <w:tcBorders>
              <w:left w:val="nil"/>
              <w:right w:val="nil"/>
            </w:tcBorders>
            <w:shd w:val="clear" w:color="auto" w:fill="auto"/>
            <w:noWrap/>
            <w:vAlign w:val="bottom"/>
          </w:tcPr>
          <w:p w14:paraId="167520D0" w14:textId="77777777" w:rsidR="00CB07A1" w:rsidRPr="005F5154" w:rsidRDefault="00CB07A1" w:rsidP="00CB07A1">
            <w:pPr>
              <w:jc w:val="right"/>
              <w:rPr>
                <w:rFonts w:ascii="Arial" w:hAnsi="Arial" w:cs="Arial"/>
                <w:color w:val="auto"/>
                <w:sz w:val="16"/>
                <w:szCs w:val="16"/>
                <w:cs/>
              </w:rPr>
            </w:pPr>
          </w:p>
        </w:tc>
        <w:tc>
          <w:tcPr>
            <w:tcW w:w="1418" w:type="dxa"/>
            <w:tcBorders>
              <w:left w:val="nil"/>
              <w:right w:val="nil"/>
            </w:tcBorders>
            <w:shd w:val="clear" w:color="auto" w:fill="auto"/>
            <w:noWrap/>
            <w:vAlign w:val="bottom"/>
          </w:tcPr>
          <w:p w14:paraId="26787B98" w14:textId="77777777" w:rsidR="00CB07A1" w:rsidRPr="005F5154" w:rsidRDefault="00CB07A1" w:rsidP="00CB07A1">
            <w:pPr>
              <w:jc w:val="right"/>
              <w:rPr>
                <w:rFonts w:ascii="Arial" w:hAnsi="Arial" w:cs="Arial"/>
                <w:color w:val="auto"/>
                <w:sz w:val="16"/>
                <w:szCs w:val="16"/>
                <w:cs/>
              </w:rPr>
            </w:pPr>
          </w:p>
        </w:tc>
        <w:tc>
          <w:tcPr>
            <w:tcW w:w="1561" w:type="dxa"/>
            <w:tcBorders>
              <w:top w:val="single" w:sz="4" w:space="0" w:color="auto"/>
              <w:left w:val="nil"/>
              <w:right w:val="nil"/>
            </w:tcBorders>
            <w:shd w:val="clear" w:color="auto" w:fill="auto"/>
            <w:noWrap/>
            <w:vAlign w:val="bottom"/>
          </w:tcPr>
          <w:p w14:paraId="772A3A40" w14:textId="77777777" w:rsidR="00CB07A1" w:rsidRPr="005F5154" w:rsidRDefault="00CB07A1" w:rsidP="00CB07A1">
            <w:pPr>
              <w:jc w:val="right"/>
              <w:rPr>
                <w:rFonts w:ascii="Arial" w:hAnsi="Arial" w:cs="Arial"/>
                <w:color w:val="auto"/>
                <w:sz w:val="16"/>
                <w:szCs w:val="16"/>
                <w:cs/>
              </w:rPr>
            </w:pPr>
          </w:p>
        </w:tc>
      </w:tr>
      <w:tr w:rsidR="00CB07A1" w:rsidRPr="005F5154" w14:paraId="6FF646AB" w14:textId="77777777" w:rsidTr="00556742">
        <w:trPr>
          <w:trHeight w:val="20"/>
        </w:trPr>
        <w:tc>
          <w:tcPr>
            <w:tcW w:w="3384" w:type="dxa"/>
            <w:tcBorders>
              <w:top w:val="nil"/>
              <w:left w:val="nil"/>
              <w:right w:val="nil"/>
            </w:tcBorders>
            <w:shd w:val="clear" w:color="auto" w:fill="auto"/>
            <w:noWrap/>
            <w:vAlign w:val="bottom"/>
            <w:hideMark/>
          </w:tcPr>
          <w:p w14:paraId="4F4F1D8B" w14:textId="77777777" w:rsidR="00CB07A1" w:rsidRPr="005F5154" w:rsidRDefault="00CB07A1" w:rsidP="006B6C54">
            <w:pPr>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Profit for the year</w:t>
            </w:r>
          </w:p>
        </w:tc>
        <w:tc>
          <w:tcPr>
            <w:tcW w:w="1498" w:type="dxa"/>
            <w:tcBorders>
              <w:top w:val="nil"/>
              <w:left w:val="nil"/>
              <w:right w:val="nil"/>
            </w:tcBorders>
            <w:shd w:val="clear" w:color="auto" w:fill="auto"/>
            <w:noWrap/>
            <w:vAlign w:val="bottom"/>
          </w:tcPr>
          <w:p w14:paraId="292D38C3" w14:textId="77777777" w:rsidR="00CB07A1" w:rsidRPr="005F5154" w:rsidRDefault="00CB07A1" w:rsidP="00CB07A1">
            <w:pPr>
              <w:jc w:val="right"/>
              <w:rPr>
                <w:rFonts w:ascii="Arial" w:hAnsi="Arial" w:cs="Arial"/>
                <w:b/>
                <w:bCs/>
                <w:color w:val="auto"/>
                <w:sz w:val="22"/>
                <w:szCs w:val="22"/>
                <w:cs/>
              </w:rPr>
            </w:pPr>
          </w:p>
        </w:tc>
        <w:tc>
          <w:tcPr>
            <w:tcW w:w="1408" w:type="dxa"/>
            <w:tcBorders>
              <w:top w:val="nil"/>
              <w:left w:val="nil"/>
              <w:right w:val="nil"/>
            </w:tcBorders>
            <w:shd w:val="clear" w:color="auto" w:fill="auto"/>
            <w:noWrap/>
            <w:vAlign w:val="bottom"/>
          </w:tcPr>
          <w:p w14:paraId="46E74D75" w14:textId="77777777" w:rsidR="00CB07A1" w:rsidRPr="005F5154" w:rsidRDefault="00CB07A1" w:rsidP="00CB07A1">
            <w:pPr>
              <w:jc w:val="right"/>
              <w:rPr>
                <w:rFonts w:ascii="Arial" w:hAnsi="Arial" w:cs="Arial"/>
                <w:b/>
                <w:bCs/>
                <w:color w:val="auto"/>
                <w:sz w:val="22"/>
                <w:szCs w:val="22"/>
                <w:cs/>
              </w:rPr>
            </w:pPr>
          </w:p>
        </w:tc>
        <w:tc>
          <w:tcPr>
            <w:tcW w:w="1408" w:type="dxa"/>
            <w:tcBorders>
              <w:top w:val="nil"/>
              <w:left w:val="nil"/>
              <w:right w:val="nil"/>
            </w:tcBorders>
            <w:shd w:val="clear" w:color="auto" w:fill="auto"/>
            <w:noWrap/>
            <w:vAlign w:val="bottom"/>
          </w:tcPr>
          <w:p w14:paraId="32935952" w14:textId="77777777" w:rsidR="00CB07A1" w:rsidRPr="005F5154" w:rsidRDefault="00CB07A1" w:rsidP="00CB07A1">
            <w:pPr>
              <w:jc w:val="right"/>
              <w:rPr>
                <w:rFonts w:ascii="Arial" w:hAnsi="Arial" w:cs="Arial"/>
                <w:b/>
                <w:bCs/>
                <w:color w:val="auto"/>
                <w:sz w:val="22"/>
                <w:szCs w:val="22"/>
                <w:cs/>
              </w:rPr>
            </w:pPr>
          </w:p>
        </w:tc>
        <w:tc>
          <w:tcPr>
            <w:tcW w:w="1408" w:type="dxa"/>
            <w:tcBorders>
              <w:top w:val="nil"/>
              <w:left w:val="nil"/>
              <w:right w:val="nil"/>
            </w:tcBorders>
            <w:shd w:val="clear" w:color="auto" w:fill="auto"/>
            <w:noWrap/>
            <w:vAlign w:val="bottom"/>
          </w:tcPr>
          <w:p w14:paraId="59D67422" w14:textId="77777777" w:rsidR="00CB07A1" w:rsidRPr="005F5154" w:rsidRDefault="00CB07A1" w:rsidP="00CB07A1">
            <w:pPr>
              <w:jc w:val="right"/>
              <w:rPr>
                <w:rFonts w:ascii="Arial" w:hAnsi="Arial" w:cs="Arial"/>
                <w:b/>
                <w:bCs/>
                <w:color w:val="auto"/>
                <w:sz w:val="22"/>
                <w:szCs w:val="22"/>
                <w:cs/>
              </w:rPr>
            </w:pPr>
          </w:p>
        </w:tc>
        <w:tc>
          <w:tcPr>
            <w:tcW w:w="1285" w:type="dxa"/>
            <w:tcBorders>
              <w:top w:val="nil"/>
              <w:left w:val="nil"/>
              <w:right w:val="nil"/>
            </w:tcBorders>
            <w:shd w:val="clear" w:color="auto" w:fill="auto"/>
            <w:noWrap/>
            <w:vAlign w:val="bottom"/>
          </w:tcPr>
          <w:p w14:paraId="133211EC" w14:textId="77777777" w:rsidR="00CB07A1" w:rsidRPr="005F5154" w:rsidRDefault="00CB07A1" w:rsidP="00CB07A1">
            <w:pPr>
              <w:jc w:val="right"/>
              <w:rPr>
                <w:rFonts w:ascii="Arial" w:hAnsi="Arial" w:cs="Arial"/>
                <w:b/>
                <w:bCs/>
                <w:color w:val="auto"/>
                <w:sz w:val="22"/>
                <w:szCs w:val="22"/>
                <w:cs/>
              </w:rPr>
            </w:pPr>
          </w:p>
        </w:tc>
        <w:tc>
          <w:tcPr>
            <w:tcW w:w="1417" w:type="dxa"/>
            <w:tcBorders>
              <w:top w:val="nil"/>
              <w:left w:val="nil"/>
              <w:right w:val="nil"/>
            </w:tcBorders>
            <w:shd w:val="clear" w:color="auto" w:fill="auto"/>
            <w:noWrap/>
            <w:vAlign w:val="bottom"/>
          </w:tcPr>
          <w:p w14:paraId="02E64ED9" w14:textId="77777777" w:rsidR="00CB07A1" w:rsidRPr="005F5154" w:rsidRDefault="00CB07A1" w:rsidP="00CB07A1">
            <w:pPr>
              <w:jc w:val="right"/>
              <w:rPr>
                <w:rFonts w:ascii="Arial" w:hAnsi="Arial" w:cs="Arial"/>
                <w:b/>
                <w:bCs/>
                <w:color w:val="auto"/>
                <w:sz w:val="22"/>
                <w:szCs w:val="22"/>
                <w:cs/>
              </w:rPr>
            </w:pPr>
          </w:p>
        </w:tc>
        <w:tc>
          <w:tcPr>
            <w:tcW w:w="1418" w:type="dxa"/>
            <w:tcBorders>
              <w:top w:val="nil"/>
              <w:left w:val="nil"/>
              <w:right w:val="nil"/>
            </w:tcBorders>
            <w:shd w:val="clear" w:color="auto" w:fill="auto"/>
            <w:noWrap/>
            <w:vAlign w:val="bottom"/>
          </w:tcPr>
          <w:p w14:paraId="586B9294" w14:textId="77777777" w:rsidR="00CB07A1" w:rsidRPr="005F5154" w:rsidRDefault="00CB07A1" w:rsidP="00CB07A1">
            <w:pPr>
              <w:jc w:val="right"/>
              <w:rPr>
                <w:rFonts w:ascii="Arial" w:hAnsi="Arial" w:cs="Arial"/>
                <w:b/>
                <w:bCs/>
                <w:color w:val="auto"/>
                <w:sz w:val="22"/>
                <w:szCs w:val="22"/>
                <w:cs/>
              </w:rPr>
            </w:pPr>
          </w:p>
        </w:tc>
        <w:tc>
          <w:tcPr>
            <w:tcW w:w="1561" w:type="dxa"/>
            <w:tcBorders>
              <w:top w:val="nil"/>
              <w:left w:val="nil"/>
              <w:bottom w:val="single" w:sz="4" w:space="0" w:color="auto"/>
              <w:right w:val="nil"/>
            </w:tcBorders>
            <w:shd w:val="clear" w:color="auto" w:fill="auto"/>
            <w:noWrap/>
          </w:tcPr>
          <w:p w14:paraId="31E31701"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795,659</w:t>
            </w:r>
          </w:p>
        </w:tc>
      </w:tr>
      <w:tr w:rsidR="00CB07A1" w:rsidRPr="005F5154" w14:paraId="7F2BCB7A" w14:textId="77777777" w:rsidTr="00556742">
        <w:trPr>
          <w:trHeight w:val="20"/>
        </w:trPr>
        <w:tc>
          <w:tcPr>
            <w:tcW w:w="3384" w:type="dxa"/>
            <w:tcBorders>
              <w:top w:val="nil"/>
              <w:left w:val="nil"/>
              <w:bottom w:val="nil"/>
              <w:right w:val="nil"/>
            </w:tcBorders>
            <w:shd w:val="clear" w:color="auto" w:fill="auto"/>
            <w:noWrap/>
            <w:vAlign w:val="bottom"/>
          </w:tcPr>
          <w:p w14:paraId="56020EFF" w14:textId="77777777" w:rsidR="00CB07A1" w:rsidRPr="005F5154" w:rsidRDefault="00CB07A1" w:rsidP="006B6C54">
            <w:pPr>
              <w:rPr>
                <w:rFonts w:ascii="Arial" w:eastAsia="Times New Roman" w:hAnsi="Arial" w:cs="Arial"/>
                <w:color w:val="auto"/>
                <w:sz w:val="16"/>
                <w:szCs w:val="16"/>
              </w:rPr>
            </w:pPr>
          </w:p>
        </w:tc>
        <w:tc>
          <w:tcPr>
            <w:tcW w:w="1498" w:type="dxa"/>
            <w:tcBorders>
              <w:top w:val="nil"/>
              <w:left w:val="nil"/>
              <w:bottom w:val="nil"/>
              <w:right w:val="nil"/>
            </w:tcBorders>
            <w:shd w:val="clear" w:color="auto" w:fill="auto"/>
            <w:noWrap/>
            <w:vAlign w:val="bottom"/>
          </w:tcPr>
          <w:p w14:paraId="280636A9" w14:textId="77777777" w:rsidR="00CB07A1" w:rsidRPr="005F5154" w:rsidRDefault="00CB07A1" w:rsidP="00CB07A1">
            <w:pPr>
              <w:jc w:val="right"/>
              <w:rPr>
                <w:rFonts w:ascii="Arial" w:hAnsi="Arial" w:cs="Arial"/>
                <w:color w:val="auto"/>
                <w:sz w:val="16"/>
                <w:szCs w:val="16"/>
                <w:cs/>
              </w:rPr>
            </w:pPr>
          </w:p>
        </w:tc>
        <w:tc>
          <w:tcPr>
            <w:tcW w:w="1408" w:type="dxa"/>
            <w:tcBorders>
              <w:top w:val="nil"/>
              <w:left w:val="nil"/>
              <w:bottom w:val="nil"/>
              <w:right w:val="nil"/>
            </w:tcBorders>
            <w:shd w:val="clear" w:color="auto" w:fill="auto"/>
            <w:noWrap/>
            <w:vAlign w:val="bottom"/>
          </w:tcPr>
          <w:p w14:paraId="116BCC10" w14:textId="77777777" w:rsidR="00CB07A1" w:rsidRPr="005F5154" w:rsidRDefault="00CB07A1" w:rsidP="00CB07A1">
            <w:pPr>
              <w:jc w:val="right"/>
              <w:rPr>
                <w:rFonts w:ascii="Arial" w:hAnsi="Arial" w:cs="Arial"/>
                <w:color w:val="auto"/>
                <w:sz w:val="16"/>
                <w:szCs w:val="16"/>
                <w:cs/>
              </w:rPr>
            </w:pPr>
          </w:p>
        </w:tc>
        <w:tc>
          <w:tcPr>
            <w:tcW w:w="1408" w:type="dxa"/>
            <w:tcBorders>
              <w:top w:val="nil"/>
              <w:left w:val="nil"/>
              <w:bottom w:val="nil"/>
              <w:right w:val="nil"/>
            </w:tcBorders>
            <w:shd w:val="clear" w:color="auto" w:fill="auto"/>
            <w:noWrap/>
            <w:vAlign w:val="bottom"/>
          </w:tcPr>
          <w:p w14:paraId="6F802D0B" w14:textId="77777777" w:rsidR="00CB07A1" w:rsidRPr="005F5154" w:rsidRDefault="00CB07A1" w:rsidP="00CB07A1">
            <w:pPr>
              <w:jc w:val="right"/>
              <w:rPr>
                <w:rFonts w:ascii="Arial" w:hAnsi="Arial" w:cs="Arial"/>
                <w:color w:val="auto"/>
                <w:sz w:val="16"/>
                <w:szCs w:val="16"/>
                <w:cs/>
              </w:rPr>
            </w:pPr>
          </w:p>
        </w:tc>
        <w:tc>
          <w:tcPr>
            <w:tcW w:w="1408" w:type="dxa"/>
            <w:tcBorders>
              <w:top w:val="nil"/>
              <w:left w:val="nil"/>
              <w:bottom w:val="nil"/>
              <w:right w:val="nil"/>
            </w:tcBorders>
            <w:shd w:val="clear" w:color="auto" w:fill="auto"/>
            <w:noWrap/>
            <w:vAlign w:val="bottom"/>
          </w:tcPr>
          <w:p w14:paraId="234CF7C8" w14:textId="77777777" w:rsidR="00CB07A1" w:rsidRPr="005F5154" w:rsidRDefault="00CB07A1" w:rsidP="00CB07A1">
            <w:pPr>
              <w:jc w:val="right"/>
              <w:rPr>
                <w:rFonts w:ascii="Arial" w:hAnsi="Arial" w:cs="Arial"/>
                <w:color w:val="auto"/>
                <w:sz w:val="16"/>
                <w:szCs w:val="16"/>
                <w:cs/>
              </w:rPr>
            </w:pPr>
          </w:p>
        </w:tc>
        <w:tc>
          <w:tcPr>
            <w:tcW w:w="1285" w:type="dxa"/>
            <w:tcBorders>
              <w:top w:val="nil"/>
              <w:left w:val="nil"/>
              <w:bottom w:val="nil"/>
              <w:right w:val="nil"/>
            </w:tcBorders>
            <w:shd w:val="clear" w:color="auto" w:fill="auto"/>
            <w:noWrap/>
            <w:vAlign w:val="bottom"/>
          </w:tcPr>
          <w:p w14:paraId="5ACA8600" w14:textId="77777777" w:rsidR="00CB07A1" w:rsidRPr="005F5154" w:rsidRDefault="00CB07A1" w:rsidP="00CB07A1">
            <w:pPr>
              <w:jc w:val="right"/>
              <w:rPr>
                <w:rFonts w:ascii="Arial" w:hAnsi="Arial" w:cs="Arial"/>
                <w:color w:val="auto"/>
                <w:sz w:val="16"/>
                <w:szCs w:val="16"/>
                <w:cs/>
              </w:rPr>
            </w:pPr>
          </w:p>
        </w:tc>
        <w:tc>
          <w:tcPr>
            <w:tcW w:w="1417" w:type="dxa"/>
            <w:tcBorders>
              <w:top w:val="nil"/>
              <w:left w:val="nil"/>
              <w:bottom w:val="nil"/>
              <w:right w:val="nil"/>
            </w:tcBorders>
            <w:shd w:val="clear" w:color="auto" w:fill="auto"/>
            <w:noWrap/>
            <w:vAlign w:val="bottom"/>
          </w:tcPr>
          <w:p w14:paraId="26839FBE" w14:textId="77777777" w:rsidR="00CB07A1" w:rsidRPr="005F5154" w:rsidRDefault="00CB07A1" w:rsidP="00CB07A1">
            <w:pPr>
              <w:jc w:val="right"/>
              <w:rPr>
                <w:rFonts w:ascii="Arial" w:hAnsi="Arial" w:cs="Arial"/>
                <w:color w:val="auto"/>
                <w:sz w:val="16"/>
                <w:szCs w:val="16"/>
                <w:cs/>
              </w:rPr>
            </w:pPr>
          </w:p>
        </w:tc>
        <w:tc>
          <w:tcPr>
            <w:tcW w:w="1418" w:type="dxa"/>
            <w:tcBorders>
              <w:top w:val="nil"/>
              <w:left w:val="nil"/>
              <w:bottom w:val="nil"/>
              <w:right w:val="nil"/>
            </w:tcBorders>
            <w:shd w:val="clear" w:color="auto" w:fill="auto"/>
            <w:noWrap/>
            <w:vAlign w:val="bottom"/>
          </w:tcPr>
          <w:p w14:paraId="22940B86" w14:textId="77777777" w:rsidR="00CB07A1" w:rsidRPr="005F5154" w:rsidRDefault="00CB07A1" w:rsidP="00CB07A1">
            <w:pPr>
              <w:jc w:val="right"/>
              <w:rPr>
                <w:rFonts w:ascii="Arial" w:hAnsi="Arial" w:cs="Arial"/>
                <w:color w:val="auto"/>
                <w:sz w:val="16"/>
                <w:szCs w:val="16"/>
                <w:cs/>
              </w:rPr>
            </w:pPr>
          </w:p>
        </w:tc>
        <w:tc>
          <w:tcPr>
            <w:tcW w:w="1561" w:type="dxa"/>
            <w:tcBorders>
              <w:top w:val="nil"/>
              <w:left w:val="nil"/>
              <w:right w:val="nil"/>
            </w:tcBorders>
            <w:shd w:val="clear" w:color="auto" w:fill="auto"/>
            <w:noWrap/>
            <w:vAlign w:val="bottom"/>
          </w:tcPr>
          <w:p w14:paraId="248AE2CE" w14:textId="77777777" w:rsidR="00CB07A1" w:rsidRPr="005F5154" w:rsidRDefault="00CB07A1" w:rsidP="00CB07A1">
            <w:pPr>
              <w:jc w:val="right"/>
              <w:rPr>
                <w:rFonts w:ascii="Arial" w:hAnsi="Arial" w:cs="Arial"/>
                <w:color w:val="auto"/>
                <w:sz w:val="16"/>
                <w:szCs w:val="16"/>
              </w:rPr>
            </w:pPr>
          </w:p>
        </w:tc>
      </w:tr>
      <w:tr w:rsidR="00CB07A1" w:rsidRPr="005F5154" w14:paraId="5DC755CC" w14:textId="77777777" w:rsidTr="00556742">
        <w:trPr>
          <w:trHeight w:val="89"/>
        </w:trPr>
        <w:tc>
          <w:tcPr>
            <w:tcW w:w="3384" w:type="dxa"/>
            <w:tcBorders>
              <w:top w:val="nil"/>
              <w:left w:val="nil"/>
              <w:bottom w:val="nil"/>
              <w:right w:val="nil"/>
            </w:tcBorders>
            <w:shd w:val="clear" w:color="auto" w:fill="auto"/>
            <w:noWrap/>
            <w:vAlign w:val="bottom"/>
          </w:tcPr>
          <w:p w14:paraId="4E2A14EF" w14:textId="77777777" w:rsidR="00CB07A1" w:rsidRPr="005F5154" w:rsidRDefault="00CB07A1" w:rsidP="006B6C54">
            <w:pPr>
              <w:rPr>
                <w:rFonts w:ascii="Arial" w:eastAsia="Times New Roman" w:hAnsi="Arial" w:cs="Arial"/>
                <w:b/>
                <w:bCs/>
                <w:color w:val="auto"/>
                <w:sz w:val="16"/>
                <w:szCs w:val="16"/>
              </w:rPr>
            </w:pPr>
            <w:r w:rsidRPr="005F5154">
              <w:rPr>
                <w:rFonts w:ascii="Arial" w:eastAsia="Times New Roman" w:hAnsi="Arial" w:cs="Arial"/>
                <w:b/>
                <w:bCs/>
                <w:color w:val="auto"/>
                <w:sz w:val="16"/>
                <w:szCs w:val="16"/>
              </w:rPr>
              <w:t>Timing of revenue recognition</w:t>
            </w:r>
          </w:p>
        </w:tc>
        <w:tc>
          <w:tcPr>
            <w:tcW w:w="1498" w:type="dxa"/>
            <w:tcBorders>
              <w:top w:val="nil"/>
              <w:left w:val="nil"/>
              <w:bottom w:val="nil"/>
              <w:right w:val="nil"/>
            </w:tcBorders>
            <w:shd w:val="clear" w:color="auto" w:fill="auto"/>
            <w:noWrap/>
            <w:vAlign w:val="bottom"/>
          </w:tcPr>
          <w:p w14:paraId="3F71FA5A"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129E2D42"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593AF94B" w14:textId="77777777" w:rsidR="00CB07A1" w:rsidRPr="005F5154" w:rsidRDefault="00CB07A1" w:rsidP="00CB07A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467A948D" w14:textId="77777777" w:rsidR="00CB07A1" w:rsidRPr="005F5154" w:rsidRDefault="00CB07A1" w:rsidP="00CB07A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67A1CB0C" w14:textId="77777777" w:rsidR="00CB07A1" w:rsidRPr="005F5154" w:rsidRDefault="00CB07A1" w:rsidP="00CB07A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vAlign w:val="bottom"/>
          </w:tcPr>
          <w:p w14:paraId="44F785CB" w14:textId="77777777" w:rsidR="00CB07A1" w:rsidRPr="005F5154" w:rsidRDefault="00CB07A1" w:rsidP="00CB07A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vAlign w:val="bottom"/>
          </w:tcPr>
          <w:p w14:paraId="66D48EF1" w14:textId="77777777" w:rsidR="00CB07A1" w:rsidRPr="005F5154" w:rsidRDefault="00CB07A1" w:rsidP="00CB07A1">
            <w:pPr>
              <w:jc w:val="right"/>
              <w:rPr>
                <w:rFonts w:ascii="Arial" w:hAnsi="Arial" w:cs="Arial"/>
                <w:color w:val="auto"/>
                <w:sz w:val="16"/>
                <w:szCs w:val="16"/>
              </w:rPr>
            </w:pPr>
          </w:p>
        </w:tc>
        <w:tc>
          <w:tcPr>
            <w:tcW w:w="1561" w:type="dxa"/>
            <w:tcBorders>
              <w:top w:val="nil"/>
              <w:left w:val="nil"/>
              <w:right w:val="nil"/>
            </w:tcBorders>
            <w:shd w:val="clear" w:color="auto" w:fill="auto"/>
            <w:noWrap/>
            <w:vAlign w:val="bottom"/>
          </w:tcPr>
          <w:p w14:paraId="037C975C" w14:textId="77777777" w:rsidR="00CB07A1" w:rsidRPr="005F5154" w:rsidRDefault="00CB07A1" w:rsidP="00CB07A1">
            <w:pPr>
              <w:jc w:val="right"/>
              <w:rPr>
                <w:rFonts w:ascii="Arial" w:hAnsi="Arial" w:cs="Arial"/>
                <w:color w:val="auto"/>
                <w:sz w:val="16"/>
                <w:szCs w:val="16"/>
              </w:rPr>
            </w:pPr>
          </w:p>
        </w:tc>
      </w:tr>
      <w:tr w:rsidR="00CB07A1" w:rsidRPr="005F5154" w14:paraId="5CC7EE00" w14:textId="77777777" w:rsidTr="00556742">
        <w:trPr>
          <w:trHeight w:val="20"/>
        </w:trPr>
        <w:tc>
          <w:tcPr>
            <w:tcW w:w="3384" w:type="dxa"/>
            <w:tcBorders>
              <w:top w:val="nil"/>
              <w:left w:val="nil"/>
              <w:bottom w:val="nil"/>
              <w:right w:val="nil"/>
            </w:tcBorders>
            <w:shd w:val="clear" w:color="auto" w:fill="auto"/>
            <w:noWrap/>
            <w:vAlign w:val="bottom"/>
          </w:tcPr>
          <w:p w14:paraId="433367D9" w14:textId="77777777" w:rsidR="00CB07A1" w:rsidRPr="005F5154" w:rsidRDefault="00CB07A1" w:rsidP="006B6C54">
            <w:pPr>
              <w:rPr>
                <w:rFonts w:ascii="Arial" w:eastAsia="Times New Roman" w:hAnsi="Arial" w:cs="Arial"/>
                <w:color w:val="auto"/>
                <w:sz w:val="16"/>
                <w:szCs w:val="16"/>
              </w:rPr>
            </w:pPr>
            <w:r w:rsidRPr="005F5154">
              <w:rPr>
                <w:rFonts w:ascii="Arial" w:eastAsia="Times New Roman" w:hAnsi="Arial" w:cs="Arial"/>
                <w:color w:val="auto"/>
                <w:sz w:val="16"/>
                <w:szCs w:val="16"/>
              </w:rPr>
              <w:t>At a point in time</w:t>
            </w:r>
          </w:p>
        </w:tc>
        <w:tc>
          <w:tcPr>
            <w:tcW w:w="1498" w:type="dxa"/>
            <w:tcBorders>
              <w:top w:val="nil"/>
              <w:left w:val="nil"/>
              <w:right w:val="nil"/>
            </w:tcBorders>
            <w:shd w:val="clear" w:color="auto" w:fill="auto"/>
            <w:noWrap/>
          </w:tcPr>
          <w:p w14:paraId="2623C986"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w:t>
            </w:r>
          </w:p>
        </w:tc>
        <w:tc>
          <w:tcPr>
            <w:tcW w:w="1408" w:type="dxa"/>
            <w:tcBorders>
              <w:top w:val="nil"/>
              <w:left w:val="nil"/>
              <w:right w:val="nil"/>
            </w:tcBorders>
            <w:shd w:val="clear" w:color="auto" w:fill="auto"/>
            <w:noWrap/>
          </w:tcPr>
          <w:p w14:paraId="45F6DD6A"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w:t>
            </w:r>
          </w:p>
        </w:tc>
        <w:tc>
          <w:tcPr>
            <w:tcW w:w="1408" w:type="dxa"/>
            <w:tcBorders>
              <w:top w:val="nil"/>
              <w:left w:val="nil"/>
              <w:right w:val="nil"/>
            </w:tcBorders>
            <w:shd w:val="clear" w:color="auto" w:fill="auto"/>
            <w:noWrap/>
          </w:tcPr>
          <w:p w14:paraId="2A990D24"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73,601</w:t>
            </w:r>
          </w:p>
        </w:tc>
        <w:tc>
          <w:tcPr>
            <w:tcW w:w="1408" w:type="dxa"/>
            <w:tcBorders>
              <w:top w:val="nil"/>
              <w:left w:val="nil"/>
              <w:right w:val="nil"/>
            </w:tcBorders>
            <w:shd w:val="clear" w:color="auto" w:fill="auto"/>
            <w:noWrap/>
          </w:tcPr>
          <w:p w14:paraId="4C99EB8E"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37,466</w:t>
            </w:r>
          </w:p>
        </w:tc>
        <w:tc>
          <w:tcPr>
            <w:tcW w:w="1285" w:type="dxa"/>
            <w:tcBorders>
              <w:top w:val="nil"/>
              <w:left w:val="nil"/>
              <w:right w:val="nil"/>
            </w:tcBorders>
            <w:shd w:val="clear" w:color="auto" w:fill="auto"/>
            <w:noWrap/>
          </w:tcPr>
          <w:p w14:paraId="47EE7962"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w:t>
            </w:r>
          </w:p>
        </w:tc>
        <w:tc>
          <w:tcPr>
            <w:tcW w:w="1417" w:type="dxa"/>
            <w:tcBorders>
              <w:top w:val="nil"/>
              <w:left w:val="nil"/>
              <w:right w:val="nil"/>
            </w:tcBorders>
            <w:shd w:val="clear" w:color="auto" w:fill="auto"/>
            <w:noWrap/>
          </w:tcPr>
          <w:p w14:paraId="22B3736E"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111,067</w:t>
            </w:r>
          </w:p>
        </w:tc>
        <w:tc>
          <w:tcPr>
            <w:tcW w:w="1418" w:type="dxa"/>
            <w:tcBorders>
              <w:top w:val="nil"/>
              <w:left w:val="nil"/>
              <w:right w:val="nil"/>
            </w:tcBorders>
            <w:shd w:val="clear" w:color="auto" w:fill="auto"/>
            <w:noWrap/>
          </w:tcPr>
          <w:p w14:paraId="595FF9BB"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(2,056)</w:t>
            </w:r>
          </w:p>
        </w:tc>
        <w:tc>
          <w:tcPr>
            <w:tcW w:w="1561" w:type="dxa"/>
            <w:tcBorders>
              <w:top w:val="nil"/>
              <w:left w:val="nil"/>
              <w:right w:val="nil"/>
            </w:tcBorders>
            <w:shd w:val="clear" w:color="auto" w:fill="auto"/>
            <w:noWrap/>
          </w:tcPr>
          <w:p w14:paraId="51FC72AB"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109,011</w:t>
            </w:r>
          </w:p>
        </w:tc>
      </w:tr>
      <w:tr w:rsidR="00CB07A1" w:rsidRPr="005F5154" w14:paraId="3CCF164B" w14:textId="77777777" w:rsidTr="00556742">
        <w:trPr>
          <w:trHeight w:val="20"/>
        </w:trPr>
        <w:tc>
          <w:tcPr>
            <w:tcW w:w="3384" w:type="dxa"/>
            <w:tcBorders>
              <w:top w:val="nil"/>
              <w:left w:val="nil"/>
              <w:bottom w:val="nil"/>
              <w:right w:val="nil"/>
            </w:tcBorders>
            <w:shd w:val="clear" w:color="auto" w:fill="auto"/>
            <w:noWrap/>
            <w:vAlign w:val="bottom"/>
          </w:tcPr>
          <w:p w14:paraId="7D0254B5" w14:textId="77777777" w:rsidR="00CB07A1" w:rsidRPr="005F5154" w:rsidRDefault="00CB07A1" w:rsidP="006B6C54">
            <w:pPr>
              <w:rPr>
                <w:rFonts w:ascii="Arial" w:eastAsia="Times New Roman" w:hAnsi="Arial" w:cs="Arial"/>
                <w:color w:val="auto"/>
                <w:sz w:val="16"/>
                <w:szCs w:val="16"/>
              </w:rPr>
            </w:pPr>
            <w:r w:rsidRPr="005F5154">
              <w:rPr>
                <w:rFonts w:ascii="Arial" w:eastAsia="Times New Roman" w:hAnsi="Arial" w:cs="Arial"/>
                <w:color w:val="auto"/>
                <w:sz w:val="16"/>
                <w:szCs w:val="16"/>
              </w:rPr>
              <w:t>Over time</w:t>
            </w:r>
          </w:p>
        </w:tc>
        <w:tc>
          <w:tcPr>
            <w:tcW w:w="1498" w:type="dxa"/>
            <w:tcBorders>
              <w:top w:val="nil"/>
              <w:left w:val="nil"/>
              <w:bottom w:val="single" w:sz="4" w:space="0" w:color="auto"/>
              <w:right w:val="nil"/>
            </w:tcBorders>
            <w:shd w:val="clear" w:color="auto" w:fill="auto"/>
            <w:noWrap/>
          </w:tcPr>
          <w:p w14:paraId="5D78945F"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1,428,850</w:t>
            </w:r>
          </w:p>
        </w:tc>
        <w:tc>
          <w:tcPr>
            <w:tcW w:w="1408" w:type="dxa"/>
            <w:tcBorders>
              <w:top w:val="nil"/>
              <w:left w:val="nil"/>
              <w:bottom w:val="single" w:sz="4" w:space="0" w:color="auto"/>
              <w:right w:val="nil"/>
            </w:tcBorders>
            <w:shd w:val="clear" w:color="auto" w:fill="auto"/>
            <w:noWrap/>
          </w:tcPr>
          <w:p w14:paraId="75E0DAA6"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115,828</w:t>
            </w:r>
          </w:p>
        </w:tc>
        <w:tc>
          <w:tcPr>
            <w:tcW w:w="1408" w:type="dxa"/>
            <w:tcBorders>
              <w:top w:val="nil"/>
              <w:left w:val="nil"/>
              <w:bottom w:val="single" w:sz="4" w:space="0" w:color="auto"/>
              <w:right w:val="nil"/>
            </w:tcBorders>
            <w:shd w:val="clear" w:color="auto" w:fill="auto"/>
            <w:noWrap/>
          </w:tcPr>
          <w:p w14:paraId="4E30FFD9"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556,092</w:t>
            </w:r>
          </w:p>
        </w:tc>
        <w:tc>
          <w:tcPr>
            <w:tcW w:w="1408" w:type="dxa"/>
            <w:tcBorders>
              <w:top w:val="nil"/>
              <w:left w:val="nil"/>
              <w:bottom w:val="single" w:sz="4" w:space="0" w:color="auto"/>
              <w:right w:val="nil"/>
            </w:tcBorders>
            <w:shd w:val="clear" w:color="auto" w:fill="auto"/>
            <w:noWrap/>
          </w:tcPr>
          <w:p w14:paraId="48D41740"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700,439</w:t>
            </w:r>
          </w:p>
        </w:tc>
        <w:tc>
          <w:tcPr>
            <w:tcW w:w="1285" w:type="dxa"/>
            <w:tcBorders>
              <w:top w:val="nil"/>
              <w:left w:val="nil"/>
              <w:bottom w:val="single" w:sz="4" w:space="0" w:color="auto"/>
              <w:right w:val="nil"/>
            </w:tcBorders>
            <w:shd w:val="clear" w:color="auto" w:fill="auto"/>
            <w:noWrap/>
          </w:tcPr>
          <w:p w14:paraId="0B8CCFEA"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13,148</w:t>
            </w:r>
          </w:p>
        </w:tc>
        <w:tc>
          <w:tcPr>
            <w:tcW w:w="1417" w:type="dxa"/>
            <w:tcBorders>
              <w:top w:val="nil"/>
              <w:left w:val="nil"/>
              <w:bottom w:val="single" w:sz="4" w:space="0" w:color="auto"/>
              <w:right w:val="nil"/>
            </w:tcBorders>
            <w:shd w:val="clear" w:color="auto" w:fill="auto"/>
            <w:noWrap/>
          </w:tcPr>
          <w:p w14:paraId="3410F96F"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2,814,357</w:t>
            </w:r>
          </w:p>
        </w:tc>
        <w:tc>
          <w:tcPr>
            <w:tcW w:w="1418" w:type="dxa"/>
            <w:tcBorders>
              <w:top w:val="nil"/>
              <w:left w:val="nil"/>
              <w:bottom w:val="single" w:sz="4" w:space="0" w:color="auto"/>
              <w:right w:val="nil"/>
            </w:tcBorders>
            <w:shd w:val="clear" w:color="auto" w:fill="auto"/>
            <w:noWrap/>
          </w:tcPr>
          <w:p w14:paraId="0A3DDE5C"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(134,582)</w:t>
            </w:r>
          </w:p>
        </w:tc>
        <w:tc>
          <w:tcPr>
            <w:tcW w:w="1561" w:type="dxa"/>
            <w:tcBorders>
              <w:top w:val="nil"/>
              <w:left w:val="nil"/>
              <w:bottom w:val="single" w:sz="4" w:space="0" w:color="auto"/>
              <w:right w:val="nil"/>
            </w:tcBorders>
            <w:shd w:val="clear" w:color="auto" w:fill="auto"/>
            <w:noWrap/>
          </w:tcPr>
          <w:p w14:paraId="02882A65" w14:textId="77777777" w:rsidR="00CB07A1" w:rsidRPr="005F5154" w:rsidRDefault="00CB07A1" w:rsidP="00CB07A1">
            <w:pPr>
              <w:jc w:val="right"/>
              <w:rPr>
                <w:rFonts w:ascii="Arial" w:hAnsi="Arial" w:cs="Arial"/>
                <w:color w:val="auto"/>
                <w:sz w:val="16"/>
                <w:szCs w:val="16"/>
              </w:rPr>
            </w:pPr>
            <w:r w:rsidRPr="005F5154">
              <w:rPr>
                <w:rFonts w:ascii="Arial" w:hAnsi="Arial" w:cs="Arial"/>
                <w:color w:val="auto"/>
                <w:sz w:val="16"/>
                <w:szCs w:val="16"/>
              </w:rPr>
              <w:t>2,679,775</w:t>
            </w:r>
          </w:p>
        </w:tc>
      </w:tr>
      <w:tr w:rsidR="00CB07A1" w:rsidRPr="005F5154" w14:paraId="374D1AFD" w14:textId="77777777" w:rsidTr="00556742">
        <w:trPr>
          <w:trHeight w:val="20"/>
        </w:trPr>
        <w:tc>
          <w:tcPr>
            <w:tcW w:w="3384" w:type="dxa"/>
            <w:tcBorders>
              <w:top w:val="nil"/>
              <w:left w:val="nil"/>
              <w:bottom w:val="nil"/>
              <w:right w:val="nil"/>
            </w:tcBorders>
            <w:shd w:val="clear" w:color="auto" w:fill="auto"/>
            <w:noWrap/>
            <w:vAlign w:val="bottom"/>
          </w:tcPr>
          <w:p w14:paraId="6F971E87" w14:textId="77777777" w:rsidR="00CB07A1" w:rsidRPr="005F5154" w:rsidRDefault="00CB07A1" w:rsidP="006B6C54">
            <w:pPr>
              <w:rPr>
                <w:rFonts w:ascii="Arial" w:eastAsia="Times New Roman" w:hAnsi="Arial" w:cs="Arial"/>
                <w:color w:val="auto"/>
                <w:sz w:val="16"/>
                <w:szCs w:val="16"/>
              </w:rPr>
            </w:pPr>
          </w:p>
        </w:tc>
        <w:tc>
          <w:tcPr>
            <w:tcW w:w="1498" w:type="dxa"/>
            <w:tcBorders>
              <w:top w:val="single" w:sz="4" w:space="0" w:color="auto"/>
              <w:left w:val="nil"/>
              <w:right w:val="nil"/>
            </w:tcBorders>
            <w:shd w:val="clear" w:color="auto" w:fill="auto"/>
            <w:noWrap/>
            <w:vAlign w:val="bottom"/>
          </w:tcPr>
          <w:p w14:paraId="137B0560" w14:textId="77777777" w:rsidR="00CB07A1" w:rsidRPr="005F5154" w:rsidRDefault="00CB07A1" w:rsidP="00CB07A1">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vAlign w:val="bottom"/>
          </w:tcPr>
          <w:p w14:paraId="7189EFBD" w14:textId="77777777" w:rsidR="00CB07A1" w:rsidRPr="005F5154" w:rsidRDefault="00CB07A1" w:rsidP="00CB07A1">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tcPr>
          <w:p w14:paraId="53BF2AE2" w14:textId="77777777" w:rsidR="00CB07A1" w:rsidRPr="005F5154" w:rsidRDefault="00CB07A1" w:rsidP="00CB07A1">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vAlign w:val="bottom"/>
          </w:tcPr>
          <w:p w14:paraId="67DCF871" w14:textId="77777777" w:rsidR="00CB07A1" w:rsidRPr="005F5154" w:rsidRDefault="00CB07A1" w:rsidP="00CB07A1">
            <w:pPr>
              <w:jc w:val="right"/>
              <w:rPr>
                <w:rFonts w:ascii="Arial" w:hAnsi="Arial" w:cs="Arial"/>
                <w:color w:val="auto"/>
                <w:sz w:val="16"/>
                <w:szCs w:val="16"/>
              </w:rPr>
            </w:pPr>
          </w:p>
        </w:tc>
        <w:tc>
          <w:tcPr>
            <w:tcW w:w="1285" w:type="dxa"/>
            <w:tcBorders>
              <w:top w:val="single" w:sz="4" w:space="0" w:color="auto"/>
              <w:left w:val="nil"/>
              <w:right w:val="nil"/>
            </w:tcBorders>
            <w:shd w:val="clear" w:color="auto" w:fill="auto"/>
            <w:noWrap/>
            <w:vAlign w:val="bottom"/>
          </w:tcPr>
          <w:p w14:paraId="2333E6D0" w14:textId="77777777" w:rsidR="00CB07A1" w:rsidRPr="005F5154" w:rsidRDefault="00CB07A1" w:rsidP="00CB07A1">
            <w:pPr>
              <w:jc w:val="right"/>
              <w:rPr>
                <w:rFonts w:ascii="Arial" w:hAnsi="Arial" w:cs="Arial"/>
                <w:color w:val="auto"/>
                <w:sz w:val="16"/>
                <w:szCs w:val="16"/>
              </w:rPr>
            </w:pPr>
          </w:p>
        </w:tc>
        <w:tc>
          <w:tcPr>
            <w:tcW w:w="1417" w:type="dxa"/>
            <w:tcBorders>
              <w:top w:val="single" w:sz="4" w:space="0" w:color="auto"/>
              <w:left w:val="nil"/>
              <w:right w:val="nil"/>
            </w:tcBorders>
            <w:shd w:val="clear" w:color="auto" w:fill="auto"/>
            <w:noWrap/>
          </w:tcPr>
          <w:p w14:paraId="192A7249" w14:textId="77777777" w:rsidR="00CB07A1" w:rsidRPr="005F5154" w:rsidRDefault="00CB07A1" w:rsidP="00CB07A1">
            <w:pPr>
              <w:jc w:val="right"/>
              <w:rPr>
                <w:rFonts w:ascii="Arial" w:hAnsi="Arial" w:cs="Arial"/>
                <w:color w:val="auto"/>
                <w:sz w:val="16"/>
                <w:szCs w:val="16"/>
              </w:rPr>
            </w:pPr>
          </w:p>
        </w:tc>
        <w:tc>
          <w:tcPr>
            <w:tcW w:w="1418" w:type="dxa"/>
            <w:tcBorders>
              <w:top w:val="single" w:sz="4" w:space="0" w:color="auto"/>
              <w:left w:val="nil"/>
              <w:right w:val="nil"/>
            </w:tcBorders>
            <w:shd w:val="clear" w:color="auto" w:fill="auto"/>
            <w:noWrap/>
          </w:tcPr>
          <w:p w14:paraId="0C6F2141" w14:textId="77777777" w:rsidR="00CB07A1" w:rsidRPr="005F5154" w:rsidRDefault="00CB07A1" w:rsidP="00CB07A1">
            <w:pPr>
              <w:jc w:val="right"/>
              <w:rPr>
                <w:rFonts w:ascii="Arial" w:hAnsi="Arial" w:cs="Arial"/>
                <w:color w:val="auto"/>
                <w:sz w:val="16"/>
                <w:szCs w:val="16"/>
              </w:rPr>
            </w:pPr>
          </w:p>
        </w:tc>
        <w:tc>
          <w:tcPr>
            <w:tcW w:w="1561" w:type="dxa"/>
            <w:tcBorders>
              <w:top w:val="single" w:sz="4" w:space="0" w:color="auto"/>
              <w:left w:val="nil"/>
              <w:right w:val="nil"/>
            </w:tcBorders>
            <w:shd w:val="clear" w:color="auto" w:fill="auto"/>
            <w:noWrap/>
          </w:tcPr>
          <w:p w14:paraId="1E5B8013" w14:textId="77777777" w:rsidR="00CB07A1" w:rsidRPr="005F5154" w:rsidRDefault="00CB07A1" w:rsidP="00CB07A1">
            <w:pPr>
              <w:jc w:val="right"/>
              <w:rPr>
                <w:rFonts w:ascii="Arial" w:hAnsi="Arial" w:cs="Arial"/>
                <w:color w:val="auto"/>
                <w:sz w:val="16"/>
                <w:szCs w:val="16"/>
              </w:rPr>
            </w:pPr>
          </w:p>
        </w:tc>
      </w:tr>
      <w:tr w:rsidR="00CB07A1" w:rsidRPr="005F5154" w14:paraId="3AB23DD2" w14:textId="77777777" w:rsidTr="00556742">
        <w:trPr>
          <w:trHeight w:val="20"/>
        </w:trPr>
        <w:tc>
          <w:tcPr>
            <w:tcW w:w="3384" w:type="dxa"/>
            <w:tcBorders>
              <w:top w:val="nil"/>
              <w:left w:val="nil"/>
              <w:bottom w:val="nil"/>
              <w:right w:val="nil"/>
            </w:tcBorders>
            <w:shd w:val="clear" w:color="auto" w:fill="auto"/>
            <w:noWrap/>
            <w:vAlign w:val="bottom"/>
          </w:tcPr>
          <w:p w14:paraId="24113DB2" w14:textId="77777777" w:rsidR="00CB07A1" w:rsidRPr="005F5154" w:rsidRDefault="00CB07A1" w:rsidP="006B6C54">
            <w:pPr>
              <w:rPr>
                <w:rFonts w:ascii="Arial" w:eastAsia="Times New Roman" w:hAnsi="Arial" w:cs="Arial"/>
                <w:b/>
                <w:bCs/>
                <w:color w:val="auto"/>
                <w:sz w:val="16"/>
                <w:szCs w:val="16"/>
                <w:cs/>
              </w:rPr>
            </w:pPr>
            <w:r w:rsidRPr="005F5154">
              <w:rPr>
                <w:rFonts w:ascii="Arial" w:eastAsia="Times New Roman" w:hAnsi="Arial" w:cs="Arial"/>
                <w:b/>
                <w:bCs/>
                <w:color w:val="auto"/>
                <w:sz w:val="16"/>
                <w:szCs w:val="16"/>
              </w:rPr>
              <w:t>Total revenue</w:t>
            </w:r>
          </w:p>
        </w:tc>
        <w:tc>
          <w:tcPr>
            <w:tcW w:w="1498" w:type="dxa"/>
            <w:tcBorders>
              <w:left w:val="nil"/>
              <w:bottom w:val="single" w:sz="4" w:space="0" w:color="auto"/>
              <w:right w:val="nil"/>
            </w:tcBorders>
            <w:shd w:val="clear" w:color="auto" w:fill="auto"/>
            <w:noWrap/>
          </w:tcPr>
          <w:p w14:paraId="44788AB7"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1,428,850</w:t>
            </w:r>
          </w:p>
        </w:tc>
        <w:tc>
          <w:tcPr>
            <w:tcW w:w="1408" w:type="dxa"/>
            <w:tcBorders>
              <w:left w:val="nil"/>
              <w:bottom w:val="single" w:sz="4" w:space="0" w:color="auto"/>
              <w:right w:val="nil"/>
            </w:tcBorders>
            <w:shd w:val="clear" w:color="auto" w:fill="auto"/>
            <w:noWrap/>
          </w:tcPr>
          <w:p w14:paraId="5F6E5908"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115,828</w:t>
            </w:r>
          </w:p>
        </w:tc>
        <w:tc>
          <w:tcPr>
            <w:tcW w:w="1408" w:type="dxa"/>
            <w:tcBorders>
              <w:left w:val="nil"/>
              <w:bottom w:val="single" w:sz="4" w:space="0" w:color="auto"/>
              <w:right w:val="nil"/>
            </w:tcBorders>
            <w:shd w:val="clear" w:color="auto" w:fill="auto"/>
            <w:noWrap/>
          </w:tcPr>
          <w:p w14:paraId="275A7DD8"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629,693</w:t>
            </w:r>
          </w:p>
        </w:tc>
        <w:tc>
          <w:tcPr>
            <w:tcW w:w="1408" w:type="dxa"/>
            <w:tcBorders>
              <w:left w:val="nil"/>
              <w:bottom w:val="single" w:sz="4" w:space="0" w:color="auto"/>
              <w:right w:val="nil"/>
            </w:tcBorders>
            <w:shd w:val="clear" w:color="auto" w:fill="auto"/>
            <w:noWrap/>
          </w:tcPr>
          <w:p w14:paraId="559A9D8F"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737,905</w:t>
            </w:r>
          </w:p>
        </w:tc>
        <w:tc>
          <w:tcPr>
            <w:tcW w:w="1285" w:type="dxa"/>
            <w:tcBorders>
              <w:left w:val="nil"/>
              <w:bottom w:val="single" w:sz="4" w:space="0" w:color="auto"/>
              <w:right w:val="nil"/>
            </w:tcBorders>
            <w:shd w:val="clear" w:color="auto" w:fill="auto"/>
            <w:noWrap/>
          </w:tcPr>
          <w:p w14:paraId="279B6BD7"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13,148</w:t>
            </w:r>
          </w:p>
        </w:tc>
        <w:tc>
          <w:tcPr>
            <w:tcW w:w="1417" w:type="dxa"/>
            <w:tcBorders>
              <w:left w:val="nil"/>
              <w:bottom w:val="single" w:sz="4" w:space="0" w:color="auto"/>
              <w:right w:val="nil"/>
            </w:tcBorders>
            <w:shd w:val="clear" w:color="auto" w:fill="auto"/>
            <w:noWrap/>
          </w:tcPr>
          <w:p w14:paraId="1084D85F"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2,925,424</w:t>
            </w:r>
          </w:p>
        </w:tc>
        <w:tc>
          <w:tcPr>
            <w:tcW w:w="1418" w:type="dxa"/>
            <w:tcBorders>
              <w:left w:val="nil"/>
              <w:bottom w:val="single" w:sz="4" w:space="0" w:color="auto"/>
              <w:right w:val="nil"/>
            </w:tcBorders>
            <w:shd w:val="clear" w:color="auto" w:fill="auto"/>
            <w:noWrap/>
          </w:tcPr>
          <w:p w14:paraId="536D7001"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(136,638)</w:t>
            </w:r>
          </w:p>
        </w:tc>
        <w:tc>
          <w:tcPr>
            <w:tcW w:w="1561" w:type="dxa"/>
            <w:tcBorders>
              <w:left w:val="nil"/>
              <w:bottom w:val="single" w:sz="4" w:space="0" w:color="auto"/>
              <w:right w:val="nil"/>
            </w:tcBorders>
            <w:shd w:val="clear" w:color="auto" w:fill="auto"/>
            <w:noWrap/>
          </w:tcPr>
          <w:p w14:paraId="286EB8BF" w14:textId="77777777" w:rsidR="00CB07A1" w:rsidRPr="005F5154" w:rsidRDefault="00CB07A1" w:rsidP="00CB07A1">
            <w:pPr>
              <w:jc w:val="right"/>
              <w:rPr>
                <w:rFonts w:ascii="Arial" w:hAnsi="Arial" w:cs="Arial"/>
                <w:b/>
                <w:bCs/>
                <w:color w:val="auto"/>
                <w:sz w:val="16"/>
                <w:szCs w:val="16"/>
              </w:rPr>
            </w:pPr>
            <w:r w:rsidRPr="005F5154">
              <w:rPr>
                <w:rFonts w:ascii="Arial" w:hAnsi="Arial" w:cs="Arial"/>
                <w:b/>
                <w:bCs/>
                <w:color w:val="auto"/>
                <w:sz w:val="16"/>
                <w:szCs w:val="16"/>
              </w:rPr>
              <w:t>2,788,786</w:t>
            </w:r>
          </w:p>
        </w:tc>
      </w:tr>
    </w:tbl>
    <w:p w14:paraId="62FA713C" w14:textId="77777777" w:rsidR="00A07B06" w:rsidRDefault="00A07B06" w:rsidP="0037651E">
      <w:pPr>
        <w:autoSpaceDE w:val="0"/>
        <w:autoSpaceDN w:val="0"/>
        <w:adjustRightInd w:val="0"/>
        <w:ind w:right="0"/>
        <w:rPr>
          <w:rFonts w:ascii="Arial" w:hAnsi="Arial" w:cs="Arial"/>
          <w:b/>
          <w:bCs/>
          <w:color w:val="auto"/>
          <w:sz w:val="18"/>
          <w:szCs w:val="18"/>
        </w:rPr>
      </w:pPr>
    </w:p>
    <w:p w14:paraId="3CD703BB" w14:textId="77777777" w:rsidR="008F6C5C" w:rsidRPr="005F5154" w:rsidRDefault="008F6C5C" w:rsidP="008F6C5C">
      <w:pPr>
        <w:ind w:right="0"/>
        <w:jc w:val="both"/>
        <w:rPr>
          <w:rFonts w:ascii="Arial" w:hAnsi="Arial" w:cs="Arial"/>
          <w:color w:val="auto"/>
          <w:spacing w:val="-2"/>
          <w:sz w:val="18"/>
          <w:szCs w:val="18"/>
        </w:rPr>
      </w:pPr>
      <w:r w:rsidRPr="005F5154">
        <w:rPr>
          <w:rFonts w:ascii="Arial" w:hAnsi="Arial" w:cs="Arial"/>
          <w:color w:val="auto"/>
          <w:spacing w:val="-2"/>
          <w:sz w:val="18"/>
          <w:szCs w:val="18"/>
        </w:rPr>
        <w:t>The Group has aggregate</w:t>
      </w:r>
      <w:r w:rsidR="00535E02">
        <w:rPr>
          <w:rFonts w:ascii="Arial" w:hAnsi="Arial" w:cs="Arial"/>
          <w:color w:val="auto"/>
          <w:spacing w:val="-2"/>
          <w:sz w:val="18"/>
          <w:szCs w:val="18"/>
        </w:rPr>
        <w:t>d</w:t>
      </w:r>
      <w:r w:rsidRPr="005F5154">
        <w:rPr>
          <w:rFonts w:ascii="Arial" w:hAnsi="Arial" w:cs="Arial"/>
          <w:color w:val="auto"/>
          <w:spacing w:val="-2"/>
          <w:sz w:val="18"/>
          <w:szCs w:val="18"/>
        </w:rPr>
        <w:t xml:space="preserve"> oversea revenues from the entity incorporated in Singapore, amounting to Baht 40.70 million. (2022: Baht 102.01 million).</w:t>
      </w:r>
    </w:p>
    <w:p w14:paraId="1FB6FD38" w14:textId="77777777" w:rsidR="008F6C5C" w:rsidRPr="005F5154" w:rsidRDefault="008F6C5C" w:rsidP="008F6C5C">
      <w:pPr>
        <w:ind w:right="0"/>
        <w:jc w:val="both"/>
        <w:rPr>
          <w:rFonts w:ascii="Arial" w:hAnsi="Arial" w:cs="Arial"/>
          <w:color w:val="auto"/>
          <w:sz w:val="18"/>
          <w:szCs w:val="18"/>
        </w:rPr>
      </w:pPr>
    </w:p>
    <w:p w14:paraId="4A1D107B" w14:textId="77777777" w:rsidR="008F6C5C" w:rsidRPr="005F5154" w:rsidRDefault="008F6C5C" w:rsidP="008F6C5C">
      <w:pPr>
        <w:ind w:right="0"/>
        <w:jc w:val="thaiDistribute"/>
        <w:rPr>
          <w:rFonts w:ascii="Arial" w:hAnsi="Arial" w:cs="Arial"/>
          <w:b/>
          <w:bCs/>
          <w:color w:val="CF4A02"/>
          <w:sz w:val="18"/>
          <w:szCs w:val="18"/>
          <w:lang w:val="en-US"/>
        </w:rPr>
      </w:pPr>
      <w:r w:rsidRPr="005F5154">
        <w:rPr>
          <w:rFonts w:ascii="Arial" w:hAnsi="Arial" w:cs="Arial"/>
          <w:b/>
          <w:bCs/>
          <w:color w:val="CF4A02"/>
          <w:sz w:val="18"/>
          <w:szCs w:val="18"/>
          <w:lang w:val="en-US"/>
        </w:rPr>
        <w:t xml:space="preserve">Major customers of the Group </w:t>
      </w:r>
    </w:p>
    <w:p w14:paraId="580E0EEE" w14:textId="77777777" w:rsidR="008F6C5C" w:rsidRPr="005F5154" w:rsidRDefault="008F6C5C" w:rsidP="008F6C5C">
      <w:pPr>
        <w:ind w:right="0"/>
        <w:jc w:val="both"/>
        <w:rPr>
          <w:rFonts w:ascii="Arial" w:hAnsi="Arial" w:cs="Arial"/>
          <w:color w:val="auto"/>
          <w:sz w:val="18"/>
          <w:szCs w:val="18"/>
        </w:rPr>
      </w:pPr>
    </w:p>
    <w:p w14:paraId="2E5FAEE8" w14:textId="77777777" w:rsidR="008F6C5C" w:rsidRDefault="008F6C5C" w:rsidP="008F6C5C">
      <w:pPr>
        <w:ind w:right="0"/>
        <w:jc w:val="both"/>
        <w:rPr>
          <w:rFonts w:ascii="Arial" w:hAnsi="Arial" w:cs="Arial"/>
          <w:color w:val="auto"/>
          <w:spacing w:val="-4"/>
          <w:sz w:val="18"/>
          <w:szCs w:val="18"/>
        </w:rPr>
      </w:pPr>
      <w:r w:rsidRPr="005F5154">
        <w:rPr>
          <w:rFonts w:ascii="Arial" w:hAnsi="Arial" w:cs="Arial"/>
          <w:color w:val="auto"/>
          <w:spacing w:val="-4"/>
          <w:sz w:val="18"/>
          <w:szCs w:val="18"/>
        </w:rPr>
        <w:t xml:space="preserve">In 2023 and 2022, the Group </w:t>
      </w:r>
      <w:r w:rsidR="00F75D9C">
        <w:rPr>
          <w:rFonts w:ascii="Arial" w:hAnsi="Arial" w:cs="Arial"/>
          <w:color w:val="auto"/>
          <w:spacing w:val="-4"/>
          <w:sz w:val="18"/>
          <w:szCs w:val="18"/>
        </w:rPr>
        <w:t>did not have</w:t>
      </w:r>
      <w:r w:rsidRPr="005F5154">
        <w:rPr>
          <w:rFonts w:ascii="Arial" w:hAnsi="Arial" w:cs="Arial"/>
          <w:color w:val="auto"/>
          <w:spacing w:val="-4"/>
          <w:sz w:val="18"/>
          <w:szCs w:val="18"/>
        </w:rPr>
        <w:t xml:space="preserve"> revenue with a single external customer that amounts to 10% or more of the Group’s revenue. </w:t>
      </w:r>
    </w:p>
    <w:p w14:paraId="27C5CA15" w14:textId="77777777" w:rsidR="00697EF1" w:rsidRPr="005F5154" w:rsidRDefault="00697EF1" w:rsidP="008F6C5C">
      <w:pPr>
        <w:ind w:right="0"/>
        <w:jc w:val="both"/>
        <w:rPr>
          <w:rFonts w:ascii="Arial" w:hAnsi="Arial" w:cs="Arial"/>
          <w:color w:val="auto"/>
          <w:sz w:val="18"/>
          <w:szCs w:val="18"/>
        </w:rPr>
      </w:pPr>
    </w:p>
    <w:p w14:paraId="69E64C43" w14:textId="77777777" w:rsidR="008F6C5C" w:rsidRPr="005F5154" w:rsidRDefault="008F6C5C" w:rsidP="0037651E">
      <w:pPr>
        <w:autoSpaceDE w:val="0"/>
        <w:autoSpaceDN w:val="0"/>
        <w:adjustRightInd w:val="0"/>
        <w:ind w:right="0"/>
        <w:rPr>
          <w:rFonts w:ascii="Arial" w:hAnsi="Arial" w:cs="Arial"/>
          <w:b/>
          <w:bCs/>
          <w:color w:val="auto"/>
          <w:sz w:val="18"/>
          <w:szCs w:val="18"/>
        </w:rPr>
        <w:sectPr w:rsidR="008F6C5C" w:rsidRPr="005F5154" w:rsidSect="00697EF1">
          <w:pgSz w:w="16840" w:h="11907" w:orient="landscape" w:code="9"/>
          <w:pgMar w:top="1440" w:right="720" w:bottom="720" w:left="1440" w:header="706" w:footer="706" w:gutter="0"/>
          <w:cols w:space="720"/>
          <w:noEndnote/>
          <w:docGrid w:linePitch="326"/>
        </w:sectPr>
      </w:pPr>
    </w:p>
    <w:p w14:paraId="43088EDD" w14:textId="77777777" w:rsidR="00F35E97" w:rsidRPr="000040FC" w:rsidRDefault="00F35E97">
      <w:pPr>
        <w:ind w:right="0"/>
        <w:rPr>
          <w:rFonts w:ascii="Arial" w:hAnsi="Arial" w:cs="Arial"/>
          <w:color w:val="auto"/>
          <w:sz w:val="6"/>
          <w:szCs w:val="6"/>
          <w:cs/>
        </w:rPr>
      </w:pPr>
    </w:p>
    <w:tbl>
      <w:tblPr>
        <w:tblW w:w="0" w:type="auto"/>
        <w:tblInd w:w="108" w:type="dxa"/>
        <w:shd w:val="clear" w:color="auto" w:fill="FFA543"/>
        <w:tblLook w:val="04A0" w:firstRow="1" w:lastRow="0" w:firstColumn="1" w:lastColumn="0" w:noHBand="0" w:noVBand="1"/>
      </w:tblPr>
      <w:tblGrid>
        <w:gridCol w:w="9477"/>
      </w:tblGrid>
      <w:tr w:rsidR="00513FA3" w:rsidRPr="005F5154" w14:paraId="345E3990" w14:textId="77777777" w:rsidTr="00CF431B">
        <w:trPr>
          <w:trHeight w:val="389"/>
        </w:trPr>
        <w:tc>
          <w:tcPr>
            <w:tcW w:w="9477" w:type="dxa"/>
            <w:shd w:val="clear" w:color="auto" w:fill="FFA543"/>
            <w:vAlign w:val="center"/>
            <w:hideMark/>
          </w:tcPr>
          <w:p w14:paraId="3A5D9D09" w14:textId="77777777" w:rsidR="00513FA3" w:rsidRPr="005F5154" w:rsidRDefault="00513FA3" w:rsidP="00513FA3">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10</w:t>
            </w:r>
            <w:r w:rsidRPr="005F5154">
              <w:rPr>
                <w:rFonts w:ascii="Arial" w:eastAsia="Arial Unicode MS" w:hAnsi="Arial" w:cs="Arial"/>
                <w:b/>
                <w:bCs/>
                <w:color w:val="FFFFFF"/>
                <w:sz w:val="18"/>
                <w:szCs w:val="18"/>
              </w:rPr>
              <w:tab/>
              <w:t>Cash and cash equivalents</w:t>
            </w:r>
          </w:p>
        </w:tc>
      </w:tr>
    </w:tbl>
    <w:p w14:paraId="1DD3143E" w14:textId="77777777" w:rsidR="00513FA3" w:rsidRPr="00697EF1" w:rsidRDefault="00513FA3" w:rsidP="006039C3">
      <w:pPr>
        <w:ind w:left="540" w:hanging="540"/>
        <w:rPr>
          <w:rFonts w:ascii="Arial" w:hAnsi="Arial" w:cs="Arial"/>
          <w:b/>
          <w:bCs/>
          <w:color w:val="auto"/>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8370F2" w:rsidRPr="005F5154" w14:paraId="4C22C851" w14:textId="77777777" w:rsidTr="002B2A7F">
        <w:tc>
          <w:tcPr>
            <w:tcW w:w="4392" w:type="dxa"/>
            <w:tcBorders>
              <w:top w:val="nil"/>
              <w:left w:val="nil"/>
              <w:bottom w:val="nil"/>
              <w:right w:val="nil"/>
            </w:tcBorders>
            <w:vAlign w:val="center"/>
          </w:tcPr>
          <w:p w14:paraId="45BC5A93" w14:textId="77777777" w:rsidR="008370F2" w:rsidRPr="005F5154" w:rsidRDefault="008370F2" w:rsidP="002B2A7F">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5EBA140" w14:textId="77777777" w:rsidR="002C4743" w:rsidRPr="005F5154" w:rsidRDefault="00471A36" w:rsidP="002B2A7F">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r w:rsidR="00922F93" w:rsidRPr="005F5154">
              <w:rPr>
                <w:rFonts w:ascii="Arial" w:hAnsi="Arial" w:cs="Arial"/>
                <w:b/>
                <w:bCs/>
                <w:color w:val="auto"/>
                <w:sz w:val="18"/>
                <w:szCs w:val="18"/>
              </w:rPr>
              <w:t xml:space="preserve"> </w:t>
            </w:r>
          </w:p>
          <w:p w14:paraId="1B960B04" w14:textId="77777777" w:rsidR="008370F2" w:rsidRPr="005F5154" w:rsidRDefault="00922F93" w:rsidP="002B2A7F">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6631481B" w14:textId="77777777" w:rsidR="002C4743" w:rsidRPr="005F5154" w:rsidRDefault="00922F93" w:rsidP="002B2A7F">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Separate </w:t>
            </w:r>
          </w:p>
          <w:p w14:paraId="0BA821BB" w14:textId="77777777" w:rsidR="008370F2" w:rsidRPr="005F5154" w:rsidRDefault="00922F93" w:rsidP="002B2A7F">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r>
      <w:tr w:rsidR="00054061" w:rsidRPr="005F5154" w14:paraId="28588D6B" w14:textId="77777777" w:rsidTr="00242BBC">
        <w:tc>
          <w:tcPr>
            <w:tcW w:w="4392" w:type="dxa"/>
            <w:tcBorders>
              <w:top w:val="nil"/>
              <w:left w:val="nil"/>
              <w:bottom w:val="nil"/>
              <w:right w:val="nil"/>
            </w:tcBorders>
            <w:vAlign w:val="center"/>
          </w:tcPr>
          <w:p w14:paraId="6D6BACE8" w14:textId="77777777" w:rsidR="00054061" w:rsidRPr="005F5154" w:rsidRDefault="00054061" w:rsidP="00054061">
            <w:pPr>
              <w:rPr>
                <w:rFonts w:ascii="Arial" w:hAnsi="Arial" w:cs="Arial"/>
                <w:color w:val="auto"/>
                <w:sz w:val="18"/>
                <w:szCs w:val="18"/>
              </w:rPr>
            </w:pPr>
          </w:p>
        </w:tc>
        <w:tc>
          <w:tcPr>
            <w:tcW w:w="1296" w:type="dxa"/>
            <w:tcBorders>
              <w:top w:val="single" w:sz="4" w:space="0" w:color="auto"/>
              <w:left w:val="nil"/>
              <w:right w:val="nil"/>
            </w:tcBorders>
            <w:vAlign w:val="center"/>
          </w:tcPr>
          <w:p w14:paraId="56D5262F" w14:textId="77777777" w:rsidR="00054061" w:rsidRPr="005F5154" w:rsidRDefault="00EC5E01" w:rsidP="00054061">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4A26B41D" w14:textId="77777777" w:rsidR="00054061" w:rsidRPr="005F5154" w:rsidRDefault="0086525E" w:rsidP="00054061">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center"/>
          </w:tcPr>
          <w:p w14:paraId="49D88A9C" w14:textId="77777777" w:rsidR="00054061" w:rsidRPr="005F5154" w:rsidRDefault="00EC5E01" w:rsidP="00054061">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134A66DB" w14:textId="77777777" w:rsidR="00054061" w:rsidRPr="005F5154" w:rsidRDefault="0086525E" w:rsidP="00054061">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D86641" w:rsidRPr="005F5154" w14:paraId="02D2B24F" w14:textId="77777777" w:rsidTr="00242BBC">
        <w:tc>
          <w:tcPr>
            <w:tcW w:w="4392" w:type="dxa"/>
            <w:tcBorders>
              <w:top w:val="nil"/>
              <w:left w:val="nil"/>
              <w:bottom w:val="nil"/>
              <w:right w:val="nil"/>
            </w:tcBorders>
            <w:vAlign w:val="center"/>
          </w:tcPr>
          <w:p w14:paraId="6835FBA4" w14:textId="77777777" w:rsidR="00D86641" w:rsidRPr="005F5154" w:rsidRDefault="00D86641" w:rsidP="00D86641">
            <w:pPr>
              <w:rPr>
                <w:rFonts w:ascii="Arial" w:hAnsi="Arial" w:cs="Arial"/>
                <w:color w:val="auto"/>
                <w:sz w:val="18"/>
                <w:szCs w:val="18"/>
              </w:rPr>
            </w:pPr>
          </w:p>
        </w:tc>
        <w:tc>
          <w:tcPr>
            <w:tcW w:w="1296" w:type="dxa"/>
            <w:tcBorders>
              <w:left w:val="nil"/>
              <w:right w:val="nil"/>
            </w:tcBorders>
            <w:vAlign w:val="bottom"/>
          </w:tcPr>
          <w:p w14:paraId="7A039E23" w14:textId="77777777" w:rsidR="00D86641" w:rsidRPr="005F5154" w:rsidRDefault="00D86641" w:rsidP="00DA2748">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bottom"/>
          </w:tcPr>
          <w:p w14:paraId="77D6A391" w14:textId="77777777" w:rsidR="00D86641" w:rsidRPr="005F5154" w:rsidRDefault="00D86641" w:rsidP="00DA2748">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bottom"/>
          </w:tcPr>
          <w:p w14:paraId="004DDF73" w14:textId="77777777" w:rsidR="00D86641" w:rsidRPr="005F5154" w:rsidRDefault="00D86641" w:rsidP="00DA2748">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bottom"/>
          </w:tcPr>
          <w:p w14:paraId="4681F64D" w14:textId="77777777" w:rsidR="00D86641" w:rsidRPr="005F5154" w:rsidRDefault="00D86641" w:rsidP="00DA2748">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054061" w:rsidRPr="005F5154" w14:paraId="5C5FF205" w14:textId="77777777" w:rsidTr="002B2A7F">
        <w:tc>
          <w:tcPr>
            <w:tcW w:w="4392" w:type="dxa"/>
            <w:tcBorders>
              <w:top w:val="nil"/>
              <w:left w:val="nil"/>
              <w:bottom w:val="nil"/>
              <w:right w:val="nil"/>
            </w:tcBorders>
            <w:vAlign w:val="center"/>
          </w:tcPr>
          <w:p w14:paraId="680F2364" w14:textId="77777777" w:rsidR="00054061" w:rsidRPr="005F5154" w:rsidRDefault="00054061" w:rsidP="00054061">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7CD90FE" w14:textId="77777777" w:rsidR="00054061" w:rsidRPr="005F5154" w:rsidRDefault="00054061" w:rsidP="0005406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4402CB4" w14:textId="77777777" w:rsidR="00054061" w:rsidRPr="005F5154" w:rsidRDefault="00054061" w:rsidP="0005406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CFFB35A" w14:textId="77777777" w:rsidR="00054061" w:rsidRPr="005F5154" w:rsidRDefault="00054061" w:rsidP="0005406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8908C36" w14:textId="77777777" w:rsidR="00054061" w:rsidRPr="005F5154" w:rsidRDefault="00054061" w:rsidP="0005406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054061" w:rsidRPr="00697EF1" w14:paraId="69DAB6F3" w14:textId="77777777" w:rsidTr="002B2A7F">
        <w:tc>
          <w:tcPr>
            <w:tcW w:w="4392" w:type="dxa"/>
            <w:tcBorders>
              <w:top w:val="nil"/>
              <w:left w:val="nil"/>
              <w:bottom w:val="nil"/>
              <w:right w:val="nil"/>
            </w:tcBorders>
            <w:vAlign w:val="center"/>
          </w:tcPr>
          <w:p w14:paraId="67D49423" w14:textId="77777777" w:rsidR="00054061" w:rsidRPr="00697EF1" w:rsidRDefault="00054061" w:rsidP="00054061">
            <w:pPr>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6143F940" w14:textId="77777777" w:rsidR="00054061" w:rsidRPr="00697EF1" w:rsidRDefault="00054061" w:rsidP="00054061">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07BDF3BB" w14:textId="77777777" w:rsidR="00054061" w:rsidRPr="00697EF1" w:rsidRDefault="00054061" w:rsidP="00054061">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1D3BFA7E" w14:textId="77777777" w:rsidR="00054061" w:rsidRPr="00697EF1" w:rsidRDefault="00054061" w:rsidP="00054061">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21057809" w14:textId="77777777" w:rsidR="00054061" w:rsidRPr="00697EF1" w:rsidRDefault="00054061" w:rsidP="00054061">
            <w:pPr>
              <w:jc w:val="right"/>
              <w:rPr>
                <w:rFonts w:ascii="Arial" w:hAnsi="Arial" w:cs="Arial"/>
                <w:color w:val="auto"/>
                <w:sz w:val="10"/>
                <w:szCs w:val="10"/>
              </w:rPr>
            </w:pPr>
          </w:p>
        </w:tc>
      </w:tr>
      <w:tr w:rsidR="00BD3FF4" w:rsidRPr="005F5154" w14:paraId="47F5B46E" w14:textId="77777777" w:rsidTr="006526F3">
        <w:trPr>
          <w:trHeight w:val="74"/>
        </w:trPr>
        <w:tc>
          <w:tcPr>
            <w:tcW w:w="4392" w:type="dxa"/>
            <w:tcBorders>
              <w:top w:val="nil"/>
              <w:left w:val="nil"/>
              <w:bottom w:val="nil"/>
              <w:right w:val="nil"/>
            </w:tcBorders>
            <w:vAlign w:val="center"/>
          </w:tcPr>
          <w:p w14:paraId="06A985A3"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Cash on hand</w:t>
            </w:r>
          </w:p>
        </w:tc>
        <w:tc>
          <w:tcPr>
            <w:tcW w:w="1296" w:type="dxa"/>
            <w:tcBorders>
              <w:top w:val="nil"/>
              <w:left w:val="nil"/>
              <w:bottom w:val="nil"/>
              <w:right w:val="nil"/>
            </w:tcBorders>
            <w:shd w:val="clear" w:color="auto" w:fill="FAFAFA"/>
          </w:tcPr>
          <w:p w14:paraId="30786D45"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340 </w:t>
            </w:r>
          </w:p>
        </w:tc>
        <w:tc>
          <w:tcPr>
            <w:tcW w:w="1296" w:type="dxa"/>
            <w:tcBorders>
              <w:top w:val="nil"/>
              <w:left w:val="nil"/>
              <w:bottom w:val="nil"/>
              <w:right w:val="nil"/>
            </w:tcBorders>
          </w:tcPr>
          <w:p w14:paraId="1704CC9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224 </w:t>
            </w:r>
          </w:p>
        </w:tc>
        <w:tc>
          <w:tcPr>
            <w:tcW w:w="1296" w:type="dxa"/>
            <w:tcBorders>
              <w:top w:val="nil"/>
              <w:left w:val="nil"/>
              <w:bottom w:val="nil"/>
              <w:right w:val="nil"/>
            </w:tcBorders>
            <w:shd w:val="clear" w:color="auto" w:fill="FAFAFA"/>
          </w:tcPr>
          <w:p w14:paraId="2E2A164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nil"/>
              <w:right w:val="nil"/>
            </w:tcBorders>
          </w:tcPr>
          <w:p w14:paraId="1FA64019"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w:t>
            </w:r>
          </w:p>
        </w:tc>
      </w:tr>
      <w:tr w:rsidR="00BD3FF4" w:rsidRPr="005F5154" w14:paraId="14A9E45F" w14:textId="77777777" w:rsidTr="00224FBA">
        <w:tc>
          <w:tcPr>
            <w:tcW w:w="4392" w:type="dxa"/>
            <w:tcBorders>
              <w:top w:val="nil"/>
              <w:left w:val="nil"/>
              <w:bottom w:val="nil"/>
              <w:right w:val="nil"/>
            </w:tcBorders>
            <w:vAlign w:val="center"/>
          </w:tcPr>
          <w:p w14:paraId="3817C664"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Cheques on hand</w:t>
            </w:r>
          </w:p>
        </w:tc>
        <w:tc>
          <w:tcPr>
            <w:tcW w:w="1296" w:type="dxa"/>
            <w:tcBorders>
              <w:top w:val="nil"/>
              <w:left w:val="nil"/>
              <w:bottom w:val="nil"/>
              <w:right w:val="nil"/>
            </w:tcBorders>
            <w:shd w:val="clear" w:color="auto" w:fill="FAFAFA"/>
          </w:tcPr>
          <w:p w14:paraId="0322A96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2,771 </w:t>
            </w:r>
          </w:p>
        </w:tc>
        <w:tc>
          <w:tcPr>
            <w:tcW w:w="1296" w:type="dxa"/>
            <w:tcBorders>
              <w:top w:val="nil"/>
              <w:left w:val="nil"/>
              <w:bottom w:val="nil"/>
              <w:right w:val="nil"/>
            </w:tcBorders>
          </w:tcPr>
          <w:p w14:paraId="63CA4576"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3,774 </w:t>
            </w:r>
          </w:p>
        </w:tc>
        <w:tc>
          <w:tcPr>
            <w:tcW w:w="1296" w:type="dxa"/>
            <w:tcBorders>
              <w:top w:val="nil"/>
              <w:left w:val="nil"/>
              <w:bottom w:val="nil"/>
              <w:right w:val="nil"/>
            </w:tcBorders>
            <w:shd w:val="clear" w:color="auto" w:fill="FAFAFA"/>
          </w:tcPr>
          <w:p w14:paraId="61D7A6A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nil"/>
              <w:right w:val="nil"/>
            </w:tcBorders>
          </w:tcPr>
          <w:p w14:paraId="2921E70F"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w:t>
            </w:r>
          </w:p>
        </w:tc>
      </w:tr>
      <w:tr w:rsidR="00CB07A1" w:rsidRPr="005F5154" w14:paraId="35D3D1AD" w14:textId="77777777" w:rsidTr="00224FBA">
        <w:tc>
          <w:tcPr>
            <w:tcW w:w="4392" w:type="dxa"/>
            <w:tcBorders>
              <w:top w:val="nil"/>
              <w:left w:val="nil"/>
              <w:bottom w:val="nil"/>
              <w:right w:val="nil"/>
            </w:tcBorders>
            <w:vAlign w:val="center"/>
          </w:tcPr>
          <w:p w14:paraId="54AAD3A6" w14:textId="77777777" w:rsidR="00CB07A1" w:rsidRPr="005F5154" w:rsidRDefault="00CB07A1" w:rsidP="00CB07A1">
            <w:pPr>
              <w:rPr>
                <w:rFonts w:ascii="Arial" w:hAnsi="Arial" w:cs="Arial"/>
                <w:color w:val="auto"/>
                <w:sz w:val="18"/>
                <w:szCs w:val="18"/>
              </w:rPr>
            </w:pPr>
            <w:r w:rsidRPr="005F5154">
              <w:rPr>
                <w:rFonts w:ascii="Arial" w:hAnsi="Arial" w:cs="Arial"/>
                <w:color w:val="auto"/>
                <w:sz w:val="18"/>
                <w:szCs w:val="18"/>
              </w:rPr>
              <w:t>Deposits at financial institutions</w:t>
            </w:r>
          </w:p>
        </w:tc>
        <w:tc>
          <w:tcPr>
            <w:tcW w:w="1296" w:type="dxa"/>
            <w:tcBorders>
              <w:top w:val="nil"/>
              <w:left w:val="nil"/>
              <w:bottom w:val="nil"/>
              <w:right w:val="nil"/>
            </w:tcBorders>
            <w:shd w:val="clear" w:color="auto" w:fill="FAFAFA"/>
          </w:tcPr>
          <w:p w14:paraId="3886578E" w14:textId="77777777" w:rsidR="00CB07A1" w:rsidRPr="005F5154" w:rsidRDefault="00CB07A1" w:rsidP="00CB07A1">
            <w:pPr>
              <w:jc w:val="right"/>
              <w:rPr>
                <w:rFonts w:ascii="Arial" w:hAnsi="Arial" w:cs="Arial"/>
                <w:color w:val="auto"/>
                <w:sz w:val="18"/>
                <w:szCs w:val="18"/>
              </w:rPr>
            </w:pPr>
          </w:p>
        </w:tc>
        <w:tc>
          <w:tcPr>
            <w:tcW w:w="1296" w:type="dxa"/>
            <w:tcBorders>
              <w:top w:val="nil"/>
              <w:left w:val="nil"/>
              <w:bottom w:val="nil"/>
              <w:right w:val="nil"/>
            </w:tcBorders>
          </w:tcPr>
          <w:p w14:paraId="14D9AAAB" w14:textId="77777777" w:rsidR="00CB07A1" w:rsidRPr="005F5154" w:rsidRDefault="00CB07A1" w:rsidP="00CB07A1">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7D7531EB" w14:textId="77777777" w:rsidR="00CB07A1" w:rsidRPr="005F5154" w:rsidRDefault="00CB07A1" w:rsidP="00CB07A1">
            <w:pPr>
              <w:jc w:val="right"/>
              <w:rPr>
                <w:rFonts w:ascii="Arial" w:hAnsi="Arial" w:cs="Arial"/>
                <w:color w:val="auto"/>
                <w:sz w:val="18"/>
                <w:szCs w:val="18"/>
              </w:rPr>
            </w:pPr>
          </w:p>
        </w:tc>
        <w:tc>
          <w:tcPr>
            <w:tcW w:w="1296" w:type="dxa"/>
            <w:tcBorders>
              <w:top w:val="nil"/>
              <w:left w:val="nil"/>
              <w:bottom w:val="nil"/>
              <w:right w:val="nil"/>
            </w:tcBorders>
            <w:vAlign w:val="center"/>
          </w:tcPr>
          <w:p w14:paraId="1408EF5F" w14:textId="77777777" w:rsidR="00CB07A1" w:rsidRPr="005F5154" w:rsidRDefault="00CB07A1" w:rsidP="00CB07A1">
            <w:pPr>
              <w:jc w:val="right"/>
              <w:rPr>
                <w:rFonts w:ascii="Arial" w:hAnsi="Arial" w:cs="Arial"/>
                <w:color w:val="auto"/>
                <w:sz w:val="18"/>
                <w:szCs w:val="18"/>
              </w:rPr>
            </w:pPr>
          </w:p>
        </w:tc>
      </w:tr>
      <w:tr w:rsidR="00BD3FF4" w:rsidRPr="005F5154" w14:paraId="2145A12D" w14:textId="77777777" w:rsidTr="00224FBA">
        <w:tc>
          <w:tcPr>
            <w:tcW w:w="4392" w:type="dxa"/>
            <w:tcBorders>
              <w:top w:val="nil"/>
              <w:left w:val="nil"/>
              <w:bottom w:val="nil"/>
              <w:right w:val="nil"/>
            </w:tcBorders>
            <w:vAlign w:val="center"/>
          </w:tcPr>
          <w:p w14:paraId="1A1F9C3D" w14:textId="77777777" w:rsidR="00BD3FF4" w:rsidRPr="005F5154" w:rsidRDefault="00BD3FF4" w:rsidP="00BD3FF4">
            <w:pPr>
              <w:ind w:left="180" w:hanging="180"/>
              <w:rPr>
                <w:rFonts w:ascii="Arial" w:hAnsi="Arial" w:cs="Arial"/>
                <w:color w:val="auto"/>
                <w:sz w:val="18"/>
                <w:szCs w:val="18"/>
                <w:cs/>
              </w:rPr>
            </w:pPr>
            <w:r w:rsidRPr="005F5154">
              <w:rPr>
                <w:rFonts w:ascii="Arial" w:hAnsi="Arial" w:cs="Arial"/>
                <w:color w:val="auto"/>
                <w:sz w:val="18"/>
                <w:szCs w:val="18"/>
              </w:rPr>
              <w:tab/>
              <w:t>- current accounts</w:t>
            </w:r>
          </w:p>
        </w:tc>
        <w:tc>
          <w:tcPr>
            <w:tcW w:w="1296" w:type="dxa"/>
            <w:tcBorders>
              <w:top w:val="nil"/>
              <w:left w:val="nil"/>
              <w:bottom w:val="nil"/>
              <w:right w:val="nil"/>
            </w:tcBorders>
            <w:shd w:val="clear" w:color="auto" w:fill="FAFAFA"/>
          </w:tcPr>
          <w:p w14:paraId="49B9811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24,082 </w:t>
            </w:r>
          </w:p>
        </w:tc>
        <w:tc>
          <w:tcPr>
            <w:tcW w:w="1296" w:type="dxa"/>
            <w:tcBorders>
              <w:top w:val="nil"/>
              <w:left w:val="nil"/>
              <w:bottom w:val="nil"/>
              <w:right w:val="nil"/>
            </w:tcBorders>
          </w:tcPr>
          <w:p w14:paraId="6C9A1A48"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70,994 </w:t>
            </w:r>
          </w:p>
        </w:tc>
        <w:tc>
          <w:tcPr>
            <w:tcW w:w="1296" w:type="dxa"/>
            <w:tcBorders>
              <w:top w:val="nil"/>
              <w:left w:val="nil"/>
              <w:bottom w:val="nil"/>
              <w:right w:val="nil"/>
            </w:tcBorders>
            <w:shd w:val="clear" w:color="auto" w:fill="FAFAFA"/>
          </w:tcPr>
          <w:p w14:paraId="6EEF2E92"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4,904 </w:t>
            </w:r>
          </w:p>
        </w:tc>
        <w:tc>
          <w:tcPr>
            <w:tcW w:w="1296" w:type="dxa"/>
            <w:tcBorders>
              <w:top w:val="nil"/>
              <w:left w:val="nil"/>
              <w:bottom w:val="nil"/>
              <w:right w:val="nil"/>
            </w:tcBorders>
          </w:tcPr>
          <w:p w14:paraId="68DA7EF6"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518</w:t>
            </w:r>
          </w:p>
        </w:tc>
      </w:tr>
      <w:tr w:rsidR="00BD3FF4" w:rsidRPr="005F5154" w14:paraId="70C89C8F" w14:textId="77777777" w:rsidTr="002B2A7F">
        <w:tc>
          <w:tcPr>
            <w:tcW w:w="4392" w:type="dxa"/>
            <w:tcBorders>
              <w:top w:val="nil"/>
              <w:left w:val="nil"/>
              <w:bottom w:val="nil"/>
              <w:right w:val="nil"/>
            </w:tcBorders>
            <w:vAlign w:val="center"/>
          </w:tcPr>
          <w:p w14:paraId="0744EDDA" w14:textId="77777777" w:rsidR="00BD3FF4" w:rsidRPr="005F5154" w:rsidRDefault="00BD3FF4" w:rsidP="00BD3FF4">
            <w:pPr>
              <w:ind w:left="180" w:hanging="180"/>
              <w:rPr>
                <w:rFonts w:ascii="Arial" w:hAnsi="Arial" w:cs="Arial"/>
                <w:color w:val="auto"/>
                <w:sz w:val="18"/>
                <w:szCs w:val="18"/>
              </w:rPr>
            </w:pPr>
            <w:r w:rsidRPr="005F5154">
              <w:rPr>
                <w:rFonts w:ascii="Arial" w:hAnsi="Arial" w:cs="Arial"/>
                <w:color w:val="auto"/>
                <w:sz w:val="18"/>
                <w:szCs w:val="18"/>
              </w:rPr>
              <w:tab/>
              <w:t>- savings accounts</w:t>
            </w:r>
          </w:p>
        </w:tc>
        <w:tc>
          <w:tcPr>
            <w:tcW w:w="1296" w:type="dxa"/>
            <w:tcBorders>
              <w:top w:val="nil"/>
              <w:left w:val="nil"/>
              <w:right w:val="nil"/>
            </w:tcBorders>
            <w:shd w:val="clear" w:color="auto" w:fill="FAFAFA"/>
          </w:tcPr>
          <w:p w14:paraId="7A65880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283,047 </w:t>
            </w:r>
          </w:p>
        </w:tc>
        <w:tc>
          <w:tcPr>
            <w:tcW w:w="1296" w:type="dxa"/>
            <w:tcBorders>
              <w:top w:val="nil"/>
              <w:left w:val="nil"/>
              <w:right w:val="nil"/>
            </w:tcBorders>
          </w:tcPr>
          <w:p w14:paraId="241F76F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464,964 </w:t>
            </w:r>
          </w:p>
        </w:tc>
        <w:tc>
          <w:tcPr>
            <w:tcW w:w="1296" w:type="dxa"/>
            <w:tcBorders>
              <w:top w:val="nil"/>
              <w:left w:val="nil"/>
              <w:right w:val="nil"/>
            </w:tcBorders>
            <w:shd w:val="clear" w:color="auto" w:fill="FAFAFA"/>
          </w:tcPr>
          <w:p w14:paraId="6623AB15"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217,485 </w:t>
            </w:r>
          </w:p>
        </w:tc>
        <w:tc>
          <w:tcPr>
            <w:tcW w:w="1296" w:type="dxa"/>
            <w:tcBorders>
              <w:top w:val="nil"/>
              <w:left w:val="nil"/>
              <w:right w:val="nil"/>
            </w:tcBorders>
          </w:tcPr>
          <w:p w14:paraId="01673E2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374,138</w:t>
            </w:r>
          </w:p>
        </w:tc>
      </w:tr>
      <w:tr w:rsidR="00CB07A1" w:rsidRPr="00697EF1" w14:paraId="4175158B" w14:textId="77777777" w:rsidTr="002B2A7F">
        <w:tc>
          <w:tcPr>
            <w:tcW w:w="4392" w:type="dxa"/>
            <w:tcBorders>
              <w:top w:val="nil"/>
              <w:left w:val="nil"/>
              <w:bottom w:val="nil"/>
              <w:right w:val="nil"/>
            </w:tcBorders>
            <w:vAlign w:val="center"/>
          </w:tcPr>
          <w:p w14:paraId="5B2B08D8" w14:textId="77777777" w:rsidR="00CB07A1" w:rsidRPr="00697EF1" w:rsidRDefault="00CB07A1" w:rsidP="00CB07A1">
            <w:pPr>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1CFF2541" w14:textId="77777777" w:rsidR="00CB07A1" w:rsidRPr="00697EF1" w:rsidRDefault="00CB07A1" w:rsidP="00CB07A1">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0344FFD7" w14:textId="77777777" w:rsidR="00CB07A1" w:rsidRPr="00697EF1" w:rsidRDefault="00CB07A1" w:rsidP="00CB07A1">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09178AB0" w14:textId="77777777" w:rsidR="00CB07A1" w:rsidRPr="00697EF1" w:rsidRDefault="00CB07A1" w:rsidP="00CB07A1">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67304287" w14:textId="77777777" w:rsidR="00CB07A1" w:rsidRPr="00697EF1" w:rsidRDefault="00CB07A1" w:rsidP="00CB07A1">
            <w:pPr>
              <w:jc w:val="right"/>
              <w:rPr>
                <w:rFonts w:ascii="Arial" w:hAnsi="Arial" w:cs="Arial"/>
                <w:color w:val="auto"/>
                <w:sz w:val="10"/>
                <w:szCs w:val="10"/>
              </w:rPr>
            </w:pPr>
          </w:p>
        </w:tc>
      </w:tr>
      <w:tr w:rsidR="00BD3FF4" w:rsidRPr="005F5154" w14:paraId="6DB762D7" w14:textId="77777777" w:rsidTr="002B2A7F">
        <w:tc>
          <w:tcPr>
            <w:tcW w:w="4392" w:type="dxa"/>
            <w:tcBorders>
              <w:top w:val="nil"/>
              <w:left w:val="nil"/>
              <w:bottom w:val="nil"/>
              <w:right w:val="nil"/>
            </w:tcBorders>
            <w:vAlign w:val="center"/>
          </w:tcPr>
          <w:p w14:paraId="43C83E40" w14:textId="77777777" w:rsidR="00BD3FF4" w:rsidRPr="005F5154" w:rsidRDefault="00BD3FF4" w:rsidP="00BD3FF4">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74090566"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310,240 </w:t>
            </w:r>
          </w:p>
        </w:tc>
        <w:tc>
          <w:tcPr>
            <w:tcW w:w="1296" w:type="dxa"/>
            <w:tcBorders>
              <w:top w:val="nil"/>
              <w:left w:val="nil"/>
              <w:bottom w:val="single" w:sz="4" w:space="0" w:color="auto"/>
              <w:right w:val="nil"/>
            </w:tcBorders>
          </w:tcPr>
          <w:p w14:paraId="19210654"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539,956 </w:t>
            </w:r>
          </w:p>
        </w:tc>
        <w:tc>
          <w:tcPr>
            <w:tcW w:w="1296" w:type="dxa"/>
            <w:tcBorders>
              <w:top w:val="nil"/>
              <w:left w:val="nil"/>
              <w:bottom w:val="single" w:sz="4" w:space="0" w:color="auto"/>
              <w:right w:val="nil"/>
            </w:tcBorders>
            <w:shd w:val="clear" w:color="auto" w:fill="FAFAFA"/>
          </w:tcPr>
          <w:p w14:paraId="22FC8A20"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222,389 </w:t>
            </w:r>
          </w:p>
        </w:tc>
        <w:tc>
          <w:tcPr>
            <w:tcW w:w="1296" w:type="dxa"/>
            <w:tcBorders>
              <w:top w:val="nil"/>
              <w:left w:val="nil"/>
              <w:bottom w:val="single" w:sz="4" w:space="0" w:color="auto"/>
              <w:right w:val="nil"/>
            </w:tcBorders>
          </w:tcPr>
          <w:p w14:paraId="4D4BBDA6"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374,656</w:t>
            </w:r>
          </w:p>
        </w:tc>
      </w:tr>
    </w:tbl>
    <w:p w14:paraId="2F57D4A2" w14:textId="77777777" w:rsidR="00CF431B" w:rsidRPr="00697EF1" w:rsidRDefault="00CF431B" w:rsidP="001B2803">
      <w:pPr>
        <w:rPr>
          <w:rFonts w:ascii="Arial" w:hAnsi="Arial" w:cs="Arial"/>
          <w:color w:val="auto"/>
          <w:sz w:val="16"/>
          <w:szCs w:val="16"/>
        </w:rPr>
      </w:pPr>
    </w:p>
    <w:p w14:paraId="57850E83" w14:textId="77777777" w:rsidR="00697EF1" w:rsidRPr="000040FC" w:rsidRDefault="00697EF1" w:rsidP="001B2803">
      <w:pPr>
        <w:rPr>
          <w:rFonts w:ascii="Arial" w:hAnsi="Arial" w:cs="Arial"/>
          <w:color w:val="auto"/>
          <w:sz w:val="6"/>
          <w:szCs w:val="6"/>
        </w:rPr>
      </w:pPr>
    </w:p>
    <w:tbl>
      <w:tblPr>
        <w:tblW w:w="0" w:type="auto"/>
        <w:tblInd w:w="108" w:type="dxa"/>
        <w:shd w:val="clear" w:color="auto" w:fill="FFA543"/>
        <w:tblLook w:val="04A0" w:firstRow="1" w:lastRow="0" w:firstColumn="1" w:lastColumn="0" w:noHBand="0" w:noVBand="1"/>
      </w:tblPr>
      <w:tblGrid>
        <w:gridCol w:w="9461"/>
      </w:tblGrid>
      <w:tr w:rsidR="002B2A7F" w:rsidRPr="005F5154" w14:paraId="2D199936" w14:textId="77777777" w:rsidTr="004A35FB">
        <w:trPr>
          <w:trHeight w:val="405"/>
        </w:trPr>
        <w:tc>
          <w:tcPr>
            <w:tcW w:w="9461" w:type="dxa"/>
            <w:shd w:val="clear" w:color="auto" w:fill="FFA543"/>
            <w:vAlign w:val="center"/>
            <w:hideMark/>
          </w:tcPr>
          <w:p w14:paraId="268A9241" w14:textId="77777777" w:rsidR="002B2A7F" w:rsidRPr="005F5154" w:rsidRDefault="006D4D88" w:rsidP="004A35FB">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1</w:t>
            </w:r>
            <w:r w:rsidR="00A92A8E" w:rsidRPr="005F5154">
              <w:rPr>
                <w:rFonts w:ascii="Arial" w:eastAsia="Arial Unicode MS" w:hAnsi="Arial" w:cs="Arial"/>
                <w:b/>
                <w:bCs/>
                <w:color w:val="FFFFFF"/>
                <w:sz w:val="18"/>
                <w:szCs w:val="18"/>
              </w:rPr>
              <w:t>1</w:t>
            </w:r>
            <w:r w:rsidR="002B2A7F" w:rsidRPr="005F5154">
              <w:rPr>
                <w:rFonts w:ascii="Arial" w:eastAsia="Arial Unicode MS" w:hAnsi="Arial" w:cs="Arial"/>
                <w:b/>
                <w:bCs/>
                <w:color w:val="FFFFFF"/>
                <w:sz w:val="18"/>
                <w:szCs w:val="18"/>
              </w:rPr>
              <w:tab/>
              <w:t>Trade and other receivables, net</w:t>
            </w:r>
          </w:p>
        </w:tc>
      </w:tr>
    </w:tbl>
    <w:p w14:paraId="4A177F0A" w14:textId="77777777" w:rsidR="001F6BCB" w:rsidRPr="00697EF1" w:rsidRDefault="001F6BCB" w:rsidP="006039C3">
      <w:pPr>
        <w:ind w:left="540" w:hanging="540"/>
        <w:rPr>
          <w:rFonts w:ascii="Arial" w:hAnsi="Arial" w:cs="Arial"/>
          <w:b/>
          <w:bCs/>
          <w:color w:val="auto"/>
          <w:sz w:val="16"/>
          <w:szCs w:val="16"/>
        </w:rPr>
      </w:pPr>
    </w:p>
    <w:p w14:paraId="027174FC" w14:textId="77777777" w:rsidR="00B24B59" w:rsidRPr="005F5154" w:rsidRDefault="00B24B59" w:rsidP="00A07B06">
      <w:pPr>
        <w:keepNext/>
        <w:keepLines/>
        <w:tabs>
          <w:tab w:val="left" w:pos="540"/>
        </w:tabs>
        <w:ind w:right="0"/>
        <w:outlineLvl w:val="1"/>
        <w:rPr>
          <w:rFonts w:ascii="Arial" w:eastAsia="Arial Unicode MS" w:hAnsi="Arial" w:cs="Arial"/>
          <w:b/>
          <w:color w:val="CF4A02"/>
          <w:sz w:val="18"/>
          <w:szCs w:val="18"/>
          <w:lang w:val="en-US" w:eastAsia="en-GB"/>
        </w:rPr>
      </w:pPr>
      <w:bookmarkStart w:id="39" w:name="_Toc48736069"/>
      <w:r w:rsidRPr="005F5154">
        <w:rPr>
          <w:rFonts w:ascii="Arial" w:eastAsia="Arial Unicode MS" w:hAnsi="Arial" w:cs="Arial"/>
          <w:b/>
          <w:color w:val="CF4A02"/>
          <w:sz w:val="18"/>
          <w:szCs w:val="18"/>
          <w:lang w:val="en-US" w:eastAsia="en-GB"/>
        </w:rPr>
        <w:t>1</w:t>
      </w:r>
      <w:r w:rsidR="00A92A8E" w:rsidRPr="005F5154">
        <w:rPr>
          <w:rFonts w:ascii="Arial" w:eastAsia="Arial Unicode MS" w:hAnsi="Arial" w:cs="Arial"/>
          <w:b/>
          <w:color w:val="CF4A02"/>
          <w:sz w:val="18"/>
          <w:szCs w:val="18"/>
          <w:lang w:val="en-US" w:eastAsia="en-GB"/>
        </w:rPr>
        <w:t>1</w:t>
      </w:r>
      <w:r w:rsidRPr="005F5154">
        <w:rPr>
          <w:rFonts w:ascii="Arial" w:eastAsia="Arial Unicode MS" w:hAnsi="Arial" w:cs="Arial"/>
          <w:b/>
          <w:color w:val="CF4A02"/>
          <w:sz w:val="18"/>
          <w:szCs w:val="18"/>
          <w:lang w:val="en-US" w:eastAsia="en-GB"/>
        </w:rPr>
        <w:t>.1</w:t>
      </w:r>
      <w:r w:rsidRPr="005F5154">
        <w:rPr>
          <w:rFonts w:ascii="Arial" w:eastAsia="Arial Unicode MS" w:hAnsi="Arial" w:cs="Arial"/>
          <w:b/>
          <w:color w:val="CF4A02"/>
          <w:sz w:val="18"/>
          <w:szCs w:val="18"/>
          <w:lang w:val="en-US" w:eastAsia="en-GB"/>
        </w:rPr>
        <w:tab/>
        <w:t>Trade and other receivables</w:t>
      </w:r>
      <w:bookmarkEnd w:id="39"/>
    </w:p>
    <w:tbl>
      <w:tblPr>
        <w:tblW w:w="9576" w:type="dxa"/>
        <w:tblLayout w:type="fixed"/>
        <w:tblLook w:val="0000" w:firstRow="0" w:lastRow="0" w:firstColumn="0" w:lastColumn="0" w:noHBand="0" w:noVBand="0"/>
      </w:tblPr>
      <w:tblGrid>
        <w:gridCol w:w="4392"/>
        <w:gridCol w:w="1296"/>
        <w:gridCol w:w="1296"/>
        <w:gridCol w:w="1296"/>
        <w:gridCol w:w="1296"/>
      </w:tblGrid>
      <w:tr w:rsidR="0092223F" w:rsidRPr="005F5154" w14:paraId="15509EDE" w14:textId="77777777" w:rsidTr="002B2A7F">
        <w:tc>
          <w:tcPr>
            <w:tcW w:w="4392" w:type="dxa"/>
            <w:tcBorders>
              <w:top w:val="nil"/>
              <w:left w:val="nil"/>
              <w:bottom w:val="nil"/>
              <w:right w:val="nil"/>
            </w:tcBorders>
            <w:vAlign w:val="center"/>
          </w:tcPr>
          <w:p w14:paraId="55A18C8F" w14:textId="77777777" w:rsidR="0092223F" w:rsidRPr="005F5154" w:rsidRDefault="0092223F" w:rsidP="000C093E">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19A3FD1" w14:textId="77777777" w:rsidR="0092223F" w:rsidRPr="005F5154" w:rsidRDefault="0092223F" w:rsidP="000C093E">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Consolidated </w:t>
            </w:r>
          </w:p>
          <w:p w14:paraId="058EF4B2" w14:textId="77777777" w:rsidR="0092223F" w:rsidRPr="005F5154" w:rsidRDefault="0092223F" w:rsidP="000C093E">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584DF3E1" w14:textId="77777777" w:rsidR="0092223F" w:rsidRPr="005F5154" w:rsidRDefault="0092223F" w:rsidP="000C093E">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Separate </w:t>
            </w:r>
          </w:p>
          <w:p w14:paraId="4191E6D0" w14:textId="77777777" w:rsidR="0092223F" w:rsidRPr="005F5154" w:rsidRDefault="0092223F" w:rsidP="000C093E">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r>
      <w:tr w:rsidR="00054061" w:rsidRPr="005F5154" w14:paraId="5EA83EB2" w14:textId="77777777" w:rsidTr="00242BBC">
        <w:tc>
          <w:tcPr>
            <w:tcW w:w="4392" w:type="dxa"/>
            <w:tcBorders>
              <w:top w:val="nil"/>
              <w:left w:val="nil"/>
              <w:bottom w:val="nil"/>
              <w:right w:val="nil"/>
            </w:tcBorders>
            <w:vAlign w:val="center"/>
          </w:tcPr>
          <w:p w14:paraId="50EB744D" w14:textId="77777777" w:rsidR="00054061" w:rsidRPr="005F5154" w:rsidRDefault="00054061" w:rsidP="00054061">
            <w:pPr>
              <w:tabs>
                <w:tab w:val="left" w:pos="1800"/>
              </w:tabs>
              <w:rPr>
                <w:rFonts w:ascii="Arial" w:hAnsi="Arial" w:cs="Arial"/>
                <w:color w:val="auto"/>
                <w:sz w:val="18"/>
                <w:szCs w:val="18"/>
              </w:rPr>
            </w:pPr>
          </w:p>
        </w:tc>
        <w:tc>
          <w:tcPr>
            <w:tcW w:w="1296" w:type="dxa"/>
            <w:tcBorders>
              <w:top w:val="single" w:sz="4" w:space="0" w:color="auto"/>
              <w:left w:val="nil"/>
              <w:right w:val="nil"/>
            </w:tcBorders>
            <w:vAlign w:val="center"/>
          </w:tcPr>
          <w:p w14:paraId="73D99D03" w14:textId="77777777" w:rsidR="00054061" w:rsidRPr="005F5154" w:rsidRDefault="00EC5E01" w:rsidP="00054061">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7E6983A2" w14:textId="77777777" w:rsidR="00054061" w:rsidRPr="005F5154" w:rsidRDefault="0086525E" w:rsidP="00054061">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center"/>
          </w:tcPr>
          <w:p w14:paraId="30EBCE52" w14:textId="77777777" w:rsidR="00054061" w:rsidRPr="005F5154" w:rsidRDefault="00EC5E01" w:rsidP="00054061">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6156EBFD" w14:textId="77777777" w:rsidR="00054061" w:rsidRPr="005F5154" w:rsidRDefault="0086525E" w:rsidP="00054061">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D86641" w:rsidRPr="005F5154" w14:paraId="7014C6D4" w14:textId="77777777" w:rsidTr="00242BBC">
        <w:tc>
          <w:tcPr>
            <w:tcW w:w="4392" w:type="dxa"/>
            <w:tcBorders>
              <w:top w:val="nil"/>
              <w:left w:val="nil"/>
              <w:bottom w:val="nil"/>
              <w:right w:val="nil"/>
            </w:tcBorders>
            <w:vAlign w:val="center"/>
          </w:tcPr>
          <w:p w14:paraId="777A212E" w14:textId="77777777" w:rsidR="00D86641" w:rsidRPr="005F5154" w:rsidRDefault="00D86641" w:rsidP="00D86641">
            <w:pPr>
              <w:tabs>
                <w:tab w:val="left" w:pos="1800"/>
              </w:tabs>
              <w:rPr>
                <w:rFonts w:ascii="Arial" w:hAnsi="Arial" w:cs="Arial"/>
                <w:color w:val="auto"/>
                <w:sz w:val="18"/>
                <w:szCs w:val="18"/>
              </w:rPr>
            </w:pPr>
          </w:p>
        </w:tc>
        <w:tc>
          <w:tcPr>
            <w:tcW w:w="1296" w:type="dxa"/>
            <w:tcBorders>
              <w:left w:val="nil"/>
              <w:right w:val="nil"/>
            </w:tcBorders>
            <w:vAlign w:val="bottom"/>
          </w:tcPr>
          <w:p w14:paraId="2357DED8"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bottom"/>
          </w:tcPr>
          <w:p w14:paraId="7D0CC521"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bottom"/>
          </w:tcPr>
          <w:p w14:paraId="6DF379D2"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bottom"/>
          </w:tcPr>
          <w:p w14:paraId="309570CA"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D86641" w:rsidRPr="005F5154" w14:paraId="4F043240" w14:textId="77777777" w:rsidTr="002B2A7F">
        <w:tc>
          <w:tcPr>
            <w:tcW w:w="4392" w:type="dxa"/>
            <w:tcBorders>
              <w:top w:val="nil"/>
              <w:left w:val="nil"/>
              <w:bottom w:val="nil"/>
              <w:right w:val="nil"/>
            </w:tcBorders>
            <w:vAlign w:val="center"/>
          </w:tcPr>
          <w:p w14:paraId="681C9DDC" w14:textId="77777777" w:rsidR="00D86641" w:rsidRPr="005F5154" w:rsidRDefault="00D86641" w:rsidP="00D86641">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CE10206"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F1778BF"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28005B0"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46703A9"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D86641" w:rsidRPr="005F5154" w14:paraId="3DB29D3D" w14:textId="77777777" w:rsidTr="002B2A7F">
        <w:tc>
          <w:tcPr>
            <w:tcW w:w="4392" w:type="dxa"/>
            <w:tcBorders>
              <w:top w:val="nil"/>
              <w:left w:val="nil"/>
              <w:bottom w:val="nil"/>
              <w:right w:val="nil"/>
            </w:tcBorders>
            <w:vAlign w:val="center"/>
          </w:tcPr>
          <w:p w14:paraId="6F08A281" w14:textId="77777777" w:rsidR="00D86641" w:rsidRPr="005F5154" w:rsidRDefault="00D86641" w:rsidP="00D86641">
            <w:pPr>
              <w:tabs>
                <w:tab w:val="left" w:pos="1800"/>
              </w:tabs>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394F263A" w14:textId="77777777" w:rsidR="00D86641" w:rsidRPr="005F5154" w:rsidRDefault="00D86641" w:rsidP="00D86641">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2C7A402F" w14:textId="77777777" w:rsidR="00D86641" w:rsidRPr="005F5154" w:rsidRDefault="00D86641" w:rsidP="00D86641">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68FD1EFE" w14:textId="77777777" w:rsidR="00D86641" w:rsidRPr="005F5154" w:rsidRDefault="00D86641" w:rsidP="00D86641">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519AE0E5" w14:textId="77777777" w:rsidR="00D86641" w:rsidRPr="005F5154" w:rsidRDefault="00D86641" w:rsidP="00D86641">
            <w:pPr>
              <w:jc w:val="right"/>
              <w:rPr>
                <w:rFonts w:ascii="Arial" w:hAnsi="Arial" w:cs="Arial"/>
                <w:color w:val="auto"/>
                <w:sz w:val="10"/>
                <w:szCs w:val="10"/>
              </w:rPr>
            </w:pPr>
          </w:p>
        </w:tc>
      </w:tr>
      <w:tr w:rsidR="00BD3FF4" w:rsidRPr="005F5154" w14:paraId="33138190" w14:textId="77777777" w:rsidTr="002B2A7F">
        <w:tc>
          <w:tcPr>
            <w:tcW w:w="4392" w:type="dxa"/>
            <w:tcBorders>
              <w:top w:val="nil"/>
              <w:left w:val="nil"/>
              <w:bottom w:val="nil"/>
              <w:right w:val="nil"/>
            </w:tcBorders>
          </w:tcPr>
          <w:p w14:paraId="08470428" w14:textId="77777777" w:rsidR="00BD3FF4" w:rsidRPr="005F5154" w:rsidRDefault="00BD3FF4" w:rsidP="00BD3FF4">
            <w:pPr>
              <w:tabs>
                <w:tab w:val="left" w:pos="1962"/>
              </w:tabs>
              <w:rPr>
                <w:rFonts w:ascii="Arial" w:hAnsi="Arial" w:cs="Arial"/>
                <w:color w:val="auto"/>
                <w:sz w:val="18"/>
                <w:szCs w:val="18"/>
              </w:rPr>
            </w:pPr>
            <w:r w:rsidRPr="005F5154">
              <w:rPr>
                <w:rFonts w:ascii="Arial" w:hAnsi="Arial" w:cs="Arial"/>
                <w:color w:val="auto"/>
                <w:sz w:val="18"/>
                <w:szCs w:val="18"/>
              </w:rPr>
              <w:t>Trade receivables - other parties</w:t>
            </w:r>
          </w:p>
        </w:tc>
        <w:tc>
          <w:tcPr>
            <w:tcW w:w="1296" w:type="dxa"/>
            <w:tcBorders>
              <w:top w:val="nil"/>
              <w:left w:val="nil"/>
              <w:right w:val="nil"/>
            </w:tcBorders>
            <w:shd w:val="clear" w:color="auto" w:fill="FAFAFA"/>
          </w:tcPr>
          <w:p w14:paraId="2777219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323,821 </w:t>
            </w:r>
          </w:p>
        </w:tc>
        <w:tc>
          <w:tcPr>
            <w:tcW w:w="1296" w:type="dxa"/>
            <w:tcBorders>
              <w:top w:val="nil"/>
              <w:left w:val="nil"/>
              <w:right w:val="nil"/>
            </w:tcBorders>
          </w:tcPr>
          <w:p w14:paraId="20505408"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322,073 </w:t>
            </w:r>
          </w:p>
        </w:tc>
        <w:tc>
          <w:tcPr>
            <w:tcW w:w="1296" w:type="dxa"/>
            <w:tcBorders>
              <w:top w:val="nil"/>
              <w:left w:val="nil"/>
              <w:right w:val="nil"/>
            </w:tcBorders>
            <w:shd w:val="clear" w:color="auto" w:fill="FAFAFA"/>
          </w:tcPr>
          <w:p w14:paraId="44B476E5"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w:t>
            </w:r>
            <w:r w:rsidR="009F02FB" w:rsidRPr="009F02FB">
              <w:rPr>
                <w:rFonts w:ascii="Arial" w:hAnsi="Arial" w:cs="Arial"/>
                <w:color w:val="auto"/>
                <w:sz w:val="18"/>
                <w:szCs w:val="18"/>
              </w:rPr>
              <w:t xml:space="preserve"> 34,586</w:t>
            </w:r>
          </w:p>
        </w:tc>
        <w:tc>
          <w:tcPr>
            <w:tcW w:w="1296" w:type="dxa"/>
            <w:tcBorders>
              <w:top w:val="nil"/>
              <w:left w:val="nil"/>
              <w:right w:val="nil"/>
            </w:tcBorders>
          </w:tcPr>
          <w:p w14:paraId="5A420DAD"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19,998</w:t>
            </w:r>
          </w:p>
        </w:tc>
      </w:tr>
      <w:tr w:rsidR="00BD3FF4" w:rsidRPr="005F5154" w14:paraId="1BF0444C" w14:textId="77777777" w:rsidTr="00F82AF1">
        <w:tc>
          <w:tcPr>
            <w:tcW w:w="4392" w:type="dxa"/>
            <w:tcBorders>
              <w:top w:val="nil"/>
              <w:left w:val="nil"/>
              <w:bottom w:val="nil"/>
              <w:right w:val="nil"/>
            </w:tcBorders>
          </w:tcPr>
          <w:p w14:paraId="0E5E3161"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u w:val="single"/>
              </w:rPr>
              <w:t>Less</w:t>
            </w:r>
            <w:r w:rsidRPr="005F5154">
              <w:rPr>
                <w:rFonts w:ascii="Arial" w:hAnsi="Arial" w:cs="Arial"/>
                <w:color w:val="auto"/>
                <w:sz w:val="18"/>
                <w:szCs w:val="18"/>
              </w:rPr>
              <w:t xml:space="preserve">  Expected credit loss</w:t>
            </w:r>
          </w:p>
        </w:tc>
        <w:tc>
          <w:tcPr>
            <w:tcW w:w="1296" w:type="dxa"/>
            <w:tcBorders>
              <w:top w:val="nil"/>
              <w:left w:val="nil"/>
              <w:bottom w:val="single" w:sz="4" w:space="0" w:color="auto"/>
              <w:right w:val="nil"/>
            </w:tcBorders>
            <w:shd w:val="clear" w:color="auto" w:fill="FAFAFA"/>
          </w:tcPr>
          <w:p w14:paraId="4E991554"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(29,194)</w:t>
            </w:r>
          </w:p>
        </w:tc>
        <w:tc>
          <w:tcPr>
            <w:tcW w:w="1296" w:type="dxa"/>
            <w:tcBorders>
              <w:top w:val="nil"/>
              <w:left w:val="nil"/>
              <w:bottom w:val="single" w:sz="4" w:space="0" w:color="auto"/>
              <w:right w:val="nil"/>
            </w:tcBorders>
          </w:tcPr>
          <w:p w14:paraId="61D40F1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(41,700)</w:t>
            </w:r>
          </w:p>
        </w:tc>
        <w:tc>
          <w:tcPr>
            <w:tcW w:w="1296" w:type="dxa"/>
            <w:tcBorders>
              <w:top w:val="nil"/>
              <w:left w:val="nil"/>
              <w:bottom w:val="single" w:sz="4" w:space="0" w:color="auto"/>
              <w:right w:val="nil"/>
            </w:tcBorders>
            <w:shd w:val="clear" w:color="auto" w:fill="FAFAFA"/>
          </w:tcPr>
          <w:p w14:paraId="1F54659D"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w:t>
            </w:r>
            <w:r w:rsidR="009F02FB" w:rsidRPr="009F02FB">
              <w:rPr>
                <w:rFonts w:ascii="Arial" w:hAnsi="Arial" w:cs="Arial"/>
                <w:color w:val="auto"/>
                <w:sz w:val="18"/>
                <w:szCs w:val="18"/>
              </w:rPr>
              <w:t>(2,589)</w:t>
            </w:r>
          </w:p>
        </w:tc>
        <w:tc>
          <w:tcPr>
            <w:tcW w:w="1296" w:type="dxa"/>
            <w:tcBorders>
              <w:top w:val="nil"/>
              <w:left w:val="nil"/>
              <w:bottom w:val="single" w:sz="4" w:space="0" w:color="auto"/>
              <w:right w:val="nil"/>
            </w:tcBorders>
          </w:tcPr>
          <w:p w14:paraId="03CAF39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(1,824)</w:t>
            </w:r>
          </w:p>
        </w:tc>
      </w:tr>
      <w:tr w:rsidR="00CB07A1" w:rsidRPr="005F5154" w14:paraId="2F5FDFD9" w14:textId="77777777" w:rsidTr="005D3B14">
        <w:tc>
          <w:tcPr>
            <w:tcW w:w="4392" w:type="dxa"/>
            <w:tcBorders>
              <w:top w:val="nil"/>
              <w:left w:val="nil"/>
              <w:bottom w:val="nil"/>
              <w:right w:val="nil"/>
            </w:tcBorders>
            <w:vAlign w:val="center"/>
          </w:tcPr>
          <w:p w14:paraId="6B78D9EB" w14:textId="77777777" w:rsidR="00CB07A1" w:rsidRPr="005F5154" w:rsidRDefault="00CB07A1" w:rsidP="00CB07A1">
            <w:pPr>
              <w:tabs>
                <w:tab w:val="left" w:pos="1800"/>
              </w:tabs>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164D030F" w14:textId="77777777" w:rsidR="00CB07A1" w:rsidRPr="005F5154" w:rsidRDefault="00CB07A1" w:rsidP="00CB07A1">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237B2580" w14:textId="77777777" w:rsidR="00CB07A1" w:rsidRPr="005F5154" w:rsidRDefault="00CB07A1" w:rsidP="00CB07A1">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465A6B2D" w14:textId="77777777" w:rsidR="00CB07A1" w:rsidRPr="005F5154" w:rsidRDefault="00CB07A1" w:rsidP="00CB07A1">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15CE88B9" w14:textId="77777777" w:rsidR="00CB07A1" w:rsidRPr="005F5154" w:rsidRDefault="00CB07A1" w:rsidP="00CB07A1">
            <w:pPr>
              <w:jc w:val="right"/>
              <w:rPr>
                <w:rFonts w:ascii="Arial" w:hAnsi="Arial" w:cs="Arial"/>
                <w:color w:val="auto"/>
                <w:sz w:val="10"/>
                <w:szCs w:val="10"/>
              </w:rPr>
            </w:pPr>
          </w:p>
        </w:tc>
      </w:tr>
      <w:tr w:rsidR="00BD3FF4" w:rsidRPr="005F5154" w14:paraId="3EFBD45A" w14:textId="77777777" w:rsidTr="005D3B14">
        <w:tc>
          <w:tcPr>
            <w:tcW w:w="4392" w:type="dxa"/>
            <w:tcBorders>
              <w:top w:val="nil"/>
              <w:left w:val="nil"/>
              <w:bottom w:val="nil"/>
              <w:right w:val="nil"/>
            </w:tcBorders>
          </w:tcPr>
          <w:p w14:paraId="0C1B5BFB"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Trade receivables - other parties, net</w:t>
            </w:r>
          </w:p>
        </w:tc>
        <w:tc>
          <w:tcPr>
            <w:tcW w:w="1296" w:type="dxa"/>
            <w:tcBorders>
              <w:top w:val="nil"/>
              <w:left w:val="nil"/>
              <w:right w:val="nil"/>
            </w:tcBorders>
            <w:shd w:val="clear" w:color="auto" w:fill="FAFAFA"/>
          </w:tcPr>
          <w:p w14:paraId="10A45EFD"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294,627 </w:t>
            </w:r>
          </w:p>
        </w:tc>
        <w:tc>
          <w:tcPr>
            <w:tcW w:w="1296" w:type="dxa"/>
            <w:tcBorders>
              <w:top w:val="nil"/>
              <w:left w:val="nil"/>
              <w:right w:val="nil"/>
            </w:tcBorders>
          </w:tcPr>
          <w:p w14:paraId="0CDCC93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280,373 </w:t>
            </w:r>
          </w:p>
        </w:tc>
        <w:tc>
          <w:tcPr>
            <w:tcW w:w="1296" w:type="dxa"/>
            <w:tcBorders>
              <w:top w:val="nil"/>
              <w:left w:val="nil"/>
              <w:right w:val="nil"/>
            </w:tcBorders>
            <w:shd w:val="clear" w:color="auto" w:fill="FAFAFA"/>
          </w:tcPr>
          <w:p w14:paraId="0D20B48D"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31,997 </w:t>
            </w:r>
          </w:p>
        </w:tc>
        <w:tc>
          <w:tcPr>
            <w:tcW w:w="1296" w:type="dxa"/>
            <w:tcBorders>
              <w:top w:val="nil"/>
              <w:left w:val="nil"/>
              <w:right w:val="nil"/>
            </w:tcBorders>
          </w:tcPr>
          <w:p w14:paraId="3ABB5014"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18,174</w:t>
            </w:r>
          </w:p>
        </w:tc>
      </w:tr>
      <w:tr w:rsidR="00BD3FF4" w:rsidRPr="005F5154" w14:paraId="7165D12B" w14:textId="77777777" w:rsidTr="005D3B14">
        <w:tc>
          <w:tcPr>
            <w:tcW w:w="4392" w:type="dxa"/>
            <w:tcBorders>
              <w:top w:val="nil"/>
              <w:left w:val="nil"/>
              <w:bottom w:val="nil"/>
              <w:right w:val="nil"/>
            </w:tcBorders>
          </w:tcPr>
          <w:p w14:paraId="5E0E464D"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Trade receivables - related parties (Note</w:t>
            </w:r>
            <w:r w:rsidRPr="005F5154">
              <w:rPr>
                <w:rFonts w:ascii="Arial" w:hAnsi="Arial" w:cs="Arial"/>
                <w:color w:val="auto"/>
                <w:sz w:val="18"/>
                <w:szCs w:val="18"/>
                <w:cs/>
              </w:rPr>
              <w:t xml:space="preserve"> </w:t>
            </w:r>
            <w:r w:rsidRPr="005F5154">
              <w:rPr>
                <w:rFonts w:ascii="Arial" w:hAnsi="Arial" w:cs="Arial"/>
                <w:color w:val="auto"/>
                <w:sz w:val="18"/>
                <w:szCs w:val="18"/>
              </w:rPr>
              <w:t>36.3)</w:t>
            </w:r>
          </w:p>
        </w:tc>
        <w:tc>
          <w:tcPr>
            <w:tcW w:w="1296" w:type="dxa"/>
            <w:tcBorders>
              <w:left w:val="nil"/>
              <w:right w:val="nil"/>
            </w:tcBorders>
            <w:shd w:val="clear" w:color="auto" w:fill="FAFAFA"/>
          </w:tcPr>
          <w:p w14:paraId="64ABEE5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4,739 </w:t>
            </w:r>
          </w:p>
        </w:tc>
        <w:tc>
          <w:tcPr>
            <w:tcW w:w="1296" w:type="dxa"/>
            <w:tcBorders>
              <w:left w:val="nil"/>
              <w:right w:val="nil"/>
            </w:tcBorders>
          </w:tcPr>
          <w:p w14:paraId="32E418F6" w14:textId="77777777" w:rsidR="00BD3FF4" w:rsidRPr="00014825" w:rsidRDefault="00BD3FF4" w:rsidP="00BD3FF4">
            <w:pPr>
              <w:jc w:val="right"/>
              <w:rPr>
                <w:rFonts w:ascii="Arial" w:hAnsi="Arial" w:cs="Arial"/>
                <w:color w:val="auto"/>
                <w:sz w:val="18"/>
                <w:szCs w:val="18"/>
              </w:rPr>
            </w:pPr>
            <w:r w:rsidRPr="00014825">
              <w:rPr>
                <w:rFonts w:ascii="Arial" w:hAnsi="Arial" w:cs="Arial"/>
                <w:color w:val="auto"/>
                <w:sz w:val="18"/>
                <w:szCs w:val="18"/>
              </w:rPr>
              <w:t xml:space="preserve"> </w:t>
            </w:r>
            <w:r w:rsidR="00D53AB3" w:rsidRPr="00014825">
              <w:rPr>
                <w:rFonts w:ascii="Arial" w:hAnsi="Arial" w:cs="Arial"/>
                <w:color w:val="auto"/>
                <w:sz w:val="18"/>
                <w:szCs w:val="18"/>
              </w:rPr>
              <w:t xml:space="preserve"> 5,868 </w:t>
            </w:r>
            <w:r w:rsidRPr="00014825">
              <w:rPr>
                <w:rFonts w:ascii="Arial" w:hAnsi="Arial" w:cs="Arial"/>
                <w:color w:val="auto"/>
                <w:sz w:val="18"/>
                <w:szCs w:val="18"/>
              </w:rPr>
              <w:t xml:space="preserve"> </w:t>
            </w:r>
          </w:p>
        </w:tc>
        <w:tc>
          <w:tcPr>
            <w:tcW w:w="1296" w:type="dxa"/>
            <w:tcBorders>
              <w:left w:val="nil"/>
              <w:right w:val="nil"/>
            </w:tcBorders>
            <w:shd w:val="clear" w:color="auto" w:fill="FAFAFA"/>
          </w:tcPr>
          <w:p w14:paraId="739E718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55 </w:t>
            </w:r>
          </w:p>
        </w:tc>
        <w:tc>
          <w:tcPr>
            <w:tcW w:w="1296" w:type="dxa"/>
            <w:tcBorders>
              <w:left w:val="nil"/>
              <w:right w:val="nil"/>
            </w:tcBorders>
          </w:tcPr>
          <w:p w14:paraId="207631E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2,748</w:t>
            </w:r>
          </w:p>
        </w:tc>
      </w:tr>
      <w:tr w:rsidR="00BD3FF4" w:rsidRPr="005F5154" w14:paraId="31D1D46D" w14:textId="77777777" w:rsidTr="00F35E97">
        <w:tc>
          <w:tcPr>
            <w:tcW w:w="4392" w:type="dxa"/>
            <w:tcBorders>
              <w:top w:val="nil"/>
              <w:left w:val="nil"/>
              <w:bottom w:val="nil"/>
              <w:right w:val="nil"/>
            </w:tcBorders>
          </w:tcPr>
          <w:p w14:paraId="6A1665CA"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Other receivables</w:t>
            </w:r>
            <w:r w:rsidRPr="005F5154">
              <w:rPr>
                <w:rFonts w:ascii="Arial" w:hAnsi="Arial" w:cs="Arial"/>
                <w:color w:val="auto"/>
                <w:sz w:val="18"/>
                <w:szCs w:val="18"/>
                <w:cs/>
              </w:rPr>
              <w:t xml:space="preserve"> </w:t>
            </w:r>
            <w:r w:rsidRPr="005F5154">
              <w:rPr>
                <w:rFonts w:ascii="Arial" w:hAnsi="Arial" w:cs="Arial"/>
                <w:color w:val="auto"/>
                <w:sz w:val="18"/>
                <w:szCs w:val="18"/>
              </w:rPr>
              <w:t>- other parties</w:t>
            </w:r>
          </w:p>
        </w:tc>
        <w:tc>
          <w:tcPr>
            <w:tcW w:w="1296" w:type="dxa"/>
            <w:tcBorders>
              <w:left w:val="nil"/>
              <w:right w:val="nil"/>
            </w:tcBorders>
            <w:shd w:val="clear" w:color="auto" w:fill="FAFAFA"/>
          </w:tcPr>
          <w:p w14:paraId="784BEA4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615 </w:t>
            </w:r>
          </w:p>
        </w:tc>
        <w:tc>
          <w:tcPr>
            <w:tcW w:w="1296" w:type="dxa"/>
            <w:tcBorders>
              <w:left w:val="nil"/>
              <w:right w:val="nil"/>
            </w:tcBorders>
          </w:tcPr>
          <w:p w14:paraId="13683F60" w14:textId="77777777" w:rsidR="00BD3FF4" w:rsidRPr="00014825" w:rsidRDefault="00BD3FF4" w:rsidP="00BD3FF4">
            <w:pPr>
              <w:jc w:val="right"/>
              <w:rPr>
                <w:rFonts w:ascii="Arial" w:hAnsi="Arial" w:cs="Arial"/>
                <w:color w:val="auto"/>
                <w:sz w:val="18"/>
                <w:szCs w:val="18"/>
              </w:rPr>
            </w:pPr>
            <w:r w:rsidRPr="00014825">
              <w:rPr>
                <w:rFonts w:ascii="Arial" w:hAnsi="Arial" w:cs="Arial"/>
                <w:color w:val="auto"/>
                <w:sz w:val="18"/>
                <w:szCs w:val="18"/>
              </w:rPr>
              <w:t xml:space="preserve"> 3,636 </w:t>
            </w:r>
          </w:p>
        </w:tc>
        <w:tc>
          <w:tcPr>
            <w:tcW w:w="1296" w:type="dxa"/>
            <w:tcBorders>
              <w:left w:val="nil"/>
              <w:right w:val="nil"/>
            </w:tcBorders>
            <w:shd w:val="clear" w:color="auto" w:fill="FAFAFA"/>
          </w:tcPr>
          <w:p w14:paraId="215410B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7 </w:t>
            </w:r>
          </w:p>
        </w:tc>
        <w:tc>
          <w:tcPr>
            <w:tcW w:w="1296" w:type="dxa"/>
            <w:tcBorders>
              <w:left w:val="nil"/>
              <w:right w:val="nil"/>
            </w:tcBorders>
          </w:tcPr>
          <w:p w14:paraId="31129B05"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2,938</w:t>
            </w:r>
          </w:p>
        </w:tc>
      </w:tr>
      <w:tr w:rsidR="00BD3FF4" w:rsidRPr="005F5154" w14:paraId="62504AAC" w14:textId="77777777" w:rsidTr="00F35E97">
        <w:tc>
          <w:tcPr>
            <w:tcW w:w="4392" w:type="dxa"/>
            <w:tcBorders>
              <w:top w:val="nil"/>
              <w:left w:val="nil"/>
              <w:bottom w:val="nil"/>
              <w:right w:val="nil"/>
            </w:tcBorders>
          </w:tcPr>
          <w:p w14:paraId="59CF299F"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Other receivables - related parties (Note 36.3)</w:t>
            </w:r>
          </w:p>
        </w:tc>
        <w:tc>
          <w:tcPr>
            <w:tcW w:w="1296" w:type="dxa"/>
            <w:tcBorders>
              <w:left w:val="nil"/>
              <w:right w:val="nil"/>
            </w:tcBorders>
            <w:shd w:val="clear" w:color="auto" w:fill="FAFAFA"/>
          </w:tcPr>
          <w:p w14:paraId="7B7C924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1,318 </w:t>
            </w:r>
          </w:p>
        </w:tc>
        <w:tc>
          <w:tcPr>
            <w:tcW w:w="1296" w:type="dxa"/>
            <w:tcBorders>
              <w:left w:val="nil"/>
              <w:right w:val="nil"/>
            </w:tcBorders>
          </w:tcPr>
          <w:p w14:paraId="75057022" w14:textId="77777777" w:rsidR="00BD3FF4" w:rsidRPr="00014825" w:rsidRDefault="00D53AB3" w:rsidP="00BD3FF4">
            <w:pPr>
              <w:jc w:val="right"/>
              <w:rPr>
                <w:rFonts w:ascii="Arial" w:hAnsi="Arial" w:cs="Arial"/>
                <w:color w:val="auto"/>
                <w:sz w:val="18"/>
                <w:szCs w:val="18"/>
              </w:rPr>
            </w:pPr>
            <w:r w:rsidRPr="00014825">
              <w:rPr>
                <w:rFonts w:ascii="Arial" w:hAnsi="Arial" w:cs="Arial"/>
                <w:color w:val="auto"/>
                <w:sz w:val="18"/>
                <w:szCs w:val="18"/>
              </w:rPr>
              <w:t>17,798</w:t>
            </w:r>
          </w:p>
        </w:tc>
        <w:tc>
          <w:tcPr>
            <w:tcW w:w="1296" w:type="dxa"/>
            <w:tcBorders>
              <w:left w:val="nil"/>
              <w:right w:val="nil"/>
            </w:tcBorders>
            <w:shd w:val="clear" w:color="auto" w:fill="FAFAFA"/>
          </w:tcPr>
          <w:p w14:paraId="6CABB25F"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10,177 </w:t>
            </w:r>
          </w:p>
        </w:tc>
        <w:tc>
          <w:tcPr>
            <w:tcW w:w="1296" w:type="dxa"/>
            <w:tcBorders>
              <w:left w:val="nil"/>
              <w:right w:val="nil"/>
            </w:tcBorders>
          </w:tcPr>
          <w:p w14:paraId="11E6E79E"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11,997</w:t>
            </w:r>
          </w:p>
        </w:tc>
      </w:tr>
      <w:tr w:rsidR="00BD3FF4" w:rsidRPr="005F5154" w14:paraId="3D646EA6" w14:textId="77777777" w:rsidTr="00F35E97">
        <w:tc>
          <w:tcPr>
            <w:tcW w:w="4392" w:type="dxa"/>
            <w:tcBorders>
              <w:top w:val="nil"/>
              <w:left w:val="nil"/>
              <w:bottom w:val="nil"/>
              <w:right w:val="nil"/>
            </w:tcBorders>
          </w:tcPr>
          <w:p w14:paraId="3D4DA41E"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Accrued income - other parties</w:t>
            </w:r>
          </w:p>
        </w:tc>
        <w:tc>
          <w:tcPr>
            <w:tcW w:w="1296" w:type="dxa"/>
            <w:tcBorders>
              <w:left w:val="nil"/>
              <w:right w:val="nil"/>
            </w:tcBorders>
            <w:shd w:val="clear" w:color="auto" w:fill="FAFAFA"/>
          </w:tcPr>
          <w:p w14:paraId="669DE17F"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84,183 </w:t>
            </w:r>
          </w:p>
        </w:tc>
        <w:tc>
          <w:tcPr>
            <w:tcW w:w="1296" w:type="dxa"/>
            <w:tcBorders>
              <w:left w:val="nil"/>
              <w:right w:val="nil"/>
            </w:tcBorders>
          </w:tcPr>
          <w:p w14:paraId="51E0B3B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60,426 </w:t>
            </w:r>
          </w:p>
        </w:tc>
        <w:tc>
          <w:tcPr>
            <w:tcW w:w="1296" w:type="dxa"/>
            <w:tcBorders>
              <w:left w:val="nil"/>
              <w:right w:val="nil"/>
            </w:tcBorders>
            <w:shd w:val="clear" w:color="auto" w:fill="FAFAFA"/>
          </w:tcPr>
          <w:p w14:paraId="345BEAA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10,703 </w:t>
            </w:r>
          </w:p>
        </w:tc>
        <w:tc>
          <w:tcPr>
            <w:tcW w:w="1296" w:type="dxa"/>
            <w:tcBorders>
              <w:left w:val="nil"/>
              <w:right w:val="nil"/>
            </w:tcBorders>
          </w:tcPr>
          <w:p w14:paraId="454684E0"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3,588</w:t>
            </w:r>
          </w:p>
        </w:tc>
      </w:tr>
      <w:tr w:rsidR="00BD3FF4" w:rsidRPr="005F5154" w14:paraId="6ACF7837" w14:textId="77777777" w:rsidTr="00F35E97">
        <w:tc>
          <w:tcPr>
            <w:tcW w:w="4392" w:type="dxa"/>
            <w:tcBorders>
              <w:top w:val="nil"/>
              <w:left w:val="nil"/>
              <w:bottom w:val="nil"/>
              <w:right w:val="nil"/>
            </w:tcBorders>
          </w:tcPr>
          <w:p w14:paraId="50F5B803"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 xml:space="preserve">Accrued income </w:t>
            </w:r>
            <w:r w:rsidR="007A3F96">
              <w:rPr>
                <w:rFonts w:ascii="Arial" w:hAnsi="Arial" w:cs="Arial"/>
                <w:color w:val="auto"/>
                <w:sz w:val="18"/>
                <w:szCs w:val="18"/>
              </w:rPr>
              <w:t>-</w:t>
            </w:r>
            <w:r w:rsidRPr="005F5154">
              <w:rPr>
                <w:rFonts w:ascii="Arial" w:hAnsi="Arial" w:cs="Arial"/>
                <w:color w:val="auto"/>
                <w:sz w:val="18"/>
                <w:szCs w:val="18"/>
              </w:rPr>
              <w:t xml:space="preserve"> related parties (Note 36.3)</w:t>
            </w:r>
          </w:p>
        </w:tc>
        <w:tc>
          <w:tcPr>
            <w:tcW w:w="1296" w:type="dxa"/>
            <w:tcBorders>
              <w:left w:val="nil"/>
              <w:right w:val="nil"/>
            </w:tcBorders>
            <w:shd w:val="clear" w:color="auto" w:fill="FAFAFA"/>
          </w:tcPr>
          <w:p w14:paraId="7DA11F88"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880 </w:t>
            </w:r>
          </w:p>
        </w:tc>
        <w:tc>
          <w:tcPr>
            <w:tcW w:w="1296" w:type="dxa"/>
            <w:tcBorders>
              <w:left w:val="nil"/>
              <w:right w:val="nil"/>
            </w:tcBorders>
          </w:tcPr>
          <w:p w14:paraId="29439972"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right w:val="nil"/>
            </w:tcBorders>
            <w:shd w:val="clear" w:color="auto" w:fill="FAFAFA"/>
          </w:tcPr>
          <w:p w14:paraId="216279C4"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880 </w:t>
            </w:r>
          </w:p>
        </w:tc>
        <w:tc>
          <w:tcPr>
            <w:tcW w:w="1296" w:type="dxa"/>
            <w:tcBorders>
              <w:left w:val="nil"/>
              <w:right w:val="nil"/>
            </w:tcBorders>
          </w:tcPr>
          <w:p w14:paraId="59E61564"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w:t>
            </w:r>
          </w:p>
        </w:tc>
      </w:tr>
      <w:tr w:rsidR="00BD3FF4" w:rsidRPr="005F5154" w14:paraId="1364FD7B" w14:textId="77777777" w:rsidTr="00AE4FB4">
        <w:tc>
          <w:tcPr>
            <w:tcW w:w="4392" w:type="dxa"/>
            <w:tcBorders>
              <w:top w:val="nil"/>
              <w:left w:val="nil"/>
              <w:bottom w:val="nil"/>
              <w:right w:val="nil"/>
            </w:tcBorders>
          </w:tcPr>
          <w:p w14:paraId="3443BC7C" w14:textId="77777777" w:rsidR="00BD3FF4" w:rsidRPr="005F5154" w:rsidRDefault="00BD3FF4" w:rsidP="00BD3FF4">
            <w:pPr>
              <w:rPr>
                <w:rFonts w:ascii="Arial" w:hAnsi="Arial" w:cs="Arial"/>
                <w:color w:val="auto"/>
                <w:sz w:val="18"/>
                <w:szCs w:val="18"/>
                <w:cs/>
              </w:rPr>
            </w:pPr>
            <w:r w:rsidRPr="005F5154">
              <w:rPr>
                <w:rFonts w:ascii="Arial" w:hAnsi="Arial" w:cs="Arial"/>
                <w:color w:val="auto"/>
                <w:sz w:val="18"/>
                <w:szCs w:val="18"/>
              </w:rPr>
              <w:t>Prepaid expenses</w:t>
            </w:r>
          </w:p>
        </w:tc>
        <w:tc>
          <w:tcPr>
            <w:tcW w:w="1296" w:type="dxa"/>
            <w:tcBorders>
              <w:left w:val="nil"/>
              <w:bottom w:val="nil"/>
              <w:right w:val="nil"/>
            </w:tcBorders>
            <w:shd w:val="clear" w:color="auto" w:fill="FAFAFA"/>
          </w:tcPr>
          <w:p w14:paraId="25A2A71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20,344 </w:t>
            </w:r>
          </w:p>
        </w:tc>
        <w:tc>
          <w:tcPr>
            <w:tcW w:w="1296" w:type="dxa"/>
            <w:tcBorders>
              <w:left w:val="nil"/>
              <w:bottom w:val="nil"/>
              <w:right w:val="nil"/>
            </w:tcBorders>
          </w:tcPr>
          <w:p w14:paraId="6BF18A4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10,073 </w:t>
            </w:r>
          </w:p>
        </w:tc>
        <w:tc>
          <w:tcPr>
            <w:tcW w:w="1296" w:type="dxa"/>
            <w:tcBorders>
              <w:left w:val="nil"/>
              <w:bottom w:val="nil"/>
              <w:right w:val="nil"/>
            </w:tcBorders>
            <w:shd w:val="clear" w:color="auto" w:fill="FAFAFA"/>
          </w:tcPr>
          <w:p w14:paraId="2C52ACF9"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4,392 </w:t>
            </w:r>
          </w:p>
        </w:tc>
        <w:tc>
          <w:tcPr>
            <w:tcW w:w="1296" w:type="dxa"/>
            <w:tcBorders>
              <w:left w:val="nil"/>
              <w:bottom w:val="nil"/>
              <w:right w:val="nil"/>
            </w:tcBorders>
          </w:tcPr>
          <w:p w14:paraId="7AC28493"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2,281</w:t>
            </w:r>
          </w:p>
        </w:tc>
      </w:tr>
      <w:tr w:rsidR="00BD3FF4" w:rsidRPr="005F5154" w14:paraId="5DAB4E3E" w14:textId="77777777" w:rsidTr="00224FBA">
        <w:tc>
          <w:tcPr>
            <w:tcW w:w="4392" w:type="dxa"/>
            <w:tcBorders>
              <w:top w:val="nil"/>
              <w:left w:val="nil"/>
              <w:bottom w:val="nil"/>
              <w:right w:val="nil"/>
            </w:tcBorders>
          </w:tcPr>
          <w:p w14:paraId="245D17C0"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Advanc</w:t>
            </w:r>
            <w:r w:rsidR="00482D9E">
              <w:rPr>
                <w:rFonts w:ascii="Arial" w:hAnsi="Arial" w:cs="Arial"/>
                <w:color w:val="auto"/>
                <w:sz w:val="18"/>
                <w:szCs w:val="18"/>
              </w:rPr>
              <w:t>es</w:t>
            </w:r>
          </w:p>
        </w:tc>
        <w:tc>
          <w:tcPr>
            <w:tcW w:w="1296" w:type="dxa"/>
            <w:tcBorders>
              <w:top w:val="nil"/>
              <w:left w:val="nil"/>
              <w:bottom w:val="nil"/>
              <w:right w:val="nil"/>
            </w:tcBorders>
            <w:shd w:val="clear" w:color="auto" w:fill="FAFAFA"/>
          </w:tcPr>
          <w:p w14:paraId="2264DFD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6,173 </w:t>
            </w:r>
          </w:p>
        </w:tc>
        <w:tc>
          <w:tcPr>
            <w:tcW w:w="1296" w:type="dxa"/>
            <w:tcBorders>
              <w:top w:val="nil"/>
              <w:left w:val="nil"/>
              <w:bottom w:val="nil"/>
              <w:right w:val="nil"/>
            </w:tcBorders>
          </w:tcPr>
          <w:p w14:paraId="12EC12B3"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14,440 </w:t>
            </w:r>
          </w:p>
        </w:tc>
        <w:tc>
          <w:tcPr>
            <w:tcW w:w="1296" w:type="dxa"/>
            <w:tcBorders>
              <w:top w:val="nil"/>
              <w:left w:val="nil"/>
              <w:bottom w:val="nil"/>
              <w:right w:val="nil"/>
            </w:tcBorders>
            <w:shd w:val="clear" w:color="auto" w:fill="FAFAFA"/>
          </w:tcPr>
          <w:p w14:paraId="05961D78"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1,662 </w:t>
            </w:r>
          </w:p>
        </w:tc>
        <w:tc>
          <w:tcPr>
            <w:tcW w:w="1296" w:type="dxa"/>
            <w:tcBorders>
              <w:top w:val="nil"/>
              <w:left w:val="nil"/>
              <w:bottom w:val="nil"/>
              <w:right w:val="nil"/>
            </w:tcBorders>
          </w:tcPr>
          <w:p w14:paraId="6AF54029"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712</w:t>
            </w:r>
          </w:p>
        </w:tc>
      </w:tr>
      <w:tr w:rsidR="00BD3FF4" w:rsidRPr="005F5154" w14:paraId="610E1826" w14:textId="77777777" w:rsidTr="002B2A7F">
        <w:tc>
          <w:tcPr>
            <w:tcW w:w="4392" w:type="dxa"/>
            <w:tcBorders>
              <w:top w:val="nil"/>
              <w:left w:val="nil"/>
              <w:bottom w:val="nil"/>
              <w:right w:val="nil"/>
            </w:tcBorders>
            <w:vAlign w:val="bottom"/>
          </w:tcPr>
          <w:p w14:paraId="0FE5895A"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Dividend receivable</w:t>
            </w:r>
            <w:r w:rsidR="00482D9E">
              <w:rPr>
                <w:rFonts w:ascii="Arial" w:hAnsi="Arial" w:cs="Arial"/>
                <w:color w:val="auto"/>
                <w:sz w:val="18"/>
                <w:szCs w:val="18"/>
              </w:rPr>
              <w:t>s</w:t>
            </w:r>
            <w:r w:rsidRPr="005F5154">
              <w:rPr>
                <w:rFonts w:ascii="Arial" w:hAnsi="Arial" w:cs="Arial"/>
                <w:color w:val="auto"/>
                <w:sz w:val="18"/>
                <w:szCs w:val="18"/>
              </w:rPr>
              <w:t xml:space="preserve"> - related parties (Note 36.4)</w:t>
            </w:r>
          </w:p>
        </w:tc>
        <w:tc>
          <w:tcPr>
            <w:tcW w:w="1296" w:type="dxa"/>
            <w:tcBorders>
              <w:top w:val="nil"/>
              <w:left w:val="nil"/>
              <w:bottom w:val="single" w:sz="4" w:space="0" w:color="auto"/>
              <w:right w:val="nil"/>
            </w:tcBorders>
            <w:shd w:val="clear" w:color="auto" w:fill="FAFAFA"/>
          </w:tcPr>
          <w:p w14:paraId="73D2F99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3,000 </w:t>
            </w:r>
          </w:p>
        </w:tc>
        <w:tc>
          <w:tcPr>
            <w:tcW w:w="1296" w:type="dxa"/>
            <w:tcBorders>
              <w:top w:val="nil"/>
              <w:left w:val="nil"/>
              <w:bottom w:val="single" w:sz="4" w:space="0" w:color="auto"/>
              <w:right w:val="nil"/>
            </w:tcBorders>
          </w:tcPr>
          <w:p w14:paraId="7FBE0306"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125,246 </w:t>
            </w:r>
          </w:p>
        </w:tc>
        <w:tc>
          <w:tcPr>
            <w:tcW w:w="1296" w:type="dxa"/>
            <w:tcBorders>
              <w:top w:val="nil"/>
              <w:left w:val="nil"/>
              <w:bottom w:val="single" w:sz="4" w:space="0" w:color="auto"/>
              <w:right w:val="nil"/>
            </w:tcBorders>
            <w:shd w:val="clear" w:color="auto" w:fill="FAFAFA"/>
          </w:tcPr>
          <w:p w14:paraId="3786F00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79,366 </w:t>
            </w:r>
          </w:p>
        </w:tc>
        <w:tc>
          <w:tcPr>
            <w:tcW w:w="1296" w:type="dxa"/>
            <w:tcBorders>
              <w:top w:val="nil"/>
              <w:left w:val="nil"/>
              <w:bottom w:val="single" w:sz="4" w:space="0" w:color="auto"/>
              <w:right w:val="nil"/>
            </w:tcBorders>
          </w:tcPr>
          <w:p w14:paraId="4EB3C15E"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233,746</w:t>
            </w:r>
          </w:p>
        </w:tc>
      </w:tr>
      <w:tr w:rsidR="00CB07A1" w:rsidRPr="005F5154" w14:paraId="15DD5460" w14:textId="77777777" w:rsidTr="002B2A7F">
        <w:tc>
          <w:tcPr>
            <w:tcW w:w="4392" w:type="dxa"/>
            <w:tcBorders>
              <w:top w:val="nil"/>
              <w:left w:val="nil"/>
              <w:bottom w:val="nil"/>
              <w:right w:val="nil"/>
            </w:tcBorders>
            <w:vAlign w:val="center"/>
          </w:tcPr>
          <w:p w14:paraId="74C1644F" w14:textId="77777777" w:rsidR="00CB07A1" w:rsidRPr="005F5154" w:rsidRDefault="00CB07A1" w:rsidP="00CB07A1">
            <w:pPr>
              <w:tabs>
                <w:tab w:val="left" w:pos="1800"/>
              </w:tabs>
              <w:rPr>
                <w:rFonts w:ascii="Arial" w:hAnsi="Arial" w:cs="Arial"/>
                <w:color w:val="auto"/>
                <w:sz w:val="10"/>
                <w:szCs w:val="10"/>
                <w:vertAlign w:val="superscript"/>
              </w:rPr>
            </w:pPr>
          </w:p>
        </w:tc>
        <w:tc>
          <w:tcPr>
            <w:tcW w:w="1296" w:type="dxa"/>
            <w:tcBorders>
              <w:top w:val="single" w:sz="4" w:space="0" w:color="auto"/>
              <w:left w:val="nil"/>
              <w:right w:val="nil"/>
            </w:tcBorders>
            <w:shd w:val="clear" w:color="auto" w:fill="FAFAFA"/>
            <w:vAlign w:val="center"/>
          </w:tcPr>
          <w:p w14:paraId="3A322A3A" w14:textId="77777777" w:rsidR="00CB07A1" w:rsidRPr="005F5154" w:rsidRDefault="00CB07A1" w:rsidP="00CB07A1">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318AD2E8" w14:textId="77777777" w:rsidR="00CB07A1" w:rsidRPr="005F5154" w:rsidRDefault="00CB07A1" w:rsidP="00CB07A1">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35C9CDF9" w14:textId="77777777" w:rsidR="00CB07A1" w:rsidRPr="005F5154" w:rsidRDefault="00CB07A1" w:rsidP="00CB07A1">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19EF8C12" w14:textId="77777777" w:rsidR="00CB07A1" w:rsidRPr="005F5154" w:rsidRDefault="00CB07A1" w:rsidP="00CB07A1">
            <w:pPr>
              <w:jc w:val="right"/>
              <w:rPr>
                <w:rFonts w:ascii="Arial" w:hAnsi="Arial" w:cs="Arial"/>
                <w:color w:val="auto"/>
                <w:sz w:val="10"/>
                <w:szCs w:val="10"/>
              </w:rPr>
            </w:pPr>
          </w:p>
        </w:tc>
      </w:tr>
      <w:tr w:rsidR="00BD3FF4" w:rsidRPr="005F5154" w14:paraId="5B01A08D" w14:textId="77777777" w:rsidTr="002B2A7F">
        <w:tc>
          <w:tcPr>
            <w:tcW w:w="4392" w:type="dxa"/>
            <w:tcBorders>
              <w:top w:val="nil"/>
              <w:left w:val="nil"/>
              <w:bottom w:val="nil"/>
              <w:right w:val="nil"/>
            </w:tcBorders>
          </w:tcPr>
          <w:p w14:paraId="66FAA570" w14:textId="77777777" w:rsidR="00BD3FF4" w:rsidRPr="005F5154" w:rsidRDefault="00BD3FF4" w:rsidP="00BD3FF4">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38A9AD3A"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415,879 </w:t>
            </w:r>
          </w:p>
        </w:tc>
        <w:tc>
          <w:tcPr>
            <w:tcW w:w="1296" w:type="dxa"/>
            <w:tcBorders>
              <w:top w:val="nil"/>
              <w:left w:val="nil"/>
              <w:bottom w:val="single" w:sz="4" w:space="0" w:color="auto"/>
              <w:right w:val="nil"/>
            </w:tcBorders>
          </w:tcPr>
          <w:p w14:paraId="6067675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517,860 </w:t>
            </w:r>
          </w:p>
        </w:tc>
        <w:tc>
          <w:tcPr>
            <w:tcW w:w="1296" w:type="dxa"/>
            <w:tcBorders>
              <w:top w:val="nil"/>
              <w:left w:val="nil"/>
              <w:bottom w:val="single" w:sz="4" w:space="0" w:color="auto"/>
              <w:right w:val="nil"/>
            </w:tcBorders>
            <w:shd w:val="clear" w:color="auto" w:fill="FAFAFA"/>
          </w:tcPr>
          <w:p w14:paraId="79F4ED5D"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139,239 </w:t>
            </w:r>
          </w:p>
        </w:tc>
        <w:tc>
          <w:tcPr>
            <w:tcW w:w="1296" w:type="dxa"/>
            <w:tcBorders>
              <w:top w:val="nil"/>
              <w:left w:val="nil"/>
              <w:bottom w:val="single" w:sz="4" w:space="0" w:color="auto"/>
              <w:right w:val="nil"/>
            </w:tcBorders>
          </w:tcPr>
          <w:p w14:paraId="44430AC9"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276,184</w:t>
            </w:r>
          </w:p>
        </w:tc>
      </w:tr>
    </w:tbl>
    <w:p w14:paraId="687931C3" w14:textId="77777777" w:rsidR="00CB5503" w:rsidRPr="005F5154" w:rsidRDefault="00CB5503" w:rsidP="002B2A7F">
      <w:pPr>
        <w:rPr>
          <w:rFonts w:ascii="Arial" w:hAnsi="Arial" w:cs="Arial"/>
          <w:color w:val="auto"/>
          <w:sz w:val="14"/>
          <w:szCs w:val="14"/>
        </w:rPr>
      </w:pPr>
    </w:p>
    <w:p w14:paraId="0C76FF4D" w14:textId="77777777" w:rsidR="009A04E6" w:rsidRDefault="00B00D03" w:rsidP="002B2A7F">
      <w:pPr>
        <w:rPr>
          <w:rFonts w:ascii="Arial" w:hAnsi="Arial" w:cs="Browallia New"/>
          <w:color w:val="auto"/>
          <w:sz w:val="18"/>
          <w:szCs w:val="22"/>
        </w:rPr>
      </w:pPr>
      <w:r>
        <w:rPr>
          <w:rFonts w:ascii="Arial" w:hAnsi="Arial" w:cs="Arial"/>
          <w:color w:val="auto"/>
          <w:sz w:val="18"/>
          <w:szCs w:val="18"/>
        </w:rPr>
        <w:t>Most of a</w:t>
      </w:r>
      <w:r w:rsidR="009A04E6">
        <w:rPr>
          <w:rFonts w:ascii="Arial" w:hAnsi="Arial" w:cs="Arial"/>
          <w:color w:val="auto"/>
          <w:sz w:val="18"/>
          <w:szCs w:val="18"/>
        </w:rPr>
        <w:t>ccrued income</w:t>
      </w:r>
      <w:r>
        <w:rPr>
          <w:rFonts w:ascii="Arial" w:hAnsi="Arial" w:cs="Arial"/>
          <w:color w:val="auto"/>
          <w:sz w:val="18"/>
          <w:szCs w:val="18"/>
        </w:rPr>
        <w:t xml:space="preserve"> has aging </w:t>
      </w:r>
      <w:r w:rsidR="00630C8B">
        <w:rPr>
          <w:rFonts w:ascii="Arial" w:hAnsi="Arial" w:cs="Arial"/>
          <w:color w:val="auto"/>
          <w:sz w:val="18"/>
          <w:szCs w:val="18"/>
        </w:rPr>
        <w:t>not more than</w:t>
      </w:r>
      <w:r w:rsidR="001172BE">
        <w:rPr>
          <w:rFonts w:ascii="Arial" w:hAnsi="Arial" w:cs="Arial"/>
          <w:color w:val="auto"/>
          <w:sz w:val="18"/>
          <w:szCs w:val="18"/>
        </w:rPr>
        <w:t xml:space="preserve"> one</w:t>
      </w:r>
      <w:r w:rsidR="000F2165">
        <w:rPr>
          <w:rFonts w:ascii="Arial" w:hAnsi="Arial" w:cs="Arial"/>
          <w:color w:val="auto"/>
          <w:sz w:val="18"/>
          <w:szCs w:val="18"/>
        </w:rPr>
        <w:t>-</w:t>
      </w:r>
      <w:r>
        <w:rPr>
          <w:rFonts w:ascii="Arial" w:hAnsi="Arial" w:cs="Arial"/>
          <w:color w:val="auto"/>
          <w:sz w:val="18"/>
          <w:szCs w:val="18"/>
        </w:rPr>
        <w:t>month</w:t>
      </w:r>
      <w:r w:rsidR="001172BE">
        <w:rPr>
          <w:rFonts w:ascii="Arial" w:hAnsi="Arial" w:cs="Browallia New"/>
          <w:color w:val="auto"/>
          <w:sz w:val="18"/>
          <w:szCs w:val="22"/>
        </w:rPr>
        <w:t>. The Group has issued all invoices in January 2024.</w:t>
      </w:r>
    </w:p>
    <w:p w14:paraId="4C2CF14F" w14:textId="77777777" w:rsidR="000040FC" w:rsidRPr="001172BE" w:rsidRDefault="000040FC" w:rsidP="002B2A7F">
      <w:pPr>
        <w:rPr>
          <w:rFonts w:ascii="Arial" w:hAnsi="Arial" w:cs="Browallia New"/>
          <w:color w:val="auto"/>
          <w:sz w:val="18"/>
          <w:szCs w:val="22"/>
        </w:rPr>
      </w:pPr>
    </w:p>
    <w:p w14:paraId="73323059" w14:textId="77777777" w:rsidR="00E562EE" w:rsidRPr="005F5154" w:rsidRDefault="00E562EE" w:rsidP="002B2A7F">
      <w:pPr>
        <w:rPr>
          <w:rFonts w:ascii="Arial" w:hAnsi="Arial" w:cs="Arial"/>
          <w:color w:val="auto"/>
          <w:sz w:val="18"/>
          <w:szCs w:val="18"/>
        </w:rPr>
      </w:pPr>
      <w:r w:rsidRPr="005F5154">
        <w:rPr>
          <w:rFonts w:ascii="Arial" w:hAnsi="Arial" w:cs="Arial"/>
          <w:color w:val="auto"/>
          <w:sz w:val="18"/>
          <w:szCs w:val="18"/>
        </w:rPr>
        <w:t>Outstanding trade receivable</w:t>
      </w:r>
      <w:r w:rsidR="006132D8" w:rsidRPr="005F5154">
        <w:rPr>
          <w:rFonts w:ascii="Arial" w:hAnsi="Arial" w:cs="Arial"/>
          <w:color w:val="auto"/>
          <w:sz w:val="18"/>
          <w:szCs w:val="18"/>
        </w:rPr>
        <w:t>s</w:t>
      </w:r>
      <w:r w:rsidR="001F7473" w:rsidRPr="005F5154">
        <w:rPr>
          <w:rFonts w:ascii="Arial" w:hAnsi="Arial" w:cs="Arial"/>
          <w:color w:val="auto"/>
          <w:sz w:val="18"/>
          <w:szCs w:val="18"/>
        </w:rPr>
        <w:t xml:space="preserve"> </w:t>
      </w:r>
      <w:r w:rsidRPr="005F5154">
        <w:rPr>
          <w:rFonts w:ascii="Arial" w:hAnsi="Arial" w:cs="Arial"/>
          <w:color w:val="auto"/>
          <w:sz w:val="18"/>
          <w:szCs w:val="18"/>
        </w:rPr>
        <w:t>as at 31 December can be analysed as follows:</w:t>
      </w:r>
    </w:p>
    <w:p w14:paraId="6775BF90" w14:textId="77777777" w:rsidR="007061B5" w:rsidRPr="005F5154" w:rsidRDefault="007061B5" w:rsidP="002B2A7F">
      <w:pPr>
        <w:rPr>
          <w:rFonts w:ascii="Arial" w:hAnsi="Arial" w:cs="Arial"/>
          <w:color w:val="auto"/>
          <w:sz w:val="14"/>
          <w:szCs w:val="14"/>
        </w:rPr>
      </w:pPr>
    </w:p>
    <w:tbl>
      <w:tblPr>
        <w:tblW w:w="9576" w:type="dxa"/>
        <w:tblLayout w:type="fixed"/>
        <w:tblLook w:val="0000" w:firstRow="0" w:lastRow="0" w:firstColumn="0" w:lastColumn="0" w:noHBand="0" w:noVBand="0"/>
      </w:tblPr>
      <w:tblGrid>
        <w:gridCol w:w="4361"/>
        <w:gridCol w:w="1303"/>
        <w:gridCol w:w="1304"/>
        <w:gridCol w:w="1304"/>
        <w:gridCol w:w="1304"/>
      </w:tblGrid>
      <w:tr w:rsidR="006D67CB" w:rsidRPr="005F5154" w14:paraId="23127313" w14:textId="77777777" w:rsidTr="002B2A7F">
        <w:tc>
          <w:tcPr>
            <w:tcW w:w="4361" w:type="dxa"/>
            <w:tcBorders>
              <w:top w:val="nil"/>
              <w:left w:val="nil"/>
              <w:bottom w:val="nil"/>
              <w:right w:val="nil"/>
            </w:tcBorders>
            <w:vAlign w:val="center"/>
          </w:tcPr>
          <w:p w14:paraId="2B42F39F" w14:textId="77777777" w:rsidR="006D67CB" w:rsidRPr="005F5154" w:rsidRDefault="006D67CB" w:rsidP="008140A9">
            <w:pPr>
              <w:tabs>
                <w:tab w:val="left" w:pos="1800"/>
              </w:tabs>
              <w:rPr>
                <w:rFonts w:ascii="Arial" w:hAnsi="Arial" w:cs="Arial"/>
                <w:color w:val="auto"/>
                <w:sz w:val="18"/>
                <w:szCs w:val="18"/>
              </w:rPr>
            </w:pPr>
          </w:p>
        </w:tc>
        <w:tc>
          <w:tcPr>
            <w:tcW w:w="2607" w:type="dxa"/>
            <w:gridSpan w:val="2"/>
            <w:tcBorders>
              <w:top w:val="single" w:sz="4" w:space="0" w:color="auto"/>
              <w:left w:val="nil"/>
              <w:bottom w:val="single" w:sz="4" w:space="0" w:color="auto"/>
              <w:right w:val="nil"/>
            </w:tcBorders>
            <w:vAlign w:val="center"/>
          </w:tcPr>
          <w:p w14:paraId="4288DB5A" w14:textId="77777777" w:rsidR="006D67CB" w:rsidRPr="005F5154" w:rsidRDefault="006D67CB" w:rsidP="008140A9">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Consolidated </w:t>
            </w:r>
          </w:p>
          <w:p w14:paraId="1753D534" w14:textId="77777777" w:rsidR="006D67CB" w:rsidRPr="005F5154" w:rsidRDefault="006D67CB" w:rsidP="008140A9">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608" w:type="dxa"/>
            <w:gridSpan w:val="2"/>
            <w:tcBorders>
              <w:top w:val="single" w:sz="4" w:space="0" w:color="auto"/>
              <w:left w:val="nil"/>
              <w:bottom w:val="single" w:sz="4" w:space="0" w:color="auto"/>
              <w:right w:val="nil"/>
            </w:tcBorders>
            <w:vAlign w:val="center"/>
          </w:tcPr>
          <w:p w14:paraId="0626E6A3" w14:textId="77777777" w:rsidR="006D67CB" w:rsidRPr="005F5154" w:rsidRDefault="006D67CB" w:rsidP="008140A9">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Separate </w:t>
            </w:r>
          </w:p>
          <w:p w14:paraId="1D6ABE47" w14:textId="77777777" w:rsidR="006D67CB" w:rsidRPr="005F5154" w:rsidRDefault="006D67CB" w:rsidP="008140A9">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r>
      <w:tr w:rsidR="00054061" w:rsidRPr="005F5154" w14:paraId="5DD5A101" w14:textId="77777777" w:rsidTr="00242BBC">
        <w:tc>
          <w:tcPr>
            <w:tcW w:w="4361" w:type="dxa"/>
            <w:tcBorders>
              <w:top w:val="nil"/>
              <w:left w:val="nil"/>
              <w:bottom w:val="nil"/>
              <w:right w:val="nil"/>
            </w:tcBorders>
            <w:vAlign w:val="center"/>
          </w:tcPr>
          <w:p w14:paraId="15D56C1B" w14:textId="77777777" w:rsidR="00054061" w:rsidRPr="005F5154" w:rsidRDefault="00054061" w:rsidP="00054061">
            <w:pPr>
              <w:tabs>
                <w:tab w:val="left" w:pos="1800"/>
              </w:tabs>
              <w:rPr>
                <w:rFonts w:ascii="Arial" w:hAnsi="Arial" w:cs="Arial"/>
                <w:color w:val="auto"/>
                <w:sz w:val="18"/>
                <w:szCs w:val="18"/>
              </w:rPr>
            </w:pPr>
          </w:p>
        </w:tc>
        <w:tc>
          <w:tcPr>
            <w:tcW w:w="1303" w:type="dxa"/>
            <w:tcBorders>
              <w:top w:val="single" w:sz="4" w:space="0" w:color="auto"/>
              <w:left w:val="nil"/>
              <w:right w:val="nil"/>
            </w:tcBorders>
            <w:vAlign w:val="center"/>
          </w:tcPr>
          <w:p w14:paraId="37A1173C" w14:textId="77777777" w:rsidR="00054061" w:rsidRPr="005F5154" w:rsidRDefault="00EC5E01" w:rsidP="00054061">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304" w:type="dxa"/>
            <w:tcBorders>
              <w:top w:val="single" w:sz="4" w:space="0" w:color="auto"/>
              <w:left w:val="nil"/>
              <w:right w:val="nil"/>
            </w:tcBorders>
            <w:vAlign w:val="center"/>
          </w:tcPr>
          <w:p w14:paraId="3A0520F4" w14:textId="77777777" w:rsidR="00054061" w:rsidRPr="005F5154" w:rsidRDefault="0086525E" w:rsidP="00054061">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c>
          <w:tcPr>
            <w:tcW w:w="1304" w:type="dxa"/>
            <w:tcBorders>
              <w:top w:val="single" w:sz="4" w:space="0" w:color="auto"/>
              <w:left w:val="nil"/>
              <w:right w:val="nil"/>
            </w:tcBorders>
            <w:vAlign w:val="center"/>
          </w:tcPr>
          <w:p w14:paraId="71CE0768" w14:textId="77777777" w:rsidR="00054061" w:rsidRPr="005F5154" w:rsidRDefault="00EC5E01" w:rsidP="00054061">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304" w:type="dxa"/>
            <w:tcBorders>
              <w:top w:val="single" w:sz="4" w:space="0" w:color="auto"/>
              <w:left w:val="nil"/>
              <w:right w:val="nil"/>
            </w:tcBorders>
            <w:vAlign w:val="center"/>
          </w:tcPr>
          <w:p w14:paraId="07FF07A9" w14:textId="77777777" w:rsidR="00054061" w:rsidRPr="005F5154" w:rsidRDefault="0086525E" w:rsidP="00054061">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D86641" w:rsidRPr="005F5154" w14:paraId="776E1638" w14:textId="77777777" w:rsidTr="00242BBC">
        <w:tc>
          <w:tcPr>
            <w:tcW w:w="4361" w:type="dxa"/>
            <w:tcBorders>
              <w:top w:val="nil"/>
              <w:left w:val="nil"/>
              <w:bottom w:val="nil"/>
              <w:right w:val="nil"/>
            </w:tcBorders>
            <w:vAlign w:val="center"/>
          </w:tcPr>
          <w:p w14:paraId="678E8F8F" w14:textId="77777777" w:rsidR="00D86641" w:rsidRPr="005F5154" w:rsidRDefault="00D86641" w:rsidP="00D86641">
            <w:pPr>
              <w:tabs>
                <w:tab w:val="left" w:pos="1800"/>
              </w:tabs>
              <w:rPr>
                <w:rFonts w:ascii="Arial" w:hAnsi="Arial" w:cs="Arial"/>
                <w:color w:val="auto"/>
                <w:sz w:val="18"/>
                <w:szCs w:val="18"/>
              </w:rPr>
            </w:pPr>
          </w:p>
        </w:tc>
        <w:tc>
          <w:tcPr>
            <w:tcW w:w="1303" w:type="dxa"/>
            <w:tcBorders>
              <w:left w:val="nil"/>
              <w:right w:val="nil"/>
            </w:tcBorders>
            <w:vAlign w:val="bottom"/>
          </w:tcPr>
          <w:p w14:paraId="632645E0"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04" w:type="dxa"/>
            <w:tcBorders>
              <w:left w:val="nil"/>
              <w:right w:val="nil"/>
            </w:tcBorders>
            <w:vAlign w:val="bottom"/>
          </w:tcPr>
          <w:p w14:paraId="4E5395EA"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04" w:type="dxa"/>
            <w:tcBorders>
              <w:left w:val="nil"/>
              <w:right w:val="nil"/>
            </w:tcBorders>
            <w:vAlign w:val="bottom"/>
          </w:tcPr>
          <w:p w14:paraId="77AB0F4A"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04" w:type="dxa"/>
            <w:tcBorders>
              <w:left w:val="nil"/>
              <w:right w:val="nil"/>
            </w:tcBorders>
            <w:vAlign w:val="bottom"/>
          </w:tcPr>
          <w:p w14:paraId="78768F8D" w14:textId="77777777" w:rsidR="00D86641" w:rsidRPr="005F5154" w:rsidRDefault="00D86641" w:rsidP="00D86641">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054061" w:rsidRPr="005F5154" w14:paraId="17C5B4E0" w14:textId="77777777" w:rsidTr="002B2A7F">
        <w:tc>
          <w:tcPr>
            <w:tcW w:w="4361" w:type="dxa"/>
            <w:tcBorders>
              <w:top w:val="nil"/>
              <w:left w:val="nil"/>
              <w:bottom w:val="nil"/>
              <w:right w:val="nil"/>
            </w:tcBorders>
            <w:vAlign w:val="center"/>
          </w:tcPr>
          <w:p w14:paraId="5557683D" w14:textId="77777777" w:rsidR="00054061" w:rsidRPr="005F5154" w:rsidRDefault="00054061" w:rsidP="00054061">
            <w:pPr>
              <w:tabs>
                <w:tab w:val="left" w:pos="1800"/>
              </w:tabs>
              <w:rPr>
                <w:rFonts w:ascii="Arial" w:hAnsi="Arial" w:cs="Arial"/>
                <w:color w:val="auto"/>
                <w:sz w:val="18"/>
                <w:szCs w:val="18"/>
              </w:rPr>
            </w:pPr>
          </w:p>
        </w:tc>
        <w:tc>
          <w:tcPr>
            <w:tcW w:w="1303" w:type="dxa"/>
            <w:tcBorders>
              <w:top w:val="nil"/>
              <w:left w:val="nil"/>
              <w:bottom w:val="single" w:sz="4" w:space="0" w:color="auto"/>
              <w:right w:val="nil"/>
            </w:tcBorders>
            <w:vAlign w:val="center"/>
          </w:tcPr>
          <w:p w14:paraId="1546DCC8" w14:textId="77777777" w:rsidR="00054061" w:rsidRPr="005F5154" w:rsidRDefault="00054061" w:rsidP="0005406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5A90985B" w14:textId="77777777" w:rsidR="00054061" w:rsidRPr="005F5154" w:rsidRDefault="00054061" w:rsidP="0005406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7831C1A2" w14:textId="77777777" w:rsidR="00054061" w:rsidRPr="005F5154" w:rsidRDefault="00054061" w:rsidP="0005406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27DE573E" w14:textId="77777777" w:rsidR="00054061" w:rsidRPr="005F5154" w:rsidRDefault="00054061" w:rsidP="00054061">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054061" w:rsidRPr="005F5154" w14:paraId="619632B4" w14:textId="77777777" w:rsidTr="00CB07A1">
        <w:trPr>
          <w:trHeight w:val="56"/>
        </w:trPr>
        <w:tc>
          <w:tcPr>
            <w:tcW w:w="4361" w:type="dxa"/>
            <w:tcBorders>
              <w:top w:val="nil"/>
              <w:left w:val="nil"/>
              <w:bottom w:val="nil"/>
              <w:right w:val="nil"/>
            </w:tcBorders>
            <w:vAlign w:val="center"/>
          </w:tcPr>
          <w:p w14:paraId="16B8B691" w14:textId="77777777" w:rsidR="00054061" w:rsidRPr="005F5154" w:rsidRDefault="00054061" w:rsidP="00054061">
            <w:pPr>
              <w:tabs>
                <w:tab w:val="left" w:pos="1800"/>
              </w:tabs>
              <w:rPr>
                <w:rFonts w:ascii="Arial" w:hAnsi="Arial" w:cs="Arial"/>
                <w:color w:val="auto"/>
                <w:sz w:val="18"/>
                <w:szCs w:val="18"/>
                <w:u w:val="single"/>
              </w:rPr>
            </w:pPr>
            <w:r w:rsidRPr="005F5154">
              <w:rPr>
                <w:rFonts w:ascii="Arial" w:hAnsi="Arial" w:cs="Arial"/>
                <w:color w:val="auto"/>
                <w:sz w:val="18"/>
                <w:szCs w:val="18"/>
                <w:u w:val="single"/>
              </w:rPr>
              <w:t>Trade receivables - other parties</w:t>
            </w:r>
          </w:p>
        </w:tc>
        <w:tc>
          <w:tcPr>
            <w:tcW w:w="1303" w:type="dxa"/>
            <w:tcBorders>
              <w:top w:val="single" w:sz="4" w:space="0" w:color="auto"/>
              <w:left w:val="nil"/>
              <w:bottom w:val="nil"/>
              <w:right w:val="nil"/>
            </w:tcBorders>
            <w:shd w:val="clear" w:color="auto" w:fill="FAFAFA"/>
            <w:vAlign w:val="center"/>
          </w:tcPr>
          <w:p w14:paraId="47408D33" w14:textId="77777777" w:rsidR="00054061" w:rsidRPr="005F5154" w:rsidRDefault="00054061" w:rsidP="00054061">
            <w:pPr>
              <w:jc w:val="right"/>
              <w:rPr>
                <w:rFonts w:ascii="Arial" w:hAnsi="Arial" w:cs="Arial"/>
                <w:noProof/>
                <w:color w:val="auto"/>
                <w:sz w:val="18"/>
                <w:szCs w:val="18"/>
              </w:rPr>
            </w:pPr>
          </w:p>
        </w:tc>
        <w:tc>
          <w:tcPr>
            <w:tcW w:w="1304" w:type="dxa"/>
            <w:tcBorders>
              <w:top w:val="single" w:sz="4" w:space="0" w:color="auto"/>
              <w:left w:val="nil"/>
              <w:bottom w:val="nil"/>
              <w:right w:val="nil"/>
            </w:tcBorders>
            <w:vAlign w:val="center"/>
          </w:tcPr>
          <w:p w14:paraId="1275C408" w14:textId="77777777" w:rsidR="00054061" w:rsidRPr="005F5154" w:rsidRDefault="00054061" w:rsidP="00054061">
            <w:pPr>
              <w:jc w:val="right"/>
              <w:rPr>
                <w:rFonts w:ascii="Arial" w:hAnsi="Arial" w:cs="Arial"/>
                <w:noProof/>
                <w:color w:val="auto"/>
                <w:sz w:val="18"/>
                <w:szCs w:val="18"/>
              </w:rPr>
            </w:pPr>
          </w:p>
        </w:tc>
        <w:tc>
          <w:tcPr>
            <w:tcW w:w="1304" w:type="dxa"/>
            <w:tcBorders>
              <w:top w:val="single" w:sz="4" w:space="0" w:color="auto"/>
              <w:left w:val="nil"/>
              <w:bottom w:val="nil"/>
              <w:right w:val="nil"/>
            </w:tcBorders>
            <w:shd w:val="clear" w:color="auto" w:fill="FAFAFA"/>
            <w:vAlign w:val="center"/>
          </w:tcPr>
          <w:p w14:paraId="4AEE2CF7" w14:textId="77777777" w:rsidR="00054061" w:rsidRPr="005F5154" w:rsidRDefault="00054061" w:rsidP="00054061">
            <w:pPr>
              <w:jc w:val="right"/>
              <w:rPr>
                <w:rFonts w:ascii="Arial" w:hAnsi="Arial" w:cs="Arial"/>
                <w:noProof/>
                <w:color w:val="auto"/>
                <w:sz w:val="18"/>
                <w:szCs w:val="18"/>
              </w:rPr>
            </w:pPr>
          </w:p>
        </w:tc>
        <w:tc>
          <w:tcPr>
            <w:tcW w:w="1304" w:type="dxa"/>
            <w:tcBorders>
              <w:top w:val="single" w:sz="4" w:space="0" w:color="auto"/>
              <w:left w:val="nil"/>
              <w:bottom w:val="nil"/>
              <w:right w:val="nil"/>
            </w:tcBorders>
            <w:vAlign w:val="center"/>
          </w:tcPr>
          <w:p w14:paraId="2E3FD334" w14:textId="77777777" w:rsidR="00054061" w:rsidRPr="005F5154" w:rsidRDefault="00054061" w:rsidP="00054061">
            <w:pPr>
              <w:jc w:val="right"/>
              <w:rPr>
                <w:rFonts w:ascii="Arial" w:hAnsi="Arial" w:cs="Arial"/>
                <w:color w:val="auto"/>
                <w:sz w:val="18"/>
                <w:szCs w:val="18"/>
              </w:rPr>
            </w:pPr>
          </w:p>
        </w:tc>
      </w:tr>
      <w:tr w:rsidR="00BD3FF4" w:rsidRPr="005F5154" w14:paraId="181CA9EC" w14:textId="77777777" w:rsidTr="007938D5">
        <w:tc>
          <w:tcPr>
            <w:tcW w:w="4361" w:type="dxa"/>
            <w:tcBorders>
              <w:top w:val="nil"/>
              <w:left w:val="nil"/>
              <w:bottom w:val="nil"/>
              <w:right w:val="nil"/>
            </w:tcBorders>
            <w:vAlign w:val="bottom"/>
          </w:tcPr>
          <w:p w14:paraId="5A2401CD"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Current</w:t>
            </w:r>
          </w:p>
        </w:tc>
        <w:tc>
          <w:tcPr>
            <w:tcW w:w="1303" w:type="dxa"/>
            <w:tcBorders>
              <w:top w:val="nil"/>
              <w:left w:val="nil"/>
              <w:bottom w:val="nil"/>
              <w:right w:val="nil"/>
            </w:tcBorders>
            <w:shd w:val="clear" w:color="auto" w:fill="FAFAFA"/>
          </w:tcPr>
          <w:p w14:paraId="3265EA38"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210,547 </w:t>
            </w:r>
          </w:p>
        </w:tc>
        <w:tc>
          <w:tcPr>
            <w:tcW w:w="1304" w:type="dxa"/>
            <w:tcBorders>
              <w:top w:val="nil"/>
              <w:left w:val="nil"/>
              <w:bottom w:val="nil"/>
              <w:right w:val="nil"/>
            </w:tcBorders>
          </w:tcPr>
          <w:p w14:paraId="0AD72A88"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222,816 </w:t>
            </w:r>
          </w:p>
        </w:tc>
        <w:tc>
          <w:tcPr>
            <w:tcW w:w="1304" w:type="dxa"/>
            <w:tcBorders>
              <w:top w:val="nil"/>
              <w:left w:val="nil"/>
              <w:bottom w:val="nil"/>
              <w:right w:val="nil"/>
            </w:tcBorders>
            <w:shd w:val="clear" w:color="auto" w:fill="FAFAFA"/>
          </w:tcPr>
          <w:p w14:paraId="7B87621E"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21,783 </w:t>
            </w:r>
          </w:p>
        </w:tc>
        <w:tc>
          <w:tcPr>
            <w:tcW w:w="1304" w:type="dxa"/>
            <w:tcBorders>
              <w:top w:val="nil"/>
              <w:left w:val="nil"/>
              <w:bottom w:val="nil"/>
              <w:right w:val="nil"/>
            </w:tcBorders>
          </w:tcPr>
          <w:p w14:paraId="13CC1A6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10,081</w:t>
            </w:r>
          </w:p>
        </w:tc>
      </w:tr>
      <w:tr w:rsidR="00CB07A1" w:rsidRPr="005F5154" w14:paraId="287A9E1B" w14:textId="77777777" w:rsidTr="007938D5">
        <w:tc>
          <w:tcPr>
            <w:tcW w:w="4361" w:type="dxa"/>
            <w:tcBorders>
              <w:top w:val="nil"/>
              <w:left w:val="nil"/>
              <w:bottom w:val="nil"/>
              <w:right w:val="nil"/>
            </w:tcBorders>
            <w:vAlign w:val="bottom"/>
          </w:tcPr>
          <w:p w14:paraId="1EAF7C6E" w14:textId="77777777" w:rsidR="00CB07A1" w:rsidRPr="005F5154" w:rsidRDefault="00CB07A1" w:rsidP="00CB07A1">
            <w:pPr>
              <w:rPr>
                <w:rFonts w:ascii="Arial" w:hAnsi="Arial" w:cs="Arial"/>
                <w:color w:val="auto"/>
                <w:sz w:val="18"/>
                <w:szCs w:val="18"/>
              </w:rPr>
            </w:pPr>
            <w:r w:rsidRPr="005F5154">
              <w:rPr>
                <w:rFonts w:ascii="Arial" w:hAnsi="Arial" w:cs="Arial"/>
                <w:color w:val="auto"/>
                <w:sz w:val="18"/>
                <w:szCs w:val="18"/>
              </w:rPr>
              <w:t>Overdue:</w:t>
            </w:r>
          </w:p>
        </w:tc>
        <w:tc>
          <w:tcPr>
            <w:tcW w:w="1303" w:type="dxa"/>
            <w:tcBorders>
              <w:top w:val="nil"/>
              <w:left w:val="nil"/>
              <w:bottom w:val="nil"/>
              <w:right w:val="nil"/>
            </w:tcBorders>
            <w:shd w:val="clear" w:color="auto" w:fill="FAFAFA"/>
          </w:tcPr>
          <w:p w14:paraId="4D455C8E" w14:textId="77777777" w:rsidR="00CB07A1" w:rsidRPr="005F5154" w:rsidRDefault="00CB07A1" w:rsidP="00CB07A1">
            <w:pPr>
              <w:jc w:val="right"/>
              <w:rPr>
                <w:rFonts w:ascii="Arial" w:hAnsi="Arial" w:cs="Arial"/>
                <w:color w:val="auto"/>
                <w:sz w:val="18"/>
                <w:szCs w:val="18"/>
              </w:rPr>
            </w:pPr>
          </w:p>
        </w:tc>
        <w:tc>
          <w:tcPr>
            <w:tcW w:w="1304" w:type="dxa"/>
            <w:tcBorders>
              <w:top w:val="nil"/>
              <w:left w:val="nil"/>
              <w:bottom w:val="nil"/>
              <w:right w:val="nil"/>
            </w:tcBorders>
          </w:tcPr>
          <w:p w14:paraId="78FC9032" w14:textId="77777777" w:rsidR="00CB07A1" w:rsidRPr="005F5154" w:rsidRDefault="00CB07A1" w:rsidP="00CB07A1">
            <w:pPr>
              <w:jc w:val="right"/>
              <w:rPr>
                <w:rFonts w:ascii="Arial" w:hAnsi="Arial" w:cs="Arial"/>
                <w:color w:val="auto"/>
                <w:sz w:val="18"/>
                <w:szCs w:val="18"/>
              </w:rPr>
            </w:pPr>
          </w:p>
        </w:tc>
        <w:tc>
          <w:tcPr>
            <w:tcW w:w="1304" w:type="dxa"/>
            <w:tcBorders>
              <w:top w:val="nil"/>
              <w:left w:val="nil"/>
              <w:bottom w:val="nil"/>
              <w:right w:val="nil"/>
            </w:tcBorders>
            <w:shd w:val="clear" w:color="auto" w:fill="FAFAFA"/>
          </w:tcPr>
          <w:p w14:paraId="0C34BB7D" w14:textId="77777777" w:rsidR="00CB07A1" w:rsidRPr="005F5154" w:rsidRDefault="00CB07A1" w:rsidP="00CB07A1">
            <w:pPr>
              <w:jc w:val="right"/>
              <w:rPr>
                <w:rFonts w:ascii="Arial" w:hAnsi="Arial" w:cs="Arial"/>
                <w:color w:val="auto"/>
                <w:sz w:val="18"/>
                <w:szCs w:val="18"/>
              </w:rPr>
            </w:pPr>
          </w:p>
        </w:tc>
        <w:tc>
          <w:tcPr>
            <w:tcW w:w="1304" w:type="dxa"/>
            <w:tcBorders>
              <w:top w:val="nil"/>
              <w:left w:val="nil"/>
              <w:bottom w:val="nil"/>
              <w:right w:val="nil"/>
            </w:tcBorders>
          </w:tcPr>
          <w:p w14:paraId="5E095E7C" w14:textId="77777777" w:rsidR="00CB07A1" w:rsidRPr="005F5154" w:rsidRDefault="00CB07A1" w:rsidP="00CB07A1">
            <w:pPr>
              <w:jc w:val="right"/>
              <w:rPr>
                <w:rFonts w:ascii="Arial" w:hAnsi="Arial" w:cs="Arial"/>
                <w:color w:val="auto"/>
                <w:sz w:val="18"/>
                <w:szCs w:val="18"/>
              </w:rPr>
            </w:pPr>
          </w:p>
        </w:tc>
      </w:tr>
      <w:tr w:rsidR="00BD3FF4" w:rsidRPr="005F5154" w14:paraId="581C51D8" w14:textId="77777777" w:rsidTr="00224FBA">
        <w:tc>
          <w:tcPr>
            <w:tcW w:w="4361" w:type="dxa"/>
            <w:tcBorders>
              <w:top w:val="nil"/>
              <w:left w:val="nil"/>
              <w:bottom w:val="nil"/>
              <w:right w:val="nil"/>
            </w:tcBorders>
          </w:tcPr>
          <w:p w14:paraId="03102A3C"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 xml:space="preserve">   Not over 3 months</w:t>
            </w:r>
          </w:p>
        </w:tc>
        <w:tc>
          <w:tcPr>
            <w:tcW w:w="1303" w:type="dxa"/>
            <w:tcBorders>
              <w:top w:val="nil"/>
              <w:left w:val="nil"/>
              <w:bottom w:val="nil"/>
              <w:right w:val="nil"/>
            </w:tcBorders>
            <w:shd w:val="clear" w:color="auto" w:fill="FAFAFA"/>
          </w:tcPr>
          <w:p w14:paraId="1E30EAA9"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80,861 </w:t>
            </w:r>
          </w:p>
        </w:tc>
        <w:tc>
          <w:tcPr>
            <w:tcW w:w="1304" w:type="dxa"/>
            <w:tcBorders>
              <w:top w:val="nil"/>
              <w:left w:val="nil"/>
              <w:bottom w:val="nil"/>
              <w:right w:val="nil"/>
            </w:tcBorders>
          </w:tcPr>
          <w:p w14:paraId="55A704FA"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60,607 </w:t>
            </w:r>
          </w:p>
        </w:tc>
        <w:tc>
          <w:tcPr>
            <w:tcW w:w="1304" w:type="dxa"/>
            <w:tcBorders>
              <w:top w:val="nil"/>
              <w:left w:val="nil"/>
              <w:bottom w:val="nil"/>
              <w:right w:val="nil"/>
            </w:tcBorders>
            <w:shd w:val="clear" w:color="auto" w:fill="FAFAFA"/>
          </w:tcPr>
          <w:p w14:paraId="0376C26A"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10,136 </w:t>
            </w:r>
          </w:p>
        </w:tc>
        <w:tc>
          <w:tcPr>
            <w:tcW w:w="1304" w:type="dxa"/>
            <w:tcBorders>
              <w:top w:val="nil"/>
              <w:left w:val="nil"/>
              <w:bottom w:val="nil"/>
              <w:right w:val="nil"/>
            </w:tcBorders>
          </w:tcPr>
          <w:p w14:paraId="7E0D1CF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8,537</w:t>
            </w:r>
          </w:p>
        </w:tc>
      </w:tr>
      <w:tr w:rsidR="00BD3FF4" w:rsidRPr="005F5154" w14:paraId="14EF5FC2" w14:textId="77777777" w:rsidTr="00224FBA">
        <w:tc>
          <w:tcPr>
            <w:tcW w:w="4361" w:type="dxa"/>
            <w:tcBorders>
              <w:top w:val="nil"/>
              <w:left w:val="nil"/>
              <w:bottom w:val="nil"/>
              <w:right w:val="nil"/>
            </w:tcBorders>
          </w:tcPr>
          <w:p w14:paraId="517CB4E4"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 xml:space="preserve">   3 - 6 months</w:t>
            </w:r>
          </w:p>
        </w:tc>
        <w:tc>
          <w:tcPr>
            <w:tcW w:w="1303" w:type="dxa"/>
            <w:tcBorders>
              <w:top w:val="nil"/>
              <w:left w:val="nil"/>
              <w:bottom w:val="nil"/>
              <w:right w:val="nil"/>
            </w:tcBorders>
            <w:shd w:val="clear" w:color="auto" w:fill="FAFAFA"/>
          </w:tcPr>
          <w:p w14:paraId="38347E79"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5,856 </w:t>
            </w:r>
          </w:p>
        </w:tc>
        <w:tc>
          <w:tcPr>
            <w:tcW w:w="1304" w:type="dxa"/>
            <w:tcBorders>
              <w:top w:val="nil"/>
              <w:left w:val="nil"/>
              <w:bottom w:val="nil"/>
              <w:right w:val="nil"/>
            </w:tcBorders>
          </w:tcPr>
          <w:p w14:paraId="50E4B429"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1,987 </w:t>
            </w:r>
          </w:p>
        </w:tc>
        <w:tc>
          <w:tcPr>
            <w:tcW w:w="1304" w:type="dxa"/>
            <w:tcBorders>
              <w:top w:val="nil"/>
              <w:left w:val="nil"/>
              <w:bottom w:val="nil"/>
              <w:right w:val="nil"/>
            </w:tcBorders>
            <w:shd w:val="clear" w:color="auto" w:fill="FAFAFA"/>
          </w:tcPr>
          <w:p w14:paraId="70E0585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154 </w:t>
            </w:r>
          </w:p>
        </w:tc>
        <w:tc>
          <w:tcPr>
            <w:tcW w:w="1304" w:type="dxa"/>
            <w:tcBorders>
              <w:top w:val="nil"/>
              <w:left w:val="nil"/>
              <w:bottom w:val="nil"/>
              <w:right w:val="nil"/>
            </w:tcBorders>
          </w:tcPr>
          <w:p w14:paraId="69A909F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480</w:t>
            </w:r>
          </w:p>
        </w:tc>
      </w:tr>
      <w:tr w:rsidR="00BD3FF4" w:rsidRPr="005F5154" w14:paraId="167776EB" w14:textId="77777777" w:rsidTr="002B2A7F">
        <w:tc>
          <w:tcPr>
            <w:tcW w:w="4361" w:type="dxa"/>
            <w:tcBorders>
              <w:top w:val="nil"/>
              <w:left w:val="nil"/>
              <w:bottom w:val="nil"/>
              <w:right w:val="nil"/>
            </w:tcBorders>
          </w:tcPr>
          <w:p w14:paraId="3E395CF5"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 xml:space="preserve">   6 - 12 months</w:t>
            </w:r>
          </w:p>
        </w:tc>
        <w:tc>
          <w:tcPr>
            <w:tcW w:w="1303" w:type="dxa"/>
            <w:tcBorders>
              <w:top w:val="nil"/>
              <w:left w:val="nil"/>
              <w:right w:val="nil"/>
            </w:tcBorders>
            <w:shd w:val="clear" w:color="auto" w:fill="FAFAFA"/>
          </w:tcPr>
          <w:p w14:paraId="39B007C8"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2,114 </w:t>
            </w:r>
          </w:p>
        </w:tc>
        <w:tc>
          <w:tcPr>
            <w:tcW w:w="1304" w:type="dxa"/>
            <w:tcBorders>
              <w:top w:val="nil"/>
              <w:left w:val="nil"/>
              <w:right w:val="nil"/>
            </w:tcBorders>
          </w:tcPr>
          <w:p w14:paraId="31276943"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1,983 </w:t>
            </w:r>
          </w:p>
        </w:tc>
        <w:tc>
          <w:tcPr>
            <w:tcW w:w="1304" w:type="dxa"/>
            <w:tcBorders>
              <w:top w:val="nil"/>
              <w:left w:val="nil"/>
              <w:right w:val="nil"/>
            </w:tcBorders>
            <w:shd w:val="clear" w:color="auto" w:fill="FAFAFA"/>
          </w:tcPr>
          <w:p w14:paraId="4FFDEE8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04" w:type="dxa"/>
            <w:tcBorders>
              <w:top w:val="nil"/>
              <w:left w:val="nil"/>
              <w:right w:val="nil"/>
            </w:tcBorders>
          </w:tcPr>
          <w:p w14:paraId="5BB3A96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79</w:t>
            </w:r>
          </w:p>
        </w:tc>
      </w:tr>
      <w:tr w:rsidR="00BD3FF4" w:rsidRPr="005F5154" w14:paraId="38F7E636" w14:textId="77777777" w:rsidTr="002B2A7F">
        <w:tc>
          <w:tcPr>
            <w:tcW w:w="4361" w:type="dxa"/>
            <w:tcBorders>
              <w:top w:val="nil"/>
              <w:left w:val="nil"/>
              <w:bottom w:val="nil"/>
              <w:right w:val="nil"/>
            </w:tcBorders>
          </w:tcPr>
          <w:p w14:paraId="0019D151"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 xml:space="preserve">   Over 12 months</w:t>
            </w:r>
          </w:p>
        </w:tc>
        <w:tc>
          <w:tcPr>
            <w:tcW w:w="1303" w:type="dxa"/>
            <w:tcBorders>
              <w:top w:val="nil"/>
              <w:left w:val="nil"/>
              <w:bottom w:val="single" w:sz="4" w:space="0" w:color="auto"/>
              <w:right w:val="nil"/>
            </w:tcBorders>
            <w:shd w:val="clear" w:color="auto" w:fill="FAFAFA"/>
          </w:tcPr>
          <w:p w14:paraId="797FCFE3"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24,443 </w:t>
            </w:r>
          </w:p>
        </w:tc>
        <w:tc>
          <w:tcPr>
            <w:tcW w:w="1304" w:type="dxa"/>
            <w:tcBorders>
              <w:top w:val="nil"/>
              <w:left w:val="nil"/>
              <w:bottom w:val="single" w:sz="4" w:space="0" w:color="auto"/>
              <w:right w:val="nil"/>
            </w:tcBorders>
          </w:tcPr>
          <w:p w14:paraId="375731E6"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34,680 </w:t>
            </w:r>
          </w:p>
        </w:tc>
        <w:tc>
          <w:tcPr>
            <w:tcW w:w="1304" w:type="dxa"/>
            <w:tcBorders>
              <w:top w:val="nil"/>
              <w:left w:val="nil"/>
              <w:bottom w:val="single" w:sz="4" w:space="0" w:color="auto"/>
              <w:right w:val="nil"/>
            </w:tcBorders>
            <w:shd w:val="clear" w:color="auto" w:fill="FAFAFA"/>
          </w:tcPr>
          <w:p w14:paraId="2722248A"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2,513 </w:t>
            </w:r>
          </w:p>
        </w:tc>
        <w:tc>
          <w:tcPr>
            <w:tcW w:w="1304" w:type="dxa"/>
            <w:tcBorders>
              <w:top w:val="nil"/>
              <w:left w:val="nil"/>
              <w:bottom w:val="single" w:sz="4" w:space="0" w:color="auto"/>
              <w:right w:val="nil"/>
            </w:tcBorders>
          </w:tcPr>
          <w:p w14:paraId="63E08FC2"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821</w:t>
            </w:r>
          </w:p>
        </w:tc>
      </w:tr>
      <w:tr w:rsidR="00CB07A1" w:rsidRPr="005F5154" w14:paraId="6E03B55D" w14:textId="77777777" w:rsidTr="002B2A7F">
        <w:tc>
          <w:tcPr>
            <w:tcW w:w="4361" w:type="dxa"/>
            <w:tcBorders>
              <w:top w:val="nil"/>
              <w:left w:val="nil"/>
              <w:bottom w:val="nil"/>
              <w:right w:val="nil"/>
            </w:tcBorders>
            <w:vAlign w:val="center"/>
          </w:tcPr>
          <w:p w14:paraId="19476C34" w14:textId="77777777" w:rsidR="00CB07A1" w:rsidRPr="005F5154" w:rsidRDefault="00CB07A1" w:rsidP="00CB07A1">
            <w:pPr>
              <w:tabs>
                <w:tab w:val="left" w:pos="1800"/>
              </w:tabs>
              <w:rPr>
                <w:rFonts w:ascii="Arial" w:hAnsi="Arial" w:cs="Arial"/>
                <w:color w:val="auto"/>
                <w:sz w:val="10"/>
                <w:szCs w:val="10"/>
              </w:rPr>
            </w:pPr>
          </w:p>
        </w:tc>
        <w:tc>
          <w:tcPr>
            <w:tcW w:w="1303" w:type="dxa"/>
            <w:tcBorders>
              <w:top w:val="single" w:sz="4" w:space="0" w:color="auto"/>
              <w:left w:val="nil"/>
              <w:bottom w:val="nil"/>
              <w:right w:val="nil"/>
            </w:tcBorders>
            <w:shd w:val="clear" w:color="auto" w:fill="FAFAFA"/>
            <w:vAlign w:val="center"/>
          </w:tcPr>
          <w:p w14:paraId="640EBE69"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bottom w:val="nil"/>
              <w:right w:val="nil"/>
            </w:tcBorders>
            <w:vAlign w:val="center"/>
          </w:tcPr>
          <w:p w14:paraId="24ABB2D7"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bottom w:val="nil"/>
              <w:right w:val="nil"/>
            </w:tcBorders>
            <w:shd w:val="clear" w:color="auto" w:fill="FAFAFA"/>
            <w:vAlign w:val="center"/>
          </w:tcPr>
          <w:p w14:paraId="69F89CC6"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bottom w:val="nil"/>
              <w:right w:val="nil"/>
            </w:tcBorders>
            <w:vAlign w:val="center"/>
          </w:tcPr>
          <w:p w14:paraId="01A33A64" w14:textId="77777777" w:rsidR="00CB07A1" w:rsidRPr="005F5154" w:rsidRDefault="00CB07A1" w:rsidP="00CB07A1">
            <w:pPr>
              <w:jc w:val="right"/>
              <w:rPr>
                <w:rFonts w:ascii="Arial" w:hAnsi="Arial" w:cs="Arial"/>
                <w:color w:val="auto"/>
                <w:sz w:val="10"/>
                <w:szCs w:val="10"/>
              </w:rPr>
            </w:pPr>
          </w:p>
        </w:tc>
      </w:tr>
      <w:tr w:rsidR="00BD3FF4" w:rsidRPr="005F5154" w14:paraId="7CFB4AB2" w14:textId="77777777" w:rsidTr="002B2A7F">
        <w:tc>
          <w:tcPr>
            <w:tcW w:w="4361" w:type="dxa"/>
            <w:tcBorders>
              <w:top w:val="nil"/>
              <w:left w:val="nil"/>
              <w:bottom w:val="nil"/>
              <w:right w:val="nil"/>
            </w:tcBorders>
          </w:tcPr>
          <w:p w14:paraId="1F51A2FB" w14:textId="77777777" w:rsidR="00BD3FF4" w:rsidRPr="005F5154" w:rsidRDefault="00BD3FF4" w:rsidP="00BD3FF4">
            <w:pPr>
              <w:rPr>
                <w:rFonts w:ascii="Arial" w:hAnsi="Arial" w:cs="Arial"/>
                <w:color w:val="auto"/>
                <w:sz w:val="18"/>
                <w:szCs w:val="18"/>
              </w:rPr>
            </w:pPr>
          </w:p>
        </w:tc>
        <w:tc>
          <w:tcPr>
            <w:tcW w:w="1303" w:type="dxa"/>
            <w:tcBorders>
              <w:top w:val="nil"/>
              <w:left w:val="nil"/>
              <w:right w:val="nil"/>
            </w:tcBorders>
            <w:shd w:val="clear" w:color="auto" w:fill="FAFAFA"/>
          </w:tcPr>
          <w:p w14:paraId="19E62F4F"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323,821 </w:t>
            </w:r>
          </w:p>
        </w:tc>
        <w:tc>
          <w:tcPr>
            <w:tcW w:w="1304" w:type="dxa"/>
            <w:tcBorders>
              <w:top w:val="nil"/>
              <w:left w:val="nil"/>
              <w:right w:val="nil"/>
            </w:tcBorders>
          </w:tcPr>
          <w:p w14:paraId="2EB19F0D"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322,073 </w:t>
            </w:r>
          </w:p>
        </w:tc>
        <w:tc>
          <w:tcPr>
            <w:tcW w:w="1304" w:type="dxa"/>
            <w:tcBorders>
              <w:top w:val="nil"/>
              <w:left w:val="nil"/>
              <w:right w:val="nil"/>
            </w:tcBorders>
            <w:shd w:val="clear" w:color="auto" w:fill="FAFAFA"/>
          </w:tcPr>
          <w:p w14:paraId="6F2F75C9"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34,586 </w:t>
            </w:r>
          </w:p>
        </w:tc>
        <w:tc>
          <w:tcPr>
            <w:tcW w:w="1304" w:type="dxa"/>
            <w:tcBorders>
              <w:top w:val="nil"/>
              <w:left w:val="nil"/>
              <w:right w:val="nil"/>
            </w:tcBorders>
          </w:tcPr>
          <w:p w14:paraId="0AC6857A"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19,998</w:t>
            </w:r>
          </w:p>
        </w:tc>
      </w:tr>
      <w:tr w:rsidR="00BD3FF4" w:rsidRPr="005F5154" w14:paraId="1BBBF295" w14:textId="77777777" w:rsidTr="00F82AF1">
        <w:tc>
          <w:tcPr>
            <w:tcW w:w="4361" w:type="dxa"/>
            <w:tcBorders>
              <w:top w:val="nil"/>
              <w:left w:val="nil"/>
              <w:bottom w:val="nil"/>
              <w:right w:val="nil"/>
            </w:tcBorders>
          </w:tcPr>
          <w:p w14:paraId="4F6D8367" w14:textId="77777777" w:rsidR="00BD3FF4" w:rsidRPr="005F5154" w:rsidRDefault="00BD3FF4" w:rsidP="00BD3FF4">
            <w:pPr>
              <w:tabs>
                <w:tab w:val="left" w:pos="990"/>
              </w:tabs>
              <w:rPr>
                <w:rFonts w:ascii="Arial" w:hAnsi="Arial" w:cs="Arial"/>
                <w:color w:val="auto"/>
                <w:sz w:val="18"/>
                <w:szCs w:val="18"/>
              </w:rPr>
            </w:pPr>
            <w:r w:rsidRPr="005F5154">
              <w:rPr>
                <w:rFonts w:ascii="Arial" w:hAnsi="Arial" w:cs="Arial"/>
                <w:color w:val="auto"/>
                <w:sz w:val="18"/>
                <w:szCs w:val="18"/>
                <w:u w:val="single"/>
              </w:rPr>
              <w:t>Less</w:t>
            </w:r>
            <w:r w:rsidRPr="005F5154">
              <w:rPr>
                <w:rFonts w:ascii="Arial" w:hAnsi="Arial" w:cs="Arial"/>
                <w:color w:val="auto"/>
                <w:sz w:val="18"/>
                <w:szCs w:val="18"/>
              </w:rPr>
              <w:t xml:space="preserve">  Expected credit loss</w:t>
            </w:r>
          </w:p>
        </w:tc>
        <w:tc>
          <w:tcPr>
            <w:tcW w:w="1303" w:type="dxa"/>
            <w:tcBorders>
              <w:top w:val="nil"/>
              <w:left w:val="nil"/>
              <w:bottom w:val="single" w:sz="4" w:space="0" w:color="auto"/>
              <w:right w:val="nil"/>
            </w:tcBorders>
            <w:shd w:val="clear" w:color="auto" w:fill="FAFAFA"/>
          </w:tcPr>
          <w:p w14:paraId="3756E042"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(29,194)</w:t>
            </w:r>
          </w:p>
        </w:tc>
        <w:tc>
          <w:tcPr>
            <w:tcW w:w="1304" w:type="dxa"/>
            <w:tcBorders>
              <w:top w:val="nil"/>
              <w:left w:val="nil"/>
              <w:bottom w:val="single" w:sz="4" w:space="0" w:color="auto"/>
              <w:right w:val="nil"/>
            </w:tcBorders>
          </w:tcPr>
          <w:p w14:paraId="1AE615A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(41,700)</w:t>
            </w:r>
          </w:p>
        </w:tc>
        <w:tc>
          <w:tcPr>
            <w:tcW w:w="1304" w:type="dxa"/>
            <w:tcBorders>
              <w:top w:val="nil"/>
              <w:left w:val="nil"/>
              <w:bottom w:val="single" w:sz="4" w:space="0" w:color="auto"/>
              <w:right w:val="nil"/>
            </w:tcBorders>
            <w:shd w:val="clear" w:color="auto" w:fill="FAFAFA"/>
          </w:tcPr>
          <w:p w14:paraId="07D95AB3"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(2,589)</w:t>
            </w:r>
          </w:p>
        </w:tc>
        <w:tc>
          <w:tcPr>
            <w:tcW w:w="1304" w:type="dxa"/>
            <w:tcBorders>
              <w:top w:val="nil"/>
              <w:left w:val="nil"/>
              <w:bottom w:val="single" w:sz="4" w:space="0" w:color="auto"/>
              <w:right w:val="nil"/>
            </w:tcBorders>
          </w:tcPr>
          <w:p w14:paraId="38792CE4"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(1,824)</w:t>
            </w:r>
          </w:p>
        </w:tc>
      </w:tr>
      <w:tr w:rsidR="00CB07A1" w:rsidRPr="005F5154" w14:paraId="5B53EC0E" w14:textId="77777777" w:rsidTr="002B2A7F">
        <w:tc>
          <w:tcPr>
            <w:tcW w:w="4361" w:type="dxa"/>
            <w:tcBorders>
              <w:top w:val="nil"/>
              <w:left w:val="nil"/>
              <w:bottom w:val="nil"/>
              <w:right w:val="nil"/>
            </w:tcBorders>
            <w:vAlign w:val="center"/>
          </w:tcPr>
          <w:p w14:paraId="14560A1C" w14:textId="77777777" w:rsidR="00CB07A1" w:rsidRPr="005F5154" w:rsidRDefault="00CB07A1" w:rsidP="00CB07A1">
            <w:pPr>
              <w:tabs>
                <w:tab w:val="left" w:pos="1800"/>
              </w:tabs>
              <w:rPr>
                <w:rFonts w:ascii="Arial" w:hAnsi="Arial" w:cs="Arial"/>
                <w:color w:val="auto"/>
                <w:sz w:val="10"/>
                <w:szCs w:val="10"/>
              </w:rPr>
            </w:pPr>
          </w:p>
        </w:tc>
        <w:tc>
          <w:tcPr>
            <w:tcW w:w="1303" w:type="dxa"/>
            <w:tcBorders>
              <w:top w:val="single" w:sz="4" w:space="0" w:color="auto"/>
              <w:left w:val="nil"/>
              <w:right w:val="nil"/>
            </w:tcBorders>
            <w:shd w:val="clear" w:color="auto" w:fill="FAFAFA"/>
            <w:vAlign w:val="center"/>
          </w:tcPr>
          <w:p w14:paraId="43CE8EB1"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right w:val="nil"/>
            </w:tcBorders>
            <w:vAlign w:val="center"/>
          </w:tcPr>
          <w:p w14:paraId="6644F0D1"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right w:val="nil"/>
            </w:tcBorders>
            <w:shd w:val="clear" w:color="auto" w:fill="FAFAFA"/>
            <w:vAlign w:val="center"/>
          </w:tcPr>
          <w:p w14:paraId="7DD77DEE"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right w:val="nil"/>
            </w:tcBorders>
            <w:vAlign w:val="center"/>
          </w:tcPr>
          <w:p w14:paraId="4F0704E7" w14:textId="77777777" w:rsidR="00CB07A1" w:rsidRPr="005F5154" w:rsidRDefault="00CB07A1" w:rsidP="00CB07A1">
            <w:pPr>
              <w:jc w:val="right"/>
              <w:rPr>
                <w:rFonts w:ascii="Arial" w:hAnsi="Arial" w:cs="Arial"/>
                <w:color w:val="auto"/>
                <w:sz w:val="10"/>
                <w:szCs w:val="10"/>
              </w:rPr>
            </w:pPr>
          </w:p>
        </w:tc>
      </w:tr>
      <w:tr w:rsidR="00BD3FF4" w:rsidRPr="005F5154" w14:paraId="46AFAECF" w14:textId="77777777" w:rsidTr="002B2A7F">
        <w:tc>
          <w:tcPr>
            <w:tcW w:w="4361" w:type="dxa"/>
            <w:tcBorders>
              <w:top w:val="nil"/>
              <w:left w:val="nil"/>
              <w:bottom w:val="nil"/>
              <w:right w:val="nil"/>
            </w:tcBorders>
          </w:tcPr>
          <w:p w14:paraId="3D93C2A2" w14:textId="77777777" w:rsidR="00BD3FF4" w:rsidRPr="005F5154" w:rsidRDefault="00BD3FF4" w:rsidP="00BD3FF4">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14:paraId="689E89C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294,627 </w:t>
            </w:r>
          </w:p>
        </w:tc>
        <w:tc>
          <w:tcPr>
            <w:tcW w:w="1304" w:type="dxa"/>
            <w:tcBorders>
              <w:top w:val="nil"/>
              <w:left w:val="nil"/>
              <w:bottom w:val="single" w:sz="4" w:space="0" w:color="auto"/>
              <w:right w:val="nil"/>
            </w:tcBorders>
          </w:tcPr>
          <w:p w14:paraId="2517A734"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280,373 </w:t>
            </w:r>
          </w:p>
        </w:tc>
        <w:tc>
          <w:tcPr>
            <w:tcW w:w="1304" w:type="dxa"/>
            <w:tcBorders>
              <w:top w:val="nil"/>
              <w:left w:val="nil"/>
              <w:bottom w:val="single" w:sz="4" w:space="0" w:color="auto"/>
              <w:right w:val="nil"/>
            </w:tcBorders>
            <w:shd w:val="clear" w:color="auto" w:fill="FAFAFA"/>
          </w:tcPr>
          <w:p w14:paraId="1776338F"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31,997 </w:t>
            </w:r>
          </w:p>
        </w:tc>
        <w:tc>
          <w:tcPr>
            <w:tcW w:w="1304" w:type="dxa"/>
            <w:tcBorders>
              <w:top w:val="nil"/>
              <w:left w:val="nil"/>
              <w:bottom w:val="single" w:sz="4" w:space="0" w:color="auto"/>
              <w:right w:val="nil"/>
            </w:tcBorders>
          </w:tcPr>
          <w:p w14:paraId="2CA4BB3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18,174</w:t>
            </w:r>
          </w:p>
        </w:tc>
      </w:tr>
      <w:tr w:rsidR="00CB07A1" w:rsidRPr="005F5154" w14:paraId="1ABCA559" w14:textId="77777777" w:rsidTr="002B2A7F">
        <w:tc>
          <w:tcPr>
            <w:tcW w:w="4361" w:type="dxa"/>
            <w:tcBorders>
              <w:top w:val="nil"/>
              <w:left w:val="nil"/>
              <w:bottom w:val="nil"/>
              <w:right w:val="nil"/>
            </w:tcBorders>
          </w:tcPr>
          <w:p w14:paraId="5CD21603" w14:textId="77777777" w:rsidR="00CB07A1" w:rsidRPr="005F5154" w:rsidRDefault="00CB07A1" w:rsidP="00CB07A1">
            <w:pPr>
              <w:ind w:right="0"/>
              <w:rPr>
                <w:rFonts w:ascii="Arial" w:hAnsi="Arial" w:cs="Arial"/>
                <w:color w:val="auto"/>
                <w:sz w:val="10"/>
                <w:szCs w:val="10"/>
                <w:cs/>
              </w:rPr>
            </w:pPr>
          </w:p>
        </w:tc>
        <w:tc>
          <w:tcPr>
            <w:tcW w:w="1303" w:type="dxa"/>
            <w:tcBorders>
              <w:top w:val="single" w:sz="4" w:space="0" w:color="auto"/>
              <w:left w:val="nil"/>
              <w:bottom w:val="nil"/>
              <w:right w:val="nil"/>
            </w:tcBorders>
            <w:shd w:val="clear" w:color="auto" w:fill="FAFAFA"/>
          </w:tcPr>
          <w:p w14:paraId="02A350A1"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bottom w:val="nil"/>
              <w:right w:val="nil"/>
            </w:tcBorders>
          </w:tcPr>
          <w:p w14:paraId="4E58D44E"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bottom w:val="nil"/>
              <w:right w:val="nil"/>
            </w:tcBorders>
            <w:shd w:val="clear" w:color="auto" w:fill="FAFAFA"/>
          </w:tcPr>
          <w:p w14:paraId="40D5876F"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bottom w:val="nil"/>
              <w:right w:val="nil"/>
            </w:tcBorders>
          </w:tcPr>
          <w:p w14:paraId="5AB988A9" w14:textId="77777777" w:rsidR="00CB07A1" w:rsidRPr="005F5154" w:rsidRDefault="00CB07A1" w:rsidP="00CB07A1">
            <w:pPr>
              <w:jc w:val="right"/>
              <w:rPr>
                <w:rFonts w:ascii="Arial" w:hAnsi="Arial" w:cs="Arial"/>
                <w:color w:val="auto"/>
                <w:sz w:val="10"/>
                <w:szCs w:val="10"/>
              </w:rPr>
            </w:pPr>
          </w:p>
        </w:tc>
      </w:tr>
      <w:tr w:rsidR="00CB07A1" w:rsidRPr="005F5154" w14:paraId="3817BC50" w14:textId="77777777" w:rsidTr="00224FBA">
        <w:tc>
          <w:tcPr>
            <w:tcW w:w="4361" w:type="dxa"/>
            <w:tcBorders>
              <w:top w:val="nil"/>
              <w:left w:val="nil"/>
              <w:bottom w:val="nil"/>
              <w:right w:val="nil"/>
            </w:tcBorders>
          </w:tcPr>
          <w:p w14:paraId="521FF4AA" w14:textId="77777777" w:rsidR="00CB07A1" w:rsidRPr="005F5154" w:rsidRDefault="00CB07A1" w:rsidP="00CB07A1">
            <w:pPr>
              <w:rPr>
                <w:rFonts w:ascii="Arial" w:hAnsi="Arial" w:cs="Arial"/>
                <w:color w:val="auto"/>
                <w:sz w:val="18"/>
                <w:szCs w:val="18"/>
                <w:cs/>
              </w:rPr>
            </w:pPr>
            <w:r w:rsidRPr="005F5154">
              <w:rPr>
                <w:rFonts w:ascii="Arial" w:hAnsi="Arial" w:cs="Arial"/>
                <w:color w:val="auto"/>
                <w:sz w:val="18"/>
                <w:szCs w:val="18"/>
                <w:u w:val="single"/>
              </w:rPr>
              <w:t>Trade receivables - related parties</w:t>
            </w:r>
          </w:p>
        </w:tc>
        <w:tc>
          <w:tcPr>
            <w:tcW w:w="1303" w:type="dxa"/>
            <w:tcBorders>
              <w:top w:val="nil"/>
              <w:left w:val="nil"/>
              <w:bottom w:val="nil"/>
              <w:right w:val="nil"/>
            </w:tcBorders>
            <w:shd w:val="clear" w:color="auto" w:fill="FAFAFA"/>
          </w:tcPr>
          <w:p w14:paraId="2EF9F37A" w14:textId="77777777" w:rsidR="00CB07A1" w:rsidRPr="005F5154" w:rsidRDefault="00CB07A1" w:rsidP="00CB07A1">
            <w:pPr>
              <w:jc w:val="right"/>
              <w:rPr>
                <w:rFonts w:ascii="Arial" w:hAnsi="Arial" w:cs="Arial"/>
                <w:color w:val="auto"/>
                <w:sz w:val="18"/>
                <w:szCs w:val="18"/>
              </w:rPr>
            </w:pPr>
          </w:p>
        </w:tc>
        <w:tc>
          <w:tcPr>
            <w:tcW w:w="1304" w:type="dxa"/>
            <w:tcBorders>
              <w:top w:val="nil"/>
              <w:left w:val="nil"/>
              <w:bottom w:val="nil"/>
              <w:right w:val="nil"/>
            </w:tcBorders>
          </w:tcPr>
          <w:p w14:paraId="45FE615E" w14:textId="77777777" w:rsidR="00CB07A1" w:rsidRPr="005F5154" w:rsidRDefault="00CB07A1" w:rsidP="00CB07A1">
            <w:pPr>
              <w:jc w:val="right"/>
              <w:rPr>
                <w:rFonts w:ascii="Arial" w:hAnsi="Arial" w:cs="Arial"/>
                <w:color w:val="auto"/>
                <w:sz w:val="18"/>
                <w:szCs w:val="18"/>
              </w:rPr>
            </w:pPr>
          </w:p>
        </w:tc>
        <w:tc>
          <w:tcPr>
            <w:tcW w:w="1304" w:type="dxa"/>
            <w:tcBorders>
              <w:top w:val="nil"/>
              <w:left w:val="nil"/>
              <w:bottom w:val="nil"/>
              <w:right w:val="nil"/>
            </w:tcBorders>
            <w:shd w:val="clear" w:color="auto" w:fill="FAFAFA"/>
          </w:tcPr>
          <w:p w14:paraId="4AEA2904" w14:textId="77777777" w:rsidR="00CB07A1" w:rsidRPr="005F5154" w:rsidRDefault="00CB07A1" w:rsidP="00CB07A1">
            <w:pPr>
              <w:jc w:val="right"/>
              <w:rPr>
                <w:rFonts w:ascii="Arial" w:hAnsi="Arial" w:cs="Arial"/>
                <w:color w:val="auto"/>
                <w:sz w:val="18"/>
                <w:szCs w:val="18"/>
              </w:rPr>
            </w:pPr>
          </w:p>
        </w:tc>
        <w:tc>
          <w:tcPr>
            <w:tcW w:w="1304" w:type="dxa"/>
            <w:tcBorders>
              <w:top w:val="nil"/>
              <w:left w:val="nil"/>
              <w:bottom w:val="nil"/>
              <w:right w:val="nil"/>
            </w:tcBorders>
          </w:tcPr>
          <w:p w14:paraId="14345E70" w14:textId="77777777" w:rsidR="00CB07A1" w:rsidRPr="005F5154" w:rsidRDefault="00CB07A1" w:rsidP="00CB07A1">
            <w:pPr>
              <w:jc w:val="right"/>
              <w:rPr>
                <w:rFonts w:ascii="Arial" w:hAnsi="Arial" w:cs="Arial"/>
                <w:color w:val="auto"/>
                <w:sz w:val="18"/>
                <w:szCs w:val="18"/>
              </w:rPr>
            </w:pPr>
          </w:p>
        </w:tc>
      </w:tr>
      <w:tr w:rsidR="00BD3FF4" w:rsidRPr="005F5154" w14:paraId="21A2114F" w14:textId="77777777" w:rsidTr="007938D5">
        <w:tc>
          <w:tcPr>
            <w:tcW w:w="4361" w:type="dxa"/>
            <w:tcBorders>
              <w:top w:val="nil"/>
              <w:left w:val="nil"/>
              <w:bottom w:val="nil"/>
              <w:right w:val="nil"/>
            </w:tcBorders>
            <w:vAlign w:val="bottom"/>
          </w:tcPr>
          <w:p w14:paraId="01A029CD" w14:textId="77777777" w:rsidR="00BD3FF4" w:rsidRPr="005F5154" w:rsidRDefault="00BD3FF4" w:rsidP="00BD3FF4">
            <w:pPr>
              <w:rPr>
                <w:rFonts w:ascii="Arial" w:hAnsi="Arial" w:cs="Arial"/>
                <w:color w:val="auto"/>
                <w:sz w:val="18"/>
                <w:szCs w:val="18"/>
                <w:u w:val="single"/>
              </w:rPr>
            </w:pPr>
            <w:r w:rsidRPr="005F5154">
              <w:rPr>
                <w:rFonts w:ascii="Arial" w:hAnsi="Arial" w:cs="Arial"/>
                <w:color w:val="auto"/>
                <w:sz w:val="18"/>
                <w:szCs w:val="18"/>
              </w:rPr>
              <w:t>Current</w:t>
            </w:r>
          </w:p>
        </w:tc>
        <w:tc>
          <w:tcPr>
            <w:tcW w:w="1303" w:type="dxa"/>
            <w:tcBorders>
              <w:top w:val="nil"/>
              <w:left w:val="nil"/>
              <w:bottom w:val="nil"/>
              <w:right w:val="nil"/>
            </w:tcBorders>
            <w:shd w:val="clear" w:color="auto" w:fill="FAFAFA"/>
          </w:tcPr>
          <w:p w14:paraId="78703DB0"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2,810 </w:t>
            </w:r>
          </w:p>
        </w:tc>
        <w:tc>
          <w:tcPr>
            <w:tcW w:w="1304" w:type="dxa"/>
            <w:tcBorders>
              <w:top w:val="nil"/>
              <w:left w:val="nil"/>
              <w:bottom w:val="nil"/>
              <w:right w:val="nil"/>
            </w:tcBorders>
          </w:tcPr>
          <w:p w14:paraId="04FB8D31" w14:textId="77777777" w:rsidR="00BD3FF4" w:rsidRPr="00014825" w:rsidRDefault="00D53AB3" w:rsidP="00BD3FF4">
            <w:pPr>
              <w:jc w:val="right"/>
              <w:rPr>
                <w:rFonts w:ascii="Arial" w:hAnsi="Arial" w:cs="Arial"/>
                <w:color w:val="auto"/>
                <w:sz w:val="18"/>
                <w:szCs w:val="18"/>
              </w:rPr>
            </w:pPr>
            <w:r w:rsidRPr="00014825">
              <w:rPr>
                <w:rFonts w:ascii="Arial" w:hAnsi="Arial" w:cs="Arial"/>
                <w:color w:val="auto"/>
                <w:sz w:val="18"/>
                <w:szCs w:val="18"/>
              </w:rPr>
              <w:t>4,291</w:t>
            </w:r>
          </w:p>
        </w:tc>
        <w:tc>
          <w:tcPr>
            <w:tcW w:w="1304" w:type="dxa"/>
            <w:tcBorders>
              <w:top w:val="nil"/>
              <w:left w:val="nil"/>
              <w:bottom w:val="nil"/>
              <w:right w:val="nil"/>
            </w:tcBorders>
            <w:shd w:val="clear" w:color="auto" w:fill="FAFAFA"/>
          </w:tcPr>
          <w:p w14:paraId="4164406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55 </w:t>
            </w:r>
          </w:p>
        </w:tc>
        <w:tc>
          <w:tcPr>
            <w:tcW w:w="1304" w:type="dxa"/>
            <w:tcBorders>
              <w:top w:val="nil"/>
              <w:left w:val="nil"/>
              <w:bottom w:val="nil"/>
              <w:right w:val="nil"/>
            </w:tcBorders>
          </w:tcPr>
          <w:p w14:paraId="3E06B03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2,748</w:t>
            </w:r>
          </w:p>
        </w:tc>
      </w:tr>
      <w:tr w:rsidR="00BD3FF4" w:rsidRPr="005F5154" w14:paraId="0A85EF98" w14:textId="77777777" w:rsidTr="007938D5">
        <w:tc>
          <w:tcPr>
            <w:tcW w:w="4361" w:type="dxa"/>
            <w:tcBorders>
              <w:top w:val="nil"/>
              <w:left w:val="nil"/>
              <w:bottom w:val="nil"/>
              <w:right w:val="nil"/>
            </w:tcBorders>
            <w:vAlign w:val="bottom"/>
          </w:tcPr>
          <w:p w14:paraId="617EBE71" w14:textId="77777777" w:rsidR="00BD3FF4" w:rsidRPr="005F5154" w:rsidRDefault="00BD3FF4" w:rsidP="00BD3FF4">
            <w:pPr>
              <w:rPr>
                <w:rFonts w:ascii="Arial" w:hAnsi="Arial" w:cs="Arial"/>
                <w:color w:val="auto"/>
                <w:sz w:val="18"/>
                <w:szCs w:val="18"/>
                <w:u w:val="single"/>
              </w:rPr>
            </w:pPr>
            <w:r w:rsidRPr="005F5154">
              <w:rPr>
                <w:rFonts w:ascii="Arial" w:hAnsi="Arial" w:cs="Arial"/>
                <w:color w:val="auto"/>
                <w:sz w:val="18"/>
                <w:szCs w:val="18"/>
              </w:rPr>
              <w:t>Overdue:</w:t>
            </w:r>
          </w:p>
        </w:tc>
        <w:tc>
          <w:tcPr>
            <w:tcW w:w="1303" w:type="dxa"/>
            <w:tcBorders>
              <w:top w:val="nil"/>
              <w:left w:val="nil"/>
              <w:bottom w:val="nil"/>
              <w:right w:val="nil"/>
            </w:tcBorders>
            <w:shd w:val="clear" w:color="auto" w:fill="FAFAFA"/>
          </w:tcPr>
          <w:p w14:paraId="565CDE79" w14:textId="77777777" w:rsidR="00BD3FF4" w:rsidRPr="005F5154" w:rsidRDefault="00BD3FF4" w:rsidP="00BD3FF4">
            <w:pPr>
              <w:jc w:val="right"/>
              <w:rPr>
                <w:rFonts w:ascii="Arial" w:hAnsi="Arial" w:cs="Arial"/>
                <w:color w:val="auto"/>
                <w:sz w:val="18"/>
                <w:szCs w:val="18"/>
              </w:rPr>
            </w:pPr>
          </w:p>
        </w:tc>
        <w:tc>
          <w:tcPr>
            <w:tcW w:w="1304" w:type="dxa"/>
            <w:tcBorders>
              <w:top w:val="nil"/>
              <w:left w:val="nil"/>
              <w:bottom w:val="nil"/>
              <w:right w:val="nil"/>
            </w:tcBorders>
          </w:tcPr>
          <w:p w14:paraId="43CFB79A" w14:textId="77777777" w:rsidR="00BD3FF4" w:rsidRPr="00014825" w:rsidRDefault="00BD3FF4" w:rsidP="00BD3FF4">
            <w:pPr>
              <w:jc w:val="right"/>
              <w:rPr>
                <w:rFonts w:ascii="Arial" w:hAnsi="Arial" w:cs="Arial"/>
                <w:color w:val="auto"/>
                <w:sz w:val="18"/>
                <w:szCs w:val="18"/>
              </w:rPr>
            </w:pPr>
          </w:p>
        </w:tc>
        <w:tc>
          <w:tcPr>
            <w:tcW w:w="1304" w:type="dxa"/>
            <w:tcBorders>
              <w:top w:val="nil"/>
              <w:left w:val="nil"/>
              <w:bottom w:val="nil"/>
              <w:right w:val="nil"/>
            </w:tcBorders>
            <w:shd w:val="clear" w:color="auto" w:fill="FAFAFA"/>
          </w:tcPr>
          <w:p w14:paraId="12C35B27" w14:textId="77777777" w:rsidR="00BD3FF4" w:rsidRPr="005F5154" w:rsidRDefault="00BD3FF4" w:rsidP="00BD3FF4">
            <w:pPr>
              <w:jc w:val="right"/>
              <w:rPr>
                <w:rFonts w:ascii="Arial" w:hAnsi="Arial" w:cs="Arial"/>
                <w:color w:val="auto"/>
                <w:sz w:val="18"/>
                <w:szCs w:val="18"/>
              </w:rPr>
            </w:pPr>
          </w:p>
        </w:tc>
        <w:tc>
          <w:tcPr>
            <w:tcW w:w="1304" w:type="dxa"/>
            <w:tcBorders>
              <w:top w:val="nil"/>
              <w:left w:val="nil"/>
              <w:bottom w:val="nil"/>
              <w:right w:val="nil"/>
            </w:tcBorders>
          </w:tcPr>
          <w:p w14:paraId="6B8C903A" w14:textId="77777777" w:rsidR="00BD3FF4" w:rsidRPr="005F5154" w:rsidRDefault="00BD3FF4" w:rsidP="00BD3FF4">
            <w:pPr>
              <w:jc w:val="right"/>
              <w:rPr>
                <w:rFonts w:ascii="Arial" w:hAnsi="Arial" w:cs="Arial"/>
                <w:color w:val="auto"/>
                <w:sz w:val="18"/>
                <w:szCs w:val="18"/>
              </w:rPr>
            </w:pPr>
          </w:p>
        </w:tc>
      </w:tr>
      <w:tr w:rsidR="00BD3FF4" w:rsidRPr="005F5154" w14:paraId="56952689" w14:textId="77777777" w:rsidTr="00224FBA">
        <w:tc>
          <w:tcPr>
            <w:tcW w:w="4361" w:type="dxa"/>
            <w:tcBorders>
              <w:top w:val="nil"/>
              <w:left w:val="nil"/>
              <w:bottom w:val="nil"/>
              <w:right w:val="nil"/>
            </w:tcBorders>
          </w:tcPr>
          <w:p w14:paraId="4F454AB2"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 xml:space="preserve">   Not over than 3 months</w:t>
            </w:r>
          </w:p>
        </w:tc>
        <w:tc>
          <w:tcPr>
            <w:tcW w:w="1303" w:type="dxa"/>
            <w:tcBorders>
              <w:top w:val="nil"/>
              <w:left w:val="nil"/>
              <w:right w:val="nil"/>
            </w:tcBorders>
            <w:shd w:val="clear" w:color="auto" w:fill="FAFAFA"/>
          </w:tcPr>
          <w:p w14:paraId="304F7C83"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1,217 </w:t>
            </w:r>
          </w:p>
        </w:tc>
        <w:tc>
          <w:tcPr>
            <w:tcW w:w="1304" w:type="dxa"/>
            <w:tcBorders>
              <w:top w:val="nil"/>
              <w:left w:val="nil"/>
              <w:right w:val="nil"/>
            </w:tcBorders>
          </w:tcPr>
          <w:p w14:paraId="74686C01" w14:textId="77777777" w:rsidR="00BD3FF4" w:rsidRPr="00014825" w:rsidRDefault="00D53AB3" w:rsidP="00BD3FF4">
            <w:pPr>
              <w:jc w:val="right"/>
              <w:rPr>
                <w:rFonts w:ascii="Arial" w:hAnsi="Arial" w:cs="Arial"/>
                <w:color w:val="auto"/>
                <w:sz w:val="18"/>
                <w:szCs w:val="18"/>
              </w:rPr>
            </w:pPr>
            <w:r w:rsidRPr="00014825">
              <w:rPr>
                <w:rFonts w:ascii="Arial" w:hAnsi="Arial" w:cs="Arial"/>
                <w:color w:val="auto"/>
                <w:sz w:val="18"/>
                <w:szCs w:val="18"/>
              </w:rPr>
              <w:t>890</w:t>
            </w:r>
          </w:p>
        </w:tc>
        <w:tc>
          <w:tcPr>
            <w:tcW w:w="1304" w:type="dxa"/>
            <w:tcBorders>
              <w:top w:val="nil"/>
              <w:left w:val="nil"/>
              <w:right w:val="nil"/>
            </w:tcBorders>
            <w:shd w:val="clear" w:color="auto" w:fill="FAFAFA"/>
          </w:tcPr>
          <w:p w14:paraId="650447F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04" w:type="dxa"/>
            <w:tcBorders>
              <w:top w:val="nil"/>
              <w:left w:val="nil"/>
              <w:right w:val="nil"/>
            </w:tcBorders>
          </w:tcPr>
          <w:p w14:paraId="7049B441"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w:t>
            </w:r>
          </w:p>
        </w:tc>
      </w:tr>
      <w:tr w:rsidR="00BD3FF4" w:rsidRPr="005F5154" w14:paraId="4459F533" w14:textId="77777777" w:rsidTr="00224FBA">
        <w:tc>
          <w:tcPr>
            <w:tcW w:w="4361" w:type="dxa"/>
            <w:tcBorders>
              <w:top w:val="nil"/>
              <w:left w:val="nil"/>
              <w:bottom w:val="nil"/>
              <w:right w:val="nil"/>
            </w:tcBorders>
          </w:tcPr>
          <w:p w14:paraId="32F4389A"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 xml:space="preserve">   3 - 6 months</w:t>
            </w:r>
          </w:p>
        </w:tc>
        <w:tc>
          <w:tcPr>
            <w:tcW w:w="1303" w:type="dxa"/>
            <w:tcBorders>
              <w:top w:val="nil"/>
              <w:left w:val="nil"/>
              <w:right w:val="nil"/>
            </w:tcBorders>
            <w:shd w:val="clear" w:color="auto" w:fill="FAFAFA"/>
          </w:tcPr>
          <w:p w14:paraId="5E2C35D3"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175 </w:t>
            </w:r>
          </w:p>
        </w:tc>
        <w:tc>
          <w:tcPr>
            <w:tcW w:w="1304" w:type="dxa"/>
            <w:tcBorders>
              <w:top w:val="nil"/>
              <w:left w:val="nil"/>
              <w:right w:val="nil"/>
            </w:tcBorders>
          </w:tcPr>
          <w:p w14:paraId="6119BD3C" w14:textId="77777777" w:rsidR="00BD3FF4" w:rsidRPr="00014825" w:rsidRDefault="00BD3FF4" w:rsidP="00BD3FF4">
            <w:pPr>
              <w:jc w:val="right"/>
              <w:rPr>
                <w:rFonts w:ascii="Arial" w:hAnsi="Arial" w:cs="Arial"/>
                <w:color w:val="auto"/>
                <w:sz w:val="18"/>
                <w:szCs w:val="18"/>
              </w:rPr>
            </w:pPr>
            <w:r w:rsidRPr="00014825">
              <w:rPr>
                <w:rFonts w:ascii="Arial" w:hAnsi="Arial" w:cs="Arial"/>
                <w:color w:val="auto"/>
                <w:sz w:val="18"/>
                <w:szCs w:val="18"/>
              </w:rPr>
              <w:t xml:space="preserve"> 593 </w:t>
            </w:r>
          </w:p>
        </w:tc>
        <w:tc>
          <w:tcPr>
            <w:tcW w:w="1304" w:type="dxa"/>
            <w:tcBorders>
              <w:top w:val="nil"/>
              <w:left w:val="nil"/>
              <w:right w:val="nil"/>
            </w:tcBorders>
            <w:shd w:val="clear" w:color="auto" w:fill="FAFAFA"/>
          </w:tcPr>
          <w:p w14:paraId="337DA1FB"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04" w:type="dxa"/>
            <w:tcBorders>
              <w:top w:val="nil"/>
              <w:left w:val="nil"/>
              <w:right w:val="nil"/>
            </w:tcBorders>
          </w:tcPr>
          <w:p w14:paraId="75BBE555"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w:t>
            </w:r>
          </w:p>
        </w:tc>
      </w:tr>
      <w:tr w:rsidR="00BD3FF4" w:rsidRPr="005F5154" w14:paraId="14752CC9" w14:textId="77777777" w:rsidTr="00224FBA">
        <w:tc>
          <w:tcPr>
            <w:tcW w:w="4361" w:type="dxa"/>
            <w:tcBorders>
              <w:top w:val="nil"/>
              <w:left w:val="nil"/>
              <w:bottom w:val="nil"/>
              <w:right w:val="nil"/>
            </w:tcBorders>
          </w:tcPr>
          <w:p w14:paraId="4A20812A" w14:textId="77777777" w:rsidR="00BD3FF4" w:rsidRPr="005F5154" w:rsidRDefault="00BD3FF4" w:rsidP="00BD3FF4">
            <w:pPr>
              <w:rPr>
                <w:rFonts w:ascii="Arial" w:hAnsi="Arial" w:cs="Arial"/>
                <w:color w:val="auto"/>
                <w:sz w:val="18"/>
                <w:szCs w:val="18"/>
              </w:rPr>
            </w:pPr>
            <w:r w:rsidRPr="005F5154">
              <w:rPr>
                <w:rFonts w:ascii="Arial" w:hAnsi="Arial" w:cs="Arial"/>
                <w:color w:val="auto"/>
                <w:sz w:val="18"/>
                <w:szCs w:val="18"/>
              </w:rPr>
              <w:t xml:space="preserve">   6 - 12 months</w:t>
            </w:r>
          </w:p>
        </w:tc>
        <w:tc>
          <w:tcPr>
            <w:tcW w:w="1303" w:type="dxa"/>
            <w:tcBorders>
              <w:top w:val="nil"/>
              <w:left w:val="nil"/>
              <w:right w:val="nil"/>
            </w:tcBorders>
            <w:shd w:val="clear" w:color="auto" w:fill="FAFAFA"/>
          </w:tcPr>
          <w:p w14:paraId="5C0807B7"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537 </w:t>
            </w:r>
          </w:p>
        </w:tc>
        <w:tc>
          <w:tcPr>
            <w:tcW w:w="1304" w:type="dxa"/>
            <w:tcBorders>
              <w:top w:val="nil"/>
              <w:left w:val="nil"/>
              <w:right w:val="nil"/>
            </w:tcBorders>
          </w:tcPr>
          <w:p w14:paraId="3B1CE10E" w14:textId="77777777" w:rsidR="00BD3FF4" w:rsidRPr="00014825" w:rsidRDefault="00BD3FF4" w:rsidP="00BD3FF4">
            <w:pPr>
              <w:jc w:val="right"/>
              <w:rPr>
                <w:rFonts w:ascii="Arial" w:hAnsi="Arial" w:cs="Arial"/>
                <w:color w:val="auto"/>
                <w:sz w:val="18"/>
                <w:szCs w:val="18"/>
              </w:rPr>
            </w:pPr>
            <w:r w:rsidRPr="00014825">
              <w:rPr>
                <w:rFonts w:ascii="Arial" w:hAnsi="Arial" w:cs="Arial"/>
                <w:color w:val="auto"/>
                <w:sz w:val="18"/>
                <w:szCs w:val="18"/>
              </w:rPr>
              <w:t xml:space="preserve"> 94 </w:t>
            </w:r>
          </w:p>
        </w:tc>
        <w:tc>
          <w:tcPr>
            <w:tcW w:w="1304" w:type="dxa"/>
            <w:tcBorders>
              <w:top w:val="nil"/>
              <w:left w:val="nil"/>
              <w:right w:val="nil"/>
            </w:tcBorders>
            <w:shd w:val="clear" w:color="auto" w:fill="FAFAFA"/>
          </w:tcPr>
          <w:p w14:paraId="5DF2AD4D"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04" w:type="dxa"/>
            <w:tcBorders>
              <w:top w:val="nil"/>
              <w:left w:val="nil"/>
              <w:right w:val="nil"/>
            </w:tcBorders>
          </w:tcPr>
          <w:p w14:paraId="41EF4D4C"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w:t>
            </w:r>
          </w:p>
        </w:tc>
      </w:tr>
      <w:tr w:rsidR="00CB07A1" w:rsidRPr="005F5154" w14:paraId="4FCCF5A0" w14:textId="77777777" w:rsidTr="00533663">
        <w:tc>
          <w:tcPr>
            <w:tcW w:w="4361" w:type="dxa"/>
            <w:tcBorders>
              <w:top w:val="nil"/>
              <w:left w:val="nil"/>
              <w:bottom w:val="nil"/>
              <w:right w:val="nil"/>
            </w:tcBorders>
            <w:vAlign w:val="center"/>
          </w:tcPr>
          <w:p w14:paraId="6E43DC21" w14:textId="77777777" w:rsidR="00CB07A1" w:rsidRPr="005F5154" w:rsidRDefault="00CB07A1" w:rsidP="00CB07A1">
            <w:pPr>
              <w:tabs>
                <w:tab w:val="left" w:pos="1800"/>
              </w:tabs>
              <w:rPr>
                <w:rFonts w:ascii="Arial" w:hAnsi="Arial" w:cs="Arial"/>
                <w:color w:val="auto"/>
                <w:sz w:val="10"/>
                <w:szCs w:val="10"/>
              </w:rPr>
            </w:pPr>
          </w:p>
        </w:tc>
        <w:tc>
          <w:tcPr>
            <w:tcW w:w="1303" w:type="dxa"/>
            <w:tcBorders>
              <w:top w:val="single" w:sz="4" w:space="0" w:color="auto"/>
              <w:left w:val="nil"/>
              <w:right w:val="nil"/>
            </w:tcBorders>
            <w:shd w:val="clear" w:color="auto" w:fill="FAFAFA"/>
            <w:vAlign w:val="center"/>
          </w:tcPr>
          <w:p w14:paraId="3C60D846"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right w:val="nil"/>
            </w:tcBorders>
            <w:vAlign w:val="center"/>
          </w:tcPr>
          <w:p w14:paraId="6A55B9B0" w14:textId="77777777" w:rsidR="00CB07A1" w:rsidRPr="00014825" w:rsidRDefault="00CB07A1" w:rsidP="00CB07A1">
            <w:pPr>
              <w:jc w:val="right"/>
              <w:rPr>
                <w:rFonts w:ascii="Arial" w:hAnsi="Arial" w:cs="Arial"/>
                <w:color w:val="auto"/>
                <w:sz w:val="10"/>
                <w:szCs w:val="10"/>
              </w:rPr>
            </w:pPr>
          </w:p>
        </w:tc>
        <w:tc>
          <w:tcPr>
            <w:tcW w:w="1304" w:type="dxa"/>
            <w:tcBorders>
              <w:top w:val="single" w:sz="4" w:space="0" w:color="auto"/>
              <w:left w:val="nil"/>
              <w:right w:val="nil"/>
            </w:tcBorders>
            <w:shd w:val="clear" w:color="auto" w:fill="FAFAFA"/>
            <w:vAlign w:val="center"/>
          </w:tcPr>
          <w:p w14:paraId="75C180FB" w14:textId="77777777" w:rsidR="00CB07A1" w:rsidRPr="005F5154" w:rsidRDefault="00CB07A1" w:rsidP="00CB07A1">
            <w:pPr>
              <w:jc w:val="right"/>
              <w:rPr>
                <w:rFonts w:ascii="Arial" w:hAnsi="Arial" w:cs="Arial"/>
                <w:color w:val="auto"/>
                <w:sz w:val="10"/>
                <w:szCs w:val="10"/>
              </w:rPr>
            </w:pPr>
          </w:p>
        </w:tc>
        <w:tc>
          <w:tcPr>
            <w:tcW w:w="1304" w:type="dxa"/>
            <w:tcBorders>
              <w:top w:val="single" w:sz="4" w:space="0" w:color="auto"/>
              <w:left w:val="nil"/>
              <w:right w:val="nil"/>
            </w:tcBorders>
            <w:vAlign w:val="center"/>
          </w:tcPr>
          <w:p w14:paraId="1B7E1A8B" w14:textId="77777777" w:rsidR="00CB07A1" w:rsidRPr="005F5154" w:rsidRDefault="00CB07A1" w:rsidP="00CB07A1">
            <w:pPr>
              <w:jc w:val="right"/>
              <w:rPr>
                <w:rFonts w:ascii="Arial" w:hAnsi="Arial" w:cs="Arial"/>
                <w:color w:val="auto"/>
                <w:sz w:val="10"/>
                <w:szCs w:val="10"/>
              </w:rPr>
            </w:pPr>
          </w:p>
        </w:tc>
      </w:tr>
      <w:tr w:rsidR="00BD3FF4" w:rsidRPr="005F5154" w14:paraId="699E1879" w14:textId="77777777" w:rsidTr="00533663">
        <w:tc>
          <w:tcPr>
            <w:tcW w:w="4361" w:type="dxa"/>
            <w:tcBorders>
              <w:top w:val="nil"/>
              <w:left w:val="nil"/>
              <w:bottom w:val="nil"/>
              <w:right w:val="nil"/>
            </w:tcBorders>
          </w:tcPr>
          <w:p w14:paraId="04F7DEA2" w14:textId="77777777" w:rsidR="00BD3FF4" w:rsidRPr="005F5154" w:rsidRDefault="00BD3FF4" w:rsidP="00BD3FF4">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14:paraId="3424A8B8"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4,739 </w:t>
            </w:r>
          </w:p>
        </w:tc>
        <w:tc>
          <w:tcPr>
            <w:tcW w:w="1304" w:type="dxa"/>
            <w:tcBorders>
              <w:top w:val="nil"/>
              <w:left w:val="nil"/>
              <w:bottom w:val="single" w:sz="4" w:space="0" w:color="auto"/>
              <w:right w:val="nil"/>
            </w:tcBorders>
          </w:tcPr>
          <w:p w14:paraId="7D6979B3" w14:textId="77777777" w:rsidR="00BD3FF4" w:rsidRPr="00014825" w:rsidRDefault="00D53AB3" w:rsidP="00BD3FF4">
            <w:pPr>
              <w:jc w:val="right"/>
              <w:rPr>
                <w:rFonts w:ascii="Arial" w:hAnsi="Arial" w:cs="Arial"/>
                <w:color w:val="auto"/>
                <w:sz w:val="18"/>
                <w:szCs w:val="18"/>
              </w:rPr>
            </w:pPr>
            <w:r w:rsidRPr="00014825">
              <w:rPr>
                <w:rFonts w:ascii="Arial" w:hAnsi="Arial" w:cs="Arial"/>
                <w:color w:val="auto"/>
                <w:sz w:val="18"/>
                <w:szCs w:val="18"/>
              </w:rPr>
              <w:t>5,868</w:t>
            </w:r>
          </w:p>
        </w:tc>
        <w:tc>
          <w:tcPr>
            <w:tcW w:w="1304" w:type="dxa"/>
            <w:tcBorders>
              <w:top w:val="nil"/>
              <w:left w:val="nil"/>
              <w:bottom w:val="single" w:sz="4" w:space="0" w:color="auto"/>
              <w:right w:val="nil"/>
            </w:tcBorders>
            <w:shd w:val="clear" w:color="auto" w:fill="FAFAFA"/>
          </w:tcPr>
          <w:p w14:paraId="526EC695"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 xml:space="preserve"> 55 </w:t>
            </w:r>
          </w:p>
        </w:tc>
        <w:tc>
          <w:tcPr>
            <w:tcW w:w="1304" w:type="dxa"/>
            <w:tcBorders>
              <w:top w:val="nil"/>
              <w:left w:val="nil"/>
              <w:bottom w:val="single" w:sz="4" w:space="0" w:color="auto"/>
              <w:right w:val="nil"/>
            </w:tcBorders>
          </w:tcPr>
          <w:p w14:paraId="7EC51406" w14:textId="77777777" w:rsidR="00BD3FF4" w:rsidRPr="005F5154" w:rsidRDefault="00BD3FF4" w:rsidP="00BD3FF4">
            <w:pPr>
              <w:jc w:val="right"/>
              <w:rPr>
                <w:rFonts w:ascii="Arial" w:hAnsi="Arial" w:cs="Arial"/>
                <w:color w:val="auto"/>
                <w:sz w:val="18"/>
                <w:szCs w:val="18"/>
              </w:rPr>
            </w:pPr>
            <w:r w:rsidRPr="005F5154">
              <w:rPr>
                <w:rFonts w:ascii="Arial" w:hAnsi="Arial" w:cs="Arial"/>
                <w:color w:val="auto"/>
                <w:sz w:val="18"/>
                <w:szCs w:val="18"/>
              </w:rPr>
              <w:t>2,748</w:t>
            </w:r>
          </w:p>
        </w:tc>
      </w:tr>
    </w:tbl>
    <w:p w14:paraId="711DC22E" w14:textId="77777777" w:rsidR="00490ACC" w:rsidRPr="005F5154" w:rsidRDefault="00CF431B" w:rsidP="00490ACC">
      <w:pPr>
        <w:rPr>
          <w:rFonts w:ascii="Arial" w:hAnsi="Arial" w:cs="Arial"/>
          <w:sz w:val="18"/>
          <w:szCs w:val="18"/>
        </w:rPr>
      </w:pPr>
      <w:bookmarkStart w:id="40" w:name="_Toc48736073"/>
      <w:r w:rsidRPr="005F5154">
        <w:rPr>
          <w:rFonts w:ascii="Arial" w:hAnsi="Arial" w:cs="Arial"/>
          <w:sz w:val="18"/>
          <w:szCs w:val="18"/>
        </w:rPr>
        <w:br w:type="page"/>
      </w:r>
    </w:p>
    <w:p w14:paraId="1DAF51F4" w14:textId="77777777" w:rsidR="00B24B59" w:rsidRPr="005F5154" w:rsidRDefault="00B24B59" w:rsidP="00C340FA">
      <w:pPr>
        <w:ind w:left="540" w:hanging="540"/>
        <w:rPr>
          <w:rFonts w:ascii="Arial" w:hAnsi="Arial" w:cs="Arial"/>
          <w:b/>
          <w:bCs/>
          <w:color w:val="auto"/>
          <w:sz w:val="18"/>
          <w:szCs w:val="18"/>
        </w:rPr>
      </w:pPr>
      <w:r w:rsidRPr="005F5154">
        <w:rPr>
          <w:rFonts w:ascii="Arial" w:eastAsia="Arial Unicode MS" w:hAnsi="Arial" w:cs="Arial"/>
          <w:b/>
          <w:color w:val="CF4A02"/>
          <w:sz w:val="18"/>
          <w:szCs w:val="18"/>
          <w:lang w:val="en-US" w:eastAsia="en-GB"/>
        </w:rPr>
        <w:t>1</w:t>
      </w:r>
      <w:r w:rsidR="00677645" w:rsidRPr="005F5154">
        <w:rPr>
          <w:rFonts w:ascii="Arial" w:eastAsia="Arial Unicode MS" w:hAnsi="Arial" w:cs="Arial"/>
          <w:b/>
          <w:color w:val="CF4A02"/>
          <w:sz w:val="18"/>
          <w:szCs w:val="22"/>
          <w:lang w:eastAsia="en-GB"/>
        </w:rPr>
        <w:t>1</w:t>
      </w:r>
      <w:r w:rsidRPr="005F5154">
        <w:rPr>
          <w:rFonts w:ascii="Arial" w:eastAsia="Arial Unicode MS" w:hAnsi="Arial" w:cs="Arial"/>
          <w:b/>
          <w:color w:val="CF4A02"/>
          <w:sz w:val="18"/>
          <w:szCs w:val="18"/>
          <w:lang w:val="en-US" w:eastAsia="en-GB"/>
        </w:rPr>
        <w:t>.</w:t>
      </w:r>
      <w:r w:rsidR="001B2803" w:rsidRPr="005F5154">
        <w:rPr>
          <w:rFonts w:ascii="Arial" w:eastAsia="Arial Unicode MS" w:hAnsi="Arial" w:cs="Arial"/>
          <w:b/>
          <w:color w:val="CF4A02"/>
          <w:sz w:val="18"/>
          <w:szCs w:val="18"/>
          <w:lang w:val="en-US" w:eastAsia="en-GB"/>
        </w:rPr>
        <w:t>2</w:t>
      </w:r>
      <w:r w:rsidRPr="005F5154">
        <w:rPr>
          <w:rFonts w:ascii="Arial" w:eastAsia="Arial Unicode MS" w:hAnsi="Arial" w:cs="Arial"/>
          <w:b/>
          <w:color w:val="CF4A02"/>
          <w:sz w:val="18"/>
          <w:szCs w:val="18"/>
          <w:lang w:val="en-US" w:eastAsia="en-GB"/>
        </w:rPr>
        <w:tab/>
        <w:t>Impairments of trade receivables</w:t>
      </w:r>
      <w:bookmarkEnd w:id="40"/>
    </w:p>
    <w:p w14:paraId="69E7BF33" w14:textId="77777777" w:rsidR="00B24B59" w:rsidRPr="005F5154" w:rsidRDefault="00B24B59" w:rsidP="00680400">
      <w:pPr>
        <w:ind w:right="0"/>
        <w:jc w:val="both"/>
        <w:rPr>
          <w:rFonts w:ascii="Arial" w:eastAsia="Times New Roman" w:hAnsi="Arial" w:cs="Arial"/>
          <w:color w:val="auto"/>
          <w:sz w:val="14"/>
          <w:szCs w:val="14"/>
          <w:lang w:val="en-US" w:eastAsia="en-GB"/>
        </w:rPr>
      </w:pPr>
    </w:p>
    <w:p w14:paraId="7A9F0541" w14:textId="77777777" w:rsidR="00B24B59" w:rsidRPr="005F5154" w:rsidRDefault="00B24B59" w:rsidP="00A07B06">
      <w:pPr>
        <w:ind w:right="0"/>
        <w:jc w:val="both"/>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The </w:t>
      </w:r>
      <w:r w:rsidR="009C61C2" w:rsidRPr="005F5154">
        <w:rPr>
          <w:rFonts w:ascii="Arial" w:eastAsia="Times New Roman" w:hAnsi="Arial" w:cs="Arial"/>
          <w:color w:val="auto"/>
          <w:sz w:val="18"/>
          <w:szCs w:val="18"/>
          <w:lang w:val="en-US" w:eastAsia="en-GB"/>
        </w:rPr>
        <w:t>loss</w:t>
      </w:r>
      <w:r w:rsidRPr="005F5154">
        <w:rPr>
          <w:rFonts w:ascii="Arial" w:eastAsia="Times New Roman" w:hAnsi="Arial" w:cs="Arial"/>
          <w:color w:val="auto"/>
          <w:sz w:val="18"/>
          <w:szCs w:val="18"/>
          <w:lang w:val="en-US" w:eastAsia="en-GB"/>
        </w:rPr>
        <w:t xml:space="preserve"> </w:t>
      </w:r>
      <w:r w:rsidR="003610A5" w:rsidRPr="005F5154">
        <w:rPr>
          <w:rFonts w:ascii="Arial" w:eastAsia="Times New Roman" w:hAnsi="Arial" w:cs="Arial"/>
          <w:color w:val="auto"/>
          <w:sz w:val="18"/>
          <w:szCs w:val="18"/>
          <w:lang w:val="en-US" w:eastAsia="en-GB"/>
        </w:rPr>
        <w:t xml:space="preserve">allowance </w:t>
      </w:r>
      <w:r w:rsidRPr="005F5154">
        <w:rPr>
          <w:rFonts w:ascii="Arial" w:eastAsia="Times New Roman" w:hAnsi="Arial" w:cs="Arial"/>
          <w:color w:val="auto"/>
          <w:sz w:val="18"/>
          <w:szCs w:val="18"/>
          <w:lang w:val="en-US" w:eastAsia="en-GB"/>
        </w:rPr>
        <w:t xml:space="preserve">for trade receivables </w:t>
      </w:r>
      <w:r w:rsidR="001607A0" w:rsidRPr="005F5154">
        <w:rPr>
          <w:rFonts w:ascii="Arial" w:eastAsia="Times New Roman" w:hAnsi="Arial" w:cs="Arial"/>
          <w:color w:val="auto"/>
          <w:sz w:val="18"/>
          <w:szCs w:val="18"/>
          <w:lang w:val="en-US" w:eastAsia="en-GB"/>
        </w:rPr>
        <w:t>is</w:t>
      </w:r>
      <w:r w:rsidRPr="005F5154">
        <w:rPr>
          <w:rFonts w:ascii="Arial" w:eastAsia="Times New Roman" w:hAnsi="Arial" w:cs="Arial"/>
          <w:color w:val="auto"/>
          <w:sz w:val="18"/>
          <w:szCs w:val="18"/>
          <w:lang w:val="en-US" w:eastAsia="en-GB"/>
        </w:rPr>
        <w:t xml:space="preserve"> as follows:</w:t>
      </w:r>
    </w:p>
    <w:p w14:paraId="419986E0" w14:textId="77777777" w:rsidR="000B4DAF" w:rsidRPr="005F5154" w:rsidRDefault="000B4DAF" w:rsidP="00A07B06">
      <w:pPr>
        <w:ind w:right="0"/>
        <w:jc w:val="both"/>
        <w:rPr>
          <w:rFonts w:ascii="Arial" w:eastAsia="Times New Roman" w:hAnsi="Arial" w:cs="Arial"/>
          <w:color w:val="auto"/>
          <w:sz w:val="14"/>
          <w:szCs w:val="14"/>
          <w:lang w:val="en-US" w:eastAsia="en-GB"/>
        </w:rPr>
      </w:pPr>
    </w:p>
    <w:tbl>
      <w:tblPr>
        <w:tblW w:w="9441" w:type="dxa"/>
        <w:tblInd w:w="108" w:type="dxa"/>
        <w:tblLayout w:type="fixed"/>
        <w:tblLook w:val="04A0" w:firstRow="1" w:lastRow="0" w:firstColumn="1" w:lastColumn="0" w:noHBand="0" w:noVBand="1"/>
      </w:tblPr>
      <w:tblGrid>
        <w:gridCol w:w="2007"/>
        <w:gridCol w:w="1197"/>
        <w:gridCol w:w="1275"/>
        <w:gridCol w:w="1276"/>
        <w:gridCol w:w="1276"/>
        <w:gridCol w:w="1151"/>
        <w:gridCol w:w="1259"/>
      </w:tblGrid>
      <w:tr w:rsidR="000B4DAF" w:rsidRPr="005F5154" w14:paraId="28B08215" w14:textId="77777777" w:rsidTr="00107B9F">
        <w:tc>
          <w:tcPr>
            <w:tcW w:w="2007" w:type="dxa"/>
            <w:vAlign w:val="bottom"/>
          </w:tcPr>
          <w:p w14:paraId="39D80762" w14:textId="77777777" w:rsidR="000B4DAF" w:rsidRPr="005F5154" w:rsidRDefault="000B4DAF" w:rsidP="00107B9F">
            <w:pPr>
              <w:spacing w:line="256" w:lineRule="auto"/>
              <w:ind w:right="0"/>
              <w:jc w:val="both"/>
              <w:rPr>
                <w:rFonts w:ascii="Arial" w:eastAsia="Times New Roman" w:hAnsi="Arial" w:cs="Arial"/>
                <w:b/>
                <w:bCs/>
                <w:color w:val="auto"/>
                <w:sz w:val="16"/>
                <w:szCs w:val="16"/>
                <w:lang w:val="en-US" w:eastAsia="en-GB"/>
              </w:rPr>
            </w:pPr>
          </w:p>
        </w:tc>
        <w:tc>
          <w:tcPr>
            <w:tcW w:w="7434" w:type="dxa"/>
            <w:gridSpan w:val="6"/>
            <w:tcBorders>
              <w:top w:val="single" w:sz="4" w:space="0" w:color="auto"/>
              <w:left w:val="nil"/>
              <w:bottom w:val="single" w:sz="4" w:space="0" w:color="auto"/>
              <w:right w:val="nil"/>
            </w:tcBorders>
            <w:vAlign w:val="bottom"/>
            <w:hideMark/>
          </w:tcPr>
          <w:p w14:paraId="2FA0036F" w14:textId="77777777" w:rsidR="000B4DAF" w:rsidRPr="005F5154" w:rsidRDefault="000B4DAF" w:rsidP="00107B9F">
            <w:pPr>
              <w:spacing w:line="256" w:lineRule="auto"/>
              <w:ind w:right="0"/>
              <w:jc w:val="center"/>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Consolidated financial statements</w:t>
            </w:r>
          </w:p>
        </w:tc>
      </w:tr>
      <w:tr w:rsidR="00B45EDA" w:rsidRPr="005F5154" w14:paraId="187C5788" w14:textId="77777777" w:rsidTr="00107B9F">
        <w:tc>
          <w:tcPr>
            <w:tcW w:w="2007" w:type="dxa"/>
            <w:vAlign w:val="bottom"/>
            <w:hideMark/>
          </w:tcPr>
          <w:p w14:paraId="167B216B" w14:textId="77777777" w:rsidR="00B45EDA" w:rsidRPr="005F5154" w:rsidRDefault="00B45EDA" w:rsidP="00B45EDA">
            <w:pPr>
              <w:spacing w:line="256" w:lineRule="auto"/>
              <w:ind w:left="-105" w:right="0"/>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As 31 December 202</w:t>
            </w:r>
            <w:r w:rsidR="00CB07A1" w:rsidRPr="005F5154">
              <w:rPr>
                <w:rFonts w:ascii="Arial" w:eastAsia="Times New Roman" w:hAnsi="Arial" w:cs="Arial"/>
                <w:b/>
                <w:bCs/>
                <w:color w:val="auto"/>
                <w:sz w:val="16"/>
                <w:szCs w:val="16"/>
                <w:lang w:val="en-US" w:eastAsia="en-GB"/>
              </w:rPr>
              <w:t>3</w:t>
            </w:r>
          </w:p>
        </w:tc>
        <w:tc>
          <w:tcPr>
            <w:tcW w:w="1197" w:type="dxa"/>
            <w:tcBorders>
              <w:top w:val="single" w:sz="4" w:space="0" w:color="auto"/>
              <w:left w:val="nil"/>
              <w:bottom w:val="single" w:sz="4" w:space="0" w:color="auto"/>
              <w:right w:val="nil"/>
            </w:tcBorders>
            <w:vAlign w:val="bottom"/>
            <w:hideMark/>
          </w:tcPr>
          <w:p w14:paraId="0CBDCBC8"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Not yet due</w:t>
            </w:r>
          </w:p>
          <w:p w14:paraId="683F7D30"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66B289DB"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75" w:type="dxa"/>
            <w:tcBorders>
              <w:top w:val="single" w:sz="4" w:space="0" w:color="auto"/>
              <w:left w:val="nil"/>
              <w:bottom w:val="single" w:sz="4" w:space="0" w:color="auto"/>
              <w:right w:val="nil"/>
            </w:tcBorders>
            <w:vAlign w:val="bottom"/>
            <w:hideMark/>
          </w:tcPr>
          <w:p w14:paraId="6A5F7437"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Up to</w:t>
            </w:r>
          </w:p>
          <w:p w14:paraId="6AFA6421"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3 months</w:t>
            </w:r>
          </w:p>
          <w:p w14:paraId="22E03363"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0E2017F0"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vAlign w:val="bottom"/>
            <w:hideMark/>
          </w:tcPr>
          <w:p w14:paraId="004303CB"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3 - 6 months</w:t>
            </w:r>
          </w:p>
          <w:p w14:paraId="25F53FAA"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4C982A16"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vAlign w:val="bottom"/>
            <w:hideMark/>
          </w:tcPr>
          <w:p w14:paraId="0493613E"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6 - 12 months</w:t>
            </w:r>
          </w:p>
          <w:p w14:paraId="2506336F"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79EFEDBB"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151" w:type="dxa"/>
            <w:tcBorders>
              <w:top w:val="single" w:sz="4" w:space="0" w:color="auto"/>
              <w:left w:val="nil"/>
              <w:bottom w:val="single" w:sz="4" w:space="0" w:color="auto"/>
              <w:right w:val="nil"/>
            </w:tcBorders>
            <w:hideMark/>
          </w:tcPr>
          <w:p w14:paraId="048018EC"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More than</w:t>
            </w:r>
          </w:p>
          <w:p w14:paraId="4148BE1F"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12 months</w:t>
            </w:r>
          </w:p>
          <w:p w14:paraId="1EB2816E"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411C2E74"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59" w:type="dxa"/>
            <w:tcBorders>
              <w:top w:val="single" w:sz="4" w:space="0" w:color="auto"/>
              <w:left w:val="nil"/>
              <w:bottom w:val="single" w:sz="4" w:space="0" w:color="auto"/>
              <w:right w:val="nil"/>
            </w:tcBorders>
            <w:vAlign w:val="bottom"/>
            <w:hideMark/>
          </w:tcPr>
          <w:p w14:paraId="712EFBA5"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Total</w:t>
            </w:r>
          </w:p>
          <w:p w14:paraId="3278CB2C"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5F1735EB"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r>
      <w:tr w:rsidR="00B45EDA" w:rsidRPr="005F5154" w14:paraId="086B0DDF" w14:textId="77777777" w:rsidTr="00107B9F">
        <w:tc>
          <w:tcPr>
            <w:tcW w:w="2007" w:type="dxa"/>
            <w:vAlign w:val="bottom"/>
          </w:tcPr>
          <w:p w14:paraId="7536CA1B"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197" w:type="dxa"/>
            <w:tcBorders>
              <w:top w:val="single" w:sz="4" w:space="0" w:color="auto"/>
              <w:left w:val="nil"/>
              <w:bottom w:val="nil"/>
              <w:right w:val="nil"/>
            </w:tcBorders>
            <w:shd w:val="clear" w:color="auto" w:fill="FAFAFA"/>
            <w:vAlign w:val="bottom"/>
          </w:tcPr>
          <w:p w14:paraId="51F45582" w14:textId="77777777" w:rsidR="00B45EDA" w:rsidRPr="005F5154" w:rsidRDefault="00B45EDA" w:rsidP="00B45EDA">
            <w:pPr>
              <w:spacing w:line="256" w:lineRule="auto"/>
              <w:jc w:val="both"/>
              <w:rPr>
                <w:rFonts w:ascii="Arial" w:eastAsia="Times New Roman" w:hAnsi="Arial" w:cs="Arial"/>
                <w:color w:val="auto"/>
                <w:sz w:val="14"/>
                <w:szCs w:val="14"/>
                <w:lang w:val="en-US" w:eastAsia="en-GB"/>
              </w:rPr>
            </w:pPr>
          </w:p>
        </w:tc>
        <w:tc>
          <w:tcPr>
            <w:tcW w:w="1275" w:type="dxa"/>
            <w:tcBorders>
              <w:top w:val="single" w:sz="4" w:space="0" w:color="auto"/>
              <w:left w:val="nil"/>
              <w:bottom w:val="nil"/>
              <w:right w:val="nil"/>
            </w:tcBorders>
            <w:shd w:val="clear" w:color="auto" w:fill="FAFAFA"/>
            <w:vAlign w:val="bottom"/>
          </w:tcPr>
          <w:p w14:paraId="2581450E" w14:textId="77777777" w:rsidR="00B45EDA" w:rsidRPr="005F5154" w:rsidRDefault="00B45EDA" w:rsidP="00B45EDA">
            <w:pPr>
              <w:spacing w:line="256" w:lineRule="auto"/>
              <w:jc w:val="right"/>
              <w:rPr>
                <w:rFonts w:ascii="Arial" w:eastAsia="Times New Roman" w:hAnsi="Arial" w:cs="Arial"/>
                <w:color w:val="auto"/>
                <w:sz w:val="14"/>
                <w:szCs w:val="14"/>
                <w:lang w:val="en-US" w:eastAsia="en-GB"/>
              </w:rPr>
            </w:pPr>
          </w:p>
        </w:tc>
        <w:tc>
          <w:tcPr>
            <w:tcW w:w="1276" w:type="dxa"/>
            <w:tcBorders>
              <w:top w:val="single" w:sz="4" w:space="0" w:color="auto"/>
              <w:left w:val="nil"/>
              <w:bottom w:val="nil"/>
              <w:right w:val="nil"/>
            </w:tcBorders>
            <w:shd w:val="clear" w:color="auto" w:fill="FAFAFA"/>
            <w:vAlign w:val="bottom"/>
          </w:tcPr>
          <w:p w14:paraId="6B42E1FB" w14:textId="77777777" w:rsidR="00B45EDA" w:rsidRPr="005F5154" w:rsidRDefault="00B45EDA" w:rsidP="00B45EDA">
            <w:pPr>
              <w:spacing w:line="256" w:lineRule="auto"/>
              <w:jc w:val="right"/>
              <w:rPr>
                <w:rFonts w:ascii="Arial" w:eastAsia="Times New Roman" w:hAnsi="Arial" w:cs="Arial"/>
                <w:color w:val="auto"/>
                <w:sz w:val="14"/>
                <w:szCs w:val="14"/>
                <w:lang w:val="en-US" w:eastAsia="en-GB"/>
              </w:rPr>
            </w:pPr>
          </w:p>
        </w:tc>
        <w:tc>
          <w:tcPr>
            <w:tcW w:w="1276" w:type="dxa"/>
            <w:tcBorders>
              <w:top w:val="single" w:sz="4" w:space="0" w:color="auto"/>
              <w:left w:val="nil"/>
              <w:bottom w:val="nil"/>
              <w:right w:val="nil"/>
            </w:tcBorders>
            <w:shd w:val="clear" w:color="auto" w:fill="FAFAFA"/>
            <w:vAlign w:val="bottom"/>
          </w:tcPr>
          <w:p w14:paraId="7FE4475A" w14:textId="77777777" w:rsidR="00B45EDA" w:rsidRPr="005F5154" w:rsidRDefault="00B45EDA" w:rsidP="00B45EDA">
            <w:pPr>
              <w:spacing w:line="256" w:lineRule="auto"/>
              <w:jc w:val="right"/>
              <w:rPr>
                <w:rFonts w:ascii="Arial" w:eastAsia="Times New Roman" w:hAnsi="Arial" w:cs="Arial"/>
                <w:color w:val="auto"/>
                <w:sz w:val="14"/>
                <w:szCs w:val="14"/>
                <w:lang w:val="en-US" w:eastAsia="en-GB"/>
              </w:rPr>
            </w:pPr>
          </w:p>
        </w:tc>
        <w:tc>
          <w:tcPr>
            <w:tcW w:w="1151" w:type="dxa"/>
            <w:tcBorders>
              <w:top w:val="single" w:sz="4" w:space="0" w:color="auto"/>
              <w:left w:val="nil"/>
              <w:bottom w:val="nil"/>
              <w:right w:val="nil"/>
            </w:tcBorders>
            <w:shd w:val="clear" w:color="auto" w:fill="FAFAFA"/>
            <w:vAlign w:val="bottom"/>
          </w:tcPr>
          <w:p w14:paraId="73923A8F" w14:textId="77777777" w:rsidR="00B45EDA" w:rsidRPr="005F5154" w:rsidRDefault="00B45EDA" w:rsidP="00B45EDA">
            <w:pPr>
              <w:spacing w:line="256" w:lineRule="auto"/>
              <w:jc w:val="right"/>
              <w:rPr>
                <w:rFonts w:ascii="Arial" w:eastAsia="Times New Roman" w:hAnsi="Arial" w:cs="Arial"/>
                <w:color w:val="auto"/>
                <w:sz w:val="14"/>
                <w:szCs w:val="14"/>
                <w:lang w:val="en-US" w:eastAsia="en-GB"/>
              </w:rPr>
            </w:pPr>
          </w:p>
        </w:tc>
        <w:tc>
          <w:tcPr>
            <w:tcW w:w="1259" w:type="dxa"/>
            <w:tcBorders>
              <w:top w:val="single" w:sz="4" w:space="0" w:color="auto"/>
              <w:left w:val="nil"/>
              <w:bottom w:val="nil"/>
              <w:right w:val="nil"/>
            </w:tcBorders>
            <w:shd w:val="clear" w:color="auto" w:fill="FAFAFA"/>
          </w:tcPr>
          <w:p w14:paraId="4BDD6B52" w14:textId="77777777" w:rsidR="00B45EDA" w:rsidRPr="005F5154" w:rsidRDefault="00B45EDA" w:rsidP="00B45EDA">
            <w:pPr>
              <w:spacing w:line="256" w:lineRule="auto"/>
              <w:jc w:val="right"/>
              <w:rPr>
                <w:rFonts w:ascii="Arial" w:eastAsia="Times New Roman" w:hAnsi="Arial" w:cs="Arial"/>
                <w:color w:val="auto"/>
                <w:sz w:val="14"/>
                <w:szCs w:val="14"/>
                <w:lang w:val="en-US" w:eastAsia="en-GB"/>
              </w:rPr>
            </w:pPr>
          </w:p>
        </w:tc>
      </w:tr>
      <w:tr w:rsidR="00B45EDA" w:rsidRPr="005F5154" w14:paraId="32F6E95B" w14:textId="77777777" w:rsidTr="00107B9F">
        <w:tc>
          <w:tcPr>
            <w:tcW w:w="2007" w:type="dxa"/>
            <w:vAlign w:val="bottom"/>
            <w:hideMark/>
          </w:tcPr>
          <w:p w14:paraId="0DFFD8C4" w14:textId="77777777" w:rsidR="00B45EDA" w:rsidRPr="005F5154" w:rsidRDefault="00B45EDA" w:rsidP="00B45EDA">
            <w:pPr>
              <w:spacing w:line="256" w:lineRule="auto"/>
              <w:ind w:left="37" w:right="0" w:hanging="142"/>
              <w:jc w:val="both"/>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Gross carrying amount </w:t>
            </w:r>
          </w:p>
        </w:tc>
        <w:tc>
          <w:tcPr>
            <w:tcW w:w="1197" w:type="dxa"/>
            <w:shd w:val="clear" w:color="auto" w:fill="FAFAFA"/>
            <w:vAlign w:val="bottom"/>
          </w:tcPr>
          <w:p w14:paraId="2B2B85E3"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275" w:type="dxa"/>
            <w:shd w:val="clear" w:color="auto" w:fill="FAFAFA"/>
            <w:vAlign w:val="bottom"/>
          </w:tcPr>
          <w:p w14:paraId="3FBC0F29"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276" w:type="dxa"/>
            <w:shd w:val="clear" w:color="auto" w:fill="FAFAFA"/>
            <w:vAlign w:val="bottom"/>
          </w:tcPr>
          <w:p w14:paraId="2C9E6C7D"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276" w:type="dxa"/>
            <w:shd w:val="clear" w:color="auto" w:fill="FAFAFA"/>
            <w:vAlign w:val="bottom"/>
          </w:tcPr>
          <w:p w14:paraId="54B4D405"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151" w:type="dxa"/>
            <w:shd w:val="clear" w:color="auto" w:fill="FAFAFA"/>
            <w:vAlign w:val="bottom"/>
          </w:tcPr>
          <w:p w14:paraId="3836B123"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259" w:type="dxa"/>
            <w:shd w:val="clear" w:color="auto" w:fill="FAFAFA"/>
            <w:vAlign w:val="bottom"/>
          </w:tcPr>
          <w:p w14:paraId="25366615"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r>
      <w:tr w:rsidR="00837622" w:rsidRPr="005F5154" w14:paraId="4C9E907A" w14:textId="77777777" w:rsidTr="00A633B0">
        <w:tc>
          <w:tcPr>
            <w:tcW w:w="2007" w:type="dxa"/>
            <w:vAlign w:val="bottom"/>
          </w:tcPr>
          <w:p w14:paraId="4563049A" w14:textId="77777777" w:rsidR="00837622" w:rsidRPr="005F5154" w:rsidRDefault="00837622" w:rsidP="00837622">
            <w:pPr>
              <w:spacing w:line="256" w:lineRule="auto"/>
              <w:ind w:left="37" w:right="0" w:hanging="142"/>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trade receivables </w:t>
            </w:r>
          </w:p>
          <w:p w14:paraId="02B458CC" w14:textId="77777777" w:rsidR="00837622" w:rsidRPr="005F5154" w:rsidRDefault="00837622" w:rsidP="00837622">
            <w:pPr>
              <w:spacing w:line="256" w:lineRule="auto"/>
              <w:ind w:left="37" w:right="0" w:hanging="142"/>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other parties</w:t>
            </w:r>
          </w:p>
        </w:tc>
        <w:tc>
          <w:tcPr>
            <w:tcW w:w="1197" w:type="dxa"/>
            <w:tcBorders>
              <w:bottom w:val="single" w:sz="4" w:space="0" w:color="auto"/>
            </w:tcBorders>
            <w:shd w:val="clear" w:color="auto" w:fill="FAFAFA"/>
          </w:tcPr>
          <w:p w14:paraId="5BBF3D36"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w:t>
            </w:r>
          </w:p>
          <w:p w14:paraId="529C15D0"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210,547 </w:t>
            </w:r>
          </w:p>
        </w:tc>
        <w:tc>
          <w:tcPr>
            <w:tcW w:w="1275" w:type="dxa"/>
            <w:tcBorders>
              <w:bottom w:val="single" w:sz="4" w:space="0" w:color="auto"/>
            </w:tcBorders>
            <w:shd w:val="clear" w:color="auto" w:fill="FAFAFA"/>
          </w:tcPr>
          <w:p w14:paraId="48FDAB32"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469D86D0"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80,861 </w:t>
            </w:r>
          </w:p>
        </w:tc>
        <w:tc>
          <w:tcPr>
            <w:tcW w:w="1276" w:type="dxa"/>
            <w:tcBorders>
              <w:bottom w:val="single" w:sz="4" w:space="0" w:color="auto"/>
            </w:tcBorders>
            <w:shd w:val="clear" w:color="auto" w:fill="FAFAFA"/>
          </w:tcPr>
          <w:p w14:paraId="2449B7C0"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3B1B0097"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5,856 </w:t>
            </w:r>
          </w:p>
        </w:tc>
        <w:tc>
          <w:tcPr>
            <w:tcW w:w="1276" w:type="dxa"/>
            <w:tcBorders>
              <w:bottom w:val="single" w:sz="4" w:space="0" w:color="auto"/>
            </w:tcBorders>
            <w:shd w:val="clear" w:color="auto" w:fill="FAFAFA"/>
          </w:tcPr>
          <w:p w14:paraId="15F27168"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10F56060"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2,114 </w:t>
            </w:r>
          </w:p>
        </w:tc>
        <w:tc>
          <w:tcPr>
            <w:tcW w:w="1151" w:type="dxa"/>
            <w:tcBorders>
              <w:bottom w:val="single" w:sz="4" w:space="0" w:color="auto"/>
            </w:tcBorders>
            <w:shd w:val="clear" w:color="auto" w:fill="FAFAFA"/>
          </w:tcPr>
          <w:p w14:paraId="307F0231"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1383D7F0"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24,443 </w:t>
            </w:r>
          </w:p>
        </w:tc>
        <w:tc>
          <w:tcPr>
            <w:tcW w:w="1259" w:type="dxa"/>
            <w:tcBorders>
              <w:bottom w:val="single" w:sz="4" w:space="0" w:color="auto"/>
            </w:tcBorders>
            <w:shd w:val="clear" w:color="auto" w:fill="FAFAFA"/>
          </w:tcPr>
          <w:p w14:paraId="43FFC643"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4665DB65"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323,821 </w:t>
            </w:r>
          </w:p>
        </w:tc>
      </w:tr>
      <w:tr w:rsidR="00B45EDA" w:rsidRPr="005F5154" w14:paraId="74B566EC" w14:textId="77777777" w:rsidTr="00107B9F">
        <w:tc>
          <w:tcPr>
            <w:tcW w:w="2007" w:type="dxa"/>
            <w:vAlign w:val="bottom"/>
          </w:tcPr>
          <w:p w14:paraId="7A19698A"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197" w:type="dxa"/>
            <w:tcBorders>
              <w:top w:val="single" w:sz="4" w:space="0" w:color="auto"/>
            </w:tcBorders>
            <w:shd w:val="clear" w:color="auto" w:fill="FAFAFA"/>
            <w:vAlign w:val="bottom"/>
          </w:tcPr>
          <w:p w14:paraId="3BF2CF70"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275" w:type="dxa"/>
            <w:tcBorders>
              <w:top w:val="single" w:sz="4" w:space="0" w:color="auto"/>
            </w:tcBorders>
            <w:shd w:val="clear" w:color="auto" w:fill="FAFAFA"/>
            <w:vAlign w:val="bottom"/>
          </w:tcPr>
          <w:p w14:paraId="6D0CE2B6"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tcBorders>
            <w:shd w:val="clear" w:color="auto" w:fill="FAFAFA"/>
            <w:vAlign w:val="bottom"/>
          </w:tcPr>
          <w:p w14:paraId="226256F5"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tcBorders>
            <w:shd w:val="clear" w:color="auto" w:fill="FAFAFA"/>
            <w:vAlign w:val="bottom"/>
          </w:tcPr>
          <w:p w14:paraId="31AEABC7"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151" w:type="dxa"/>
            <w:tcBorders>
              <w:top w:val="single" w:sz="4" w:space="0" w:color="auto"/>
            </w:tcBorders>
            <w:shd w:val="clear" w:color="auto" w:fill="FAFAFA"/>
            <w:vAlign w:val="bottom"/>
          </w:tcPr>
          <w:p w14:paraId="1500C2AB"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259" w:type="dxa"/>
            <w:tcBorders>
              <w:top w:val="single" w:sz="4" w:space="0" w:color="auto"/>
            </w:tcBorders>
            <w:shd w:val="clear" w:color="auto" w:fill="FAFAFA"/>
            <w:vAlign w:val="bottom"/>
          </w:tcPr>
          <w:p w14:paraId="5938D7A3"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r>
      <w:tr w:rsidR="00837622" w:rsidRPr="005F5154" w14:paraId="1AC89B27" w14:textId="77777777" w:rsidTr="00107B9F">
        <w:tc>
          <w:tcPr>
            <w:tcW w:w="2007" w:type="dxa"/>
            <w:vAlign w:val="bottom"/>
          </w:tcPr>
          <w:p w14:paraId="6E3A5C59" w14:textId="77777777" w:rsidR="00837622" w:rsidRPr="005F5154" w:rsidRDefault="00837622" w:rsidP="00837622">
            <w:pPr>
              <w:spacing w:line="256" w:lineRule="auto"/>
              <w:ind w:right="0" w:hanging="105"/>
              <w:jc w:val="both"/>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Loss allowance</w:t>
            </w:r>
          </w:p>
        </w:tc>
        <w:tc>
          <w:tcPr>
            <w:tcW w:w="1197" w:type="dxa"/>
            <w:tcBorders>
              <w:bottom w:val="single" w:sz="4" w:space="0" w:color="auto"/>
            </w:tcBorders>
            <w:shd w:val="clear" w:color="auto" w:fill="FAFAFA"/>
          </w:tcPr>
          <w:p w14:paraId="4FF5C2D5"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1,409 </w:t>
            </w:r>
          </w:p>
        </w:tc>
        <w:tc>
          <w:tcPr>
            <w:tcW w:w="1275" w:type="dxa"/>
            <w:tcBorders>
              <w:bottom w:val="single" w:sz="4" w:space="0" w:color="auto"/>
            </w:tcBorders>
            <w:shd w:val="clear" w:color="auto" w:fill="FAFAFA"/>
          </w:tcPr>
          <w:p w14:paraId="22405300"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3,038 </w:t>
            </w:r>
          </w:p>
        </w:tc>
        <w:tc>
          <w:tcPr>
            <w:tcW w:w="1276" w:type="dxa"/>
            <w:tcBorders>
              <w:bottom w:val="single" w:sz="4" w:space="0" w:color="auto"/>
            </w:tcBorders>
            <w:shd w:val="clear" w:color="auto" w:fill="FAFAFA"/>
          </w:tcPr>
          <w:p w14:paraId="18BCF6E0"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390 </w:t>
            </w:r>
          </w:p>
        </w:tc>
        <w:tc>
          <w:tcPr>
            <w:tcW w:w="1276" w:type="dxa"/>
            <w:tcBorders>
              <w:bottom w:val="single" w:sz="4" w:space="0" w:color="auto"/>
            </w:tcBorders>
            <w:shd w:val="clear" w:color="auto" w:fill="FAFAFA"/>
          </w:tcPr>
          <w:p w14:paraId="2457BAFB"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100 </w:t>
            </w:r>
          </w:p>
        </w:tc>
        <w:tc>
          <w:tcPr>
            <w:tcW w:w="1151" w:type="dxa"/>
            <w:tcBorders>
              <w:bottom w:val="single" w:sz="4" w:space="0" w:color="auto"/>
            </w:tcBorders>
            <w:shd w:val="clear" w:color="auto" w:fill="FAFAFA"/>
          </w:tcPr>
          <w:p w14:paraId="54ACED39"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24,257 </w:t>
            </w:r>
          </w:p>
        </w:tc>
        <w:tc>
          <w:tcPr>
            <w:tcW w:w="1259" w:type="dxa"/>
            <w:tcBorders>
              <w:bottom w:val="single" w:sz="4" w:space="0" w:color="auto"/>
            </w:tcBorders>
            <w:shd w:val="clear" w:color="auto" w:fill="FAFAFA"/>
          </w:tcPr>
          <w:p w14:paraId="09158CD6"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29,194 </w:t>
            </w:r>
          </w:p>
        </w:tc>
      </w:tr>
    </w:tbl>
    <w:p w14:paraId="1CF4DD7E" w14:textId="77777777" w:rsidR="00B24B59" w:rsidRPr="005F5154" w:rsidRDefault="00B24B59" w:rsidP="00A07B06">
      <w:pPr>
        <w:ind w:right="0"/>
        <w:jc w:val="both"/>
        <w:rPr>
          <w:rFonts w:ascii="Arial" w:eastAsia="Times New Roman" w:hAnsi="Arial" w:cs="Arial"/>
          <w:color w:val="auto"/>
          <w:sz w:val="14"/>
          <w:szCs w:val="14"/>
          <w:lang w:val="en-US" w:eastAsia="en-GB"/>
        </w:rPr>
      </w:pPr>
    </w:p>
    <w:tbl>
      <w:tblPr>
        <w:tblW w:w="9441" w:type="dxa"/>
        <w:tblInd w:w="108" w:type="dxa"/>
        <w:tblLayout w:type="fixed"/>
        <w:tblLook w:val="04A0" w:firstRow="1" w:lastRow="0" w:firstColumn="1" w:lastColumn="0" w:noHBand="0" w:noVBand="1"/>
      </w:tblPr>
      <w:tblGrid>
        <w:gridCol w:w="2007"/>
        <w:gridCol w:w="1197"/>
        <w:gridCol w:w="1275"/>
        <w:gridCol w:w="1276"/>
        <w:gridCol w:w="1276"/>
        <w:gridCol w:w="1151"/>
        <w:gridCol w:w="1259"/>
      </w:tblGrid>
      <w:tr w:rsidR="00CB07A1" w:rsidRPr="005F5154" w14:paraId="2119509B" w14:textId="77777777" w:rsidTr="006B6C54">
        <w:tc>
          <w:tcPr>
            <w:tcW w:w="2007" w:type="dxa"/>
            <w:vAlign w:val="bottom"/>
          </w:tcPr>
          <w:p w14:paraId="78E1F8B2" w14:textId="77777777" w:rsidR="00CB07A1" w:rsidRPr="005F5154" w:rsidRDefault="00CB07A1" w:rsidP="006B6C54">
            <w:pPr>
              <w:spacing w:line="256" w:lineRule="auto"/>
              <w:ind w:right="0"/>
              <w:jc w:val="both"/>
              <w:rPr>
                <w:rFonts w:ascii="Arial" w:eastAsia="Times New Roman" w:hAnsi="Arial" w:cs="Arial"/>
                <w:b/>
                <w:bCs/>
                <w:color w:val="auto"/>
                <w:sz w:val="16"/>
                <w:szCs w:val="16"/>
                <w:lang w:val="en-US" w:eastAsia="en-GB"/>
              </w:rPr>
            </w:pPr>
          </w:p>
        </w:tc>
        <w:tc>
          <w:tcPr>
            <w:tcW w:w="7434" w:type="dxa"/>
            <w:gridSpan w:val="6"/>
            <w:tcBorders>
              <w:top w:val="single" w:sz="4" w:space="0" w:color="auto"/>
              <w:left w:val="nil"/>
              <w:bottom w:val="single" w:sz="4" w:space="0" w:color="auto"/>
              <w:right w:val="nil"/>
            </w:tcBorders>
            <w:vAlign w:val="bottom"/>
            <w:hideMark/>
          </w:tcPr>
          <w:p w14:paraId="100EC146" w14:textId="77777777" w:rsidR="00CB07A1" w:rsidRPr="005F5154" w:rsidRDefault="00CB07A1" w:rsidP="006B6C54">
            <w:pPr>
              <w:spacing w:line="256" w:lineRule="auto"/>
              <w:ind w:right="0"/>
              <w:jc w:val="center"/>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Consolidated financial statements</w:t>
            </w:r>
          </w:p>
        </w:tc>
      </w:tr>
      <w:tr w:rsidR="00CB07A1" w:rsidRPr="005F5154" w14:paraId="3911B164" w14:textId="77777777" w:rsidTr="006B6C54">
        <w:tc>
          <w:tcPr>
            <w:tcW w:w="2007" w:type="dxa"/>
            <w:vAlign w:val="bottom"/>
            <w:hideMark/>
          </w:tcPr>
          <w:p w14:paraId="63360A4C" w14:textId="77777777" w:rsidR="00CB07A1" w:rsidRPr="005F5154" w:rsidRDefault="00CB07A1" w:rsidP="006B6C54">
            <w:pPr>
              <w:spacing w:line="256" w:lineRule="auto"/>
              <w:ind w:left="-105" w:right="0"/>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As 31 December 2022</w:t>
            </w:r>
          </w:p>
        </w:tc>
        <w:tc>
          <w:tcPr>
            <w:tcW w:w="1197" w:type="dxa"/>
            <w:tcBorders>
              <w:top w:val="single" w:sz="4" w:space="0" w:color="auto"/>
              <w:left w:val="nil"/>
              <w:bottom w:val="single" w:sz="4" w:space="0" w:color="auto"/>
              <w:right w:val="nil"/>
            </w:tcBorders>
            <w:vAlign w:val="bottom"/>
            <w:hideMark/>
          </w:tcPr>
          <w:p w14:paraId="2B35E418"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Not yet due</w:t>
            </w:r>
          </w:p>
          <w:p w14:paraId="4D7C486E"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33F38A64"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75" w:type="dxa"/>
            <w:tcBorders>
              <w:top w:val="single" w:sz="4" w:space="0" w:color="auto"/>
              <w:left w:val="nil"/>
              <w:bottom w:val="single" w:sz="4" w:space="0" w:color="auto"/>
              <w:right w:val="nil"/>
            </w:tcBorders>
            <w:vAlign w:val="bottom"/>
            <w:hideMark/>
          </w:tcPr>
          <w:p w14:paraId="2110DD6C"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Up to</w:t>
            </w:r>
          </w:p>
          <w:p w14:paraId="1F0B2977"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3 months</w:t>
            </w:r>
          </w:p>
          <w:p w14:paraId="0A427AAC"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3368D40E"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vAlign w:val="bottom"/>
            <w:hideMark/>
          </w:tcPr>
          <w:p w14:paraId="579BE012"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3 - 6 months</w:t>
            </w:r>
          </w:p>
          <w:p w14:paraId="11EFFB38"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3E853D4E"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vAlign w:val="bottom"/>
            <w:hideMark/>
          </w:tcPr>
          <w:p w14:paraId="188DA863"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6 - 12 months</w:t>
            </w:r>
          </w:p>
          <w:p w14:paraId="0D81A9A5"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4255E3F3"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151" w:type="dxa"/>
            <w:tcBorders>
              <w:top w:val="single" w:sz="4" w:space="0" w:color="auto"/>
              <w:left w:val="nil"/>
              <w:bottom w:val="single" w:sz="4" w:space="0" w:color="auto"/>
              <w:right w:val="nil"/>
            </w:tcBorders>
            <w:hideMark/>
          </w:tcPr>
          <w:p w14:paraId="7416C647"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More than</w:t>
            </w:r>
          </w:p>
          <w:p w14:paraId="28C18C4D"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12 months</w:t>
            </w:r>
          </w:p>
          <w:p w14:paraId="24303F37"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69F5E144"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59" w:type="dxa"/>
            <w:tcBorders>
              <w:top w:val="single" w:sz="4" w:space="0" w:color="auto"/>
              <w:left w:val="nil"/>
              <w:bottom w:val="single" w:sz="4" w:space="0" w:color="auto"/>
              <w:right w:val="nil"/>
            </w:tcBorders>
            <w:vAlign w:val="bottom"/>
            <w:hideMark/>
          </w:tcPr>
          <w:p w14:paraId="18CFE810"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Total</w:t>
            </w:r>
          </w:p>
          <w:p w14:paraId="7B06790A"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425E5C8F"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r>
      <w:tr w:rsidR="00CB07A1" w:rsidRPr="005F5154" w14:paraId="75E2CFD6" w14:textId="77777777" w:rsidTr="00556742">
        <w:tc>
          <w:tcPr>
            <w:tcW w:w="2007" w:type="dxa"/>
            <w:vAlign w:val="bottom"/>
          </w:tcPr>
          <w:p w14:paraId="76CF2231" w14:textId="77777777" w:rsidR="00CB07A1" w:rsidRPr="005F5154" w:rsidRDefault="00CB07A1" w:rsidP="006B6C54">
            <w:pPr>
              <w:spacing w:line="256" w:lineRule="auto"/>
              <w:ind w:left="-105" w:right="0"/>
              <w:jc w:val="both"/>
              <w:rPr>
                <w:rFonts w:ascii="Arial" w:eastAsia="Times New Roman" w:hAnsi="Arial" w:cs="Arial"/>
                <w:color w:val="auto"/>
                <w:sz w:val="14"/>
                <w:szCs w:val="14"/>
                <w:lang w:val="en-US" w:eastAsia="en-GB"/>
              </w:rPr>
            </w:pPr>
          </w:p>
        </w:tc>
        <w:tc>
          <w:tcPr>
            <w:tcW w:w="1197" w:type="dxa"/>
            <w:tcBorders>
              <w:top w:val="single" w:sz="4" w:space="0" w:color="auto"/>
              <w:left w:val="nil"/>
              <w:bottom w:val="nil"/>
              <w:right w:val="nil"/>
            </w:tcBorders>
            <w:shd w:val="clear" w:color="auto" w:fill="auto"/>
            <w:vAlign w:val="bottom"/>
          </w:tcPr>
          <w:p w14:paraId="035F9BFA" w14:textId="77777777" w:rsidR="00CB07A1" w:rsidRPr="005F5154" w:rsidRDefault="00CB07A1" w:rsidP="006B6C54">
            <w:pPr>
              <w:spacing w:line="256" w:lineRule="auto"/>
              <w:jc w:val="both"/>
              <w:rPr>
                <w:rFonts w:ascii="Arial" w:eastAsia="Times New Roman" w:hAnsi="Arial" w:cs="Arial"/>
                <w:color w:val="auto"/>
                <w:sz w:val="14"/>
                <w:szCs w:val="14"/>
                <w:lang w:val="en-US" w:eastAsia="en-GB"/>
              </w:rPr>
            </w:pPr>
          </w:p>
        </w:tc>
        <w:tc>
          <w:tcPr>
            <w:tcW w:w="1275" w:type="dxa"/>
            <w:tcBorders>
              <w:top w:val="single" w:sz="4" w:space="0" w:color="auto"/>
              <w:left w:val="nil"/>
              <w:bottom w:val="nil"/>
              <w:right w:val="nil"/>
            </w:tcBorders>
            <w:shd w:val="clear" w:color="auto" w:fill="auto"/>
            <w:vAlign w:val="bottom"/>
          </w:tcPr>
          <w:p w14:paraId="05EF8823" w14:textId="77777777" w:rsidR="00CB07A1" w:rsidRPr="005F5154" w:rsidRDefault="00CB07A1" w:rsidP="006B6C54">
            <w:pPr>
              <w:spacing w:line="256" w:lineRule="auto"/>
              <w:jc w:val="right"/>
              <w:rPr>
                <w:rFonts w:ascii="Arial" w:eastAsia="Times New Roman" w:hAnsi="Arial" w:cs="Arial"/>
                <w:color w:val="auto"/>
                <w:sz w:val="14"/>
                <w:szCs w:val="14"/>
                <w:lang w:val="en-US" w:eastAsia="en-GB"/>
              </w:rPr>
            </w:pPr>
          </w:p>
        </w:tc>
        <w:tc>
          <w:tcPr>
            <w:tcW w:w="1276" w:type="dxa"/>
            <w:tcBorders>
              <w:top w:val="single" w:sz="4" w:space="0" w:color="auto"/>
              <w:left w:val="nil"/>
              <w:bottom w:val="nil"/>
              <w:right w:val="nil"/>
            </w:tcBorders>
            <w:shd w:val="clear" w:color="auto" w:fill="auto"/>
            <w:vAlign w:val="bottom"/>
          </w:tcPr>
          <w:p w14:paraId="514650AD" w14:textId="77777777" w:rsidR="00CB07A1" w:rsidRPr="005F5154" w:rsidRDefault="00CB07A1" w:rsidP="006B6C54">
            <w:pPr>
              <w:spacing w:line="256" w:lineRule="auto"/>
              <w:jc w:val="right"/>
              <w:rPr>
                <w:rFonts w:ascii="Arial" w:eastAsia="Times New Roman" w:hAnsi="Arial" w:cs="Arial"/>
                <w:color w:val="auto"/>
                <w:sz w:val="14"/>
                <w:szCs w:val="14"/>
                <w:lang w:val="en-US" w:eastAsia="en-GB"/>
              </w:rPr>
            </w:pPr>
          </w:p>
        </w:tc>
        <w:tc>
          <w:tcPr>
            <w:tcW w:w="1276" w:type="dxa"/>
            <w:tcBorders>
              <w:top w:val="single" w:sz="4" w:space="0" w:color="auto"/>
              <w:left w:val="nil"/>
              <w:bottom w:val="nil"/>
              <w:right w:val="nil"/>
            </w:tcBorders>
            <w:shd w:val="clear" w:color="auto" w:fill="auto"/>
            <w:vAlign w:val="bottom"/>
          </w:tcPr>
          <w:p w14:paraId="1191CBE6" w14:textId="77777777" w:rsidR="00CB07A1" w:rsidRPr="005F5154" w:rsidRDefault="00CB07A1" w:rsidP="006B6C54">
            <w:pPr>
              <w:spacing w:line="256" w:lineRule="auto"/>
              <w:jc w:val="right"/>
              <w:rPr>
                <w:rFonts w:ascii="Arial" w:eastAsia="Times New Roman" w:hAnsi="Arial" w:cs="Arial"/>
                <w:color w:val="auto"/>
                <w:sz w:val="14"/>
                <w:szCs w:val="14"/>
                <w:lang w:val="en-US" w:eastAsia="en-GB"/>
              </w:rPr>
            </w:pPr>
          </w:p>
        </w:tc>
        <w:tc>
          <w:tcPr>
            <w:tcW w:w="1151" w:type="dxa"/>
            <w:tcBorders>
              <w:top w:val="single" w:sz="4" w:space="0" w:color="auto"/>
              <w:left w:val="nil"/>
              <w:bottom w:val="nil"/>
              <w:right w:val="nil"/>
            </w:tcBorders>
            <w:shd w:val="clear" w:color="auto" w:fill="auto"/>
            <w:vAlign w:val="bottom"/>
          </w:tcPr>
          <w:p w14:paraId="2148023C" w14:textId="77777777" w:rsidR="00CB07A1" w:rsidRPr="005F5154" w:rsidRDefault="00CB07A1" w:rsidP="006B6C54">
            <w:pPr>
              <w:spacing w:line="256" w:lineRule="auto"/>
              <w:jc w:val="right"/>
              <w:rPr>
                <w:rFonts w:ascii="Arial" w:eastAsia="Times New Roman" w:hAnsi="Arial" w:cs="Arial"/>
                <w:color w:val="auto"/>
                <w:sz w:val="14"/>
                <w:szCs w:val="14"/>
                <w:lang w:val="en-US" w:eastAsia="en-GB"/>
              </w:rPr>
            </w:pPr>
          </w:p>
        </w:tc>
        <w:tc>
          <w:tcPr>
            <w:tcW w:w="1259" w:type="dxa"/>
            <w:tcBorders>
              <w:top w:val="single" w:sz="4" w:space="0" w:color="auto"/>
              <w:left w:val="nil"/>
              <w:bottom w:val="nil"/>
              <w:right w:val="nil"/>
            </w:tcBorders>
            <w:shd w:val="clear" w:color="auto" w:fill="auto"/>
          </w:tcPr>
          <w:p w14:paraId="628A7CCE" w14:textId="77777777" w:rsidR="00CB07A1" w:rsidRPr="005F5154" w:rsidRDefault="00CB07A1" w:rsidP="006B6C54">
            <w:pPr>
              <w:spacing w:line="256" w:lineRule="auto"/>
              <w:jc w:val="right"/>
              <w:rPr>
                <w:rFonts w:ascii="Arial" w:eastAsia="Times New Roman" w:hAnsi="Arial" w:cs="Arial"/>
                <w:color w:val="auto"/>
                <w:sz w:val="14"/>
                <w:szCs w:val="14"/>
                <w:lang w:val="en-US" w:eastAsia="en-GB"/>
              </w:rPr>
            </w:pPr>
          </w:p>
        </w:tc>
      </w:tr>
      <w:tr w:rsidR="00CB07A1" w:rsidRPr="005F5154" w14:paraId="67323D75" w14:textId="77777777" w:rsidTr="00556742">
        <w:tc>
          <w:tcPr>
            <w:tcW w:w="2007" w:type="dxa"/>
            <w:vAlign w:val="bottom"/>
            <w:hideMark/>
          </w:tcPr>
          <w:p w14:paraId="194C3F41" w14:textId="77777777" w:rsidR="00CB07A1" w:rsidRPr="005F5154" w:rsidRDefault="00CB07A1" w:rsidP="006B6C54">
            <w:pPr>
              <w:spacing w:line="256" w:lineRule="auto"/>
              <w:ind w:left="37" w:right="0" w:hanging="142"/>
              <w:jc w:val="both"/>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Gross carrying amount </w:t>
            </w:r>
          </w:p>
        </w:tc>
        <w:tc>
          <w:tcPr>
            <w:tcW w:w="1197" w:type="dxa"/>
            <w:shd w:val="clear" w:color="auto" w:fill="auto"/>
            <w:vAlign w:val="bottom"/>
          </w:tcPr>
          <w:p w14:paraId="1D23537E" w14:textId="77777777" w:rsidR="00CB07A1" w:rsidRPr="005F5154" w:rsidRDefault="00CB07A1" w:rsidP="006B6C54">
            <w:pPr>
              <w:spacing w:line="256" w:lineRule="auto"/>
              <w:jc w:val="right"/>
              <w:rPr>
                <w:rFonts w:ascii="Arial" w:eastAsia="Times New Roman" w:hAnsi="Arial" w:cs="Arial"/>
                <w:color w:val="auto"/>
                <w:sz w:val="16"/>
                <w:szCs w:val="16"/>
                <w:lang w:val="en-US" w:eastAsia="en-GB"/>
              </w:rPr>
            </w:pPr>
          </w:p>
        </w:tc>
        <w:tc>
          <w:tcPr>
            <w:tcW w:w="1275" w:type="dxa"/>
            <w:shd w:val="clear" w:color="auto" w:fill="auto"/>
            <w:vAlign w:val="bottom"/>
          </w:tcPr>
          <w:p w14:paraId="6F46C90F" w14:textId="77777777" w:rsidR="00CB07A1" w:rsidRPr="005F5154" w:rsidRDefault="00CB07A1" w:rsidP="006B6C54">
            <w:pPr>
              <w:spacing w:line="256" w:lineRule="auto"/>
              <w:jc w:val="right"/>
              <w:rPr>
                <w:rFonts w:ascii="Arial" w:eastAsia="Times New Roman" w:hAnsi="Arial" w:cs="Arial"/>
                <w:color w:val="auto"/>
                <w:sz w:val="16"/>
                <w:szCs w:val="16"/>
                <w:lang w:val="en-US" w:eastAsia="en-GB"/>
              </w:rPr>
            </w:pPr>
          </w:p>
        </w:tc>
        <w:tc>
          <w:tcPr>
            <w:tcW w:w="1276" w:type="dxa"/>
            <w:shd w:val="clear" w:color="auto" w:fill="auto"/>
            <w:vAlign w:val="bottom"/>
          </w:tcPr>
          <w:p w14:paraId="099C3ED0" w14:textId="77777777" w:rsidR="00CB07A1" w:rsidRPr="005F5154" w:rsidRDefault="00CB07A1" w:rsidP="006B6C54">
            <w:pPr>
              <w:spacing w:line="256" w:lineRule="auto"/>
              <w:jc w:val="right"/>
              <w:rPr>
                <w:rFonts w:ascii="Arial" w:eastAsia="Times New Roman" w:hAnsi="Arial" w:cs="Arial"/>
                <w:color w:val="auto"/>
                <w:sz w:val="16"/>
                <w:szCs w:val="16"/>
                <w:lang w:val="en-US" w:eastAsia="en-GB"/>
              </w:rPr>
            </w:pPr>
          </w:p>
        </w:tc>
        <w:tc>
          <w:tcPr>
            <w:tcW w:w="1276" w:type="dxa"/>
            <w:shd w:val="clear" w:color="auto" w:fill="auto"/>
            <w:vAlign w:val="bottom"/>
          </w:tcPr>
          <w:p w14:paraId="4A225680" w14:textId="77777777" w:rsidR="00CB07A1" w:rsidRPr="005F5154" w:rsidRDefault="00CB07A1" w:rsidP="006B6C54">
            <w:pPr>
              <w:spacing w:line="256" w:lineRule="auto"/>
              <w:jc w:val="right"/>
              <w:rPr>
                <w:rFonts w:ascii="Arial" w:eastAsia="Times New Roman" w:hAnsi="Arial" w:cs="Arial"/>
                <w:color w:val="auto"/>
                <w:sz w:val="16"/>
                <w:szCs w:val="16"/>
                <w:lang w:val="en-US" w:eastAsia="en-GB"/>
              </w:rPr>
            </w:pPr>
          </w:p>
        </w:tc>
        <w:tc>
          <w:tcPr>
            <w:tcW w:w="1151" w:type="dxa"/>
            <w:shd w:val="clear" w:color="auto" w:fill="auto"/>
            <w:vAlign w:val="bottom"/>
          </w:tcPr>
          <w:p w14:paraId="225D5B65" w14:textId="77777777" w:rsidR="00CB07A1" w:rsidRPr="005F5154" w:rsidRDefault="00CB07A1" w:rsidP="006B6C54">
            <w:pPr>
              <w:spacing w:line="256" w:lineRule="auto"/>
              <w:jc w:val="right"/>
              <w:rPr>
                <w:rFonts w:ascii="Arial" w:eastAsia="Times New Roman" w:hAnsi="Arial" w:cs="Arial"/>
                <w:color w:val="auto"/>
                <w:sz w:val="16"/>
                <w:szCs w:val="16"/>
                <w:lang w:val="en-US" w:eastAsia="en-GB"/>
              </w:rPr>
            </w:pPr>
          </w:p>
        </w:tc>
        <w:tc>
          <w:tcPr>
            <w:tcW w:w="1259" w:type="dxa"/>
            <w:shd w:val="clear" w:color="auto" w:fill="auto"/>
            <w:vAlign w:val="bottom"/>
          </w:tcPr>
          <w:p w14:paraId="728804EF" w14:textId="77777777" w:rsidR="00CB07A1" w:rsidRPr="005F5154" w:rsidRDefault="00CB07A1" w:rsidP="006B6C54">
            <w:pPr>
              <w:spacing w:line="256" w:lineRule="auto"/>
              <w:jc w:val="right"/>
              <w:rPr>
                <w:rFonts w:ascii="Arial" w:eastAsia="Times New Roman" w:hAnsi="Arial" w:cs="Arial"/>
                <w:color w:val="auto"/>
                <w:sz w:val="16"/>
                <w:szCs w:val="16"/>
                <w:lang w:val="en-US" w:eastAsia="en-GB"/>
              </w:rPr>
            </w:pPr>
          </w:p>
        </w:tc>
      </w:tr>
      <w:tr w:rsidR="00CB07A1" w:rsidRPr="005F5154" w14:paraId="7DD17906" w14:textId="77777777" w:rsidTr="00CB07A1">
        <w:tc>
          <w:tcPr>
            <w:tcW w:w="2007" w:type="dxa"/>
            <w:vAlign w:val="bottom"/>
          </w:tcPr>
          <w:p w14:paraId="0D6C9C6E" w14:textId="77777777" w:rsidR="00CB07A1" w:rsidRPr="005F5154" w:rsidRDefault="00CB07A1" w:rsidP="006B6C54">
            <w:pPr>
              <w:spacing w:line="256" w:lineRule="auto"/>
              <w:ind w:left="37" w:right="0" w:hanging="142"/>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trade receivables </w:t>
            </w:r>
          </w:p>
          <w:p w14:paraId="1AB9E328" w14:textId="77777777" w:rsidR="00CB07A1" w:rsidRPr="005F5154" w:rsidRDefault="00CB07A1" w:rsidP="006B6C54">
            <w:pPr>
              <w:spacing w:line="256" w:lineRule="auto"/>
              <w:ind w:left="37" w:right="0" w:hanging="142"/>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other parties</w:t>
            </w:r>
          </w:p>
        </w:tc>
        <w:tc>
          <w:tcPr>
            <w:tcW w:w="1197" w:type="dxa"/>
            <w:tcBorders>
              <w:bottom w:val="single" w:sz="4" w:space="0" w:color="auto"/>
            </w:tcBorders>
            <w:shd w:val="clear" w:color="auto" w:fill="auto"/>
          </w:tcPr>
          <w:p w14:paraId="684C3C09"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4FA8228D"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222,816</w:t>
            </w:r>
          </w:p>
        </w:tc>
        <w:tc>
          <w:tcPr>
            <w:tcW w:w="1275" w:type="dxa"/>
            <w:tcBorders>
              <w:bottom w:val="single" w:sz="4" w:space="0" w:color="auto"/>
            </w:tcBorders>
            <w:shd w:val="clear" w:color="auto" w:fill="auto"/>
          </w:tcPr>
          <w:p w14:paraId="004249AD"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0A112C25"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60,607</w:t>
            </w:r>
          </w:p>
        </w:tc>
        <w:tc>
          <w:tcPr>
            <w:tcW w:w="1276" w:type="dxa"/>
            <w:tcBorders>
              <w:bottom w:val="single" w:sz="4" w:space="0" w:color="auto"/>
            </w:tcBorders>
            <w:shd w:val="clear" w:color="auto" w:fill="auto"/>
          </w:tcPr>
          <w:p w14:paraId="4FD7470E"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10CDD479"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1,987</w:t>
            </w:r>
          </w:p>
        </w:tc>
        <w:tc>
          <w:tcPr>
            <w:tcW w:w="1276" w:type="dxa"/>
            <w:tcBorders>
              <w:bottom w:val="single" w:sz="4" w:space="0" w:color="auto"/>
            </w:tcBorders>
            <w:shd w:val="clear" w:color="auto" w:fill="auto"/>
          </w:tcPr>
          <w:p w14:paraId="435CDBD5"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5C6A44DB"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1,983</w:t>
            </w:r>
          </w:p>
        </w:tc>
        <w:tc>
          <w:tcPr>
            <w:tcW w:w="1151" w:type="dxa"/>
            <w:tcBorders>
              <w:bottom w:val="single" w:sz="4" w:space="0" w:color="auto"/>
            </w:tcBorders>
            <w:shd w:val="clear" w:color="auto" w:fill="auto"/>
          </w:tcPr>
          <w:p w14:paraId="73E07486"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04E33943"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34,680</w:t>
            </w:r>
          </w:p>
        </w:tc>
        <w:tc>
          <w:tcPr>
            <w:tcW w:w="1259" w:type="dxa"/>
            <w:tcBorders>
              <w:bottom w:val="single" w:sz="4" w:space="0" w:color="auto"/>
            </w:tcBorders>
            <w:shd w:val="clear" w:color="auto" w:fill="auto"/>
          </w:tcPr>
          <w:p w14:paraId="1C186721"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6F3921C5"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322,073</w:t>
            </w:r>
          </w:p>
        </w:tc>
      </w:tr>
      <w:tr w:rsidR="00CB07A1" w:rsidRPr="005F5154" w14:paraId="6A25C975" w14:textId="77777777" w:rsidTr="00CB07A1">
        <w:tc>
          <w:tcPr>
            <w:tcW w:w="2007" w:type="dxa"/>
            <w:vAlign w:val="bottom"/>
          </w:tcPr>
          <w:p w14:paraId="681CE220" w14:textId="77777777" w:rsidR="00CB07A1" w:rsidRPr="005F5154" w:rsidRDefault="00CB07A1" w:rsidP="006B6C54">
            <w:pPr>
              <w:spacing w:line="256" w:lineRule="auto"/>
              <w:ind w:left="-105" w:right="0"/>
              <w:jc w:val="both"/>
              <w:rPr>
                <w:rFonts w:ascii="Arial" w:eastAsia="Times New Roman" w:hAnsi="Arial" w:cs="Arial"/>
                <w:color w:val="auto"/>
                <w:sz w:val="14"/>
                <w:szCs w:val="14"/>
                <w:lang w:val="en-US" w:eastAsia="en-GB"/>
              </w:rPr>
            </w:pPr>
          </w:p>
        </w:tc>
        <w:tc>
          <w:tcPr>
            <w:tcW w:w="1197" w:type="dxa"/>
            <w:tcBorders>
              <w:top w:val="single" w:sz="4" w:space="0" w:color="auto"/>
            </w:tcBorders>
            <w:shd w:val="clear" w:color="auto" w:fill="auto"/>
            <w:vAlign w:val="bottom"/>
          </w:tcPr>
          <w:p w14:paraId="371BC4B6"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75" w:type="dxa"/>
            <w:tcBorders>
              <w:top w:val="single" w:sz="4" w:space="0" w:color="auto"/>
            </w:tcBorders>
            <w:shd w:val="clear" w:color="auto" w:fill="auto"/>
            <w:vAlign w:val="bottom"/>
          </w:tcPr>
          <w:p w14:paraId="3F5640DA"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76" w:type="dxa"/>
            <w:tcBorders>
              <w:top w:val="single" w:sz="4" w:space="0" w:color="auto"/>
            </w:tcBorders>
            <w:shd w:val="clear" w:color="auto" w:fill="auto"/>
            <w:vAlign w:val="bottom"/>
          </w:tcPr>
          <w:p w14:paraId="6B02B0A7"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76" w:type="dxa"/>
            <w:tcBorders>
              <w:top w:val="single" w:sz="4" w:space="0" w:color="auto"/>
            </w:tcBorders>
            <w:shd w:val="clear" w:color="auto" w:fill="auto"/>
            <w:vAlign w:val="bottom"/>
          </w:tcPr>
          <w:p w14:paraId="613FDF1E"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151" w:type="dxa"/>
            <w:tcBorders>
              <w:top w:val="single" w:sz="4" w:space="0" w:color="auto"/>
            </w:tcBorders>
            <w:shd w:val="clear" w:color="auto" w:fill="auto"/>
            <w:vAlign w:val="bottom"/>
          </w:tcPr>
          <w:p w14:paraId="6A5F63D4"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59" w:type="dxa"/>
            <w:tcBorders>
              <w:top w:val="single" w:sz="4" w:space="0" w:color="auto"/>
            </w:tcBorders>
            <w:shd w:val="clear" w:color="auto" w:fill="auto"/>
            <w:vAlign w:val="bottom"/>
          </w:tcPr>
          <w:p w14:paraId="6885A55D"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r>
      <w:tr w:rsidR="00CB07A1" w:rsidRPr="005F5154" w14:paraId="1EB5DF06" w14:textId="77777777" w:rsidTr="00CB07A1">
        <w:tc>
          <w:tcPr>
            <w:tcW w:w="2007" w:type="dxa"/>
            <w:vAlign w:val="bottom"/>
          </w:tcPr>
          <w:p w14:paraId="46AE8431" w14:textId="77777777" w:rsidR="00CB07A1" w:rsidRPr="005F5154" w:rsidRDefault="00CB07A1" w:rsidP="006B6C54">
            <w:pPr>
              <w:spacing w:line="256" w:lineRule="auto"/>
              <w:ind w:right="0" w:hanging="105"/>
              <w:jc w:val="both"/>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Loss allowance</w:t>
            </w:r>
          </w:p>
        </w:tc>
        <w:tc>
          <w:tcPr>
            <w:tcW w:w="1197" w:type="dxa"/>
            <w:tcBorders>
              <w:bottom w:val="single" w:sz="4" w:space="0" w:color="auto"/>
            </w:tcBorders>
            <w:shd w:val="clear" w:color="auto" w:fill="auto"/>
          </w:tcPr>
          <w:p w14:paraId="30121ADA"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2,315</w:t>
            </w:r>
          </w:p>
        </w:tc>
        <w:tc>
          <w:tcPr>
            <w:tcW w:w="1275" w:type="dxa"/>
            <w:tcBorders>
              <w:bottom w:val="single" w:sz="4" w:space="0" w:color="auto"/>
            </w:tcBorders>
            <w:shd w:val="clear" w:color="auto" w:fill="auto"/>
          </w:tcPr>
          <w:p w14:paraId="419CE8E0"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2,723</w:t>
            </w:r>
          </w:p>
        </w:tc>
        <w:tc>
          <w:tcPr>
            <w:tcW w:w="1276" w:type="dxa"/>
            <w:tcBorders>
              <w:bottom w:val="single" w:sz="4" w:space="0" w:color="auto"/>
            </w:tcBorders>
            <w:shd w:val="clear" w:color="auto" w:fill="auto"/>
          </w:tcPr>
          <w:p w14:paraId="3B9E9E62"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253</w:t>
            </w:r>
          </w:p>
        </w:tc>
        <w:tc>
          <w:tcPr>
            <w:tcW w:w="1276" w:type="dxa"/>
            <w:tcBorders>
              <w:bottom w:val="single" w:sz="4" w:space="0" w:color="auto"/>
            </w:tcBorders>
            <w:shd w:val="clear" w:color="auto" w:fill="auto"/>
          </w:tcPr>
          <w:p w14:paraId="4F2EFA9B"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1,729</w:t>
            </w:r>
          </w:p>
        </w:tc>
        <w:tc>
          <w:tcPr>
            <w:tcW w:w="1151" w:type="dxa"/>
            <w:tcBorders>
              <w:bottom w:val="single" w:sz="4" w:space="0" w:color="auto"/>
            </w:tcBorders>
            <w:shd w:val="clear" w:color="auto" w:fill="auto"/>
          </w:tcPr>
          <w:p w14:paraId="5850E074"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34,680</w:t>
            </w:r>
          </w:p>
        </w:tc>
        <w:tc>
          <w:tcPr>
            <w:tcW w:w="1259" w:type="dxa"/>
            <w:tcBorders>
              <w:bottom w:val="single" w:sz="4" w:space="0" w:color="auto"/>
            </w:tcBorders>
            <w:shd w:val="clear" w:color="auto" w:fill="auto"/>
          </w:tcPr>
          <w:p w14:paraId="31BF9B4E"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41,700</w:t>
            </w:r>
          </w:p>
        </w:tc>
      </w:tr>
    </w:tbl>
    <w:p w14:paraId="42399AEF" w14:textId="77777777" w:rsidR="006526F3" w:rsidRPr="005F5154" w:rsidRDefault="006526F3" w:rsidP="00CF431B">
      <w:pPr>
        <w:ind w:right="0"/>
        <w:jc w:val="both"/>
        <w:rPr>
          <w:rFonts w:ascii="Arial" w:eastAsia="Times New Roman" w:hAnsi="Arial" w:cs="Arial"/>
          <w:color w:val="auto"/>
          <w:sz w:val="14"/>
          <w:szCs w:val="14"/>
          <w:lang w:val="en-US" w:eastAsia="en-GB"/>
        </w:rPr>
      </w:pPr>
    </w:p>
    <w:p w14:paraId="36F98DAE" w14:textId="77777777" w:rsidR="00CB07A1" w:rsidRPr="005F5154" w:rsidRDefault="00CB07A1" w:rsidP="00CF431B">
      <w:pPr>
        <w:ind w:right="0"/>
        <w:jc w:val="both"/>
        <w:rPr>
          <w:rFonts w:ascii="Arial" w:eastAsia="Times New Roman" w:hAnsi="Arial" w:cs="Arial"/>
          <w:color w:val="auto"/>
          <w:sz w:val="14"/>
          <w:szCs w:val="14"/>
          <w:lang w:val="en-US" w:eastAsia="en-GB"/>
        </w:rPr>
      </w:pPr>
    </w:p>
    <w:tbl>
      <w:tblPr>
        <w:tblW w:w="9465" w:type="dxa"/>
        <w:tblInd w:w="108" w:type="dxa"/>
        <w:tblLayout w:type="fixed"/>
        <w:tblLook w:val="04A0" w:firstRow="1" w:lastRow="0" w:firstColumn="1" w:lastColumn="0" w:noHBand="0" w:noVBand="1"/>
      </w:tblPr>
      <w:tblGrid>
        <w:gridCol w:w="1978"/>
        <w:gridCol w:w="1230"/>
        <w:gridCol w:w="1231"/>
        <w:gridCol w:w="1230"/>
        <w:gridCol w:w="1333"/>
        <w:gridCol w:w="1230"/>
        <w:gridCol w:w="1233"/>
      </w:tblGrid>
      <w:tr w:rsidR="000B4DAF" w:rsidRPr="005F5154" w14:paraId="6FF1725D" w14:textId="77777777" w:rsidTr="00107B9F">
        <w:tc>
          <w:tcPr>
            <w:tcW w:w="1978" w:type="dxa"/>
            <w:vAlign w:val="bottom"/>
          </w:tcPr>
          <w:p w14:paraId="1EBD114C" w14:textId="77777777" w:rsidR="000B4DAF" w:rsidRPr="005F5154" w:rsidRDefault="000B4DAF" w:rsidP="00107B9F">
            <w:pPr>
              <w:spacing w:line="256" w:lineRule="auto"/>
              <w:ind w:right="0"/>
              <w:jc w:val="both"/>
              <w:rPr>
                <w:rFonts w:ascii="Arial" w:eastAsia="Times New Roman" w:hAnsi="Arial" w:cs="Arial"/>
                <w:b/>
                <w:bCs/>
                <w:color w:val="auto"/>
                <w:sz w:val="16"/>
                <w:szCs w:val="16"/>
                <w:lang w:val="en-US" w:eastAsia="en-GB"/>
              </w:rPr>
            </w:pPr>
          </w:p>
        </w:tc>
        <w:tc>
          <w:tcPr>
            <w:tcW w:w="7487" w:type="dxa"/>
            <w:gridSpan w:val="6"/>
            <w:tcBorders>
              <w:top w:val="single" w:sz="4" w:space="0" w:color="auto"/>
              <w:left w:val="nil"/>
              <w:bottom w:val="single" w:sz="4" w:space="0" w:color="auto"/>
              <w:right w:val="nil"/>
            </w:tcBorders>
            <w:vAlign w:val="bottom"/>
            <w:hideMark/>
          </w:tcPr>
          <w:p w14:paraId="564D5637" w14:textId="77777777" w:rsidR="000B4DAF" w:rsidRPr="005F5154" w:rsidRDefault="000B4DAF" w:rsidP="00107B9F">
            <w:pPr>
              <w:spacing w:line="256" w:lineRule="auto"/>
              <w:ind w:right="0"/>
              <w:jc w:val="center"/>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Separate financial statements</w:t>
            </w:r>
          </w:p>
        </w:tc>
      </w:tr>
      <w:tr w:rsidR="00B45EDA" w:rsidRPr="005F5154" w14:paraId="2AABF7C5" w14:textId="77777777" w:rsidTr="00107B9F">
        <w:tc>
          <w:tcPr>
            <w:tcW w:w="1978" w:type="dxa"/>
            <w:vAlign w:val="bottom"/>
            <w:hideMark/>
          </w:tcPr>
          <w:p w14:paraId="1CBD59B1" w14:textId="77777777" w:rsidR="00B45EDA" w:rsidRPr="005F5154" w:rsidRDefault="00B45EDA" w:rsidP="00B45EDA">
            <w:pPr>
              <w:spacing w:line="256" w:lineRule="auto"/>
              <w:ind w:left="-105" w:right="-201"/>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As at 31 December 202</w:t>
            </w:r>
            <w:r w:rsidR="00CB07A1" w:rsidRPr="005F5154">
              <w:rPr>
                <w:rFonts w:ascii="Arial" w:eastAsia="Times New Roman" w:hAnsi="Arial" w:cs="Arial"/>
                <w:b/>
                <w:bCs/>
                <w:color w:val="auto"/>
                <w:sz w:val="16"/>
                <w:szCs w:val="16"/>
                <w:lang w:val="en-US" w:eastAsia="en-GB"/>
              </w:rPr>
              <w:t>3</w:t>
            </w:r>
          </w:p>
        </w:tc>
        <w:tc>
          <w:tcPr>
            <w:tcW w:w="1230" w:type="dxa"/>
            <w:tcBorders>
              <w:top w:val="single" w:sz="4" w:space="0" w:color="auto"/>
              <w:left w:val="nil"/>
              <w:bottom w:val="single" w:sz="4" w:space="0" w:color="auto"/>
              <w:right w:val="nil"/>
            </w:tcBorders>
            <w:vAlign w:val="bottom"/>
            <w:hideMark/>
          </w:tcPr>
          <w:p w14:paraId="2726912D"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Not yet due</w:t>
            </w:r>
          </w:p>
          <w:p w14:paraId="0D9C35D4"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3CC9CE9F"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250883FA"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Up to</w:t>
            </w:r>
          </w:p>
          <w:p w14:paraId="52BBDBF8"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3 months</w:t>
            </w:r>
          </w:p>
          <w:p w14:paraId="0BF2A43F"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7693AE9E"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vAlign w:val="bottom"/>
            <w:hideMark/>
          </w:tcPr>
          <w:p w14:paraId="1A9EEA46"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3 - 6 months</w:t>
            </w:r>
          </w:p>
          <w:p w14:paraId="5D8E311B"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32FEC30F"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333" w:type="dxa"/>
            <w:tcBorders>
              <w:top w:val="single" w:sz="4" w:space="0" w:color="auto"/>
              <w:left w:val="nil"/>
              <w:bottom w:val="single" w:sz="4" w:space="0" w:color="auto"/>
              <w:right w:val="nil"/>
            </w:tcBorders>
            <w:vAlign w:val="bottom"/>
            <w:hideMark/>
          </w:tcPr>
          <w:p w14:paraId="728DDFA7"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6 - 12 months</w:t>
            </w:r>
          </w:p>
          <w:p w14:paraId="47C9F544"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29D30540"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hideMark/>
          </w:tcPr>
          <w:p w14:paraId="1F7D3009"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More than</w:t>
            </w:r>
          </w:p>
          <w:p w14:paraId="20A87D32"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12 months</w:t>
            </w:r>
          </w:p>
          <w:p w14:paraId="7AD7BC48"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415EFD2F"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33" w:type="dxa"/>
            <w:tcBorders>
              <w:top w:val="single" w:sz="4" w:space="0" w:color="auto"/>
              <w:left w:val="nil"/>
              <w:bottom w:val="single" w:sz="4" w:space="0" w:color="auto"/>
              <w:right w:val="nil"/>
            </w:tcBorders>
            <w:vAlign w:val="bottom"/>
            <w:hideMark/>
          </w:tcPr>
          <w:p w14:paraId="7423C49F"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Total</w:t>
            </w:r>
          </w:p>
          <w:p w14:paraId="1B3AEBB8"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3E71B14F" w14:textId="77777777" w:rsidR="00B45EDA" w:rsidRPr="005F5154" w:rsidRDefault="00B45EDA" w:rsidP="00B45EDA">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r>
      <w:tr w:rsidR="00B45EDA" w:rsidRPr="005F5154" w14:paraId="60FB083B" w14:textId="77777777" w:rsidTr="00107B9F">
        <w:tc>
          <w:tcPr>
            <w:tcW w:w="1978" w:type="dxa"/>
            <w:vAlign w:val="bottom"/>
          </w:tcPr>
          <w:p w14:paraId="224D12C4"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left w:val="nil"/>
              <w:bottom w:val="nil"/>
              <w:right w:val="nil"/>
            </w:tcBorders>
            <w:shd w:val="clear" w:color="auto" w:fill="FAFAFA"/>
            <w:vAlign w:val="bottom"/>
          </w:tcPr>
          <w:p w14:paraId="01D5A6A6"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1" w:type="dxa"/>
            <w:tcBorders>
              <w:top w:val="single" w:sz="4" w:space="0" w:color="auto"/>
              <w:left w:val="nil"/>
              <w:bottom w:val="nil"/>
              <w:right w:val="nil"/>
            </w:tcBorders>
            <w:shd w:val="clear" w:color="auto" w:fill="FAFAFA"/>
            <w:vAlign w:val="bottom"/>
          </w:tcPr>
          <w:p w14:paraId="7C66DFAE"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left w:val="nil"/>
              <w:bottom w:val="nil"/>
              <w:right w:val="nil"/>
            </w:tcBorders>
            <w:shd w:val="clear" w:color="auto" w:fill="FAFAFA"/>
            <w:vAlign w:val="bottom"/>
          </w:tcPr>
          <w:p w14:paraId="11A00AF4"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333" w:type="dxa"/>
            <w:tcBorders>
              <w:top w:val="single" w:sz="4" w:space="0" w:color="auto"/>
              <w:left w:val="nil"/>
              <w:bottom w:val="nil"/>
              <w:right w:val="nil"/>
            </w:tcBorders>
            <w:shd w:val="clear" w:color="auto" w:fill="FAFAFA"/>
            <w:vAlign w:val="bottom"/>
          </w:tcPr>
          <w:p w14:paraId="43D0FD0B"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left w:val="nil"/>
              <w:bottom w:val="nil"/>
              <w:right w:val="nil"/>
            </w:tcBorders>
            <w:shd w:val="clear" w:color="auto" w:fill="FAFAFA"/>
            <w:vAlign w:val="bottom"/>
          </w:tcPr>
          <w:p w14:paraId="438876FF"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3" w:type="dxa"/>
            <w:tcBorders>
              <w:top w:val="single" w:sz="4" w:space="0" w:color="auto"/>
              <w:left w:val="nil"/>
              <w:bottom w:val="nil"/>
              <w:right w:val="nil"/>
            </w:tcBorders>
            <w:shd w:val="clear" w:color="auto" w:fill="FAFAFA"/>
          </w:tcPr>
          <w:p w14:paraId="6549F2F8"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r>
      <w:tr w:rsidR="00B45EDA" w:rsidRPr="005F5154" w14:paraId="23588CAA" w14:textId="77777777" w:rsidTr="00107B9F">
        <w:tc>
          <w:tcPr>
            <w:tcW w:w="1978" w:type="dxa"/>
            <w:vAlign w:val="bottom"/>
            <w:hideMark/>
          </w:tcPr>
          <w:p w14:paraId="1977AE1B" w14:textId="77777777" w:rsidR="00B45EDA" w:rsidRPr="005F5154" w:rsidRDefault="00B45EDA" w:rsidP="00B45EDA">
            <w:pPr>
              <w:spacing w:line="256" w:lineRule="auto"/>
              <w:ind w:left="37" w:right="0" w:hanging="142"/>
              <w:jc w:val="both"/>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Gross carrying amount </w:t>
            </w:r>
          </w:p>
        </w:tc>
        <w:tc>
          <w:tcPr>
            <w:tcW w:w="1230" w:type="dxa"/>
            <w:shd w:val="clear" w:color="auto" w:fill="FAFAFA"/>
            <w:vAlign w:val="bottom"/>
          </w:tcPr>
          <w:p w14:paraId="1F5F0027"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231" w:type="dxa"/>
            <w:shd w:val="clear" w:color="auto" w:fill="FAFAFA"/>
            <w:vAlign w:val="bottom"/>
          </w:tcPr>
          <w:p w14:paraId="1A959071"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76D30255"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333" w:type="dxa"/>
            <w:shd w:val="clear" w:color="auto" w:fill="FAFAFA"/>
            <w:vAlign w:val="bottom"/>
          </w:tcPr>
          <w:p w14:paraId="180D7B6E"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5844EAE0"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c>
          <w:tcPr>
            <w:tcW w:w="1233" w:type="dxa"/>
            <w:shd w:val="clear" w:color="auto" w:fill="FAFAFA"/>
            <w:vAlign w:val="bottom"/>
          </w:tcPr>
          <w:p w14:paraId="66F36AE4" w14:textId="77777777" w:rsidR="00B45EDA" w:rsidRPr="005F5154" w:rsidRDefault="00B45EDA" w:rsidP="00B45EDA">
            <w:pPr>
              <w:spacing w:line="256" w:lineRule="auto"/>
              <w:jc w:val="right"/>
              <w:rPr>
                <w:rFonts w:ascii="Arial" w:eastAsia="Times New Roman" w:hAnsi="Arial" w:cs="Arial"/>
                <w:color w:val="auto"/>
                <w:sz w:val="16"/>
                <w:szCs w:val="16"/>
                <w:lang w:val="en-US" w:eastAsia="en-GB"/>
              </w:rPr>
            </w:pPr>
          </w:p>
        </w:tc>
      </w:tr>
      <w:tr w:rsidR="00837622" w:rsidRPr="005F5154" w14:paraId="0477600E" w14:textId="77777777" w:rsidTr="00A633B0">
        <w:tc>
          <w:tcPr>
            <w:tcW w:w="1978" w:type="dxa"/>
            <w:vAlign w:val="bottom"/>
          </w:tcPr>
          <w:p w14:paraId="17191573" w14:textId="77777777" w:rsidR="00837622" w:rsidRPr="005F5154" w:rsidRDefault="00837622" w:rsidP="00837622">
            <w:pPr>
              <w:spacing w:line="256" w:lineRule="auto"/>
              <w:ind w:left="37" w:right="0" w:hanging="142"/>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trade receivables </w:t>
            </w:r>
          </w:p>
          <w:p w14:paraId="38589F64" w14:textId="77777777" w:rsidR="00837622" w:rsidRPr="005F5154" w:rsidRDefault="00837622" w:rsidP="00837622">
            <w:pPr>
              <w:spacing w:line="256" w:lineRule="auto"/>
              <w:ind w:left="37" w:right="0" w:hanging="142"/>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other parties</w:t>
            </w:r>
          </w:p>
        </w:tc>
        <w:tc>
          <w:tcPr>
            <w:tcW w:w="1230" w:type="dxa"/>
            <w:tcBorders>
              <w:bottom w:val="single" w:sz="4" w:space="0" w:color="auto"/>
            </w:tcBorders>
            <w:shd w:val="clear" w:color="auto" w:fill="FAFAFA"/>
          </w:tcPr>
          <w:p w14:paraId="3AE78529"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5EEC5AD2"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21,783 </w:t>
            </w:r>
          </w:p>
        </w:tc>
        <w:tc>
          <w:tcPr>
            <w:tcW w:w="1231" w:type="dxa"/>
            <w:tcBorders>
              <w:bottom w:val="single" w:sz="4" w:space="0" w:color="auto"/>
            </w:tcBorders>
            <w:shd w:val="clear" w:color="auto" w:fill="FAFAFA"/>
          </w:tcPr>
          <w:p w14:paraId="2C651DD4"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3E362B4D"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10,136 </w:t>
            </w:r>
          </w:p>
        </w:tc>
        <w:tc>
          <w:tcPr>
            <w:tcW w:w="1230" w:type="dxa"/>
            <w:tcBorders>
              <w:bottom w:val="single" w:sz="4" w:space="0" w:color="auto"/>
            </w:tcBorders>
            <w:shd w:val="clear" w:color="auto" w:fill="FAFAFA"/>
          </w:tcPr>
          <w:p w14:paraId="3F280848"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7DD28DCA"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154 </w:t>
            </w:r>
          </w:p>
        </w:tc>
        <w:tc>
          <w:tcPr>
            <w:tcW w:w="1333" w:type="dxa"/>
            <w:tcBorders>
              <w:bottom w:val="single" w:sz="4" w:space="0" w:color="auto"/>
            </w:tcBorders>
            <w:shd w:val="clear" w:color="auto" w:fill="FAFAFA"/>
          </w:tcPr>
          <w:p w14:paraId="11968435"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565AA89D"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w:t>
            </w:r>
          </w:p>
        </w:tc>
        <w:tc>
          <w:tcPr>
            <w:tcW w:w="1230" w:type="dxa"/>
            <w:tcBorders>
              <w:bottom w:val="single" w:sz="4" w:space="0" w:color="auto"/>
            </w:tcBorders>
            <w:shd w:val="clear" w:color="auto" w:fill="FAFAFA"/>
          </w:tcPr>
          <w:p w14:paraId="6F037430"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728D3784"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2,513 </w:t>
            </w:r>
          </w:p>
        </w:tc>
        <w:tc>
          <w:tcPr>
            <w:tcW w:w="1233" w:type="dxa"/>
            <w:tcBorders>
              <w:bottom w:val="single" w:sz="4" w:space="0" w:color="auto"/>
            </w:tcBorders>
            <w:shd w:val="clear" w:color="auto" w:fill="FAFAFA"/>
          </w:tcPr>
          <w:p w14:paraId="2E97BA51"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p>
          <w:p w14:paraId="0DD3768B"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34,586 </w:t>
            </w:r>
          </w:p>
        </w:tc>
      </w:tr>
      <w:tr w:rsidR="00B45EDA" w:rsidRPr="005F5154" w14:paraId="21DE99CF" w14:textId="77777777" w:rsidTr="00107B9F">
        <w:tc>
          <w:tcPr>
            <w:tcW w:w="1978" w:type="dxa"/>
            <w:vAlign w:val="bottom"/>
          </w:tcPr>
          <w:p w14:paraId="72ACBD58" w14:textId="77777777" w:rsidR="00B45EDA" w:rsidRPr="005F5154"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tcBorders>
            <w:shd w:val="clear" w:color="auto" w:fill="FAFAFA"/>
            <w:vAlign w:val="bottom"/>
          </w:tcPr>
          <w:p w14:paraId="67E8C503"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FAFAFA"/>
            <w:vAlign w:val="bottom"/>
          </w:tcPr>
          <w:p w14:paraId="67DB0198"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57D90793"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tcBorders>
            <w:shd w:val="clear" w:color="auto" w:fill="FAFAFA"/>
            <w:vAlign w:val="bottom"/>
          </w:tcPr>
          <w:p w14:paraId="3C0466B2"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0FE4A1C5"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tcBorders>
            <w:shd w:val="clear" w:color="auto" w:fill="FAFAFA"/>
            <w:vAlign w:val="bottom"/>
          </w:tcPr>
          <w:p w14:paraId="511EB3A5" w14:textId="77777777" w:rsidR="00B45EDA" w:rsidRPr="005F5154" w:rsidRDefault="00B45EDA" w:rsidP="00837622">
            <w:pPr>
              <w:spacing w:line="256" w:lineRule="auto"/>
              <w:jc w:val="right"/>
              <w:rPr>
                <w:rFonts w:ascii="Arial" w:eastAsia="Times New Roman" w:hAnsi="Arial" w:cs="Arial"/>
                <w:color w:val="auto"/>
                <w:sz w:val="16"/>
                <w:szCs w:val="16"/>
                <w:lang w:val="en-US" w:eastAsia="en-GB"/>
              </w:rPr>
            </w:pPr>
          </w:p>
        </w:tc>
      </w:tr>
      <w:tr w:rsidR="00837622" w:rsidRPr="005F5154" w14:paraId="46B9A630" w14:textId="77777777" w:rsidTr="00107B9F">
        <w:tc>
          <w:tcPr>
            <w:tcW w:w="1978" w:type="dxa"/>
            <w:vAlign w:val="bottom"/>
            <w:hideMark/>
          </w:tcPr>
          <w:p w14:paraId="73BF5E02" w14:textId="77777777" w:rsidR="00837622" w:rsidRPr="005F5154" w:rsidRDefault="00837622" w:rsidP="00837622">
            <w:pPr>
              <w:spacing w:line="256" w:lineRule="auto"/>
              <w:ind w:left="-105" w:right="0"/>
              <w:jc w:val="both"/>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Loss allowance</w:t>
            </w:r>
          </w:p>
        </w:tc>
        <w:tc>
          <w:tcPr>
            <w:tcW w:w="1230" w:type="dxa"/>
            <w:tcBorders>
              <w:bottom w:val="single" w:sz="4" w:space="0" w:color="auto"/>
            </w:tcBorders>
            <w:shd w:val="clear" w:color="auto" w:fill="FAFAFA"/>
          </w:tcPr>
          <w:p w14:paraId="0F865B54"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14</w:t>
            </w:r>
            <w:r w:rsidR="00DC6C32" w:rsidRPr="005F5154">
              <w:rPr>
                <w:rFonts w:ascii="Arial" w:eastAsia="Times New Roman" w:hAnsi="Arial" w:cs="Arial"/>
                <w:color w:val="auto"/>
                <w:sz w:val="16"/>
                <w:szCs w:val="16"/>
                <w:lang w:val="en-US" w:eastAsia="en-GB"/>
              </w:rPr>
              <w:t>4</w:t>
            </w:r>
            <w:r w:rsidRPr="005F5154">
              <w:rPr>
                <w:rFonts w:ascii="Arial" w:eastAsia="Times New Roman" w:hAnsi="Arial" w:cs="Arial"/>
                <w:color w:val="auto"/>
                <w:sz w:val="16"/>
                <w:szCs w:val="16"/>
                <w:lang w:val="en-US" w:eastAsia="en-GB"/>
              </w:rPr>
              <w:t xml:space="preserve"> </w:t>
            </w:r>
          </w:p>
        </w:tc>
        <w:tc>
          <w:tcPr>
            <w:tcW w:w="1231" w:type="dxa"/>
            <w:tcBorders>
              <w:bottom w:val="single" w:sz="4" w:space="0" w:color="auto"/>
            </w:tcBorders>
            <w:shd w:val="clear" w:color="auto" w:fill="FAFAFA"/>
          </w:tcPr>
          <w:p w14:paraId="306A6EDF"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231 </w:t>
            </w:r>
          </w:p>
        </w:tc>
        <w:tc>
          <w:tcPr>
            <w:tcW w:w="1230" w:type="dxa"/>
            <w:tcBorders>
              <w:bottom w:val="single" w:sz="4" w:space="0" w:color="auto"/>
            </w:tcBorders>
            <w:shd w:val="clear" w:color="auto" w:fill="FAFAFA"/>
          </w:tcPr>
          <w:p w14:paraId="7E2C342E"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35 </w:t>
            </w:r>
          </w:p>
        </w:tc>
        <w:tc>
          <w:tcPr>
            <w:tcW w:w="1333" w:type="dxa"/>
            <w:tcBorders>
              <w:bottom w:val="single" w:sz="4" w:space="0" w:color="auto"/>
            </w:tcBorders>
            <w:shd w:val="clear" w:color="auto" w:fill="FAFAFA"/>
          </w:tcPr>
          <w:p w14:paraId="00DABA62"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w:t>
            </w:r>
          </w:p>
        </w:tc>
        <w:tc>
          <w:tcPr>
            <w:tcW w:w="1230" w:type="dxa"/>
            <w:tcBorders>
              <w:bottom w:val="single" w:sz="4" w:space="0" w:color="auto"/>
            </w:tcBorders>
            <w:shd w:val="clear" w:color="auto" w:fill="FAFAFA"/>
          </w:tcPr>
          <w:p w14:paraId="622CE3D8"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2,17</w:t>
            </w:r>
            <w:r w:rsidR="00DC6C32" w:rsidRPr="005F5154">
              <w:rPr>
                <w:rFonts w:ascii="Arial" w:eastAsia="Times New Roman" w:hAnsi="Arial" w:cs="Arial"/>
                <w:color w:val="auto"/>
                <w:sz w:val="16"/>
                <w:szCs w:val="16"/>
                <w:lang w:val="en-US" w:eastAsia="en-GB"/>
              </w:rPr>
              <w:t>9</w:t>
            </w:r>
          </w:p>
        </w:tc>
        <w:tc>
          <w:tcPr>
            <w:tcW w:w="1233" w:type="dxa"/>
            <w:tcBorders>
              <w:bottom w:val="single" w:sz="4" w:space="0" w:color="auto"/>
            </w:tcBorders>
            <w:shd w:val="clear" w:color="auto" w:fill="FAFAFA"/>
          </w:tcPr>
          <w:p w14:paraId="6F2DAFAE" w14:textId="77777777" w:rsidR="00837622" w:rsidRPr="005F5154" w:rsidRDefault="00837622" w:rsidP="00837622">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2,589 </w:t>
            </w:r>
          </w:p>
        </w:tc>
      </w:tr>
    </w:tbl>
    <w:p w14:paraId="5B296291" w14:textId="77777777" w:rsidR="000B4DAF" w:rsidRPr="005F5154" w:rsidRDefault="000B4DAF" w:rsidP="00CF431B">
      <w:pPr>
        <w:ind w:right="0"/>
        <w:jc w:val="both"/>
        <w:rPr>
          <w:rFonts w:ascii="Arial" w:eastAsia="Times New Roman" w:hAnsi="Arial" w:cs="Arial"/>
          <w:color w:val="auto"/>
          <w:sz w:val="14"/>
          <w:szCs w:val="14"/>
          <w:lang w:val="en-US" w:eastAsia="en-GB"/>
        </w:rPr>
      </w:pPr>
    </w:p>
    <w:tbl>
      <w:tblPr>
        <w:tblW w:w="9465" w:type="dxa"/>
        <w:tblInd w:w="108" w:type="dxa"/>
        <w:tblLayout w:type="fixed"/>
        <w:tblLook w:val="04A0" w:firstRow="1" w:lastRow="0" w:firstColumn="1" w:lastColumn="0" w:noHBand="0" w:noVBand="1"/>
      </w:tblPr>
      <w:tblGrid>
        <w:gridCol w:w="1978"/>
        <w:gridCol w:w="1230"/>
        <w:gridCol w:w="1231"/>
        <w:gridCol w:w="1230"/>
        <w:gridCol w:w="1333"/>
        <w:gridCol w:w="1230"/>
        <w:gridCol w:w="1233"/>
      </w:tblGrid>
      <w:tr w:rsidR="00CB07A1" w:rsidRPr="005F5154" w14:paraId="6E374B21" w14:textId="77777777" w:rsidTr="006B6C54">
        <w:tc>
          <w:tcPr>
            <w:tcW w:w="1978" w:type="dxa"/>
            <w:vAlign w:val="bottom"/>
          </w:tcPr>
          <w:p w14:paraId="5DB73A6D" w14:textId="77777777" w:rsidR="00CB07A1" w:rsidRPr="005F5154" w:rsidRDefault="00CB07A1" w:rsidP="006B6C54">
            <w:pPr>
              <w:spacing w:line="256" w:lineRule="auto"/>
              <w:ind w:right="0"/>
              <w:jc w:val="both"/>
              <w:rPr>
                <w:rFonts w:ascii="Arial" w:eastAsia="Times New Roman" w:hAnsi="Arial" w:cs="Arial"/>
                <w:b/>
                <w:bCs/>
                <w:color w:val="auto"/>
                <w:sz w:val="16"/>
                <w:szCs w:val="16"/>
                <w:lang w:val="en-US" w:eastAsia="en-GB"/>
              </w:rPr>
            </w:pPr>
          </w:p>
        </w:tc>
        <w:tc>
          <w:tcPr>
            <w:tcW w:w="7487" w:type="dxa"/>
            <w:gridSpan w:val="6"/>
            <w:tcBorders>
              <w:top w:val="single" w:sz="4" w:space="0" w:color="auto"/>
              <w:left w:val="nil"/>
              <w:bottom w:val="single" w:sz="4" w:space="0" w:color="auto"/>
              <w:right w:val="nil"/>
            </w:tcBorders>
            <w:vAlign w:val="bottom"/>
            <w:hideMark/>
          </w:tcPr>
          <w:p w14:paraId="59495B10" w14:textId="77777777" w:rsidR="00CB07A1" w:rsidRPr="005F5154" w:rsidRDefault="00CB07A1" w:rsidP="006B6C54">
            <w:pPr>
              <w:spacing w:line="256" w:lineRule="auto"/>
              <w:ind w:right="0"/>
              <w:jc w:val="center"/>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Separate financial statements</w:t>
            </w:r>
          </w:p>
        </w:tc>
      </w:tr>
      <w:tr w:rsidR="00CB07A1" w:rsidRPr="005F5154" w14:paraId="47A4A13B" w14:textId="77777777" w:rsidTr="006B6C54">
        <w:tc>
          <w:tcPr>
            <w:tcW w:w="1978" w:type="dxa"/>
            <w:vAlign w:val="bottom"/>
            <w:hideMark/>
          </w:tcPr>
          <w:p w14:paraId="5A4A146B" w14:textId="77777777" w:rsidR="00CB07A1" w:rsidRPr="005F5154" w:rsidRDefault="00CB07A1" w:rsidP="006B6C54">
            <w:pPr>
              <w:spacing w:line="256" w:lineRule="auto"/>
              <w:ind w:left="-105" w:right="-201"/>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As at 31 December 2022</w:t>
            </w:r>
          </w:p>
        </w:tc>
        <w:tc>
          <w:tcPr>
            <w:tcW w:w="1230" w:type="dxa"/>
            <w:tcBorders>
              <w:top w:val="single" w:sz="4" w:space="0" w:color="auto"/>
              <w:left w:val="nil"/>
              <w:bottom w:val="single" w:sz="4" w:space="0" w:color="auto"/>
              <w:right w:val="nil"/>
            </w:tcBorders>
            <w:vAlign w:val="bottom"/>
            <w:hideMark/>
          </w:tcPr>
          <w:p w14:paraId="66FE2835"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Not yet due</w:t>
            </w:r>
          </w:p>
          <w:p w14:paraId="3F596334"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633F9595"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195A7136"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Up to</w:t>
            </w:r>
          </w:p>
          <w:p w14:paraId="3DB5F6AA"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3 months</w:t>
            </w:r>
          </w:p>
          <w:p w14:paraId="08C4ADA1"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7C45B31B"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vAlign w:val="bottom"/>
            <w:hideMark/>
          </w:tcPr>
          <w:p w14:paraId="18F506CD"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3 - 6 months</w:t>
            </w:r>
          </w:p>
          <w:p w14:paraId="0B12A0D8"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64B1450D"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333" w:type="dxa"/>
            <w:tcBorders>
              <w:top w:val="single" w:sz="4" w:space="0" w:color="auto"/>
              <w:left w:val="nil"/>
              <w:bottom w:val="single" w:sz="4" w:space="0" w:color="auto"/>
              <w:right w:val="nil"/>
            </w:tcBorders>
            <w:vAlign w:val="bottom"/>
            <w:hideMark/>
          </w:tcPr>
          <w:p w14:paraId="7FB2E19B"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6 - 12 months</w:t>
            </w:r>
          </w:p>
          <w:p w14:paraId="0C85E801"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08222909"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hideMark/>
          </w:tcPr>
          <w:p w14:paraId="218CFA5D"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More than</w:t>
            </w:r>
          </w:p>
          <w:p w14:paraId="386D8F30"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12 months</w:t>
            </w:r>
          </w:p>
          <w:p w14:paraId="5E1AF043"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4A8033A6"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c>
          <w:tcPr>
            <w:tcW w:w="1233" w:type="dxa"/>
            <w:tcBorders>
              <w:top w:val="single" w:sz="4" w:space="0" w:color="auto"/>
              <w:left w:val="nil"/>
              <w:bottom w:val="single" w:sz="4" w:space="0" w:color="auto"/>
              <w:right w:val="nil"/>
            </w:tcBorders>
            <w:vAlign w:val="bottom"/>
            <w:hideMark/>
          </w:tcPr>
          <w:p w14:paraId="334A4411"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Total</w:t>
            </w:r>
          </w:p>
          <w:p w14:paraId="43221512"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Thousand</w:t>
            </w:r>
          </w:p>
          <w:p w14:paraId="0D8F25AA" w14:textId="77777777" w:rsidR="00CB07A1" w:rsidRPr="005F5154" w:rsidRDefault="00CB07A1" w:rsidP="006B6C54">
            <w:pPr>
              <w:spacing w:line="256" w:lineRule="auto"/>
              <w:jc w:val="right"/>
              <w:rPr>
                <w:rFonts w:ascii="Arial" w:eastAsia="Times New Roman" w:hAnsi="Arial" w:cs="Arial"/>
                <w:b/>
                <w:bCs/>
                <w:color w:val="auto"/>
                <w:sz w:val="16"/>
                <w:szCs w:val="16"/>
                <w:lang w:val="en-US" w:eastAsia="en-GB"/>
              </w:rPr>
            </w:pPr>
            <w:r w:rsidRPr="005F5154">
              <w:rPr>
                <w:rFonts w:ascii="Arial" w:eastAsia="Times New Roman" w:hAnsi="Arial" w:cs="Arial"/>
                <w:b/>
                <w:bCs/>
                <w:color w:val="auto"/>
                <w:sz w:val="16"/>
                <w:szCs w:val="16"/>
                <w:lang w:val="en-US" w:eastAsia="en-GB"/>
              </w:rPr>
              <w:t>Baht</w:t>
            </w:r>
          </w:p>
        </w:tc>
      </w:tr>
      <w:tr w:rsidR="00CB07A1" w:rsidRPr="005F5154" w14:paraId="7774D012" w14:textId="77777777" w:rsidTr="00CB07A1">
        <w:tc>
          <w:tcPr>
            <w:tcW w:w="1978" w:type="dxa"/>
            <w:vAlign w:val="bottom"/>
          </w:tcPr>
          <w:p w14:paraId="11CA304C" w14:textId="77777777" w:rsidR="00CB07A1" w:rsidRPr="005F5154" w:rsidRDefault="00CB07A1" w:rsidP="006B6C54">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left w:val="nil"/>
              <w:bottom w:val="nil"/>
              <w:right w:val="nil"/>
            </w:tcBorders>
            <w:shd w:val="clear" w:color="auto" w:fill="auto"/>
            <w:vAlign w:val="bottom"/>
          </w:tcPr>
          <w:p w14:paraId="14ABA19D"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1" w:type="dxa"/>
            <w:tcBorders>
              <w:top w:val="single" w:sz="4" w:space="0" w:color="auto"/>
              <w:left w:val="nil"/>
              <w:bottom w:val="nil"/>
              <w:right w:val="nil"/>
            </w:tcBorders>
            <w:shd w:val="clear" w:color="auto" w:fill="auto"/>
            <w:vAlign w:val="bottom"/>
          </w:tcPr>
          <w:p w14:paraId="1763BAE3"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0" w:type="dxa"/>
            <w:tcBorders>
              <w:top w:val="single" w:sz="4" w:space="0" w:color="auto"/>
              <w:left w:val="nil"/>
              <w:bottom w:val="nil"/>
              <w:right w:val="nil"/>
            </w:tcBorders>
            <w:shd w:val="clear" w:color="auto" w:fill="auto"/>
            <w:vAlign w:val="bottom"/>
          </w:tcPr>
          <w:p w14:paraId="68054871"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333" w:type="dxa"/>
            <w:tcBorders>
              <w:top w:val="single" w:sz="4" w:space="0" w:color="auto"/>
              <w:left w:val="nil"/>
              <w:bottom w:val="nil"/>
              <w:right w:val="nil"/>
            </w:tcBorders>
            <w:shd w:val="clear" w:color="auto" w:fill="auto"/>
            <w:vAlign w:val="bottom"/>
          </w:tcPr>
          <w:p w14:paraId="2DB8F6D0"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0" w:type="dxa"/>
            <w:tcBorders>
              <w:top w:val="single" w:sz="4" w:space="0" w:color="auto"/>
              <w:left w:val="nil"/>
              <w:bottom w:val="nil"/>
              <w:right w:val="nil"/>
            </w:tcBorders>
            <w:shd w:val="clear" w:color="auto" w:fill="auto"/>
            <w:vAlign w:val="bottom"/>
          </w:tcPr>
          <w:p w14:paraId="2BE14249"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3" w:type="dxa"/>
            <w:tcBorders>
              <w:top w:val="single" w:sz="4" w:space="0" w:color="auto"/>
              <w:left w:val="nil"/>
              <w:bottom w:val="nil"/>
              <w:right w:val="nil"/>
            </w:tcBorders>
            <w:shd w:val="clear" w:color="auto" w:fill="auto"/>
          </w:tcPr>
          <w:p w14:paraId="7BB8B140"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r>
      <w:tr w:rsidR="00CB07A1" w:rsidRPr="005F5154" w14:paraId="18564430" w14:textId="77777777" w:rsidTr="00CB07A1">
        <w:tc>
          <w:tcPr>
            <w:tcW w:w="1978" w:type="dxa"/>
            <w:vAlign w:val="bottom"/>
            <w:hideMark/>
          </w:tcPr>
          <w:p w14:paraId="575F2B10" w14:textId="77777777" w:rsidR="00CB07A1" w:rsidRPr="005F5154" w:rsidRDefault="00CB07A1" w:rsidP="006B6C54">
            <w:pPr>
              <w:spacing w:line="256" w:lineRule="auto"/>
              <w:ind w:left="37" w:right="0" w:hanging="142"/>
              <w:jc w:val="both"/>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Gross carrying amount </w:t>
            </w:r>
          </w:p>
        </w:tc>
        <w:tc>
          <w:tcPr>
            <w:tcW w:w="1230" w:type="dxa"/>
            <w:shd w:val="clear" w:color="auto" w:fill="auto"/>
            <w:vAlign w:val="bottom"/>
          </w:tcPr>
          <w:p w14:paraId="7903EDA2"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tc>
        <w:tc>
          <w:tcPr>
            <w:tcW w:w="1231" w:type="dxa"/>
            <w:shd w:val="clear" w:color="auto" w:fill="auto"/>
            <w:vAlign w:val="bottom"/>
          </w:tcPr>
          <w:p w14:paraId="26C0647A"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3DDB6347"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tc>
        <w:tc>
          <w:tcPr>
            <w:tcW w:w="1333" w:type="dxa"/>
            <w:shd w:val="clear" w:color="auto" w:fill="auto"/>
            <w:vAlign w:val="bottom"/>
          </w:tcPr>
          <w:p w14:paraId="247C7529"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55A75B9E"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tc>
        <w:tc>
          <w:tcPr>
            <w:tcW w:w="1233" w:type="dxa"/>
            <w:shd w:val="clear" w:color="auto" w:fill="auto"/>
            <w:vAlign w:val="bottom"/>
          </w:tcPr>
          <w:p w14:paraId="10729F4F"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tc>
      </w:tr>
      <w:tr w:rsidR="00CB07A1" w:rsidRPr="005F5154" w14:paraId="4600C117" w14:textId="77777777" w:rsidTr="00CB07A1">
        <w:tc>
          <w:tcPr>
            <w:tcW w:w="1978" w:type="dxa"/>
            <w:vAlign w:val="bottom"/>
          </w:tcPr>
          <w:p w14:paraId="4082988A" w14:textId="77777777" w:rsidR="00CB07A1" w:rsidRPr="005F5154" w:rsidRDefault="00CB07A1" w:rsidP="006B6C54">
            <w:pPr>
              <w:spacing w:line="256" w:lineRule="auto"/>
              <w:ind w:left="37" w:right="0" w:hanging="142"/>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trade receivables </w:t>
            </w:r>
          </w:p>
          <w:p w14:paraId="6D22BB53" w14:textId="77777777" w:rsidR="00CB07A1" w:rsidRPr="005F5154" w:rsidRDefault="00CB07A1" w:rsidP="006B6C54">
            <w:pPr>
              <w:spacing w:line="256" w:lineRule="auto"/>
              <w:ind w:left="37" w:right="0" w:hanging="142"/>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 xml:space="preserve">      - other parties</w:t>
            </w:r>
          </w:p>
        </w:tc>
        <w:tc>
          <w:tcPr>
            <w:tcW w:w="1230" w:type="dxa"/>
            <w:tcBorders>
              <w:bottom w:val="single" w:sz="4" w:space="0" w:color="auto"/>
            </w:tcBorders>
            <w:shd w:val="clear" w:color="auto" w:fill="auto"/>
          </w:tcPr>
          <w:p w14:paraId="68794D25"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10917729"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10,081</w:t>
            </w:r>
          </w:p>
        </w:tc>
        <w:tc>
          <w:tcPr>
            <w:tcW w:w="1231" w:type="dxa"/>
            <w:tcBorders>
              <w:bottom w:val="single" w:sz="4" w:space="0" w:color="auto"/>
            </w:tcBorders>
            <w:shd w:val="clear" w:color="auto" w:fill="auto"/>
          </w:tcPr>
          <w:p w14:paraId="379516E5"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6D9C0F1A"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8,537</w:t>
            </w:r>
          </w:p>
        </w:tc>
        <w:tc>
          <w:tcPr>
            <w:tcW w:w="1230" w:type="dxa"/>
            <w:tcBorders>
              <w:bottom w:val="single" w:sz="4" w:space="0" w:color="auto"/>
            </w:tcBorders>
            <w:shd w:val="clear" w:color="auto" w:fill="auto"/>
          </w:tcPr>
          <w:p w14:paraId="16FC5654"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69888DFC"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480</w:t>
            </w:r>
          </w:p>
        </w:tc>
        <w:tc>
          <w:tcPr>
            <w:tcW w:w="1333" w:type="dxa"/>
            <w:tcBorders>
              <w:bottom w:val="single" w:sz="4" w:space="0" w:color="auto"/>
            </w:tcBorders>
            <w:shd w:val="clear" w:color="auto" w:fill="auto"/>
          </w:tcPr>
          <w:p w14:paraId="36BBE29A"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60F0F08E"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79</w:t>
            </w:r>
          </w:p>
        </w:tc>
        <w:tc>
          <w:tcPr>
            <w:tcW w:w="1230" w:type="dxa"/>
            <w:tcBorders>
              <w:bottom w:val="single" w:sz="4" w:space="0" w:color="auto"/>
            </w:tcBorders>
            <w:shd w:val="clear" w:color="auto" w:fill="auto"/>
          </w:tcPr>
          <w:p w14:paraId="164963C9"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1885D496"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821</w:t>
            </w:r>
          </w:p>
        </w:tc>
        <w:tc>
          <w:tcPr>
            <w:tcW w:w="1233" w:type="dxa"/>
            <w:tcBorders>
              <w:bottom w:val="single" w:sz="4" w:space="0" w:color="auto"/>
            </w:tcBorders>
            <w:shd w:val="clear" w:color="auto" w:fill="auto"/>
          </w:tcPr>
          <w:p w14:paraId="61394BAB"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p>
          <w:p w14:paraId="6E18BC68"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19,998</w:t>
            </w:r>
          </w:p>
        </w:tc>
      </w:tr>
      <w:tr w:rsidR="00CB07A1" w:rsidRPr="005F5154" w14:paraId="009372AB" w14:textId="77777777" w:rsidTr="00CB07A1">
        <w:tc>
          <w:tcPr>
            <w:tcW w:w="1978" w:type="dxa"/>
            <w:vAlign w:val="bottom"/>
          </w:tcPr>
          <w:p w14:paraId="25FC6AFF" w14:textId="77777777" w:rsidR="00CB07A1" w:rsidRPr="005F5154" w:rsidRDefault="00CB07A1" w:rsidP="006B6C54">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tcBorders>
            <w:shd w:val="clear" w:color="auto" w:fill="auto"/>
            <w:vAlign w:val="bottom"/>
          </w:tcPr>
          <w:p w14:paraId="5FA171BB"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1" w:type="dxa"/>
            <w:tcBorders>
              <w:top w:val="single" w:sz="4" w:space="0" w:color="auto"/>
            </w:tcBorders>
            <w:shd w:val="clear" w:color="auto" w:fill="auto"/>
            <w:vAlign w:val="bottom"/>
          </w:tcPr>
          <w:p w14:paraId="4F94FC82"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0" w:type="dxa"/>
            <w:tcBorders>
              <w:top w:val="single" w:sz="4" w:space="0" w:color="auto"/>
            </w:tcBorders>
            <w:shd w:val="clear" w:color="auto" w:fill="auto"/>
            <w:vAlign w:val="bottom"/>
          </w:tcPr>
          <w:p w14:paraId="21A7DE72"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333" w:type="dxa"/>
            <w:tcBorders>
              <w:top w:val="single" w:sz="4" w:space="0" w:color="auto"/>
            </w:tcBorders>
            <w:shd w:val="clear" w:color="auto" w:fill="auto"/>
            <w:vAlign w:val="bottom"/>
          </w:tcPr>
          <w:p w14:paraId="400D7F60"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0" w:type="dxa"/>
            <w:tcBorders>
              <w:top w:val="single" w:sz="4" w:space="0" w:color="auto"/>
            </w:tcBorders>
            <w:shd w:val="clear" w:color="auto" w:fill="auto"/>
            <w:vAlign w:val="bottom"/>
          </w:tcPr>
          <w:p w14:paraId="60DC560C"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3" w:type="dxa"/>
            <w:tcBorders>
              <w:top w:val="single" w:sz="4" w:space="0" w:color="auto"/>
            </w:tcBorders>
            <w:shd w:val="clear" w:color="auto" w:fill="auto"/>
            <w:vAlign w:val="bottom"/>
          </w:tcPr>
          <w:p w14:paraId="7FDDF1D5" w14:textId="77777777" w:rsidR="00CB07A1" w:rsidRPr="005F5154" w:rsidRDefault="00CB07A1" w:rsidP="00CB07A1">
            <w:pPr>
              <w:spacing w:line="256" w:lineRule="auto"/>
              <w:ind w:left="-105" w:right="0"/>
              <w:jc w:val="right"/>
              <w:rPr>
                <w:rFonts w:ascii="Arial" w:eastAsia="Times New Roman" w:hAnsi="Arial" w:cs="Arial"/>
                <w:color w:val="auto"/>
                <w:sz w:val="14"/>
                <w:szCs w:val="14"/>
                <w:lang w:val="en-US" w:eastAsia="en-GB"/>
              </w:rPr>
            </w:pPr>
          </w:p>
        </w:tc>
      </w:tr>
      <w:tr w:rsidR="00CB07A1" w:rsidRPr="005F5154" w14:paraId="46D88C64" w14:textId="77777777" w:rsidTr="00CB07A1">
        <w:tc>
          <w:tcPr>
            <w:tcW w:w="1978" w:type="dxa"/>
            <w:vAlign w:val="bottom"/>
            <w:hideMark/>
          </w:tcPr>
          <w:p w14:paraId="33A2A805" w14:textId="77777777" w:rsidR="00CB07A1" w:rsidRPr="005F5154" w:rsidRDefault="00CB07A1" w:rsidP="006B6C54">
            <w:pPr>
              <w:spacing w:line="256" w:lineRule="auto"/>
              <w:ind w:left="-105" w:right="0"/>
              <w:jc w:val="both"/>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Loss allowance</w:t>
            </w:r>
          </w:p>
        </w:tc>
        <w:tc>
          <w:tcPr>
            <w:tcW w:w="1230" w:type="dxa"/>
            <w:tcBorders>
              <w:bottom w:val="single" w:sz="4" w:space="0" w:color="auto"/>
            </w:tcBorders>
            <w:shd w:val="clear" w:color="auto" w:fill="auto"/>
          </w:tcPr>
          <w:p w14:paraId="02148D81"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66</w:t>
            </w:r>
          </w:p>
        </w:tc>
        <w:tc>
          <w:tcPr>
            <w:tcW w:w="1231" w:type="dxa"/>
            <w:tcBorders>
              <w:bottom w:val="single" w:sz="4" w:space="0" w:color="auto"/>
            </w:tcBorders>
            <w:shd w:val="clear" w:color="auto" w:fill="auto"/>
          </w:tcPr>
          <w:p w14:paraId="698549FE"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612</w:t>
            </w:r>
          </w:p>
        </w:tc>
        <w:tc>
          <w:tcPr>
            <w:tcW w:w="1230" w:type="dxa"/>
            <w:tcBorders>
              <w:bottom w:val="single" w:sz="4" w:space="0" w:color="auto"/>
            </w:tcBorders>
            <w:shd w:val="clear" w:color="auto" w:fill="auto"/>
          </w:tcPr>
          <w:p w14:paraId="39747958"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246</w:t>
            </w:r>
          </w:p>
        </w:tc>
        <w:tc>
          <w:tcPr>
            <w:tcW w:w="1333" w:type="dxa"/>
            <w:tcBorders>
              <w:bottom w:val="single" w:sz="4" w:space="0" w:color="auto"/>
            </w:tcBorders>
            <w:shd w:val="clear" w:color="auto" w:fill="auto"/>
          </w:tcPr>
          <w:p w14:paraId="445FF285"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79</w:t>
            </w:r>
          </w:p>
        </w:tc>
        <w:tc>
          <w:tcPr>
            <w:tcW w:w="1230" w:type="dxa"/>
            <w:tcBorders>
              <w:bottom w:val="single" w:sz="4" w:space="0" w:color="auto"/>
            </w:tcBorders>
            <w:shd w:val="clear" w:color="auto" w:fill="auto"/>
          </w:tcPr>
          <w:p w14:paraId="2FE7B215"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821</w:t>
            </w:r>
          </w:p>
        </w:tc>
        <w:tc>
          <w:tcPr>
            <w:tcW w:w="1233" w:type="dxa"/>
            <w:tcBorders>
              <w:bottom w:val="single" w:sz="4" w:space="0" w:color="auto"/>
            </w:tcBorders>
            <w:shd w:val="clear" w:color="auto" w:fill="auto"/>
          </w:tcPr>
          <w:p w14:paraId="66A79A55" w14:textId="77777777" w:rsidR="00CB07A1" w:rsidRPr="005F5154" w:rsidRDefault="00CB07A1" w:rsidP="00CB07A1">
            <w:pPr>
              <w:spacing w:line="256" w:lineRule="auto"/>
              <w:jc w:val="right"/>
              <w:rPr>
                <w:rFonts w:ascii="Arial" w:eastAsia="Times New Roman" w:hAnsi="Arial" w:cs="Arial"/>
                <w:color w:val="auto"/>
                <w:sz w:val="16"/>
                <w:szCs w:val="16"/>
                <w:lang w:val="en-US" w:eastAsia="en-GB"/>
              </w:rPr>
            </w:pPr>
            <w:r w:rsidRPr="005F5154">
              <w:rPr>
                <w:rFonts w:ascii="Arial" w:eastAsia="Times New Roman" w:hAnsi="Arial" w:cs="Arial"/>
                <w:color w:val="auto"/>
                <w:sz w:val="16"/>
                <w:szCs w:val="16"/>
                <w:lang w:val="en-US" w:eastAsia="en-GB"/>
              </w:rPr>
              <w:t>1,824</w:t>
            </w:r>
          </w:p>
        </w:tc>
      </w:tr>
    </w:tbl>
    <w:p w14:paraId="7C8EA62D" w14:textId="77777777" w:rsidR="00054061" w:rsidRPr="005F5154" w:rsidRDefault="00054061" w:rsidP="00102430">
      <w:pPr>
        <w:ind w:right="0"/>
        <w:jc w:val="both"/>
        <w:rPr>
          <w:rFonts w:ascii="Arial" w:eastAsia="Times New Roman" w:hAnsi="Arial" w:cs="Arial"/>
          <w:color w:val="auto"/>
          <w:sz w:val="14"/>
          <w:szCs w:val="14"/>
          <w:lang w:val="en-US" w:eastAsia="en-GB"/>
        </w:rPr>
      </w:pPr>
    </w:p>
    <w:p w14:paraId="078A01FD" w14:textId="77777777" w:rsidR="00B24B59" w:rsidRPr="005F5154" w:rsidRDefault="00B24B59" w:rsidP="00102430">
      <w:pPr>
        <w:ind w:right="0"/>
        <w:jc w:val="both"/>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The reconciliation of loss allowance for the year ended 31 December </w:t>
      </w:r>
      <w:r w:rsidR="000E2C68" w:rsidRPr="005F5154">
        <w:rPr>
          <w:rFonts w:ascii="Arial" w:eastAsia="Times New Roman" w:hAnsi="Arial" w:cs="Arial"/>
          <w:color w:val="auto"/>
          <w:sz w:val="18"/>
          <w:szCs w:val="18"/>
          <w:lang w:val="en-US" w:eastAsia="en-GB"/>
        </w:rPr>
        <w:t>is</w:t>
      </w:r>
      <w:r w:rsidRPr="005F5154">
        <w:rPr>
          <w:rFonts w:ascii="Arial" w:eastAsia="Times New Roman" w:hAnsi="Arial" w:cs="Arial"/>
          <w:color w:val="auto"/>
          <w:sz w:val="18"/>
          <w:szCs w:val="18"/>
          <w:lang w:val="en-US" w:eastAsia="en-GB"/>
        </w:rPr>
        <w:t xml:space="preserve"> as follow</w:t>
      </w:r>
      <w:r w:rsidR="0092435D" w:rsidRPr="005F5154">
        <w:rPr>
          <w:rFonts w:ascii="Arial" w:eastAsia="Times New Roman" w:hAnsi="Arial" w:cs="Arial"/>
          <w:color w:val="auto"/>
          <w:sz w:val="18"/>
          <w:szCs w:val="18"/>
          <w:lang w:val="en-US" w:eastAsia="en-GB"/>
        </w:rPr>
        <w:t>s</w:t>
      </w:r>
      <w:r w:rsidRPr="005F5154">
        <w:rPr>
          <w:rFonts w:ascii="Arial" w:eastAsia="Times New Roman" w:hAnsi="Arial" w:cs="Arial"/>
          <w:color w:val="auto"/>
          <w:sz w:val="18"/>
          <w:szCs w:val="18"/>
          <w:lang w:val="en-US" w:eastAsia="en-GB"/>
        </w:rPr>
        <w:t>:</w:t>
      </w:r>
    </w:p>
    <w:p w14:paraId="547B0147" w14:textId="77777777" w:rsidR="00C05C44" w:rsidRPr="005F5154" w:rsidRDefault="00C05C44" w:rsidP="00102430">
      <w:pPr>
        <w:ind w:right="0"/>
        <w:jc w:val="both"/>
        <w:rPr>
          <w:rFonts w:ascii="Arial" w:eastAsia="Times New Roman" w:hAnsi="Arial" w:cs="Arial"/>
          <w:color w:val="auto"/>
          <w:sz w:val="14"/>
          <w:szCs w:val="14"/>
          <w:lang w:val="en-US" w:eastAsia="en-GB"/>
        </w:rPr>
      </w:pPr>
    </w:p>
    <w:tbl>
      <w:tblPr>
        <w:tblW w:w="9549" w:type="dxa"/>
        <w:tblInd w:w="18" w:type="dxa"/>
        <w:tblLook w:val="04A0" w:firstRow="1" w:lastRow="0" w:firstColumn="1" w:lastColumn="0" w:noHBand="0" w:noVBand="1"/>
      </w:tblPr>
      <w:tblGrid>
        <w:gridCol w:w="4709"/>
        <w:gridCol w:w="1210"/>
        <w:gridCol w:w="1210"/>
        <w:gridCol w:w="1210"/>
        <w:gridCol w:w="1210"/>
      </w:tblGrid>
      <w:tr w:rsidR="00C05C44" w:rsidRPr="005F5154" w14:paraId="0C29FA21" w14:textId="77777777" w:rsidTr="00C340FA">
        <w:tc>
          <w:tcPr>
            <w:tcW w:w="4709" w:type="dxa"/>
            <w:shd w:val="clear" w:color="auto" w:fill="auto"/>
            <w:vAlign w:val="bottom"/>
          </w:tcPr>
          <w:p w14:paraId="0DECEDBE" w14:textId="77777777" w:rsidR="00C05C44" w:rsidRPr="005F5154" w:rsidRDefault="00C05C44" w:rsidP="00B4359D">
            <w:pPr>
              <w:ind w:left="-14" w:right="0"/>
              <w:rPr>
                <w:rFonts w:ascii="Arial" w:eastAsia="Times New Roman" w:hAnsi="Arial" w:cs="Arial"/>
                <w:color w:val="auto"/>
                <w:sz w:val="18"/>
                <w:szCs w:val="18"/>
                <w:lang w:val="en-US" w:eastAsia="en-GB"/>
              </w:rPr>
            </w:pPr>
          </w:p>
        </w:tc>
        <w:tc>
          <w:tcPr>
            <w:tcW w:w="2420" w:type="dxa"/>
            <w:gridSpan w:val="2"/>
            <w:tcBorders>
              <w:top w:val="single" w:sz="4" w:space="0" w:color="auto"/>
              <w:left w:val="nil"/>
              <w:bottom w:val="single" w:sz="4" w:space="0" w:color="auto"/>
              <w:right w:val="nil"/>
            </w:tcBorders>
            <w:shd w:val="clear" w:color="auto" w:fill="auto"/>
            <w:vAlign w:val="bottom"/>
          </w:tcPr>
          <w:p w14:paraId="5569498B" w14:textId="77777777" w:rsidR="00C05C44" w:rsidRPr="005F5154" w:rsidRDefault="00C05C44" w:rsidP="00C05C44">
            <w:pPr>
              <w:ind w:right="0"/>
              <w:jc w:val="center"/>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Consolidated</w:t>
            </w:r>
          </w:p>
          <w:p w14:paraId="43374A30" w14:textId="77777777" w:rsidR="00C05C44" w:rsidRPr="005F5154" w:rsidRDefault="00C05C44" w:rsidP="00C05C44">
            <w:pPr>
              <w:jc w:val="center"/>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 xml:space="preserve"> financial statements</w:t>
            </w:r>
          </w:p>
        </w:tc>
        <w:tc>
          <w:tcPr>
            <w:tcW w:w="2420" w:type="dxa"/>
            <w:gridSpan w:val="2"/>
            <w:tcBorders>
              <w:top w:val="single" w:sz="4" w:space="0" w:color="auto"/>
              <w:left w:val="nil"/>
              <w:bottom w:val="single" w:sz="4" w:space="0" w:color="auto"/>
              <w:right w:val="nil"/>
            </w:tcBorders>
            <w:shd w:val="clear" w:color="auto" w:fill="auto"/>
            <w:vAlign w:val="bottom"/>
          </w:tcPr>
          <w:p w14:paraId="3B25F478" w14:textId="77777777" w:rsidR="00C05C44" w:rsidRPr="005F5154" w:rsidRDefault="00C05C44" w:rsidP="00C05C44">
            <w:pPr>
              <w:ind w:right="0"/>
              <w:jc w:val="center"/>
              <w:rPr>
                <w:rFonts w:ascii="Arial" w:eastAsia="Times New Roman" w:hAnsi="Arial" w:cs="Arial"/>
                <w:b/>
                <w:bCs/>
                <w:color w:val="auto"/>
                <w:sz w:val="18"/>
                <w:szCs w:val="18"/>
                <w:lang w:eastAsia="en-GB"/>
              </w:rPr>
            </w:pPr>
            <w:r w:rsidRPr="005F5154">
              <w:rPr>
                <w:rFonts w:ascii="Arial" w:eastAsia="Times New Roman" w:hAnsi="Arial" w:cs="Arial"/>
                <w:b/>
                <w:bCs/>
                <w:color w:val="auto"/>
                <w:sz w:val="18"/>
                <w:szCs w:val="18"/>
                <w:lang w:eastAsia="en-GB"/>
              </w:rPr>
              <w:t>Separate</w:t>
            </w:r>
          </w:p>
          <w:p w14:paraId="3A20820D" w14:textId="77777777" w:rsidR="00C05C44" w:rsidRPr="005F5154" w:rsidRDefault="00C05C44" w:rsidP="00C05C44">
            <w:pPr>
              <w:jc w:val="center"/>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eastAsia="en-GB"/>
              </w:rPr>
              <w:t>financial statements</w:t>
            </w:r>
          </w:p>
        </w:tc>
      </w:tr>
      <w:tr w:rsidR="00C05C44" w:rsidRPr="005F5154" w14:paraId="44FBF302" w14:textId="77777777" w:rsidTr="00C340FA">
        <w:tc>
          <w:tcPr>
            <w:tcW w:w="4709" w:type="dxa"/>
            <w:shd w:val="clear" w:color="auto" w:fill="auto"/>
            <w:vAlign w:val="bottom"/>
          </w:tcPr>
          <w:p w14:paraId="416D6974" w14:textId="77777777" w:rsidR="00C05C44" w:rsidRPr="005F5154" w:rsidRDefault="00C05C44" w:rsidP="00B4359D">
            <w:pPr>
              <w:ind w:left="-14" w:right="0"/>
              <w:rPr>
                <w:rFonts w:ascii="Arial" w:eastAsia="Times New Roman" w:hAnsi="Arial" w:cs="Arial"/>
                <w:color w:val="auto"/>
                <w:sz w:val="18"/>
                <w:szCs w:val="18"/>
                <w:lang w:val="en-US" w:eastAsia="en-GB"/>
              </w:rPr>
            </w:pPr>
          </w:p>
        </w:tc>
        <w:tc>
          <w:tcPr>
            <w:tcW w:w="2420" w:type="dxa"/>
            <w:gridSpan w:val="2"/>
            <w:tcBorders>
              <w:top w:val="single" w:sz="4" w:space="0" w:color="auto"/>
              <w:left w:val="nil"/>
              <w:bottom w:val="single" w:sz="4" w:space="0" w:color="auto"/>
              <w:right w:val="nil"/>
            </w:tcBorders>
            <w:shd w:val="clear" w:color="auto" w:fill="auto"/>
            <w:vAlign w:val="bottom"/>
          </w:tcPr>
          <w:p w14:paraId="1D735A17" w14:textId="77777777" w:rsidR="00C05C44" w:rsidRPr="005F5154" w:rsidRDefault="00C05C44" w:rsidP="00C05C44">
            <w:pPr>
              <w:jc w:val="center"/>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Trade receivables</w:t>
            </w:r>
          </w:p>
        </w:tc>
        <w:tc>
          <w:tcPr>
            <w:tcW w:w="2420" w:type="dxa"/>
            <w:gridSpan w:val="2"/>
            <w:tcBorders>
              <w:top w:val="single" w:sz="4" w:space="0" w:color="auto"/>
              <w:left w:val="nil"/>
              <w:bottom w:val="single" w:sz="4" w:space="0" w:color="auto"/>
              <w:right w:val="nil"/>
            </w:tcBorders>
            <w:shd w:val="clear" w:color="auto" w:fill="auto"/>
            <w:vAlign w:val="bottom"/>
          </w:tcPr>
          <w:p w14:paraId="6D53DAC0" w14:textId="77777777" w:rsidR="00C05C44" w:rsidRPr="005F5154" w:rsidRDefault="00C05C44" w:rsidP="00C05C44">
            <w:pPr>
              <w:jc w:val="center"/>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Trade receivables</w:t>
            </w:r>
          </w:p>
        </w:tc>
      </w:tr>
      <w:tr w:rsidR="00054061" w:rsidRPr="005F5154" w14:paraId="3D3E51AA" w14:textId="77777777" w:rsidTr="00C340FA">
        <w:tc>
          <w:tcPr>
            <w:tcW w:w="4709" w:type="dxa"/>
            <w:shd w:val="clear" w:color="auto" w:fill="auto"/>
            <w:vAlign w:val="bottom"/>
          </w:tcPr>
          <w:p w14:paraId="10A665ED" w14:textId="77777777" w:rsidR="00054061" w:rsidRPr="005F5154" w:rsidRDefault="00054061" w:rsidP="00B4359D">
            <w:pPr>
              <w:ind w:left="-14" w:right="0"/>
              <w:rPr>
                <w:rFonts w:ascii="Arial" w:eastAsia="Times New Roman" w:hAnsi="Arial" w:cs="Arial"/>
                <w:color w:val="auto"/>
                <w:sz w:val="18"/>
                <w:szCs w:val="18"/>
                <w:lang w:val="en-US" w:eastAsia="en-GB"/>
              </w:rPr>
            </w:pPr>
          </w:p>
        </w:tc>
        <w:tc>
          <w:tcPr>
            <w:tcW w:w="1210" w:type="dxa"/>
            <w:tcBorders>
              <w:top w:val="single" w:sz="4" w:space="0" w:color="auto"/>
              <w:left w:val="nil"/>
              <w:bottom w:val="single" w:sz="4" w:space="0" w:color="auto"/>
              <w:right w:val="nil"/>
            </w:tcBorders>
            <w:shd w:val="clear" w:color="auto" w:fill="auto"/>
            <w:vAlign w:val="bottom"/>
            <w:hideMark/>
          </w:tcPr>
          <w:p w14:paraId="5AA0F28A" w14:textId="77777777" w:rsidR="00054061" w:rsidRPr="005F5154" w:rsidRDefault="00EC5E01" w:rsidP="00054061">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2023</w:t>
            </w:r>
          </w:p>
          <w:p w14:paraId="6B856FDF" w14:textId="77777777" w:rsidR="000A49B0" w:rsidRPr="005F5154" w:rsidRDefault="000A49B0" w:rsidP="000A49B0">
            <w:pPr>
              <w:spacing w:line="256" w:lineRule="auto"/>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p w14:paraId="7921B2BF" w14:textId="77777777" w:rsidR="00054061" w:rsidRPr="005F5154" w:rsidRDefault="00054061" w:rsidP="00054061">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1CD34997" w14:textId="77777777" w:rsidR="00054061" w:rsidRPr="005F5154" w:rsidRDefault="0086525E" w:rsidP="00054061">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2022</w:t>
            </w:r>
          </w:p>
          <w:p w14:paraId="70BAF799" w14:textId="77777777" w:rsidR="000A49B0" w:rsidRPr="005F5154" w:rsidRDefault="000A49B0" w:rsidP="000A49B0">
            <w:pPr>
              <w:spacing w:line="256" w:lineRule="auto"/>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p w14:paraId="4FB9AF4D" w14:textId="77777777" w:rsidR="00054061" w:rsidRPr="005F5154" w:rsidRDefault="00054061" w:rsidP="00054061">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21870D98" w14:textId="77777777" w:rsidR="00054061" w:rsidRPr="005F5154" w:rsidRDefault="00EC5E01" w:rsidP="00054061">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2023</w:t>
            </w:r>
          </w:p>
          <w:p w14:paraId="552133EB" w14:textId="77777777" w:rsidR="000A49B0" w:rsidRPr="005F5154" w:rsidRDefault="000A49B0" w:rsidP="000A49B0">
            <w:pPr>
              <w:spacing w:line="256" w:lineRule="auto"/>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p w14:paraId="75D1A4F2" w14:textId="77777777" w:rsidR="00054061" w:rsidRPr="005F5154" w:rsidRDefault="00054061" w:rsidP="00054061">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vAlign w:val="bottom"/>
            <w:hideMark/>
          </w:tcPr>
          <w:p w14:paraId="06B1CB4F" w14:textId="77777777" w:rsidR="00054061" w:rsidRPr="005F5154" w:rsidRDefault="0086525E" w:rsidP="00054061">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2022</w:t>
            </w:r>
          </w:p>
          <w:p w14:paraId="6DD13EAF" w14:textId="77777777" w:rsidR="000A49B0" w:rsidRPr="005F5154" w:rsidRDefault="000A49B0" w:rsidP="000A49B0">
            <w:pPr>
              <w:spacing w:line="256" w:lineRule="auto"/>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p w14:paraId="0F5EA721" w14:textId="77777777" w:rsidR="00054061" w:rsidRPr="005F5154" w:rsidRDefault="00054061" w:rsidP="00054061">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r>
      <w:tr w:rsidR="00054061" w:rsidRPr="005F5154" w14:paraId="1B689657" w14:textId="77777777" w:rsidTr="00C340FA">
        <w:tc>
          <w:tcPr>
            <w:tcW w:w="4709" w:type="dxa"/>
            <w:shd w:val="clear" w:color="auto" w:fill="auto"/>
            <w:vAlign w:val="bottom"/>
          </w:tcPr>
          <w:p w14:paraId="1ACFB4D6" w14:textId="77777777" w:rsidR="00054061" w:rsidRPr="005F5154" w:rsidRDefault="00054061" w:rsidP="00CF431B">
            <w:pPr>
              <w:spacing w:line="256" w:lineRule="auto"/>
              <w:ind w:left="-105" w:right="0"/>
              <w:jc w:val="both"/>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FAFAFA"/>
            <w:vAlign w:val="bottom"/>
          </w:tcPr>
          <w:p w14:paraId="2D59338F" w14:textId="77777777" w:rsidR="00054061" w:rsidRPr="005F5154" w:rsidRDefault="00054061" w:rsidP="00CF431B">
            <w:pPr>
              <w:spacing w:line="256" w:lineRule="auto"/>
              <w:ind w:left="-105" w:right="0"/>
              <w:jc w:val="both"/>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auto"/>
            <w:vAlign w:val="bottom"/>
          </w:tcPr>
          <w:p w14:paraId="521BC92B" w14:textId="77777777" w:rsidR="00054061" w:rsidRPr="005F5154" w:rsidRDefault="00054061" w:rsidP="00CF431B">
            <w:pPr>
              <w:spacing w:line="256" w:lineRule="auto"/>
              <w:ind w:left="-105" w:right="0"/>
              <w:jc w:val="both"/>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FAFAFA"/>
            <w:vAlign w:val="bottom"/>
          </w:tcPr>
          <w:p w14:paraId="0F0156C2" w14:textId="77777777" w:rsidR="00054061" w:rsidRPr="005F5154" w:rsidRDefault="00054061" w:rsidP="00CF431B">
            <w:pPr>
              <w:spacing w:line="256" w:lineRule="auto"/>
              <w:ind w:left="-105" w:right="0"/>
              <w:jc w:val="both"/>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auto"/>
            <w:vAlign w:val="bottom"/>
          </w:tcPr>
          <w:p w14:paraId="416A05AD" w14:textId="77777777" w:rsidR="00054061" w:rsidRPr="005F5154" w:rsidRDefault="00054061" w:rsidP="00CF431B">
            <w:pPr>
              <w:spacing w:line="256" w:lineRule="auto"/>
              <w:ind w:left="-105" w:right="0"/>
              <w:jc w:val="both"/>
              <w:rPr>
                <w:rFonts w:ascii="Arial" w:eastAsia="Times New Roman" w:hAnsi="Arial" w:cs="Arial"/>
                <w:color w:val="auto"/>
                <w:sz w:val="18"/>
                <w:szCs w:val="18"/>
                <w:lang w:val="en-US" w:eastAsia="en-GB"/>
              </w:rPr>
            </w:pPr>
          </w:p>
        </w:tc>
      </w:tr>
      <w:tr w:rsidR="00837622" w:rsidRPr="005F5154" w14:paraId="17D02996" w14:textId="77777777" w:rsidTr="00E80E23">
        <w:tc>
          <w:tcPr>
            <w:tcW w:w="4709" w:type="dxa"/>
            <w:shd w:val="clear" w:color="auto" w:fill="auto"/>
            <w:vAlign w:val="bottom"/>
            <w:hideMark/>
          </w:tcPr>
          <w:p w14:paraId="165C4EF1" w14:textId="77777777" w:rsidR="00837622" w:rsidRPr="005F5154" w:rsidRDefault="00837622" w:rsidP="00837622">
            <w:pPr>
              <w:ind w:left="-14" w:right="0"/>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Loss allowance as at 1 January</w:t>
            </w:r>
          </w:p>
        </w:tc>
        <w:tc>
          <w:tcPr>
            <w:tcW w:w="1210" w:type="dxa"/>
            <w:tcBorders>
              <w:left w:val="nil"/>
              <w:bottom w:val="nil"/>
              <w:right w:val="nil"/>
            </w:tcBorders>
            <w:shd w:val="clear" w:color="auto" w:fill="FAFAFA"/>
          </w:tcPr>
          <w:p w14:paraId="6E4D2407"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41,700 </w:t>
            </w:r>
          </w:p>
        </w:tc>
        <w:tc>
          <w:tcPr>
            <w:tcW w:w="1210" w:type="dxa"/>
            <w:tcBorders>
              <w:left w:val="nil"/>
              <w:bottom w:val="nil"/>
              <w:right w:val="nil"/>
            </w:tcBorders>
            <w:shd w:val="clear" w:color="auto" w:fill="auto"/>
          </w:tcPr>
          <w:p w14:paraId="206C0E64"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15,020 </w:t>
            </w:r>
          </w:p>
        </w:tc>
        <w:tc>
          <w:tcPr>
            <w:tcW w:w="1210" w:type="dxa"/>
            <w:tcBorders>
              <w:left w:val="nil"/>
              <w:bottom w:val="nil"/>
              <w:right w:val="nil"/>
            </w:tcBorders>
            <w:shd w:val="clear" w:color="auto" w:fill="FAFAFA"/>
          </w:tcPr>
          <w:p w14:paraId="6C70D0E4"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1,824 </w:t>
            </w:r>
          </w:p>
        </w:tc>
        <w:tc>
          <w:tcPr>
            <w:tcW w:w="1210" w:type="dxa"/>
            <w:tcBorders>
              <w:left w:val="nil"/>
              <w:bottom w:val="nil"/>
              <w:right w:val="nil"/>
            </w:tcBorders>
            <w:shd w:val="clear" w:color="auto" w:fill="auto"/>
            <w:vAlign w:val="bottom"/>
            <w:hideMark/>
          </w:tcPr>
          <w:p w14:paraId="3F0AAE5E"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2,365</w:t>
            </w:r>
          </w:p>
        </w:tc>
      </w:tr>
      <w:tr w:rsidR="00837622" w:rsidRPr="005F5154" w14:paraId="77EAB70C" w14:textId="77777777" w:rsidTr="00E80E23">
        <w:tc>
          <w:tcPr>
            <w:tcW w:w="4709" w:type="dxa"/>
            <w:shd w:val="clear" w:color="auto" w:fill="auto"/>
            <w:vAlign w:val="bottom"/>
            <w:hideMark/>
          </w:tcPr>
          <w:p w14:paraId="27D82660" w14:textId="77777777" w:rsidR="00837622" w:rsidRPr="005F5154" w:rsidRDefault="00837622" w:rsidP="00837622">
            <w:pPr>
              <w:ind w:left="-14" w:right="0"/>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Increase in loss allowance recognised in profit </w:t>
            </w:r>
          </w:p>
          <w:p w14:paraId="2A450446" w14:textId="77777777" w:rsidR="00837622" w:rsidRPr="005F5154" w:rsidRDefault="00837622" w:rsidP="00837622">
            <w:pPr>
              <w:ind w:left="-14" w:right="0"/>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or loss during the year</w:t>
            </w:r>
          </w:p>
        </w:tc>
        <w:tc>
          <w:tcPr>
            <w:tcW w:w="1210" w:type="dxa"/>
            <w:shd w:val="clear" w:color="auto" w:fill="FAFAFA"/>
          </w:tcPr>
          <w:p w14:paraId="34C1AB46" w14:textId="77777777" w:rsidR="00837622" w:rsidRPr="005F5154" w:rsidRDefault="00837622" w:rsidP="00837622">
            <w:pPr>
              <w:jc w:val="right"/>
              <w:rPr>
                <w:rFonts w:ascii="Arial" w:eastAsia="Times New Roman" w:hAnsi="Arial" w:cs="Arial"/>
                <w:color w:val="auto"/>
                <w:sz w:val="18"/>
                <w:szCs w:val="18"/>
                <w:lang w:val="en-US" w:eastAsia="en-GB"/>
              </w:rPr>
            </w:pPr>
          </w:p>
          <w:p w14:paraId="04D47EF7" w14:textId="77777777" w:rsidR="00837622" w:rsidRPr="005F5154" w:rsidRDefault="00DE1A99" w:rsidP="00837622">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25,024</w:t>
            </w:r>
          </w:p>
        </w:tc>
        <w:tc>
          <w:tcPr>
            <w:tcW w:w="1210" w:type="dxa"/>
            <w:shd w:val="clear" w:color="auto" w:fill="auto"/>
          </w:tcPr>
          <w:p w14:paraId="671777BC" w14:textId="77777777" w:rsidR="00837622" w:rsidRPr="005F5154" w:rsidRDefault="00837622" w:rsidP="00837622">
            <w:pPr>
              <w:jc w:val="right"/>
              <w:rPr>
                <w:rFonts w:ascii="Arial" w:eastAsia="Times New Roman" w:hAnsi="Arial" w:cs="Arial"/>
                <w:color w:val="auto"/>
                <w:sz w:val="18"/>
                <w:szCs w:val="18"/>
                <w:lang w:val="en-US" w:eastAsia="en-GB"/>
              </w:rPr>
            </w:pPr>
          </w:p>
          <w:p w14:paraId="0A59555F"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29,959</w:t>
            </w:r>
          </w:p>
        </w:tc>
        <w:tc>
          <w:tcPr>
            <w:tcW w:w="1210" w:type="dxa"/>
            <w:shd w:val="clear" w:color="auto" w:fill="FAFAFA"/>
          </w:tcPr>
          <w:p w14:paraId="202CCA79" w14:textId="77777777" w:rsidR="00837622" w:rsidRPr="005F5154" w:rsidRDefault="00837622" w:rsidP="00837622">
            <w:pPr>
              <w:jc w:val="right"/>
              <w:rPr>
                <w:rFonts w:ascii="Arial" w:eastAsia="Times New Roman" w:hAnsi="Arial" w:cs="Arial"/>
                <w:color w:val="auto"/>
                <w:sz w:val="18"/>
                <w:szCs w:val="18"/>
                <w:lang w:val="en-US" w:eastAsia="en-GB"/>
              </w:rPr>
            </w:pPr>
          </w:p>
          <w:p w14:paraId="716036D5"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765</w:t>
            </w:r>
          </w:p>
        </w:tc>
        <w:tc>
          <w:tcPr>
            <w:tcW w:w="1210" w:type="dxa"/>
            <w:shd w:val="clear" w:color="auto" w:fill="auto"/>
            <w:vAlign w:val="bottom"/>
            <w:hideMark/>
          </w:tcPr>
          <w:p w14:paraId="13247009" w14:textId="77777777" w:rsidR="00837622" w:rsidRPr="005F5154" w:rsidRDefault="00DE1A99" w:rsidP="00837622">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w:t>
            </w:r>
          </w:p>
        </w:tc>
      </w:tr>
      <w:tr w:rsidR="00DE1A99" w:rsidRPr="005F5154" w14:paraId="1FDF4655" w14:textId="77777777" w:rsidTr="00E80E23">
        <w:tc>
          <w:tcPr>
            <w:tcW w:w="4709" w:type="dxa"/>
            <w:shd w:val="clear" w:color="auto" w:fill="auto"/>
            <w:vAlign w:val="bottom"/>
          </w:tcPr>
          <w:p w14:paraId="027D46E4" w14:textId="77777777" w:rsidR="00DE1A99" w:rsidRPr="00DE1A99" w:rsidRDefault="00DE1A99" w:rsidP="00837622">
            <w:pPr>
              <w:ind w:left="-14" w:right="0"/>
              <w:rPr>
                <w:rFonts w:ascii="Arial" w:eastAsia="Times New Roman" w:hAnsi="Arial" w:cs="Arial"/>
                <w:color w:val="auto"/>
                <w:sz w:val="18"/>
                <w:szCs w:val="18"/>
                <w:lang w:eastAsia="en-GB"/>
              </w:rPr>
            </w:pPr>
            <w:r>
              <w:rPr>
                <w:rFonts w:ascii="Arial" w:eastAsia="Times New Roman" w:hAnsi="Arial" w:cs="Arial"/>
                <w:color w:val="auto"/>
                <w:sz w:val="18"/>
                <w:szCs w:val="18"/>
                <w:lang w:val="en-US" w:eastAsia="en-GB"/>
              </w:rPr>
              <w:t xml:space="preserve">Reverse due to </w:t>
            </w:r>
            <w:r>
              <w:rPr>
                <w:rFonts w:ascii="Arial" w:eastAsia="Times New Roman" w:hAnsi="Arial" w:cs="Arial"/>
                <w:color w:val="auto"/>
                <w:sz w:val="18"/>
                <w:szCs w:val="18"/>
                <w:lang w:eastAsia="en-GB"/>
              </w:rPr>
              <w:t>the cash received</w:t>
            </w:r>
          </w:p>
        </w:tc>
        <w:tc>
          <w:tcPr>
            <w:tcW w:w="1210" w:type="dxa"/>
            <w:shd w:val="clear" w:color="auto" w:fill="FAFAFA"/>
          </w:tcPr>
          <w:p w14:paraId="1B15524D" w14:textId="77777777" w:rsidR="00DE1A99" w:rsidRPr="005F5154" w:rsidRDefault="00DE1A99" w:rsidP="00837622">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(13,065)</w:t>
            </w:r>
          </w:p>
        </w:tc>
        <w:tc>
          <w:tcPr>
            <w:tcW w:w="1210" w:type="dxa"/>
            <w:shd w:val="clear" w:color="auto" w:fill="auto"/>
          </w:tcPr>
          <w:p w14:paraId="1C0313AB" w14:textId="77777777" w:rsidR="00DE1A99" w:rsidRPr="005F5154" w:rsidRDefault="00DE1A99" w:rsidP="00837622">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w:t>
            </w:r>
          </w:p>
        </w:tc>
        <w:tc>
          <w:tcPr>
            <w:tcW w:w="1210" w:type="dxa"/>
            <w:shd w:val="clear" w:color="auto" w:fill="FAFAFA"/>
          </w:tcPr>
          <w:p w14:paraId="3D163A5F" w14:textId="77777777" w:rsidR="00DE1A99" w:rsidRPr="005F5154" w:rsidRDefault="00DE1A99" w:rsidP="00837622">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w:t>
            </w:r>
          </w:p>
        </w:tc>
        <w:tc>
          <w:tcPr>
            <w:tcW w:w="1210" w:type="dxa"/>
            <w:shd w:val="clear" w:color="auto" w:fill="auto"/>
            <w:vAlign w:val="bottom"/>
          </w:tcPr>
          <w:p w14:paraId="18CA31A5" w14:textId="77777777" w:rsidR="00DE1A99" w:rsidRPr="005F5154" w:rsidRDefault="00DE1A99" w:rsidP="00837622">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(541)</w:t>
            </w:r>
          </w:p>
        </w:tc>
      </w:tr>
      <w:tr w:rsidR="00837622" w:rsidRPr="005F5154" w14:paraId="37910541" w14:textId="77777777" w:rsidTr="00E80E23">
        <w:tc>
          <w:tcPr>
            <w:tcW w:w="4709" w:type="dxa"/>
            <w:shd w:val="clear" w:color="auto" w:fill="auto"/>
            <w:vAlign w:val="bottom"/>
          </w:tcPr>
          <w:p w14:paraId="5399F7FB" w14:textId="77777777" w:rsidR="00837622" w:rsidRPr="005F5154" w:rsidRDefault="00837622" w:rsidP="00837622">
            <w:pPr>
              <w:ind w:left="-14" w:right="0"/>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Receivable written off during the year</w:t>
            </w:r>
          </w:p>
        </w:tc>
        <w:tc>
          <w:tcPr>
            <w:tcW w:w="1210" w:type="dxa"/>
            <w:shd w:val="clear" w:color="auto" w:fill="FAFAFA"/>
          </w:tcPr>
          <w:p w14:paraId="54CB2E80"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(5</w:t>
            </w:r>
            <w:r w:rsidR="007A0238" w:rsidRPr="005F5154">
              <w:rPr>
                <w:rFonts w:ascii="Arial" w:eastAsia="Times New Roman" w:hAnsi="Arial" w:cs="Arial"/>
                <w:color w:val="auto"/>
                <w:sz w:val="18"/>
                <w:szCs w:val="18"/>
                <w:lang w:val="en-US" w:eastAsia="en-GB"/>
              </w:rPr>
              <w:t>47</w:t>
            </w:r>
            <w:r w:rsidRPr="005F5154">
              <w:rPr>
                <w:rFonts w:ascii="Arial" w:eastAsia="Times New Roman" w:hAnsi="Arial" w:cs="Arial"/>
                <w:color w:val="auto"/>
                <w:sz w:val="18"/>
                <w:szCs w:val="18"/>
                <w:lang w:val="en-US" w:eastAsia="en-GB"/>
              </w:rPr>
              <w:t>)</w:t>
            </w:r>
          </w:p>
        </w:tc>
        <w:tc>
          <w:tcPr>
            <w:tcW w:w="1210" w:type="dxa"/>
            <w:shd w:val="clear" w:color="auto" w:fill="auto"/>
          </w:tcPr>
          <w:p w14:paraId="11C3C7EF"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(2,522)</w:t>
            </w:r>
          </w:p>
        </w:tc>
        <w:tc>
          <w:tcPr>
            <w:tcW w:w="1210" w:type="dxa"/>
            <w:shd w:val="clear" w:color="auto" w:fill="FAFAFA"/>
          </w:tcPr>
          <w:p w14:paraId="1ED9D0BA"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   </w:t>
            </w:r>
          </w:p>
        </w:tc>
        <w:tc>
          <w:tcPr>
            <w:tcW w:w="1210" w:type="dxa"/>
            <w:shd w:val="clear" w:color="auto" w:fill="auto"/>
            <w:vAlign w:val="bottom"/>
          </w:tcPr>
          <w:p w14:paraId="25292C30"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w:t>
            </w:r>
          </w:p>
        </w:tc>
      </w:tr>
      <w:tr w:rsidR="00837622" w:rsidRPr="005F5154" w14:paraId="4F992A02" w14:textId="77777777" w:rsidTr="00E80E23">
        <w:tc>
          <w:tcPr>
            <w:tcW w:w="4709" w:type="dxa"/>
            <w:shd w:val="clear" w:color="auto" w:fill="auto"/>
            <w:vAlign w:val="bottom"/>
            <w:hideMark/>
          </w:tcPr>
          <w:p w14:paraId="518363F5" w14:textId="77777777" w:rsidR="00837622" w:rsidRPr="005F5154" w:rsidRDefault="00837622" w:rsidP="00837622">
            <w:pPr>
              <w:ind w:left="-14" w:right="0"/>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Decrease from disposal of a subsidiary</w:t>
            </w:r>
          </w:p>
        </w:tc>
        <w:tc>
          <w:tcPr>
            <w:tcW w:w="1210" w:type="dxa"/>
            <w:shd w:val="clear" w:color="auto" w:fill="FAFAFA"/>
          </w:tcPr>
          <w:p w14:paraId="389E8393" w14:textId="77777777" w:rsidR="00837622" w:rsidRPr="005F5154" w:rsidRDefault="007A0238"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w:t>
            </w:r>
            <w:r w:rsidR="00837622" w:rsidRPr="005F5154">
              <w:rPr>
                <w:rFonts w:ascii="Arial" w:eastAsia="Times New Roman" w:hAnsi="Arial" w:cs="Arial"/>
                <w:color w:val="auto"/>
                <w:sz w:val="18"/>
                <w:szCs w:val="18"/>
                <w:lang w:val="en-US" w:eastAsia="en-GB"/>
              </w:rPr>
              <w:t xml:space="preserve">   </w:t>
            </w:r>
          </w:p>
        </w:tc>
        <w:tc>
          <w:tcPr>
            <w:tcW w:w="1210" w:type="dxa"/>
            <w:shd w:val="clear" w:color="auto" w:fill="auto"/>
          </w:tcPr>
          <w:p w14:paraId="342A6283"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(757)</w:t>
            </w:r>
          </w:p>
        </w:tc>
        <w:tc>
          <w:tcPr>
            <w:tcW w:w="1210" w:type="dxa"/>
            <w:shd w:val="clear" w:color="auto" w:fill="FAFAFA"/>
          </w:tcPr>
          <w:p w14:paraId="591219B3"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   </w:t>
            </w:r>
          </w:p>
        </w:tc>
        <w:tc>
          <w:tcPr>
            <w:tcW w:w="1210" w:type="dxa"/>
            <w:shd w:val="clear" w:color="auto" w:fill="auto"/>
            <w:vAlign w:val="bottom"/>
            <w:hideMark/>
          </w:tcPr>
          <w:p w14:paraId="2670C743"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w:t>
            </w:r>
          </w:p>
        </w:tc>
      </w:tr>
      <w:tr w:rsidR="00CB07A1" w:rsidRPr="00697EF1" w14:paraId="666C3914" w14:textId="77777777" w:rsidTr="00C340FA">
        <w:tc>
          <w:tcPr>
            <w:tcW w:w="4709" w:type="dxa"/>
            <w:shd w:val="clear" w:color="auto" w:fill="auto"/>
            <w:vAlign w:val="bottom"/>
          </w:tcPr>
          <w:p w14:paraId="41ED724E" w14:textId="77777777" w:rsidR="00CB07A1" w:rsidRPr="00697EF1" w:rsidRDefault="00CB07A1" w:rsidP="00CB07A1">
            <w:pPr>
              <w:spacing w:line="256" w:lineRule="auto"/>
              <w:ind w:left="-105" w:right="0"/>
              <w:jc w:val="both"/>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shd w:val="clear" w:color="auto" w:fill="FAFAFA"/>
            <w:vAlign w:val="bottom"/>
          </w:tcPr>
          <w:p w14:paraId="4D470389" w14:textId="77777777" w:rsidR="00CB07A1" w:rsidRPr="00697EF1" w:rsidRDefault="00CB07A1" w:rsidP="00837622">
            <w:pPr>
              <w:jc w:val="right"/>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shd w:val="clear" w:color="auto" w:fill="auto"/>
            <w:vAlign w:val="bottom"/>
          </w:tcPr>
          <w:p w14:paraId="385F7982" w14:textId="77777777" w:rsidR="00CB07A1" w:rsidRPr="00697EF1" w:rsidRDefault="00CB07A1" w:rsidP="00837622">
            <w:pPr>
              <w:jc w:val="right"/>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shd w:val="clear" w:color="auto" w:fill="FAFAFA"/>
            <w:vAlign w:val="bottom"/>
          </w:tcPr>
          <w:p w14:paraId="41C548CB" w14:textId="77777777" w:rsidR="00CB07A1" w:rsidRPr="00697EF1" w:rsidRDefault="00CB07A1" w:rsidP="00837622">
            <w:pPr>
              <w:jc w:val="right"/>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shd w:val="clear" w:color="auto" w:fill="auto"/>
            <w:vAlign w:val="bottom"/>
          </w:tcPr>
          <w:p w14:paraId="4886620C" w14:textId="77777777" w:rsidR="00CB07A1" w:rsidRPr="00697EF1" w:rsidRDefault="00CB07A1" w:rsidP="00837622">
            <w:pPr>
              <w:jc w:val="right"/>
              <w:rPr>
                <w:rFonts w:ascii="Arial" w:eastAsia="Times New Roman" w:hAnsi="Arial" w:cs="Arial"/>
                <w:color w:val="auto"/>
                <w:sz w:val="12"/>
                <w:szCs w:val="12"/>
                <w:lang w:val="en-US" w:eastAsia="en-GB"/>
              </w:rPr>
            </w:pPr>
          </w:p>
        </w:tc>
      </w:tr>
      <w:tr w:rsidR="00837622" w:rsidRPr="005F5154" w14:paraId="725A6E8D" w14:textId="77777777" w:rsidTr="00E80E23">
        <w:tc>
          <w:tcPr>
            <w:tcW w:w="4709" w:type="dxa"/>
            <w:shd w:val="clear" w:color="auto" w:fill="auto"/>
            <w:vAlign w:val="bottom"/>
            <w:hideMark/>
          </w:tcPr>
          <w:p w14:paraId="60D6A27C" w14:textId="77777777" w:rsidR="00837622" w:rsidRPr="005F5154" w:rsidRDefault="00837622" w:rsidP="00837622">
            <w:pPr>
              <w:ind w:right="0"/>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As at 31 December</w:t>
            </w:r>
          </w:p>
        </w:tc>
        <w:tc>
          <w:tcPr>
            <w:tcW w:w="1210" w:type="dxa"/>
            <w:tcBorders>
              <w:left w:val="nil"/>
              <w:bottom w:val="single" w:sz="4" w:space="0" w:color="auto"/>
              <w:right w:val="nil"/>
            </w:tcBorders>
            <w:shd w:val="clear" w:color="auto" w:fill="FAFAFA"/>
          </w:tcPr>
          <w:p w14:paraId="2524504E"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29,194 </w:t>
            </w:r>
          </w:p>
        </w:tc>
        <w:tc>
          <w:tcPr>
            <w:tcW w:w="1210" w:type="dxa"/>
            <w:tcBorders>
              <w:left w:val="nil"/>
              <w:bottom w:val="single" w:sz="4" w:space="0" w:color="auto"/>
              <w:right w:val="nil"/>
            </w:tcBorders>
            <w:shd w:val="clear" w:color="auto" w:fill="auto"/>
          </w:tcPr>
          <w:p w14:paraId="7D299154"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41,700 </w:t>
            </w:r>
          </w:p>
        </w:tc>
        <w:tc>
          <w:tcPr>
            <w:tcW w:w="1210" w:type="dxa"/>
            <w:tcBorders>
              <w:left w:val="nil"/>
              <w:bottom w:val="single" w:sz="4" w:space="0" w:color="auto"/>
              <w:right w:val="nil"/>
            </w:tcBorders>
            <w:shd w:val="clear" w:color="auto" w:fill="FAFAFA"/>
          </w:tcPr>
          <w:p w14:paraId="3EB95148"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 xml:space="preserve"> 2,589 </w:t>
            </w:r>
          </w:p>
        </w:tc>
        <w:tc>
          <w:tcPr>
            <w:tcW w:w="1210" w:type="dxa"/>
            <w:tcBorders>
              <w:left w:val="nil"/>
              <w:bottom w:val="single" w:sz="4" w:space="0" w:color="auto"/>
              <w:right w:val="nil"/>
            </w:tcBorders>
            <w:shd w:val="clear" w:color="auto" w:fill="auto"/>
            <w:vAlign w:val="bottom"/>
            <w:hideMark/>
          </w:tcPr>
          <w:p w14:paraId="6670041B" w14:textId="77777777" w:rsidR="00837622" w:rsidRPr="005F5154" w:rsidRDefault="00837622" w:rsidP="00837622">
            <w:pPr>
              <w:jc w:val="right"/>
              <w:rPr>
                <w:rFonts w:ascii="Arial" w:eastAsia="Times New Roman" w:hAnsi="Arial" w:cs="Arial"/>
                <w:color w:val="auto"/>
                <w:sz w:val="18"/>
                <w:szCs w:val="18"/>
                <w:lang w:val="en-US" w:eastAsia="en-GB"/>
              </w:rPr>
            </w:pPr>
            <w:r w:rsidRPr="005F5154">
              <w:rPr>
                <w:rFonts w:ascii="Arial" w:eastAsia="Times New Roman" w:hAnsi="Arial" w:cs="Arial"/>
                <w:color w:val="auto"/>
                <w:sz w:val="18"/>
                <w:szCs w:val="18"/>
                <w:lang w:val="en-US" w:eastAsia="en-GB"/>
              </w:rPr>
              <w:t>1,824</w:t>
            </w:r>
          </w:p>
        </w:tc>
      </w:tr>
    </w:tbl>
    <w:p w14:paraId="125002E6" w14:textId="77777777" w:rsidR="00B45EDA" w:rsidRPr="005F5154" w:rsidRDefault="00B45EDA" w:rsidP="00B45EDA">
      <w:pPr>
        <w:ind w:right="0"/>
        <w:jc w:val="thaiDistribute"/>
        <w:rPr>
          <w:rFonts w:ascii="Arial" w:eastAsia="Arial" w:hAnsi="Arial" w:cs="Arial"/>
          <w:color w:val="auto"/>
          <w:sz w:val="18"/>
          <w:szCs w:val="18"/>
          <w:lang w:val="en-US" w:eastAsia="en-GB"/>
        </w:rPr>
      </w:pPr>
      <w:r w:rsidRPr="005F5154">
        <w:br w:type="page"/>
      </w:r>
    </w:p>
    <w:tbl>
      <w:tblPr>
        <w:tblW w:w="9498" w:type="dxa"/>
        <w:tblInd w:w="108" w:type="dxa"/>
        <w:shd w:val="clear" w:color="auto" w:fill="FFA543"/>
        <w:tblLook w:val="04A0" w:firstRow="1" w:lastRow="0" w:firstColumn="1" w:lastColumn="0" w:noHBand="0" w:noVBand="1"/>
      </w:tblPr>
      <w:tblGrid>
        <w:gridCol w:w="9498"/>
      </w:tblGrid>
      <w:tr w:rsidR="00367513" w:rsidRPr="005F5154" w14:paraId="6BFAF448" w14:textId="77777777" w:rsidTr="00E371BD">
        <w:trPr>
          <w:trHeight w:val="380"/>
        </w:trPr>
        <w:tc>
          <w:tcPr>
            <w:tcW w:w="9498" w:type="dxa"/>
            <w:shd w:val="clear" w:color="auto" w:fill="FFA543"/>
            <w:vAlign w:val="center"/>
            <w:hideMark/>
          </w:tcPr>
          <w:p w14:paraId="228BE5C8" w14:textId="77777777" w:rsidR="00367513" w:rsidRPr="005F5154" w:rsidRDefault="00367513" w:rsidP="00367513">
            <w:pPr>
              <w:keepNext/>
              <w:tabs>
                <w:tab w:val="left" w:pos="536"/>
              </w:tabs>
              <w:ind w:right="0"/>
              <w:outlineLvl w:val="0"/>
              <w:rPr>
                <w:rFonts w:ascii="Arial" w:eastAsia="Times" w:hAnsi="Arial" w:cs="Arial"/>
                <w:b/>
                <w:color w:val="FFFFFF"/>
                <w:sz w:val="18"/>
                <w:szCs w:val="18"/>
                <w:lang w:val="en-US" w:eastAsia="en-GB"/>
              </w:rPr>
            </w:pPr>
            <w:bookmarkStart w:id="41" w:name="_Toc48736074"/>
            <w:bookmarkStart w:id="42" w:name="_Hlk158936020"/>
            <w:r w:rsidRPr="005F5154">
              <w:rPr>
                <w:rFonts w:ascii="Arial" w:eastAsia="Times" w:hAnsi="Arial" w:cs="Arial"/>
                <w:b/>
                <w:color w:val="FFFFFF"/>
                <w:sz w:val="18"/>
                <w:szCs w:val="18"/>
                <w:lang w:val="en-US" w:eastAsia="en-GB"/>
              </w:rPr>
              <w:t>1</w:t>
            </w:r>
            <w:r w:rsidR="00677645" w:rsidRPr="005F5154">
              <w:rPr>
                <w:rFonts w:ascii="Arial" w:eastAsia="Times" w:hAnsi="Arial" w:cs="Arial"/>
                <w:b/>
                <w:color w:val="FFFFFF"/>
                <w:sz w:val="18"/>
                <w:szCs w:val="18"/>
                <w:lang w:val="en-US" w:eastAsia="en-GB"/>
              </w:rPr>
              <w:t>2</w:t>
            </w:r>
            <w:r w:rsidRPr="005F5154">
              <w:rPr>
                <w:rFonts w:ascii="Arial" w:eastAsia="Times" w:hAnsi="Arial" w:cs="Arial"/>
                <w:b/>
                <w:color w:val="FFFFFF"/>
                <w:sz w:val="18"/>
                <w:szCs w:val="18"/>
                <w:lang w:val="en-US" w:eastAsia="en-GB"/>
              </w:rPr>
              <w:tab/>
              <w:t>Financial assets</w:t>
            </w:r>
            <w:bookmarkEnd w:id="41"/>
            <w:r w:rsidRPr="005F5154">
              <w:rPr>
                <w:rFonts w:ascii="Arial" w:eastAsia="Times" w:hAnsi="Arial" w:cs="Arial"/>
                <w:b/>
                <w:color w:val="FFFFFF"/>
                <w:sz w:val="18"/>
                <w:szCs w:val="18"/>
                <w:lang w:val="en-US" w:eastAsia="en-GB"/>
              </w:rPr>
              <w:t xml:space="preserve"> </w:t>
            </w:r>
            <w:r w:rsidR="00275409" w:rsidRPr="005F5154">
              <w:rPr>
                <w:rFonts w:ascii="Arial" w:eastAsia="Times" w:hAnsi="Arial" w:cs="Arial"/>
                <w:b/>
                <w:color w:val="FFFFFF"/>
                <w:sz w:val="18"/>
                <w:szCs w:val="18"/>
                <w:lang w:val="en-US" w:eastAsia="en-GB"/>
              </w:rPr>
              <w:t>and financial liabilities</w:t>
            </w:r>
          </w:p>
        </w:tc>
      </w:tr>
    </w:tbl>
    <w:p w14:paraId="157A6B11" w14:textId="77777777" w:rsidR="00367513" w:rsidRPr="005F5154" w:rsidRDefault="00367513" w:rsidP="00367513">
      <w:pPr>
        <w:ind w:right="0"/>
        <w:jc w:val="thaiDistribute"/>
        <w:rPr>
          <w:rFonts w:ascii="Arial" w:eastAsia="Arial" w:hAnsi="Arial" w:cs="Arial"/>
          <w:color w:val="auto"/>
          <w:sz w:val="18"/>
          <w:szCs w:val="18"/>
          <w:lang w:val="en-US" w:eastAsia="en-GB"/>
        </w:rPr>
      </w:pPr>
    </w:p>
    <w:p w14:paraId="146A16DD" w14:textId="77777777" w:rsidR="00367513" w:rsidRPr="005F5154" w:rsidRDefault="00367513" w:rsidP="00367513">
      <w:pPr>
        <w:ind w:right="0"/>
        <w:jc w:val="thaiDistribute"/>
        <w:rPr>
          <w:rFonts w:ascii="Arial" w:eastAsia="Arial" w:hAnsi="Arial" w:cs="Arial"/>
          <w:color w:val="auto"/>
          <w:sz w:val="18"/>
          <w:szCs w:val="18"/>
          <w:lang w:val="en-US" w:eastAsia="en-GB"/>
        </w:rPr>
      </w:pPr>
      <w:r w:rsidRPr="005F5154">
        <w:rPr>
          <w:rFonts w:ascii="Arial" w:eastAsia="Arial" w:hAnsi="Arial" w:cs="Arial"/>
          <w:color w:val="auto"/>
          <w:sz w:val="18"/>
          <w:szCs w:val="18"/>
          <w:lang w:val="en-US" w:eastAsia="en-GB"/>
        </w:rPr>
        <w:t xml:space="preserve">As at 31 December, classification of the Group’s financial assets and financial liabilities </w:t>
      </w:r>
      <w:r w:rsidR="002816F3" w:rsidRPr="005F5154">
        <w:rPr>
          <w:rFonts w:ascii="Arial" w:eastAsia="Arial" w:hAnsi="Arial" w:cs="Arial"/>
          <w:color w:val="auto"/>
          <w:sz w:val="18"/>
          <w:szCs w:val="18"/>
          <w:lang w:val="en-US" w:eastAsia="en-GB"/>
        </w:rPr>
        <w:t>is</w:t>
      </w:r>
      <w:r w:rsidRPr="005F5154">
        <w:rPr>
          <w:rFonts w:ascii="Arial" w:eastAsia="Arial" w:hAnsi="Arial" w:cs="Arial"/>
          <w:color w:val="auto"/>
          <w:sz w:val="18"/>
          <w:szCs w:val="18"/>
          <w:lang w:val="en-US" w:eastAsia="en-GB"/>
        </w:rPr>
        <w:t xml:space="preserve"> as follows:</w:t>
      </w:r>
    </w:p>
    <w:p w14:paraId="44FBCBCA" w14:textId="77777777" w:rsidR="00367513" w:rsidRPr="005F5154" w:rsidRDefault="00367513" w:rsidP="00367513">
      <w:pPr>
        <w:ind w:right="0"/>
        <w:jc w:val="thaiDistribute"/>
        <w:rPr>
          <w:rFonts w:ascii="Arial" w:eastAsia="Arial" w:hAnsi="Arial" w:cs="Arial"/>
          <w:color w:val="auto"/>
          <w:sz w:val="18"/>
          <w:szCs w:val="18"/>
          <w:lang w:val="en-US" w:eastAsia="en-GB"/>
        </w:rPr>
      </w:pPr>
    </w:p>
    <w:tbl>
      <w:tblPr>
        <w:tblW w:w="9450" w:type="dxa"/>
        <w:tblInd w:w="108" w:type="dxa"/>
        <w:tblLayout w:type="fixed"/>
        <w:tblLook w:val="0600" w:firstRow="0" w:lastRow="0" w:firstColumn="0" w:lastColumn="0" w:noHBand="1" w:noVBand="1"/>
      </w:tblPr>
      <w:tblGrid>
        <w:gridCol w:w="3690"/>
        <w:gridCol w:w="1440"/>
        <w:gridCol w:w="1440"/>
        <w:gridCol w:w="1440"/>
        <w:gridCol w:w="1440"/>
      </w:tblGrid>
      <w:tr w:rsidR="00970029" w:rsidRPr="005F5154" w14:paraId="5A3BFA1A" w14:textId="77777777" w:rsidTr="00C340FA">
        <w:tc>
          <w:tcPr>
            <w:tcW w:w="3690" w:type="dxa"/>
            <w:vAlign w:val="bottom"/>
          </w:tcPr>
          <w:p w14:paraId="0AC5E45F" w14:textId="77777777" w:rsidR="00970029" w:rsidRPr="005F5154" w:rsidRDefault="00970029" w:rsidP="00C340FA">
            <w:pPr>
              <w:pStyle w:val="Style10"/>
              <w:tabs>
                <w:tab w:val="clear" w:pos="0"/>
              </w:tabs>
              <w:ind w:left="-17" w:right="-72"/>
              <w:rPr>
                <w:rFonts w:cs="Arial"/>
                <w:sz w:val="18"/>
                <w:szCs w:val="18"/>
              </w:rPr>
            </w:pPr>
          </w:p>
        </w:tc>
        <w:tc>
          <w:tcPr>
            <w:tcW w:w="2880" w:type="dxa"/>
            <w:gridSpan w:val="2"/>
            <w:tcBorders>
              <w:top w:val="single" w:sz="4" w:space="0" w:color="auto"/>
              <w:bottom w:val="single" w:sz="4" w:space="0" w:color="auto"/>
            </w:tcBorders>
            <w:vAlign w:val="bottom"/>
          </w:tcPr>
          <w:p w14:paraId="64D6B7C6" w14:textId="77777777" w:rsidR="00970029" w:rsidRPr="005F5154" w:rsidRDefault="00970029" w:rsidP="00970029">
            <w:pPr>
              <w:ind w:right="0"/>
              <w:jc w:val="center"/>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Consolidated</w:t>
            </w:r>
          </w:p>
          <w:p w14:paraId="1C5507AA" w14:textId="77777777" w:rsidR="00970029" w:rsidRPr="005F5154" w:rsidRDefault="00970029" w:rsidP="00970029">
            <w:pPr>
              <w:jc w:val="center"/>
              <w:rPr>
                <w:rFonts w:ascii="Arial" w:eastAsia="Arial Unicode MS" w:hAnsi="Arial" w:cs="Arial"/>
                <w:b/>
                <w:bCs/>
                <w:sz w:val="18"/>
                <w:szCs w:val="18"/>
              </w:rPr>
            </w:pPr>
            <w:r w:rsidRPr="005F5154">
              <w:rPr>
                <w:rFonts w:ascii="Arial" w:eastAsia="Times New Roman" w:hAnsi="Arial" w:cs="Arial"/>
                <w:b/>
                <w:bCs/>
                <w:color w:val="auto"/>
                <w:sz w:val="18"/>
                <w:szCs w:val="18"/>
                <w:lang w:val="en-US" w:eastAsia="en-GB"/>
              </w:rPr>
              <w:t>financial statements</w:t>
            </w:r>
          </w:p>
        </w:tc>
        <w:tc>
          <w:tcPr>
            <w:tcW w:w="2880" w:type="dxa"/>
            <w:gridSpan w:val="2"/>
            <w:tcBorders>
              <w:top w:val="single" w:sz="4" w:space="0" w:color="auto"/>
              <w:bottom w:val="single" w:sz="4" w:space="0" w:color="auto"/>
            </w:tcBorders>
            <w:vAlign w:val="bottom"/>
          </w:tcPr>
          <w:p w14:paraId="0513CB58" w14:textId="77777777" w:rsidR="00970029" w:rsidRPr="005F5154" w:rsidRDefault="00970029" w:rsidP="00970029">
            <w:pPr>
              <w:ind w:right="0"/>
              <w:jc w:val="center"/>
              <w:rPr>
                <w:rFonts w:ascii="Arial" w:eastAsia="Times New Roman" w:hAnsi="Arial" w:cs="Arial"/>
                <w:b/>
                <w:bCs/>
                <w:color w:val="auto"/>
                <w:sz w:val="18"/>
                <w:szCs w:val="18"/>
                <w:lang w:eastAsia="en-GB"/>
              </w:rPr>
            </w:pPr>
            <w:r w:rsidRPr="005F5154">
              <w:rPr>
                <w:rFonts w:ascii="Arial" w:eastAsia="Times New Roman" w:hAnsi="Arial" w:cs="Arial"/>
                <w:b/>
                <w:bCs/>
                <w:color w:val="auto"/>
                <w:sz w:val="18"/>
                <w:szCs w:val="18"/>
                <w:lang w:eastAsia="en-GB"/>
              </w:rPr>
              <w:t>Separate</w:t>
            </w:r>
          </w:p>
          <w:p w14:paraId="636CA67D" w14:textId="77777777" w:rsidR="00970029" w:rsidRPr="005F5154" w:rsidRDefault="00970029" w:rsidP="00970029">
            <w:pPr>
              <w:jc w:val="center"/>
              <w:rPr>
                <w:rFonts w:ascii="Arial" w:eastAsia="Arial Unicode MS" w:hAnsi="Arial" w:cs="Arial"/>
                <w:b/>
                <w:bCs/>
                <w:sz w:val="18"/>
                <w:szCs w:val="18"/>
                <w:cs/>
              </w:rPr>
            </w:pPr>
            <w:r w:rsidRPr="005F5154">
              <w:rPr>
                <w:rFonts w:ascii="Arial" w:eastAsia="Times New Roman" w:hAnsi="Arial" w:cs="Arial"/>
                <w:b/>
                <w:bCs/>
                <w:color w:val="auto"/>
                <w:sz w:val="18"/>
                <w:szCs w:val="18"/>
                <w:lang w:eastAsia="en-GB"/>
              </w:rPr>
              <w:t>financial statements</w:t>
            </w:r>
          </w:p>
        </w:tc>
      </w:tr>
      <w:tr w:rsidR="00970029" w:rsidRPr="005F5154" w14:paraId="5849289B" w14:textId="77777777" w:rsidTr="00C340FA">
        <w:tc>
          <w:tcPr>
            <w:tcW w:w="3690" w:type="dxa"/>
            <w:vAlign w:val="bottom"/>
          </w:tcPr>
          <w:p w14:paraId="49F6987A" w14:textId="77777777" w:rsidR="00970029" w:rsidRPr="005F5154" w:rsidRDefault="00970029" w:rsidP="00C340FA">
            <w:pPr>
              <w:ind w:left="-17"/>
              <w:rPr>
                <w:rFonts w:ascii="Arial" w:hAnsi="Arial" w:cs="Arial"/>
                <w:sz w:val="18"/>
                <w:szCs w:val="18"/>
              </w:rPr>
            </w:pPr>
          </w:p>
        </w:tc>
        <w:tc>
          <w:tcPr>
            <w:tcW w:w="1440" w:type="dxa"/>
            <w:tcBorders>
              <w:top w:val="single" w:sz="4" w:space="0" w:color="auto"/>
            </w:tcBorders>
            <w:vAlign w:val="bottom"/>
          </w:tcPr>
          <w:p w14:paraId="144462C7" w14:textId="77777777" w:rsidR="00970029" w:rsidRPr="005F5154" w:rsidRDefault="00EC5E01" w:rsidP="00970029">
            <w:pPr>
              <w:ind w:left="-118"/>
              <w:jc w:val="right"/>
              <w:rPr>
                <w:rFonts w:ascii="Arial" w:eastAsia="Arial Unicode MS" w:hAnsi="Arial" w:cs="Arial"/>
                <w:b/>
                <w:bCs/>
                <w:sz w:val="18"/>
                <w:szCs w:val="18"/>
              </w:rPr>
            </w:pPr>
            <w:r w:rsidRPr="005F5154">
              <w:rPr>
                <w:rFonts w:ascii="Arial" w:hAnsi="Arial" w:cs="Arial"/>
                <w:b/>
                <w:bCs/>
                <w:color w:val="auto"/>
                <w:sz w:val="18"/>
                <w:szCs w:val="18"/>
              </w:rPr>
              <w:t>2023</w:t>
            </w:r>
          </w:p>
        </w:tc>
        <w:tc>
          <w:tcPr>
            <w:tcW w:w="1440" w:type="dxa"/>
            <w:tcBorders>
              <w:top w:val="single" w:sz="4" w:space="0" w:color="auto"/>
            </w:tcBorders>
            <w:vAlign w:val="bottom"/>
          </w:tcPr>
          <w:p w14:paraId="1E8E39B2" w14:textId="77777777" w:rsidR="00970029" w:rsidRPr="005F5154" w:rsidRDefault="0086525E" w:rsidP="00970029">
            <w:pPr>
              <w:jc w:val="right"/>
              <w:rPr>
                <w:rFonts w:ascii="Arial" w:eastAsia="Arial Unicode MS" w:hAnsi="Arial" w:cs="Arial"/>
                <w:b/>
                <w:bCs/>
                <w:sz w:val="18"/>
                <w:szCs w:val="18"/>
                <w:cs/>
              </w:rPr>
            </w:pPr>
            <w:r w:rsidRPr="005F5154">
              <w:rPr>
                <w:rFonts w:ascii="Arial" w:hAnsi="Arial" w:cs="Arial"/>
                <w:b/>
                <w:bCs/>
                <w:color w:val="auto"/>
                <w:sz w:val="18"/>
                <w:szCs w:val="18"/>
              </w:rPr>
              <w:t>2022</w:t>
            </w:r>
          </w:p>
        </w:tc>
        <w:tc>
          <w:tcPr>
            <w:tcW w:w="1440" w:type="dxa"/>
            <w:tcBorders>
              <w:top w:val="single" w:sz="4" w:space="0" w:color="auto"/>
            </w:tcBorders>
            <w:vAlign w:val="bottom"/>
          </w:tcPr>
          <w:p w14:paraId="51482D7E" w14:textId="77777777" w:rsidR="00970029" w:rsidRPr="005F5154" w:rsidRDefault="00EC5E01" w:rsidP="00970029">
            <w:pPr>
              <w:ind w:left="-163"/>
              <w:jc w:val="right"/>
              <w:rPr>
                <w:rFonts w:ascii="Arial" w:eastAsia="Arial Unicode MS" w:hAnsi="Arial" w:cs="Arial"/>
                <w:b/>
                <w:bCs/>
                <w:sz w:val="18"/>
                <w:szCs w:val="18"/>
                <w:cs/>
              </w:rPr>
            </w:pPr>
            <w:r w:rsidRPr="005F5154">
              <w:rPr>
                <w:rFonts w:ascii="Arial" w:hAnsi="Arial" w:cs="Arial"/>
                <w:b/>
                <w:bCs/>
                <w:color w:val="auto"/>
                <w:sz w:val="18"/>
                <w:szCs w:val="18"/>
              </w:rPr>
              <w:t>2023</w:t>
            </w:r>
          </w:p>
        </w:tc>
        <w:tc>
          <w:tcPr>
            <w:tcW w:w="1440" w:type="dxa"/>
            <w:tcBorders>
              <w:top w:val="single" w:sz="4" w:space="0" w:color="auto"/>
            </w:tcBorders>
            <w:vAlign w:val="bottom"/>
          </w:tcPr>
          <w:p w14:paraId="59060DB8" w14:textId="77777777" w:rsidR="00970029" w:rsidRPr="005F5154" w:rsidRDefault="0086525E" w:rsidP="00970029">
            <w:pPr>
              <w:jc w:val="right"/>
              <w:rPr>
                <w:rFonts w:ascii="Arial" w:eastAsia="Arial Unicode MS" w:hAnsi="Arial" w:cs="Arial"/>
                <w:b/>
                <w:bCs/>
                <w:sz w:val="18"/>
                <w:szCs w:val="18"/>
                <w:cs/>
              </w:rPr>
            </w:pPr>
            <w:r w:rsidRPr="005F5154">
              <w:rPr>
                <w:rFonts w:ascii="Arial" w:hAnsi="Arial" w:cs="Arial"/>
                <w:b/>
                <w:bCs/>
                <w:color w:val="auto"/>
                <w:sz w:val="18"/>
                <w:szCs w:val="18"/>
              </w:rPr>
              <w:t>2022</w:t>
            </w:r>
          </w:p>
        </w:tc>
      </w:tr>
      <w:tr w:rsidR="000A49B0" w:rsidRPr="005F5154" w14:paraId="6FF3761E" w14:textId="77777777" w:rsidTr="00C340FA">
        <w:tc>
          <w:tcPr>
            <w:tcW w:w="3690" w:type="dxa"/>
            <w:vAlign w:val="bottom"/>
          </w:tcPr>
          <w:p w14:paraId="09A79735" w14:textId="77777777" w:rsidR="000A49B0" w:rsidRPr="005F5154" w:rsidRDefault="000A49B0" w:rsidP="00C340FA">
            <w:pPr>
              <w:ind w:left="-17"/>
              <w:rPr>
                <w:rFonts w:ascii="Arial" w:hAnsi="Arial" w:cs="Arial"/>
                <w:sz w:val="18"/>
                <w:szCs w:val="18"/>
              </w:rPr>
            </w:pPr>
          </w:p>
        </w:tc>
        <w:tc>
          <w:tcPr>
            <w:tcW w:w="1440" w:type="dxa"/>
            <w:vAlign w:val="bottom"/>
          </w:tcPr>
          <w:p w14:paraId="7D607802" w14:textId="77777777" w:rsidR="000A49B0" w:rsidRPr="005F5154" w:rsidRDefault="000A49B0" w:rsidP="00DA2748">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c>
          <w:tcPr>
            <w:tcW w:w="1440" w:type="dxa"/>
            <w:vAlign w:val="bottom"/>
          </w:tcPr>
          <w:p w14:paraId="78E8E7EC" w14:textId="77777777" w:rsidR="000A49B0" w:rsidRPr="005F5154" w:rsidRDefault="000A49B0" w:rsidP="00DA2748">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c>
          <w:tcPr>
            <w:tcW w:w="1440" w:type="dxa"/>
            <w:vAlign w:val="bottom"/>
          </w:tcPr>
          <w:p w14:paraId="1A164B0A" w14:textId="77777777" w:rsidR="000A49B0" w:rsidRPr="005F5154" w:rsidRDefault="000A49B0" w:rsidP="00DA2748">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c>
          <w:tcPr>
            <w:tcW w:w="1440" w:type="dxa"/>
            <w:vAlign w:val="bottom"/>
          </w:tcPr>
          <w:p w14:paraId="64496D50" w14:textId="77777777" w:rsidR="000A49B0" w:rsidRPr="005F5154" w:rsidRDefault="000A49B0" w:rsidP="00DA2748">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r>
      <w:tr w:rsidR="00970029" w:rsidRPr="005F5154" w14:paraId="0AE2C9FF" w14:textId="77777777" w:rsidTr="00C340FA">
        <w:tc>
          <w:tcPr>
            <w:tcW w:w="3690" w:type="dxa"/>
            <w:vAlign w:val="bottom"/>
          </w:tcPr>
          <w:p w14:paraId="6A0757DB" w14:textId="77777777" w:rsidR="00970029" w:rsidRPr="005F5154" w:rsidRDefault="00970029" w:rsidP="00C340FA">
            <w:pPr>
              <w:pStyle w:val="Style10"/>
              <w:tabs>
                <w:tab w:val="clear" w:pos="0"/>
              </w:tabs>
              <w:ind w:left="-17" w:right="-72"/>
              <w:rPr>
                <w:rFonts w:cs="Arial"/>
                <w:b/>
                <w:bCs/>
                <w:sz w:val="18"/>
                <w:szCs w:val="18"/>
              </w:rPr>
            </w:pPr>
          </w:p>
        </w:tc>
        <w:tc>
          <w:tcPr>
            <w:tcW w:w="1440" w:type="dxa"/>
            <w:tcBorders>
              <w:bottom w:val="single" w:sz="4" w:space="0" w:color="auto"/>
            </w:tcBorders>
            <w:vAlign w:val="bottom"/>
          </w:tcPr>
          <w:p w14:paraId="36C2493F" w14:textId="77777777" w:rsidR="00970029" w:rsidRPr="005F5154" w:rsidRDefault="00970029" w:rsidP="00970029">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440" w:type="dxa"/>
            <w:tcBorders>
              <w:bottom w:val="single" w:sz="4" w:space="0" w:color="auto"/>
            </w:tcBorders>
            <w:vAlign w:val="bottom"/>
          </w:tcPr>
          <w:p w14:paraId="5680C3D0" w14:textId="77777777" w:rsidR="00970029" w:rsidRPr="005F5154" w:rsidRDefault="00970029" w:rsidP="00970029">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440" w:type="dxa"/>
            <w:tcBorders>
              <w:bottom w:val="single" w:sz="4" w:space="0" w:color="auto"/>
            </w:tcBorders>
            <w:vAlign w:val="bottom"/>
          </w:tcPr>
          <w:p w14:paraId="24E4D8CF" w14:textId="77777777" w:rsidR="00970029" w:rsidRPr="005F5154" w:rsidRDefault="00970029" w:rsidP="00970029">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440" w:type="dxa"/>
            <w:tcBorders>
              <w:bottom w:val="single" w:sz="4" w:space="0" w:color="auto"/>
            </w:tcBorders>
            <w:vAlign w:val="bottom"/>
          </w:tcPr>
          <w:p w14:paraId="7A5E334B" w14:textId="77777777" w:rsidR="00970029" w:rsidRPr="005F5154" w:rsidRDefault="00970029" w:rsidP="00970029">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r>
      <w:tr w:rsidR="00970029" w:rsidRPr="005F5154" w14:paraId="7A00DFB3" w14:textId="77777777" w:rsidTr="00C340FA">
        <w:tc>
          <w:tcPr>
            <w:tcW w:w="3690" w:type="dxa"/>
            <w:vAlign w:val="bottom"/>
          </w:tcPr>
          <w:p w14:paraId="396BF7F4" w14:textId="77777777" w:rsidR="00970029" w:rsidRPr="005F5154" w:rsidRDefault="00970029" w:rsidP="00513FA3">
            <w:pPr>
              <w:pStyle w:val="Style10"/>
              <w:ind w:left="176" w:right="-72" w:hanging="248"/>
              <w:rPr>
                <w:rFonts w:eastAsia="Arial Unicode MS" w:cs="Arial"/>
                <w:b/>
                <w:bCs/>
                <w:sz w:val="18"/>
                <w:szCs w:val="18"/>
              </w:rPr>
            </w:pPr>
            <w:r w:rsidRPr="005F5154">
              <w:rPr>
                <w:rFonts w:cs="Arial"/>
                <w:b/>
                <w:bCs/>
                <w:sz w:val="18"/>
                <w:szCs w:val="18"/>
              </w:rPr>
              <w:t>Financial assets</w:t>
            </w:r>
          </w:p>
        </w:tc>
        <w:tc>
          <w:tcPr>
            <w:tcW w:w="1440" w:type="dxa"/>
            <w:tcBorders>
              <w:top w:val="single" w:sz="4" w:space="0" w:color="auto"/>
            </w:tcBorders>
            <w:shd w:val="clear" w:color="auto" w:fill="FAFAFA"/>
            <w:vAlign w:val="bottom"/>
          </w:tcPr>
          <w:p w14:paraId="7E142DF1" w14:textId="77777777" w:rsidR="00970029" w:rsidRPr="005F5154" w:rsidRDefault="00970029" w:rsidP="007938D5">
            <w:pPr>
              <w:pStyle w:val="Style10"/>
              <w:ind w:right="-72"/>
              <w:jc w:val="right"/>
              <w:rPr>
                <w:rFonts w:cs="Arial"/>
                <w:sz w:val="18"/>
                <w:szCs w:val="18"/>
              </w:rPr>
            </w:pPr>
            <w:r w:rsidRPr="005F5154">
              <w:rPr>
                <w:rFonts w:cs="Arial"/>
                <w:sz w:val="18"/>
                <w:szCs w:val="18"/>
              </w:rPr>
              <w:t xml:space="preserve"> </w:t>
            </w:r>
          </w:p>
        </w:tc>
        <w:tc>
          <w:tcPr>
            <w:tcW w:w="1440" w:type="dxa"/>
            <w:tcBorders>
              <w:top w:val="single" w:sz="4" w:space="0" w:color="auto"/>
            </w:tcBorders>
            <w:shd w:val="clear" w:color="auto" w:fill="auto"/>
            <w:vAlign w:val="bottom"/>
          </w:tcPr>
          <w:p w14:paraId="673382BD" w14:textId="77777777" w:rsidR="00970029" w:rsidRPr="005F5154" w:rsidRDefault="00970029" w:rsidP="007938D5">
            <w:pPr>
              <w:pStyle w:val="Style10"/>
              <w:ind w:right="-72"/>
              <w:jc w:val="right"/>
              <w:rPr>
                <w:rFonts w:cs="Arial"/>
                <w:sz w:val="18"/>
                <w:szCs w:val="18"/>
              </w:rPr>
            </w:pPr>
            <w:r w:rsidRPr="005F5154">
              <w:rPr>
                <w:rFonts w:cs="Arial"/>
                <w:sz w:val="18"/>
                <w:szCs w:val="18"/>
              </w:rPr>
              <w:t xml:space="preserve"> </w:t>
            </w:r>
          </w:p>
        </w:tc>
        <w:tc>
          <w:tcPr>
            <w:tcW w:w="1440" w:type="dxa"/>
            <w:tcBorders>
              <w:top w:val="single" w:sz="4" w:space="0" w:color="auto"/>
            </w:tcBorders>
            <w:shd w:val="clear" w:color="auto" w:fill="FAFAFA"/>
            <w:vAlign w:val="bottom"/>
          </w:tcPr>
          <w:p w14:paraId="3E2B872B" w14:textId="77777777" w:rsidR="00970029" w:rsidRPr="005F5154" w:rsidRDefault="00970029" w:rsidP="007938D5">
            <w:pPr>
              <w:pStyle w:val="Style10"/>
              <w:ind w:right="-72"/>
              <w:jc w:val="right"/>
              <w:rPr>
                <w:rFonts w:cs="Arial"/>
                <w:sz w:val="18"/>
                <w:szCs w:val="18"/>
              </w:rPr>
            </w:pPr>
            <w:r w:rsidRPr="005F5154">
              <w:rPr>
                <w:rFonts w:cs="Arial"/>
                <w:sz w:val="18"/>
                <w:szCs w:val="18"/>
              </w:rPr>
              <w:t xml:space="preserve"> </w:t>
            </w:r>
          </w:p>
        </w:tc>
        <w:tc>
          <w:tcPr>
            <w:tcW w:w="1440" w:type="dxa"/>
            <w:tcBorders>
              <w:top w:val="single" w:sz="4" w:space="0" w:color="auto"/>
            </w:tcBorders>
            <w:shd w:val="clear" w:color="auto" w:fill="auto"/>
            <w:vAlign w:val="bottom"/>
          </w:tcPr>
          <w:p w14:paraId="26ED55CA" w14:textId="77777777" w:rsidR="00970029" w:rsidRPr="005F5154" w:rsidRDefault="00970029" w:rsidP="007938D5">
            <w:pPr>
              <w:pStyle w:val="Style10"/>
              <w:ind w:right="-72"/>
              <w:jc w:val="right"/>
              <w:rPr>
                <w:rFonts w:cs="Arial"/>
                <w:sz w:val="18"/>
                <w:szCs w:val="18"/>
              </w:rPr>
            </w:pPr>
            <w:r w:rsidRPr="005F5154">
              <w:rPr>
                <w:rFonts w:cs="Arial"/>
                <w:sz w:val="18"/>
                <w:szCs w:val="18"/>
              </w:rPr>
              <w:t xml:space="preserve"> </w:t>
            </w:r>
          </w:p>
        </w:tc>
      </w:tr>
      <w:tr w:rsidR="00970029" w:rsidRPr="005F5154" w14:paraId="46899AC7" w14:textId="77777777" w:rsidTr="00C340FA">
        <w:tc>
          <w:tcPr>
            <w:tcW w:w="3690" w:type="dxa"/>
            <w:vAlign w:val="bottom"/>
          </w:tcPr>
          <w:p w14:paraId="0E92D482" w14:textId="77777777" w:rsidR="00970029" w:rsidRPr="005F5154" w:rsidRDefault="00970029" w:rsidP="007938D5">
            <w:pPr>
              <w:pStyle w:val="Style10"/>
              <w:ind w:left="176" w:right="-72" w:hanging="248"/>
              <w:rPr>
                <w:rFonts w:cs="Arial"/>
                <w:spacing w:val="-10"/>
                <w:sz w:val="18"/>
                <w:szCs w:val="18"/>
              </w:rPr>
            </w:pPr>
            <w:r w:rsidRPr="005F5154">
              <w:rPr>
                <w:rFonts w:cs="Arial"/>
                <w:sz w:val="18"/>
                <w:szCs w:val="18"/>
              </w:rPr>
              <w:t>Financial assets at amortised cost</w:t>
            </w:r>
          </w:p>
        </w:tc>
        <w:tc>
          <w:tcPr>
            <w:tcW w:w="1440" w:type="dxa"/>
            <w:shd w:val="clear" w:color="auto" w:fill="FAFAFA"/>
            <w:vAlign w:val="bottom"/>
          </w:tcPr>
          <w:p w14:paraId="31EF4A15" w14:textId="77777777" w:rsidR="00970029" w:rsidRPr="005F5154" w:rsidRDefault="00970029" w:rsidP="007938D5">
            <w:pPr>
              <w:pStyle w:val="Style10"/>
              <w:ind w:right="-72"/>
              <w:jc w:val="right"/>
              <w:rPr>
                <w:rFonts w:cs="Arial"/>
                <w:sz w:val="18"/>
                <w:szCs w:val="18"/>
              </w:rPr>
            </w:pPr>
          </w:p>
        </w:tc>
        <w:tc>
          <w:tcPr>
            <w:tcW w:w="1440" w:type="dxa"/>
            <w:shd w:val="clear" w:color="auto" w:fill="auto"/>
            <w:vAlign w:val="bottom"/>
          </w:tcPr>
          <w:p w14:paraId="43F9CCB6" w14:textId="77777777" w:rsidR="00970029" w:rsidRPr="005F5154" w:rsidRDefault="00970029" w:rsidP="007938D5">
            <w:pPr>
              <w:pStyle w:val="Style10"/>
              <w:ind w:right="-72"/>
              <w:jc w:val="right"/>
              <w:rPr>
                <w:rFonts w:cs="Arial"/>
                <w:sz w:val="18"/>
                <w:szCs w:val="18"/>
                <w:cs/>
              </w:rPr>
            </w:pPr>
          </w:p>
        </w:tc>
        <w:tc>
          <w:tcPr>
            <w:tcW w:w="1440" w:type="dxa"/>
            <w:shd w:val="clear" w:color="auto" w:fill="FAFAFA"/>
            <w:vAlign w:val="bottom"/>
          </w:tcPr>
          <w:p w14:paraId="612F4E16" w14:textId="77777777" w:rsidR="00970029" w:rsidRPr="005F5154" w:rsidRDefault="00970029" w:rsidP="007938D5">
            <w:pPr>
              <w:pStyle w:val="Style10"/>
              <w:ind w:right="-72"/>
              <w:jc w:val="right"/>
              <w:rPr>
                <w:rFonts w:cs="Arial"/>
                <w:sz w:val="18"/>
                <w:szCs w:val="18"/>
              </w:rPr>
            </w:pPr>
          </w:p>
        </w:tc>
        <w:tc>
          <w:tcPr>
            <w:tcW w:w="1440" w:type="dxa"/>
            <w:shd w:val="clear" w:color="auto" w:fill="auto"/>
            <w:vAlign w:val="bottom"/>
          </w:tcPr>
          <w:p w14:paraId="6ED39860" w14:textId="77777777" w:rsidR="00970029" w:rsidRPr="005F5154" w:rsidRDefault="00970029" w:rsidP="007938D5">
            <w:pPr>
              <w:pStyle w:val="Style10"/>
              <w:ind w:right="-72"/>
              <w:jc w:val="right"/>
              <w:rPr>
                <w:rFonts w:cs="Arial"/>
                <w:sz w:val="18"/>
                <w:szCs w:val="18"/>
              </w:rPr>
            </w:pPr>
          </w:p>
        </w:tc>
      </w:tr>
      <w:tr w:rsidR="00837622" w:rsidRPr="005F5154" w14:paraId="3ABAAF7D" w14:textId="77777777" w:rsidTr="00E80E23">
        <w:trPr>
          <w:trHeight w:val="63"/>
        </w:trPr>
        <w:tc>
          <w:tcPr>
            <w:tcW w:w="3690" w:type="dxa"/>
            <w:vAlign w:val="bottom"/>
          </w:tcPr>
          <w:p w14:paraId="2803A088" w14:textId="77777777" w:rsidR="00837622" w:rsidRPr="005F5154" w:rsidRDefault="00837622" w:rsidP="00837622">
            <w:pPr>
              <w:pStyle w:val="Style10"/>
              <w:numPr>
                <w:ilvl w:val="0"/>
                <w:numId w:val="19"/>
              </w:numPr>
              <w:tabs>
                <w:tab w:val="clear" w:pos="0"/>
              </w:tabs>
              <w:ind w:left="254" w:right="-72" w:hanging="142"/>
              <w:rPr>
                <w:rFonts w:cs="Arial"/>
                <w:sz w:val="18"/>
                <w:szCs w:val="18"/>
              </w:rPr>
            </w:pPr>
            <w:r w:rsidRPr="005F5154">
              <w:rPr>
                <w:rFonts w:cs="Arial"/>
                <w:sz w:val="18"/>
                <w:szCs w:val="18"/>
                <w:lang w:val="en-US"/>
              </w:rPr>
              <w:t>Cash and cash equivalents</w:t>
            </w:r>
          </w:p>
        </w:tc>
        <w:tc>
          <w:tcPr>
            <w:tcW w:w="1440" w:type="dxa"/>
            <w:shd w:val="clear" w:color="auto" w:fill="FAFAFA"/>
          </w:tcPr>
          <w:p w14:paraId="2E324BE3" w14:textId="77777777" w:rsidR="00837622" w:rsidRPr="005F5154" w:rsidRDefault="00020328" w:rsidP="00837622">
            <w:pPr>
              <w:pStyle w:val="Style10"/>
              <w:ind w:right="-72"/>
              <w:jc w:val="right"/>
              <w:rPr>
                <w:rFonts w:cs="Arial"/>
                <w:sz w:val="18"/>
                <w:szCs w:val="18"/>
              </w:rPr>
            </w:pPr>
            <w:r>
              <w:rPr>
                <w:rFonts w:cs="Arial"/>
                <w:sz w:val="18"/>
                <w:szCs w:val="18"/>
              </w:rPr>
              <w:t>310,240</w:t>
            </w:r>
          </w:p>
        </w:tc>
        <w:tc>
          <w:tcPr>
            <w:tcW w:w="1440" w:type="dxa"/>
            <w:shd w:val="clear" w:color="auto" w:fill="auto"/>
          </w:tcPr>
          <w:p w14:paraId="5A960C12" w14:textId="77777777" w:rsidR="00837622" w:rsidRPr="005F5154" w:rsidRDefault="00020328" w:rsidP="00837622">
            <w:pPr>
              <w:pStyle w:val="Style10"/>
              <w:ind w:right="-72"/>
              <w:jc w:val="right"/>
              <w:rPr>
                <w:rFonts w:cs="Arial"/>
                <w:sz w:val="18"/>
                <w:szCs w:val="18"/>
              </w:rPr>
            </w:pPr>
            <w:r>
              <w:rPr>
                <w:rFonts w:cs="Arial"/>
                <w:sz w:val="18"/>
                <w:szCs w:val="18"/>
              </w:rPr>
              <w:t>539,956</w:t>
            </w:r>
          </w:p>
        </w:tc>
        <w:tc>
          <w:tcPr>
            <w:tcW w:w="1440" w:type="dxa"/>
            <w:shd w:val="clear" w:color="auto" w:fill="FAFAFA"/>
          </w:tcPr>
          <w:p w14:paraId="4959E8C1"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222,389 </w:t>
            </w:r>
          </w:p>
        </w:tc>
        <w:tc>
          <w:tcPr>
            <w:tcW w:w="1440" w:type="dxa"/>
            <w:shd w:val="clear" w:color="auto" w:fill="auto"/>
            <w:vAlign w:val="bottom"/>
          </w:tcPr>
          <w:p w14:paraId="19430244" w14:textId="77777777" w:rsidR="00837622" w:rsidRPr="005F5154" w:rsidRDefault="00837622" w:rsidP="00837622">
            <w:pPr>
              <w:pStyle w:val="Style10"/>
              <w:ind w:right="-72"/>
              <w:jc w:val="right"/>
              <w:rPr>
                <w:rFonts w:cs="Arial"/>
                <w:sz w:val="18"/>
                <w:szCs w:val="18"/>
              </w:rPr>
            </w:pPr>
            <w:r w:rsidRPr="005F5154">
              <w:rPr>
                <w:rFonts w:cs="Arial"/>
                <w:sz w:val="18"/>
                <w:szCs w:val="18"/>
              </w:rPr>
              <w:t>374,656</w:t>
            </w:r>
          </w:p>
        </w:tc>
      </w:tr>
      <w:tr w:rsidR="00837622" w:rsidRPr="005F5154" w14:paraId="6E313E6A" w14:textId="77777777" w:rsidTr="00E80E23">
        <w:tc>
          <w:tcPr>
            <w:tcW w:w="3690" w:type="dxa"/>
            <w:vAlign w:val="bottom"/>
          </w:tcPr>
          <w:p w14:paraId="26EB1E83" w14:textId="77777777" w:rsidR="00837622" w:rsidRPr="005F5154" w:rsidRDefault="00837622" w:rsidP="00837622">
            <w:pPr>
              <w:pStyle w:val="Style10"/>
              <w:numPr>
                <w:ilvl w:val="0"/>
                <w:numId w:val="20"/>
              </w:numPr>
              <w:tabs>
                <w:tab w:val="clear" w:pos="0"/>
              </w:tabs>
              <w:ind w:left="254" w:right="-72" w:hanging="142"/>
              <w:rPr>
                <w:rFonts w:eastAsia="Arial Unicode MS" w:cs="Arial"/>
                <w:sz w:val="18"/>
                <w:szCs w:val="18"/>
                <w:cs/>
              </w:rPr>
            </w:pPr>
            <w:r w:rsidRPr="005F5154">
              <w:rPr>
                <w:rFonts w:cs="Arial"/>
                <w:sz w:val="18"/>
                <w:szCs w:val="18"/>
                <w:lang w:val="en-US"/>
              </w:rPr>
              <w:t>Trade and other receivables, net</w:t>
            </w:r>
          </w:p>
        </w:tc>
        <w:tc>
          <w:tcPr>
            <w:tcW w:w="1440" w:type="dxa"/>
            <w:shd w:val="clear" w:color="auto" w:fill="FAFAFA"/>
          </w:tcPr>
          <w:p w14:paraId="24FE41BC"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395,535 </w:t>
            </w:r>
          </w:p>
        </w:tc>
        <w:tc>
          <w:tcPr>
            <w:tcW w:w="1440" w:type="dxa"/>
            <w:shd w:val="clear" w:color="auto" w:fill="auto"/>
          </w:tcPr>
          <w:p w14:paraId="492CA156" w14:textId="77777777" w:rsidR="00837622" w:rsidRPr="005F5154" w:rsidRDefault="007A0238" w:rsidP="00837622">
            <w:pPr>
              <w:pStyle w:val="Style10"/>
              <w:ind w:right="-72"/>
              <w:jc w:val="right"/>
              <w:rPr>
                <w:rFonts w:cs="Arial"/>
                <w:sz w:val="18"/>
                <w:szCs w:val="18"/>
              </w:rPr>
            </w:pPr>
            <w:r w:rsidRPr="005F5154">
              <w:rPr>
                <w:rFonts w:cs="Arial"/>
                <w:sz w:val="18"/>
                <w:szCs w:val="18"/>
              </w:rPr>
              <w:t>507,787</w:t>
            </w:r>
          </w:p>
        </w:tc>
        <w:tc>
          <w:tcPr>
            <w:tcW w:w="1440" w:type="dxa"/>
            <w:shd w:val="clear" w:color="auto" w:fill="FAFAFA"/>
          </w:tcPr>
          <w:p w14:paraId="50364A7D"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134,84</w:t>
            </w:r>
            <w:r w:rsidR="009F02FB">
              <w:rPr>
                <w:rFonts w:cs="Browallia New"/>
                <w:sz w:val="18"/>
                <w:szCs w:val="22"/>
                <w:lang w:val="en-US"/>
              </w:rPr>
              <w:t>7</w:t>
            </w:r>
            <w:r w:rsidRPr="005F5154">
              <w:rPr>
                <w:rFonts w:cs="Arial"/>
                <w:sz w:val="18"/>
                <w:szCs w:val="18"/>
              </w:rPr>
              <w:t xml:space="preserve"> </w:t>
            </w:r>
          </w:p>
        </w:tc>
        <w:tc>
          <w:tcPr>
            <w:tcW w:w="1440" w:type="dxa"/>
            <w:shd w:val="clear" w:color="auto" w:fill="auto"/>
            <w:vAlign w:val="bottom"/>
          </w:tcPr>
          <w:p w14:paraId="4DD48CFA" w14:textId="77777777" w:rsidR="00837622" w:rsidRPr="005F5154" w:rsidRDefault="00DC6C32" w:rsidP="00837622">
            <w:pPr>
              <w:pStyle w:val="Style10"/>
              <w:ind w:right="-72"/>
              <w:jc w:val="right"/>
              <w:rPr>
                <w:rFonts w:cs="Arial"/>
                <w:sz w:val="18"/>
                <w:szCs w:val="18"/>
              </w:rPr>
            </w:pPr>
            <w:r w:rsidRPr="005F5154">
              <w:rPr>
                <w:rFonts w:cs="Arial"/>
                <w:sz w:val="18"/>
                <w:szCs w:val="18"/>
              </w:rPr>
              <w:t>273,90</w:t>
            </w:r>
            <w:r w:rsidR="007A0238" w:rsidRPr="005F5154">
              <w:rPr>
                <w:rFonts w:cs="Arial"/>
                <w:sz w:val="18"/>
                <w:szCs w:val="18"/>
              </w:rPr>
              <w:t>3</w:t>
            </w:r>
          </w:p>
        </w:tc>
      </w:tr>
      <w:tr w:rsidR="00837622" w:rsidRPr="005F5154" w14:paraId="3ED9C0EE" w14:textId="77777777" w:rsidTr="00E80E23">
        <w:tc>
          <w:tcPr>
            <w:tcW w:w="3690" w:type="dxa"/>
            <w:vAlign w:val="bottom"/>
          </w:tcPr>
          <w:p w14:paraId="7234626A" w14:textId="77777777" w:rsidR="00837622" w:rsidRPr="005F5154" w:rsidRDefault="00837622" w:rsidP="00837622">
            <w:pPr>
              <w:pStyle w:val="Style10"/>
              <w:numPr>
                <w:ilvl w:val="0"/>
                <w:numId w:val="20"/>
              </w:numPr>
              <w:tabs>
                <w:tab w:val="clear" w:pos="0"/>
              </w:tabs>
              <w:ind w:left="254" w:right="-72" w:hanging="142"/>
              <w:rPr>
                <w:rFonts w:eastAsia="Arial Unicode MS" w:cs="Arial"/>
                <w:sz w:val="18"/>
                <w:szCs w:val="18"/>
                <w:cs/>
              </w:rPr>
            </w:pPr>
            <w:r w:rsidRPr="005F5154">
              <w:rPr>
                <w:rFonts w:cs="Arial"/>
                <w:sz w:val="18"/>
                <w:szCs w:val="18"/>
                <w:lang w:val="en-US"/>
              </w:rPr>
              <w:t>Short-term loans to related parties</w:t>
            </w:r>
          </w:p>
        </w:tc>
        <w:tc>
          <w:tcPr>
            <w:tcW w:w="1440" w:type="dxa"/>
            <w:shd w:val="clear" w:color="auto" w:fill="FAFAFA"/>
          </w:tcPr>
          <w:p w14:paraId="5EB06ABA"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1,200 </w:t>
            </w:r>
          </w:p>
        </w:tc>
        <w:tc>
          <w:tcPr>
            <w:tcW w:w="1440" w:type="dxa"/>
            <w:shd w:val="clear" w:color="auto" w:fill="auto"/>
          </w:tcPr>
          <w:p w14:paraId="30FB42E7"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25,000 </w:t>
            </w:r>
          </w:p>
        </w:tc>
        <w:tc>
          <w:tcPr>
            <w:tcW w:w="1440" w:type="dxa"/>
            <w:shd w:val="clear" w:color="auto" w:fill="FAFAFA"/>
          </w:tcPr>
          <w:p w14:paraId="32426FE3"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41,200 </w:t>
            </w:r>
          </w:p>
        </w:tc>
        <w:tc>
          <w:tcPr>
            <w:tcW w:w="1440" w:type="dxa"/>
            <w:shd w:val="clear" w:color="auto" w:fill="auto"/>
            <w:vAlign w:val="bottom"/>
          </w:tcPr>
          <w:p w14:paraId="39CB1462" w14:textId="77777777" w:rsidR="00837622" w:rsidRPr="005F5154" w:rsidRDefault="00837622" w:rsidP="00837622">
            <w:pPr>
              <w:pStyle w:val="Style10"/>
              <w:ind w:right="-72"/>
              <w:jc w:val="right"/>
              <w:rPr>
                <w:rFonts w:cs="Arial"/>
                <w:sz w:val="18"/>
                <w:szCs w:val="18"/>
              </w:rPr>
            </w:pPr>
            <w:r w:rsidRPr="005F5154">
              <w:rPr>
                <w:rFonts w:cs="Arial"/>
                <w:sz w:val="18"/>
                <w:szCs w:val="18"/>
              </w:rPr>
              <w:t>148,500</w:t>
            </w:r>
          </w:p>
        </w:tc>
      </w:tr>
      <w:tr w:rsidR="00837622" w:rsidRPr="005F5154" w14:paraId="432F8E7D" w14:textId="77777777" w:rsidTr="00E80E23">
        <w:tc>
          <w:tcPr>
            <w:tcW w:w="3690" w:type="dxa"/>
            <w:vAlign w:val="bottom"/>
          </w:tcPr>
          <w:p w14:paraId="42CB2F52" w14:textId="77777777" w:rsidR="00837622" w:rsidRPr="005F5154" w:rsidRDefault="00837622" w:rsidP="00837622">
            <w:pPr>
              <w:pStyle w:val="Style10"/>
              <w:numPr>
                <w:ilvl w:val="0"/>
                <w:numId w:val="20"/>
              </w:numPr>
              <w:tabs>
                <w:tab w:val="clear" w:pos="0"/>
              </w:tabs>
              <w:ind w:left="254" w:right="-72" w:hanging="142"/>
              <w:rPr>
                <w:rFonts w:eastAsia="Arial Unicode MS" w:cs="Arial"/>
                <w:sz w:val="18"/>
                <w:szCs w:val="18"/>
                <w:cs/>
              </w:rPr>
            </w:pPr>
            <w:r w:rsidRPr="005F5154">
              <w:rPr>
                <w:rFonts w:cs="Arial"/>
                <w:sz w:val="18"/>
                <w:szCs w:val="18"/>
                <w:lang w:val="en-US"/>
              </w:rPr>
              <w:t>Retentions</w:t>
            </w:r>
          </w:p>
        </w:tc>
        <w:tc>
          <w:tcPr>
            <w:tcW w:w="1440" w:type="dxa"/>
            <w:shd w:val="clear" w:color="auto" w:fill="FAFAFA"/>
          </w:tcPr>
          <w:p w14:paraId="07E333DC"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14,672 </w:t>
            </w:r>
          </w:p>
        </w:tc>
        <w:tc>
          <w:tcPr>
            <w:tcW w:w="1440" w:type="dxa"/>
            <w:shd w:val="clear" w:color="auto" w:fill="auto"/>
          </w:tcPr>
          <w:p w14:paraId="324934F2"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13,832 </w:t>
            </w:r>
          </w:p>
        </w:tc>
        <w:tc>
          <w:tcPr>
            <w:tcW w:w="1440" w:type="dxa"/>
            <w:shd w:val="clear" w:color="auto" w:fill="FAFAFA"/>
          </w:tcPr>
          <w:p w14:paraId="3D810054"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1,680 </w:t>
            </w:r>
          </w:p>
        </w:tc>
        <w:tc>
          <w:tcPr>
            <w:tcW w:w="1440" w:type="dxa"/>
            <w:shd w:val="clear" w:color="auto" w:fill="auto"/>
            <w:vAlign w:val="bottom"/>
          </w:tcPr>
          <w:p w14:paraId="18F67D3F" w14:textId="77777777" w:rsidR="00837622" w:rsidRPr="005F5154" w:rsidRDefault="00837622" w:rsidP="00837622">
            <w:pPr>
              <w:pStyle w:val="Style10"/>
              <w:ind w:right="-72"/>
              <w:jc w:val="right"/>
              <w:rPr>
                <w:rFonts w:cs="Arial"/>
                <w:sz w:val="18"/>
                <w:szCs w:val="18"/>
              </w:rPr>
            </w:pPr>
            <w:r w:rsidRPr="005F5154">
              <w:rPr>
                <w:rFonts w:cs="Arial"/>
                <w:sz w:val="18"/>
                <w:szCs w:val="18"/>
              </w:rPr>
              <w:t>1,626</w:t>
            </w:r>
          </w:p>
        </w:tc>
      </w:tr>
      <w:tr w:rsidR="00CB07A1" w:rsidRPr="005F5154" w14:paraId="1022128A" w14:textId="77777777" w:rsidTr="00C340FA">
        <w:tc>
          <w:tcPr>
            <w:tcW w:w="3690" w:type="dxa"/>
            <w:vAlign w:val="bottom"/>
          </w:tcPr>
          <w:p w14:paraId="127A1885" w14:textId="77777777" w:rsidR="00CB07A1" w:rsidRPr="005F5154" w:rsidRDefault="00CB07A1" w:rsidP="00CB07A1">
            <w:pPr>
              <w:pStyle w:val="Style10"/>
              <w:ind w:left="318" w:right="-72"/>
              <w:rPr>
                <w:rFonts w:cs="Arial"/>
                <w:sz w:val="18"/>
                <w:szCs w:val="18"/>
                <w:cs/>
              </w:rPr>
            </w:pPr>
          </w:p>
        </w:tc>
        <w:tc>
          <w:tcPr>
            <w:tcW w:w="1440" w:type="dxa"/>
            <w:shd w:val="clear" w:color="auto" w:fill="FAFAFA"/>
            <w:vAlign w:val="bottom"/>
          </w:tcPr>
          <w:p w14:paraId="710B6840" w14:textId="77777777" w:rsidR="00CB07A1" w:rsidRPr="005F5154" w:rsidRDefault="00CB07A1" w:rsidP="00CB07A1">
            <w:pPr>
              <w:pStyle w:val="Style10"/>
              <w:ind w:right="-72"/>
              <w:jc w:val="right"/>
              <w:rPr>
                <w:rFonts w:cs="Arial"/>
                <w:sz w:val="18"/>
                <w:szCs w:val="18"/>
              </w:rPr>
            </w:pPr>
          </w:p>
        </w:tc>
        <w:tc>
          <w:tcPr>
            <w:tcW w:w="1440" w:type="dxa"/>
            <w:shd w:val="clear" w:color="auto" w:fill="auto"/>
            <w:vAlign w:val="bottom"/>
          </w:tcPr>
          <w:p w14:paraId="5DAB5975" w14:textId="77777777" w:rsidR="00CB07A1" w:rsidRPr="005F5154" w:rsidRDefault="00CB07A1" w:rsidP="00CB07A1">
            <w:pPr>
              <w:pStyle w:val="Style10"/>
              <w:ind w:right="-72"/>
              <w:jc w:val="right"/>
              <w:rPr>
                <w:rFonts w:cs="Arial"/>
                <w:sz w:val="18"/>
                <w:szCs w:val="18"/>
              </w:rPr>
            </w:pPr>
          </w:p>
        </w:tc>
        <w:tc>
          <w:tcPr>
            <w:tcW w:w="1440" w:type="dxa"/>
            <w:shd w:val="clear" w:color="auto" w:fill="FAFAFA"/>
            <w:vAlign w:val="bottom"/>
          </w:tcPr>
          <w:p w14:paraId="1193C13D" w14:textId="77777777" w:rsidR="00CB07A1" w:rsidRPr="005F5154" w:rsidRDefault="00CB07A1" w:rsidP="00CB07A1">
            <w:pPr>
              <w:pStyle w:val="Style10"/>
              <w:ind w:right="-72"/>
              <w:jc w:val="right"/>
              <w:rPr>
                <w:rFonts w:cs="Arial"/>
                <w:sz w:val="18"/>
                <w:szCs w:val="18"/>
              </w:rPr>
            </w:pPr>
          </w:p>
        </w:tc>
        <w:tc>
          <w:tcPr>
            <w:tcW w:w="1440" w:type="dxa"/>
            <w:shd w:val="clear" w:color="auto" w:fill="auto"/>
            <w:vAlign w:val="bottom"/>
          </w:tcPr>
          <w:p w14:paraId="6C68EB91" w14:textId="77777777" w:rsidR="00CB07A1" w:rsidRPr="005F5154" w:rsidRDefault="00CB07A1" w:rsidP="00CB07A1">
            <w:pPr>
              <w:pStyle w:val="Style10"/>
              <w:ind w:right="-72"/>
              <w:jc w:val="right"/>
              <w:rPr>
                <w:rFonts w:cs="Arial"/>
                <w:sz w:val="18"/>
                <w:szCs w:val="18"/>
              </w:rPr>
            </w:pPr>
          </w:p>
        </w:tc>
      </w:tr>
      <w:tr w:rsidR="00CB07A1" w:rsidRPr="005F5154" w14:paraId="5C8812FD" w14:textId="77777777" w:rsidTr="00C340FA">
        <w:tc>
          <w:tcPr>
            <w:tcW w:w="3690" w:type="dxa"/>
            <w:vAlign w:val="bottom"/>
          </w:tcPr>
          <w:p w14:paraId="062DEB2A" w14:textId="77777777" w:rsidR="00CB07A1" w:rsidRPr="005F5154" w:rsidRDefault="00CB07A1" w:rsidP="00CB07A1">
            <w:pPr>
              <w:pStyle w:val="Default"/>
              <w:spacing w:line="256" w:lineRule="auto"/>
              <w:ind w:left="34" w:hanging="142"/>
              <w:rPr>
                <w:rFonts w:ascii="Arial" w:hAnsi="Arial" w:cs="Arial"/>
                <w:sz w:val="18"/>
                <w:szCs w:val="18"/>
                <w:cs/>
              </w:rPr>
            </w:pPr>
            <w:r w:rsidRPr="005F5154">
              <w:rPr>
                <w:rFonts w:ascii="Arial" w:hAnsi="Arial" w:cs="Arial"/>
                <w:sz w:val="18"/>
                <w:szCs w:val="18"/>
              </w:rPr>
              <w:t xml:space="preserve">Financial assets at fair value through other </w:t>
            </w:r>
          </w:p>
        </w:tc>
        <w:tc>
          <w:tcPr>
            <w:tcW w:w="1440" w:type="dxa"/>
            <w:shd w:val="clear" w:color="auto" w:fill="FAFAFA"/>
            <w:vAlign w:val="bottom"/>
          </w:tcPr>
          <w:p w14:paraId="2AA3521F" w14:textId="77777777" w:rsidR="00CB07A1" w:rsidRPr="005F5154" w:rsidRDefault="00CB07A1" w:rsidP="00CB07A1">
            <w:pPr>
              <w:pStyle w:val="Style10"/>
              <w:ind w:right="-72"/>
              <w:jc w:val="right"/>
              <w:rPr>
                <w:rFonts w:cs="Arial"/>
                <w:sz w:val="18"/>
                <w:szCs w:val="18"/>
              </w:rPr>
            </w:pPr>
          </w:p>
        </w:tc>
        <w:tc>
          <w:tcPr>
            <w:tcW w:w="1440" w:type="dxa"/>
            <w:shd w:val="clear" w:color="auto" w:fill="auto"/>
            <w:vAlign w:val="bottom"/>
          </w:tcPr>
          <w:p w14:paraId="56923B03" w14:textId="77777777" w:rsidR="00CB07A1" w:rsidRPr="005F5154" w:rsidRDefault="00CB07A1" w:rsidP="00CB07A1">
            <w:pPr>
              <w:pStyle w:val="Style10"/>
              <w:ind w:right="-72"/>
              <w:jc w:val="right"/>
              <w:rPr>
                <w:rFonts w:cs="Arial"/>
                <w:sz w:val="18"/>
                <w:szCs w:val="18"/>
              </w:rPr>
            </w:pPr>
          </w:p>
        </w:tc>
        <w:tc>
          <w:tcPr>
            <w:tcW w:w="1440" w:type="dxa"/>
            <w:shd w:val="clear" w:color="auto" w:fill="FAFAFA"/>
            <w:vAlign w:val="bottom"/>
          </w:tcPr>
          <w:p w14:paraId="42EED46E" w14:textId="77777777" w:rsidR="00CB07A1" w:rsidRPr="005F5154" w:rsidRDefault="00CB07A1" w:rsidP="00CB07A1">
            <w:pPr>
              <w:pStyle w:val="Style10"/>
              <w:ind w:right="-72"/>
              <w:jc w:val="right"/>
              <w:rPr>
                <w:rFonts w:cs="Arial"/>
                <w:sz w:val="18"/>
                <w:szCs w:val="18"/>
              </w:rPr>
            </w:pPr>
          </w:p>
        </w:tc>
        <w:tc>
          <w:tcPr>
            <w:tcW w:w="1440" w:type="dxa"/>
            <w:shd w:val="clear" w:color="auto" w:fill="auto"/>
            <w:vAlign w:val="bottom"/>
          </w:tcPr>
          <w:p w14:paraId="5F5860D7" w14:textId="77777777" w:rsidR="00CB07A1" w:rsidRPr="005F5154" w:rsidRDefault="00CB07A1" w:rsidP="00CB07A1">
            <w:pPr>
              <w:pStyle w:val="Style10"/>
              <w:ind w:right="-72"/>
              <w:jc w:val="right"/>
              <w:rPr>
                <w:rFonts w:cs="Arial"/>
                <w:sz w:val="18"/>
                <w:szCs w:val="18"/>
              </w:rPr>
            </w:pPr>
          </w:p>
        </w:tc>
      </w:tr>
      <w:tr w:rsidR="00CB07A1" w:rsidRPr="005F5154" w14:paraId="41BFED66" w14:textId="77777777" w:rsidTr="00C340FA">
        <w:tc>
          <w:tcPr>
            <w:tcW w:w="3690" w:type="dxa"/>
            <w:vAlign w:val="bottom"/>
          </w:tcPr>
          <w:p w14:paraId="6B4D498D" w14:textId="77777777" w:rsidR="00CB07A1" w:rsidRPr="005F5154" w:rsidRDefault="00CB07A1" w:rsidP="00CB07A1">
            <w:pPr>
              <w:pStyle w:val="Style10"/>
              <w:ind w:right="-72"/>
              <w:rPr>
                <w:rFonts w:cs="Arial"/>
                <w:sz w:val="18"/>
                <w:szCs w:val="18"/>
                <w:cs/>
              </w:rPr>
            </w:pPr>
            <w:r w:rsidRPr="005F5154">
              <w:rPr>
                <w:rFonts w:cs="Arial"/>
                <w:sz w:val="18"/>
                <w:szCs w:val="18"/>
              </w:rPr>
              <w:t>comprehensive income (FVOCI)</w:t>
            </w:r>
          </w:p>
        </w:tc>
        <w:tc>
          <w:tcPr>
            <w:tcW w:w="1440" w:type="dxa"/>
            <w:shd w:val="clear" w:color="auto" w:fill="FAFAFA"/>
            <w:vAlign w:val="bottom"/>
          </w:tcPr>
          <w:p w14:paraId="0F0B97AB" w14:textId="77777777" w:rsidR="00CB07A1" w:rsidRPr="005F5154" w:rsidRDefault="00837622" w:rsidP="00CB07A1">
            <w:pPr>
              <w:pStyle w:val="Style10"/>
              <w:ind w:right="-72"/>
              <w:jc w:val="right"/>
              <w:rPr>
                <w:rFonts w:cs="Arial"/>
                <w:sz w:val="18"/>
                <w:szCs w:val="18"/>
              </w:rPr>
            </w:pPr>
            <w:r w:rsidRPr="005F5154">
              <w:rPr>
                <w:rFonts w:cs="Arial"/>
                <w:sz w:val="18"/>
                <w:szCs w:val="18"/>
              </w:rPr>
              <w:t>13</w:t>
            </w:r>
          </w:p>
        </w:tc>
        <w:tc>
          <w:tcPr>
            <w:tcW w:w="1440" w:type="dxa"/>
            <w:shd w:val="clear" w:color="auto" w:fill="auto"/>
            <w:vAlign w:val="bottom"/>
          </w:tcPr>
          <w:p w14:paraId="4AC62EE5" w14:textId="77777777" w:rsidR="00CB07A1" w:rsidRPr="005F5154" w:rsidRDefault="00CB07A1" w:rsidP="00CB07A1">
            <w:pPr>
              <w:pStyle w:val="Style10"/>
              <w:ind w:right="-72"/>
              <w:jc w:val="right"/>
              <w:rPr>
                <w:rFonts w:cs="Arial"/>
                <w:sz w:val="18"/>
                <w:szCs w:val="18"/>
              </w:rPr>
            </w:pPr>
            <w:r w:rsidRPr="005F5154">
              <w:rPr>
                <w:rFonts w:cs="Arial"/>
                <w:sz w:val="18"/>
                <w:szCs w:val="18"/>
              </w:rPr>
              <w:t>13</w:t>
            </w:r>
          </w:p>
        </w:tc>
        <w:tc>
          <w:tcPr>
            <w:tcW w:w="1440" w:type="dxa"/>
            <w:shd w:val="clear" w:color="auto" w:fill="FAFAFA"/>
            <w:vAlign w:val="bottom"/>
          </w:tcPr>
          <w:p w14:paraId="3001F4BD" w14:textId="77777777" w:rsidR="00CB07A1" w:rsidRPr="005F5154" w:rsidRDefault="00837622" w:rsidP="00CB07A1">
            <w:pPr>
              <w:pStyle w:val="Style10"/>
              <w:ind w:right="-72"/>
              <w:jc w:val="right"/>
              <w:rPr>
                <w:rFonts w:cs="Arial"/>
                <w:sz w:val="18"/>
                <w:szCs w:val="18"/>
              </w:rPr>
            </w:pPr>
            <w:r w:rsidRPr="005F5154">
              <w:rPr>
                <w:rFonts w:cs="Arial"/>
                <w:sz w:val="18"/>
                <w:szCs w:val="18"/>
              </w:rPr>
              <w:t>-</w:t>
            </w:r>
          </w:p>
        </w:tc>
        <w:tc>
          <w:tcPr>
            <w:tcW w:w="1440" w:type="dxa"/>
            <w:shd w:val="clear" w:color="auto" w:fill="auto"/>
            <w:vAlign w:val="bottom"/>
          </w:tcPr>
          <w:p w14:paraId="5616BF90" w14:textId="77777777" w:rsidR="00CB07A1" w:rsidRPr="005F5154" w:rsidRDefault="00CB07A1" w:rsidP="00CB07A1">
            <w:pPr>
              <w:pStyle w:val="Style10"/>
              <w:ind w:right="-72"/>
              <w:jc w:val="right"/>
              <w:rPr>
                <w:rFonts w:cs="Arial"/>
                <w:sz w:val="18"/>
                <w:szCs w:val="18"/>
              </w:rPr>
            </w:pPr>
            <w:r w:rsidRPr="005F5154">
              <w:rPr>
                <w:rFonts w:cs="Arial"/>
                <w:sz w:val="18"/>
                <w:szCs w:val="18"/>
              </w:rPr>
              <w:t>-</w:t>
            </w:r>
          </w:p>
        </w:tc>
      </w:tr>
    </w:tbl>
    <w:p w14:paraId="7B034615" w14:textId="77777777" w:rsidR="00970029" w:rsidRPr="005F5154" w:rsidRDefault="00970029" w:rsidP="00367513">
      <w:pPr>
        <w:ind w:right="0"/>
        <w:jc w:val="thaiDistribute"/>
        <w:rPr>
          <w:rFonts w:ascii="Arial" w:eastAsia="Arial" w:hAnsi="Arial" w:cs="Arial"/>
          <w:color w:val="auto"/>
          <w:sz w:val="18"/>
          <w:szCs w:val="18"/>
          <w:lang w:val="en-US" w:eastAsia="en-GB"/>
        </w:rPr>
      </w:pPr>
    </w:p>
    <w:tbl>
      <w:tblPr>
        <w:tblW w:w="9450" w:type="dxa"/>
        <w:tblInd w:w="108" w:type="dxa"/>
        <w:tblLayout w:type="fixed"/>
        <w:tblLook w:val="0600" w:firstRow="0" w:lastRow="0" w:firstColumn="0" w:lastColumn="0" w:noHBand="1" w:noVBand="1"/>
      </w:tblPr>
      <w:tblGrid>
        <w:gridCol w:w="3690"/>
        <w:gridCol w:w="1440"/>
        <w:gridCol w:w="1440"/>
        <w:gridCol w:w="1440"/>
        <w:gridCol w:w="1440"/>
      </w:tblGrid>
      <w:tr w:rsidR="00970029" w:rsidRPr="005F5154" w14:paraId="5A0EB55A" w14:textId="77777777" w:rsidTr="00C340FA">
        <w:tc>
          <w:tcPr>
            <w:tcW w:w="3690" w:type="dxa"/>
            <w:vAlign w:val="bottom"/>
          </w:tcPr>
          <w:p w14:paraId="47A48046" w14:textId="77777777" w:rsidR="00970029" w:rsidRPr="005F5154" w:rsidRDefault="00970029" w:rsidP="00970029">
            <w:pPr>
              <w:pStyle w:val="Style10"/>
              <w:ind w:left="432" w:right="-72"/>
              <w:rPr>
                <w:rFonts w:cs="Arial"/>
                <w:sz w:val="18"/>
                <w:szCs w:val="18"/>
              </w:rPr>
            </w:pPr>
          </w:p>
        </w:tc>
        <w:tc>
          <w:tcPr>
            <w:tcW w:w="2880" w:type="dxa"/>
            <w:gridSpan w:val="2"/>
            <w:tcBorders>
              <w:top w:val="single" w:sz="4" w:space="0" w:color="auto"/>
              <w:bottom w:val="single" w:sz="4" w:space="0" w:color="auto"/>
            </w:tcBorders>
            <w:vAlign w:val="bottom"/>
          </w:tcPr>
          <w:p w14:paraId="0CD9E5F5" w14:textId="77777777" w:rsidR="00970029" w:rsidRPr="005F5154" w:rsidRDefault="00970029" w:rsidP="00970029">
            <w:pPr>
              <w:ind w:right="0"/>
              <w:jc w:val="center"/>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Consolidated</w:t>
            </w:r>
          </w:p>
          <w:p w14:paraId="1E57AA65" w14:textId="77777777" w:rsidR="00970029" w:rsidRPr="005F5154" w:rsidRDefault="00970029" w:rsidP="00970029">
            <w:pPr>
              <w:jc w:val="center"/>
              <w:rPr>
                <w:rFonts w:ascii="Arial" w:eastAsia="Arial Unicode MS" w:hAnsi="Arial" w:cs="Arial"/>
                <w:b/>
                <w:bCs/>
                <w:sz w:val="18"/>
                <w:szCs w:val="18"/>
              </w:rPr>
            </w:pPr>
            <w:r w:rsidRPr="005F5154">
              <w:rPr>
                <w:rFonts w:ascii="Arial" w:eastAsia="Times New Roman" w:hAnsi="Arial" w:cs="Arial"/>
                <w:b/>
                <w:bCs/>
                <w:color w:val="auto"/>
                <w:sz w:val="18"/>
                <w:szCs w:val="18"/>
                <w:lang w:val="en-US" w:eastAsia="en-GB"/>
              </w:rPr>
              <w:t>financial statements</w:t>
            </w:r>
          </w:p>
        </w:tc>
        <w:tc>
          <w:tcPr>
            <w:tcW w:w="2880" w:type="dxa"/>
            <w:gridSpan w:val="2"/>
            <w:tcBorders>
              <w:top w:val="single" w:sz="4" w:space="0" w:color="auto"/>
              <w:bottom w:val="single" w:sz="4" w:space="0" w:color="auto"/>
            </w:tcBorders>
            <w:vAlign w:val="bottom"/>
          </w:tcPr>
          <w:p w14:paraId="2430959F" w14:textId="77777777" w:rsidR="00970029" w:rsidRPr="005F5154" w:rsidRDefault="00970029" w:rsidP="00970029">
            <w:pPr>
              <w:ind w:right="0"/>
              <w:jc w:val="center"/>
              <w:rPr>
                <w:rFonts w:ascii="Arial" w:eastAsia="Times New Roman" w:hAnsi="Arial" w:cs="Arial"/>
                <w:b/>
                <w:bCs/>
                <w:color w:val="auto"/>
                <w:sz w:val="18"/>
                <w:szCs w:val="18"/>
                <w:lang w:eastAsia="en-GB"/>
              </w:rPr>
            </w:pPr>
            <w:r w:rsidRPr="005F5154">
              <w:rPr>
                <w:rFonts w:ascii="Arial" w:eastAsia="Times New Roman" w:hAnsi="Arial" w:cs="Arial"/>
                <w:b/>
                <w:bCs/>
                <w:color w:val="auto"/>
                <w:sz w:val="18"/>
                <w:szCs w:val="18"/>
                <w:lang w:eastAsia="en-GB"/>
              </w:rPr>
              <w:t>Separate</w:t>
            </w:r>
          </w:p>
          <w:p w14:paraId="76E8BFB0" w14:textId="77777777" w:rsidR="00970029" w:rsidRPr="005F5154" w:rsidRDefault="00970029" w:rsidP="00970029">
            <w:pPr>
              <w:jc w:val="center"/>
              <w:rPr>
                <w:rFonts w:ascii="Arial" w:eastAsia="Arial Unicode MS" w:hAnsi="Arial" w:cs="Arial"/>
                <w:b/>
                <w:bCs/>
                <w:sz w:val="18"/>
                <w:szCs w:val="18"/>
                <w:cs/>
              </w:rPr>
            </w:pPr>
            <w:r w:rsidRPr="005F5154">
              <w:rPr>
                <w:rFonts w:ascii="Arial" w:eastAsia="Times New Roman" w:hAnsi="Arial" w:cs="Arial"/>
                <w:b/>
                <w:bCs/>
                <w:color w:val="auto"/>
                <w:sz w:val="18"/>
                <w:szCs w:val="18"/>
                <w:lang w:eastAsia="en-GB"/>
              </w:rPr>
              <w:t>financial statements</w:t>
            </w:r>
          </w:p>
        </w:tc>
      </w:tr>
      <w:tr w:rsidR="00970029" w:rsidRPr="005F5154" w14:paraId="1DA39A4D" w14:textId="77777777" w:rsidTr="00C340FA">
        <w:tc>
          <w:tcPr>
            <w:tcW w:w="3690" w:type="dxa"/>
            <w:vAlign w:val="bottom"/>
          </w:tcPr>
          <w:p w14:paraId="015025A0" w14:textId="77777777" w:rsidR="00970029" w:rsidRPr="005F5154" w:rsidRDefault="00970029" w:rsidP="00970029">
            <w:pPr>
              <w:rPr>
                <w:rFonts w:ascii="Arial" w:hAnsi="Arial" w:cs="Arial"/>
                <w:sz w:val="18"/>
                <w:szCs w:val="18"/>
              </w:rPr>
            </w:pPr>
          </w:p>
        </w:tc>
        <w:tc>
          <w:tcPr>
            <w:tcW w:w="1440" w:type="dxa"/>
            <w:tcBorders>
              <w:top w:val="single" w:sz="4" w:space="0" w:color="auto"/>
            </w:tcBorders>
            <w:vAlign w:val="bottom"/>
          </w:tcPr>
          <w:p w14:paraId="7AC01C20" w14:textId="77777777" w:rsidR="00970029" w:rsidRPr="005F5154" w:rsidRDefault="00EC5E01" w:rsidP="00970029">
            <w:pPr>
              <w:ind w:left="-118"/>
              <w:jc w:val="right"/>
              <w:rPr>
                <w:rFonts w:ascii="Arial" w:eastAsia="Arial Unicode MS" w:hAnsi="Arial" w:cs="Arial"/>
                <w:b/>
                <w:bCs/>
                <w:sz w:val="18"/>
                <w:szCs w:val="18"/>
                <w:cs/>
              </w:rPr>
            </w:pPr>
            <w:r w:rsidRPr="005F5154">
              <w:rPr>
                <w:rFonts w:ascii="Arial" w:hAnsi="Arial" w:cs="Arial"/>
                <w:b/>
                <w:bCs/>
                <w:color w:val="auto"/>
                <w:sz w:val="18"/>
                <w:szCs w:val="18"/>
              </w:rPr>
              <w:t>2023</w:t>
            </w:r>
          </w:p>
        </w:tc>
        <w:tc>
          <w:tcPr>
            <w:tcW w:w="1440" w:type="dxa"/>
            <w:tcBorders>
              <w:top w:val="single" w:sz="4" w:space="0" w:color="auto"/>
            </w:tcBorders>
            <w:vAlign w:val="bottom"/>
          </w:tcPr>
          <w:p w14:paraId="3703EFE3" w14:textId="77777777" w:rsidR="00970029" w:rsidRPr="005F5154" w:rsidRDefault="0086525E" w:rsidP="00970029">
            <w:pPr>
              <w:jc w:val="right"/>
              <w:rPr>
                <w:rFonts w:ascii="Arial" w:eastAsia="Arial Unicode MS" w:hAnsi="Arial" w:cs="Arial"/>
                <w:b/>
                <w:bCs/>
                <w:sz w:val="18"/>
                <w:szCs w:val="18"/>
                <w:cs/>
              </w:rPr>
            </w:pPr>
            <w:r w:rsidRPr="005F5154">
              <w:rPr>
                <w:rFonts w:ascii="Arial" w:hAnsi="Arial" w:cs="Arial"/>
                <w:b/>
                <w:bCs/>
                <w:color w:val="auto"/>
                <w:sz w:val="18"/>
                <w:szCs w:val="18"/>
              </w:rPr>
              <w:t>2022</w:t>
            </w:r>
          </w:p>
        </w:tc>
        <w:tc>
          <w:tcPr>
            <w:tcW w:w="1440" w:type="dxa"/>
            <w:tcBorders>
              <w:top w:val="single" w:sz="4" w:space="0" w:color="auto"/>
            </w:tcBorders>
            <w:vAlign w:val="bottom"/>
          </w:tcPr>
          <w:p w14:paraId="2D16AB03" w14:textId="77777777" w:rsidR="00970029" w:rsidRPr="005F5154" w:rsidRDefault="00EC5E01" w:rsidP="00970029">
            <w:pPr>
              <w:ind w:left="-163"/>
              <w:jc w:val="right"/>
              <w:rPr>
                <w:rFonts w:ascii="Arial" w:eastAsia="Arial Unicode MS" w:hAnsi="Arial" w:cs="Arial"/>
                <w:b/>
                <w:bCs/>
                <w:sz w:val="18"/>
                <w:szCs w:val="18"/>
                <w:cs/>
              </w:rPr>
            </w:pPr>
            <w:r w:rsidRPr="005F5154">
              <w:rPr>
                <w:rFonts w:ascii="Arial" w:hAnsi="Arial" w:cs="Arial"/>
                <w:b/>
                <w:bCs/>
                <w:color w:val="auto"/>
                <w:sz w:val="18"/>
                <w:szCs w:val="18"/>
              </w:rPr>
              <w:t>2023</w:t>
            </w:r>
          </w:p>
        </w:tc>
        <w:tc>
          <w:tcPr>
            <w:tcW w:w="1440" w:type="dxa"/>
            <w:tcBorders>
              <w:top w:val="single" w:sz="4" w:space="0" w:color="auto"/>
            </w:tcBorders>
            <w:vAlign w:val="bottom"/>
          </w:tcPr>
          <w:p w14:paraId="59AB59DF" w14:textId="77777777" w:rsidR="00970029" w:rsidRPr="005F5154" w:rsidRDefault="0086525E" w:rsidP="00970029">
            <w:pPr>
              <w:jc w:val="right"/>
              <w:rPr>
                <w:rFonts w:ascii="Arial" w:eastAsia="Arial Unicode MS" w:hAnsi="Arial" w:cs="Arial"/>
                <w:b/>
                <w:bCs/>
                <w:sz w:val="18"/>
                <w:szCs w:val="18"/>
                <w:cs/>
              </w:rPr>
            </w:pPr>
            <w:r w:rsidRPr="005F5154">
              <w:rPr>
                <w:rFonts w:ascii="Arial" w:hAnsi="Arial" w:cs="Arial"/>
                <w:b/>
                <w:bCs/>
                <w:color w:val="auto"/>
                <w:sz w:val="18"/>
                <w:szCs w:val="18"/>
              </w:rPr>
              <w:t>2022</w:t>
            </w:r>
          </w:p>
        </w:tc>
      </w:tr>
      <w:tr w:rsidR="000A49B0" w:rsidRPr="005F5154" w14:paraId="068CAF77" w14:textId="77777777" w:rsidTr="00C340FA">
        <w:tc>
          <w:tcPr>
            <w:tcW w:w="3690" w:type="dxa"/>
            <w:vAlign w:val="bottom"/>
          </w:tcPr>
          <w:p w14:paraId="28635118" w14:textId="77777777" w:rsidR="000A49B0" w:rsidRPr="005F5154" w:rsidRDefault="000A49B0" w:rsidP="000A49B0">
            <w:pPr>
              <w:rPr>
                <w:rFonts w:ascii="Arial" w:hAnsi="Arial" w:cs="Arial"/>
                <w:sz w:val="18"/>
                <w:szCs w:val="18"/>
              </w:rPr>
            </w:pPr>
          </w:p>
        </w:tc>
        <w:tc>
          <w:tcPr>
            <w:tcW w:w="1440" w:type="dxa"/>
            <w:vAlign w:val="bottom"/>
          </w:tcPr>
          <w:p w14:paraId="052AC663" w14:textId="77777777" w:rsidR="000A49B0" w:rsidRPr="005F5154" w:rsidRDefault="000A49B0" w:rsidP="00DA2748">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c>
          <w:tcPr>
            <w:tcW w:w="1440" w:type="dxa"/>
            <w:vAlign w:val="bottom"/>
          </w:tcPr>
          <w:p w14:paraId="55096E13" w14:textId="77777777" w:rsidR="000A49B0" w:rsidRPr="005F5154" w:rsidRDefault="000A49B0" w:rsidP="00DA2748">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c>
          <w:tcPr>
            <w:tcW w:w="1440" w:type="dxa"/>
            <w:vAlign w:val="bottom"/>
          </w:tcPr>
          <w:p w14:paraId="65D0ABE3" w14:textId="77777777" w:rsidR="000A49B0" w:rsidRPr="005F5154" w:rsidRDefault="000A49B0" w:rsidP="00DA2748">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c>
          <w:tcPr>
            <w:tcW w:w="1440" w:type="dxa"/>
            <w:vAlign w:val="bottom"/>
          </w:tcPr>
          <w:p w14:paraId="115F0D44" w14:textId="77777777" w:rsidR="000A49B0" w:rsidRPr="005F5154" w:rsidRDefault="000A49B0" w:rsidP="00DA2748">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r>
      <w:tr w:rsidR="00970029" w:rsidRPr="005F5154" w14:paraId="2FF0E76D" w14:textId="77777777" w:rsidTr="00C340FA">
        <w:tc>
          <w:tcPr>
            <w:tcW w:w="3690" w:type="dxa"/>
            <w:vAlign w:val="bottom"/>
          </w:tcPr>
          <w:p w14:paraId="5E341FD3" w14:textId="77777777" w:rsidR="00970029" w:rsidRPr="005F5154" w:rsidRDefault="00970029" w:rsidP="00970029">
            <w:pPr>
              <w:pStyle w:val="Style10"/>
              <w:ind w:left="432" w:right="-72"/>
              <w:rPr>
                <w:rFonts w:cs="Arial"/>
                <w:b/>
                <w:bCs/>
                <w:sz w:val="18"/>
                <w:szCs w:val="18"/>
              </w:rPr>
            </w:pPr>
          </w:p>
        </w:tc>
        <w:tc>
          <w:tcPr>
            <w:tcW w:w="1440" w:type="dxa"/>
            <w:tcBorders>
              <w:bottom w:val="single" w:sz="4" w:space="0" w:color="auto"/>
            </w:tcBorders>
            <w:vAlign w:val="bottom"/>
          </w:tcPr>
          <w:p w14:paraId="10B5D951" w14:textId="77777777" w:rsidR="00970029" w:rsidRPr="005F5154" w:rsidRDefault="00970029" w:rsidP="00970029">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440" w:type="dxa"/>
            <w:tcBorders>
              <w:bottom w:val="single" w:sz="4" w:space="0" w:color="auto"/>
            </w:tcBorders>
            <w:vAlign w:val="bottom"/>
          </w:tcPr>
          <w:p w14:paraId="2B5EAEFA" w14:textId="77777777" w:rsidR="00970029" w:rsidRPr="005F5154" w:rsidRDefault="00970029" w:rsidP="00970029">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440" w:type="dxa"/>
            <w:tcBorders>
              <w:bottom w:val="single" w:sz="4" w:space="0" w:color="auto"/>
            </w:tcBorders>
            <w:vAlign w:val="bottom"/>
          </w:tcPr>
          <w:p w14:paraId="6A6B6949" w14:textId="77777777" w:rsidR="00970029" w:rsidRPr="005F5154" w:rsidRDefault="00970029" w:rsidP="00970029">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440" w:type="dxa"/>
            <w:tcBorders>
              <w:bottom w:val="single" w:sz="4" w:space="0" w:color="auto"/>
            </w:tcBorders>
            <w:vAlign w:val="bottom"/>
          </w:tcPr>
          <w:p w14:paraId="35B305C3" w14:textId="77777777" w:rsidR="00970029" w:rsidRPr="005F5154" w:rsidRDefault="00970029" w:rsidP="00970029">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r>
      <w:tr w:rsidR="00970029" w:rsidRPr="005F5154" w14:paraId="0ECD0BD6" w14:textId="77777777" w:rsidTr="00C340FA">
        <w:tc>
          <w:tcPr>
            <w:tcW w:w="3690" w:type="dxa"/>
            <w:vAlign w:val="bottom"/>
          </w:tcPr>
          <w:p w14:paraId="47EB156B" w14:textId="77777777" w:rsidR="00970029" w:rsidRPr="005F5154" w:rsidRDefault="00970029" w:rsidP="00970029">
            <w:pPr>
              <w:pStyle w:val="Style10"/>
              <w:ind w:left="-108" w:right="-72"/>
              <w:rPr>
                <w:rFonts w:eastAsia="Arial Unicode MS" w:cs="Arial"/>
                <w:b/>
                <w:bCs/>
                <w:sz w:val="18"/>
                <w:szCs w:val="18"/>
              </w:rPr>
            </w:pPr>
            <w:r w:rsidRPr="005F5154">
              <w:rPr>
                <w:rFonts w:cs="Arial"/>
                <w:b/>
                <w:bCs/>
                <w:sz w:val="18"/>
                <w:szCs w:val="18"/>
              </w:rPr>
              <w:t>Financial liabilities</w:t>
            </w:r>
          </w:p>
        </w:tc>
        <w:tc>
          <w:tcPr>
            <w:tcW w:w="1440" w:type="dxa"/>
            <w:tcBorders>
              <w:top w:val="single" w:sz="4" w:space="0" w:color="auto"/>
            </w:tcBorders>
            <w:shd w:val="clear" w:color="auto" w:fill="FAFAFA"/>
            <w:vAlign w:val="bottom"/>
          </w:tcPr>
          <w:p w14:paraId="20A17507" w14:textId="77777777" w:rsidR="00970029" w:rsidRPr="005F5154" w:rsidRDefault="00970029" w:rsidP="00970029">
            <w:pPr>
              <w:pStyle w:val="Style10"/>
              <w:ind w:right="-72"/>
              <w:jc w:val="right"/>
              <w:rPr>
                <w:rFonts w:cs="Arial"/>
                <w:sz w:val="18"/>
                <w:szCs w:val="18"/>
              </w:rPr>
            </w:pPr>
            <w:r w:rsidRPr="005F5154">
              <w:rPr>
                <w:rFonts w:cs="Arial"/>
                <w:sz w:val="18"/>
                <w:szCs w:val="18"/>
              </w:rPr>
              <w:t xml:space="preserve"> </w:t>
            </w:r>
          </w:p>
        </w:tc>
        <w:tc>
          <w:tcPr>
            <w:tcW w:w="1440" w:type="dxa"/>
            <w:tcBorders>
              <w:top w:val="single" w:sz="4" w:space="0" w:color="auto"/>
            </w:tcBorders>
            <w:shd w:val="clear" w:color="auto" w:fill="auto"/>
            <w:vAlign w:val="bottom"/>
          </w:tcPr>
          <w:p w14:paraId="6D134822" w14:textId="77777777" w:rsidR="00970029" w:rsidRPr="005F5154" w:rsidRDefault="00970029" w:rsidP="00970029">
            <w:pPr>
              <w:pStyle w:val="Style10"/>
              <w:ind w:right="-72"/>
              <w:jc w:val="right"/>
              <w:rPr>
                <w:rFonts w:cs="Arial"/>
                <w:sz w:val="18"/>
                <w:szCs w:val="18"/>
              </w:rPr>
            </w:pPr>
            <w:r w:rsidRPr="005F5154">
              <w:rPr>
                <w:rFonts w:cs="Arial"/>
                <w:sz w:val="18"/>
                <w:szCs w:val="18"/>
              </w:rPr>
              <w:t xml:space="preserve"> </w:t>
            </w:r>
          </w:p>
        </w:tc>
        <w:tc>
          <w:tcPr>
            <w:tcW w:w="1440" w:type="dxa"/>
            <w:tcBorders>
              <w:top w:val="single" w:sz="4" w:space="0" w:color="auto"/>
            </w:tcBorders>
            <w:shd w:val="clear" w:color="auto" w:fill="FAFAFA"/>
            <w:vAlign w:val="bottom"/>
          </w:tcPr>
          <w:p w14:paraId="17C34234" w14:textId="77777777" w:rsidR="00970029" w:rsidRPr="005F5154" w:rsidRDefault="00970029" w:rsidP="00970029">
            <w:pPr>
              <w:pStyle w:val="Style10"/>
              <w:ind w:right="-72"/>
              <w:jc w:val="right"/>
              <w:rPr>
                <w:rFonts w:cs="Arial"/>
                <w:sz w:val="18"/>
                <w:szCs w:val="18"/>
              </w:rPr>
            </w:pPr>
            <w:r w:rsidRPr="005F5154">
              <w:rPr>
                <w:rFonts w:cs="Arial"/>
                <w:sz w:val="18"/>
                <w:szCs w:val="18"/>
              </w:rPr>
              <w:t xml:space="preserve"> </w:t>
            </w:r>
          </w:p>
        </w:tc>
        <w:tc>
          <w:tcPr>
            <w:tcW w:w="1440" w:type="dxa"/>
            <w:tcBorders>
              <w:top w:val="single" w:sz="4" w:space="0" w:color="auto"/>
            </w:tcBorders>
            <w:shd w:val="clear" w:color="auto" w:fill="auto"/>
            <w:vAlign w:val="bottom"/>
          </w:tcPr>
          <w:p w14:paraId="38CF967D" w14:textId="77777777" w:rsidR="00970029" w:rsidRPr="005F5154" w:rsidRDefault="00970029" w:rsidP="00970029">
            <w:pPr>
              <w:pStyle w:val="Style10"/>
              <w:ind w:right="-72"/>
              <w:jc w:val="right"/>
              <w:rPr>
                <w:rFonts w:cs="Arial"/>
                <w:sz w:val="18"/>
                <w:szCs w:val="18"/>
              </w:rPr>
            </w:pPr>
            <w:r w:rsidRPr="005F5154">
              <w:rPr>
                <w:rFonts w:cs="Arial"/>
                <w:sz w:val="18"/>
                <w:szCs w:val="18"/>
              </w:rPr>
              <w:t xml:space="preserve"> </w:t>
            </w:r>
          </w:p>
        </w:tc>
      </w:tr>
      <w:tr w:rsidR="00970029" w:rsidRPr="005F5154" w14:paraId="2B55FA5A" w14:textId="77777777" w:rsidTr="00C340FA">
        <w:tc>
          <w:tcPr>
            <w:tcW w:w="3690" w:type="dxa"/>
            <w:vAlign w:val="bottom"/>
          </w:tcPr>
          <w:p w14:paraId="6B4BBCB9" w14:textId="77777777" w:rsidR="00970029" w:rsidRPr="005F5154" w:rsidRDefault="00970029" w:rsidP="00970029">
            <w:pPr>
              <w:pStyle w:val="Style10"/>
              <w:ind w:left="176" w:right="-72" w:hanging="248"/>
              <w:rPr>
                <w:rFonts w:cs="Arial"/>
                <w:sz w:val="18"/>
                <w:szCs w:val="18"/>
              </w:rPr>
            </w:pPr>
            <w:r w:rsidRPr="005F5154">
              <w:rPr>
                <w:rFonts w:cs="Arial"/>
                <w:sz w:val="18"/>
                <w:szCs w:val="18"/>
              </w:rPr>
              <w:t>Liabilities at amortised cost</w:t>
            </w:r>
          </w:p>
        </w:tc>
        <w:tc>
          <w:tcPr>
            <w:tcW w:w="1440" w:type="dxa"/>
            <w:shd w:val="clear" w:color="auto" w:fill="FAFAFA"/>
            <w:vAlign w:val="bottom"/>
          </w:tcPr>
          <w:p w14:paraId="5393F6F3" w14:textId="77777777" w:rsidR="00970029" w:rsidRPr="005F5154" w:rsidRDefault="00970029" w:rsidP="00970029">
            <w:pPr>
              <w:pStyle w:val="Style10"/>
              <w:ind w:right="-72"/>
              <w:jc w:val="right"/>
              <w:rPr>
                <w:rFonts w:cs="Arial"/>
                <w:sz w:val="18"/>
                <w:szCs w:val="18"/>
              </w:rPr>
            </w:pPr>
          </w:p>
        </w:tc>
        <w:tc>
          <w:tcPr>
            <w:tcW w:w="1440" w:type="dxa"/>
            <w:shd w:val="clear" w:color="auto" w:fill="auto"/>
            <w:vAlign w:val="bottom"/>
          </w:tcPr>
          <w:p w14:paraId="6E7597EC" w14:textId="77777777" w:rsidR="00970029" w:rsidRPr="005F5154" w:rsidRDefault="00970029" w:rsidP="00970029">
            <w:pPr>
              <w:pStyle w:val="Style10"/>
              <w:ind w:right="-72"/>
              <w:jc w:val="right"/>
              <w:rPr>
                <w:rFonts w:cs="Arial"/>
                <w:sz w:val="18"/>
                <w:szCs w:val="18"/>
                <w:cs/>
              </w:rPr>
            </w:pPr>
          </w:p>
        </w:tc>
        <w:tc>
          <w:tcPr>
            <w:tcW w:w="1440" w:type="dxa"/>
            <w:shd w:val="clear" w:color="auto" w:fill="FAFAFA"/>
            <w:vAlign w:val="bottom"/>
          </w:tcPr>
          <w:p w14:paraId="30523C29" w14:textId="77777777" w:rsidR="00970029" w:rsidRPr="005F5154" w:rsidRDefault="00970029" w:rsidP="00970029">
            <w:pPr>
              <w:pStyle w:val="Style10"/>
              <w:ind w:right="-72"/>
              <w:jc w:val="right"/>
              <w:rPr>
                <w:rFonts w:cs="Arial"/>
                <w:sz w:val="18"/>
                <w:szCs w:val="18"/>
              </w:rPr>
            </w:pPr>
          </w:p>
        </w:tc>
        <w:tc>
          <w:tcPr>
            <w:tcW w:w="1440" w:type="dxa"/>
            <w:shd w:val="clear" w:color="auto" w:fill="auto"/>
            <w:vAlign w:val="bottom"/>
          </w:tcPr>
          <w:p w14:paraId="5DDABB72" w14:textId="77777777" w:rsidR="00970029" w:rsidRPr="005F5154" w:rsidRDefault="00970029" w:rsidP="00970029">
            <w:pPr>
              <w:pStyle w:val="Style10"/>
              <w:ind w:right="-72"/>
              <w:jc w:val="right"/>
              <w:rPr>
                <w:rFonts w:cs="Arial"/>
                <w:sz w:val="18"/>
                <w:szCs w:val="18"/>
              </w:rPr>
            </w:pPr>
          </w:p>
        </w:tc>
      </w:tr>
      <w:tr w:rsidR="00837622" w:rsidRPr="005F5154" w14:paraId="3AF50684" w14:textId="77777777" w:rsidTr="00E80E23">
        <w:tc>
          <w:tcPr>
            <w:tcW w:w="3690" w:type="dxa"/>
            <w:vAlign w:val="bottom"/>
          </w:tcPr>
          <w:p w14:paraId="1C7224CA" w14:textId="77777777" w:rsidR="00837622" w:rsidRPr="005F5154" w:rsidRDefault="00837622" w:rsidP="00837622">
            <w:pPr>
              <w:pStyle w:val="Style10"/>
              <w:numPr>
                <w:ilvl w:val="0"/>
                <w:numId w:val="20"/>
              </w:numPr>
              <w:tabs>
                <w:tab w:val="clear" w:pos="0"/>
              </w:tabs>
              <w:ind w:left="254" w:right="-72" w:hanging="142"/>
              <w:rPr>
                <w:rFonts w:cs="Arial"/>
                <w:sz w:val="18"/>
                <w:szCs w:val="18"/>
                <w:cs/>
                <w:lang w:val="en-US"/>
              </w:rPr>
            </w:pPr>
            <w:r w:rsidRPr="005F5154">
              <w:rPr>
                <w:rFonts w:cs="Arial"/>
                <w:sz w:val="18"/>
                <w:szCs w:val="18"/>
                <w:lang w:val="en-US"/>
              </w:rPr>
              <w:t>Trade and other payables</w:t>
            </w:r>
          </w:p>
        </w:tc>
        <w:tc>
          <w:tcPr>
            <w:tcW w:w="1440" w:type="dxa"/>
            <w:shd w:val="clear" w:color="auto" w:fill="FAFAFA"/>
          </w:tcPr>
          <w:p w14:paraId="61FA27E8"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281,663 </w:t>
            </w:r>
          </w:p>
        </w:tc>
        <w:tc>
          <w:tcPr>
            <w:tcW w:w="1440" w:type="dxa"/>
            <w:shd w:val="clear" w:color="auto" w:fill="auto"/>
          </w:tcPr>
          <w:p w14:paraId="54D9D6E8"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256,177 </w:t>
            </w:r>
          </w:p>
        </w:tc>
        <w:tc>
          <w:tcPr>
            <w:tcW w:w="1440" w:type="dxa"/>
            <w:shd w:val="clear" w:color="auto" w:fill="FAFAFA"/>
          </w:tcPr>
          <w:p w14:paraId="44166423"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47,362 </w:t>
            </w:r>
          </w:p>
        </w:tc>
        <w:tc>
          <w:tcPr>
            <w:tcW w:w="1440" w:type="dxa"/>
            <w:shd w:val="clear" w:color="auto" w:fill="auto"/>
            <w:vAlign w:val="bottom"/>
          </w:tcPr>
          <w:p w14:paraId="2A0C7519" w14:textId="77777777" w:rsidR="00837622" w:rsidRPr="005F5154" w:rsidRDefault="00837622" w:rsidP="00837622">
            <w:pPr>
              <w:pStyle w:val="Style10"/>
              <w:ind w:right="-72"/>
              <w:jc w:val="right"/>
              <w:rPr>
                <w:rFonts w:cs="Arial"/>
                <w:sz w:val="18"/>
                <w:szCs w:val="18"/>
              </w:rPr>
            </w:pPr>
            <w:r w:rsidRPr="005F5154">
              <w:rPr>
                <w:rFonts w:cs="Arial"/>
                <w:sz w:val="18"/>
                <w:szCs w:val="18"/>
              </w:rPr>
              <w:t>63,257</w:t>
            </w:r>
          </w:p>
        </w:tc>
      </w:tr>
      <w:tr w:rsidR="00837622" w:rsidRPr="005F5154" w14:paraId="02B6522F" w14:textId="77777777" w:rsidTr="00E80E23">
        <w:tc>
          <w:tcPr>
            <w:tcW w:w="3690" w:type="dxa"/>
            <w:vAlign w:val="bottom"/>
          </w:tcPr>
          <w:p w14:paraId="6507C5E6" w14:textId="77777777" w:rsidR="00837622" w:rsidRPr="005F5154" w:rsidRDefault="00837622" w:rsidP="00837622">
            <w:pPr>
              <w:pStyle w:val="Style10"/>
              <w:numPr>
                <w:ilvl w:val="0"/>
                <w:numId w:val="20"/>
              </w:numPr>
              <w:tabs>
                <w:tab w:val="clear" w:pos="0"/>
              </w:tabs>
              <w:ind w:left="254" w:right="-72" w:hanging="142"/>
              <w:rPr>
                <w:rFonts w:cs="Arial"/>
                <w:sz w:val="18"/>
                <w:szCs w:val="18"/>
                <w:cs/>
                <w:lang w:val="en-US"/>
              </w:rPr>
            </w:pPr>
            <w:r w:rsidRPr="005F5154">
              <w:rPr>
                <w:rFonts w:cs="Arial"/>
                <w:sz w:val="18"/>
                <w:szCs w:val="18"/>
                <w:lang w:val="en-US"/>
              </w:rPr>
              <w:t>Other</w:t>
            </w:r>
            <w:r w:rsidRPr="005F5154">
              <w:rPr>
                <w:rFonts w:cs="Arial"/>
                <w:sz w:val="18"/>
                <w:szCs w:val="18"/>
                <w:cs/>
                <w:lang w:val="en-US"/>
              </w:rPr>
              <w:t xml:space="preserve"> </w:t>
            </w:r>
            <w:r w:rsidRPr="005F5154">
              <w:rPr>
                <w:rFonts w:cs="Arial"/>
                <w:sz w:val="18"/>
                <w:szCs w:val="18"/>
                <w:lang w:val="en-US"/>
              </w:rPr>
              <w:t>current liabilities</w:t>
            </w:r>
          </w:p>
        </w:tc>
        <w:tc>
          <w:tcPr>
            <w:tcW w:w="1440" w:type="dxa"/>
            <w:shd w:val="clear" w:color="auto" w:fill="FAFAFA"/>
          </w:tcPr>
          <w:p w14:paraId="7640017C"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5,388 </w:t>
            </w:r>
          </w:p>
        </w:tc>
        <w:tc>
          <w:tcPr>
            <w:tcW w:w="1440" w:type="dxa"/>
            <w:shd w:val="clear" w:color="auto" w:fill="auto"/>
          </w:tcPr>
          <w:p w14:paraId="1085F8B2"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7,313 </w:t>
            </w:r>
          </w:p>
        </w:tc>
        <w:tc>
          <w:tcPr>
            <w:tcW w:w="1440" w:type="dxa"/>
            <w:shd w:val="clear" w:color="auto" w:fill="FAFAFA"/>
          </w:tcPr>
          <w:p w14:paraId="7EA287DF"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   </w:t>
            </w:r>
          </w:p>
        </w:tc>
        <w:tc>
          <w:tcPr>
            <w:tcW w:w="1440" w:type="dxa"/>
            <w:shd w:val="clear" w:color="auto" w:fill="auto"/>
            <w:vAlign w:val="bottom"/>
          </w:tcPr>
          <w:p w14:paraId="3C437398" w14:textId="77777777" w:rsidR="00837622" w:rsidRPr="005F5154" w:rsidRDefault="00837622" w:rsidP="00837622">
            <w:pPr>
              <w:pStyle w:val="Style10"/>
              <w:ind w:right="-72"/>
              <w:jc w:val="right"/>
              <w:rPr>
                <w:rFonts w:cs="Arial"/>
                <w:sz w:val="18"/>
                <w:szCs w:val="18"/>
              </w:rPr>
            </w:pPr>
            <w:r w:rsidRPr="005F5154">
              <w:rPr>
                <w:rFonts w:cs="Arial"/>
                <w:sz w:val="18"/>
                <w:szCs w:val="18"/>
              </w:rPr>
              <w:t>-</w:t>
            </w:r>
          </w:p>
        </w:tc>
      </w:tr>
      <w:tr w:rsidR="00837622" w:rsidRPr="005F5154" w14:paraId="38D362DC" w14:textId="77777777" w:rsidTr="00E80E23">
        <w:tc>
          <w:tcPr>
            <w:tcW w:w="3690" w:type="dxa"/>
            <w:vAlign w:val="bottom"/>
          </w:tcPr>
          <w:p w14:paraId="277B7EE3" w14:textId="77777777" w:rsidR="00837622" w:rsidRPr="005F5154" w:rsidRDefault="00837622" w:rsidP="00837622">
            <w:pPr>
              <w:pStyle w:val="Style10"/>
              <w:numPr>
                <w:ilvl w:val="0"/>
                <w:numId w:val="20"/>
              </w:numPr>
              <w:tabs>
                <w:tab w:val="clear" w:pos="0"/>
              </w:tabs>
              <w:ind w:left="254" w:right="-72" w:hanging="142"/>
              <w:rPr>
                <w:rFonts w:cs="Arial"/>
                <w:spacing w:val="-4"/>
                <w:sz w:val="18"/>
                <w:szCs w:val="18"/>
                <w:cs/>
                <w:lang w:val="en-US"/>
              </w:rPr>
            </w:pPr>
            <w:r w:rsidRPr="005F5154">
              <w:rPr>
                <w:rFonts w:cs="Arial"/>
                <w:spacing w:val="-4"/>
                <w:sz w:val="18"/>
                <w:szCs w:val="18"/>
                <w:lang w:val="en-US"/>
              </w:rPr>
              <w:t>Long-term loans from a financial institution</w:t>
            </w:r>
          </w:p>
        </w:tc>
        <w:tc>
          <w:tcPr>
            <w:tcW w:w="1440" w:type="dxa"/>
            <w:shd w:val="clear" w:color="auto" w:fill="FAFAFA"/>
          </w:tcPr>
          <w:p w14:paraId="47BF8B94"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413,250 </w:t>
            </w:r>
          </w:p>
        </w:tc>
        <w:tc>
          <w:tcPr>
            <w:tcW w:w="1440" w:type="dxa"/>
            <w:shd w:val="clear" w:color="auto" w:fill="auto"/>
          </w:tcPr>
          <w:p w14:paraId="1A5A97B1"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569,250 </w:t>
            </w:r>
          </w:p>
        </w:tc>
        <w:tc>
          <w:tcPr>
            <w:tcW w:w="1440" w:type="dxa"/>
            <w:shd w:val="clear" w:color="auto" w:fill="FAFAFA"/>
          </w:tcPr>
          <w:p w14:paraId="207A1C7F"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413,250 </w:t>
            </w:r>
          </w:p>
        </w:tc>
        <w:tc>
          <w:tcPr>
            <w:tcW w:w="1440" w:type="dxa"/>
            <w:shd w:val="clear" w:color="auto" w:fill="auto"/>
            <w:vAlign w:val="bottom"/>
          </w:tcPr>
          <w:p w14:paraId="07A3FAA6" w14:textId="77777777" w:rsidR="00837622" w:rsidRPr="005F5154" w:rsidRDefault="00837622" w:rsidP="00837622">
            <w:pPr>
              <w:pStyle w:val="Style10"/>
              <w:ind w:right="-72"/>
              <w:jc w:val="right"/>
              <w:rPr>
                <w:rFonts w:cs="Arial"/>
                <w:sz w:val="18"/>
                <w:szCs w:val="18"/>
              </w:rPr>
            </w:pPr>
            <w:r w:rsidRPr="005F5154">
              <w:rPr>
                <w:rFonts w:cs="Arial"/>
                <w:sz w:val="18"/>
                <w:szCs w:val="18"/>
              </w:rPr>
              <w:t>569,250</w:t>
            </w:r>
          </w:p>
        </w:tc>
      </w:tr>
      <w:tr w:rsidR="00837622" w:rsidRPr="005F5154" w14:paraId="7BE932D3" w14:textId="77777777" w:rsidTr="00E80E23">
        <w:tc>
          <w:tcPr>
            <w:tcW w:w="3690" w:type="dxa"/>
            <w:vAlign w:val="bottom"/>
          </w:tcPr>
          <w:p w14:paraId="20846060" w14:textId="77777777" w:rsidR="00837622" w:rsidRPr="005F5154" w:rsidRDefault="00837622" w:rsidP="00837622">
            <w:pPr>
              <w:pStyle w:val="Style10"/>
              <w:numPr>
                <w:ilvl w:val="0"/>
                <w:numId w:val="20"/>
              </w:numPr>
              <w:tabs>
                <w:tab w:val="clear" w:pos="0"/>
              </w:tabs>
              <w:ind w:left="254" w:right="-72" w:hanging="142"/>
              <w:rPr>
                <w:rFonts w:cs="Arial"/>
                <w:sz w:val="18"/>
                <w:szCs w:val="18"/>
                <w:cs/>
                <w:lang w:val="en-US"/>
              </w:rPr>
            </w:pPr>
            <w:r w:rsidRPr="005F5154">
              <w:rPr>
                <w:rFonts w:cs="Arial"/>
                <w:sz w:val="18"/>
                <w:szCs w:val="18"/>
                <w:lang w:val="en-US"/>
              </w:rPr>
              <w:t>Lease liabilities, net</w:t>
            </w:r>
          </w:p>
        </w:tc>
        <w:tc>
          <w:tcPr>
            <w:tcW w:w="1440" w:type="dxa"/>
            <w:shd w:val="clear" w:color="auto" w:fill="FAFAFA"/>
          </w:tcPr>
          <w:p w14:paraId="1171FD2C"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121,504 </w:t>
            </w:r>
          </w:p>
        </w:tc>
        <w:tc>
          <w:tcPr>
            <w:tcW w:w="1440" w:type="dxa"/>
            <w:shd w:val="clear" w:color="auto" w:fill="auto"/>
          </w:tcPr>
          <w:p w14:paraId="5D0A4099"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83,612 </w:t>
            </w:r>
          </w:p>
        </w:tc>
        <w:tc>
          <w:tcPr>
            <w:tcW w:w="1440" w:type="dxa"/>
            <w:shd w:val="clear" w:color="auto" w:fill="FAFAFA"/>
          </w:tcPr>
          <w:p w14:paraId="6D5D0F96"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20,428 </w:t>
            </w:r>
          </w:p>
        </w:tc>
        <w:tc>
          <w:tcPr>
            <w:tcW w:w="1440" w:type="dxa"/>
            <w:shd w:val="clear" w:color="auto" w:fill="auto"/>
            <w:vAlign w:val="bottom"/>
          </w:tcPr>
          <w:p w14:paraId="262BDDD0" w14:textId="77777777" w:rsidR="00837622" w:rsidRPr="005F5154" w:rsidRDefault="00837622" w:rsidP="00837622">
            <w:pPr>
              <w:pStyle w:val="Style10"/>
              <w:ind w:right="-72"/>
              <w:jc w:val="right"/>
              <w:rPr>
                <w:rFonts w:cs="Arial"/>
                <w:sz w:val="18"/>
                <w:szCs w:val="18"/>
              </w:rPr>
            </w:pPr>
            <w:r w:rsidRPr="005F5154">
              <w:rPr>
                <w:rFonts w:cs="Arial"/>
                <w:sz w:val="18"/>
                <w:szCs w:val="18"/>
              </w:rPr>
              <w:t>4,918</w:t>
            </w:r>
          </w:p>
        </w:tc>
      </w:tr>
      <w:tr w:rsidR="00837622" w:rsidRPr="005F5154" w14:paraId="443FD634" w14:textId="77777777" w:rsidTr="00E80E23">
        <w:tc>
          <w:tcPr>
            <w:tcW w:w="3690" w:type="dxa"/>
            <w:vAlign w:val="bottom"/>
          </w:tcPr>
          <w:p w14:paraId="3C4FC6AF" w14:textId="77777777" w:rsidR="00837622" w:rsidRPr="005F5154" w:rsidRDefault="00837622" w:rsidP="00837622">
            <w:pPr>
              <w:pStyle w:val="Style10"/>
              <w:numPr>
                <w:ilvl w:val="0"/>
                <w:numId w:val="20"/>
              </w:numPr>
              <w:tabs>
                <w:tab w:val="clear" w:pos="0"/>
              </w:tabs>
              <w:ind w:left="254" w:right="-72" w:hanging="142"/>
              <w:rPr>
                <w:rFonts w:cs="Arial"/>
                <w:sz w:val="18"/>
                <w:szCs w:val="18"/>
                <w:cs/>
                <w:lang w:val="en-US"/>
              </w:rPr>
            </w:pPr>
            <w:r w:rsidRPr="005F5154">
              <w:rPr>
                <w:rFonts w:cs="Arial"/>
                <w:sz w:val="18"/>
                <w:szCs w:val="18"/>
                <w:lang w:val="en-US"/>
              </w:rPr>
              <w:t>Other non-current liabilities</w:t>
            </w:r>
          </w:p>
        </w:tc>
        <w:tc>
          <w:tcPr>
            <w:tcW w:w="1440" w:type="dxa"/>
            <w:shd w:val="clear" w:color="auto" w:fill="FAFAFA"/>
          </w:tcPr>
          <w:p w14:paraId="5B85EF21"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401 </w:t>
            </w:r>
          </w:p>
        </w:tc>
        <w:tc>
          <w:tcPr>
            <w:tcW w:w="1440" w:type="dxa"/>
            <w:shd w:val="clear" w:color="auto" w:fill="auto"/>
          </w:tcPr>
          <w:p w14:paraId="3C33B0BC"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400 </w:t>
            </w:r>
          </w:p>
        </w:tc>
        <w:tc>
          <w:tcPr>
            <w:tcW w:w="1440" w:type="dxa"/>
            <w:shd w:val="clear" w:color="auto" w:fill="FAFAFA"/>
          </w:tcPr>
          <w:p w14:paraId="260FFDC8"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704 </w:t>
            </w:r>
          </w:p>
        </w:tc>
        <w:tc>
          <w:tcPr>
            <w:tcW w:w="1440" w:type="dxa"/>
            <w:shd w:val="clear" w:color="auto" w:fill="auto"/>
            <w:vAlign w:val="bottom"/>
          </w:tcPr>
          <w:p w14:paraId="4E87A132" w14:textId="77777777" w:rsidR="00837622" w:rsidRPr="005F5154" w:rsidRDefault="00837622" w:rsidP="00837622">
            <w:pPr>
              <w:pStyle w:val="Style10"/>
              <w:ind w:right="-72"/>
              <w:jc w:val="right"/>
              <w:rPr>
                <w:rFonts w:cs="Arial"/>
                <w:sz w:val="18"/>
                <w:szCs w:val="18"/>
              </w:rPr>
            </w:pPr>
            <w:r w:rsidRPr="005F5154">
              <w:rPr>
                <w:rFonts w:cs="Arial"/>
                <w:sz w:val="18"/>
                <w:szCs w:val="18"/>
              </w:rPr>
              <w:t>704</w:t>
            </w:r>
          </w:p>
        </w:tc>
      </w:tr>
      <w:tr w:rsidR="00CB07A1" w:rsidRPr="005F5154" w14:paraId="59F0A7D0" w14:textId="77777777" w:rsidTr="00C340FA">
        <w:tc>
          <w:tcPr>
            <w:tcW w:w="3690" w:type="dxa"/>
            <w:vAlign w:val="bottom"/>
          </w:tcPr>
          <w:p w14:paraId="600956F7" w14:textId="77777777" w:rsidR="00CB07A1" w:rsidRPr="005F5154" w:rsidRDefault="00CB07A1" w:rsidP="00CB07A1">
            <w:pPr>
              <w:pStyle w:val="Style10"/>
              <w:ind w:left="178" w:right="-72" w:hanging="286"/>
              <w:jc w:val="left"/>
              <w:rPr>
                <w:rFonts w:eastAsia="Arial Unicode MS" w:cs="Arial"/>
                <w:sz w:val="18"/>
                <w:szCs w:val="18"/>
              </w:rPr>
            </w:pPr>
            <w:r w:rsidRPr="005F5154">
              <w:rPr>
                <w:rFonts w:cs="Arial"/>
                <w:sz w:val="18"/>
                <w:szCs w:val="18"/>
              </w:rPr>
              <w:t>Derivative financial instruments</w:t>
            </w:r>
          </w:p>
        </w:tc>
        <w:tc>
          <w:tcPr>
            <w:tcW w:w="1440" w:type="dxa"/>
            <w:shd w:val="clear" w:color="auto" w:fill="FAFAFA"/>
            <w:vAlign w:val="bottom"/>
          </w:tcPr>
          <w:p w14:paraId="615A25E8" w14:textId="77777777" w:rsidR="00CB07A1" w:rsidRPr="005F5154" w:rsidRDefault="00CB07A1" w:rsidP="00CB07A1">
            <w:pPr>
              <w:pStyle w:val="Style10"/>
              <w:ind w:right="-72"/>
              <w:jc w:val="right"/>
              <w:rPr>
                <w:rFonts w:cs="Arial"/>
                <w:sz w:val="18"/>
                <w:szCs w:val="18"/>
              </w:rPr>
            </w:pPr>
          </w:p>
        </w:tc>
        <w:tc>
          <w:tcPr>
            <w:tcW w:w="1440" w:type="dxa"/>
            <w:shd w:val="clear" w:color="auto" w:fill="auto"/>
            <w:vAlign w:val="bottom"/>
          </w:tcPr>
          <w:p w14:paraId="5A6D2FDD" w14:textId="77777777" w:rsidR="00CB07A1" w:rsidRPr="005F5154" w:rsidRDefault="00CB07A1" w:rsidP="00CB07A1">
            <w:pPr>
              <w:pStyle w:val="Style10"/>
              <w:ind w:right="-72"/>
              <w:jc w:val="right"/>
              <w:rPr>
                <w:rFonts w:cs="Arial"/>
                <w:sz w:val="18"/>
                <w:szCs w:val="18"/>
              </w:rPr>
            </w:pPr>
          </w:p>
        </w:tc>
        <w:tc>
          <w:tcPr>
            <w:tcW w:w="1440" w:type="dxa"/>
            <w:shd w:val="clear" w:color="auto" w:fill="FAFAFA"/>
            <w:vAlign w:val="bottom"/>
          </w:tcPr>
          <w:p w14:paraId="29D2116B" w14:textId="77777777" w:rsidR="00CB07A1" w:rsidRPr="005F5154" w:rsidRDefault="00CB07A1" w:rsidP="00CB07A1">
            <w:pPr>
              <w:pStyle w:val="Style10"/>
              <w:ind w:right="-72"/>
              <w:jc w:val="right"/>
              <w:rPr>
                <w:rFonts w:cs="Arial"/>
                <w:sz w:val="18"/>
                <w:szCs w:val="18"/>
              </w:rPr>
            </w:pPr>
          </w:p>
        </w:tc>
        <w:tc>
          <w:tcPr>
            <w:tcW w:w="1440" w:type="dxa"/>
            <w:shd w:val="clear" w:color="auto" w:fill="auto"/>
            <w:vAlign w:val="bottom"/>
          </w:tcPr>
          <w:p w14:paraId="7AF3116E" w14:textId="77777777" w:rsidR="00CB07A1" w:rsidRPr="005F5154" w:rsidRDefault="00CB07A1" w:rsidP="00CB07A1">
            <w:pPr>
              <w:pStyle w:val="Style10"/>
              <w:ind w:right="-72"/>
              <w:jc w:val="right"/>
              <w:rPr>
                <w:rFonts w:cs="Arial"/>
                <w:sz w:val="18"/>
                <w:szCs w:val="18"/>
              </w:rPr>
            </w:pPr>
          </w:p>
        </w:tc>
      </w:tr>
      <w:tr w:rsidR="00837622" w:rsidRPr="005F5154" w14:paraId="2E57D87B" w14:textId="77777777" w:rsidTr="00E80E23">
        <w:tc>
          <w:tcPr>
            <w:tcW w:w="3690" w:type="dxa"/>
            <w:vAlign w:val="bottom"/>
          </w:tcPr>
          <w:p w14:paraId="0062C456" w14:textId="77777777" w:rsidR="00837622" w:rsidRPr="005F5154" w:rsidRDefault="00837622" w:rsidP="00837622">
            <w:pPr>
              <w:pStyle w:val="Style10"/>
              <w:numPr>
                <w:ilvl w:val="0"/>
                <w:numId w:val="20"/>
              </w:numPr>
              <w:tabs>
                <w:tab w:val="clear" w:pos="0"/>
              </w:tabs>
              <w:ind w:left="254" w:right="-72" w:hanging="142"/>
              <w:rPr>
                <w:rFonts w:cs="Arial"/>
                <w:spacing w:val="-4"/>
                <w:sz w:val="18"/>
                <w:szCs w:val="18"/>
                <w:lang w:val="en-US"/>
              </w:rPr>
            </w:pPr>
            <w:r w:rsidRPr="005F5154">
              <w:rPr>
                <w:rFonts w:cs="Arial"/>
                <w:spacing w:val="-4"/>
                <w:sz w:val="18"/>
                <w:szCs w:val="18"/>
                <w:lang w:val="en-US"/>
              </w:rPr>
              <w:t>Interest rate swap under hedge accounting</w:t>
            </w:r>
          </w:p>
        </w:tc>
        <w:tc>
          <w:tcPr>
            <w:tcW w:w="1440" w:type="dxa"/>
            <w:shd w:val="clear" w:color="auto" w:fill="FAFAFA"/>
          </w:tcPr>
          <w:p w14:paraId="6812CEB0"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181   </w:t>
            </w:r>
          </w:p>
        </w:tc>
        <w:tc>
          <w:tcPr>
            <w:tcW w:w="1440" w:type="dxa"/>
            <w:shd w:val="clear" w:color="auto" w:fill="auto"/>
          </w:tcPr>
          <w:p w14:paraId="34901FAA" w14:textId="77777777" w:rsidR="00837622" w:rsidRPr="005F5154" w:rsidRDefault="00837622" w:rsidP="00837622">
            <w:pPr>
              <w:pStyle w:val="Style10"/>
              <w:ind w:right="-72"/>
              <w:jc w:val="right"/>
              <w:rPr>
                <w:rFonts w:cs="Arial"/>
                <w:sz w:val="18"/>
                <w:szCs w:val="18"/>
              </w:rPr>
            </w:pPr>
            <w:r w:rsidRPr="005F5154">
              <w:rPr>
                <w:rFonts w:cs="Arial"/>
                <w:sz w:val="18"/>
                <w:szCs w:val="18"/>
              </w:rPr>
              <w:t xml:space="preserve"> 740 </w:t>
            </w:r>
          </w:p>
        </w:tc>
        <w:tc>
          <w:tcPr>
            <w:tcW w:w="1440" w:type="dxa"/>
            <w:shd w:val="clear" w:color="auto" w:fill="FAFAFA"/>
          </w:tcPr>
          <w:p w14:paraId="181B89F0" w14:textId="77777777" w:rsidR="00837622" w:rsidRPr="005F5154" w:rsidRDefault="00837622" w:rsidP="00837622">
            <w:pPr>
              <w:pStyle w:val="Style10"/>
              <w:ind w:right="-72"/>
              <w:jc w:val="right"/>
              <w:rPr>
                <w:rFonts w:cs="Arial"/>
                <w:sz w:val="18"/>
                <w:szCs w:val="18"/>
              </w:rPr>
            </w:pPr>
            <w:r w:rsidRPr="005F5154">
              <w:rPr>
                <w:rFonts w:cs="Arial"/>
                <w:sz w:val="18"/>
                <w:szCs w:val="18"/>
              </w:rPr>
              <w:t>181</w:t>
            </w:r>
          </w:p>
        </w:tc>
        <w:tc>
          <w:tcPr>
            <w:tcW w:w="1440" w:type="dxa"/>
            <w:shd w:val="clear" w:color="auto" w:fill="auto"/>
            <w:vAlign w:val="bottom"/>
          </w:tcPr>
          <w:p w14:paraId="7387731B" w14:textId="77777777" w:rsidR="00837622" w:rsidRPr="005F5154" w:rsidRDefault="00837622" w:rsidP="00837622">
            <w:pPr>
              <w:pStyle w:val="Style10"/>
              <w:ind w:right="-72"/>
              <w:jc w:val="right"/>
              <w:rPr>
                <w:rFonts w:cs="Arial"/>
                <w:sz w:val="18"/>
                <w:szCs w:val="18"/>
                <w:cs/>
              </w:rPr>
            </w:pPr>
            <w:r w:rsidRPr="005F5154">
              <w:rPr>
                <w:rFonts w:cs="Arial"/>
                <w:sz w:val="18"/>
                <w:szCs w:val="18"/>
              </w:rPr>
              <w:t>740</w:t>
            </w:r>
          </w:p>
        </w:tc>
      </w:tr>
      <w:bookmarkEnd w:id="42"/>
    </w:tbl>
    <w:p w14:paraId="7B18C251" w14:textId="77777777" w:rsidR="00970029" w:rsidRPr="005F5154" w:rsidRDefault="00970029" w:rsidP="00367513">
      <w:pPr>
        <w:ind w:right="0"/>
        <w:jc w:val="thaiDistribute"/>
        <w:rPr>
          <w:rFonts w:ascii="Arial" w:eastAsia="Arial" w:hAnsi="Arial" w:cs="Arial"/>
          <w:color w:val="auto"/>
          <w:sz w:val="18"/>
          <w:szCs w:val="18"/>
          <w:lang w:val="en-US" w:eastAsia="en-GB"/>
        </w:rPr>
      </w:pPr>
    </w:p>
    <w:p w14:paraId="7FE3A33F" w14:textId="77777777" w:rsidR="004A2AC4" w:rsidRPr="005F5154" w:rsidRDefault="004A2AC4" w:rsidP="00520217">
      <w:pPr>
        <w:ind w:left="540" w:hanging="54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4A2AC4" w:rsidRPr="005F5154" w14:paraId="59B0F2E6" w14:textId="77777777" w:rsidTr="001E4220">
        <w:trPr>
          <w:trHeight w:val="405"/>
        </w:trPr>
        <w:tc>
          <w:tcPr>
            <w:tcW w:w="9461" w:type="dxa"/>
            <w:shd w:val="clear" w:color="auto" w:fill="FFA543"/>
            <w:vAlign w:val="center"/>
            <w:hideMark/>
          </w:tcPr>
          <w:p w14:paraId="5AFA919C" w14:textId="77777777" w:rsidR="004A2AC4" w:rsidRPr="005F5154" w:rsidRDefault="004A2AC4" w:rsidP="001E4220">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1</w:t>
            </w:r>
            <w:r w:rsidR="00677645" w:rsidRPr="005F5154">
              <w:rPr>
                <w:rFonts w:ascii="Arial" w:eastAsia="Arial Unicode MS" w:hAnsi="Arial" w:cs="Arial"/>
                <w:b/>
                <w:bCs/>
                <w:color w:val="FFFFFF"/>
                <w:sz w:val="18"/>
                <w:szCs w:val="18"/>
              </w:rPr>
              <w:t>3</w:t>
            </w:r>
            <w:r w:rsidRPr="005F5154">
              <w:rPr>
                <w:rFonts w:ascii="Arial" w:eastAsia="Arial Unicode MS" w:hAnsi="Arial" w:cs="Arial"/>
                <w:b/>
                <w:bCs/>
                <w:color w:val="FFFFFF"/>
                <w:sz w:val="18"/>
                <w:szCs w:val="18"/>
              </w:rPr>
              <w:tab/>
              <w:t>Other current assets</w:t>
            </w:r>
          </w:p>
        </w:tc>
      </w:tr>
    </w:tbl>
    <w:p w14:paraId="74634A9A" w14:textId="77777777" w:rsidR="004A2AC4" w:rsidRPr="005F5154" w:rsidRDefault="004A2AC4" w:rsidP="004A2AC4">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077"/>
        <w:gridCol w:w="1418"/>
        <w:gridCol w:w="1276"/>
        <w:gridCol w:w="1417"/>
        <w:gridCol w:w="1388"/>
      </w:tblGrid>
      <w:tr w:rsidR="006D67CB" w:rsidRPr="005F5154" w14:paraId="2156FBB5" w14:textId="77777777" w:rsidTr="00AB7991">
        <w:tc>
          <w:tcPr>
            <w:tcW w:w="4077" w:type="dxa"/>
            <w:tcBorders>
              <w:top w:val="nil"/>
              <w:left w:val="nil"/>
              <w:bottom w:val="nil"/>
              <w:right w:val="nil"/>
            </w:tcBorders>
            <w:vAlign w:val="center"/>
          </w:tcPr>
          <w:p w14:paraId="2031E91D" w14:textId="77777777" w:rsidR="006D67CB" w:rsidRPr="005F5154" w:rsidRDefault="006D67CB" w:rsidP="008140A9">
            <w:pPr>
              <w:rPr>
                <w:rFonts w:ascii="Arial" w:hAnsi="Arial" w:cs="Arial"/>
                <w:color w:val="auto"/>
                <w:sz w:val="18"/>
                <w:szCs w:val="18"/>
              </w:rPr>
            </w:pPr>
          </w:p>
        </w:tc>
        <w:tc>
          <w:tcPr>
            <w:tcW w:w="2694" w:type="dxa"/>
            <w:gridSpan w:val="2"/>
            <w:tcBorders>
              <w:top w:val="single" w:sz="4" w:space="0" w:color="auto"/>
              <w:left w:val="nil"/>
              <w:bottom w:val="single" w:sz="4" w:space="0" w:color="auto"/>
              <w:right w:val="nil"/>
            </w:tcBorders>
            <w:vAlign w:val="center"/>
          </w:tcPr>
          <w:p w14:paraId="35C8B80E" w14:textId="77777777" w:rsidR="006D67CB" w:rsidRPr="005F5154" w:rsidRDefault="006D67CB" w:rsidP="008140A9">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Consolidated </w:t>
            </w:r>
          </w:p>
          <w:p w14:paraId="7049C59A" w14:textId="77777777" w:rsidR="006D67CB" w:rsidRPr="005F5154" w:rsidRDefault="006D67CB" w:rsidP="008140A9">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805" w:type="dxa"/>
            <w:gridSpan w:val="2"/>
            <w:tcBorders>
              <w:top w:val="single" w:sz="4" w:space="0" w:color="auto"/>
              <w:left w:val="nil"/>
              <w:bottom w:val="single" w:sz="4" w:space="0" w:color="auto"/>
              <w:right w:val="nil"/>
            </w:tcBorders>
            <w:vAlign w:val="center"/>
          </w:tcPr>
          <w:p w14:paraId="592EA0F3" w14:textId="77777777" w:rsidR="006D67CB" w:rsidRPr="005F5154" w:rsidRDefault="006D67CB" w:rsidP="008140A9">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Separate </w:t>
            </w:r>
          </w:p>
          <w:p w14:paraId="6CE17BCB" w14:textId="77777777" w:rsidR="006D67CB" w:rsidRPr="005F5154" w:rsidRDefault="006D67CB" w:rsidP="008140A9">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r>
      <w:tr w:rsidR="004A2AC4" w:rsidRPr="005F5154" w14:paraId="6B789F61" w14:textId="77777777" w:rsidTr="000E2C68">
        <w:tc>
          <w:tcPr>
            <w:tcW w:w="4077" w:type="dxa"/>
            <w:tcBorders>
              <w:top w:val="nil"/>
              <w:left w:val="nil"/>
              <w:bottom w:val="nil"/>
              <w:right w:val="nil"/>
            </w:tcBorders>
            <w:vAlign w:val="center"/>
          </w:tcPr>
          <w:p w14:paraId="21030408" w14:textId="77777777" w:rsidR="004A2AC4" w:rsidRPr="005F5154" w:rsidRDefault="004A2AC4" w:rsidP="004A2AC4">
            <w:pPr>
              <w:rPr>
                <w:rFonts w:ascii="Arial" w:hAnsi="Arial" w:cs="Arial"/>
                <w:color w:val="auto"/>
                <w:sz w:val="18"/>
                <w:szCs w:val="18"/>
              </w:rPr>
            </w:pPr>
          </w:p>
        </w:tc>
        <w:tc>
          <w:tcPr>
            <w:tcW w:w="1418" w:type="dxa"/>
            <w:tcBorders>
              <w:top w:val="single" w:sz="4" w:space="0" w:color="auto"/>
              <w:left w:val="nil"/>
              <w:right w:val="nil"/>
            </w:tcBorders>
            <w:vAlign w:val="center"/>
          </w:tcPr>
          <w:p w14:paraId="0BBE6001" w14:textId="77777777" w:rsidR="004A2AC4" w:rsidRPr="005F5154" w:rsidRDefault="00EC5E01" w:rsidP="004A2AC4">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76" w:type="dxa"/>
            <w:tcBorders>
              <w:top w:val="single" w:sz="4" w:space="0" w:color="auto"/>
              <w:left w:val="nil"/>
              <w:right w:val="nil"/>
            </w:tcBorders>
            <w:vAlign w:val="center"/>
          </w:tcPr>
          <w:p w14:paraId="2175C993" w14:textId="77777777" w:rsidR="004A2AC4" w:rsidRPr="005F5154" w:rsidRDefault="0086525E" w:rsidP="004A2AC4">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c>
          <w:tcPr>
            <w:tcW w:w="1417" w:type="dxa"/>
            <w:tcBorders>
              <w:top w:val="single" w:sz="4" w:space="0" w:color="auto"/>
              <w:left w:val="nil"/>
              <w:right w:val="nil"/>
            </w:tcBorders>
            <w:vAlign w:val="center"/>
          </w:tcPr>
          <w:p w14:paraId="3EC2E39F" w14:textId="77777777" w:rsidR="004A2AC4" w:rsidRPr="005F5154" w:rsidRDefault="00EC5E01" w:rsidP="004A2AC4">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388" w:type="dxa"/>
            <w:tcBorders>
              <w:top w:val="single" w:sz="4" w:space="0" w:color="auto"/>
              <w:left w:val="nil"/>
              <w:right w:val="nil"/>
            </w:tcBorders>
            <w:vAlign w:val="center"/>
          </w:tcPr>
          <w:p w14:paraId="55A30EB8" w14:textId="77777777" w:rsidR="004A2AC4" w:rsidRPr="005F5154" w:rsidRDefault="0086525E" w:rsidP="004A2AC4">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0A49B0" w:rsidRPr="005F5154" w14:paraId="18602DBC" w14:textId="77777777" w:rsidTr="000E2C68">
        <w:tc>
          <w:tcPr>
            <w:tcW w:w="4077" w:type="dxa"/>
            <w:tcBorders>
              <w:top w:val="nil"/>
              <w:left w:val="nil"/>
              <w:bottom w:val="nil"/>
              <w:right w:val="nil"/>
            </w:tcBorders>
            <w:vAlign w:val="center"/>
          </w:tcPr>
          <w:p w14:paraId="0D8733B8" w14:textId="77777777" w:rsidR="000A49B0" w:rsidRPr="005F5154" w:rsidRDefault="000A49B0" w:rsidP="000A49B0">
            <w:pPr>
              <w:rPr>
                <w:rFonts w:ascii="Arial" w:hAnsi="Arial" w:cs="Arial"/>
                <w:color w:val="auto"/>
                <w:sz w:val="18"/>
                <w:szCs w:val="18"/>
              </w:rPr>
            </w:pPr>
          </w:p>
        </w:tc>
        <w:tc>
          <w:tcPr>
            <w:tcW w:w="1418" w:type="dxa"/>
            <w:tcBorders>
              <w:left w:val="nil"/>
              <w:right w:val="nil"/>
            </w:tcBorders>
            <w:vAlign w:val="center"/>
          </w:tcPr>
          <w:p w14:paraId="16D7C77A" w14:textId="77777777" w:rsidR="000A49B0" w:rsidRPr="005F5154" w:rsidRDefault="000A49B0" w:rsidP="004C5322">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c>
          <w:tcPr>
            <w:tcW w:w="1276" w:type="dxa"/>
            <w:tcBorders>
              <w:left w:val="nil"/>
              <w:right w:val="nil"/>
            </w:tcBorders>
            <w:vAlign w:val="center"/>
          </w:tcPr>
          <w:p w14:paraId="6F0C5E8C" w14:textId="77777777" w:rsidR="000A49B0" w:rsidRPr="005F5154" w:rsidRDefault="000A49B0" w:rsidP="004C5322">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c>
          <w:tcPr>
            <w:tcW w:w="1417" w:type="dxa"/>
            <w:tcBorders>
              <w:left w:val="nil"/>
              <w:right w:val="nil"/>
            </w:tcBorders>
            <w:vAlign w:val="center"/>
          </w:tcPr>
          <w:p w14:paraId="489408C9" w14:textId="77777777" w:rsidR="000A49B0" w:rsidRPr="005F5154" w:rsidRDefault="000A49B0" w:rsidP="004C5322">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c>
          <w:tcPr>
            <w:tcW w:w="1388" w:type="dxa"/>
            <w:tcBorders>
              <w:left w:val="nil"/>
              <w:right w:val="nil"/>
            </w:tcBorders>
            <w:vAlign w:val="center"/>
          </w:tcPr>
          <w:p w14:paraId="7221DE75" w14:textId="77777777" w:rsidR="000A49B0" w:rsidRPr="005F5154" w:rsidRDefault="000A49B0" w:rsidP="004C5322">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Thousand</w:t>
            </w:r>
          </w:p>
        </w:tc>
      </w:tr>
      <w:tr w:rsidR="004A2AC4" w:rsidRPr="005F5154" w14:paraId="03F26BBB" w14:textId="77777777" w:rsidTr="00AB7991">
        <w:tc>
          <w:tcPr>
            <w:tcW w:w="4077" w:type="dxa"/>
            <w:tcBorders>
              <w:top w:val="nil"/>
              <w:left w:val="nil"/>
              <w:bottom w:val="nil"/>
              <w:right w:val="nil"/>
            </w:tcBorders>
            <w:vAlign w:val="center"/>
          </w:tcPr>
          <w:p w14:paraId="3CC74942" w14:textId="77777777" w:rsidR="004A2AC4" w:rsidRPr="005F5154" w:rsidRDefault="004A2AC4" w:rsidP="004A2AC4">
            <w:pPr>
              <w:rPr>
                <w:rFonts w:ascii="Arial" w:hAnsi="Arial" w:cs="Arial"/>
                <w:color w:val="auto"/>
                <w:sz w:val="18"/>
                <w:szCs w:val="18"/>
              </w:rPr>
            </w:pPr>
          </w:p>
        </w:tc>
        <w:tc>
          <w:tcPr>
            <w:tcW w:w="1418" w:type="dxa"/>
            <w:tcBorders>
              <w:top w:val="nil"/>
              <w:left w:val="nil"/>
              <w:bottom w:val="single" w:sz="4" w:space="0" w:color="auto"/>
              <w:right w:val="nil"/>
            </w:tcBorders>
            <w:vAlign w:val="center"/>
          </w:tcPr>
          <w:p w14:paraId="44523926" w14:textId="77777777" w:rsidR="004A2AC4" w:rsidRPr="005F5154" w:rsidRDefault="004A2AC4" w:rsidP="004C5322">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276" w:type="dxa"/>
            <w:tcBorders>
              <w:top w:val="nil"/>
              <w:left w:val="nil"/>
              <w:bottom w:val="single" w:sz="4" w:space="0" w:color="auto"/>
              <w:right w:val="nil"/>
            </w:tcBorders>
            <w:vAlign w:val="center"/>
          </w:tcPr>
          <w:p w14:paraId="21674E48" w14:textId="77777777" w:rsidR="004A2AC4" w:rsidRPr="005F5154" w:rsidRDefault="004A2AC4" w:rsidP="004C5322">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417" w:type="dxa"/>
            <w:tcBorders>
              <w:top w:val="nil"/>
              <w:left w:val="nil"/>
              <w:bottom w:val="single" w:sz="4" w:space="0" w:color="auto"/>
              <w:right w:val="nil"/>
            </w:tcBorders>
            <w:vAlign w:val="center"/>
          </w:tcPr>
          <w:p w14:paraId="1332F414" w14:textId="77777777" w:rsidR="004A2AC4" w:rsidRPr="005F5154" w:rsidRDefault="004A2AC4" w:rsidP="004C5322">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c>
          <w:tcPr>
            <w:tcW w:w="1388" w:type="dxa"/>
            <w:tcBorders>
              <w:top w:val="nil"/>
              <w:left w:val="nil"/>
              <w:bottom w:val="single" w:sz="4" w:space="0" w:color="auto"/>
              <w:right w:val="nil"/>
            </w:tcBorders>
            <w:vAlign w:val="center"/>
          </w:tcPr>
          <w:p w14:paraId="24CA6787" w14:textId="77777777" w:rsidR="004A2AC4" w:rsidRPr="005F5154" w:rsidRDefault="004A2AC4" w:rsidP="004C5322">
            <w:pPr>
              <w:jc w:val="right"/>
              <w:rPr>
                <w:rFonts w:ascii="Arial" w:eastAsia="Times New Roman" w:hAnsi="Arial" w:cs="Arial"/>
                <w:b/>
                <w:bCs/>
                <w:color w:val="auto"/>
                <w:sz w:val="18"/>
                <w:szCs w:val="18"/>
                <w:lang w:val="en-US" w:eastAsia="en-GB"/>
              </w:rPr>
            </w:pPr>
            <w:r w:rsidRPr="005F5154">
              <w:rPr>
                <w:rFonts w:ascii="Arial" w:eastAsia="Times New Roman" w:hAnsi="Arial" w:cs="Arial"/>
                <w:b/>
                <w:bCs/>
                <w:color w:val="auto"/>
                <w:sz w:val="18"/>
                <w:szCs w:val="18"/>
                <w:lang w:val="en-US" w:eastAsia="en-GB"/>
              </w:rPr>
              <w:t>Baht</w:t>
            </w:r>
          </w:p>
        </w:tc>
      </w:tr>
      <w:tr w:rsidR="004A2AC4" w:rsidRPr="005F5154" w14:paraId="384BA5A9" w14:textId="77777777" w:rsidTr="006526F3">
        <w:trPr>
          <w:trHeight w:val="64"/>
        </w:trPr>
        <w:tc>
          <w:tcPr>
            <w:tcW w:w="4077" w:type="dxa"/>
            <w:tcBorders>
              <w:top w:val="nil"/>
              <w:left w:val="nil"/>
              <w:bottom w:val="nil"/>
              <w:right w:val="nil"/>
            </w:tcBorders>
            <w:vAlign w:val="center"/>
          </w:tcPr>
          <w:p w14:paraId="061B9591" w14:textId="77777777" w:rsidR="004A2AC4" w:rsidRPr="005F5154" w:rsidRDefault="004A2AC4" w:rsidP="004A2AC4">
            <w:pPr>
              <w:rPr>
                <w:rFonts w:ascii="Arial" w:hAnsi="Arial" w:cs="Arial"/>
                <w:color w:val="auto"/>
                <w:sz w:val="18"/>
                <w:szCs w:val="18"/>
              </w:rPr>
            </w:pPr>
          </w:p>
        </w:tc>
        <w:tc>
          <w:tcPr>
            <w:tcW w:w="1418" w:type="dxa"/>
            <w:tcBorders>
              <w:top w:val="single" w:sz="4" w:space="0" w:color="auto"/>
              <w:left w:val="nil"/>
              <w:bottom w:val="nil"/>
              <w:right w:val="nil"/>
            </w:tcBorders>
            <w:shd w:val="clear" w:color="auto" w:fill="FAFAFA"/>
            <w:vAlign w:val="center"/>
          </w:tcPr>
          <w:p w14:paraId="6B458ABA" w14:textId="77777777" w:rsidR="004A2AC4" w:rsidRPr="005F5154" w:rsidRDefault="004A2AC4" w:rsidP="004A2AC4">
            <w:pPr>
              <w:jc w:val="right"/>
              <w:rPr>
                <w:rFonts w:ascii="Arial" w:hAnsi="Arial" w:cs="Arial"/>
                <w:color w:val="auto"/>
                <w:sz w:val="18"/>
                <w:szCs w:val="18"/>
              </w:rPr>
            </w:pPr>
          </w:p>
        </w:tc>
        <w:tc>
          <w:tcPr>
            <w:tcW w:w="1276" w:type="dxa"/>
            <w:tcBorders>
              <w:top w:val="single" w:sz="4" w:space="0" w:color="auto"/>
              <w:left w:val="nil"/>
              <w:bottom w:val="nil"/>
              <w:right w:val="nil"/>
            </w:tcBorders>
            <w:vAlign w:val="center"/>
          </w:tcPr>
          <w:p w14:paraId="65E80478" w14:textId="77777777" w:rsidR="004A2AC4" w:rsidRPr="005F5154" w:rsidRDefault="004A2AC4" w:rsidP="004A2AC4">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11005606" w14:textId="77777777" w:rsidR="004A2AC4" w:rsidRPr="005F5154" w:rsidRDefault="004A2AC4" w:rsidP="004A2AC4">
            <w:pPr>
              <w:jc w:val="right"/>
              <w:rPr>
                <w:rFonts w:ascii="Arial" w:hAnsi="Arial" w:cs="Arial"/>
                <w:color w:val="auto"/>
                <w:sz w:val="18"/>
                <w:szCs w:val="18"/>
              </w:rPr>
            </w:pPr>
          </w:p>
        </w:tc>
        <w:tc>
          <w:tcPr>
            <w:tcW w:w="1388" w:type="dxa"/>
            <w:tcBorders>
              <w:top w:val="single" w:sz="4" w:space="0" w:color="auto"/>
              <w:left w:val="nil"/>
              <w:bottom w:val="nil"/>
              <w:right w:val="nil"/>
            </w:tcBorders>
            <w:vAlign w:val="center"/>
          </w:tcPr>
          <w:p w14:paraId="54F0E345" w14:textId="77777777" w:rsidR="004A2AC4" w:rsidRPr="005F5154" w:rsidRDefault="004A2AC4" w:rsidP="004A2AC4">
            <w:pPr>
              <w:rPr>
                <w:rFonts w:ascii="Arial" w:hAnsi="Arial" w:cs="Arial"/>
                <w:color w:val="auto"/>
                <w:sz w:val="18"/>
                <w:szCs w:val="18"/>
              </w:rPr>
            </w:pPr>
          </w:p>
        </w:tc>
      </w:tr>
      <w:tr w:rsidR="00837622" w:rsidRPr="005F5154" w14:paraId="52BF4936" w14:textId="77777777" w:rsidTr="00AB7991">
        <w:tc>
          <w:tcPr>
            <w:tcW w:w="4077" w:type="dxa"/>
            <w:tcBorders>
              <w:top w:val="nil"/>
              <w:left w:val="nil"/>
              <w:bottom w:val="nil"/>
              <w:right w:val="nil"/>
            </w:tcBorders>
            <w:vAlign w:val="center"/>
          </w:tcPr>
          <w:p w14:paraId="491F04D5" w14:textId="77777777" w:rsidR="00837622" w:rsidRPr="005F5154" w:rsidRDefault="00837622" w:rsidP="00837622">
            <w:pPr>
              <w:rPr>
                <w:rFonts w:ascii="Arial" w:hAnsi="Arial" w:cs="Arial"/>
                <w:color w:val="auto"/>
                <w:sz w:val="18"/>
                <w:szCs w:val="18"/>
              </w:rPr>
            </w:pPr>
            <w:r w:rsidRPr="005F5154">
              <w:rPr>
                <w:rFonts w:ascii="Arial" w:hAnsi="Arial" w:cs="Arial"/>
                <w:color w:val="auto"/>
                <w:sz w:val="18"/>
                <w:szCs w:val="18"/>
              </w:rPr>
              <w:t>Undue input value added tax</w:t>
            </w:r>
          </w:p>
        </w:tc>
        <w:tc>
          <w:tcPr>
            <w:tcW w:w="1418" w:type="dxa"/>
            <w:tcBorders>
              <w:top w:val="nil"/>
              <w:left w:val="nil"/>
              <w:bottom w:val="nil"/>
              <w:right w:val="nil"/>
            </w:tcBorders>
            <w:shd w:val="clear" w:color="auto" w:fill="FAFAFA"/>
          </w:tcPr>
          <w:p w14:paraId="4609414F"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1,994 </w:t>
            </w:r>
          </w:p>
        </w:tc>
        <w:tc>
          <w:tcPr>
            <w:tcW w:w="1276" w:type="dxa"/>
            <w:tcBorders>
              <w:top w:val="nil"/>
              <w:left w:val="nil"/>
              <w:bottom w:val="nil"/>
              <w:right w:val="nil"/>
            </w:tcBorders>
          </w:tcPr>
          <w:p w14:paraId="6C1B5D0C" w14:textId="77777777" w:rsidR="00837622" w:rsidRPr="005F5154" w:rsidRDefault="00837622" w:rsidP="00837622">
            <w:pPr>
              <w:jc w:val="right"/>
              <w:rPr>
                <w:rFonts w:ascii="Arial" w:hAnsi="Arial" w:cs="Arial"/>
                <w:color w:val="auto"/>
                <w:sz w:val="18"/>
                <w:szCs w:val="18"/>
                <w:cs/>
              </w:rPr>
            </w:pPr>
            <w:r w:rsidRPr="005F5154">
              <w:rPr>
                <w:rFonts w:ascii="Arial" w:hAnsi="Arial" w:cs="Arial"/>
                <w:color w:val="auto"/>
                <w:sz w:val="18"/>
                <w:szCs w:val="18"/>
              </w:rPr>
              <w:t xml:space="preserve"> 2,002 </w:t>
            </w:r>
          </w:p>
        </w:tc>
        <w:tc>
          <w:tcPr>
            <w:tcW w:w="1417" w:type="dxa"/>
            <w:tcBorders>
              <w:top w:val="nil"/>
              <w:left w:val="nil"/>
              <w:bottom w:val="nil"/>
              <w:right w:val="nil"/>
            </w:tcBorders>
            <w:shd w:val="clear" w:color="auto" w:fill="FAFAFA"/>
          </w:tcPr>
          <w:p w14:paraId="70CD7E08"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214 </w:t>
            </w:r>
          </w:p>
        </w:tc>
        <w:tc>
          <w:tcPr>
            <w:tcW w:w="1388" w:type="dxa"/>
            <w:tcBorders>
              <w:top w:val="nil"/>
              <w:left w:val="nil"/>
              <w:bottom w:val="nil"/>
              <w:right w:val="nil"/>
            </w:tcBorders>
          </w:tcPr>
          <w:p w14:paraId="1668EFAC"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344</w:t>
            </w:r>
          </w:p>
        </w:tc>
      </w:tr>
      <w:tr w:rsidR="00837622" w:rsidRPr="005F5154" w14:paraId="28C9E48C" w14:textId="77777777" w:rsidTr="00AB7991">
        <w:tc>
          <w:tcPr>
            <w:tcW w:w="4077" w:type="dxa"/>
            <w:tcBorders>
              <w:top w:val="nil"/>
              <w:left w:val="nil"/>
              <w:bottom w:val="nil"/>
              <w:right w:val="nil"/>
            </w:tcBorders>
            <w:vAlign w:val="center"/>
          </w:tcPr>
          <w:p w14:paraId="0F689182" w14:textId="77777777" w:rsidR="00837622" w:rsidRPr="005F5154" w:rsidRDefault="00837622" w:rsidP="00837622">
            <w:pPr>
              <w:rPr>
                <w:rFonts w:ascii="Arial" w:hAnsi="Arial" w:cs="Arial"/>
                <w:color w:val="auto"/>
                <w:sz w:val="18"/>
                <w:szCs w:val="18"/>
              </w:rPr>
            </w:pPr>
            <w:r w:rsidRPr="005F5154">
              <w:rPr>
                <w:rFonts w:ascii="Arial" w:hAnsi="Arial" w:cs="Arial"/>
                <w:color w:val="auto"/>
                <w:sz w:val="18"/>
                <w:szCs w:val="18"/>
              </w:rPr>
              <w:t>Refundable value added tax</w:t>
            </w:r>
          </w:p>
        </w:tc>
        <w:tc>
          <w:tcPr>
            <w:tcW w:w="1418" w:type="dxa"/>
            <w:tcBorders>
              <w:top w:val="nil"/>
              <w:left w:val="nil"/>
              <w:bottom w:val="nil"/>
              <w:right w:val="nil"/>
            </w:tcBorders>
            <w:shd w:val="clear" w:color="auto" w:fill="FAFAFA"/>
          </w:tcPr>
          <w:p w14:paraId="39A2E97D"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76" w:type="dxa"/>
            <w:tcBorders>
              <w:top w:val="nil"/>
              <w:left w:val="nil"/>
              <w:bottom w:val="nil"/>
              <w:right w:val="nil"/>
            </w:tcBorders>
          </w:tcPr>
          <w:p w14:paraId="39E44244"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805 </w:t>
            </w:r>
          </w:p>
        </w:tc>
        <w:tc>
          <w:tcPr>
            <w:tcW w:w="1417" w:type="dxa"/>
            <w:tcBorders>
              <w:top w:val="nil"/>
              <w:left w:val="nil"/>
              <w:bottom w:val="nil"/>
              <w:right w:val="nil"/>
            </w:tcBorders>
            <w:shd w:val="clear" w:color="auto" w:fill="FAFAFA"/>
          </w:tcPr>
          <w:p w14:paraId="04CF0D17"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88" w:type="dxa"/>
            <w:tcBorders>
              <w:top w:val="nil"/>
              <w:left w:val="nil"/>
              <w:bottom w:val="nil"/>
              <w:right w:val="nil"/>
            </w:tcBorders>
          </w:tcPr>
          <w:p w14:paraId="1635CB6D"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w:t>
            </w:r>
          </w:p>
        </w:tc>
      </w:tr>
      <w:tr w:rsidR="00837622" w:rsidRPr="005F5154" w14:paraId="62C61CAA" w14:textId="77777777" w:rsidTr="00AB7991">
        <w:tc>
          <w:tcPr>
            <w:tcW w:w="4077" w:type="dxa"/>
            <w:tcBorders>
              <w:top w:val="nil"/>
              <w:left w:val="nil"/>
              <w:bottom w:val="nil"/>
              <w:right w:val="nil"/>
            </w:tcBorders>
            <w:vAlign w:val="center"/>
          </w:tcPr>
          <w:p w14:paraId="6451A16E" w14:textId="77777777" w:rsidR="00837622" w:rsidRPr="005F5154" w:rsidRDefault="00837622" w:rsidP="00837622">
            <w:pPr>
              <w:rPr>
                <w:rFonts w:ascii="Arial" w:hAnsi="Arial" w:cs="Arial"/>
                <w:color w:val="auto"/>
                <w:sz w:val="18"/>
                <w:szCs w:val="18"/>
              </w:rPr>
            </w:pPr>
            <w:r w:rsidRPr="005F5154">
              <w:rPr>
                <w:rFonts w:ascii="Arial" w:hAnsi="Arial" w:cs="Arial"/>
                <w:color w:val="auto"/>
                <w:sz w:val="18"/>
                <w:szCs w:val="18"/>
              </w:rPr>
              <w:t>Deposit</w:t>
            </w:r>
          </w:p>
        </w:tc>
        <w:tc>
          <w:tcPr>
            <w:tcW w:w="1418" w:type="dxa"/>
            <w:tcBorders>
              <w:top w:val="nil"/>
              <w:left w:val="nil"/>
              <w:bottom w:val="nil"/>
              <w:right w:val="nil"/>
            </w:tcBorders>
            <w:shd w:val="clear" w:color="auto" w:fill="FAFAFA"/>
          </w:tcPr>
          <w:p w14:paraId="2AAAD93F"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20,242 </w:t>
            </w:r>
          </w:p>
        </w:tc>
        <w:tc>
          <w:tcPr>
            <w:tcW w:w="1276" w:type="dxa"/>
            <w:tcBorders>
              <w:top w:val="nil"/>
              <w:left w:val="nil"/>
              <w:bottom w:val="nil"/>
              <w:right w:val="nil"/>
            </w:tcBorders>
          </w:tcPr>
          <w:p w14:paraId="775D0905"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20,242 </w:t>
            </w:r>
          </w:p>
        </w:tc>
        <w:tc>
          <w:tcPr>
            <w:tcW w:w="1417" w:type="dxa"/>
            <w:tcBorders>
              <w:top w:val="nil"/>
              <w:left w:val="nil"/>
              <w:bottom w:val="nil"/>
              <w:right w:val="nil"/>
            </w:tcBorders>
            <w:shd w:val="clear" w:color="auto" w:fill="FAFAFA"/>
          </w:tcPr>
          <w:p w14:paraId="472FFB6E"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20,242 </w:t>
            </w:r>
          </w:p>
        </w:tc>
        <w:tc>
          <w:tcPr>
            <w:tcW w:w="1388" w:type="dxa"/>
            <w:tcBorders>
              <w:top w:val="nil"/>
              <w:left w:val="nil"/>
              <w:bottom w:val="nil"/>
              <w:right w:val="nil"/>
            </w:tcBorders>
          </w:tcPr>
          <w:p w14:paraId="16CD731F"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20,242</w:t>
            </w:r>
          </w:p>
        </w:tc>
      </w:tr>
      <w:tr w:rsidR="00837622" w:rsidRPr="005F5154" w14:paraId="2DD3EB72" w14:textId="77777777" w:rsidTr="00AB7991">
        <w:tc>
          <w:tcPr>
            <w:tcW w:w="4077" w:type="dxa"/>
            <w:tcBorders>
              <w:top w:val="nil"/>
              <w:left w:val="nil"/>
              <w:bottom w:val="nil"/>
              <w:right w:val="nil"/>
            </w:tcBorders>
            <w:vAlign w:val="center"/>
          </w:tcPr>
          <w:p w14:paraId="65468CA2" w14:textId="77777777" w:rsidR="00837622" w:rsidRPr="005F5154" w:rsidRDefault="00837622" w:rsidP="00837622">
            <w:pPr>
              <w:rPr>
                <w:rFonts w:ascii="Arial" w:hAnsi="Arial" w:cs="Arial"/>
                <w:color w:val="auto"/>
                <w:sz w:val="18"/>
                <w:szCs w:val="18"/>
                <w:cs/>
              </w:rPr>
            </w:pPr>
            <w:r w:rsidRPr="005F5154">
              <w:rPr>
                <w:rFonts w:ascii="Arial" w:hAnsi="Arial" w:cs="Arial"/>
                <w:color w:val="auto"/>
                <w:sz w:val="18"/>
                <w:szCs w:val="18"/>
              </w:rPr>
              <w:t>Others</w:t>
            </w:r>
          </w:p>
        </w:tc>
        <w:tc>
          <w:tcPr>
            <w:tcW w:w="1418" w:type="dxa"/>
            <w:tcBorders>
              <w:top w:val="nil"/>
              <w:left w:val="nil"/>
              <w:bottom w:val="single" w:sz="4" w:space="0" w:color="auto"/>
              <w:right w:val="nil"/>
            </w:tcBorders>
            <w:shd w:val="clear" w:color="auto" w:fill="FAFAFA"/>
          </w:tcPr>
          <w:p w14:paraId="5E8E0BC0"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76" w:type="dxa"/>
            <w:tcBorders>
              <w:top w:val="nil"/>
              <w:left w:val="nil"/>
              <w:bottom w:val="single" w:sz="4" w:space="0" w:color="auto"/>
              <w:right w:val="nil"/>
            </w:tcBorders>
          </w:tcPr>
          <w:p w14:paraId="0A65A9FB"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6,171 </w:t>
            </w:r>
          </w:p>
        </w:tc>
        <w:tc>
          <w:tcPr>
            <w:tcW w:w="1417" w:type="dxa"/>
            <w:tcBorders>
              <w:top w:val="nil"/>
              <w:left w:val="nil"/>
              <w:bottom w:val="single" w:sz="4" w:space="0" w:color="auto"/>
              <w:right w:val="nil"/>
            </w:tcBorders>
            <w:shd w:val="clear" w:color="auto" w:fill="FAFAFA"/>
          </w:tcPr>
          <w:p w14:paraId="7936C4DE"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88" w:type="dxa"/>
            <w:tcBorders>
              <w:top w:val="nil"/>
              <w:left w:val="nil"/>
              <w:bottom w:val="single" w:sz="4" w:space="0" w:color="auto"/>
              <w:right w:val="nil"/>
            </w:tcBorders>
          </w:tcPr>
          <w:p w14:paraId="452B6BD0"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w:t>
            </w:r>
          </w:p>
        </w:tc>
      </w:tr>
      <w:tr w:rsidR="00CB07A1" w:rsidRPr="005F5154" w14:paraId="3E3994D3" w14:textId="77777777" w:rsidTr="00AB7991">
        <w:tc>
          <w:tcPr>
            <w:tcW w:w="4077" w:type="dxa"/>
            <w:tcBorders>
              <w:top w:val="nil"/>
              <w:left w:val="nil"/>
              <w:bottom w:val="nil"/>
              <w:right w:val="nil"/>
            </w:tcBorders>
            <w:vAlign w:val="center"/>
          </w:tcPr>
          <w:p w14:paraId="35FC48EF" w14:textId="77777777" w:rsidR="00CB07A1" w:rsidRPr="005F5154" w:rsidRDefault="00CB07A1" w:rsidP="00CB07A1">
            <w:pPr>
              <w:rPr>
                <w:rFonts w:ascii="Arial" w:hAnsi="Arial" w:cs="Arial"/>
                <w:color w:val="auto"/>
                <w:sz w:val="18"/>
                <w:szCs w:val="18"/>
              </w:rPr>
            </w:pPr>
          </w:p>
        </w:tc>
        <w:tc>
          <w:tcPr>
            <w:tcW w:w="1418" w:type="dxa"/>
            <w:tcBorders>
              <w:top w:val="single" w:sz="4" w:space="0" w:color="auto"/>
              <w:left w:val="nil"/>
              <w:right w:val="nil"/>
            </w:tcBorders>
            <w:shd w:val="clear" w:color="auto" w:fill="FAFAFA"/>
            <w:vAlign w:val="center"/>
          </w:tcPr>
          <w:p w14:paraId="2A86CE78" w14:textId="77777777" w:rsidR="00CB07A1" w:rsidRPr="005F5154" w:rsidRDefault="00CB07A1" w:rsidP="00CB07A1">
            <w:pPr>
              <w:jc w:val="right"/>
              <w:rPr>
                <w:rFonts w:ascii="Arial" w:hAnsi="Arial" w:cs="Arial"/>
                <w:color w:val="auto"/>
                <w:sz w:val="18"/>
                <w:szCs w:val="18"/>
              </w:rPr>
            </w:pPr>
          </w:p>
        </w:tc>
        <w:tc>
          <w:tcPr>
            <w:tcW w:w="1276" w:type="dxa"/>
            <w:tcBorders>
              <w:top w:val="single" w:sz="4" w:space="0" w:color="auto"/>
              <w:left w:val="nil"/>
              <w:right w:val="nil"/>
            </w:tcBorders>
            <w:vAlign w:val="center"/>
          </w:tcPr>
          <w:p w14:paraId="10AB9CAD" w14:textId="77777777" w:rsidR="00CB07A1" w:rsidRPr="005F5154" w:rsidRDefault="00CB07A1" w:rsidP="00CB07A1">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22A64C7A" w14:textId="77777777" w:rsidR="00CB07A1" w:rsidRPr="005F5154" w:rsidRDefault="00CB07A1" w:rsidP="00CB07A1">
            <w:pPr>
              <w:jc w:val="right"/>
              <w:rPr>
                <w:rFonts w:ascii="Arial" w:hAnsi="Arial" w:cs="Arial"/>
                <w:color w:val="auto"/>
                <w:sz w:val="18"/>
                <w:szCs w:val="18"/>
              </w:rPr>
            </w:pPr>
          </w:p>
        </w:tc>
        <w:tc>
          <w:tcPr>
            <w:tcW w:w="1388" w:type="dxa"/>
            <w:tcBorders>
              <w:top w:val="single" w:sz="4" w:space="0" w:color="auto"/>
              <w:left w:val="nil"/>
              <w:right w:val="nil"/>
            </w:tcBorders>
            <w:vAlign w:val="center"/>
          </w:tcPr>
          <w:p w14:paraId="60D09D90" w14:textId="77777777" w:rsidR="00CB07A1" w:rsidRPr="005F5154" w:rsidRDefault="00CB07A1" w:rsidP="00CB07A1">
            <w:pPr>
              <w:jc w:val="right"/>
              <w:rPr>
                <w:rFonts w:ascii="Arial" w:hAnsi="Arial" w:cs="Arial"/>
                <w:color w:val="auto"/>
                <w:sz w:val="18"/>
                <w:szCs w:val="18"/>
              </w:rPr>
            </w:pPr>
          </w:p>
        </w:tc>
      </w:tr>
      <w:tr w:rsidR="00837622" w:rsidRPr="005F5154" w14:paraId="4F9B985E" w14:textId="77777777" w:rsidTr="00DA2748">
        <w:tc>
          <w:tcPr>
            <w:tcW w:w="4077" w:type="dxa"/>
            <w:tcBorders>
              <w:top w:val="nil"/>
              <w:left w:val="nil"/>
              <w:bottom w:val="nil"/>
              <w:right w:val="nil"/>
            </w:tcBorders>
            <w:vAlign w:val="center"/>
          </w:tcPr>
          <w:p w14:paraId="420F31A1" w14:textId="77777777" w:rsidR="00837622" w:rsidRPr="005F5154" w:rsidRDefault="00837622" w:rsidP="00837622">
            <w:pPr>
              <w:rPr>
                <w:rFonts w:ascii="Arial" w:hAnsi="Arial" w:cs="Arial"/>
                <w:color w:val="auto"/>
                <w:sz w:val="18"/>
                <w:szCs w:val="18"/>
              </w:rPr>
            </w:pPr>
          </w:p>
        </w:tc>
        <w:tc>
          <w:tcPr>
            <w:tcW w:w="1418" w:type="dxa"/>
            <w:tcBorders>
              <w:top w:val="nil"/>
              <w:left w:val="nil"/>
              <w:right w:val="nil"/>
            </w:tcBorders>
            <w:shd w:val="clear" w:color="auto" w:fill="FAFAFA"/>
          </w:tcPr>
          <w:p w14:paraId="5BEFB232"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22,236 </w:t>
            </w:r>
          </w:p>
        </w:tc>
        <w:tc>
          <w:tcPr>
            <w:tcW w:w="1276" w:type="dxa"/>
            <w:tcBorders>
              <w:top w:val="nil"/>
              <w:left w:val="nil"/>
              <w:right w:val="nil"/>
            </w:tcBorders>
          </w:tcPr>
          <w:p w14:paraId="159417A9"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29,220 </w:t>
            </w:r>
          </w:p>
        </w:tc>
        <w:tc>
          <w:tcPr>
            <w:tcW w:w="1417" w:type="dxa"/>
            <w:tcBorders>
              <w:top w:val="nil"/>
              <w:left w:val="nil"/>
              <w:right w:val="nil"/>
            </w:tcBorders>
            <w:shd w:val="clear" w:color="auto" w:fill="FAFAFA"/>
          </w:tcPr>
          <w:p w14:paraId="6D5C6CA8"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20,456 </w:t>
            </w:r>
          </w:p>
        </w:tc>
        <w:tc>
          <w:tcPr>
            <w:tcW w:w="1388" w:type="dxa"/>
            <w:tcBorders>
              <w:top w:val="nil"/>
              <w:left w:val="nil"/>
              <w:right w:val="nil"/>
            </w:tcBorders>
          </w:tcPr>
          <w:p w14:paraId="0DC16710"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20,586</w:t>
            </w:r>
          </w:p>
        </w:tc>
      </w:tr>
      <w:tr w:rsidR="00837622" w:rsidRPr="005F5154" w14:paraId="59AA3CDE" w14:textId="77777777" w:rsidTr="00DA2748">
        <w:tc>
          <w:tcPr>
            <w:tcW w:w="4077" w:type="dxa"/>
            <w:tcBorders>
              <w:top w:val="nil"/>
              <w:left w:val="nil"/>
              <w:bottom w:val="nil"/>
              <w:right w:val="nil"/>
            </w:tcBorders>
            <w:vAlign w:val="center"/>
          </w:tcPr>
          <w:p w14:paraId="1F3139E6" w14:textId="77777777" w:rsidR="00837622" w:rsidRPr="005F5154" w:rsidRDefault="00837622" w:rsidP="00837622">
            <w:pPr>
              <w:ind w:right="-282"/>
              <w:rPr>
                <w:rFonts w:ascii="Arial" w:hAnsi="Arial" w:cs="Arial"/>
                <w:color w:val="auto"/>
                <w:sz w:val="18"/>
                <w:szCs w:val="18"/>
              </w:rPr>
            </w:pPr>
            <w:r w:rsidRPr="005F5154">
              <w:rPr>
                <w:rFonts w:ascii="Arial" w:hAnsi="Arial" w:cs="Arial"/>
                <w:color w:val="auto"/>
                <w:spacing w:val="-4"/>
                <w:sz w:val="18"/>
                <w:szCs w:val="18"/>
                <w:u w:val="single"/>
              </w:rPr>
              <w:t>Less</w:t>
            </w:r>
            <w:r w:rsidRPr="005F5154">
              <w:rPr>
                <w:rFonts w:ascii="Arial" w:hAnsi="Arial" w:cs="Arial"/>
                <w:color w:val="auto"/>
                <w:spacing w:val="-4"/>
                <w:sz w:val="18"/>
                <w:szCs w:val="18"/>
              </w:rPr>
              <w:t xml:space="preserve"> </w:t>
            </w:r>
            <w:r w:rsidRPr="005F5154">
              <w:rPr>
                <w:rFonts w:ascii="Arial" w:hAnsi="Arial" w:cs="Arial"/>
                <w:color w:val="auto"/>
                <w:spacing w:val="-8"/>
                <w:sz w:val="18"/>
                <w:szCs w:val="18"/>
              </w:rPr>
              <w:t xml:space="preserve">Allowance for impairment of other current assets </w:t>
            </w:r>
          </w:p>
        </w:tc>
        <w:tc>
          <w:tcPr>
            <w:tcW w:w="1418" w:type="dxa"/>
            <w:tcBorders>
              <w:top w:val="nil"/>
              <w:left w:val="nil"/>
              <w:bottom w:val="single" w:sz="4" w:space="0" w:color="auto"/>
              <w:right w:val="nil"/>
            </w:tcBorders>
            <w:shd w:val="clear" w:color="auto" w:fill="FAFAFA"/>
          </w:tcPr>
          <w:p w14:paraId="3E86E7AC"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(20,242)</w:t>
            </w:r>
          </w:p>
        </w:tc>
        <w:tc>
          <w:tcPr>
            <w:tcW w:w="1276" w:type="dxa"/>
            <w:tcBorders>
              <w:top w:val="nil"/>
              <w:left w:val="nil"/>
              <w:bottom w:val="single" w:sz="4" w:space="0" w:color="auto"/>
              <w:right w:val="nil"/>
            </w:tcBorders>
          </w:tcPr>
          <w:p w14:paraId="58729763" w14:textId="77777777" w:rsidR="00837622" w:rsidRPr="005F5154" w:rsidRDefault="00837622" w:rsidP="00837622">
            <w:pPr>
              <w:jc w:val="right"/>
              <w:rPr>
                <w:rFonts w:ascii="Arial" w:hAnsi="Arial" w:cs="Arial"/>
                <w:color w:val="auto"/>
                <w:sz w:val="18"/>
                <w:szCs w:val="18"/>
                <w:cs/>
              </w:rPr>
            </w:pPr>
            <w:r w:rsidRPr="005F5154">
              <w:rPr>
                <w:rFonts w:ascii="Arial" w:hAnsi="Arial" w:cs="Arial"/>
                <w:color w:val="auto"/>
                <w:sz w:val="18"/>
                <w:szCs w:val="18"/>
              </w:rPr>
              <w:t xml:space="preserve"> (20,242)</w:t>
            </w:r>
          </w:p>
        </w:tc>
        <w:tc>
          <w:tcPr>
            <w:tcW w:w="1417" w:type="dxa"/>
            <w:tcBorders>
              <w:top w:val="nil"/>
              <w:left w:val="nil"/>
              <w:bottom w:val="single" w:sz="4" w:space="0" w:color="auto"/>
              <w:right w:val="nil"/>
            </w:tcBorders>
            <w:shd w:val="clear" w:color="auto" w:fill="FAFAFA"/>
          </w:tcPr>
          <w:p w14:paraId="3F268C01"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(20,242)</w:t>
            </w:r>
          </w:p>
        </w:tc>
        <w:tc>
          <w:tcPr>
            <w:tcW w:w="1388" w:type="dxa"/>
            <w:tcBorders>
              <w:top w:val="nil"/>
              <w:left w:val="nil"/>
              <w:bottom w:val="single" w:sz="4" w:space="0" w:color="auto"/>
              <w:right w:val="nil"/>
            </w:tcBorders>
          </w:tcPr>
          <w:p w14:paraId="44D5D070" w14:textId="77777777" w:rsidR="00837622" w:rsidRPr="005F5154" w:rsidRDefault="00837622" w:rsidP="00837622">
            <w:pPr>
              <w:jc w:val="right"/>
              <w:rPr>
                <w:rFonts w:ascii="Arial" w:hAnsi="Arial" w:cs="Arial"/>
                <w:color w:val="auto"/>
                <w:sz w:val="18"/>
                <w:szCs w:val="18"/>
                <w:cs/>
              </w:rPr>
            </w:pPr>
            <w:r w:rsidRPr="005F5154">
              <w:rPr>
                <w:rFonts w:ascii="Arial" w:hAnsi="Arial" w:cs="Arial"/>
                <w:color w:val="auto"/>
                <w:sz w:val="18"/>
                <w:szCs w:val="18"/>
              </w:rPr>
              <w:t>(20,242)</w:t>
            </w:r>
          </w:p>
        </w:tc>
      </w:tr>
      <w:tr w:rsidR="00CB07A1" w:rsidRPr="005F5154" w14:paraId="671E8CF2" w14:textId="77777777" w:rsidTr="00DA2748">
        <w:tc>
          <w:tcPr>
            <w:tcW w:w="4077" w:type="dxa"/>
            <w:tcBorders>
              <w:top w:val="nil"/>
              <w:left w:val="nil"/>
              <w:bottom w:val="nil"/>
              <w:right w:val="nil"/>
            </w:tcBorders>
            <w:vAlign w:val="center"/>
          </w:tcPr>
          <w:p w14:paraId="72EDE4DD" w14:textId="77777777" w:rsidR="00CB07A1" w:rsidRPr="005F5154" w:rsidRDefault="00CB07A1" w:rsidP="00CB07A1">
            <w:pPr>
              <w:rPr>
                <w:rFonts w:ascii="Arial" w:hAnsi="Arial" w:cs="Arial"/>
                <w:color w:val="auto"/>
                <w:sz w:val="18"/>
                <w:szCs w:val="18"/>
              </w:rPr>
            </w:pPr>
          </w:p>
        </w:tc>
        <w:tc>
          <w:tcPr>
            <w:tcW w:w="1418" w:type="dxa"/>
            <w:tcBorders>
              <w:top w:val="single" w:sz="4" w:space="0" w:color="auto"/>
              <w:left w:val="nil"/>
              <w:bottom w:val="nil"/>
              <w:right w:val="nil"/>
            </w:tcBorders>
            <w:shd w:val="clear" w:color="auto" w:fill="FAFAFA"/>
          </w:tcPr>
          <w:p w14:paraId="2B71F8C8" w14:textId="77777777" w:rsidR="00CB07A1" w:rsidRPr="005F5154" w:rsidRDefault="00CB07A1" w:rsidP="00CB07A1">
            <w:pPr>
              <w:jc w:val="right"/>
              <w:rPr>
                <w:rFonts w:ascii="Arial" w:hAnsi="Arial" w:cs="Arial"/>
                <w:color w:val="auto"/>
                <w:sz w:val="18"/>
                <w:szCs w:val="18"/>
              </w:rPr>
            </w:pPr>
          </w:p>
        </w:tc>
        <w:tc>
          <w:tcPr>
            <w:tcW w:w="1276" w:type="dxa"/>
            <w:tcBorders>
              <w:top w:val="single" w:sz="4" w:space="0" w:color="auto"/>
              <w:left w:val="nil"/>
              <w:bottom w:val="nil"/>
              <w:right w:val="nil"/>
            </w:tcBorders>
          </w:tcPr>
          <w:p w14:paraId="4E61EC4B" w14:textId="77777777" w:rsidR="00CB07A1" w:rsidRPr="005F5154" w:rsidRDefault="00CB07A1" w:rsidP="00CB07A1">
            <w:pPr>
              <w:jc w:val="right"/>
              <w:rPr>
                <w:rFonts w:ascii="Arial" w:hAnsi="Arial" w:cs="Arial"/>
                <w:color w:val="auto"/>
                <w:sz w:val="18"/>
                <w:szCs w:val="18"/>
                <w:cs/>
              </w:rPr>
            </w:pPr>
          </w:p>
        </w:tc>
        <w:tc>
          <w:tcPr>
            <w:tcW w:w="1417" w:type="dxa"/>
            <w:tcBorders>
              <w:top w:val="single" w:sz="4" w:space="0" w:color="auto"/>
              <w:left w:val="nil"/>
              <w:bottom w:val="nil"/>
              <w:right w:val="nil"/>
            </w:tcBorders>
            <w:shd w:val="clear" w:color="auto" w:fill="FAFAFA"/>
          </w:tcPr>
          <w:p w14:paraId="1DB2D8B5" w14:textId="77777777" w:rsidR="00CB07A1" w:rsidRPr="005F5154" w:rsidRDefault="00CB07A1" w:rsidP="00CB07A1">
            <w:pPr>
              <w:jc w:val="right"/>
              <w:rPr>
                <w:rFonts w:ascii="Arial" w:hAnsi="Arial" w:cs="Arial"/>
                <w:color w:val="auto"/>
                <w:sz w:val="18"/>
                <w:szCs w:val="18"/>
              </w:rPr>
            </w:pPr>
          </w:p>
        </w:tc>
        <w:tc>
          <w:tcPr>
            <w:tcW w:w="1388" w:type="dxa"/>
            <w:tcBorders>
              <w:top w:val="single" w:sz="4" w:space="0" w:color="auto"/>
              <w:left w:val="nil"/>
              <w:bottom w:val="nil"/>
              <w:right w:val="nil"/>
            </w:tcBorders>
          </w:tcPr>
          <w:p w14:paraId="71305AF6" w14:textId="77777777" w:rsidR="00CB07A1" w:rsidRPr="005F5154" w:rsidRDefault="00CB07A1" w:rsidP="00CB07A1">
            <w:pPr>
              <w:jc w:val="right"/>
              <w:rPr>
                <w:rFonts w:ascii="Arial" w:hAnsi="Arial" w:cs="Arial"/>
                <w:color w:val="auto"/>
                <w:sz w:val="18"/>
                <w:szCs w:val="18"/>
                <w:cs/>
              </w:rPr>
            </w:pPr>
          </w:p>
        </w:tc>
      </w:tr>
      <w:tr w:rsidR="00837622" w:rsidRPr="005F5154" w14:paraId="2D796819" w14:textId="77777777" w:rsidTr="00AB7991">
        <w:tc>
          <w:tcPr>
            <w:tcW w:w="4077" w:type="dxa"/>
            <w:tcBorders>
              <w:top w:val="nil"/>
              <w:left w:val="nil"/>
              <w:bottom w:val="nil"/>
              <w:right w:val="nil"/>
            </w:tcBorders>
            <w:vAlign w:val="center"/>
          </w:tcPr>
          <w:p w14:paraId="1A120A3D" w14:textId="77777777" w:rsidR="00837622" w:rsidRPr="005F5154" w:rsidRDefault="00837622" w:rsidP="00837622">
            <w:pPr>
              <w:rPr>
                <w:rFonts w:ascii="Arial" w:hAnsi="Arial" w:cs="Arial"/>
                <w:color w:val="auto"/>
                <w:sz w:val="18"/>
                <w:szCs w:val="18"/>
              </w:rPr>
            </w:pPr>
          </w:p>
        </w:tc>
        <w:tc>
          <w:tcPr>
            <w:tcW w:w="1418" w:type="dxa"/>
            <w:tcBorders>
              <w:top w:val="nil"/>
              <w:left w:val="nil"/>
              <w:bottom w:val="single" w:sz="4" w:space="0" w:color="auto"/>
              <w:right w:val="nil"/>
            </w:tcBorders>
            <w:shd w:val="clear" w:color="auto" w:fill="FAFAFA"/>
          </w:tcPr>
          <w:p w14:paraId="411F9655"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1,994 </w:t>
            </w:r>
          </w:p>
        </w:tc>
        <w:tc>
          <w:tcPr>
            <w:tcW w:w="1276" w:type="dxa"/>
            <w:tcBorders>
              <w:top w:val="nil"/>
              <w:left w:val="nil"/>
              <w:bottom w:val="single" w:sz="4" w:space="0" w:color="auto"/>
              <w:right w:val="nil"/>
            </w:tcBorders>
          </w:tcPr>
          <w:p w14:paraId="73D7225A" w14:textId="77777777" w:rsidR="00837622" w:rsidRPr="005F5154" w:rsidRDefault="00837622" w:rsidP="00837622">
            <w:pPr>
              <w:jc w:val="right"/>
              <w:rPr>
                <w:rFonts w:ascii="Arial" w:hAnsi="Arial" w:cs="Arial"/>
                <w:color w:val="auto"/>
                <w:sz w:val="18"/>
                <w:szCs w:val="18"/>
                <w:cs/>
              </w:rPr>
            </w:pPr>
            <w:r w:rsidRPr="005F5154">
              <w:rPr>
                <w:rFonts w:ascii="Arial" w:hAnsi="Arial" w:cs="Arial"/>
                <w:color w:val="auto"/>
                <w:sz w:val="18"/>
                <w:szCs w:val="18"/>
              </w:rPr>
              <w:t xml:space="preserve"> 8,978 </w:t>
            </w:r>
          </w:p>
        </w:tc>
        <w:tc>
          <w:tcPr>
            <w:tcW w:w="1417" w:type="dxa"/>
            <w:tcBorders>
              <w:top w:val="nil"/>
              <w:left w:val="nil"/>
              <w:bottom w:val="single" w:sz="4" w:space="0" w:color="auto"/>
              <w:right w:val="nil"/>
            </w:tcBorders>
            <w:shd w:val="clear" w:color="auto" w:fill="FAFAFA"/>
          </w:tcPr>
          <w:p w14:paraId="1F4DD0FB" w14:textId="77777777" w:rsidR="00837622" w:rsidRPr="005F5154" w:rsidRDefault="00837622" w:rsidP="00837622">
            <w:pPr>
              <w:jc w:val="right"/>
              <w:rPr>
                <w:rFonts w:ascii="Arial" w:hAnsi="Arial" w:cs="Arial"/>
                <w:color w:val="auto"/>
                <w:sz w:val="18"/>
                <w:szCs w:val="18"/>
              </w:rPr>
            </w:pPr>
            <w:r w:rsidRPr="005F5154">
              <w:rPr>
                <w:rFonts w:ascii="Arial" w:hAnsi="Arial" w:cs="Arial"/>
                <w:color w:val="auto"/>
                <w:sz w:val="18"/>
                <w:szCs w:val="18"/>
              </w:rPr>
              <w:t xml:space="preserve"> 214 </w:t>
            </w:r>
          </w:p>
        </w:tc>
        <w:tc>
          <w:tcPr>
            <w:tcW w:w="1388" w:type="dxa"/>
            <w:tcBorders>
              <w:top w:val="nil"/>
              <w:left w:val="nil"/>
              <w:bottom w:val="single" w:sz="4" w:space="0" w:color="auto"/>
              <w:right w:val="nil"/>
            </w:tcBorders>
          </w:tcPr>
          <w:p w14:paraId="0756F172" w14:textId="77777777" w:rsidR="00837622" w:rsidRPr="005F5154" w:rsidRDefault="00837622" w:rsidP="00837622">
            <w:pPr>
              <w:jc w:val="right"/>
              <w:rPr>
                <w:rFonts w:ascii="Arial" w:hAnsi="Arial" w:cs="Arial"/>
                <w:color w:val="auto"/>
                <w:sz w:val="18"/>
                <w:szCs w:val="18"/>
                <w:cs/>
              </w:rPr>
            </w:pPr>
            <w:r w:rsidRPr="005F5154">
              <w:rPr>
                <w:rFonts w:ascii="Arial" w:hAnsi="Arial" w:cs="Arial"/>
                <w:color w:val="auto"/>
                <w:sz w:val="18"/>
                <w:szCs w:val="18"/>
              </w:rPr>
              <w:t>344</w:t>
            </w:r>
          </w:p>
        </w:tc>
      </w:tr>
    </w:tbl>
    <w:p w14:paraId="259B5E13" w14:textId="77777777" w:rsidR="00CF431B" w:rsidRPr="005F5154" w:rsidRDefault="00CF431B" w:rsidP="00513FA3">
      <w:pPr>
        <w:ind w:right="0"/>
        <w:jc w:val="thaiDistribute"/>
        <w:rPr>
          <w:rFonts w:ascii="Arial" w:hAnsi="Arial" w:cs="Arial"/>
          <w:color w:val="auto"/>
          <w:sz w:val="18"/>
          <w:szCs w:val="18"/>
        </w:rPr>
      </w:pPr>
    </w:p>
    <w:p w14:paraId="5474D452" w14:textId="77777777" w:rsidR="00FD2944" w:rsidRPr="005F5154" w:rsidRDefault="00CF431B" w:rsidP="00513FA3">
      <w:pPr>
        <w:ind w:right="0"/>
        <w:jc w:val="thaiDistribute"/>
        <w:rPr>
          <w:rFonts w:ascii="Arial" w:hAnsi="Arial" w:cs="Arial"/>
          <w:color w:val="auto"/>
          <w:sz w:val="18"/>
          <w:szCs w:val="18"/>
        </w:rPr>
      </w:pPr>
      <w:r w:rsidRPr="005F5154">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4157E" w:rsidRPr="005F5154" w14:paraId="6B1E9881" w14:textId="77777777" w:rsidTr="004A35FB">
        <w:trPr>
          <w:trHeight w:val="405"/>
        </w:trPr>
        <w:tc>
          <w:tcPr>
            <w:tcW w:w="9461" w:type="dxa"/>
            <w:shd w:val="clear" w:color="auto" w:fill="FFA543"/>
            <w:vAlign w:val="center"/>
            <w:hideMark/>
          </w:tcPr>
          <w:p w14:paraId="21022A54" w14:textId="77777777" w:rsidR="0034157E" w:rsidRPr="005F5154" w:rsidRDefault="0034157E" w:rsidP="004A35FB">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1</w:t>
            </w:r>
            <w:r w:rsidR="00602DA2" w:rsidRPr="005F5154">
              <w:rPr>
                <w:rFonts w:ascii="Arial" w:eastAsia="Arial Unicode MS" w:hAnsi="Arial" w:cs="Arial"/>
                <w:b/>
                <w:bCs/>
                <w:color w:val="FFFFFF"/>
                <w:sz w:val="18"/>
                <w:szCs w:val="18"/>
                <w:lang w:val="en-US"/>
              </w:rPr>
              <w:t>4</w:t>
            </w:r>
            <w:r w:rsidRPr="005F5154">
              <w:rPr>
                <w:rFonts w:ascii="Arial" w:eastAsia="Arial Unicode MS" w:hAnsi="Arial" w:cs="Arial"/>
                <w:b/>
                <w:bCs/>
                <w:color w:val="FFFFFF"/>
                <w:sz w:val="18"/>
                <w:szCs w:val="18"/>
              </w:rPr>
              <w:tab/>
              <w:t>Investments in subsidiaries</w:t>
            </w:r>
          </w:p>
        </w:tc>
      </w:tr>
    </w:tbl>
    <w:p w14:paraId="0FCD6B5A" w14:textId="77777777" w:rsidR="00094D17" w:rsidRPr="005F5154" w:rsidRDefault="00094D17" w:rsidP="00BC7DEE">
      <w:pPr>
        <w:ind w:right="9"/>
        <w:jc w:val="both"/>
        <w:rPr>
          <w:rFonts w:ascii="Arial" w:hAnsi="Arial" w:cs="Arial"/>
          <w:color w:val="auto"/>
          <w:sz w:val="18"/>
          <w:szCs w:val="18"/>
        </w:rPr>
      </w:pPr>
    </w:p>
    <w:p w14:paraId="569C111E" w14:textId="77777777" w:rsidR="00BC7DEE" w:rsidRPr="005F5154" w:rsidRDefault="00BC7DEE" w:rsidP="00BC7DEE">
      <w:pPr>
        <w:ind w:right="9"/>
        <w:jc w:val="both"/>
        <w:rPr>
          <w:rFonts w:ascii="Arial" w:hAnsi="Arial" w:cs="Arial"/>
          <w:color w:val="auto"/>
          <w:sz w:val="18"/>
          <w:szCs w:val="18"/>
        </w:rPr>
      </w:pPr>
      <w:r w:rsidRPr="005F5154">
        <w:rPr>
          <w:rFonts w:ascii="Arial" w:hAnsi="Arial" w:cs="Arial"/>
          <w:color w:val="auto"/>
          <w:sz w:val="18"/>
          <w:szCs w:val="18"/>
        </w:rPr>
        <w:t xml:space="preserve">The detail of investments in subsidiaries as at 31 December </w:t>
      </w:r>
      <w:r w:rsidR="00D11FBD">
        <w:rPr>
          <w:rFonts w:ascii="Arial" w:hAnsi="Arial" w:cs="Arial"/>
          <w:color w:val="auto"/>
          <w:sz w:val="18"/>
          <w:szCs w:val="18"/>
        </w:rPr>
        <w:t>is</w:t>
      </w:r>
      <w:r w:rsidRPr="005F5154">
        <w:rPr>
          <w:rFonts w:ascii="Arial" w:hAnsi="Arial" w:cs="Arial"/>
          <w:color w:val="auto"/>
          <w:sz w:val="18"/>
          <w:szCs w:val="18"/>
        </w:rPr>
        <w:t xml:space="preserve"> as follows:</w:t>
      </w:r>
    </w:p>
    <w:p w14:paraId="3C49994B" w14:textId="77777777" w:rsidR="00BC7DEE" w:rsidRPr="005F5154" w:rsidRDefault="00BC7DEE" w:rsidP="00BC7DEE">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2650"/>
        <w:gridCol w:w="1800"/>
        <w:gridCol w:w="1080"/>
        <w:gridCol w:w="1008"/>
        <w:gridCol w:w="1008"/>
        <w:gridCol w:w="1008"/>
        <w:gridCol w:w="1008"/>
      </w:tblGrid>
      <w:tr w:rsidR="00532E78" w:rsidRPr="005F5154" w14:paraId="659C307F" w14:textId="77777777" w:rsidTr="00A633B0">
        <w:tc>
          <w:tcPr>
            <w:tcW w:w="2650" w:type="dxa"/>
            <w:vAlign w:val="bottom"/>
          </w:tcPr>
          <w:p w14:paraId="6E8AB393" w14:textId="77777777" w:rsidR="00532E78" w:rsidRPr="005F5154" w:rsidRDefault="00532E78" w:rsidP="00A633B0">
            <w:pPr>
              <w:rPr>
                <w:rFonts w:ascii="Arial" w:hAnsi="Arial" w:cs="Arial"/>
                <w:b/>
                <w:bCs/>
                <w:noProof/>
                <w:snapToGrid w:val="0"/>
                <w:color w:val="auto"/>
                <w:sz w:val="14"/>
                <w:szCs w:val="14"/>
              </w:rPr>
            </w:pPr>
          </w:p>
        </w:tc>
        <w:tc>
          <w:tcPr>
            <w:tcW w:w="1800" w:type="dxa"/>
            <w:vAlign w:val="bottom"/>
          </w:tcPr>
          <w:p w14:paraId="5A180CBB" w14:textId="77777777" w:rsidR="00532E78" w:rsidRPr="005F5154" w:rsidRDefault="00532E78" w:rsidP="00A633B0">
            <w:pPr>
              <w:ind w:left="-72" w:right="-115"/>
              <w:jc w:val="center"/>
              <w:rPr>
                <w:rFonts w:ascii="Arial" w:hAnsi="Arial" w:cs="Arial"/>
                <w:b/>
                <w:bCs/>
                <w:snapToGrid w:val="0"/>
                <w:color w:val="auto"/>
                <w:sz w:val="14"/>
                <w:szCs w:val="14"/>
              </w:rPr>
            </w:pPr>
          </w:p>
        </w:tc>
        <w:tc>
          <w:tcPr>
            <w:tcW w:w="1080" w:type="dxa"/>
            <w:vAlign w:val="bottom"/>
          </w:tcPr>
          <w:p w14:paraId="67AD455D" w14:textId="77777777" w:rsidR="00532E78" w:rsidRPr="005F5154" w:rsidRDefault="00532E78" w:rsidP="00A633B0">
            <w:pPr>
              <w:jc w:val="center"/>
              <w:rPr>
                <w:rFonts w:ascii="Arial" w:hAnsi="Arial" w:cs="Arial"/>
                <w:b/>
                <w:bCs/>
                <w:snapToGrid w:val="0"/>
                <w:color w:val="auto"/>
                <w:sz w:val="14"/>
                <w:szCs w:val="14"/>
              </w:rPr>
            </w:pPr>
          </w:p>
        </w:tc>
        <w:tc>
          <w:tcPr>
            <w:tcW w:w="2016" w:type="dxa"/>
            <w:gridSpan w:val="2"/>
            <w:vAlign w:val="bottom"/>
          </w:tcPr>
          <w:p w14:paraId="7D4ADC0B" w14:textId="77777777" w:rsidR="00532E78" w:rsidRPr="005F5154" w:rsidRDefault="00532E78" w:rsidP="00A633B0">
            <w:pPr>
              <w:jc w:val="center"/>
              <w:rPr>
                <w:rFonts w:ascii="Arial" w:hAnsi="Arial" w:cs="Arial"/>
                <w:b/>
                <w:bCs/>
                <w:snapToGrid w:val="0"/>
                <w:color w:val="auto"/>
                <w:sz w:val="14"/>
                <w:szCs w:val="14"/>
              </w:rPr>
            </w:pPr>
          </w:p>
        </w:tc>
        <w:tc>
          <w:tcPr>
            <w:tcW w:w="2016" w:type="dxa"/>
            <w:gridSpan w:val="2"/>
            <w:tcBorders>
              <w:top w:val="single" w:sz="4" w:space="0" w:color="auto"/>
            </w:tcBorders>
            <w:vAlign w:val="bottom"/>
          </w:tcPr>
          <w:p w14:paraId="3BE89B57" w14:textId="77777777" w:rsidR="00532E78" w:rsidRPr="005F5154" w:rsidRDefault="00532E78" w:rsidP="00A633B0">
            <w:pPr>
              <w:jc w:val="center"/>
              <w:rPr>
                <w:rFonts w:ascii="Arial" w:hAnsi="Arial" w:cs="Arial"/>
                <w:b/>
                <w:bCs/>
                <w:snapToGrid w:val="0"/>
                <w:color w:val="auto"/>
                <w:sz w:val="14"/>
                <w:szCs w:val="14"/>
              </w:rPr>
            </w:pPr>
            <w:r w:rsidRPr="005F5154">
              <w:rPr>
                <w:rFonts w:ascii="Arial" w:hAnsi="Arial" w:cs="Arial"/>
                <w:b/>
                <w:bCs/>
                <w:snapToGrid w:val="0"/>
                <w:color w:val="auto"/>
                <w:sz w:val="14"/>
                <w:szCs w:val="14"/>
              </w:rPr>
              <w:t>Separate</w:t>
            </w:r>
          </w:p>
        </w:tc>
      </w:tr>
      <w:tr w:rsidR="00532E78" w:rsidRPr="005F5154" w14:paraId="0E31F150" w14:textId="77777777" w:rsidTr="00A633B0">
        <w:tc>
          <w:tcPr>
            <w:tcW w:w="2650" w:type="dxa"/>
            <w:vAlign w:val="bottom"/>
          </w:tcPr>
          <w:p w14:paraId="33FD5473" w14:textId="77777777" w:rsidR="00532E78" w:rsidRPr="005F5154" w:rsidRDefault="00532E78" w:rsidP="00A633B0">
            <w:pPr>
              <w:rPr>
                <w:rFonts w:ascii="Arial" w:hAnsi="Arial" w:cs="Arial"/>
                <w:b/>
                <w:bCs/>
                <w:noProof/>
                <w:snapToGrid w:val="0"/>
                <w:color w:val="auto"/>
                <w:sz w:val="14"/>
                <w:szCs w:val="14"/>
              </w:rPr>
            </w:pPr>
          </w:p>
        </w:tc>
        <w:tc>
          <w:tcPr>
            <w:tcW w:w="1800" w:type="dxa"/>
            <w:vAlign w:val="bottom"/>
          </w:tcPr>
          <w:p w14:paraId="189D913A" w14:textId="77777777" w:rsidR="00532E78" w:rsidRPr="005F5154" w:rsidRDefault="00532E78" w:rsidP="00A633B0">
            <w:pPr>
              <w:ind w:left="-72" w:right="-115"/>
              <w:jc w:val="center"/>
              <w:rPr>
                <w:rFonts w:ascii="Arial" w:hAnsi="Arial" w:cs="Arial"/>
                <w:b/>
                <w:bCs/>
                <w:snapToGrid w:val="0"/>
                <w:color w:val="auto"/>
                <w:sz w:val="14"/>
                <w:szCs w:val="14"/>
              </w:rPr>
            </w:pPr>
          </w:p>
        </w:tc>
        <w:tc>
          <w:tcPr>
            <w:tcW w:w="1080" w:type="dxa"/>
            <w:vAlign w:val="bottom"/>
          </w:tcPr>
          <w:p w14:paraId="6FD9228D" w14:textId="77777777" w:rsidR="00532E78" w:rsidRPr="005F5154" w:rsidRDefault="00532E78" w:rsidP="00A633B0">
            <w:pPr>
              <w:jc w:val="center"/>
              <w:rPr>
                <w:rFonts w:ascii="Arial" w:hAnsi="Arial" w:cs="Arial"/>
                <w:b/>
                <w:bCs/>
                <w:snapToGrid w:val="0"/>
                <w:color w:val="auto"/>
                <w:sz w:val="14"/>
                <w:szCs w:val="14"/>
              </w:rPr>
            </w:pPr>
          </w:p>
        </w:tc>
        <w:tc>
          <w:tcPr>
            <w:tcW w:w="2016" w:type="dxa"/>
            <w:gridSpan w:val="2"/>
            <w:vAlign w:val="bottom"/>
          </w:tcPr>
          <w:p w14:paraId="780F7C2C" w14:textId="77777777" w:rsidR="00532E78" w:rsidRPr="005F5154" w:rsidRDefault="00532E78" w:rsidP="00A633B0">
            <w:pPr>
              <w:jc w:val="center"/>
              <w:rPr>
                <w:rFonts w:ascii="Arial" w:hAnsi="Arial" w:cs="Arial"/>
                <w:b/>
                <w:bCs/>
                <w:snapToGrid w:val="0"/>
                <w:color w:val="auto"/>
                <w:sz w:val="14"/>
                <w:szCs w:val="14"/>
              </w:rPr>
            </w:pPr>
            <w:r w:rsidRPr="005F5154">
              <w:rPr>
                <w:rFonts w:ascii="Arial" w:hAnsi="Arial" w:cs="Arial"/>
                <w:b/>
                <w:bCs/>
                <w:snapToGrid w:val="0"/>
                <w:color w:val="auto"/>
                <w:sz w:val="14"/>
                <w:szCs w:val="14"/>
              </w:rPr>
              <w:t>Shareholding</w:t>
            </w:r>
          </w:p>
        </w:tc>
        <w:tc>
          <w:tcPr>
            <w:tcW w:w="2016" w:type="dxa"/>
            <w:gridSpan w:val="2"/>
            <w:tcBorders>
              <w:bottom w:val="single" w:sz="4" w:space="0" w:color="auto"/>
            </w:tcBorders>
            <w:vAlign w:val="bottom"/>
          </w:tcPr>
          <w:p w14:paraId="051B950E" w14:textId="77777777" w:rsidR="00532E78" w:rsidRPr="005F5154" w:rsidRDefault="00532E78" w:rsidP="00A633B0">
            <w:pPr>
              <w:jc w:val="center"/>
              <w:rPr>
                <w:rFonts w:ascii="Arial" w:hAnsi="Arial" w:cs="Arial"/>
                <w:b/>
                <w:bCs/>
                <w:snapToGrid w:val="0"/>
                <w:color w:val="auto"/>
                <w:sz w:val="14"/>
                <w:szCs w:val="14"/>
              </w:rPr>
            </w:pPr>
            <w:r w:rsidRPr="005F5154">
              <w:rPr>
                <w:rFonts w:ascii="Arial" w:hAnsi="Arial" w:cs="Arial"/>
                <w:b/>
                <w:bCs/>
                <w:snapToGrid w:val="0"/>
                <w:color w:val="auto"/>
                <w:sz w:val="14"/>
                <w:szCs w:val="14"/>
              </w:rPr>
              <w:t xml:space="preserve">financial </w:t>
            </w:r>
            <w:r w:rsidR="00865696" w:rsidRPr="005F5154">
              <w:rPr>
                <w:rFonts w:ascii="Arial" w:hAnsi="Arial" w:cs="Arial"/>
                <w:b/>
                <w:bCs/>
                <w:snapToGrid w:val="0"/>
                <w:color w:val="auto"/>
                <w:sz w:val="14"/>
                <w:szCs w:val="14"/>
              </w:rPr>
              <w:t>statement</w:t>
            </w:r>
          </w:p>
        </w:tc>
      </w:tr>
      <w:tr w:rsidR="00532E78" w:rsidRPr="005F5154" w14:paraId="322296D0" w14:textId="77777777" w:rsidTr="00A633B0">
        <w:tc>
          <w:tcPr>
            <w:tcW w:w="2650" w:type="dxa"/>
            <w:vAlign w:val="bottom"/>
          </w:tcPr>
          <w:p w14:paraId="2D033885" w14:textId="77777777" w:rsidR="00532E78" w:rsidRPr="005F5154" w:rsidRDefault="00532E78" w:rsidP="00A633B0">
            <w:pPr>
              <w:rPr>
                <w:rFonts w:ascii="Arial" w:hAnsi="Arial" w:cs="Arial"/>
                <w:b/>
                <w:bCs/>
                <w:noProof/>
                <w:snapToGrid w:val="0"/>
                <w:color w:val="auto"/>
                <w:sz w:val="14"/>
                <w:szCs w:val="14"/>
              </w:rPr>
            </w:pPr>
          </w:p>
        </w:tc>
        <w:tc>
          <w:tcPr>
            <w:tcW w:w="1800" w:type="dxa"/>
            <w:vAlign w:val="bottom"/>
          </w:tcPr>
          <w:p w14:paraId="6F9C1178" w14:textId="77777777" w:rsidR="00532E78" w:rsidRPr="005F5154" w:rsidRDefault="00532E78" w:rsidP="00A633B0">
            <w:pPr>
              <w:ind w:left="-72" w:right="-115"/>
              <w:jc w:val="center"/>
              <w:rPr>
                <w:rFonts w:ascii="Arial" w:hAnsi="Arial" w:cs="Arial"/>
                <w:b/>
                <w:bCs/>
                <w:snapToGrid w:val="0"/>
                <w:color w:val="auto"/>
                <w:sz w:val="14"/>
                <w:szCs w:val="14"/>
              </w:rPr>
            </w:pPr>
          </w:p>
        </w:tc>
        <w:tc>
          <w:tcPr>
            <w:tcW w:w="1080" w:type="dxa"/>
            <w:vAlign w:val="bottom"/>
          </w:tcPr>
          <w:p w14:paraId="5157098D" w14:textId="77777777" w:rsidR="00532E78" w:rsidRPr="005F5154" w:rsidRDefault="00532E78" w:rsidP="00A633B0">
            <w:pPr>
              <w:jc w:val="center"/>
              <w:rPr>
                <w:rFonts w:ascii="Arial" w:hAnsi="Arial" w:cs="Arial"/>
                <w:b/>
                <w:bCs/>
                <w:snapToGrid w:val="0"/>
                <w:color w:val="auto"/>
                <w:sz w:val="14"/>
                <w:szCs w:val="14"/>
              </w:rPr>
            </w:pPr>
          </w:p>
        </w:tc>
        <w:tc>
          <w:tcPr>
            <w:tcW w:w="2016" w:type="dxa"/>
            <w:gridSpan w:val="2"/>
            <w:tcBorders>
              <w:bottom w:val="single" w:sz="4" w:space="0" w:color="auto"/>
            </w:tcBorders>
            <w:vAlign w:val="bottom"/>
          </w:tcPr>
          <w:p w14:paraId="131641DD" w14:textId="77777777" w:rsidR="00532E78" w:rsidRPr="005F5154" w:rsidRDefault="00532E78" w:rsidP="00A633B0">
            <w:pPr>
              <w:jc w:val="center"/>
              <w:rPr>
                <w:rFonts w:ascii="Arial" w:hAnsi="Arial" w:cs="Arial"/>
                <w:b/>
                <w:bCs/>
                <w:snapToGrid w:val="0"/>
                <w:color w:val="auto"/>
                <w:sz w:val="14"/>
                <w:szCs w:val="14"/>
              </w:rPr>
            </w:pPr>
            <w:r w:rsidRPr="005F5154">
              <w:rPr>
                <w:rFonts w:ascii="Arial" w:hAnsi="Arial" w:cs="Arial"/>
                <w:b/>
                <w:bCs/>
                <w:snapToGrid w:val="0"/>
                <w:color w:val="auto"/>
                <w:sz w:val="14"/>
                <w:szCs w:val="14"/>
              </w:rPr>
              <w:t>Direct and indirect</w:t>
            </w:r>
          </w:p>
        </w:tc>
        <w:tc>
          <w:tcPr>
            <w:tcW w:w="2016" w:type="dxa"/>
            <w:gridSpan w:val="2"/>
            <w:tcBorders>
              <w:top w:val="single" w:sz="4" w:space="0" w:color="auto"/>
              <w:bottom w:val="single" w:sz="4" w:space="0" w:color="auto"/>
            </w:tcBorders>
            <w:vAlign w:val="bottom"/>
          </w:tcPr>
          <w:p w14:paraId="57E97461" w14:textId="77777777" w:rsidR="00532E78" w:rsidRPr="005F5154" w:rsidRDefault="00532E78" w:rsidP="00A633B0">
            <w:pPr>
              <w:jc w:val="center"/>
              <w:rPr>
                <w:rFonts w:ascii="Arial" w:hAnsi="Arial" w:cs="Arial"/>
                <w:b/>
                <w:bCs/>
                <w:snapToGrid w:val="0"/>
                <w:color w:val="auto"/>
                <w:sz w:val="14"/>
                <w:szCs w:val="14"/>
              </w:rPr>
            </w:pPr>
            <w:r w:rsidRPr="005F5154">
              <w:rPr>
                <w:rFonts w:ascii="Arial" w:hAnsi="Arial" w:cs="Arial"/>
                <w:b/>
                <w:bCs/>
                <w:snapToGrid w:val="0"/>
                <w:color w:val="auto"/>
                <w:sz w:val="14"/>
                <w:szCs w:val="14"/>
              </w:rPr>
              <w:t xml:space="preserve">Cost </w:t>
            </w:r>
          </w:p>
        </w:tc>
      </w:tr>
      <w:tr w:rsidR="00532E78" w:rsidRPr="005F5154" w14:paraId="3E495C74" w14:textId="77777777" w:rsidTr="00A633B0">
        <w:tc>
          <w:tcPr>
            <w:tcW w:w="2650" w:type="dxa"/>
            <w:vAlign w:val="bottom"/>
          </w:tcPr>
          <w:p w14:paraId="740080C7" w14:textId="77777777" w:rsidR="00532E78" w:rsidRPr="005F5154" w:rsidRDefault="00532E78" w:rsidP="00A633B0">
            <w:pPr>
              <w:rPr>
                <w:rFonts w:ascii="Arial" w:hAnsi="Arial" w:cs="Arial"/>
                <w:b/>
                <w:bCs/>
                <w:noProof/>
                <w:snapToGrid w:val="0"/>
                <w:color w:val="auto"/>
                <w:sz w:val="14"/>
                <w:szCs w:val="14"/>
              </w:rPr>
            </w:pPr>
          </w:p>
        </w:tc>
        <w:tc>
          <w:tcPr>
            <w:tcW w:w="1800" w:type="dxa"/>
            <w:vAlign w:val="bottom"/>
          </w:tcPr>
          <w:p w14:paraId="52593C9E" w14:textId="77777777" w:rsidR="00532E78" w:rsidRPr="005F5154" w:rsidRDefault="00532E78" w:rsidP="00A633B0">
            <w:pPr>
              <w:ind w:left="-72" w:right="-115"/>
              <w:jc w:val="center"/>
              <w:rPr>
                <w:rFonts w:ascii="Arial" w:hAnsi="Arial" w:cs="Arial"/>
                <w:b/>
                <w:bCs/>
                <w:snapToGrid w:val="0"/>
                <w:color w:val="auto"/>
                <w:sz w:val="14"/>
                <w:szCs w:val="14"/>
              </w:rPr>
            </w:pPr>
          </w:p>
        </w:tc>
        <w:tc>
          <w:tcPr>
            <w:tcW w:w="1080" w:type="dxa"/>
            <w:vAlign w:val="bottom"/>
          </w:tcPr>
          <w:p w14:paraId="447749A6" w14:textId="77777777" w:rsidR="00532E78" w:rsidRPr="005F5154" w:rsidRDefault="00532E78" w:rsidP="00A633B0">
            <w:pPr>
              <w:jc w:val="center"/>
              <w:rPr>
                <w:rFonts w:ascii="Arial" w:hAnsi="Arial" w:cs="Arial"/>
                <w:b/>
                <w:bCs/>
                <w:snapToGrid w:val="0"/>
                <w:color w:val="auto"/>
                <w:sz w:val="14"/>
                <w:szCs w:val="14"/>
              </w:rPr>
            </w:pPr>
          </w:p>
        </w:tc>
        <w:tc>
          <w:tcPr>
            <w:tcW w:w="1008" w:type="dxa"/>
            <w:vAlign w:val="bottom"/>
          </w:tcPr>
          <w:p w14:paraId="2F512D63" w14:textId="77777777" w:rsidR="00532E78" w:rsidRPr="005F5154" w:rsidRDefault="00532E78" w:rsidP="00A633B0">
            <w:pPr>
              <w:ind w:left="-29"/>
              <w:jc w:val="right"/>
              <w:rPr>
                <w:rFonts w:ascii="Arial" w:hAnsi="Arial" w:cs="Arial"/>
                <w:b/>
                <w:bCs/>
                <w:snapToGrid w:val="0"/>
                <w:color w:val="auto"/>
                <w:spacing w:val="-4"/>
                <w:sz w:val="14"/>
                <w:szCs w:val="14"/>
              </w:rPr>
            </w:pPr>
          </w:p>
        </w:tc>
        <w:tc>
          <w:tcPr>
            <w:tcW w:w="1008" w:type="dxa"/>
            <w:vAlign w:val="bottom"/>
          </w:tcPr>
          <w:p w14:paraId="5846FEC3" w14:textId="77777777" w:rsidR="00532E78" w:rsidRPr="005F5154" w:rsidRDefault="00532E78" w:rsidP="00A633B0">
            <w:pPr>
              <w:ind w:left="-29"/>
              <w:jc w:val="right"/>
              <w:rPr>
                <w:rFonts w:ascii="Arial" w:hAnsi="Arial" w:cs="Arial"/>
                <w:b/>
                <w:bCs/>
                <w:snapToGrid w:val="0"/>
                <w:color w:val="auto"/>
                <w:sz w:val="14"/>
                <w:szCs w:val="14"/>
              </w:rPr>
            </w:pPr>
          </w:p>
        </w:tc>
        <w:tc>
          <w:tcPr>
            <w:tcW w:w="1008" w:type="dxa"/>
            <w:vAlign w:val="bottom"/>
          </w:tcPr>
          <w:p w14:paraId="36A869D7" w14:textId="77777777" w:rsidR="00532E78" w:rsidRPr="005F5154" w:rsidRDefault="00EC5E01" w:rsidP="00A633B0">
            <w:pPr>
              <w:ind w:left="-29"/>
              <w:jc w:val="right"/>
              <w:rPr>
                <w:rFonts w:ascii="Arial" w:hAnsi="Arial" w:cs="Arial"/>
                <w:b/>
                <w:bCs/>
                <w:snapToGrid w:val="0"/>
                <w:color w:val="auto"/>
                <w:sz w:val="14"/>
                <w:szCs w:val="14"/>
              </w:rPr>
            </w:pPr>
            <w:r w:rsidRPr="005F5154">
              <w:rPr>
                <w:rFonts w:ascii="Arial" w:hAnsi="Arial" w:cs="Arial"/>
                <w:b/>
                <w:bCs/>
                <w:snapToGrid w:val="0"/>
                <w:color w:val="auto"/>
                <w:sz w:val="14"/>
                <w:szCs w:val="14"/>
              </w:rPr>
              <w:t>2023</w:t>
            </w:r>
          </w:p>
        </w:tc>
        <w:tc>
          <w:tcPr>
            <w:tcW w:w="1008" w:type="dxa"/>
            <w:vAlign w:val="bottom"/>
          </w:tcPr>
          <w:p w14:paraId="75F11F44" w14:textId="77777777" w:rsidR="00532E78" w:rsidRPr="005F5154" w:rsidRDefault="0086525E" w:rsidP="00A633B0">
            <w:pPr>
              <w:ind w:left="-29"/>
              <w:jc w:val="right"/>
              <w:rPr>
                <w:rFonts w:ascii="Arial" w:hAnsi="Arial" w:cs="Arial"/>
                <w:b/>
                <w:bCs/>
                <w:snapToGrid w:val="0"/>
                <w:color w:val="auto"/>
                <w:sz w:val="14"/>
                <w:szCs w:val="14"/>
              </w:rPr>
            </w:pPr>
            <w:r w:rsidRPr="005F5154">
              <w:rPr>
                <w:rFonts w:ascii="Arial" w:hAnsi="Arial" w:cs="Arial"/>
                <w:b/>
                <w:bCs/>
                <w:snapToGrid w:val="0"/>
                <w:color w:val="auto"/>
                <w:sz w:val="14"/>
                <w:szCs w:val="14"/>
              </w:rPr>
              <w:t>2022</w:t>
            </w:r>
          </w:p>
        </w:tc>
      </w:tr>
      <w:tr w:rsidR="00532E78" w:rsidRPr="005F5154" w14:paraId="443ACC75" w14:textId="77777777" w:rsidTr="00A633B0">
        <w:tc>
          <w:tcPr>
            <w:tcW w:w="2650" w:type="dxa"/>
            <w:vAlign w:val="bottom"/>
          </w:tcPr>
          <w:p w14:paraId="1F6CA596" w14:textId="77777777" w:rsidR="00532E78" w:rsidRPr="005F5154" w:rsidRDefault="00532E78" w:rsidP="00A633B0">
            <w:pPr>
              <w:rPr>
                <w:rFonts w:ascii="Arial" w:hAnsi="Arial" w:cs="Arial"/>
                <w:b/>
                <w:bCs/>
                <w:noProof/>
                <w:snapToGrid w:val="0"/>
                <w:color w:val="auto"/>
                <w:sz w:val="14"/>
                <w:szCs w:val="14"/>
              </w:rPr>
            </w:pPr>
          </w:p>
        </w:tc>
        <w:tc>
          <w:tcPr>
            <w:tcW w:w="1800" w:type="dxa"/>
            <w:vAlign w:val="bottom"/>
          </w:tcPr>
          <w:p w14:paraId="26191DFF" w14:textId="77777777" w:rsidR="00532E78" w:rsidRPr="005F5154" w:rsidRDefault="00532E78" w:rsidP="00A633B0">
            <w:pPr>
              <w:ind w:left="-72" w:right="-115"/>
              <w:jc w:val="center"/>
              <w:rPr>
                <w:rFonts w:ascii="Arial" w:hAnsi="Arial" w:cs="Arial"/>
                <w:b/>
                <w:bCs/>
                <w:snapToGrid w:val="0"/>
                <w:color w:val="auto"/>
                <w:sz w:val="14"/>
                <w:szCs w:val="14"/>
              </w:rPr>
            </w:pPr>
          </w:p>
        </w:tc>
        <w:tc>
          <w:tcPr>
            <w:tcW w:w="1080" w:type="dxa"/>
            <w:vAlign w:val="bottom"/>
          </w:tcPr>
          <w:p w14:paraId="2CA08373" w14:textId="77777777" w:rsidR="00532E78" w:rsidRPr="005F5154" w:rsidRDefault="00532E78" w:rsidP="00A633B0">
            <w:pPr>
              <w:jc w:val="center"/>
              <w:rPr>
                <w:rFonts w:ascii="Arial" w:hAnsi="Arial" w:cs="Arial"/>
                <w:b/>
                <w:bCs/>
                <w:snapToGrid w:val="0"/>
                <w:color w:val="auto"/>
                <w:sz w:val="14"/>
                <w:szCs w:val="14"/>
              </w:rPr>
            </w:pPr>
            <w:r w:rsidRPr="005F5154">
              <w:rPr>
                <w:rFonts w:ascii="Arial" w:hAnsi="Arial" w:cs="Arial"/>
                <w:b/>
                <w:bCs/>
                <w:snapToGrid w:val="0"/>
                <w:color w:val="auto"/>
                <w:sz w:val="14"/>
                <w:szCs w:val="14"/>
              </w:rPr>
              <w:t>Country of</w:t>
            </w:r>
          </w:p>
        </w:tc>
        <w:tc>
          <w:tcPr>
            <w:tcW w:w="1008" w:type="dxa"/>
            <w:vAlign w:val="bottom"/>
          </w:tcPr>
          <w:p w14:paraId="24DF9504" w14:textId="77777777" w:rsidR="00532E78" w:rsidRPr="005F5154" w:rsidRDefault="00EC5E01" w:rsidP="00A633B0">
            <w:pPr>
              <w:ind w:left="-29"/>
              <w:jc w:val="right"/>
              <w:rPr>
                <w:rFonts w:ascii="Arial" w:hAnsi="Arial" w:cs="Arial"/>
                <w:b/>
                <w:bCs/>
                <w:snapToGrid w:val="0"/>
                <w:color w:val="auto"/>
                <w:sz w:val="14"/>
                <w:szCs w:val="14"/>
              </w:rPr>
            </w:pPr>
            <w:r w:rsidRPr="005F5154">
              <w:rPr>
                <w:rFonts w:ascii="Arial" w:hAnsi="Arial" w:cs="Arial"/>
                <w:b/>
                <w:bCs/>
                <w:snapToGrid w:val="0"/>
                <w:color w:val="auto"/>
                <w:sz w:val="14"/>
                <w:szCs w:val="14"/>
              </w:rPr>
              <w:t>2023</w:t>
            </w:r>
          </w:p>
        </w:tc>
        <w:tc>
          <w:tcPr>
            <w:tcW w:w="1008" w:type="dxa"/>
            <w:vAlign w:val="bottom"/>
          </w:tcPr>
          <w:p w14:paraId="306483CF" w14:textId="77777777" w:rsidR="00532E78" w:rsidRPr="005F5154" w:rsidRDefault="0086525E" w:rsidP="00A633B0">
            <w:pPr>
              <w:ind w:left="-29"/>
              <w:jc w:val="right"/>
              <w:rPr>
                <w:rFonts w:ascii="Arial" w:hAnsi="Arial" w:cs="Arial"/>
                <w:b/>
                <w:bCs/>
                <w:snapToGrid w:val="0"/>
                <w:color w:val="auto"/>
                <w:sz w:val="14"/>
                <w:szCs w:val="14"/>
              </w:rPr>
            </w:pPr>
            <w:r w:rsidRPr="005F5154">
              <w:rPr>
                <w:rFonts w:ascii="Arial" w:hAnsi="Arial" w:cs="Arial"/>
                <w:b/>
                <w:bCs/>
                <w:snapToGrid w:val="0"/>
                <w:color w:val="auto"/>
                <w:sz w:val="14"/>
                <w:szCs w:val="14"/>
              </w:rPr>
              <w:t>2022</w:t>
            </w:r>
          </w:p>
        </w:tc>
        <w:tc>
          <w:tcPr>
            <w:tcW w:w="1008" w:type="dxa"/>
            <w:vAlign w:val="bottom"/>
          </w:tcPr>
          <w:p w14:paraId="1B216F5F" w14:textId="77777777" w:rsidR="00532E78" w:rsidRPr="005F5154" w:rsidRDefault="00532E78" w:rsidP="00A633B0">
            <w:pPr>
              <w:ind w:left="-29"/>
              <w:jc w:val="right"/>
              <w:rPr>
                <w:rFonts w:ascii="Arial" w:hAnsi="Arial" w:cs="Arial"/>
                <w:b/>
                <w:bCs/>
                <w:snapToGrid w:val="0"/>
                <w:color w:val="auto"/>
                <w:sz w:val="14"/>
                <w:szCs w:val="14"/>
              </w:rPr>
            </w:pPr>
            <w:r w:rsidRPr="005F5154">
              <w:rPr>
                <w:rFonts w:ascii="Arial" w:hAnsi="Arial" w:cs="Arial"/>
                <w:b/>
                <w:bCs/>
                <w:snapToGrid w:val="0"/>
                <w:color w:val="auto"/>
                <w:sz w:val="14"/>
                <w:szCs w:val="14"/>
              </w:rPr>
              <w:t>Thousand</w:t>
            </w:r>
          </w:p>
        </w:tc>
        <w:tc>
          <w:tcPr>
            <w:tcW w:w="1008" w:type="dxa"/>
            <w:vAlign w:val="bottom"/>
          </w:tcPr>
          <w:p w14:paraId="6CBA5AD0" w14:textId="77777777" w:rsidR="00532E78" w:rsidRPr="005F5154" w:rsidRDefault="00532E78" w:rsidP="00A633B0">
            <w:pPr>
              <w:ind w:left="-29"/>
              <w:jc w:val="right"/>
              <w:rPr>
                <w:rFonts w:ascii="Arial" w:hAnsi="Arial" w:cs="Arial"/>
                <w:b/>
                <w:bCs/>
                <w:snapToGrid w:val="0"/>
                <w:color w:val="auto"/>
                <w:sz w:val="14"/>
                <w:szCs w:val="14"/>
              </w:rPr>
            </w:pPr>
            <w:r w:rsidRPr="005F5154">
              <w:rPr>
                <w:rFonts w:ascii="Arial" w:hAnsi="Arial" w:cs="Arial"/>
                <w:b/>
                <w:bCs/>
                <w:snapToGrid w:val="0"/>
                <w:color w:val="auto"/>
                <w:sz w:val="14"/>
                <w:szCs w:val="14"/>
              </w:rPr>
              <w:t>Thousand</w:t>
            </w:r>
          </w:p>
        </w:tc>
      </w:tr>
      <w:tr w:rsidR="00532E78" w:rsidRPr="005F5154" w14:paraId="5EF3998F" w14:textId="77777777" w:rsidTr="00A633B0">
        <w:tc>
          <w:tcPr>
            <w:tcW w:w="2650" w:type="dxa"/>
            <w:vAlign w:val="bottom"/>
          </w:tcPr>
          <w:p w14:paraId="1EC277C0" w14:textId="77777777" w:rsidR="00532E78" w:rsidRPr="005F5154" w:rsidRDefault="00532E78" w:rsidP="00A633B0">
            <w:pPr>
              <w:rPr>
                <w:rFonts w:ascii="Arial" w:hAnsi="Arial" w:cs="Arial"/>
                <w:b/>
                <w:bCs/>
                <w:noProof/>
                <w:snapToGrid w:val="0"/>
                <w:color w:val="auto"/>
                <w:sz w:val="14"/>
                <w:szCs w:val="14"/>
              </w:rPr>
            </w:pPr>
          </w:p>
        </w:tc>
        <w:tc>
          <w:tcPr>
            <w:tcW w:w="1800" w:type="dxa"/>
            <w:tcBorders>
              <w:bottom w:val="single" w:sz="4" w:space="0" w:color="auto"/>
            </w:tcBorders>
            <w:vAlign w:val="bottom"/>
          </w:tcPr>
          <w:p w14:paraId="2578D306" w14:textId="77777777" w:rsidR="00532E78" w:rsidRPr="005F5154" w:rsidRDefault="00532E78" w:rsidP="00A633B0">
            <w:pPr>
              <w:ind w:left="-72" w:right="-115"/>
              <w:jc w:val="center"/>
              <w:rPr>
                <w:rFonts w:ascii="Arial" w:hAnsi="Arial" w:cs="Arial"/>
                <w:b/>
                <w:bCs/>
                <w:snapToGrid w:val="0"/>
                <w:color w:val="auto"/>
                <w:sz w:val="14"/>
                <w:szCs w:val="14"/>
                <w:cs/>
              </w:rPr>
            </w:pPr>
            <w:r w:rsidRPr="005F5154">
              <w:rPr>
                <w:rFonts w:ascii="Arial" w:hAnsi="Arial" w:cs="Arial"/>
                <w:b/>
                <w:bCs/>
                <w:snapToGrid w:val="0"/>
                <w:color w:val="auto"/>
                <w:sz w:val="14"/>
                <w:szCs w:val="14"/>
              </w:rPr>
              <w:t>Nature of business</w:t>
            </w:r>
          </w:p>
        </w:tc>
        <w:tc>
          <w:tcPr>
            <w:tcW w:w="1080" w:type="dxa"/>
            <w:tcBorders>
              <w:bottom w:val="single" w:sz="4" w:space="0" w:color="auto"/>
            </w:tcBorders>
            <w:vAlign w:val="bottom"/>
          </w:tcPr>
          <w:p w14:paraId="27445197" w14:textId="77777777" w:rsidR="00532E78" w:rsidRPr="005F5154" w:rsidRDefault="00532E78" w:rsidP="00A633B0">
            <w:pPr>
              <w:jc w:val="center"/>
              <w:rPr>
                <w:rFonts w:ascii="Arial" w:hAnsi="Arial" w:cs="Arial"/>
                <w:b/>
                <w:bCs/>
                <w:snapToGrid w:val="0"/>
                <w:color w:val="auto"/>
                <w:sz w:val="14"/>
                <w:szCs w:val="14"/>
                <w:cs/>
              </w:rPr>
            </w:pPr>
            <w:r w:rsidRPr="005F5154">
              <w:rPr>
                <w:rFonts w:ascii="Arial" w:hAnsi="Arial" w:cs="Arial"/>
                <w:b/>
                <w:bCs/>
                <w:snapToGrid w:val="0"/>
                <w:color w:val="auto"/>
                <w:sz w:val="14"/>
                <w:szCs w:val="14"/>
              </w:rPr>
              <w:t>incorporation</w:t>
            </w:r>
          </w:p>
        </w:tc>
        <w:tc>
          <w:tcPr>
            <w:tcW w:w="1008" w:type="dxa"/>
            <w:tcBorders>
              <w:bottom w:val="single" w:sz="4" w:space="0" w:color="auto"/>
            </w:tcBorders>
            <w:vAlign w:val="bottom"/>
          </w:tcPr>
          <w:p w14:paraId="02FAE17B" w14:textId="77777777" w:rsidR="00532E78" w:rsidRPr="005F5154" w:rsidRDefault="00532E78" w:rsidP="00A633B0">
            <w:pPr>
              <w:ind w:left="-29"/>
              <w:jc w:val="right"/>
              <w:rPr>
                <w:rFonts w:ascii="Arial" w:hAnsi="Arial" w:cs="Arial"/>
                <w:b/>
                <w:bCs/>
                <w:snapToGrid w:val="0"/>
                <w:color w:val="auto"/>
                <w:sz w:val="14"/>
                <w:szCs w:val="14"/>
                <w:cs/>
              </w:rPr>
            </w:pPr>
            <w:r w:rsidRPr="005F5154">
              <w:rPr>
                <w:rFonts w:ascii="Arial" w:hAnsi="Arial" w:cs="Arial"/>
                <w:b/>
                <w:bCs/>
                <w:snapToGrid w:val="0"/>
                <w:color w:val="auto"/>
                <w:sz w:val="14"/>
                <w:szCs w:val="14"/>
              </w:rPr>
              <w:t>%</w:t>
            </w:r>
          </w:p>
        </w:tc>
        <w:tc>
          <w:tcPr>
            <w:tcW w:w="1008" w:type="dxa"/>
            <w:tcBorders>
              <w:bottom w:val="single" w:sz="4" w:space="0" w:color="auto"/>
            </w:tcBorders>
            <w:vAlign w:val="bottom"/>
          </w:tcPr>
          <w:p w14:paraId="6DA8D411" w14:textId="77777777" w:rsidR="00532E78" w:rsidRPr="005F5154" w:rsidRDefault="00532E78" w:rsidP="00A633B0">
            <w:pPr>
              <w:ind w:left="-29"/>
              <w:jc w:val="right"/>
              <w:rPr>
                <w:rFonts w:ascii="Arial" w:hAnsi="Arial" w:cs="Arial"/>
                <w:b/>
                <w:bCs/>
                <w:snapToGrid w:val="0"/>
                <w:color w:val="auto"/>
                <w:sz w:val="14"/>
                <w:szCs w:val="14"/>
                <w:cs/>
              </w:rPr>
            </w:pPr>
            <w:r w:rsidRPr="005F5154">
              <w:rPr>
                <w:rFonts w:ascii="Arial" w:hAnsi="Arial" w:cs="Arial"/>
                <w:b/>
                <w:bCs/>
                <w:snapToGrid w:val="0"/>
                <w:color w:val="auto"/>
                <w:sz w:val="14"/>
                <w:szCs w:val="14"/>
              </w:rPr>
              <w:t>%</w:t>
            </w:r>
          </w:p>
        </w:tc>
        <w:tc>
          <w:tcPr>
            <w:tcW w:w="1008" w:type="dxa"/>
            <w:tcBorders>
              <w:bottom w:val="single" w:sz="4" w:space="0" w:color="auto"/>
            </w:tcBorders>
          </w:tcPr>
          <w:p w14:paraId="00DC8CB7" w14:textId="77777777" w:rsidR="00532E78" w:rsidRPr="005F5154" w:rsidRDefault="00532E78" w:rsidP="00A633B0">
            <w:pPr>
              <w:ind w:left="-29"/>
              <w:jc w:val="right"/>
              <w:rPr>
                <w:rFonts w:ascii="Arial" w:hAnsi="Arial" w:cs="Arial"/>
                <w:b/>
                <w:bCs/>
                <w:snapToGrid w:val="0"/>
                <w:color w:val="auto"/>
                <w:sz w:val="14"/>
                <w:szCs w:val="14"/>
                <w:cs/>
              </w:rPr>
            </w:pPr>
            <w:r w:rsidRPr="005F5154">
              <w:rPr>
                <w:rFonts w:ascii="Arial" w:hAnsi="Arial" w:cs="Arial"/>
                <w:b/>
                <w:bCs/>
                <w:snapToGrid w:val="0"/>
                <w:color w:val="auto"/>
                <w:sz w:val="14"/>
                <w:szCs w:val="14"/>
              </w:rPr>
              <w:t>Baht</w:t>
            </w:r>
          </w:p>
        </w:tc>
        <w:tc>
          <w:tcPr>
            <w:tcW w:w="1008" w:type="dxa"/>
            <w:tcBorders>
              <w:bottom w:val="single" w:sz="4" w:space="0" w:color="auto"/>
            </w:tcBorders>
          </w:tcPr>
          <w:p w14:paraId="280EE854" w14:textId="77777777" w:rsidR="00532E78" w:rsidRPr="005F5154" w:rsidRDefault="00532E78" w:rsidP="00A633B0">
            <w:pPr>
              <w:ind w:left="-29"/>
              <w:jc w:val="right"/>
              <w:rPr>
                <w:rFonts w:ascii="Arial" w:hAnsi="Arial" w:cs="Arial"/>
                <w:b/>
                <w:bCs/>
                <w:snapToGrid w:val="0"/>
                <w:color w:val="auto"/>
                <w:sz w:val="14"/>
                <w:szCs w:val="14"/>
                <w:cs/>
              </w:rPr>
            </w:pPr>
            <w:r w:rsidRPr="005F5154">
              <w:rPr>
                <w:rFonts w:ascii="Arial" w:hAnsi="Arial" w:cs="Arial"/>
                <w:b/>
                <w:bCs/>
                <w:snapToGrid w:val="0"/>
                <w:color w:val="auto"/>
                <w:sz w:val="14"/>
                <w:szCs w:val="14"/>
              </w:rPr>
              <w:t>Baht</w:t>
            </w:r>
          </w:p>
        </w:tc>
      </w:tr>
      <w:tr w:rsidR="00532E78" w:rsidRPr="005F5154" w14:paraId="47CD1E85" w14:textId="77777777" w:rsidTr="00A633B0">
        <w:tc>
          <w:tcPr>
            <w:tcW w:w="2650" w:type="dxa"/>
            <w:vAlign w:val="bottom"/>
          </w:tcPr>
          <w:p w14:paraId="4256ED63" w14:textId="77777777" w:rsidR="00532E78" w:rsidRPr="005F5154" w:rsidRDefault="00532E78" w:rsidP="00A633B0">
            <w:pPr>
              <w:rPr>
                <w:rFonts w:ascii="Arial" w:hAnsi="Arial" w:cs="Arial"/>
                <w:snapToGrid w:val="0"/>
                <w:color w:val="auto"/>
                <w:sz w:val="12"/>
                <w:szCs w:val="12"/>
                <w:lang w:eastAsia="th-TH"/>
              </w:rPr>
            </w:pPr>
          </w:p>
        </w:tc>
        <w:tc>
          <w:tcPr>
            <w:tcW w:w="1800" w:type="dxa"/>
            <w:tcBorders>
              <w:top w:val="single" w:sz="4" w:space="0" w:color="auto"/>
            </w:tcBorders>
            <w:vAlign w:val="bottom"/>
          </w:tcPr>
          <w:p w14:paraId="1BDDB673" w14:textId="77777777" w:rsidR="00532E78" w:rsidRPr="005F5154" w:rsidRDefault="00532E78" w:rsidP="00A633B0">
            <w:pPr>
              <w:ind w:left="-72" w:right="-115"/>
              <w:rPr>
                <w:rFonts w:ascii="Arial" w:hAnsi="Arial" w:cs="Arial"/>
                <w:snapToGrid w:val="0"/>
                <w:color w:val="auto"/>
                <w:sz w:val="12"/>
                <w:szCs w:val="12"/>
              </w:rPr>
            </w:pPr>
          </w:p>
        </w:tc>
        <w:tc>
          <w:tcPr>
            <w:tcW w:w="1080" w:type="dxa"/>
            <w:tcBorders>
              <w:top w:val="single" w:sz="4" w:space="0" w:color="auto"/>
            </w:tcBorders>
            <w:vAlign w:val="bottom"/>
          </w:tcPr>
          <w:p w14:paraId="23AD1832" w14:textId="77777777" w:rsidR="00532E78" w:rsidRPr="005F5154" w:rsidRDefault="00532E78" w:rsidP="00A633B0">
            <w:pPr>
              <w:jc w:val="center"/>
              <w:rPr>
                <w:rFonts w:ascii="Arial" w:hAnsi="Arial" w:cs="Arial"/>
                <w:noProof/>
                <w:snapToGrid w:val="0"/>
                <w:color w:val="auto"/>
                <w:sz w:val="12"/>
                <w:szCs w:val="12"/>
                <w:cs/>
              </w:rPr>
            </w:pPr>
          </w:p>
        </w:tc>
        <w:tc>
          <w:tcPr>
            <w:tcW w:w="1008" w:type="dxa"/>
            <w:tcBorders>
              <w:top w:val="single" w:sz="4" w:space="0" w:color="auto"/>
            </w:tcBorders>
            <w:shd w:val="clear" w:color="auto" w:fill="FAFAFA"/>
            <w:vAlign w:val="bottom"/>
          </w:tcPr>
          <w:p w14:paraId="4285F567" w14:textId="77777777" w:rsidR="00532E78" w:rsidRPr="005F5154" w:rsidRDefault="00532E78" w:rsidP="00A633B0">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282455F3" w14:textId="77777777" w:rsidR="00532E78" w:rsidRPr="005F5154" w:rsidRDefault="00532E78" w:rsidP="00A633B0">
            <w:pPr>
              <w:ind w:left="-29"/>
              <w:jc w:val="right"/>
              <w:rPr>
                <w:rFonts w:ascii="Arial" w:hAnsi="Arial" w:cs="Arial"/>
                <w:snapToGrid w:val="0"/>
                <w:color w:val="auto"/>
                <w:sz w:val="12"/>
                <w:szCs w:val="12"/>
              </w:rPr>
            </w:pPr>
          </w:p>
        </w:tc>
        <w:tc>
          <w:tcPr>
            <w:tcW w:w="1008" w:type="dxa"/>
            <w:tcBorders>
              <w:top w:val="single" w:sz="4" w:space="0" w:color="auto"/>
            </w:tcBorders>
            <w:shd w:val="clear" w:color="auto" w:fill="FAFAFA"/>
            <w:vAlign w:val="bottom"/>
          </w:tcPr>
          <w:p w14:paraId="1502037A" w14:textId="77777777" w:rsidR="00532E78" w:rsidRPr="005F5154" w:rsidRDefault="00532E78" w:rsidP="00A633B0">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094C1BA4" w14:textId="77777777" w:rsidR="00532E78" w:rsidRPr="005F5154" w:rsidRDefault="00532E78" w:rsidP="00A633B0">
            <w:pPr>
              <w:ind w:left="-29"/>
              <w:jc w:val="right"/>
              <w:rPr>
                <w:rFonts w:ascii="Arial" w:hAnsi="Arial" w:cs="Arial"/>
                <w:snapToGrid w:val="0"/>
                <w:color w:val="auto"/>
                <w:sz w:val="12"/>
                <w:szCs w:val="12"/>
              </w:rPr>
            </w:pPr>
          </w:p>
        </w:tc>
      </w:tr>
      <w:tr w:rsidR="00532E78" w:rsidRPr="005F5154" w14:paraId="3E86A220" w14:textId="77777777" w:rsidTr="00A633B0">
        <w:tc>
          <w:tcPr>
            <w:tcW w:w="2650" w:type="dxa"/>
            <w:vAlign w:val="bottom"/>
          </w:tcPr>
          <w:p w14:paraId="2318BA25" w14:textId="77777777" w:rsidR="00532E78" w:rsidRPr="005F5154" w:rsidRDefault="00532E78" w:rsidP="00A633B0">
            <w:pPr>
              <w:rPr>
                <w:rFonts w:ascii="Arial" w:hAnsi="Arial" w:cs="Arial"/>
                <w:color w:val="auto"/>
                <w:sz w:val="14"/>
                <w:szCs w:val="14"/>
                <w:u w:val="single"/>
              </w:rPr>
            </w:pPr>
            <w:r w:rsidRPr="005F5154">
              <w:rPr>
                <w:rFonts w:ascii="Arial" w:hAnsi="Arial" w:cs="Arial"/>
                <w:color w:val="auto"/>
                <w:sz w:val="14"/>
                <w:szCs w:val="14"/>
                <w:u w:val="single"/>
              </w:rPr>
              <w:t>Direct subsidiaries</w:t>
            </w:r>
          </w:p>
        </w:tc>
        <w:tc>
          <w:tcPr>
            <w:tcW w:w="1800" w:type="dxa"/>
            <w:vAlign w:val="bottom"/>
          </w:tcPr>
          <w:p w14:paraId="06A9F184" w14:textId="77777777" w:rsidR="00532E78" w:rsidRPr="005F5154" w:rsidRDefault="00532E78" w:rsidP="00A633B0">
            <w:pPr>
              <w:ind w:left="-72" w:right="-115"/>
              <w:jc w:val="center"/>
              <w:rPr>
                <w:rFonts w:ascii="Arial" w:hAnsi="Arial" w:cs="Arial"/>
                <w:color w:val="auto"/>
                <w:sz w:val="14"/>
                <w:szCs w:val="14"/>
              </w:rPr>
            </w:pPr>
          </w:p>
        </w:tc>
        <w:tc>
          <w:tcPr>
            <w:tcW w:w="1080" w:type="dxa"/>
            <w:vAlign w:val="bottom"/>
          </w:tcPr>
          <w:p w14:paraId="40A300C9" w14:textId="77777777" w:rsidR="00532E78" w:rsidRPr="005F5154" w:rsidRDefault="00532E78" w:rsidP="00A633B0">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486202D3" w14:textId="77777777" w:rsidR="00532E78" w:rsidRPr="005F5154" w:rsidRDefault="00532E78" w:rsidP="00A633B0">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73133064" w14:textId="77777777" w:rsidR="00532E78" w:rsidRPr="005F5154" w:rsidRDefault="00532E78" w:rsidP="00A633B0">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42346111" w14:textId="77777777" w:rsidR="00532E78" w:rsidRPr="005F5154" w:rsidRDefault="00532E78" w:rsidP="00A633B0">
            <w:pPr>
              <w:ind w:left="-29"/>
              <w:jc w:val="right"/>
              <w:rPr>
                <w:rFonts w:ascii="Arial" w:hAnsi="Arial" w:cs="Arial"/>
                <w:color w:val="auto"/>
                <w:sz w:val="14"/>
                <w:szCs w:val="14"/>
              </w:rPr>
            </w:pPr>
          </w:p>
        </w:tc>
        <w:tc>
          <w:tcPr>
            <w:tcW w:w="1008" w:type="dxa"/>
            <w:tcBorders>
              <w:top w:val="nil"/>
              <w:left w:val="nil"/>
              <w:bottom w:val="nil"/>
              <w:right w:val="nil"/>
            </w:tcBorders>
            <w:vAlign w:val="bottom"/>
          </w:tcPr>
          <w:p w14:paraId="6E7CA303" w14:textId="77777777" w:rsidR="00532E78" w:rsidRPr="005F5154" w:rsidRDefault="00532E78" w:rsidP="00A633B0">
            <w:pPr>
              <w:ind w:left="-29"/>
              <w:jc w:val="right"/>
              <w:rPr>
                <w:rFonts w:ascii="Arial" w:hAnsi="Arial" w:cs="Arial"/>
                <w:color w:val="auto"/>
                <w:sz w:val="14"/>
                <w:szCs w:val="14"/>
              </w:rPr>
            </w:pPr>
          </w:p>
        </w:tc>
      </w:tr>
      <w:tr w:rsidR="00837622" w:rsidRPr="005F5154" w14:paraId="600FA779" w14:textId="77777777" w:rsidTr="00A633B0">
        <w:tc>
          <w:tcPr>
            <w:tcW w:w="2650" w:type="dxa"/>
            <w:vAlign w:val="bottom"/>
          </w:tcPr>
          <w:p w14:paraId="4E067F2A" w14:textId="77777777" w:rsidR="00837622" w:rsidRPr="005F5154" w:rsidRDefault="00837622" w:rsidP="00837622">
            <w:pPr>
              <w:rPr>
                <w:rFonts w:ascii="Arial" w:hAnsi="Arial" w:cs="Arial"/>
                <w:color w:val="auto"/>
                <w:sz w:val="14"/>
                <w:szCs w:val="14"/>
              </w:rPr>
            </w:pPr>
            <w:r w:rsidRPr="005F5154">
              <w:rPr>
                <w:rFonts w:ascii="Arial" w:hAnsi="Arial" w:cs="Arial"/>
                <w:color w:val="auto"/>
                <w:sz w:val="14"/>
                <w:szCs w:val="14"/>
              </w:rPr>
              <w:t>Asia Ground Service Co., Ltd.</w:t>
            </w:r>
          </w:p>
        </w:tc>
        <w:tc>
          <w:tcPr>
            <w:tcW w:w="1800" w:type="dxa"/>
            <w:vAlign w:val="bottom"/>
          </w:tcPr>
          <w:p w14:paraId="6A494A6B"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Air freight forwarder</w:t>
            </w:r>
          </w:p>
        </w:tc>
        <w:tc>
          <w:tcPr>
            <w:tcW w:w="1080" w:type="dxa"/>
            <w:vAlign w:val="bottom"/>
          </w:tcPr>
          <w:p w14:paraId="18B8D4BF" w14:textId="77777777" w:rsidR="00837622" w:rsidRPr="005F5154" w:rsidRDefault="00837622" w:rsidP="00837622">
            <w:pPr>
              <w:jc w:val="center"/>
              <w:rPr>
                <w:rFonts w:ascii="Arial" w:hAnsi="Arial" w:cs="Arial"/>
                <w:color w:val="auto"/>
                <w:sz w:val="14"/>
                <w:szCs w:val="14"/>
              </w:rPr>
            </w:pPr>
            <w:r w:rsidRPr="005F5154">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05C6701E"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auto"/>
          </w:tcPr>
          <w:p w14:paraId="28C7E260"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FAFAFA"/>
          </w:tcPr>
          <w:p w14:paraId="17444E8D"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50,000</w:t>
            </w:r>
          </w:p>
        </w:tc>
        <w:tc>
          <w:tcPr>
            <w:tcW w:w="1008" w:type="dxa"/>
            <w:tcBorders>
              <w:top w:val="nil"/>
              <w:left w:val="nil"/>
              <w:bottom w:val="nil"/>
              <w:right w:val="nil"/>
            </w:tcBorders>
          </w:tcPr>
          <w:p w14:paraId="32862A40"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50,000</w:t>
            </w:r>
          </w:p>
        </w:tc>
      </w:tr>
      <w:tr w:rsidR="00837622" w:rsidRPr="005F5154" w14:paraId="510C151E" w14:textId="77777777" w:rsidTr="00A633B0">
        <w:tc>
          <w:tcPr>
            <w:tcW w:w="2650" w:type="dxa"/>
            <w:vAlign w:val="bottom"/>
          </w:tcPr>
          <w:p w14:paraId="5398BF12" w14:textId="77777777" w:rsidR="00837622" w:rsidRPr="005F5154" w:rsidRDefault="00837622" w:rsidP="00837622">
            <w:pPr>
              <w:rPr>
                <w:rFonts w:ascii="Arial" w:hAnsi="Arial" w:cs="Arial"/>
                <w:color w:val="auto"/>
                <w:sz w:val="14"/>
                <w:szCs w:val="14"/>
              </w:rPr>
            </w:pPr>
            <w:r w:rsidRPr="005F5154">
              <w:rPr>
                <w:rFonts w:ascii="Arial" w:hAnsi="Arial" w:cs="Arial"/>
                <w:color w:val="auto"/>
                <w:sz w:val="14"/>
                <w:szCs w:val="14"/>
              </w:rPr>
              <w:t>Triple i Air Express Co., Ltd.</w:t>
            </w:r>
          </w:p>
        </w:tc>
        <w:tc>
          <w:tcPr>
            <w:tcW w:w="1800" w:type="dxa"/>
            <w:vAlign w:val="bottom"/>
          </w:tcPr>
          <w:p w14:paraId="25E707E2"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Air freight forwarder</w:t>
            </w:r>
          </w:p>
        </w:tc>
        <w:tc>
          <w:tcPr>
            <w:tcW w:w="1080" w:type="dxa"/>
            <w:vAlign w:val="bottom"/>
          </w:tcPr>
          <w:p w14:paraId="2B26239F" w14:textId="77777777" w:rsidR="00837622" w:rsidRPr="005F5154" w:rsidRDefault="00837622" w:rsidP="00837622">
            <w:pPr>
              <w:jc w:val="center"/>
              <w:rPr>
                <w:rFonts w:ascii="Arial" w:hAnsi="Arial" w:cs="Arial"/>
                <w:color w:val="auto"/>
                <w:sz w:val="14"/>
                <w:szCs w:val="14"/>
              </w:rPr>
            </w:pPr>
            <w:r w:rsidRPr="005F5154">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71315F47"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auto"/>
          </w:tcPr>
          <w:p w14:paraId="0E2122CD"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FAFAFA"/>
          </w:tcPr>
          <w:p w14:paraId="2840DDA1"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50,500</w:t>
            </w:r>
          </w:p>
        </w:tc>
        <w:tc>
          <w:tcPr>
            <w:tcW w:w="1008" w:type="dxa"/>
            <w:tcBorders>
              <w:top w:val="nil"/>
              <w:left w:val="nil"/>
              <w:bottom w:val="nil"/>
              <w:right w:val="nil"/>
            </w:tcBorders>
          </w:tcPr>
          <w:p w14:paraId="5B832415"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50,500</w:t>
            </w:r>
          </w:p>
        </w:tc>
      </w:tr>
      <w:tr w:rsidR="00837622" w:rsidRPr="005F5154" w14:paraId="46BBD531" w14:textId="77777777" w:rsidTr="00A633B0">
        <w:tc>
          <w:tcPr>
            <w:tcW w:w="2650" w:type="dxa"/>
            <w:vAlign w:val="bottom"/>
          </w:tcPr>
          <w:p w14:paraId="5792F16B" w14:textId="77777777" w:rsidR="00837622" w:rsidRPr="005F5154" w:rsidRDefault="00837622" w:rsidP="00837622">
            <w:pPr>
              <w:rPr>
                <w:rFonts w:ascii="Arial" w:hAnsi="Arial" w:cs="Arial"/>
                <w:color w:val="auto"/>
                <w:sz w:val="14"/>
                <w:szCs w:val="14"/>
              </w:rPr>
            </w:pPr>
            <w:r w:rsidRPr="005F5154">
              <w:rPr>
                <w:rFonts w:ascii="Arial" w:hAnsi="Arial" w:cs="Arial"/>
                <w:color w:val="auto"/>
                <w:sz w:val="14"/>
                <w:szCs w:val="14"/>
              </w:rPr>
              <w:t xml:space="preserve">HazChem Logistics Management </w:t>
            </w:r>
          </w:p>
          <w:p w14:paraId="3B4487B0" w14:textId="77777777" w:rsidR="00837622" w:rsidRPr="005F5154" w:rsidRDefault="00837622" w:rsidP="00837622">
            <w:pPr>
              <w:rPr>
                <w:rFonts w:ascii="Arial" w:hAnsi="Arial" w:cs="Arial"/>
                <w:color w:val="auto"/>
                <w:sz w:val="14"/>
                <w:szCs w:val="14"/>
              </w:rPr>
            </w:pPr>
            <w:r w:rsidRPr="005F5154">
              <w:rPr>
                <w:rFonts w:ascii="Arial" w:hAnsi="Arial" w:cs="Arial"/>
                <w:color w:val="auto"/>
                <w:sz w:val="14"/>
                <w:szCs w:val="14"/>
              </w:rPr>
              <w:t xml:space="preserve">   Co., Ltd.</w:t>
            </w:r>
          </w:p>
        </w:tc>
        <w:tc>
          <w:tcPr>
            <w:tcW w:w="1800" w:type="dxa"/>
            <w:vAlign w:val="bottom"/>
          </w:tcPr>
          <w:p w14:paraId="4F164167"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Integrated logistics</w:t>
            </w:r>
          </w:p>
          <w:p w14:paraId="23D7FDC9"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services provider</w:t>
            </w:r>
          </w:p>
        </w:tc>
        <w:tc>
          <w:tcPr>
            <w:tcW w:w="1080" w:type="dxa"/>
          </w:tcPr>
          <w:p w14:paraId="302FDB0B" w14:textId="77777777" w:rsidR="00837622" w:rsidRPr="005F5154" w:rsidRDefault="00837622" w:rsidP="00837622">
            <w:pPr>
              <w:jc w:val="center"/>
              <w:rPr>
                <w:rFonts w:ascii="Arial" w:hAnsi="Arial" w:cs="Arial"/>
                <w:color w:val="auto"/>
                <w:sz w:val="14"/>
                <w:szCs w:val="14"/>
              </w:rPr>
            </w:pPr>
            <w:r w:rsidRPr="005F5154">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36F2F25D"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auto"/>
          </w:tcPr>
          <w:p w14:paraId="2148AA8F"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BC40271"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50,500</w:t>
            </w:r>
          </w:p>
        </w:tc>
        <w:tc>
          <w:tcPr>
            <w:tcW w:w="1008" w:type="dxa"/>
            <w:tcBorders>
              <w:top w:val="nil"/>
              <w:left w:val="nil"/>
              <w:bottom w:val="nil"/>
              <w:right w:val="nil"/>
            </w:tcBorders>
          </w:tcPr>
          <w:p w14:paraId="299EA8BB"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50,500</w:t>
            </w:r>
          </w:p>
        </w:tc>
      </w:tr>
      <w:tr w:rsidR="00837622" w:rsidRPr="005F5154" w14:paraId="769B1327" w14:textId="77777777" w:rsidTr="00A633B0">
        <w:tc>
          <w:tcPr>
            <w:tcW w:w="2650" w:type="dxa"/>
          </w:tcPr>
          <w:p w14:paraId="2EEE88AD" w14:textId="77777777" w:rsidR="00837622" w:rsidRPr="005F5154" w:rsidRDefault="00837622" w:rsidP="00837622">
            <w:pPr>
              <w:rPr>
                <w:rFonts w:ascii="Arial" w:hAnsi="Arial" w:cs="Arial"/>
                <w:color w:val="auto"/>
                <w:sz w:val="14"/>
                <w:szCs w:val="14"/>
              </w:rPr>
            </w:pPr>
            <w:r w:rsidRPr="005F5154">
              <w:rPr>
                <w:rFonts w:ascii="Arial" w:hAnsi="Arial" w:cs="Arial"/>
                <w:color w:val="auto"/>
                <w:sz w:val="14"/>
                <w:szCs w:val="14"/>
              </w:rPr>
              <w:t>Triple i Supplychain Co.,</w:t>
            </w:r>
            <w:r w:rsidRPr="005F5154">
              <w:rPr>
                <w:rFonts w:ascii="Arial" w:hAnsi="Arial" w:cs="Arial"/>
                <w:color w:val="auto"/>
                <w:sz w:val="14"/>
                <w:szCs w:val="14"/>
                <w:cs/>
              </w:rPr>
              <w:t xml:space="preserve"> </w:t>
            </w:r>
            <w:r w:rsidRPr="005F5154">
              <w:rPr>
                <w:rFonts w:ascii="Arial" w:hAnsi="Arial" w:cs="Arial"/>
                <w:color w:val="auto"/>
                <w:sz w:val="14"/>
                <w:szCs w:val="14"/>
              </w:rPr>
              <w:t>Ltd.</w:t>
            </w:r>
          </w:p>
        </w:tc>
        <w:tc>
          <w:tcPr>
            <w:tcW w:w="1800" w:type="dxa"/>
            <w:vAlign w:val="bottom"/>
          </w:tcPr>
          <w:p w14:paraId="0FFE2074"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Integrated logistics</w:t>
            </w:r>
          </w:p>
          <w:p w14:paraId="232FC02F"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services provider</w:t>
            </w:r>
          </w:p>
        </w:tc>
        <w:tc>
          <w:tcPr>
            <w:tcW w:w="1080" w:type="dxa"/>
          </w:tcPr>
          <w:p w14:paraId="79EC8DD5" w14:textId="77777777" w:rsidR="00837622" w:rsidRPr="005F5154" w:rsidRDefault="00837622" w:rsidP="00837622">
            <w:pPr>
              <w:jc w:val="center"/>
              <w:rPr>
                <w:rFonts w:ascii="Arial" w:hAnsi="Arial" w:cs="Arial"/>
                <w:color w:val="auto"/>
                <w:sz w:val="14"/>
                <w:szCs w:val="14"/>
              </w:rPr>
            </w:pPr>
            <w:r w:rsidRPr="005F5154">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030A1E84"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auto"/>
          </w:tcPr>
          <w:p w14:paraId="3641646D"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FAFAFA"/>
          </w:tcPr>
          <w:p w14:paraId="05B68577"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tcPr>
          <w:p w14:paraId="462AE4DF"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r>
      <w:tr w:rsidR="00837622" w:rsidRPr="005F5154" w14:paraId="26EC9D34" w14:textId="77777777" w:rsidTr="00A633B0">
        <w:tc>
          <w:tcPr>
            <w:tcW w:w="2650" w:type="dxa"/>
          </w:tcPr>
          <w:p w14:paraId="363ABEB2" w14:textId="77777777" w:rsidR="00837622" w:rsidRPr="005F5154" w:rsidRDefault="00837622" w:rsidP="00837622">
            <w:pPr>
              <w:rPr>
                <w:rFonts w:ascii="Arial" w:hAnsi="Arial" w:cs="Arial"/>
                <w:color w:val="auto"/>
                <w:sz w:val="14"/>
                <w:szCs w:val="14"/>
              </w:rPr>
            </w:pPr>
            <w:r w:rsidRPr="005F5154">
              <w:rPr>
                <w:rFonts w:ascii="Arial" w:hAnsi="Arial" w:cs="Arial"/>
                <w:color w:val="auto"/>
                <w:sz w:val="14"/>
                <w:szCs w:val="14"/>
              </w:rPr>
              <w:t>Triple i Maritime Agencies Co., Ltd.</w:t>
            </w:r>
          </w:p>
        </w:tc>
        <w:tc>
          <w:tcPr>
            <w:tcW w:w="1800" w:type="dxa"/>
            <w:vAlign w:val="bottom"/>
          </w:tcPr>
          <w:p w14:paraId="06B29280"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Sea freight forwarder</w:t>
            </w:r>
          </w:p>
        </w:tc>
        <w:tc>
          <w:tcPr>
            <w:tcW w:w="1080" w:type="dxa"/>
            <w:vAlign w:val="bottom"/>
          </w:tcPr>
          <w:p w14:paraId="0BAAF831" w14:textId="77777777" w:rsidR="00837622" w:rsidRPr="005F5154" w:rsidRDefault="00837622" w:rsidP="00837622">
            <w:pPr>
              <w:jc w:val="center"/>
              <w:rPr>
                <w:rFonts w:ascii="Arial" w:hAnsi="Arial" w:cs="Arial"/>
                <w:color w:val="auto"/>
                <w:sz w:val="14"/>
                <w:szCs w:val="14"/>
              </w:rPr>
            </w:pPr>
            <w:r w:rsidRPr="005F5154">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3900326A"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auto"/>
          </w:tcPr>
          <w:p w14:paraId="579AD257"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FAFAFA"/>
          </w:tcPr>
          <w:p w14:paraId="69843888"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10,299</w:t>
            </w:r>
          </w:p>
        </w:tc>
        <w:tc>
          <w:tcPr>
            <w:tcW w:w="1008" w:type="dxa"/>
            <w:tcBorders>
              <w:top w:val="nil"/>
              <w:left w:val="nil"/>
              <w:bottom w:val="nil"/>
              <w:right w:val="nil"/>
            </w:tcBorders>
          </w:tcPr>
          <w:p w14:paraId="1079ACF3"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10,299</w:t>
            </w:r>
          </w:p>
        </w:tc>
      </w:tr>
      <w:tr w:rsidR="00837622" w:rsidRPr="005F5154" w14:paraId="3E5C9981" w14:textId="77777777" w:rsidTr="00A633B0">
        <w:tc>
          <w:tcPr>
            <w:tcW w:w="2650" w:type="dxa"/>
          </w:tcPr>
          <w:p w14:paraId="5E578CD6" w14:textId="77777777" w:rsidR="00837622" w:rsidRPr="005F5154" w:rsidRDefault="00837622" w:rsidP="00837622">
            <w:pPr>
              <w:rPr>
                <w:rFonts w:ascii="Arial" w:hAnsi="Arial" w:cs="Arial"/>
                <w:color w:val="auto"/>
                <w:sz w:val="14"/>
                <w:szCs w:val="14"/>
              </w:rPr>
            </w:pPr>
            <w:r w:rsidRPr="005F5154">
              <w:rPr>
                <w:rFonts w:ascii="Arial" w:hAnsi="Arial" w:cs="Arial"/>
                <w:color w:val="auto"/>
                <w:sz w:val="14"/>
                <w:szCs w:val="14"/>
              </w:rPr>
              <w:t>DG Packaging (Thailand) Co., Ltd.</w:t>
            </w:r>
          </w:p>
        </w:tc>
        <w:tc>
          <w:tcPr>
            <w:tcW w:w="1800" w:type="dxa"/>
            <w:vAlign w:val="bottom"/>
          </w:tcPr>
          <w:p w14:paraId="5FC2C961"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Selling packages and providing packing services</w:t>
            </w:r>
          </w:p>
        </w:tc>
        <w:tc>
          <w:tcPr>
            <w:tcW w:w="1080" w:type="dxa"/>
          </w:tcPr>
          <w:p w14:paraId="4EB46DB2" w14:textId="77777777" w:rsidR="00837622" w:rsidRPr="005F5154" w:rsidRDefault="00837622" w:rsidP="00837622">
            <w:pPr>
              <w:jc w:val="center"/>
              <w:rPr>
                <w:rFonts w:ascii="Arial" w:hAnsi="Arial" w:cs="Arial"/>
                <w:color w:val="auto"/>
                <w:sz w:val="14"/>
                <w:szCs w:val="14"/>
              </w:rPr>
            </w:pPr>
            <w:r w:rsidRPr="005F5154">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7AE12F3C"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auto"/>
          </w:tcPr>
          <w:p w14:paraId="2BDE0E61"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FAFAFA"/>
          </w:tcPr>
          <w:p w14:paraId="00DA6334"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1,100</w:t>
            </w:r>
          </w:p>
        </w:tc>
        <w:tc>
          <w:tcPr>
            <w:tcW w:w="1008" w:type="dxa"/>
            <w:tcBorders>
              <w:top w:val="nil"/>
              <w:left w:val="nil"/>
              <w:bottom w:val="nil"/>
              <w:right w:val="nil"/>
            </w:tcBorders>
          </w:tcPr>
          <w:p w14:paraId="551C6BB3"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1,100</w:t>
            </w:r>
          </w:p>
        </w:tc>
      </w:tr>
      <w:tr w:rsidR="00837622" w:rsidRPr="005F5154" w14:paraId="2C918C3F" w14:textId="77777777" w:rsidTr="00A633B0">
        <w:tc>
          <w:tcPr>
            <w:tcW w:w="2650" w:type="dxa"/>
          </w:tcPr>
          <w:p w14:paraId="0179C940" w14:textId="77777777" w:rsidR="00837622" w:rsidRPr="005F5154" w:rsidRDefault="00837622" w:rsidP="00837622">
            <w:pPr>
              <w:rPr>
                <w:rFonts w:ascii="Arial" w:hAnsi="Arial" w:cs="Arial"/>
                <w:color w:val="auto"/>
                <w:sz w:val="14"/>
                <w:szCs w:val="14"/>
              </w:rPr>
            </w:pPr>
            <w:r w:rsidRPr="005F5154">
              <w:rPr>
                <w:rFonts w:ascii="Arial" w:hAnsi="Arial" w:cs="Arial"/>
                <w:color w:val="auto"/>
                <w:sz w:val="14"/>
                <w:szCs w:val="14"/>
              </w:rPr>
              <w:t>Cross Border Couriers Co., Ltd.</w:t>
            </w:r>
          </w:p>
        </w:tc>
        <w:tc>
          <w:tcPr>
            <w:tcW w:w="1800" w:type="dxa"/>
            <w:vAlign w:val="bottom"/>
          </w:tcPr>
          <w:p w14:paraId="382A587E"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Integrated logistics</w:t>
            </w:r>
          </w:p>
          <w:p w14:paraId="4B91B51D" w14:textId="77777777" w:rsidR="00837622" w:rsidRPr="005F5154" w:rsidRDefault="00837622" w:rsidP="00837622">
            <w:pPr>
              <w:ind w:left="-72" w:right="-115"/>
              <w:jc w:val="center"/>
              <w:rPr>
                <w:rFonts w:ascii="Arial" w:hAnsi="Arial" w:cs="Arial"/>
                <w:color w:val="auto"/>
                <w:sz w:val="14"/>
                <w:szCs w:val="14"/>
              </w:rPr>
            </w:pPr>
            <w:r w:rsidRPr="005F5154">
              <w:rPr>
                <w:rFonts w:ascii="Arial" w:hAnsi="Arial" w:cs="Arial"/>
                <w:color w:val="auto"/>
                <w:sz w:val="14"/>
                <w:szCs w:val="14"/>
              </w:rPr>
              <w:t>services provider</w:t>
            </w:r>
          </w:p>
        </w:tc>
        <w:tc>
          <w:tcPr>
            <w:tcW w:w="1080" w:type="dxa"/>
          </w:tcPr>
          <w:p w14:paraId="2FDDE896" w14:textId="77777777" w:rsidR="00837622" w:rsidRPr="005F5154" w:rsidRDefault="00837622" w:rsidP="00837622">
            <w:pPr>
              <w:jc w:val="center"/>
              <w:rPr>
                <w:rFonts w:ascii="Arial" w:hAnsi="Arial" w:cs="Arial"/>
                <w:color w:val="auto"/>
                <w:sz w:val="14"/>
                <w:szCs w:val="14"/>
              </w:rPr>
            </w:pPr>
            <w:r w:rsidRPr="005F5154">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6F308E2B"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auto"/>
          </w:tcPr>
          <w:p w14:paraId="34CAF2FF"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FAFAFA"/>
          </w:tcPr>
          <w:p w14:paraId="68D8DF59"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3,000</w:t>
            </w:r>
          </w:p>
        </w:tc>
        <w:tc>
          <w:tcPr>
            <w:tcW w:w="1008" w:type="dxa"/>
            <w:tcBorders>
              <w:top w:val="nil"/>
              <w:left w:val="nil"/>
              <w:bottom w:val="nil"/>
              <w:right w:val="nil"/>
            </w:tcBorders>
          </w:tcPr>
          <w:p w14:paraId="62FD5ACE"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3,000</w:t>
            </w:r>
          </w:p>
        </w:tc>
      </w:tr>
      <w:tr w:rsidR="00837622" w:rsidRPr="005F5154" w14:paraId="56AA14F0" w14:textId="77777777" w:rsidTr="00A633B0">
        <w:tc>
          <w:tcPr>
            <w:tcW w:w="2650" w:type="dxa"/>
            <w:vAlign w:val="bottom"/>
          </w:tcPr>
          <w:p w14:paraId="66BE0694" w14:textId="77777777" w:rsidR="00837622" w:rsidRPr="005F5154" w:rsidRDefault="00837622" w:rsidP="00837622">
            <w:pPr>
              <w:rPr>
                <w:rFonts w:ascii="Arial" w:hAnsi="Arial" w:cs="Arial"/>
                <w:color w:val="auto"/>
                <w:sz w:val="14"/>
                <w:szCs w:val="14"/>
              </w:rPr>
            </w:pPr>
            <w:r w:rsidRPr="005F5154">
              <w:rPr>
                <w:rFonts w:ascii="Arial" w:hAnsi="Arial" w:cs="Arial"/>
                <w:color w:val="auto"/>
                <w:sz w:val="14"/>
                <w:szCs w:val="14"/>
              </w:rPr>
              <w:t>Triple i International Pte. Ltd.</w:t>
            </w:r>
          </w:p>
        </w:tc>
        <w:tc>
          <w:tcPr>
            <w:tcW w:w="1800" w:type="dxa"/>
            <w:vAlign w:val="bottom"/>
          </w:tcPr>
          <w:p w14:paraId="230F56BA" w14:textId="77777777" w:rsidR="00837622" w:rsidRPr="005F5154" w:rsidRDefault="00837622" w:rsidP="00837622">
            <w:pPr>
              <w:ind w:left="-72" w:right="-115" w:hanging="117"/>
              <w:jc w:val="center"/>
              <w:rPr>
                <w:rFonts w:ascii="Arial" w:hAnsi="Arial" w:cs="Arial"/>
                <w:color w:val="auto"/>
                <w:sz w:val="14"/>
                <w:szCs w:val="14"/>
              </w:rPr>
            </w:pPr>
            <w:r w:rsidRPr="005F5154">
              <w:rPr>
                <w:rFonts w:ascii="Arial" w:hAnsi="Arial" w:cs="Arial"/>
                <w:color w:val="auto"/>
                <w:sz w:val="14"/>
                <w:szCs w:val="14"/>
              </w:rPr>
              <w:t>Air freight forwarder</w:t>
            </w:r>
          </w:p>
        </w:tc>
        <w:tc>
          <w:tcPr>
            <w:tcW w:w="1080" w:type="dxa"/>
            <w:vAlign w:val="bottom"/>
          </w:tcPr>
          <w:p w14:paraId="1E7ED3D2" w14:textId="77777777" w:rsidR="00837622" w:rsidRPr="005F5154" w:rsidRDefault="00837622" w:rsidP="00837622">
            <w:pPr>
              <w:jc w:val="center"/>
              <w:rPr>
                <w:rFonts w:ascii="Arial" w:hAnsi="Arial" w:cs="Arial"/>
                <w:color w:val="auto"/>
                <w:sz w:val="14"/>
                <w:szCs w:val="14"/>
              </w:rPr>
            </w:pPr>
            <w:r w:rsidRPr="005F5154">
              <w:rPr>
                <w:rFonts w:ascii="Arial" w:hAnsi="Arial" w:cs="Arial"/>
                <w:color w:val="auto"/>
                <w:sz w:val="14"/>
                <w:szCs w:val="14"/>
              </w:rPr>
              <w:t>Singapore</w:t>
            </w:r>
          </w:p>
        </w:tc>
        <w:tc>
          <w:tcPr>
            <w:tcW w:w="1008" w:type="dxa"/>
            <w:tcBorders>
              <w:top w:val="nil"/>
              <w:left w:val="nil"/>
              <w:bottom w:val="nil"/>
              <w:right w:val="nil"/>
            </w:tcBorders>
            <w:shd w:val="clear" w:color="auto" w:fill="FAFAFA"/>
          </w:tcPr>
          <w:p w14:paraId="0290E640"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bottom w:val="nil"/>
              <w:right w:val="nil"/>
            </w:tcBorders>
            <w:shd w:val="clear" w:color="auto" w:fill="auto"/>
          </w:tcPr>
          <w:p w14:paraId="0BDDD941"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100.00</w:t>
            </w:r>
          </w:p>
        </w:tc>
        <w:tc>
          <w:tcPr>
            <w:tcW w:w="1008" w:type="dxa"/>
            <w:tcBorders>
              <w:top w:val="nil"/>
              <w:left w:val="nil"/>
              <w:right w:val="nil"/>
            </w:tcBorders>
            <w:shd w:val="clear" w:color="auto" w:fill="FAFAFA"/>
          </w:tcPr>
          <w:p w14:paraId="58E44857"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2,550</w:t>
            </w:r>
          </w:p>
        </w:tc>
        <w:tc>
          <w:tcPr>
            <w:tcW w:w="1008" w:type="dxa"/>
            <w:tcBorders>
              <w:top w:val="nil"/>
              <w:left w:val="nil"/>
              <w:right w:val="nil"/>
            </w:tcBorders>
          </w:tcPr>
          <w:p w14:paraId="48B80524"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2,550</w:t>
            </w:r>
          </w:p>
        </w:tc>
      </w:tr>
      <w:tr w:rsidR="00837622" w:rsidRPr="005F5154" w14:paraId="4A7033AC" w14:textId="77777777" w:rsidTr="00A633B0">
        <w:tc>
          <w:tcPr>
            <w:tcW w:w="2650" w:type="dxa"/>
            <w:vAlign w:val="bottom"/>
          </w:tcPr>
          <w:p w14:paraId="55F21361" w14:textId="77777777" w:rsidR="00837622" w:rsidRPr="005F5154" w:rsidRDefault="00837622" w:rsidP="00837622">
            <w:pPr>
              <w:ind w:right="-201"/>
              <w:rPr>
                <w:rFonts w:ascii="Arial" w:hAnsi="Arial" w:cs="Arial"/>
                <w:color w:val="auto"/>
                <w:sz w:val="12"/>
                <w:szCs w:val="12"/>
              </w:rPr>
            </w:pPr>
          </w:p>
        </w:tc>
        <w:tc>
          <w:tcPr>
            <w:tcW w:w="1800" w:type="dxa"/>
            <w:vAlign w:val="bottom"/>
          </w:tcPr>
          <w:p w14:paraId="42DE420F" w14:textId="77777777" w:rsidR="00837622" w:rsidRPr="005F5154" w:rsidRDefault="00837622" w:rsidP="00837622">
            <w:pPr>
              <w:ind w:left="-72" w:right="-115"/>
              <w:jc w:val="center"/>
              <w:rPr>
                <w:rFonts w:ascii="Arial" w:hAnsi="Arial" w:cs="Arial"/>
                <w:color w:val="auto"/>
                <w:sz w:val="12"/>
                <w:szCs w:val="12"/>
              </w:rPr>
            </w:pPr>
          </w:p>
        </w:tc>
        <w:tc>
          <w:tcPr>
            <w:tcW w:w="1080" w:type="dxa"/>
            <w:vAlign w:val="bottom"/>
          </w:tcPr>
          <w:p w14:paraId="639920C6" w14:textId="77777777" w:rsidR="00837622" w:rsidRPr="005F5154" w:rsidRDefault="00837622" w:rsidP="00837622">
            <w:pPr>
              <w:jc w:val="center"/>
              <w:rPr>
                <w:rFonts w:ascii="Arial" w:hAnsi="Arial" w:cs="Arial"/>
                <w:color w:val="auto"/>
                <w:sz w:val="12"/>
                <w:szCs w:val="12"/>
              </w:rPr>
            </w:pPr>
          </w:p>
        </w:tc>
        <w:tc>
          <w:tcPr>
            <w:tcW w:w="1008" w:type="dxa"/>
            <w:tcBorders>
              <w:top w:val="nil"/>
              <w:left w:val="nil"/>
              <w:bottom w:val="nil"/>
              <w:right w:val="nil"/>
            </w:tcBorders>
            <w:shd w:val="clear" w:color="auto" w:fill="FAFAFA"/>
            <w:vAlign w:val="bottom"/>
          </w:tcPr>
          <w:p w14:paraId="048B3848" w14:textId="77777777" w:rsidR="00837622" w:rsidRPr="005F5154" w:rsidRDefault="00837622" w:rsidP="00837622">
            <w:pPr>
              <w:ind w:left="-29"/>
              <w:jc w:val="right"/>
              <w:rPr>
                <w:rFonts w:ascii="Arial" w:hAnsi="Arial" w:cs="Arial"/>
                <w:sz w:val="12"/>
                <w:szCs w:val="12"/>
              </w:rPr>
            </w:pPr>
          </w:p>
        </w:tc>
        <w:tc>
          <w:tcPr>
            <w:tcW w:w="1008" w:type="dxa"/>
            <w:tcBorders>
              <w:top w:val="nil"/>
              <w:left w:val="nil"/>
              <w:bottom w:val="nil"/>
              <w:right w:val="nil"/>
            </w:tcBorders>
            <w:shd w:val="clear" w:color="auto" w:fill="auto"/>
            <w:vAlign w:val="bottom"/>
          </w:tcPr>
          <w:p w14:paraId="6BFAC84B" w14:textId="77777777" w:rsidR="00837622" w:rsidRPr="005F5154" w:rsidRDefault="00837622" w:rsidP="00837622">
            <w:pPr>
              <w:ind w:left="-29"/>
              <w:jc w:val="right"/>
              <w:rPr>
                <w:rFonts w:ascii="Arial" w:hAnsi="Arial" w:cs="Arial"/>
                <w:sz w:val="12"/>
                <w:szCs w:val="12"/>
              </w:rPr>
            </w:pPr>
          </w:p>
        </w:tc>
        <w:tc>
          <w:tcPr>
            <w:tcW w:w="1008" w:type="dxa"/>
            <w:tcBorders>
              <w:top w:val="single" w:sz="4" w:space="0" w:color="auto"/>
              <w:left w:val="nil"/>
              <w:right w:val="nil"/>
            </w:tcBorders>
            <w:shd w:val="clear" w:color="auto" w:fill="FAFAFA"/>
            <w:vAlign w:val="bottom"/>
          </w:tcPr>
          <w:p w14:paraId="0EE2D08C" w14:textId="77777777" w:rsidR="00837622" w:rsidRPr="005F5154" w:rsidRDefault="00837622" w:rsidP="00837622">
            <w:pPr>
              <w:ind w:left="-29"/>
              <w:jc w:val="right"/>
              <w:rPr>
                <w:rFonts w:ascii="Arial" w:hAnsi="Arial" w:cs="Arial"/>
                <w:color w:val="auto"/>
                <w:sz w:val="14"/>
                <w:szCs w:val="14"/>
              </w:rPr>
            </w:pPr>
          </w:p>
        </w:tc>
        <w:tc>
          <w:tcPr>
            <w:tcW w:w="1008" w:type="dxa"/>
            <w:tcBorders>
              <w:top w:val="single" w:sz="4" w:space="0" w:color="auto"/>
              <w:left w:val="nil"/>
              <w:right w:val="nil"/>
            </w:tcBorders>
            <w:vAlign w:val="bottom"/>
          </w:tcPr>
          <w:p w14:paraId="2E674288" w14:textId="77777777" w:rsidR="00837622" w:rsidRPr="005F5154" w:rsidRDefault="00837622" w:rsidP="00837622">
            <w:pPr>
              <w:ind w:left="-29"/>
              <w:jc w:val="right"/>
              <w:rPr>
                <w:rFonts w:ascii="Arial" w:hAnsi="Arial" w:cs="Arial"/>
                <w:color w:val="auto"/>
                <w:sz w:val="14"/>
                <w:szCs w:val="14"/>
              </w:rPr>
            </w:pPr>
          </w:p>
        </w:tc>
      </w:tr>
      <w:tr w:rsidR="00837622" w:rsidRPr="005F5154" w14:paraId="0FD18F4B" w14:textId="77777777" w:rsidTr="00A633B0">
        <w:tc>
          <w:tcPr>
            <w:tcW w:w="2650" w:type="dxa"/>
            <w:vAlign w:val="bottom"/>
          </w:tcPr>
          <w:p w14:paraId="4D7B2646" w14:textId="77777777" w:rsidR="00837622" w:rsidRPr="005F5154" w:rsidRDefault="00837622" w:rsidP="00837622">
            <w:pPr>
              <w:rPr>
                <w:rFonts w:ascii="Arial" w:hAnsi="Arial" w:cs="Arial"/>
                <w:snapToGrid w:val="0"/>
                <w:color w:val="auto"/>
                <w:sz w:val="14"/>
                <w:szCs w:val="14"/>
                <w:cs/>
                <w:lang w:eastAsia="th-TH"/>
              </w:rPr>
            </w:pPr>
          </w:p>
        </w:tc>
        <w:tc>
          <w:tcPr>
            <w:tcW w:w="1800" w:type="dxa"/>
            <w:vAlign w:val="bottom"/>
          </w:tcPr>
          <w:p w14:paraId="08782EA3" w14:textId="77777777" w:rsidR="00837622" w:rsidRPr="005F5154" w:rsidRDefault="00837622" w:rsidP="00837622">
            <w:pPr>
              <w:ind w:left="-72" w:right="-115"/>
              <w:rPr>
                <w:rFonts w:ascii="Arial" w:hAnsi="Arial" w:cs="Arial"/>
                <w:snapToGrid w:val="0"/>
                <w:color w:val="auto"/>
                <w:sz w:val="14"/>
                <w:szCs w:val="14"/>
                <w:cs/>
              </w:rPr>
            </w:pPr>
          </w:p>
        </w:tc>
        <w:tc>
          <w:tcPr>
            <w:tcW w:w="1080" w:type="dxa"/>
            <w:vAlign w:val="bottom"/>
          </w:tcPr>
          <w:p w14:paraId="05A1E994" w14:textId="77777777" w:rsidR="00837622" w:rsidRPr="005F5154" w:rsidRDefault="00837622" w:rsidP="00837622">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2F8A7562" w14:textId="77777777" w:rsidR="00837622" w:rsidRPr="005F5154" w:rsidRDefault="00837622" w:rsidP="00837622">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6DC6074B" w14:textId="77777777" w:rsidR="00837622" w:rsidRPr="005F5154" w:rsidRDefault="00837622" w:rsidP="00837622">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tcPr>
          <w:p w14:paraId="6112A827"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177,949</w:t>
            </w:r>
          </w:p>
        </w:tc>
        <w:tc>
          <w:tcPr>
            <w:tcW w:w="1008" w:type="dxa"/>
            <w:tcBorders>
              <w:top w:val="nil"/>
              <w:left w:val="nil"/>
              <w:bottom w:val="single" w:sz="4" w:space="0" w:color="auto"/>
              <w:right w:val="nil"/>
            </w:tcBorders>
          </w:tcPr>
          <w:p w14:paraId="23C9CD31" w14:textId="77777777" w:rsidR="00837622" w:rsidRPr="005F5154" w:rsidRDefault="00837622" w:rsidP="00837622">
            <w:pPr>
              <w:ind w:left="-29"/>
              <w:jc w:val="right"/>
              <w:rPr>
                <w:rFonts w:ascii="Arial" w:hAnsi="Arial" w:cs="Arial"/>
                <w:color w:val="auto"/>
                <w:sz w:val="14"/>
                <w:szCs w:val="14"/>
              </w:rPr>
            </w:pPr>
            <w:r w:rsidRPr="005F5154">
              <w:rPr>
                <w:rFonts w:ascii="Arial" w:hAnsi="Arial" w:cs="Arial"/>
                <w:color w:val="auto"/>
                <w:sz w:val="14"/>
                <w:szCs w:val="14"/>
              </w:rPr>
              <w:t>177,949</w:t>
            </w:r>
          </w:p>
        </w:tc>
      </w:tr>
    </w:tbl>
    <w:p w14:paraId="7572F673" w14:textId="77777777" w:rsidR="00513FA3" w:rsidRPr="005F5154" w:rsidRDefault="00513FA3" w:rsidP="004F004D">
      <w:pPr>
        <w:ind w:right="0"/>
        <w:rPr>
          <w:rFonts w:ascii="Arial" w:hAnsi="Arial" w:cs="Arial"/>
          <w:color w:val="auto"/>
          <w:sz w:val="18"/>
          <w:szCs w:val="18"/>
        </w:rPr>
      </w:pPr>
    </w:p>
    <w:p w14:paraId="5665A18C" w14:textId="77777777" w:rsidR="00C2490D" w:rsidRPr="005F5154" w:rsidRDefault="00C2490D" w:rsidP="004F004D">
      <w:pPr>
        <w:ind w:right="0"/>
        <w:rPr>
          <w:rFonts w:ascii="Arial" w:hAnsi="Arial" w:cs="Arial"/>
          <w:color w:val="auto"/>
          <w:sz w:val="18"/>
          <w:szCs w:val="18"/>
        </w:rPr>
      </w:pPr>
      <w:r w:rsidRPr="005F5154">
        <w:rPr>
          <w:rFonts w:ascii="Arial" w:hAnsi="Arial" w:cs="Arial"/>
          <w:color w:val="auto"/>
          <w:sz w:val="18"/>
          <w:szCs w:val="18"/>
        </w:rPr>
        <w:t>The movement of investment</w:t>
      </w:r>
      <w:r w:rsidR="001E0DCF" w:rsidRPr="005F5154">
        <w:rPr>
          <w:rFonts w:ascii="Arial" w:hAnsi="Arial" w:cs="Arial"/>
          <w:color w:val="auto"/>
          <w:sz w:val="18"/>
          <w:szCs w:val="18"/>
        </w:rPr>
        <w:t>s</w:t>
      </w:r>
      <w:r w:rsidRPr="005F5154">
        <w:rPr>
          <w:rFonts w:ascii="Arial" w:hAnsi="Arial" w:cs="Arial"/>
          <w:color w:val="auto"/>
          <w:sz w:val="18"/>
          <w:szCs w:val="18"/>
        </w:rPr>
        <w:t xml:space="preserve"> in subsidiaries</w:t>
      </w:r>
      <w:r w:rsidR="003610A5" w:rsidRPr="005F5154">
        <w:rPr>
          <w:rFonts w:ascii="Arial" w:hAnsi="Arial" w:cs="Arial"/>
          <w:color w:val="auto"/>
          <w:sz w:val="18"/>
          <w:szCs w:val="18"/>
        </w:rPr>
        <w:t xml:space="preserve"> during the year</w:t>
      </w:r>
      <w:r w:rsidRPr="005F5154">
        <w:rPr>
          <w:rFonts w:ascii="Arial" w:hAnsi="Arial" w:cs="Arial"/>
          <w:color w:val="auto"/>
          <w:sz w:val="18"/>
          <w:szCs w:val="18"/>
        </w:rPr>
        <w:t xml:space="preserve"> </w:t>
      </w:r>
      <w:r w:rsidR="00447394" w:rsidRPr="005F5154">
        <w:rPr>
          <w:rFonts w:ascii="Arial" w:hAnsi="Arial" w:cs="Arial"/>
          <w:color w:val="auto"/>
          <w:sz w:val="18"/>
          <w:szCs w:val="18"/>
        </w:rPr>
        <w:t>is</w:t>
      </w:r>
      <w:r w:rsidRPr="005F5154">
        <w:rPr>
          <w:rFonts w:ascii="Arial" w:hAnsi="Arial" w:cs="Arial"/>
          <w:color w:val="auto"/>
          <w:sz w:val="18"/>
          <w:szCs w:val="18"/>
        </w:rPr>
        <w:t xml:space="preserve"> as follows:</w:t>
      </w:r>
    </w:p>
    <w:p w14:paraId="13F356CC" w14:textId="77777777" w:rsidR="006C4FD2" w:rsidRPr="005F5154" w:rsidRDefault="006C4FD2" w:rsidP="006E2F95">
      <w:pPr>
        <w:ind w:right="9"/>
        <w:jc w:val="both"/>
        <w:rPr>
          <w:rFonts w:ascii="Arial" w:hAnsi="Arial" w:cs="Arial"/>
          <w:b/>
          <w:bCs/>
          <w:color w:val="auto"/>
          <w:sz w:val="18"/>
          <w:szCs w:val="18"/>
        </w:rPr>
      </w:pPr>
    </w:p>
    <w:tbl>
      <w:tblPr>
        <w:tblW w:w="9547" w:type="dxa"/>
        <w:tblInd w:w="18" w:type="dxa"/>
        <w:tblLayout w:type="fixed"/>
        <w:tblLook w:val="0000" w:firstRow="0" w:lastRow="0" w:firstColumn="0" w:lastColumn="0" w:noHBand="0" w:noVBand="0"/>
      </w:tblPr>
      <w:tblGrid>
        <w:gridCol w:w="6955"/>
        <w:gridCol w:w="1296"/>
        <w:gridCol w:w="1296"/>
      </w:tblGrid>
      <w:tr w:rsidR="0060367F" w:rsidRPr="005F5154" w14:paraId="6A751BCB" w14:textId="77777777" w:rsidTr="00B572DB">
        <w:tc>
          <w:tcPr>
            <w:tcW w:w="6955" w:type="dxa"/>
            <w:tcBorders>
              <w:top w:val="nil"/>
              <w:left w:val="nil"/>
              <w:bottom w:val="nil"/>
              <w:right w:val="nil"/>
            </w:tcBorders>
            <w:vAlign w:val="center"/>
          </w:tcPr>
          <w:p w14:paraId="795588E7" w14:textId="77777777" w:rsidR="0060367F" w:rsidRPr="005F5154" w:rsidRDefault="0060367F" w:rsidP="00B572D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171F9FB" w14:textId="77777777" w:rsidR="0060367F" w:rsidRPr="005F5154" w:rsidRDefault="0060367F" w:rsidP="00B572DB">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Separate </w:t>
            </w:r>
          </w:p>
          <w:p w14:paraId="6C8FF9F5" w14:textId="77777777" w:rsidR="0060367F" w:rsidRPr="005F5154" w:rsidRDefault="0060367F" w:rsidP="00B572DB">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r>
      <w:tr w:rsidR="004A2AC4" w:rsidRPr="005F5154" w14:paraId="1C4E7B29" w14:textId="77777777" w:rsidTr="00B572DB">
        <w:trPr>
          <w:trHeight w:val="117"/>
        </w:trPr>
        <w:tc>
          <w:tcPr>
            <w:tcW w:w="6955" w:type="dxa"/>
            <w:tcBorders>
              <w:top w:val="nil"/>
              <w:left w:val="nil"/>
              <w:bottom w:val="nil"/>
              <w:right w:val="nil"/>
            </w:tcBorders>
            <w:vAlign w:val="center"/>
          </w:tcPr>
          <w:p w14:paraId="29B83B40" w14:textId="77777777" w:rsidR="004A2AC4" w:rsidRPr="005F5154" w:rsidRDefault="004A2AC4" w:rsidP="004A2AC4">
            <w:pPr>
              <w:tabs>
                <w:tab w:val="left" w:pos="1800"/>
              </w:tabs>
              <w:rPr>
                <w:rFonts w:ascii="Arial" w:hAnsi="Arial" w:cs="Arial"/>
                <w:b/>
                <w:bCs/>
                <w:color w:val="auto"/>
                <w:sz w:val="18"/>
                <w:szCs w:val="18"/>
                <w:cs/>
              </w:rPr>
            </w:pPr>
          </w:p>
        </w:tc>
        <w:tc>
          <w:tcPr>
            <w:tcW w:w="1296" w:type="dxa"/>
            <w:tcBorders>
              <w:top w:val="single" w:sz="4" w:space="0" w:color="auto"/>
              <w:left w:val="nil"/>
              <w:right w:val="nil"/>
            </w:tcBorders>
            <w:vAlign w:val="center"/>
          </w:tcPr>
          <w:p w14:paraId="1BC5CD6F" w14:textId="77777777" w:rsidR="004A2AC4" w:rsidRPr="005F5154" w:rsidRDefault="00EC5E01"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0E66E43C" w14:textId="77777777" w:rsidR="004A2AC4" w:rsidRPr="005F5154" w:rsidRDefault="0086525E"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0A49B0" w:rsidRPr="005F5154" w14:paraId="30FCB408" w14:textId="77777777" w:rsidTr="00B572DB">
        <w:trPr>
          <w:trHeight w:val="117"/>
        </w:trPr>
        <w:tc>
          <w:tcPr>
            <w:tcW w:w="6955" w:type="dxa"/>
            <w:tcBorders>
              <w:top w:val="nil"/>
              <w:left w:val="nil"/>
              <w:bottom w:val="nil"/>
              <w:right w:val="nil"/>
            </w:tcBorders>
            <w:vAlign w:val="center"/>
          </w:tcPr>
          <w:p w14:paraId="09D79190" w14:textId="77777777" w:rsidR="000A49B0" w:rsidRPr="005F5154" w:rsidRDefault="000A49B0" w:rsidP="000A49B0">
            <w:pPr>
              <w:tabs>
                <w:tab w:val="left" w:pos="1800"/>
              </w:tabs>
              <w:rPr>
                <w:rFonts w:ascii="Arial" w:hAnsi="Arial" w:cs="Arial"/>
                <w:b/>
                <w:bCs/>
                <w:color w:val="auto"/>
                <w:sz w:val="18"/>
                <w:szCs w:val="18"/>
                <w:cs/>
              </w:rPr>
            </w:pPr>
          </w:p>
        </w:tc>
        <w:tc>
          <w:tcPr>
            <w:tcW w:w="1296" w:type="dxa"/>
            <w:tcBorders>
              <w:top w:val="single" w:sz="4" w:space="0" w:color="auto"/>
              <w:left w:val="nil"/>
              <w:right w:val="nil"/>
            </w:tcBorders>
            <w:vAlign w:val="center"/>
          </w:tcPr>
          <w:p w14:paraId="2DF80799" w14:textId="77777777" w:rsidR="000A49B0" w:rsidRPr="005F5154" w:rsidRDefault="000A49B0" w:rsidP="004C532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top w:val="single" w:sz="4" w:space="0" w:color="auto"/>
              <w:left w:val="nil"/>
              <w:right w:val="nil"/>
            </w:tcBorders>
            <w:vAlign w:val="center"/>
          </w:tcPr>
          <w:p w14:paraId="1F483A99" w14:textId="77777777" w:rsidR="000A49B0" w:rsidRPr="005F5154" w:rsidRDefault="000A49B0" w:rsidP="004C532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4A2AC4" w:rsidRPr="005F5154" w14:paraId="723876BD" w14:textId="77777777" w:rsidTr="00B572DB">
        <w:tc>
          <w:tcPr>
            <w:tcW w:w="6955" w:type="dxa"/>
            <w:tcBorders>
              <w:top w:val="nil"/>
              <w:left w:val="nil"/>
              <w:bottom w:val="nil"/>
              <w:right w:val="nil"/>
            </w:tcBorders>
            <w:vAlign w:val="center"/>
          </w:tcPr>
          <w:p w14:paraId="69937670" w14:textId="77777777" w:rsidR="004A2AC4" w:rsidRPr="005F5154" w:rsidRDefault="004A2AC4" w:rsidP="004A2AC4">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14:paraId="5933973B" w14:textId="77777777" w:rsidR="004A2AC4" w:rsidRPr="005F5154" w:rsidRDefault="004A2AC4" w:rsidP="004A2AC4">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B3D8588" w14:textId="77777777" w:rsidR="004A2AC4" w:rsidRPr="005F5154" w:rsidRDefault="004A2AC4" w:rsidP="004A2AC4">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4A2AC4" w:rsidRPr="005F5154" w14:paraId="3043FDFE" w14:textId="77777777" w:rsidTr="00B572DB">
        <w:tc>
          <w:tcPr>
            <w:tcW w:w="6955" w:type="dxa"/>
            <w:tcBorders>
              <w:top w:val="nil"/>
              <w:left w:val="nil"/>
              <w:bottom w:val="nil"/>
              <w:right w:val="nil"/>
            </w:tcBorders>
            <w:vAlign w:val="center"/>
          </w:tcPr>
          <w:p w14:paraId="7B3023AC" w14:textId="77777777" w:rsidR="004A2AC4" w:rsidRPr="005F5154" w:rsidRDefault="004A2AC4" w:rsidP="004A2AC4">
            <w:pPr>
              <w:tabs>
                <w:tab w:val="left" w:pos="1800"/>
              </w:tabs>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00D576CC" w14:textId="77777777" w:rsidR="004A2AC4" w:rsidRPr="005F5154" w:rsidRDefault="004A2AC4" w:rsidP="004A2AC4">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183B2696" w14:textId="77777777" w:rsidR="004A2AC4" w:rsidRPr="005F5154" w:rsidRDefault="004A2AC4" w:rsidP="004A2AC4">
            <w:pPr>
              <w:jc w:val="right"/>
              <w:rPr>
                <w:rFonts w:ascii="Arial" w:hAnsi="Arial" w:cs="Arial"/>
                <w:color w:val="auto"/>
                <w:sz w:val="18"/>
                <w:szCs w:val="18"/>
              </w:rPr>
            </w:pPr>
          </w:p>
        </w:tc>
      </w:tr>
      <w:tr w:rsidR="008B17B8" w:rsidRPr="005F5154" w14:paraId="0A6D2A53" w14:textId="77777777" w:rsidTr="00A633B0">
        <w:tc>
          <w:tcPr>
            <w:tcW w:w="6955" w:type="dxa"/>
            <w:tcBorders>
              <w:top w:val="nil"/>
              <w:left w:val="nil"/>
              <w:bottom w:val="nil"/>
              <w:right w:val="nil"/>
            </w:tcBorders>
          </w:tcPr>
          <w:p w14:paraId="3B73D2C7" w14:textId="77777777" w:rsidR="008B17B8" w:rsidRPr="005F5154" w:rsidRDefault="008B17B8" w:rsidP="008B17B8">
            <w:pPr>
              <w:ind w:right="9"/>
              <w:rPr>
                <w:rFonts w:ascii="Arial" w:hAnsi="Arial" w:cs="Arial"/>
                <w:color w:val="auto"/>
                <w:sz w:val="18"/>
                <w:szCs w:val="18"/>
              </w:rPr>
            </w:pPr>
            <w:r w:rsidRPr="005F5154">
              <w:rPr>
                <w:rFonts w:ascii="Arial" w:hAnsi="Arial" w:cs="Arial"/>
                <w:color w:val="auto"/>
                <w:sz w:val="18"/>
                <w:szCs w:val="18"/>
              </w:rPr>
              <w:t>Net book value as at 1 January</w:t>
            </w:r>
          </w:p>
        </w:tc>
        <w:tc>
          <w:tcPr>
            <w:tcW w:w="1296" w:type="dxa"/>
            <w:tcBorders>
              <w:top w:val="nil"/>
              <w:left w:val="nil"/>
              <w:bottom w:val="nil"/>
              <w:right w:val="nil"/>
            </w:tcBorders>
            <w:shd w:val="clear" w:color="auto" w:fill="FAFAFA"/>
          </w:tcPr>
          <w:p w14:paraId="6569E1C9" w14:textId="77777777" w:rsidR="008B17B8" w:rsidRPr="005F5154" w:rsidRDefault="008B17B8" w:rsidP="008B17B8">
            <w:pPr>
              <w:jc w:val="right"/>
              <w:rPr>
                <w:rFonts w:ascii="Arial" w:hAnsi="Arial" w:cs="Arial"/>
                <w:color w:val="auto"/>
                <w:sz w:val="18"/>
                <w:szCs w:val="18"/>
              </w:rPr>
            </w:pPr>
            <w:r w:rsidRPr="005F5154">
              <w:rPr>
                <w:rFonts w:ascii="Arial" w:hAnsi="Arial" w:cs="Arial"/>
                <w:color w:val="auto"/>
                <w:sz w:val="18"/>
                <w:szCs w:val="18"/>
              </w:rPr>
              <w:t xml:space="preserve"> 177,949 </w:t>
            </w:r>
          </w:p>
        </w:tc>
        <w:tc>
          <w:tcPr>
            <w:tcW w:w="1296" w:type="dxa"/>
            <w:tcBorders>
              <w:top w:val="nil"/>
              <w:left w:val="nil"/>
              <w:bottom w:val="nil"/>
              <w:right w:val="nil"/>
            </w:tcBorders>
          </w:tcPr>
          <w:p w14:paraId="2A07DB19" w14:textId="77777777" w:rsidR="008B17B8" w:rsidRPr="005F5154" w:rsidRDefault="008B17B8" w:rsidP="008B17B8">
            <w:pPr>
              <w:jc w:val="right"/>
              <w:rPr>
                <w:rFonts w:ascii="Arial" w:hAnsi="Arial" w:cs="Arial"/>
                <w:color w:val="auto"/>
                <w:sz w:val="18"/>
                <w:szCs w:val="18"/>
              </w:rPr>
            </w:pPr>
            <w:r w:rsidRPr="005F5154">
              <w:rPr>
                <w:rFonts w:ascii="Arial" w:hAnsi="Arial" w:cs="Arial"/>
                <w:color w:val="auto"/>
                <w:sz w:val="18"/>
                <w:szCs w:val="18"/>
              </w:rPr>
              <w:t>157,949</w:t>
            </w:r>
          </w:p>
        </w:tc>
      </w:tr>
      <w:tr w:rsidR="008B17B8" w:rsidRPr="005F5154" w14:paraId="761CC62D" w14:textId="77777777" w:rsidTr="00A633B0">
        <w:tc>
          <w:tcPr>
            <w:tcW w:w="6955" w:type="dxa"/>
            <w:tcBorders>
              <w:top w:val="nil"/>
              <w:left w:val="nil"/>
              <w:bottom w:val="nil"/>
              <w:right w:val="nil"/>
            </w:tcBorders>
          </w:tcPr>
          <w:p w14:paraId="18FD5645" w14:textId="77777777" w:rsidR="008B17B8" w:rsidRPr="005F5154" w:rsidRDefault="008B17B8" w:rsidP="008B17B8">
            <w:pPr>
              <w:ind w:right="9"/>
              <w:rPr>
                <w:rFonts w:ascii="Arial" w:hAnsi="Arial" w:cs="Arial"/>
                <w:color w:val="auto"/>
                <w:sz w:val="18"/>
                <w:szCs w:val="18"/>
                <w:cs/>
              </w:rPr>
            </w:pPr>
            <w:r w:rsidRPr="005F5154">
              <w:rPr>
                <w:rFonts w:ascii="Arial" w:hAnsi="Arial" w:cs="Arial"/>
                <w:color w:val="auto"/>
                <w:sz w:val="18"/>
                <w:szCs w:val="18"/>
              </w:rPr>
              <w:t>Addition</w:t>
            </w:r>
          </w:p>
        </w:tc>
        <w:tc>
          <w:tcPr>
            <w:tcW w:w="1296" w:type="dxa"/>
            <w:tcBorders>
              <w:top w:val="nil"/>
              <w:left w:val="nil"/>
              <w:right w:val="nil"/>
            </w:tcBorders>
            <w:shd w:val="clear" w:color="auto" w:fill="FAFAFA"/>
          </w:tcPr>
          <w:p w14:paraId="49E35DAC" w14:textId="77777777" w:rsidR="008B17B8" w:rsidRPr="005F5154" w:rsidRDefault="008B17B8" w:rsidP="008B17B8">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tcPr>
          <w:p w14:paraId="328D69B3" w14:textId="77777777" w:rsidR="008B17B8" w:rsidRPr="005F5154" w:rsidRDefault="008B17B8" w:rsidP="008B17B8">
            <w:pPr>
              <w:jc w:val="right"/>
              <w:rPr>
                <w:rFonts w:ascii="Arial" w:hAnsi="Arial" w:cs="Arial"/>
                <w:color w:val="auto"/>
                <w:sz w:val="18"/>
                <w:szCs w:val="18"/>
              </w:rPr>
            </w:pPr>
            <w:r w:rsidRPr="005F5154">
              <w:rPr>
                <w:rFonts w:ascii="Arial" w:hAnsi="Arial" w:cs="Arial"/>
                <w:color w:val="auto"/>
                <w:sz w:val="18"/>
                <w:szCs w:val="18"/>
              </w:rPr>
              <w:t>55,000</w:t>
            </w:r>
          </w:p>
        </w:tc>
      </w:tr>
      <w:tr w:rsidR="008B17B8" w:rsidRPr="005F5154" w14:paraId="73958D28" w14:textId="77777777" w:rsidTr="00E80E23">
        <w:tc>
          <w:tcPr>
            <w:tcW w:w="6955" w:type="dxa"/>
            <w:tcBorders>
              <w:top w:val="nil"/>
              <w:left w:val="nil"/>
              <w:bottom w:val="nil"/>
              <w:right w:val="nil"/>
            </w:tcBorders>
          </w:tcPr>
          <w:p w14:paraId="48EB977F" w14:textId="77777777" w:rsidR="008B17B8" w:rsidRPr="005F5154" w:rsidRDefault="008B17B8" w:rsidP="008B17B8">
            <w:pPr>
              <w:ind w:right="9"/>
              <w:rPr>
                <w:rFonts w:ascii="Arial" w:hAnsi="Arial" w:cs="Arial"/>
                <w:color w:val="auto"/>
                <w:sz w:val="18"/>
                <w:szCs w:val="18"/>
              </w:rPr>
            </w:pPr>
            <w:r w:rsidRPr="005F5154">
              <w:rPr>
                <w:rFonts w:ascii="Arial" w:hAnsi="Arial" w:cs="Arial"/>
                <w:color w:val="auto"/>
                <w:sz w:val="18"/>
                <w:szCs w:val="18"/>
              </w:rPr>
              <w:t>Disposal of investment</w:t>
            </w:r>
          </w:p>
        </w:tc>
        <w:tc>
          <w:tcPr>
            <w:tcW w:w="1296" w:type="dxa"/>
            <w:tcBorders>
              <w:top w:val="nil"/>
              <w:left w:val="nil"/>
              <w:right w:val="nil"/>
            </w:tcBorders>
            <w:shd w:val="clear" w:color="auto" w:fill="FAFAFA"/>
          </w:tcPr>
          <w:p w14:paraId="111FB363" w14:textId="77777777" w:rsidR="008B17B8" w:rsidRPr="005F5154" w:rsidRDefault="008B17B8" w:rsidP="008B17B8">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vAlign w:val="center"/>
          </w:tcPr>
          <w:p w14:paraId="0831A50D" w14:textId="77777777" w:rsidR="008B17B8" w:rsidRPr="005F5154" w:rsidRDefault="008B17B8" w:rsidP="008B17B8">
            <w:pPr>
              <w:jc w:val="right"/>
              <w:rPr>
                <w:rFonts w:ascii="Arial" w:hAnsi="Arial" w:cs="Arial"/>
                <w:color w:val="auto"/>
                <w:sz w:val="18"/>
                <w:szCs w:val="18"/>
              </w:rPr>
            </w:pPr>
            <w:r w:rsidRPr="005F5154">
              <w:rPr>
                <w:rFonts w:ascii="Arial" w:hAnsi="Arial" w:cs="Arial"/>
                <w:color w:val="auto"/>
                <w:sz w:val="18"/>
                <w:szCs w:val="18"/>
              </w:rPr>
              <w:t>(35,000)</w:t>
            </w:r>
          </w:p>
        </w:tc>
      </w:tr>
      <w:tr w:rsidR="00CB07A1" w:rsidRPr="005F5154" w14:paraId="7CF988E3" w14:textId="77777777" w:rsidTr="000E11A1">
        <w:tc>
          <w:tcPr>
            <w:tcW w:w="6955" w:type="dxa"/>
            <w:tcBorders>
              <w:top w:val="nil"/>
              <w:left w:val="nil"/>
              <w:bottom w:val="nil"/>
              <w:right w:val="nil"/>
            </w:tcBorders>
            <w:vAlign w:val="center"/>
          </w:tcPr>
          <w:p w14:paraId="4B552287" w14:textId="77777777" w:rsidR="00CB07A1" w:rsidRPr="005F5154" w:rsidRDefault="00CB07A1" w:rsidP="00CB07A1">
            <w:pPr>
              <w:tabs>
                <w:tab w:val="left" w:pos="1800"/>
              </w:tabs>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C1A7D92" w14:textId="77777777" w:rsidR="00CB07A1" w:rsidRPr="005F5154" w:rsidRDefault="00CB07A1" w:rsidP="00CB07A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F500C6D" w14:textId="77777777" w:rsidR="00CB07A1" w:rsidRPr="005F5154" w:rsidRDefault="00CB07A1" w:rsidP="00CB07A1">
            <w:pPr>
              <w:jc w:val="right"/>
              <w:rPr>
                <w:rFonts w:ascii="Arial" w:hAnsi="Arial" w:cs="Arial"/>
                <w:color w:val="auto"/>
                <w:sz w:val="18"/>
                <w:szCs w:val="18"/>
              </w:rPr>
            </w:pPr>
          </w:p>
        </w:tc>
      </w:tr>
      <w:tr w:rsidR="008B17B8" w:rsidRPr="005F5154" w14:paraId="53CC9A97" w14:textId="77777777" w:rsidTr="00A633B0">
        <w:tc>
          <w:tcPr>
            <w:tcW w:w="6955" w:type="dxa"/>
            <w:tcBorders>
              <w:top w:val="nil"/>
              <w:left w:val="nil"/>
              <w:bottom w:val="nil"/>
              <w:right w:val="nil"/>
            </w:tcBorders>
          </w:tcPr>
          <w:p w14:paraId="0C055DC3" w14:textId="77777777" w:rsidR="008B17B8" w:rsidRPr="005F5154" w:rsidRDefault="008B17B8" w:rsidP="008B17B8">
            <w:pPr>
              <w:ind w:right="9"/>
              <w:rPr>
                <w:rFonts w:ascii="Arial" w:hAnsi="Arial" w:cs="Arial"/>
                <w:color w:val="auto"/>
                <w:sz w:val="18"/>
                <w:szCs w:val="18"/>
                <w:cs/>
              </w:rPr>
            </w:pPr>
            <w:r w:rsidRPr="005F5154">
              <w:rPr>
                <w:rFonts w:ascii="Arial" w:hAnsi="Arial" w:cs="Arial"/>
                <w:color w:val="auto"/>
                <w:sz w:val="18"/>
                <w:szCs w:val="18"/>
              </w:rPr>
              <w:t>Net book value as at 31 December</w:t>
            </w:r>
          </w:p>
        </w:tc>
        <w:tc>
          <w:tcPr>
            <w:tcW w:w="1296" w:type="dxa"/>
            <w:tcBorders>
              <w:top w:val="nil"/>
              <w:left w:val="nil"/>
              <w:bottom w:val="single" w:sz="4" w:space="0" w:color="auto"/>
              <w:right w:val="nil"/>
            </w:tcBorders>
            <w:shd w:val="clear" w:color="auto" w:fill="FAFAFA"/>
          </w:tcPr>
          <w:p w14:paraId="44EAA787" w14:textId="77777777" w:rsidR="008B17B8" w:rsidRPr="005F5154" w:rsidRDefault="008B17B8" w:rsidP="008B17B8">
            <w:pPr>
              <w:jc w:val="right"/>
              <w:rPr>
                <w:rFonts w:ascii="Arial" w:hAnsi="Arial" w:cs="Arial"/>
                <w:color w:val="auto"/>
                <w:sz w:val="18"/>
                <w:szCs w:val="18"/>
              </w:rPr>
            </w:pPr>
            <w:r w:rsidRPr="005F5154">
              <w:rPr>
                <w:rFonts w:ascii="Arial" w:hAnsi="Arial" w:cs="Arial"/>
                <w:color w:val="auto"/>
                <w:sz w:val="18"/>
                <w:szCs w:val="18"/>
              </w:rPr>
              <w:t>177,949</w:t>
            </w:r>
          </w:p>
        </w:tc>
        <w:tc>
          <w:tcPr>
            <w:tcW w:w="1296" w:type="dxa"/>
            <w:tcBorders>
              <w:top w:val="nil"/>
              <w:left w:val="nil"/>
              <w:bottom w:val="single" w:sz="4" w:space="0" w:color="auto"/>
              <w:right w:val="nil"/>
            </w:tcBorders>
          </w:tcPr>
          <w:p w14:paraId="7929CDE4" w14:textId="77777777" w:rsidR="008B17B8" w:rsidRPr="005F5154" w:rsidRDefault="008B17B8" w:rsidP="008B17B8">
            <w:pPr>
              <w:jc w:val="right"/>
              <w:rPr>
                <w:rFonts w:ascii="Arial" w:hAnsi="Arial" w:cs="Arial"/>
                <w:color w:val="auto"/>
                <w:sz w:val="18"/>
                <w:szCs w:val="18"/>
              </w:rPr>
            </w:pPr>
            <w:r w:rsidRPr="005F5154">
              <w:rPr>
                <w:rFonts w:ascii="Arial" w:hAnsi="Arial" w:cs="Arial"/>
                <w:color w:val="auto"/>
                <w:sz w:val="18"/>
                <w:szCs w:val="18"/>
              </w:rPr>
              <w:t>177,949</w:t>
            </w:r>
          </w:p>
        </w:tc>
      </w:tr>
    </w:tbl>
    <w:p w14:paraId="6B5368F2" w14:textId="77777777" w:rsidR="000126CE" w:rsidRPr="00556742" w:rsidRDefault="000126CE" w:rsidP="006E1A0A">
      <w:pPr>
        <w:jc w:val="thaiDistribute"/>
        <w:rPr>
          <w:rFonts w:ascii="Arial" w:eastAsia="Arial Unicode MS" w:hAnsi="Arial" w:cs="Arial"/>
          <w:color w:val="CF4A02"/>
          <w:sz w:val="18"/>
          <w:szCs w:val="18"/>
        </w:rPr>
      </w:pPr>
    </w:p>
    <w:p w14:paraId="79EE00CD" w14:textId="77777777" w:rsidR="006E1A0A" w:rsidRPr="005F5154" w:rsidRDefault="006E1A0A" w:rsidP="006E1A0A">
      <w:pPr>
        <w:jc w:val="thaiDistribute"/>
        <w:rPr>
          <w:rFonts w:ascii="Arial" w:eastAsia="Arial Unicode MS" w:hAnsi="Arial"/>
          <w:color w:val="CF4A02"/>
          <w:sz w:val="18"/>
          <w:szCs w:val="18"/>
          <w:u w:val="single"/>
        </w:rPr>
      </w:pPr>
      <w:r w:rsidRPr="005F5154">
        <w:rPr>
          <w:rFonts w:ascii="Arial" w:eastAsia="Arial Unicode MS" w:hAnsi="Arial" w:cs="Arial"/>
          <w:color w:val="CF4A02"/>
          <w:sz w:val="18"/>
          <w:szCs w:val="18"/>
          <w:u w:val="single"/>
        </w:rPr>
        <w:t>Dividend paid</w:t>
      </w:r>
      <w:r w:rsidR="00C03EDD">
        <w:rPr>
          <w:rFonts w:ascii="Arial" w:eastAsia="Arial Unicode MS" w:hAnsi="Arial" w:cs="Arial"/>
          <w:color w:val="CF4A02"/>
          <w:sz w:val="18"/>
          <w:szCs w:val="18"/>
          <w:u w:val="single"/>
        </w:rPr>
        <w:t xml:space="preserve"> </w:t>
      </w:r>
      <w:r w:rsidR="00BF5E3F">
        <w:rPr>
          <w:rFonts w:ascii="Arial" w:eastAsia="Arial Unicode MS" w:hAnsi="Arial" w:cs="Arial"/>
          <w:color w:val="CF4A02"/>
          <w:sz w:val="18"/>
          <w:szCs w:val="18"/>
          <w:u w:val="single"/>
        </w:rPr>
        <w:t>by</w:t>
      </w:r>
      <w:r w:rsidR="00C03EDD">
        <w:rPr>
          <w:rFonts w:ascii="Arial" w:eastAsia="Arial Unicode MS" w:hAnsi="Arial" w:cs="Arial"/>
          <w:color w:val="CF4A02"/>
          <w:sz w:val="18"/>
          <w:szCs w:val="18"/>
          <w:u w:val="single"/>
        </w:rPr>
        <w:t xml:space="preserve"> subsidiaries</w:t>
      </w:r>
    </w:p>
    <w:p w14:paraId="3AA1A019" w14:textId="77777777" w:rsidR="00454809" w:rsidRPr="005F5154" w:rsidRDefault="00454809" w:rsidP="006E1A0A">
      <w:pPr>
        <w:jc w:val="thaiDistribute"/>
        <w:rPr>
          <w:rFonts w:ascii="Arial" w:eastAsia="Arial Unicode MS" w:hAnsi="Arial"/>
          <w:color w:val="CF4A02"/>
          <w:sz w:val="18"/>
          <w:szCs w:val="18"/>
          <w:u w:val="single"/>
        </w:rPr>
      </w:pPr>
    </w:p>
    <w:p w14:paraId="6587C103" w14:textId="77777777" w:rsidR="00CD09AC" w:rsidRPr="005F5154" w:rsidRDefault="00C132E7" w:rsidP="00CD09AC">
      <w:pPr>
        <w:ind w:right="9"/>
        <w:jc w:val="thaiDistribute"/>
        <w:rPr>
          <w:rFonts w:ascii="Arial" w:hAnsi="Arial" w:cs="Arial"/>
          <w:color w:val="auto"/>
          <w:spacing w:val="-6"/>
          <w:sz w:val="18"/>
          <w:szCs w:val="18"/>
        </w:rPr>
      </w:pPr>
      <w:r>
        <w:rPr>
          <w:rFonts w:ascii="Arial" w:eastAsia="Arial Unicode MS" w:hAnsi="Arial" w:cs="Arial"/>
          <w:color w:val="auto"/>
          <w:sz w:val="18"/>
          <w:szCs w:val="18"/>
        </w:rPr>
        <w:t>O</w:t>
      </w:r>
      <w:r w:rsidRPr="005F5154">
        <w:rPr>
          <w:rFonts w:ascii="Arial" w:eastAsia="Arial Unicode MS" w:hAnsi="Arial" w:cs="Arial"/>
          <w:color w:val="auto"/>
          <w:sz w:val="18"/>
          <w:szCs w:val="18"/>
        </w:rPr>
        <w:t>n 22 November 2023</w:t>
      </w:r>
      <w:r>
        <w:rPr>
          <w:rFonts w:ascii="Arial" w:eastAsia="Arial Unicode MS" w:hAnsi="Arial" w:cs="Arial"/>
          <w:color w:val="auto"/>
          <w:sz w:val="18"/>
          <w:szCs w:val="18"/>
        </w:rPr>
        <w:t xml:space="preserve">, </w:t>
      </w:r>
      <w:r w:rsidR="00630C8B">
        <w:rPr>
          <w:rFonts w:ascii="Arial" w:eastAsia="Arial Unicode MS" w:hAnsi="Arial" w:cs="Arial"/>
          <w:color w:val="auto"/>
          <w:sz w:val="18"/>
          <w:szCs w:val="18"/>
        </w:rPr>
        <w:t>t</w:t>
      </w:r>
      <w:r w:rsidR="00CD09AC" w:rsidRPr="005F5154">
        <w:rPr>
          <w:rFonts w:ascii="Arial" w:eastAsia="Arial Unicode MS" w:hAnsi="Arial" w:cs="Arial"/>
          <w:color w:val="auto"/>
          <w:sz w:val="18"/>
          <w:szCs w:val="18"/>
        </w:rPr>
        <w:t>he Board of Director’s Meeting No. 1/202</w:t>
      </w:r>
      <w:r w:rsidR="00CD09AC" w:rsidRPr="005F5154">
        <w:rPr>
          <w:rFonts w:ascii="Arial" w:eastAsia="Arial Unicode MS" w:hAnsi="Arial"/>
          <w:color w:val="auto"/>
          <w:sz w:val="18"/>
          <w:szCs w:val="18"/>
          <w:lang w:val="en-US"/>
        </w:rPr>
        <w:t>3</w:t>
      </w:r>
      <w:r w:rsidR="00CD09AC" w:rsidRPr="005F5154">
        <w:rPr>
          <w:rFonts w:ascii="Arial" w:eastAsia="Arial Unicode MS" w:hAnsi="Arial" w:cs="Arial"/>
          <w:color w:val="auto"/>
          <w:sz w:val="18"/>
          <w:szCs w:val="18"/>
        </w:rPr>
        <w:t xml:space="preserve"> of HazChem Logistics Management Co., Ltd. approved the interim dividend payment to the shareholders of Baht 100 per share for 500,000 shares, totalling Baht 50</w:t>
      </w:r>
      <w:r w:rsidR="00CD09AC" w:rsidRPr="005F5154">
        <w:rPr>
          <w:rFonts w:ascii="Arial" w:eastAsia="Arial Unicode MS" w:hAnsi="Arial" w:cs="Arial"/>
          <w:color w:val="auto"/>
          <w:sz w:val="18"/>
          <w:szCs w:val="18"/>
          <w:cs/>
        </w:rPr>
        <w:t>.00</w:t>
      </w:r>
      <w:r w:rsidR="00CD09AC" w:rsidRPr="005F5154">
        <w:rPr>
          <w:rFonts w:ascii="Arial" w:eastAsia="Arial Unicode MS" w:hAnsi="Arial" w:cs="Arial"/>
          <w:color w:val="auto"/>
          <w:sz w:val="18"/>
          <w:szCs w:val="18"/>
        </w:rPr>
        <w:t xml:space="preserve"> million. </w:t>
      </w:r>
      <w:r w:rsidR="00CD09AC" w:rsidRPr="005F5154">
        <w:rPr>
          <w:rFonts w:ascii="Arial" w:hAnsi="Arial" w:cs="Arial"/>
          <w:color w:val="auto"/>
          <w:spacing w:val="-6"/>
          <w:sz w:val="18"/>
          <w:szCs w:val="18"/>
        </w:rPr>
        <w:t xml:space="preserve">The dividend of Baht 10.00 million </w:t>
      </w:r>
      <w:r w:rsidR="00083F06">
        <w:rPr>
          <w:rFonts w:ascii="Arial" w:hAnsi="Arial" w:cs="Arial"/>
          <w:color w:val="auto"/>
          <w:spacing w:val="-6"/>
          <w:sz w:val="18"/>
          <w:szCs w:val="18"/>
        </w:rPr>
        <w:t>is</w:t>
      </w:r>
      <w:r w:rsidR="00CD09AC" w:rsidRPr="005F5154">
        <w:rPr>
          <w:rFonts w:ascii="Arial" w:hAnsi="Arial" w:cs="Arial"/>
          <w:color w:val="auto"/>
          <w:spacing w:val="-6"/>
          <w:sz w:val="18"/>
          <w:szCs w:val="18"/>
        </w:rPr>
        <w:t xml:space="preserve"> paid on 24 January 202</w:t>
      </w:r>
      <w:r w:rsidR="009F02FB">
        <w:rPr>
          <w:rFonts w:ascii="Arial" w:hAnsi="Arial" w:cs="Arial"/>
          <w:color w:val="auto"/>
          <w:spacing w:val="-6"/>
          <w:sz w:val="18"/>
          <w:szCs w:val="18"/>
        </w:rPr>
        <w:t>4</w:t>
      </w:r>
      <w:r w:rsidR="00CD09AC" w:rsidRPr="005F5154">
        <w:rPr>
          <w:rFonts w:ascii="Arial" w:hAnsi="Arial" w:cs="Arial"/>
          <w:color w:val="auto"/>
          <w:spacing w:val="-6"/>
          <w:sz w:val="18"/>
          <w:szCs w:val="18"/>
        </w:rPr>
        <w:t xml:space="preserve"> and the remaining will be paid in 2024.</w:t>
      </w:r>
    </w:p>
    <w:p w14:paraId="24047971" w14:textId="77777777" w:rsidR="00CD09AC" w:rsidRPr="005F5154" w:rsidRDefault="00CD09AC" w:rsidP="00CD09AC">
      <w:pPr>
        <w:ind w:right="18"/>
        <w:jc w:val="thaiDistribute"/>
        <w:rPr>
          <w:rFonts w:ascii="Arial" w:hAnsi="Arial" w:cs="Arial"/>
          <w:color w:val="auto"/>
          <w:sz w:val="18"/>
          <w:szCs w:val="18"/>
        </w:rPr>
      </w:pPr>
    </w:p>
    <w:p w14:paraId="5AB3A65C" w14:textId="77777777" w:rsidR="00CD09AC" w:rsidRPr="00FF3BBD" w:rsidRDefault="00C132E7" w:rsidP="00CD09AC">
      <w:pPr>
        <w:ind w:right="18"/>
        <w:jc w:val="thaiDistribute"/>
        <w:rPr>
          <w:rFonts w:ascii="Arial" w:eastAsia="Arial Unicode MS" w:hAnsi="Arial" w:cs="Arial"/>
          <w:color w:val="auto"/>
          <w:spacing w:val="2"/>
          <w:sz w:val="18"/>
          <w:szCs w:val="18"/>
        </w:rPr>
      </w:pPr>
      <w:r w:rsidRPr="00FF3BBD">
        <w:rPr>
          <w:rFonts w:ascii="Arial" w:eastAsia="Arial Unicode MS" w:hAnsi="Arial" w:cs="Arial"/>
          <w:color w:val="auto"/>
          <w:spacing w:val="2"/>
          <w:sz w:val="18"/>
          <w:szCs w:val="18"/>
        </w:rPr>
        <w:t xml:space="preserve">On 22 November </w:t>
      </w:r>
      <w:r w:rsidRPr="00FF3BBD">
        <w:rPr>
          <w:rFonts w:ascii="Arial" w:eastAsia="Arial Unicode MS" w:hAnsi="Arial" w:cs="Arial"/>
          <w:color w:val="auto"/>
          <w:spacing w:val="2"/>
          <w:sz w:val="18"/>
          <w:szCs w:val="18"/>
          <w:cs/>
        </w:rPr>
        <w:t>202</w:t>
      </w:r>
      <w:r w:rsidRPr="00FF3BBD">
        <w:rPr>
          <w:rFonts w:ascii="Arial" w:eastAsia="Arial Unicode MS" w:hAnsi="Arial" w:cs="Arial"/>
          <w:color w:val="auto"/>
          <w:spacing w:val="2"/>
          <w:sz w:val="18"/>
          <w:szCs w:val="18"/>
        </w:rPr>
        <w:t xml:space="preserve">3, </w:t>
      </w:r>
      <w:r w:rsidR="00630C8B">
        <w:rPr>
          <w:rFonts w:ascii="Arial" w:eastAsia="Arial Unicode MS" w:hAnsi="Arial" w:cs="Arial"/>
          <w:color w:val="auto"/>
          <w:spacing w:val="2"/>
          <w:sz w:val="18"/>
          <w:szCs w:val="18"/>
        </w:rPr>
        <w:t>t</w:t>
      </w:r>
      <w:r w:rsidR="00CD09AC" w:rsidRPr="00FF3BBD">
        <w:rPr>
          <w:rFonts w:ascii="Arial" w:eastAsia="Arial Unicode MS" w:hAnsi="Arial" w:cs="Arial"/>
          <w:color w:val="auto"/>
          <w:spacing w:val="2"/>
          <w:sz w:val="18"/>
          <w:szCs w:val="18"/>
        </w:rPr>
        <w:t xml:space="preserve">he Board of Director’s Meeting No. </w:t>
      </w:r>
      <w:r w:rsidR="00CD09AC" w:rsidRPr="00FF3BBD">
        <w:rPr>
          <w:rFonts w:ascii="Arial" w:eastAsia="Arial Unicode MS" w:hAnsi="Arial" w:cs="Arial"/>
          <w:color w:val="auto"/>
          <w:spacing w:val="2"/>
          <w:sz w:val="18"/>
          <w:szCs w:val="18"/>
          <w:cs/>
        </w:rPr>
        <w:t>1/202</w:t>
      </w:r>
      <w:r w:rsidR="00CD09AC" w:rsidRPr="00FF3BBD">
        <w:rPr>
          <w:rFonts w:ascii="Arial" w:eastAsia="Arial Unicode MS" w:hAnsi="Arial" w:cs="Arial"/>
          <w:color w:val="auto"/>
          <w:spacing w:val="2"/>
          <w:sz w:val="18"/>
          <w:szCs w:val="18"/>
        </w:rPr>
        <w:t xml:space="preserve">3 of DG Packaging (Thailand) Co., Ltd. approved the interim dividend payment to the shareholders of Baht 500 per share for 10,000 shares, totalling Baht 5.00 million. The subsidiary will pay the dividends in </w:t>
      </w:r>
      <w:r w:rsidR="00CD09AC" w:rsidRPr="00FF3BBD">
        <w:rPr>
          <w:rFonts w:ascii="Arial" w:eastAsia="Arial Unicode MS" w:hAnsi="Arial" w:cs="Arial"/>
          <w:color w:val="auto"/>
          <w:spacing w:val="2"/>
          <w:sz w:val="18"/>
          <w:szCs w:val="18"/>
          <w:cs/>
        </w:rPr>
        <w:t>202</w:t>
      </w:r>
      <w:r w:rsidR="00CD09AC" w:rsidRPr="00FF3BBD">
        <w:rPr>
          <w:rFonts w:ascii="Arial" w:eastAsia="Arial Unicode MS" w:hAnsi="Arial" w:cs="Arial"/>
          <w:color w:val="auto"/>
          <w:spacing w:val="2"/>
          <w:sz w:val="18"/>
          <w:szCs w:val="18"/>
        </w:rPr>
        <w:t>4</w:t>
      </w:r>
      <w:r w:rsidR="00CD09AC" w:rsidRPr="00FF3BBD">
        <w:rPr>
          <w:rFonts w:ascii="Arial" w:eastAsia="Arial Unicode MS" w:hAnsi="Arial" w:cs="Arial"/>
          <w:color w:val="auto"/>
          <w:spacing w:val="2"/>
          <w:sz w:val="18"/>
          <w:szCs w:val="18"/>
          <w:cs/>
        </w:rPr>
        <w:t>.</w:t>
      </w:r>
    </w:p>
    <w:p w14:paraId="39020E1C" w14:textId="77777777" w:rsidR="00CD09AC" w:rsidRPr="005F5154" w:rsidRDefault="00CD09AC" w:rsidP="00CD09AC">
      <w:pPr>
        <w:ind w:right="18"/>
        <w:jc w:val="thaiDistribute"/>
        <w:rPr>
          <w:rFonts w:ascii="Arial" w:hAnsi="Arial" w:cs="Arial"/>
          <w:color w:val="auto"/>
          <w:sz w:val="18"/>
          <w:szCs w:val="18"/>
        </w:rPr>
      </w:pPr>
    </w:p>
    <w:p w14:paraId="1EE41739" w14:textId="77777777" w:rsidR="00CD09AC" w:rsidRPr="005F5154" w:rsidRDefault="00751002" w:rsidP="00CD09AC">
      <w:pPr>
        <w:ind w:right="18"/>
        <w:jc w:val="both"/>
        <w:rPr>
          <w:rFonts w:ascii="Arial" w:eastAsia="Arial Unicode MS" w:hAnsi="Arial" w:cs="Arial"/>
          <w:color w:val="auto"/>
          <w:sz w:val="18"/>
          <w:szCs w:val="18"/>
        </w:rPr>
      </w:pPr>
      <w:r>
        <w:rPr>
          <w:rFonts w:ascii="Arial" w:eastAsia="Arial Unicode MS" w:hAnsi="Arial" w:cs="Arial"/>
          <w:color w:val="auto"/>
          <w:spacing w:val="-4"/>
          <w:sz w:val="18"/>
          <w:szCs w:val="18"/>
        </w:rPr>
        <w:t>O</w:t>
      </w:r>
      <w:r w:rsidRPr="005F5154">
        <w:rPr>
          <w:rFonts w:ascii="Arial" w:eastAsia="Arial Unicode MS" w:hAnsi="Arial" w:cs="Arial"/>
          <w:color w:val="auto"/>
          <w:spacing w:val="-4"/>
          <w:sz w:val="18"/>
          <w:szCs w:val="18"/>
        </w:rPr>
        <w:t xml:space="preserve">n </w:t>
      </w:r>
      <w:r w:rsidRPr="005F5154">
        <w:rPr>
          <w:rFonts w:ascii="Arial" w:eastAsia="Arial Unicode MS" w:hAnsi="Arial" w:cs="Arial"/>
          <w:color w:val="auto"/>
          <w:spacing w:val="-4"/>
          <w:sz w:val="18"/>
          <w:szCs w:val="18"/>
          <w:cs/>
        </w:rPr>
        <w:t>2</w:t>
      </w:r>
      <w:r w:rsidRPr="005F5154">
        <w:rPr>
          <w:rFonts w:ascii="Arial" w:eastAsia="Arial Unicode MS" w:hAnsi="Arial" w:cs="Arial"/>
          <w:color w:val="auto"/>
          <w:spacing w:val="-4"/>
          <w:sz w:val="18"/>
          <w:szCs w:val="18"/>
        </w:rPr>
        <w:t>2</w:t>
      </w:r>
      <w:r w:rsidRPr="005F5154">
        <w:rPr>
          <w:rFonts w:ascii="Arial" w:eastAsia="Arial Unicode MS" w:hAnsi="Arial" w:cs="Arial"/>
          <w:color w:val="auto"/>
          <w:spacing w:val="-4"/>
          <w:sz w:val="18"/>
          <w:szCs w:val="18"/>
          <w:cs/>
        </w:rPr>
        <w:t xml:space="preserve"> </w:t>
      </w:r>
      <w:r w:rsidRPr="00014825">
        <w:rPr>
          <w:rFonts w:ascii="Arial" w:eastAsia="Arial Unicode MS" w:hAnsi="Arial" w:cs="Arial"/>
          <w:color w:val="auto"/>
          <w:spacing w:val="-4"/>
          <w:sz w:val="18"/>
          <w:szCs w:val="18"/>
        </w:rPr>
        <w:t xml:space="preserve">December </w:t>
      </w:r>
      <w:r w:rsidRPr="00014825">
        <w:rPr>
          <w:rFonts w:ascii="Arial" w:eastAsia="Arial Unicode MS" w:hAnsi="Arial" w:cs="Arial"/>
          <w:color w:val="auto"/>
          <w:spacing w:val="-4"/>
          <w:sz w:val="18"/>
          <w:szCs w:val="18"/>
          <w:cs/>
        </w:rPr>
        <w:t>202</w:t>
      </w:r>
      <w:r w:rsidRPr="00014825">
        <w:rPr>
          <w:rFonts w:ascii="Arial" w:eastAsia="Arial Unicode MS" w:hAnsi="Arial" w:cs="Arial"/>
          <w:color w:val="auto"/>
          <w:spacing w:val="-4"/>
          <w:sz w:val="18"/>
          <w:szCs w:val="18"/>
        </w:rPr>
        <w:t>3</w:t>
      </w:r>
      <w:r>
        <w:rPr>
          <w:rFonts w:ascii="Arial" w:eastAsia="Arial Unicode MS" w:hAnsi="Arial" w:cs="Arial"/>
          <w:color w:val="auto"/>
          <w:spacing w:val="-4"/>
          <w:sz w:val="18"/>
          <w:szCs w:val="18"/>
        </w:rPr>
        <w:t>,</w:t>
      </w:r>
      <w:r w:rsidRPr="00014825">
        <w:rPr>
          <w:rFonts w:ascii="Arial" w:eastAsia="Arial Unicode MS" w:hAnsi="Arial" w:cs="Arial"/>
          <w:color w:val="auto"/>
          <w:spacing w:val="-4"/>
          <w:sz w:val="18"/>
          <w:szCs w:val="18"/>
          <w:cs/>
        </w:rPr>
        <w:t xml:space="preserve"> </w:t>
      </w:r>
      <w:r w:rsidR="00630C8B">
        <w:rPr>
          <w:rFonts w:ascii="Arial" w:eastAsia="Arial Unicode MS" w:hAnsi="Arial" w:cs="Arial"/>
          <w:color w:val="auto"/>
          <w:spacing w:val="-4"/>
          <w:sz w:val="18"/>
          <w:szCs w:val="18"/>
        </w:rPr>
        <w:t>t</w:t>
      </w:r>
      <w:r w:rsidR="00CD09AC" w:rsidRPr="005F5154">
        <w:rPr>
          <w:rFonts w:ascii="Arial" w:eastAsia="Arial Unicode MS" w:hAnsi="Arial" w:cs="Arial"/>
          <w:color w:val="auto"/>
          <w:spacing w:val="-4"/>
          <w:sz w:val="18"/>
          <w:szCs w:val="18"/>
        </w:rPr>
        <w:t>he Board of Director’s Meeting No. 3</w:t>
      </w:r>
      <w:r w:rsidR="00CD09AC" w:rsidRPr="005F5154">
        <w:rPr>
          <w:rFonts w:ascii="Arial" w:eastAsia="Arial Unicode MS" w:hAnsi="Arial" w:cs="Arial"/>
          <w:color w:val="auto"/>
          <w:spacing w:val="-4"/>
          <w:sz w:val="18"/>
          <w:szCs w:val="18"/>
          <w:cs/>
        </w:rPr>
        <w:t>/202</w:t>
      </w:r>
      <w:r w:rsidR="00CD09AC" w:rsidRPr="005F5154">
        <w:rPr>
          <w:rFonts w:ascii="Arial" w:eastAsia="Arial Unicode MS" w:hAnsi="Arial" w:cs="Arial"/>
          <w:color w:val="auto"/>
          <w:spacing w:val="-4"/>
          <w:sz w:val="18"/>
          <w:szCs w:val="18"/>
        </w:rPr>
        <w:t>3</w:t>
      </w:r>
      <w:r w:rsidR="00CD09AC" w:rsidRPr="005F5154">
        <w:rPr>
          <w:rFonts w:ascii="Arial" w:eastAsia="Arial Unicode MS" w:hAnsi="Arial" w:cs="Arial"/>
          <w:color w:val="auto"/>
          <w:spacing w:val="-4"/>
          <w:sz w:val="18"/>
          <w:szCs w:val="18"/>
          <w:cs/>
        </w:rPr>
        <w:t xml:space="preserve"> </w:t>
      </w:r>
      <w:r w:rsidR="00CD09AC" w:rsidRPr="00014825">
        <w:rPr>
          <w:rFonts w:ascii="Arial" w:eastAsia="Arial Unicode MS" w:hAnsi="Arial" w:cs="Arial"/>
          <w:color w:val="auto"/>
          <w:spacing w:val="-4"/>
          <w:sz w:val="18"/>
          <w:szCs w:val="18"/>
        </w:rPr>
        <w:t>of</w:t>
      </w:r>
      <w:r w:rsidR="00CD09AC" w:rsidRPr="005F5154">
        <w:rPr>
          <w:rFonts w:ascii="Arial" w:eastAsia="Arial Unicode MS" w:hAnsi="Arial" w:cs="Arial"/>
          <w:color w:val="auto"/>
          <w:spacing w:val="-4"/>
          <w:sz w:val="18"/>
          <w:szCs w:val="18"/>
        </w:rPr>
        <w:t xml:space="preserve"> Triple i Air Express Co., Ltd. approved the interim</w:t>
      </w:r>
      <w:r w:rsidR="00CD09AC" w:rsidRPr="005F5154">
        <w:rPr>
          <w:rFonts w:ascii="Arial" w:eastAsia="Arial Unicode MS" w:hAnsi="Arial" w:cs="Arial"/>
          <w:color w:val="auto"/>
          <w:sz w:val="18"/>
          <w:szCs w:val="18"/>
        </w:rPr>
        <w:t xml:space="preserve"> </w:t>
      </w:r>
      <w:r w:rsidR="00CD09AC" w:rsidRPr="005F5154">
        <w:rPr>
          <w:rFonts w:ascii="Arial" w:eastAsia="Arial Unicode MS" w:hAnsi="Arial" w:cs="Arial"/>
          <w:color w:val="auto"/>
          <w:spacing w:val="-4"/>
          <w:sz w:val="18"/>
          <w:szCs w:val="18"/>
        </w:rPr>
        <w:t>dividend payment to the shareholders of Baht 30</w:t>
      </w:r>
      <w:r w:rsidR="00CD09AC" w:rsidRPr="005F5154">
        <w:rPr>
          <w:rFonts w:ascii="Arial" w:eastAsia="Arial Unicode MS" w:hAnsi="Arial" w:cs="Arial"/>
          <w:color w:val="auto"/>
          <w:spacing w:val="-4"/>
          <w:sz w:val="18"/>
          <w:szCs w:val="18"/>
          <w:cs/>
        </w:rPr>
        <w:t xml:space="preserve"> </w:t>
      </w:r>
      <w:r w:rsidR="00CD09AC" w:rsidRPr="005F5154">
        <w:rPr>
          <w:rFonts w:ascii="Arial" w:eastAsia="Arial Unicode MS" w:hAnsi="Arial" w:cs="Arial"/>
          <w:color w:val="auto"/>
          <w:spacing w:val="-4"/>
          <w:sz w:val="18"/>
          <w:szCs w:val="18"/>
        </w:rPr>
        <w:t xml:space="preserve">per share for </w:t>
      </w:r>
      <w:r w:rsidR="00CD09AC" w:rsidRPr="005F5154">
        <w:rPr>
          <w:rFonts w:ascii="Arial" w:eastAsia="Arial Unicode MS" w:hAnsi="Arial" w:cs="Arial"/>
          <w:color w:val="auto"/>
          <w:spacing w:val="-4"/>
          <w:sz w:val="18"/>
          <w:szCs w:val="18"/>
          <w:cs/>
        </w:rPr>
        <w:t>500</w:t>
      </w:r>
      <w:r w:rsidR="00CD09AC" w:rsidRPr="005F5154">
        <w:rPr>
          <w:rFonts w:ascii="Arial" w:eastAsia="Arial Unicode MS" w:hAnsi="Arial" w:cs="Arial"/>
          <w:color w:val="auto"/>
          <w:spacing w:val="-4"/>
          <w:sz w:val="18"/>
          <w:szCs w:val="18"/>
        </w:rPr>
        <w:t>,</w:t>
      </w:r>
      <w:r w:rsidR="00CD09AC" w:rsidRPr="005F5154">
        <w:rPr>
          <w:rFonts w:ascii="Arial" w:eastAsia="Arial Unicode MS" w:hAnsi="Arial" w:cs="Arial"/>
          <w:color w:val="auto"/>
          <w:spacing w:val="-4"/>
          <w:sz w:val="18"/>
          <w:szCs w:val="18"/>
          <w:cs/>
        </w:rPr>
        <w:t xml:space="preserve">000 </w:t>
      </w:r>
      <w:r w:rsidR="00CD09AC" w:rsidRPr="005F5154">
        <w:rPr>
          <w:rFonts w:ascii="Arial" w:eastAsia="Arial Unicode MS" w:hAnsi="Arial" w:cs="Arial"/>
          <w:color w:val="auto"/>
          <w:spacing w:val="-4"/>
          <w:sz w:val="18"/>
          <w:szCs w:val="18"/>
        </w:rPr>
        <w:t>shares, totalling Baht 15</w:t>
      </w:r>
      <w:r w:rsidR="00CD09AC" w:rsidRPr="005F5154">
        <w:rPr>
          <w:rFonts w:ascii="Arial" w:eastAsia="Arial Unicode MS" w:hAnsi="Arial" w:cs="Arial"/>
          <w:color w:val="auto"/>
          <w:spacing w:val="-4"/>
          <w:sz w:val="18"/>
          <w:szCs w:val="18"/>
          <w:cs/>
        </w:rPr>
        <w:t xml:space="preserve">.00 </w:t>
      </w:r>
      <w:r w:rsidR="00CD09AC" w:rsidRPr="005F5154">
        <w:rPr>
          <w:rFonts w:ascii="Arial" w:eastAsia="Arial Unicode MS" w:hAnsi="Arial" w:cs="Arial"/>
          <w:color w:val="auto"/>
          <w:spacing w:val="-4"/>
          <w:sz w:val="18"/>
          <w:szCs w:val="18"/>
        </w:rPr>
        <w:t xml:space="preserve">million. </w:t>
      </w:r>
      <w:r w:rsidR="00CD09AC" w:rsidRPr="005F5154">
        <w:rPr>
          <w:rFonts w:ascii="Arial" w:hAnsi="Arial" w:cs="Arial"/>
          <w:color w:val="auto"/>
          <w:spacing w:val="-6"/>
          <w:sz w:val="18"/>
          <w:szCs w:val="18"/>
        </w:rPr>
        <w:t>The subsidiary will pay the dividends in 2024.</w:t>
      </w:r>
    </w:p>
    <w:p w14:paraId="2F5BB163" w14:textId="77777777" w:rsidR="00454809" w:rsidRPr="005F5154" w:rsidRDefault="00454809" w:rsidP="006E1A0A">
      <w:pPr>
        <w:jc w:val="thaiDistribute"/>
        <w:rPr>
          <w:rFonts w:ascii="Arial" w:eastAsia="Arial Unicode MS" w:hAnsi="Arial"/>
          <w:color w:val="CF4A02"/>
          <w:sz w:val="18"/>
          <w:szCs w:val="18"/>
          <w:u w:val="single"/>
        </w:rPr>
      </w:pPr>
    </w:p>
    <w:p w14:paraId="6BB0E7F9" w14:textId="77777777" w:rsidR="00034897" w:rsidRPr="005F5154" w:rsidRDefault="00DC5B04" w:rsidP="00034897">
      <w:pPr>
        <w:ind w:right="9"/>
        <w:jc w:val="thaiDistribute"/>
        <w:rPr>
          <w:rFonts w:ascii="Arial" w:hAnsi="Arial" w:cs="Arial"/>
          <w:color w:val="auto"/>
          <w:spacing w:val="-6"/>
          <w:sz w:val="18"/>
          <w:szCs w:val="18"/>
        </w:rPr>
      </w:pPr>
      <w:r>
        <w:rPr>
          <w:rFonts w:ascii="Arial" w:hAnsi="Arial" w:cs="Arial"/>
          <w:color w:val="auto"/>
          <w:spacing w:val="-6"/>
          <w:sz w:val="18"/>
          <w:szCs w:val="18"/>
        </w:rPr>
        <w:t>O</w:t>
      </w:r>
      <w:r w:rsidRPr="005F5154">
        <w:rPr>
          <w:rFonts w:ascii="Arial" w:hAnsi="Arial" w:cs="Arial"/>
          <w:color w:val="auto"/>
          <w:spacing w:val="-6"/>
          <w:sz w:val="18"/>
          <w:szCs w:val="18"/>
        </w:rPr>
        <w:t>n 28 December 2023</w:t>
      </w:r>
      <w:r>
        <w:rPr>
          <w:rFonts w:ascii="Arial" w:hAnsi="Arial" w:cs="Arial"/>
          <w:color w:val="auto"/>
          <w:spacing w:val="-6"/>
          <w:sz w:val="18"/>
          <w:szCs w:val="18"/>
        </w:rPr>
        <w:t>,</w:t>
      </w:r>
      <w:r w:rsidRPr="005F5154">
        <w:rPr>
          <w:rFonts w:ascii="Arial" w:hAnsi="Arial" w:cs="Arial"/>
          <w:color w:val="auto"/>
          <w:spacing w:val="-6"/>
          <w:sz w:val="18"/>
          <w:szCs w:val="18"/>
        </w:rPr>
        <w:t xml:space="preserve"> </w:t>
      </w:r>
      <w:r w:rsidR="00630C8B">
        <w:rPr>
          <w:rFonts w:ascii="Arial" w:hAnsi="Arial" w:cs="Arial"/>
          <w:color w:val="auto"/>
          <w:spacing w:val="-6"/>
          <w:sz w:val="18"/>
          <w:szCs w:val="18"/>
        </w:rPr>
        <w:t>t</w:t>
      </w:r>
      <w:r w:rsidR="006E1A0A" w:rsidRPr="005F5154">
        <w:rPr>
          <w:rFonts w:ascii="Arial" w:hAnsi="Arial" w:cs="Arial"/>
          <w:color w:val="auto"/>
          <w:spacing w:val="-6"/>
          <w:sz w:val="18"/>
          <w:szCs w:val="18"/>
        </w:rPr>
        <w:t xml:space="preserve">he Board of Director’s Meeting of Triple i International Pte. Ltd. approved the interim dividend payment to the shareholders of USD </w:t>
      </w:r>
      <w:r w:rsidR="00CD09AC" w:rsidRPr="005F5154">
        <w:rPr>
          <w:rFonts w:ascii="Arial" w:hAnsi="Arial" w:cs="Arial"/>
          <w:color w:val="auto"/>
          <w:spacing w:val="-6"/>
          <w:sz w:val="18"/>
          <w:szCs w:val="18"/>
        </w:rPr>
        <w:t>2.75</w:t>
      </w:r>
      <w:r w:rsidR="006E1A0A" w:rsidRPr="005F5154">
        <w:rPr>
          <w:rFonts w:ascii="Arial" w:hAnsi="Arial" w:cs="Arial"/>
          <w:color w:val="auto"/>
          <w:spacing w:val="-6"/>
          <w:sz w:val="18"/>
          <w:szCs w:val="18"/>
        </w:rPr>
        <w:t xml:space="preserve"> per share for 100,000 shares, totalling or Baht </w:t>
      </w:r>
      <w:r w:rsidR="00477CBE" w:rsidRPr="005F5154">
        <w:rPr>
          <w:rFonts w:ascii="Arial" w:hAnsi="Arial" w:cs="Arial"/>
          <w:color w:val="auto"/>
          <w:spacing w:val="-6"/>
          <w:sz w:val="18"/>
          <w:szCs w:val="18"/>
        </w:rPr>
        <w:t>9.37</w:t>
      </w:r>
      <w:r w:rsidR="006E1A0A" w:rsidRPr="005F5154">
        <w:rPr>
          <w:rFonts w:ascii="Arial" w:hAnsi="Arial" w:cs="Arial"/>
          <w:color w:val="auto"/>
          <w:spacing w:val="-6"/>
          <w:sz w:val="18"/>
          <w:szCs w:val="18"/>
        </w:rPr>
        <w:t xml:space="preserve"> million approximately. The subsidiary will pay the dividends in 202</w:t>
      </w:r>
      <w:r w:rsidR="00477CBE" w:rsidRPr="005F5154">
        <w:rPr>
          <w:rFonts w:ascii="Arial" w:hAnsi="Arial" w:cs="Arial"/>
          <w:color w:val="auto"/>
          <w:spacing w:val="-6"/>
          <w:sz w:val="18"/>
          <w:szCs w:val="18"/>
        </w:rPr>
        <w:t>4</w:t>
      </w:r>
      <w:r w:rsidR="006E1A0A" w:rsidRPr="005F5154">
        <w:rPr>
          <w:rFonts w:ascii="Arial" w:hAnsi="Arial" w:cs="Arial"/>
          <w:color w:val="auto"/>
          <w:spacing w:val="-6"/>
          <w:sz w:val="18"/>
          <w:szCs w:val="18"/>
        </w:rPr>
        <w:t>.</w:t>
      </w:r>
    </w:p>
    <w:p w14:paraId="7CC02075" w14:textId="77777777" w:rsidR="00513FA3" w:rsidRPr="005F5154" w:rsidRDefault="00513FA3" w:rsidP="00034897">
      <w:pPr>
        <w:ind w:right="9"/>
        <w:jc w:val="thaiDistribute"/>
        <w:rPr>
          <w:rFonts w:ascii="Arial" w:hAnsi="Arial" w:cs="Arial"/>
          <w:color w:val="auto"/>
          <w:spacing w:val="2"/>
          <w:sz w:val="18"/>
          <w:szCs w:val="18"/>
        </w:rPr>
      </w:pPr>
    </w:p>
    <w:p w14:paraId="71AA2302" w14:textId="77777777" w:rsidR="00477CBE" w:rsidRPr="005F5154" w:rsidRDefault="00477CBE" w:rsidP="00034897">
      <w:pPr>
        <w:ind w:right="9"/>
        <w:jc w:val="thaiDistribute"/>
        <w:rPr>
          <w:rFonts w:ascii="Arial" w:hAnsi="Arial" w:cs="Arial"/>
          <w:color w:val="auto"/>
          <w:spacing w:val="2"/>
          <w:sz w:val="18"/>
          <w:szCs w:val="18"/>
        </w:rPr>
      </w:pPr>
    </w:p>
    <w:p w14:paraId="270E0355" w14:textId="77777777" w:rsidR="00477CBE" w:rsidRPr="005F5154" w:rsidRDefault="00477CBE" w:rsidP="00034897">
      <w:pPr>
        <w:ind w:right="9"/>
        <w:jc w:val="thaiDistribute"/>
        <w:rPr>
          <w:rFonts w:ascii="Arial" w:hAnsi="Arial" w:cs="Arial"/>
          <w:color w:val="auto"/>
          <w:spacing w:val="2"/>
          <w:sz w:val="18"/>
          <w:szCs w:val="18"/>
        </w:rPr>
      </w:pPr>
    </w:p>
    <w:p w14:paraId="5FA2943E" w14:textId="77777777" w:rsidR="00477CBE" w:rsidRPr="005F5154" w:rsidRDefault="00477CBE" w:rsidP="00034897">
      <w:pPr>
        <w:ind w:right="9"/>
        <w:jc w:val="thaiDistribute"/>
        <w:rPr>
          <w:rFonts w:ascii="Arial" w:hAnsi="Arial" w:cs="Arial"/>
          <w:color w:val="auto"/>
          <w:spacing w:val="2"/>
          <w:sz w:val="18"/>
          <w:szCs w:val="18"/>
        </w:rPr>
      </w:pPr>
    </w:p>
    <w:p w14:paraId="7B1DE97C" w14:textId="77777777" w:rsidR="00477CBE" w:rsidRPr="005F5154" w:rsidRDefault="00477CBE" w:rsidP="00034897">
      <w:pPr>
        <w:ind w:right="9"/>
        <w:jc w:val="thaiDistribute"/>
        <w:rPr>
          <w:rFonts w:ascii="Arial" w:hAnsi="Arial" w:cs="Arial"/>
          <w:color w:val="auto"/>
          <w:spacing w:val="2"/>
          <w:sz w:val="18"/>
          <w:szCs w:val="18"/>
        </w:rPr>
      </w:pPr>
    </w:p>
    <w:p w14:paraId="45932784" w14:textId="77777777" w:rsidR="00477CBE" w:rsidRPr="005F5154" w:rsidRDefault="00477CBE" w:rsidP="00034897">
      <w:pPr>
        <w:ind w:right="9"/>
        <w:jc w:val="thaiDistribute"/>
        <w:rPr>
          <w:rFonts w:ascii="Arial" w:hAnsi="Arial" w:cs="Arial"/>
          <w:color w:val="auto"/>
          <w:spacing w:val="2"/>
          <w:sz w:val="18"/>
          <w:szCs w:val="18"/>
        </w:rPr>
      </w:pPr>
    </w:p>
    <w:p w14:paraId="395FDB54" w14:textId="77777777" w:rsidR="00477CBE" w:rsidRPr="005F5154" w:rsidRDefault="00477CBE" w:rsidP="00034897">
      <w:pPr>
        <w:ind w:right="9"/>
        <w:jc w:val="thaiDistribute"/>
        <w:rPr>
          <w:rFonts w:ascii="Arial" w:hAnsi="Arial" w:cs="Arial"/>
          <w:color w:val="auto"/>
          <w:spacing w:val="2"/>
          <w:sz w:val="18"/>
          <w:szCs w:val="18"/>
        </w:rPr>
      </w:pPr>
    </w:p>
    <w:p w14:paraId="2D6E0055" w14:textId="77777777" w:rsidR="00477CBE" w:rsidRPr="005F5154" w:rsidRDefault="00477CBE" w:rsidP="00034897">
      <w:pPr>
        <w:ind w:right="9"/>
        <w:jc w:val="thaiDistribute"/>
        <w:rPr>
          <w:rFonts w:ascii="Arial" w:hAnsi="Arial" w:cs="Arial"/>
          <w:color w:val="auto"/>
          <w:spacing w:val="2"/>
          <w:sz w:val="18"/>
          <w:szCs w:val="18"/>
        </w:rPr>
      </w:pPr>
    </w:p>
    <w:p w14:paraId="700F760C" w14:textId="77777777" w:rsidR="009B4512" w:rsidRDefault="009B4512" w:rsidP="00034897">
      <w:pPr>
        <w:ind w:right="9"/>
        <w:jc w:val="thaiDistribute"/>
        <w:rPr>
          <w:rFonts w:ascii="Arial" w:hAnsi="Arial" w:cs="Arial"/>
          <w:color w:val="auto"/>
          <w:spacing w:val="2"/>
          <w:sz w:val="18"/>
          <w:szCs w:val="18"/>
        </w:rPr>
      </w:pPr>
    </w:p>
    <w:p w14:paraId="1C309AE7" w14:textId="77777777" w:rsidR="00D51346" w:rsidRPr="005F5154" w:rsidRDefault="00697EF1" w:rsidP="00034897">
      <w:pPr>
        <w:ind w:right="9"/>
        <w:jc w:val="thaiDistribute"/>
        <w:rPr>
          <w:rFonts w:ascii="Arial" w:hAnsi="Arial" w:cs="Arial"/>
          <w:color w:val="auto"/>
          <w:spacing w:val="2"/>
          <w:sz w:val="18"/>
          <w:szCs w:val="18"/>
        </w:rPr>
      </w:pPr>
      <w:r>
        <w:rPr>
          <w:rFonts w:ascii="Arial" w:hAnsi="Arial" w:cs="Arial"/>
          <w:color w:val="auto"/>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572DB" w:rsidRPr="005F5154" w14:paraId="6FF01487" w14:textId="77777777" w:rsidTr="004A35FB">
        <w:trPr>
          <w:trHeight w:val="405"/>
        </w:trPr>
        <w:tc>
          <w:tcPr>
            <w:tcW w:w="9461" w:type="dxa"/>
            <w:shd w:val="clear" w:color="auto" w:fill="FFA543"/>
            <w:vAlign w:val="center"/>
            <w:hideMark/>
          </w:tcPr>
          <w:p w14:paraId="0FB3632B" w14:textId="77777777" w:rsidR="00B572DB" w:rsidRPr="005F5154" w:rsidRDefault="00B572DB" w:rsidP="004A35FB">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1</w:t>
            </w:r>
            <w:r w:rsidR="00B74596" w:rsidRPr="005F5154">
              <w:rPr>
                <w:rFonts w:ascii="Arial" w:eastAsia="Arial Unicode MS" w:hAnsi="Arial" w:cs="Arial"/>
                <w:b/>
                <w:bCs/>
                <w:color w:val="FFFFFF"/>
                <w:sz w:val="18"/>
                <w:szCs w:val="18"/>
              </w:rPr>
              <w:t>5</w:t>
            </w:r>
            <w:r w:rsidRPr="005F5154">
              <w:rPr>
                <w:rFonts w:ascii="Arial" w:eastAsia="Arial Unicode MS" w:hAnsi="Arial" w:cs="Arial"/>
                <w:b/>
                <w:bCs/>
                <w:color w:val="FFFFFF"/>
                <w:sz w:val="18"/>
                <w:szCs w:val="18"/>
              </w:rPr>
              <w:tab/>
              <w:t>Investments in associates and joint ventures</w:t>
            </w:r>
          </w:p>
        </w:tc>
      </w:tr>
    </w:tbl>
    <w:p w14:paraId="685069D0" w14:textId="77777777" w:rsidR="006615C6" w:rsidRPr="005F5154" w:rsidRDefault="006615C6" w:rsidP="00B572DB">
      <w:pPr>
        <w:jc w:val="thaiDistribute"/>
        <w:rPr>
          <w:rFonts w:ascii="Arial" w:hAnsi="Arial" w:cs="Arial"/>
          <w:color w:val="auto"/>
          <w:sz w:val="18"/>
          <w:szCs w:val="18"/>
        </w:rPr>
      </w:pPr>
    </w:p>
    <w:p w14:paraId="6FF84A9E" w14:textId="77777777" w:rsidR="00BF4077" w:rsidRPr="005F5154" w:rsidRDefault="00BF4077" w:rsidP="00B572DB">
      <w:pPr>
        <w:jc w:val="thaiDistribute"/>
        <w:rPr>
          <w:rFonts w:ascii="Arial" w:hAnsi="Arial" w:cs="Arial"/>
          <w:color w:val="auto"/>
          <w:sz w:val="18"/>
          <w:szCs w:val="18"/>
        </w:rPr>
      </w:pPr>
      <w:r w:rsidRPr="005F5154">
        <w:rPr>
          <w:rFonts w:ascii="Arial" w:hAnsi="Arial" w:cs="Arial"/>
          <w:color w:val="auto"/>
          <w:sz w:val="18"/>
          <w:szCs w:val="18"/>
        </w:rPr>
        <w:t>The amount recognise</w:t>
      </w:r>
      <w:r w:rsidR="006615C6" w:rsidRPr="005F5154">
        <w:rPr>
          <w:rFonts w:ascii="Arial" w:hAnsi="Arial" w:cs="Arial"/>
          <w:color w:val="auto"/>
          <w:sz w:val="18"/>
          <w:szCs w:val="18"/>
        </w:rPr>
        <w:t>d</w:t>
      </w:r>
      <w:r w:rsidRPr="005F5154">
        <w:rPr>
          <w:rFonts w:ascii="Arial" w:hAnsi="Arial" w:cs="Arial"/>
          <w:color w:val="auto"/>
          <w:sz w:val="18"/>
          <w:szCs w:val="18"/>
        </w:rPr>
        <w:t xml:space="preserve"> in </w:t>
      </w:r>
      <w:r w:rsidR="006132D8" w:rsidRPr="005F5154">
        <w:rPr>
          <w:rFonts w:ascii="Arial" w:hAnsi="Arial" w:cs="Arial"/>
          <w:color w:val="auto"/>
          <w:sz w:val="18"/>
          <w:szCs w:val="18"/>
        </w:rPr>
        <w:t xml:space="preserve">the </w:t>
      </w:r>
      <w:r w:rsidRPr="005F5154">
        <w:rPr>
          <w:rFonts w:ascii="Arial" w:hAnsi="Arial" w:cs="Arial"/>
          <w:color w:val="auto"/>
          <w:sz w:val="18"/>
          <w:szCs w:val="18"/>
        </w:rPr>
        <w:t xml:space="preserve">statement of </w:t>
      </w:r>
      <w:r w:rsidR="006615C6" w:rsidRPr="005F5154">
        <w:rPr>
          <w:rFonts w:ascii="Arial" w:hAnsi="Arial" w:cs="Arial"/>
          <w:color w:val="auto"/>
          <w:sz w:val="18"/>
          <w:szCs w:val="18"/>
        </w:rPr>
        <w:t>financial position</w:t>
      </w:r>
      <w:r w:rsidRPr="005F5154">
        <w:rPr>
          <w:rFonts w:ascii="Arial" w:hAnsi="Arial" w:cs="Arial"/>
          <w:color w:val="auto"/>
          <w:sz w:val="18"/>
          <w:szCs w:val="18"/>
        </w:rPr>
        <w:t xml:space="preserve"> </w:t>
      </w:r>
      <w:r w:rsidR="008D4081" w:rsidRPr="005F5154">
        <w:rPr>
          <w:rFonts w:ascii="Arial" w:hAnsi="Arial" w:cs="Arial"/>
          <w:color w:val="auto"/>
          <w:sz w:val="18"/>
          <w:szCs w:val="18"/>
        </w:rPr>
        <w:t>is</w:t>
      </w:r>
      <w:r w:rsidRPr="005F5154">
        <w:rPr>
          <w:rFonts w:ascii="Arial" w:hAnsi="Arial" w:cs="Arial"/>
          <w:color w:val="auto"/>
          <w:sz w:val="18"/>
          <w:szCs w:val="18"/>
        </w:rPr>
        <w:t xml:space="preserve"> as follow</w:t>
      </w:r>
      <w:r w:rsidR="006615C6" w:rsidRPr="005F5154">
        <w:rPr>
          <w:rFonts w:ascii="Arial" w:hAnsi="Arial" w:cs="Arial"/>
          <w:color w:val="auto"/>
          <w:sz w:val="18"/>
          <w:szCs w:val="18"/>
        </w:rPr>
        <w:t>s</w:t>
      </w:r>
      <w:r w:rsidRPr="005F5154">
        <w:rPr>
          <w:rFonts w:ascii="Arial" w:hAnsi="Arial" w:cs="Arial"/>
          <w:color w:val="auto"/>
          <w:sz w:val="18"/>
          <w:szCs w:val="18"/>
        </w:rPr>
        <w:t>:</w:t>
      </w:r>
    </w:p>
    <w:p w14:paraId="23538B7B" w14:textId="77777777" w:rsidR="003A0DFC" w:rsidRPr="005F5154" w:rsidRDefault="003A0DF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5F5154" w14:paraId="15E09EB9" w14:textId="77777777" w:rsidTr="006E1B08">
        <w:tc>
          <w:tcPr>
            <w:tcW w:w="4378" w:type="dxa"/>
            <w:tcBorders>
              <w:top w:val="nil"/>
              <w:left w:val="nil"/>
              <w:bottom w:val="nil"/>
              <w:right w:val="nil"/>
            </w:tcBorders>
          </w:tcPr>
          <w:p w14:paraId="571ABFBB" w14:textId="77777777" w:rsidR="006615C6" w:rsidRPr="005F5154" w:rsidRDefault="006615C6" w:rsidP="006E1B08">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83A3ECD" w14:textId="77777777" w:rsidR="006615C6" w:rsidRPr="005F5154" w:rsidRDefault="006615C6" w:rsidP="006E1B08">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2D881E75" w14:textId="77777777" w:rsidR="006615C6" w:rsidRPr="005F5154" w:rsidRDefault="006615C6" w:rsidP="006E1B08">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5A053C21" w14:textId="77777777" w:rsidR="006615C6" w:rsidRPr="005F5154" w:rsidRDefault="006615C6" w:rsidP="006E1B08">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4A2AC4" w:rsidRPr="005F5154" w14:paraId="56BA0A08" w14:textId="77777777" w:rsidTr="006E1B08">
        <w:tc>
          <w:tcPr>
            <w:tcW w:w="4378" w:type="dxa"/>
            <w:tcBorders>
              <w:top w:val="nil"/>
              <w:left w:val="nil"/>
              <w:bottom w:val="nil"/>
              <w:right w:val="nil"/>
            </w:tcBorders>
          </w:tcPr>
          <w:p w14:paraId="6535E5CA" w14:textId="77777777" w:rsidR="004A2AC4" w:rsidRPr="005F5154" w:rsidRDefault="004A2AC4" w:rsidP="004A2AC4">
            <w:pPr>
              <w:ind w:left="6"/>
              <w:rPr>
                <w:rFonts w:ascii="Arial" w:hAnsi="Arial" w:cs="Arial"/>
                <w:b/>
                <w:bCs/>
                <w:color w:val="auto"/>
                <w:sz w:val="18"/>
                <w:szCs w:val="18"/>
                <w:cs/>
              </w:rPr>
            </w:pPr>
            <w:r w:rsidRPr="005F5154">
              <w:rPr>
                <w:rFonts w:ascii="Arial" w:hAnsi="Arial" w:cs="Arial"/>
                <w:b/>
                <w:bCs/>
                <w:color w:val="auto"/>
                <w:sz w:val="18"/>
                <w:szCs w:val="18"/>
              </w:rPr>
              <w:t>As at 31 December</w:t>
            </w:r>
          </w:p>
        </w:tc>
        <w:tc>
          <w:tcPr>
            <w:tcW w:w="1296" w:type="dxa"/>
            <w:tcBorders>
              <w:top w:val="single" w:sz="4" w:space="0" w:color="auto"/>
              <w:left w:val="nil"/>
              <w:right w:val="nil"/>
            </w:tcBorders>
            <w:vAlign w:val="center"/>
          </w:tcPr>
          <w:p w14:paraId="5FBD5444" w14:textId="77777777" w:rsidR="004A2AC4" w:rsidRPr="005F5154" w:rsidRDefault="00EC5E01"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7D56A564" w14:textId="77777777" w:rsidR="004A2AC4" w:rsidRPr="005F5154" w:rsidRDefault="0086525E"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center"/>
          </w:tcPr>
          <w:p w14:paraId="0013F4BA" w14:textId="77777777" w:rsidR="004A2AC4" w:rsidRPr="005F5154" w:rsidRDefault="00EC5E01"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18A03FBE" w14:textId="77777777" w:rsidR="004A2AC4" w:rsidRPr="005F5154" w:rsidRDefault="0086525E"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891716" w:rsidRPr="005F5154" w14:paraId="4E50AC7A" w14:textId="77777777" w:rsidTr="006E1B08">
        <w:tc>
          <w:tcPr>
            <w:tcW w:w="4378" w:type="dxa"/>
            <w:tcBorders>
              <w:top w:val="nil"/>
              <w:left w:val="nil"/>
              <w:bottom w:val="nil"/>
              <w:right w:val="nil"/>
            </w:tcBorders>
            <w:vAlign w:val="center"/>
          </w:tcPr>
          <w:p w14:paraId="3A1FAA45" w14:textId="77777777" w:rsidR="00891716" w:rsidRPr="005F5154" w:rsidRDefault="00891716" w:rsidP="00891716">
            <w:pPr>
              <w:tabs>
                <w:tab w:val="left" w:pos="1604"/>
              </w:tabs>
              <w:ind w:left="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6BD3E6C4" w14:textId="77777777" w:rsidR="00891716" w:rsidRPr="005F5154" w:rsidRDefault="00891716" w:rsidP="00891716">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3B48D4E8" w14:textId="77777777" w:rsidR="00891716" w:rsidRPr="005F5154" w:rsidRDefault="00891716" w:rsidP="00891716">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741C8ABD" w14:textId="77777777" w:rsidR="00891716" w:rsidRPr="005F5154" w:rsidRDefault="00891716" w:rsidP="00891716">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06037949" w14:textId="77777777" w:rsidR="00891716" w:rsidRPr="005F5154" w:rsidRDefault="00891716" w:rsidP="00891716">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r>
      <w:tr w:rsidR="00C406AF" w:rsidRPr="005F5154" w14:paraId="7F8F514E" w14:textId="77777777" w:rsidTr="006E1B08">
        <w:tc>
          <w:tcPr>
            <w:tcW w:w="4378" w:type="dxa"/>
            <w:tcBorders>
              <w:top w:val="nil"/>
              <w:left w:val="nil"/>
              <w:bottom w:val="nil"/>
              <w:right w:val="nil"/>
            </w:tcBorders>
            <w:vAlign w:val="center"/>
          </w:tcPr>
          <w:p w14:paraId="07F59EB0" w14:textId="77777777" w:rsidR="00C406AF" w:rsidRPr="005F5154" w:rsidRDefault="00C406AF" w:rsidP="006E1B08">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74D57BA8" w14:textId="77777777" w:rsidR="00C406AF" w:rsidRPr="005F5154"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CF5E54D" w14:textId="77777777" w:rsidR="00C406AF" w:rsidRPr="005F5154"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06A8BD2" w14:textId="77777777" w:rsidR="00C406AF" w:rsidRPr="005F5154"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282D0C1" w14:textId="77777777" w:rsidR="00C406AF" w:rsidRPr="005F5154" w:rsidRDefault="00C406AF" w:rsidP="006E1B08">
            <w:pPr>
              <w:jc w:val="right"/>
              <w:rPr>
                <w:rFonts w:ascii="Arial" w:hAnsi="Arial" w:cs="Arial"/>
                <w:color w:val="auto"/>
                <w:sz w:val="18"/>
                <w:szCs w:val="18"/>
              </w:rPr>
            </w:pPr>
          </w:p>
        </w:tc>
      </w:tr>
      <w:tr w:rsidR="00D53AB3" w:rsidRPr="005F5154" w14:paraId="3BF2F76E" w14:textId="77777777" w:rsidTr="006E1B08">
        <w:tc>
          <w:tcPr>
            <w:tcW w:w="4378" w:type="dxa"/>
            <w:tcBorders>
              <w:top w:val="nil"/>
              <w:left w:val="nil"/>
              <w:bottom w:val="nil"/>
              <w:right w:val="nil"/>
            </w:tcBorders>
          </w:tcPr>
          <w:p w14:paraId="382F0B55" w14:textId="77777777" w:rsidR="00D53AB3" w:rsidRPr="005F5154" w:rsidRDefault="00D53AB3" w:rsidP="00D53AB3">
            <w:pPr>
              <w:ind w:left="6"/>
              <w:rPr>
                <w:rFonts w:ascii="Arial" w:hAnsi="Arial" w:cs="Arial"/>
                <w:color w:val="auto"/>
                <w:sz w:val="18"/>
                <w:szCs w:val="18"/>
                <w:cs/>
              </w:rPr>
            </w:pPr>
            <w:r w:rsidRPr="005F5154">
              <w:rPr>
                <w:rFonts w:ascii="Arial" w:hAnsi="Arial" w:cs="Arial"/>
                <w:color w:val="auto"/>
                <w:sz w:val="18"/>
                <w:szCs w:val="18"/>
              </w:rPr>
              <w:t>Associates</w:t>
            </w:r>
          </w:p>
        </w:tc>
        <w:tc>
          <w:tcPr>
            <w:tcW w:w="1296" w:type="dxa"/>
            <w:tcBorders>
              <w:top w:val="nil"/>
              <w:left w:val="nil"/>
              <w:right w:val="nil"/>
            </w:tcBorders>
            <w:shd w:val="clear" w:color="auto" w:fill="FAFAFA"/>
          </w:tcPr>
          <w:p w14:paraId="7FD2883A" w14:textId="77777777" w:rsidR="00D53AB3" w:rsidRPr="000828C0" w:rsidRDefault="00D53AB3" w:rsidP="00D53AB3">
            <w:pPr>
              <w:jc w:val="right"/>
              <w:rPr>
                <w:rFonts w:ascii="Arial" w:hAnsi="Arial" w:cs="Arial"/>
                <w:color w:val="auto"/>
                <w:sz w:val="18"/>
                <w:szCs w:val="18"/>
              </w:rPr>
            </w:pPr>
            <w:r w:rsidRPr="000828C0">
              <w:rPr>
                <w:rFonts w:ascii="Arial" w:hAnsi="Arial" w:cs="Arial"/>
                <w:color w:val="auto"/>
                <w:sz w:val="18"/>
                <w:szCs w:val="18"/>
              </w:rPr>
              <w:t xml:space="preserve"> 248,310 </w:t>
            </w:r>
          </w:p>
        </w:tc>
        <w:tc>
          <w:tcPr>
            <w:tcW w:w="1296" w:type="dxa"/>
            <w:tcBorders>
              <w:top w:val="nil"/>
              <w:left w:val="nil"/>
              <w:right w:val="nil"/>
            </w:tcBorders>
            <w:shd w:val="clear" w:color="auto" w:fill="auto"/>
          </w:tcPr>
          <w:p w14:paraId="4AC11CCB"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244,450 </w:t>
            </w:r>
          </w:p>
        </w:tc>
        <w:tc>
          <w:tcPr>
            <w:tcW w:w="1296" w:type="dxa"/>
            <w:tcBorders>
              <w:top w:val="nil"/>
              <w:left w:val="nil"/>
              <w:right w:val="nil"/>
            </w:tcBorders>
            <w:shd w:val="clear" w:color="auto" w:fill="FAFAFA"/>
          </w:tcPr>
          <w:p w14:paraId="6D7A7E2C"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240,150 </w:t>
            </w:r>
          </w:p>
        </w:tc>
        <w:tc>
          <w:tcPr>
            <w:tcW w:w="1296" w:type="dxa"/>
            <w:tcBorders>
              <w:top w:val="nil"/>
              <w:left w:val="nil"/>
              <w:right w:val="nil"/>
            </w:tcBorders>
            <w:shd w:val="clear" w:color="auto" w:fill="auto"/>
          </w:tcPr>
          <w:p w14:paraId="0F474371"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240,150</w:t>
            </w:r>
          </w:p>
        </w:tc>
      </w:tr>
      <w:tr w:rsidR="00D53AB3" w:rsidRPr="005F5154" w14:paraId="3575624F" w14:textId="77777777" w:rsidTr="006E1B08">
        <w:tc>
          <w:tcPr>
            <w:tcW w:w="4378" w:type="dxa"/>
            <w:tcBorders>
              <w:top w:val="nil"/>
              <w:left w:val="nil"/>
              <w:bottom w:val="nil"/>
              <w:right w:val="nil"/>
            </w:tcBorders>
          </w:tcPr>
          <w:p w14:paraId="730B0555" w14:textId="77777777" w:rsidR="00D53AB3" w:rsidRPr="005F5154" w:rsidRDefault="00D53AB3" w:rsidP="00D53AB3">
            <w:pPr>
              <w:ind w:left="6"/>
              <w:rPr>
                <w:rFonts w:ascii="Arial" w:hAnsi="Arial" w:cs="Arial"/>
                <w:color w:val="auto"/>
                <w:sz w:val="18"/>
                <w:szCs w:val="18"/>
              </w:rPr>
            </w:pPr>
            <w:r w:rsidRPr="005F5154">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08D88DEF" w14:textId="77777777" w:rsidR="00D53AB3" w:rsidRPr="000828C0" w:rsidRDefault="00D53AB3" w:rsidP="00D53AB3">
            <w:pPr>
              <w:jc w:val="right"/>
              <w:rPr>
                <w:rFonts w:ascii="Arial" w:hAnsi="Arial" w:cs="Arial"/>
                <w:color w:val="auto"/>
                <w:sz w:val="18"/>
                <w:szCs w:val="18"/>
              </w:rPr>
            </w:pPr>
            <w:r w:rsidRPr="000828C0">
              <w:rPr>
                <w:rFonts w:ascii="Arial" w:hAnsi="Arial" w:cs="Arial"/>
                <w:color w:val="auto"/>
                <w:sz w:val="18"/>
                <w:szCs w:val="18"/>
              </w:rPr>
              <w:t xml:space="preserve"> 3,301,976 </w:t>
            </w:r>
          </w:p>
        </w:tc>
        <w:tc>
          <w:tcPr>
            <w:tcW w:w="1296" w:type="dxa"/>
            <w:tcBorders>
              <w:top w:val="nil"/>
              <w:left w:val="nil"/>
              <w:bottom w:val="single" w:sz="4" w:space="0" w:color="auto"/>
              <w:right w:val="nil"/>
            </w:tcBorders>
            <w:shd w:val="clear" w:color="auto" w:fill="auto"/>
          </w:tcPr>
          <w:p w14:paraId="76C9CDA2"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1,916,276 </w:t>
            </w:r>
          </w:p>
        </w:tc>
        <w:tc>
          <w:tcPr>
            <w:tcW w:w="1296" w:type="dxa"/>
            <w:tcBorders>
              <w:top w:val="nil"/>
              <w:left w:val="nil"/>
              <w:bottom w:val="single" w:sz="4" w:space="0" w:color="auto"/>
              <w:right w:val="nil"/>
            </w:tcBorders>
            <w:shd w:val="clear" w:color="auto" w:fill="FAFAFA"/>
          </w:tcPr>
          <w:p w14:paraId="36E2A874"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2,504,386 </w:t>
            </w:r>
          </w:p>
        </w:tc>
        <w:tc>
          <w:tcPr>
            <w:tcW w:w="1296" w:type="dxa"/>
            <w:tcBorders>
              <w:top w:val="nil"/>
              <w:left w:val="nil"/>
              <w:bottom w:val="single" w:sz="4" w:space="0" w:color="auto"/>
              <w:right w:val="nil"/>
            </w:tcBorders>
            <w:shd w:val="clear" w:color="auto" w:fill="auto"/>
          </w:tcPr>
          <w:p w14:paraId="3065337F"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1,484,007</w:t>
            </w:r>
          </w:p>
        </w:tc>
      </w:tr>
      <w:tr w:rsidR="00D53AB3" w:rsidRPr="005F5154" w14:paraId="41409AEA" w14:textId="77777777" w:rsidTr="006E1B08">
        <w:trPr>
          <w:trHeight w:val="103"/>
        </w:trPr>
        <w:tc>
          <w:tcPr>
            <w:tcW w:w="4378" w:type="dxa"/>
            <w:tcBorders>
              <w:top w:val="nil"/>
              <w:left w:val="nil"/>
              <w:bottom w:val="nil"/>
              <w:right w:val="nil"/>
            </w:tcBorders>
            <w:vAlign w:val="center"/>
          </w:tcPr>
          <w:p w14:paraId="73493C00" w14:textId="77777777" w:rsidR="00D53AB3" w:rsidRPr="005F5154" w:rsidRDefault="00D53AB3" w:rsidP="00D53AB3">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B8FBAE4" w14:textId="77777777" w:rsidR="00D53AB3" w:rsidRPr="000828C0" w:rsidRDefault="00D53AB3" w:rsidP="00D53AB3">
            <w:pPr>
              <w:jc w:val="right"/>
              <w:rPr>
                <w:rFonts w:ascii="Arial" w:hAnsi="Arial" w:cs="Arial"/>
                <w:color w:val="auto"/>
                <w:sz w:val="18"/>
                <w:szCs w:val="18"/>
              </w:rPr>
            </w:pPr>
            <w:r w:rsidRPr="000828C0">
              <w:rPr>
                <w:rFonts w:ascii="Arial" w:hAnsi="Arial" w:cs="Arial"/>
                <w:color w:val="auto"/>
                <w:sz w:val="18"/>
                <w:szCs w:val="18"/>
              </w:rPr>
              <w:t xml:space="preserve"> </w:t>
            </w:r>
          </w:p>
        </w:tc>
        <w:tc>
          <w:tcPr>
            <w:tcW w:w="1296" w:type="dxa"/>
            <w:tcBorders>
              <w:top w:val="single" w:sz="4" w:space="0" w:color="auto"/>
              <w:left w:val="nil"/>
              <w:right w:val="nil"/>
            </w:tcBorders>
            <w:shd w:val="clear" w:color="auto" w:fill="auto"/>
          </w:tcPr>
          <w:p w14:paraId="3401B670" w14:textId="77777777" w:rsidR="00D53AB3" w:rsidRPr="005F5154" w:rsidRDefault="00D53AB3" w:rsidP="00D53AB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0C0B8F6" w14:textId="77777777" w:rsidR="00D53AB3" w:rsidRPr="005F5154" w:rsidRDefault="00D53AB3" w:rsidP="00D53AB3">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C8479C7" w14:textId="77777777" w:rsidR="00D53AB3" w:rsidRPr="005F5154" w:rsidRDefault="00D53AB3" w:rsidP="00D53AB3">
            <w:pPr>
              <w:jc w:val="right"/>
              <w:rPr>
                <w:rFonts w:ascii="Arial" w:hAnsi="Arial" w:cs="Arial"/>
                <w:color w:val="auto"/>
                <w:sz w:val="18"/>
                <w:szCs w:val="18"/>
              </w:rPr>
            </w:pPr>
          </w:p>
        </w:tc>
      </w:tr>
      <w:tr w:rsidR="00D53AB3" w:rsidRPr="005F5154" w14:paraId="74FE17BE" w14:textId="77777777" w:rsidTr="006E1B08">
        <w:tc>
          <w:tcPr>
            <w:tcW w:w="4378" w:type="dxa"/>
            <w:tcBorders>
              <w:top w:val="nil"/>
              <w:left w:val="nil"/>
              <w:bottom w:val="nil"/>
              <w:right w:val="nil"/>
            </w:tcBorders>
          </w:tcPr>
          <w:p w14:paraId="6683D1C1" w14:textId="77777777" w:rsidR="00D53AB3" w:rsidRPr="005F5154" w:rsidRDefault="00D53AB3" w:rsidP="00D53AB3">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6A12D5A4" w14:textId="77777777" w:rsidR="00D53AB3" w:rsidRPr="000828C0" w:rsidRDefault="00D53AB3" w:rsidP="00D53AB3">
            <w:pPr>
              <w:jc w:val="right"/>
              <w:rPr>
                <w:rFonts w:ascii="Arial" w:hAnsi="Arial" w:cs="Arial"/>
                <w:color w:val="auto"/>
                <w:sz w:val="18"/>
                <w:szCs w:val="18"/>
              </w:rPr>
            </w:pPr>
            <w:r w:rsidRPr="000828C0">
              <w:rPr>
                <w:rFonts w:ascii="Arial" w:hAnsi="Arial" w:cs="Arial"/>
                <w:color w:val="auto"/>
                <w:sz w:val="18"/>
                <w:szCs w:val="18"/>
              </w:rPr>
              <w:t xml:space="preserve">  3,550,286  </w:t>
            </w:r>
          </w:p>
        </w:tc>
        <w:tc>
          <w:tcPr>
            <w:tcW w:w="1296" w:type="dxa"/>
            <w:tcBorders>
              <w:top w:val="nil"/>
              <w:left w:val="nil"/>
              <w:bottom w:val="single" w:sz="4" w:space="0" w:color="auto"/>
              <w:right w:val="nil"/>
            </w:tcBorders>
            <w:shd w:val="clear" w:color="auto" w:fill="auto"/>
          </w:tcPr>
          <w:p w14:paraId="6F9AF06F"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2,160,726 </w:t>
            </w:r>
          </w:p>
        </w:tc>
        <w:tc>
          <w:tcPr>
            <w:tcW w:w="1296" w:type="dxa"/>
            <w:tcBorders>
              <w:top w:val="nil"/>
              <w:left w:val="nil"/>
              <w:bottom w:val="single" w:sz="4" w:space="0" w:color="auto"/>
              <w:right w:val="nil"/>
            </w:tcBorders>
            <w:shd w:val="clear" w:color="auto" w:fill="FAFAFA"/>
          </w:tcPr>
          <w:p w14:paraId="2606B5D5"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2,744,536 </w:t>
            </w:r>
          </w:p>
        </w:tc>
        <w:tc>
          <w:tcPr>
            <w:tcW w:w="1296" w:type="dxa"/>
            <w:tcBorders>
              <w:top w:val="nil"/>
              <w:left w:val="nil"/>
              <w:bottom w:val="single" w:sz="4" w:space="0" w:color="auto"/>
              <w:right w:val="nil"/>
            </w:tcBorders>
            <w:shd w:val="clear" w:color="auto" w:fill="auto"/>
          </w:tcPr>
          <w:p w14:paraId="6A7A683F"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1,724,157</w:t>
            </w:r>
          </w:p>
        </w:tc>
      </w:tr>
    </w:tbl>
    <w:p w14:paraId="52E1D294" w14:textId="77777777" w:rsidR="0077349A" w:rsidRPr="005F5154" w:rsidRDefault="0077349A" w:rsidP="00B572DB">
      <w:pPr>
        <w:jc w:val="thaiDistribute"/>
        <w:rPr>
          <w:rFonts w:ascii="Arial" w:hAnsi="Arial" w:cs="Arial"/>
          <w:color w:val="auto"/>
          <w:sz w:val="18"/>
          <w:szCs w:val="18"/>
        </w:rPr>
      </w:pPr>
    </w:p>
    <w:p w14:paraId="3C5849AA" w14:textId="77777777" w:rsidR="00CA175C" w:rsidRPr="005F5154" w:rsidRDefault="00CA175C" w:rsidP="00B572DB">
      <w:pPr>
        <w:jc w:val="thaiDistribute"/>
        <w:rPr>
          <w:rFonts w:ascii="Arial" w:hAnsi="Arial" w:cs="Arial"/>
          <w:color w:val="auto"/>
          <w:sz w:val="18"/>
          <w:szCs w:val="18"/>
        </w:rPr>
      </w:pPr>
      <w:r w:rsidRPr="005F5154">
        <w:rPr>
          <w:rFonts w:ascii="Arial" w:hAnsi="Arial" w:cs="Arial"/>
          <w:color w:val="auto"/>
          <w:sz w:val="18"/>
          <w:szCs w:val="18"/>
        </w:rPr>
        <w:t xml:space="preserve">The amount recognised in </w:t>
      </w:r>
      <w:r w:rsidR="006132D8" w:rsidRPr="005F5154">
        <w:rPr>
          <w:rFonts w:ascii="Arial" w:hAnsi="Arial" w:cs="Arial"/>
          <w:color w:val="auto"/>
          <w:sz w:val="18"/>
          <w:szCs w:val="18"/>
        </w:rPr>
        <w:t xml:space="preserve">the </w:t>
      </w:r>
      <w:r w:rsidRPr="005F5154">
        <w:rPr>
          <w:rFonts w:ascii="Arial" w:hAnsi="Arial" w:cs="Arial"/>
          <w:color w:val="auto"/>
          <w:sz w:val="18"/>
          <w:szCs w:val="18"/>
        </w:rPr>
        <w:t xml:space="preserve">statement of comprehensive income </w:t>
      </w:r>
      <w:r w:rsidR="0066305B">
        <w:rPr>
          <w:rFonts w:ascii="Arial" w:hAnsi="Arial" w:cs="Arial"/>
          <w:color w:val="auto"/>
          <w:sz w:val="18"/>
          <w:szCs w:val="18"/>
        </w:rPr>
        <w:t>is</w:t>
      </w:r>
      <w:r w:rsidRPr="005F5154">
        <w:rPr>
          <w:rFonts w:ascii="Arial" w:hAnsi="Arial" w:cs="Arial"/>
          <w:color w:val="auto"/>
          <w:sz w:val="18"/>
          <w:szCs w:val="18"/>
        </w:rPr>
        <w:t xml:space="preserve"> as follow</w:t>
      </w:r>
      <w:r w:rsidR="0066305B">
        <w:rPr>
          <w:rFonts w:ascii="Arial" w:hAnsi="Arial" w:cs="Arial"/>
          <w:color w:val="auto"/>
          <w:sz w:val="18"/>
          <w:szCs w:val="18"/>
        </w:rPr>
        <w:t>s</w:t>
      </w:r>
      <w:r w:rsidRPr="005F5154">
        <w:rPr>
          <w:rFonts w:ascii="Arial" w:hAnsi="Arial" w:cs="Arial"/>
          <w:color w:val="auto"/>
          <w:sz w:val="18"/>
          <w:szCs w:val="18"/>
        </w:rPr>
        <w:t>:</w:t>
      </w:r>
    </w:p>
    <w:p w14:paraId="220EC6B1" w14:textId="77777777" w:rsidR="00CA175C" w:rsidRPr="005F5154" w:rsidRDefault="00CA175C" w:rsidP="00B572DB">
      <w:pPr>
        <w:jc w:val="thaiDistribute"/>
        <w:rPr>
          <w:rFonts w:ascii="Arial" w:hAnsi="Arial" w:cs="Arial"/>
          <w:color w:val="auto"/>
          <w:sz w:val="18"/>
          <w:szCs w:val="18"/>
        </w:rPr>
      </w:pPr>
    </w:p>
    <w:p w14:paraId="2BE9362A" w14:textId="77777777" w:rsidR="00CA175C" w:rsidRPr="005F5154" w:rsidRDefault="00CA175C" w:rsidP="00B572DB">
      <w:pPr>
        <w:jc w:val="thaiDistribute"/>
        <w:rPr>
          <w:rFonts w:ascii="Arial" w:hAnsi="Arial" w:cs="Arial"/>
          <w:color w:val="auto"/>
          <w:sz w:val="18"/>
          <w:szCs w:val="18"/>
        </w:rPr>
      </w:pPr>
      <w:r w:rsidRPr="005F5154">
        <w:rPr>
          <w:rFonts w:ascii="Arial" w:hAnsi="Arial" w:cs="Arial"/>
          <w:color w:val="auto"/>
          <w:sz w:val="18"/>
          <w:szCs w:val="18"/>
        </w:rPr>
        <w:t xml:space="preserve">Share </w:t>
      </w:r>
      <w:r w:rsidR="006132D8" w:rsidRPr="005F5154">
        <w:rPr>
          <w:rFonts w:ascii="Arial" w:hAnsi="Arial" w:cs="Arial"/>
          <w:color w:val="auto"/>
          <w:sz w:val="18"/>
          <w:szCs w:val="18"/>
        </w:rPr>
        <w:t xml:space="preserve">of </w:t>
      </w:r>
      <w:r w:rsidRPr="005F5154">
        <w:rPr>
          <w:rFonts w:ascii="Arial" w:hAnsi="Arial" w:cs="Arial"/>
          <w:color w:val="auto"/>
          <w:sz w:val="18"/>
          <w:szCs w:val="18"/>
        </w:rPr>
        <w:t>profits</w:t>
      </w:r>
      <w:r w:rsidR="00E03142" w:rsidRPr="005F5154">
        <w:rPr>
          <w:rFonts w:ascii="Arial" w:hAnsi="Arial" w:cs="Arial"/>
          <w:color w:val="auto"/>
          <w:sz w:val="18"/>
          <w:szCs w:val="18"/>
        </w:rPr>
        <w:t xml:space="preserve"> (losses)</w:t>
      </w:r>
      <w:r w:rsidRPr="005F5154">
        <w:rPr>
          <w:rFonts w:ascii="Arial" w:hAnsi="Arial" w:cs="Arial"/>
          <w:color w:val="auto"/>
          <w:sz w:val="18"/>
          <w:szCs w:val="18"/>
        </w:rPr>
        <w:t xml:space="preserve"> from investments in associates and joint ventures</w:t>
      </w:r>
    </w:p>
    <w:p w14:paraId="2CCFB623" w14:textId="77777777" w:rsidR="00CA175C" w:rsidRPr="005F5154" w:rsidRDefault="00CA175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5F5154" w14:paraId="73DF9834" w14:textId="77777777" w:rsidTr="006E1B08">
        <w:tc>
          <w:tcPr>
            <w:tcW w:w="4378" w:type="dxa"/>
            <w:tcBorders>
              <w:top w:val="nil"/>
              <w:left w:val="nil"/>
              <w:bottom w:val="nil"/>
              <w:right w:val="nil"/>
            </w:tcBorders>
          </w:tcPr>
          <w:p w14:paraId="378B1E21" w14:textId="77777777" w:rsidR="006615C6" w:rsidRPr="005F5154" w:rsidRDefault="006615C6" w:rsidP="006E1B08">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F0FA16A" w14:textId="77777777" w:rsidR="006615C6" w:rsidRPr="005F5154" w:rsidRDefault="006615C6" w:rsidP="006E1B08">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45B06003" w14:textId="77777777" w:rsidR="006615C6" w:rsidRPr="005F5154" w:rsidRDefault="006615C6" w:rsidP="006E1B08">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1A601A59" w14:textId="77777777" w:rsidR="006615C6" w:rsidRPr="005F5154" w:rsidRDefault="006615C6" w:rsidP="006E1B08">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4A2AC4" w:rsidRPr="005F5154" w14:paraId="1622A15F" w14:textId="77777777" w:rsidTr="006E1B08">
        <w:tc>
          <w:tcPr>
            <w:tcW w:w="4378" w:type="dxa"/>
            <w:tcBorders>
              <w:top w:val="nil"/>
              <w:left w:val="nil"/>
              <w:bottom w:val="nil"/>
              <w:right w:val="nil"/>
            </w:tcBorders>
          </w:tcPr>
          <w:p w14:paraId="63DEF4DB" w14:textId="77777777" w:rsidR="004A2AC4" w:rsidRPr="005F5154" w:rsidRDefault="004A2AC4" w:rsidP="004A2AC4">
            <w:pPr>
              <w:ind w:left="6"/>
              <w:rPr>
                <w:rFonts w:ascii="Arial" w:hAnsi="Arial" w:cs="Arial"/>
                <w:b/>
                <w:bCs/>
                <w:color w:val="auto"/>
                <w:sz w:val="18"/>
                <w:szCs w:val="18"/>
                <w:cs/>
              </w:rPr>
            </w:pPr>
            <w:r w:rsidRPr="005F5154">
              <w:rPr>
                <w:rFonts w:ascii="Arial" w:hAnsi="Arial" w:cs="Arial"/>
                <w:b/>
                <w:bCs/>
                <w:color w:val="auto"/>
                <w:sz w:val="18"/>
                <w:szCs w:val="18"/>
              </w:rPr>
              <w:t>For the year ended 31 December</w:t>
            </w:r>
          </w:p>
        </w:tc>
        <w:tc>
          <w:tcPr>
            <w:tcW w:w="1296" w:type="dxa"/>
            <w:tcBorders>
              <w:top w:val="single" w:sz="4" w:space="0" w:color="auto"/>
              <w:left w:val="nil"/>
              <w:right w:val="nil"/>
            </w:tcBorders>
            <w:vAlign w:val="center"/>
          </w:tcPr>
          <w:p w14:paraId="7B645A09" w14:textId="77777777" w:rsidR="004A2AC4" w:rsidRPr="005F5154" w:rsidRDefault="00EC5E01"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53DEFB5D" w14:textId="77777777" w:rsidR="004A2AC4" w:rsidRPr="005F5154" w:rsidRDefault="0086525E"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center"/>
          </w:tcPr>
          <w:p w14:paraId="2C5DEE6F" w14:textId="77777777" w:rsidR="004A2AC4" w:rsidRPr="005F5154" w:rsidRDefault="00EC5E01"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2A90F563" w14:textId="77777777" w:rsidR="004A2AC4" w:rsidRPr="005F5154" w:rsidRDefault="0086525E" w:rsidP="004A2AC4">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891716" w:rsidRPr="005F5154" w14:paraId="7D310C8B" w14:textId="77777777" w:rsidTr="006E1B08">
        <w:tc>
          <w:tcPr>
            <w:tcW w:w="4378" w:type="dxa"/>
            <w:tcBorders>
              <w:top w:val="nil"/>
              <w:left w:val="nil"/>
              <w:bottom w:val="nil"/>
              <w:right w:val="nil"/>
            </w:tcBorders>
            <w:vAlign w:val="center"/>
          </w:tcPr>
          <w:p w14:paraId="49957B26" w14:textId="77777777" w:rsidR="00891716" w:rsidRPr="005F5154" w:rsidRDefault="00891716" w:rsidP="00891716">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6A23F25" w14:textId="77777777" w:rsidR="00891716" w:rsidRPr="005F5154" w:rsidRDefault="00891716" w:rsidP="00891716">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195D15DB" w14:textId="77777777" w:rsidR="00891716" w:rsidRPr="005F5154" w:rsidRDefault="00891716" w:rsidP="00891716">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231C3ADE" w14:textId="77777777" w:rsidR="00891716" w:rsidRPr="005F5154" w:rsidRDefault="00891716" w:rsidP="00891716">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0D0B14FE" w14:textId="77777777" w:rsidR="00891716" w:rsidRPr="005F5154" w:rsidRDefault="00891716" w:rsidP="00891716">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r>
      <w:tr w:rsidR="004A2AC4" w:rsidRPr="005F5154" w14:paraId="71A7568C" w14:textId="77777777" w:rsidTr="006E1B08">
        <w:tc>
          <w:tcPr>
            <w:tcW w:w="4378" w:type="dxa"/>
            <w:tcBorders>
              <w:top w:val="nil"/>
              <w:left w:val="nil"/>
              <w:bottom w:val="nil"/>
              <w:right w:val="nil"/>
            </w:tcBorders>
            <w:vAlign w:val="center"/>
          </w:tcPr>
          <w:p w14:paraId="5DBB1A25" w14:textId="77777777" w:rsidR="004A2AC4" w:rsidRPr="005F5154" w:rsidRDefault="004A2AC4" w:rsidP="004A2AC4">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6DE6DBC6" w14:textId="77777777" w:rsidR="004A2AC4" w:rsidRPr="005F5154" w:rsidRDefault="004A2AC4" w:rsidP="004A2A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C8A2F11" w14:textId="77777777" w:rsidR="004A2AC4" w:rsidRPr="005F5154" w:rsidRDefault="004A2AC4" w:rsidP="004A2A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C3C8DFE" w14:textId="77777777" w:rsidR="004A2AC4" w:rsidRPr="005F5154" w:rsidRDefault="004A2AC4" w:rsidP="004A2A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A203BE9" w14:textId="77777777" w:rsidR="004A2AC4" w:rsidRPr="005F5154" w:rsidRDefault="004A2AC4" w:rsidP="004A2AC4">
            <w:pPr>
              <w:jc w:val="right"/>
              <w:rPr>
                <w:rFonts w:ascii="Arial" w:hAnsi="Arial" w:cs="Arial"/>
                <w:color w:val="auto"/>
                <w:sz w:val="18"/>
                <w:szCs w:val="18"/>
              </w:rPr>
            </w:pPr>
          </w:p>
        </w:tc>
      </w:tr>
      <w:tr w:rsidR="00D53AB3" w:rsidRPr="005F5154" w14:paraId="1A287A1C" w14:textId="77777777" w:rsidTr="006E1B08">
        <w:tc>
          <w:tcPr>
            <w:tcW w:w="4378" w:type="dxa"/>
            <w:tcBorders>
              <w:top w:val="nil"/>
              <w:left w:val="nil"/>
              <w:bottom w:val="nil"/>
              <w:right w:val="nil"/>
            </w:tcBorders>
          </w:tcPr>
          <w:p w14:paraId="3BB03132" w14:textId="77777777" w:rsidR="00D53AB3" w:rsidRPr="005F5154" w:rsidRDefault="00D53AB3" w:rsidP="00D53AB3">
            <w:pPr>
              <w:ind w:left="6"/>
              <w:rPr>
                <w:rFonts w:ascii="Arial" w:hAnsi="Arial" w:cs="Arial"/>
                <w:color w:val="auto"/>
                <w:sz w:val="18"/>
                <w:szCs w:val="18"/>
                <w:cs/>
              </w:rPr>
            </w:pPr>
            <w:r w:rsidRPr="005F5154">
              <w:rPr>
                <w:rFonts w:ascii="Arial" w:hAnsi="Arial" w:cs="Arial"/>
                <w:color w:val="auto"/>
                <w:sz w:val="18"/>
                <w:szCs w:val="18"/>
              </w:rPr>
              <w:t>Associates</w:t>
            </w:r>
          </w:p>
        </w:tc>
        <w:tc>
          <w:tcPr>
            <w:tcW w:w="1296" w:type="dxa"/>
            <w:tcBorders>
              <w:top w:val="nil"/>
              <w:left w:val="nil"/>
              <w:right w:val="nil"/>
            </w:tcBorders>
            <w:shd w:val="clear" w:color="auto" w:fill="FAFAFA"/>
          </w:tcPr>
          <w:p w14:paraId="715C1A36" w14:textId="77777777" w:rsidR="00D53AB3" w:rsidRPr="000828C0" w:rsidRDefault="00D53AB3" w:rsidP="00D53AB3">
            <w:pPr>
              <w:jc w:val="right"/>
              <w:rPr>
                <w:rFonts w:ascii="Arial" w:hAnsi="Arial" w:cs="Arial"/>
                <w:color w:val="auto"/>
                <w:sz w:val="18"/>
                <w:szCs w:val="18"/>
              </w:rPr>
            </w:pPr>
            <w:r w:rsidRPr="000828C0">
              <w:rPr>
                <w:rFonts w:ascii="Arial" w:hAnsi="Arial" w:cs="Arial"/>
                <w:color w:val="auto"/>
                <w:sz w:val="18"/>
                <w:szCs w:val="18"/>
              </w:rPr>
              <w:t xml:space="preserve"> 15,350 </w:t>
            </w:r>
          </w:p>
        </w:tc>
        <w:tc>
          <w:tcPr>
            <w:tcW w:w="1296" w:type="dxa"/>
            <w:tcBorders>
              <w:top w:val="nil"/>
              <w:left w:val="nil"/>
              <w:right w:val="nil"/>
            </w:tcBorders>
            <w:shd w:val="clear" w:color="auto" w:fill="auto"/>
          </w:tcPr>
          <w:p w14:paraId="75667BA8"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22,274 </w:t>
            </w:r>
          </w:p>
        </w:tc>
        <w:tc>
          <w:tcPr>
            <w:tcW w:w="1296" w:type="dxa"/>
            <w:tcBorders>
              <w:top w:val="nil"/>
              <w:left w:val="nil"/>
              <w:right w:val="nil"/>
            </w:tcBorders>
            <w:shd w:val="clear" w:color="auto" w:fill="FAFAFA"/>
          </w:tcPr>
          <w:p w14:paraId="77A2C78D"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shd w:val="clear" w:color="auto" w:fill="auto"/>
          </w:tcPr>
          <w:p w14:paraId="3ACE5F3D"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w:t>
            </w:r>
          </w:p>
        </w:tc>
      </w:tr>
      <w:tr w:rsidR="00D53AB3" w:rsidRPr="005F5154" w14:paraId="6C229308" w14:textId="77777777" w:rsidTr="006E1B08">
        <w:tc>
          <w:tcPr>
            <w:tcW w:w="4378" w:type="dxa"/>
            <w:tcBorders>
              <w:top w:val="nil"/>
              <w:left w:val="nil"/>
              <w:bottom w:val="nil"/>
              <w:right w:val="nil"/>
            </w:tcBorders>
          </w:tcPr>
          <w:p w14:paraId="1DE13A92" w14:textId="77777777" w:rsidR="00D53AB3" w:rsidRPr="005F5154" w:rsidRDefault="00D53AB3" w:rsidP="00D53AB3">
            <w:pPr>
              <w:ind w:left="6"/>
              <w:rPr>
                <w:rFonts w:ascii="Arial" w:hAnsi="Arial" w:cs="Arial"/>
                <w:color w:val="auto"/>
                <w:sz w:val="18"/>
                <w:szCs w:val="18"/>
              </w:rPr>
            </w:pPr>
            <w:r w:rsidRPr="005F5154">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6490C7EE" w14:textId="77777777" w:rsidR="00D53AB3" w:rsidRPr="000828C0" w:rsidRDefault="00D53AB3" w:rsidP="00D53AB3">
            <w:pPr>
              <w:jc w:val="right"/>
              <w:rPr>
                <w:rFonts w:ascii="Arial" w:hAnsi="Arial" w:cs="Arial"/>
                <w:color w:val="auto"/>
                <w:sz w:val="18"/>
                <w:szCs w:val="18"/>
              </w:rPr>
            </w:pPr>
            <w:r w:rsidRPr="000828C0">
              <w:rPr>
                <w:rFonts w:ascii="Arial" w:hAnsi="Arial" w:cs="Arial"/>
                <w:color w:val="auto"/>
                <w:sz w:val="18"/>
                <w:szCs w:val="18"/>
              </w:rPr>
              <w:t xml:space="preserve"> 502,781 </w:t>
            </w:r>
          </w:p>
        </w:tc>
        <w:tc>
          <w:tcPr>
            <w:tcW w:w="1296" w:type="dxa"/>
            <w:tcBorders>
              <w:top w:val="nil"/>
              <w:left w:val="nil"/>
              <w:bottom w:val="single" w:sz="4" w:space="0" w:color="auto"/>
              <w:right w:val="nil"/>
            </w:tcBorders>
            <w:shd w:val="clear" w:color="auto" w:fill="auto"/>
          </w:tcPr>
          <w:p w14:paraId="2152EDF3"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601,681 </w:t>
            </w:r>
          </w:p>
        </w:tc>
        <w:tc>
          <w:tcPr>
            <w:tcW w:w="1296" w:type="dxa"/>
            <w:tcBorders>
              <w:top w:val="nil"/>
              <w:left w:val="nil"/>
              <w:bottom w:val="single" w:sz="4" w:space="0" w:color="auto"/>
              <w:right w:val="nil"/>
            </w:tcBorders>
            <w:shd w:val="clear" w:color="auto" w:fill="FAFAFA"/>
          </w:tcPr>
          <w:p w14:paraId="057F39C1"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7CD7569C" w14:textId="77777777" w:rsidR="00D53AB3" w:rsidRPr="005F5154" w:rsidRDefault="00D53AB3" w:rsidP="00D53AB3">
            <w:pPr>
              <w:jc w:val="right"/>
              <w:rPr>
                <w:rFonts w:ascii="Arial" w:hAnsi="Arial" w:cs="Arial"/>
                <w:color w:val="auto"/>
                <w:sz w:val="18"/>
                <w:szCs w:val="18"/>
              </w:rPr>
            </w:pPr>
            <w:r w:rsidRPr="005F5154">
              <w:rPr>
                <w:rFonts w:ascii="Arial" w:hAnsi="Arial" w:cs="Arial"/>
                <w:color w:val="auto"/>
                <w:sz w:val="18"/>
                <w:szCs w:val="18"/>
              </w:rPr>
              <w:t>-</w:t>
            </w:r>
          </w:p>
        </w:tc>
      </w:tr>
      <w:tr w:rsidR="005B2546" w:rsidRPr="005F5154" w14:paraId="3EE30E24" w14:textId="77777777" w:rsidTr="006E1B08">
        <w:tc>
          <w:tcPr>
            <w:tcW w:w="4378" w:type="dxa"/>
            <w:tcBorders>
              <w:top w:val="nil"/>
              <w:left w:val="nil"/>
              <w:bottom w:val="nil"/>
              <w:right w:val="nil"/>
            </w:tcBorders>
            <w:vAlign w:val="center"/>
          </w:tcPr>
          <w:p w14:paraId="056F9D8F" w14:textId="77777777" w:rsidR="005B2546" w:rsidRPr="005F5154" w:rsidRDefault="005B2546" w:rsidP="005B2546">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5FC2FF9" w14:textId="77777777" w:rsidR="005B2546" w:rsidRPr="000828C0" w:rsidRDefault="005B2546" w:rsidP="005B2546">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6C91FB3" w14:textId="77777777" w:rsidR="005B2546" w:rsidRPr="005F5154" w:rsidRDefault="005B2546" w:rsidP="005B254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CD1F15D" w14:textId="77777777" w:rsidR="005B2546" w:rsidRPr="005F5154" w:rsidRDefault="005B2546" w:rsidP="005B2546">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D2566BC" w14:textId="77777777" w:rsidR="005B2546" w:rsidRPr="005F5154" w:rsidRDefault="005B2546" w:rsidP="005B2546">
            <w:pPr>
              <w:jc w:val="right"/>
              <w:rPr>
                <w:rFonts w:ascii="Arial" w:hAnsi="Arial" w:cs="Arial"/>
                <w:color w:val="auto"/>
                <w:sz w:val="18"/>
                <w:szCs w:val="18"/>
              </w:rPr>
            </w:pPr>
          </w:p>
        </w:tc>
      </w:tr>
      <w:tr w:rsidR="00677B3D" w:rsidRPr="005F5154" w14:paraId="340F634F" w14:textId="77777777" w:rsidTr="006E1B08">
        <w:tc>
          <w:tcPr>
            <w:tcW w:w="4378" w:type="dxa"/>
            <w:tcBorders>
              <w:top w:val="nil"/>
              <w:left w:val="nil"/>
              <w:bottom w:val="nil"/>
              <w:right w:val="nil"/>
            </w:tcBorders>
          </w:tcPr>
          <w:p w14:paraId="27A25EBC" w14:textId="77777777" w:rsidR="00677B3D" w:rsidRPr="005F5154" w:rsidRDefault="00677B3D" w:rsidP="00677B3D">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1B191C1B" w14:textId="77777777" w:rsidR="00677B3D" w:rsidRPr="000828C0" w:rsidRDefault="00677B3D" w:rsidP="00677B3D">
            <w:pPr>
              <w:jc w:val="right"/>
              <w:rPr>
                <w:rFonts w:ascii="Arial" w:hAnsi="Arial" w:cs="Arial"/>
                <w:color w:val="auto"/>
                <w:sz w:val="18"/>
                <w:szCs w:val="18"/>
              </w:rPr>
            </w:pPr>
            <w:r w:rsidRPr="000828C0">
              <w:rPr>
                <w:rFonts w:ascii="Arial" w:hAnsi="Arial" w:cs="Arial"/>
                <w:color w:val="auto"/>
                <w:sz w:val="18"/>
                <w:szCs w:val="18"/>
              </w:rPr>
              <w:t xml:space="preserve"> </w:t>
            </w:r>
            <w:r w:rsidR="00D53AB3" w:rsidRPr="000828C0">
              <w:rPr>
                <w:rFonts w:ascii="Arial" w:hAnsi="Arial" w:cs="Arial"/>
                <w:color w:val="auto"/>
                <w:sz w:val="18"/>
                <w:szCs w:val="18"/>
              </w:rPr>
              <w:t xml:space="preserve"> 518,131</w:t>
            </w:r>
          </w:p>
        </w:tc>
        <w:tc>
          <w:tcPr>
            <w:tcW w:w="1296" w:type="dxa"/>
            <w:tcBorders>
              <w:top w:val="nil"/>
              <w:left w:val="nil"/>
              <w:bottom w:val="single" w:sz="4" w:space="0" w:color="auto"/>
              <w:right w:val="nil"/>
            </w:tcBorders>
            <w:shd w:val="clear" w:color="auto" w:fill="auto"/>
          </w:tcPr>
          <w:p w14:paraId="2D57E810"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623,955 </w:t>
            </w:r>
          </w:p>
        </w:tc>
        <w:tc>
          <w:tcPr>
            <w:tcW w:w="1296" w:type="dxa"/>
            <w:tcBorders>
              <w:top w:val="nil"/>
              <w:left w:val="nil"/>
              <w:bottom w:val="single" w:sz="4" w:space="0" w:color="auto"/>
              <w:right w:val="nil"/>
            </w:tcBorders>
            <w:shd w:val="clear" w:color="auto" w:fill="FAFAFA"/>
          </w:tcPr>
          <w:p w14:paraId="206E86C1"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4B3464E4"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w:t>
            </w:r>
          </w:p>
        </w:tc>
      </w:tr>
    </w:tbl>
    <w:p w14:paraId="4D61976E" w14:textId="77777777" w:rsidR="008440F7" w:rsidRPr="005F5154" w:rsidRDefault="008440F7" w:rsidP="009A3626">
      <w:pPr>
        <w:ind w:left="540" w:hanging="540"/>
        <w:jc w:val="thaiDistribute"/>
        <w:rPr>
          <w:rFonts w:ascii="Arial" w:hAnsi="Arial" w:cs="Arial"/>
          <w:snapToGrid w:val="0"/>
          <w:color w:val="auto"/>
          <w:sz w:val="18"/>
          <w:szCs w:val="18"/>
          <w:lang w:eastAsia="th-TH"/>
        </w:rPr>
      </w:pPr>
    </w:p>
    <w:p w14:paraId="33FB269C" w14:textId="77777777" w:rsidR="00AA699C" w:rsidRPr="005F5154" w:rsidRDefault="00AA699C" w:rsidP="00A91DD2">
      <w:pPr>
        <w:ind w:right="0"/>
        <w:rPr>
          <w:rFonts w:ascii="Arial" w:hAnsi="Arial" w:cs="Arial"/>
          <w:color w:val="auto"/>
          <w:sz w:val="18"/>
          <w:szCs w:val="18"/>
        </w:rPr>
      </w:pPr>
      <w:r w:rsidRPr="005F5154">
        <w:rPr>
          <w:rFonts w:ascii="Arial" w:hAnsi="Arial" w:cs="Arial"/>
          <w:color w:val="auto"/>
          <w:sz w:val="18"/>
          <w:szCs w:val="18"/>
        </w:rPr>
        <w:t xml:space="preserve">Share </w:t>
      </w:r>
      <w:r w:rsidR="006132D8" w:rsidRPr="005F5154">
        <w:rPr>
          <w:rFonts w:ascii="Arial" w:hAnsi="Arial" w:cs="Arial"/>
          <w:color w:val="auto"/>
          <w:sz w:val="18"/>
          <w:szCs w:val="18"/>
        </w:rPr>
        <w:t xml:space="preserve">of </w:t>
      </w:r>
      <w:r w:rsidRPr="005F5154">
        <w:rPr>
          <w:rFonts w:ascii="Arial" w:hAnsi="Arial" w:cs="Arial"/>
          <w:sz w:val="18"/>
          <w:szCs w:val="18"/>
        </w:rPr>
        <w:t>other comprehensive income</w:t>
      </w:r>
      <w:r w:rsidR="002F4472" w:rsidRPr="005F5154">
        <w:rPr>
          <w:rFonts w:ascii="Arial" w:hAnsi="Arial" w:cs="Arial"/>
          <w:color w:val="auto"/>
          <w:sz w:val="18"/>
          <w:szCs w:val="18"/>
        </w:rPr>
        <w:t xml:space="preserve"> </w:t>
      </w:r>
      <w:r w:rsidRPr="005F5154">
        <w:rPr>
          <w:rFonts w:ascii="Arial" w:hAnsi="Arial" w:cs="Arial"/>
          <w:color w:val="auto"/>
          <w:sz w:val="18"/>
          <w:szCs w:val="18"/>
        </w:rPr>
        <w:t>from investments in associates and joint ventures</w:t>
      </w:r>
    </w:p>
    <w:p w14:paraId="45050BBC" w14:textId="77777777" w:rsidR="00AA699C" w:rsidRDefault="00AA699C" w:rsidP="00AA699C">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97EF1" w:rsidRPr="005F5154" w14:paraId="2A7C4743" w14:textId="77777777" w:rsidTr="00A155BA">
        <w:tc>
          <w:tcPr>
            <w:tcW w:w="4378" w:type="dxa"/>
            <w:tcBorders>
              <w:top w:val="nil"/>
              <w:left w:val="nil"/>
              <w:bottom w:val="nil"/>
              <w:right w:val="nil"/>
            </w:tcBorders>
          </w:tcPr>
          <w:p w14:paraId="6D9FF5B3" w14:textId="77777777" w:rsidR="00697EF1" w:rsidRPr="005F5154" w:rsidRDefault="00697EF1" w:rsidP="00A155BA">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2CA1BC08" w14:textId="77777777" w:rsidR="00697EF1" w:rsidRPr="005F5154" w:rsidRDefault="00697EF1" w:rsidP="00A155BA">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53B736E0" w14:textId="77777777" w:rsidR="00697EF1" w:rsidRPr="005F5154" w:rsidRDefault="00697EF1" w:rsidP="00A155BA">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6C12384" w14:textId="77777777" w:rsidR="00697EF1" w:rsidRPr="005F5154" w:rsidRDefault="00697EF1" w:rsidP="00A155BA">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697EF1" w:rsidRPr="005F5154" w14:paraId="41EE0FDF" w14:textId="77777777" w:rsidTr="00A155BA">
        <w:tc>
          <w:tcPr>
            <w:tcW w:w="4378" w:type="dxa"/>
            <w:tcBorders>
              <w:top w:val="nil"/>
              <w:left w:val="nil"/>
              <w:bottom w:val="nil"/>
              <w:right w:val="nil"/>
            </w:tcBorders>
          </w:tcPr>
          <w:p w14:paraId="7CC693AD" w14:textId="77777777" w:rsidR="00697EF1" w:rsidRPr="005F5154" w:rsidRDefault="00697EF1" w:rsidP="00A155BA">
            <w:pPr>
              <w:ind w:left="6"/>
              <w:rPr>
                <w:rFonts w:ascii="Arial" w:hAnsi="Arial" w:cs="Arial"/>
                <w:b/>
                <w:bCs/>
                <w:color w:val="auto"/>
                <w:sz w:val="18"/>
                <w:szCs w:val="18"/>
                <w:cs/>
              </w:rPr>
            </w:pPr>
            <w:r w:rsidRPr="005F5154">
              <w:rPr>
                <w:rFonts w:ascii="Arial" w:hAnsi="Arial" w:cs="Arial"/>
                <w:b/>
                <w:bCs/>
                <w:color w:val="auto"/>
                <w:sz w:val="18"/>
                <w:szCs w:val="18"/>
              </w:rPr>
              <w:t>For the year ended 31 December</w:t>
            </w:r>
          </w:p>
        </w:tc>
        <w:tc>
          <w:tcPr>
            <w:tcW w:w="1296" w:type="dxa"/>
            <w:tcBorders>
              <w:top w:val="single" w:sz="4" w:space="0" w:color="auto"/>
              <w:left w:val="nil"/>
              <w:right w:val="nil"/>
            </w:tcBorders>
            <w:vAlign w:val="center"/>
          </w:tcPr>
          <w:p w14:paraId="691C58D8" w14:textId="77777777" w:rsidR="00697EF1" w:rsidRPr="005F5154" w:rsidRDefault="00697EF1" w:rsidP="00A155BA">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7F894030" w14:textId="77777777" w:rsidR="00697EF1" w:rsidRPr="005F5154" w:rsidRDefault="00697EF1" w:rsidP="00A155BA">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center"/>
          </w:tcPr>
          <w:p w14:paraId="4F707CF4" w14:textId="77777777" w:rsidR="00697EF1" w:rsidRPr="005F5154" w:rsidRDefault="00697EF1" w:rsidP="00A155BA">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center"/>
          </w:tcPr>
          <w:p w14:paraId="29767EE0" w14:textId="77777777" w:rsidR="00697EF1" w:rsidRPr="005F5154" w:rsidRDefault="00697EF1" w:rsidP="00A155BA">
            <w:pPr>
              <w:pStyle w:val="a"/>
              <w:spacing w:line="220" w:lineRule="exact"/>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697EF1" w:rsidRPr="005F5154" w14:paraId="169381E3" w14:textId="77777777" w:rsidTr="00A155BA">
        <w:tc>
          <w:tcPr>
            <w:tcW w:w="4378" w:type="dxa"/>
            <w:tcBorders>
              <w:top w:val="nil"/>
              <w:left w:val="nil"/>
              <w:bottom w:val="nil"/>
              <w:right w:val="nil"/>
            </w:tcBorders>
            <w:vAlign w:val="center"/>
          </w:tcPr>
          <w:p w14:paraId="64E3B633" w14:textId="77777777" w:rsidR="00697EF1" w:rsidRPr="005F5154" w:rsidRDefault="00697EF1" w:rsidP="00A155BA">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ED1BAB7" w14:textId="77777777" w:rsidR="00697EF1" w:rsidRPr="005F5154" w:rsidRDefault="00697EF1" w:rsidP="00A155BA">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1EF4BF72" w14:textId="77777777" w:rsidR="00697EF1" w:rsidRPr="005F5154" w:rsidRDefault="00697EF1" w:rsidP="00A155BA">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2E613E66" w14:textId="77777777" w:rsidR="00697EF1" w:rsidRPr="005F5154" w:rsidRDefault="00697EF1" w:rsidP="00A155BA">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63A39B8E" w14:textId="77777777" w:rsidR="00697EF1" w:rsidRPr="005F5154" w:rsidRDefault="00697EF1" w:rsidP="00A155BA">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 Baht</w:t>
            </w:r>
          </w:p>
        </w:tc>
      </w:tr>
      <w:tr w:rsidR="00697EF1" w:rsidRPr="005F5154" w14:paraId="761576E0" w14:textId="77777777" w:rsidTr="00A155BA">
        <w:trPr>
          <w:trHeight w:val="50"/>
        </w:trPr>
        <w:tc>
          <w:tcPr>
            <w:tcW w:w="4378" w:type="dxa"/>
            <w:tcBorders>
              <w:top w:val="nil"/>
              <w:left w:val="nil"/>
              <w:bottom w:val="nil"/>
              <w:right w:val="nil"/>
            </w:tcBorders>
            <w:vAlign w:val="center"/>
          </w:tcPr>
          <w:p w14:paraId="33EA9923" w14:textId="77777777" w:rsidR="00697EF1" w:rsidRPr="005F5154" w:rsidRDefault="00697EF1" w:rsidP="00A155BA">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4A01ABFB" w14:textId="77777777" w:rsidR="00697EF1" w:rsidRPr="005F5154" w:rsidRDefault="00697EF1" w:rsidP="00A155BA">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D2F94F9" w14:textId="77777777" w:rsidR="00697EF1" w:rsidRPr="005F5154" w:rsidRDefault="00697EF1" w:rsidP="00A155BA">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572F7A9" w14:textId="77777777" w:rsidR="00697EF1" w:rsidRPr="005F5154" w:rsidRDefault="00697EF1" w:rsidP="00A155BA">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693FB1F" w14:textId="77777777" w:rsidR="00697EF1" w:rsidRPr="005F5154" w:rsidRDefault="00697EF1" w:rsidP="00A155BA">
            <w:pPr>
              <w:jc w:val="right"/>
              <w:rPr>
                <w:rFonts w:ascii="Arial" w:hAnsi="Arial" w:cs="Arial"/>
                <w:color w:val="auto"/>
                <w:sz w:val="18"/>
                <w:szCs w:val="18"/>
              </w:rPr>
            </w:pPr>
          </w:p>
        </w:tc>
      </w:tr>
      <w:tr w:rsidR="00697EF1" w:rsidRPr="005F5154" w14:paraId="2CCBCE52" w14:textId="77777777" w:rsidTr="00A155BA">
        <w:tc>
          <w:tcPr>
            <w:tcW w:w="4378" w:type="dxa"/>
            <w:tcBorders>
              <w:top w:val="nil"/>
              <w:left w:val="nil"/>
              <w:bottom w:val="nil"/>
              <w:right w:val="nil"/>
            </w:tcBorders>
          </w:tcPr>
          <w:p w14:paraId="307E6C6E" w14:textId="77777777" w:rsidR="00697EF1" w:rsidRPr="005F5154" w:rsidRDefault="00697EF1" w:rsidP="00A155BA">
            <w:pPr>
              <w:ind w:left="6"/>
              <w:rPr>
                <w:rFonts w:ascii="Arial" w:hAnsi="Arial" w:cs="Arial"/>
                <w:color w:val="auto"/>
                <w:sz w:val="18"/>
                <w:szCs w:val="18"/>
                <w:cs/>
              </w:rPr>
            </w:pPr>
            <w:r w:rsidRPr="005F5154">
              <w:rPr>
                <w:rFonts w:ascii="Arial" w:hAnsi="Arial" w:cs="Arial"/>
                <w:color w:val="auto"/>
                <w:sz w:val="18"/>
                <w:szCs w:val="18"/>
              </w:rPr>
              <w:t>Associates</w:t>
            </w:r>
          </w:p>
        </w:tc>
        <w:tc>
          <w:tcPr>
            <w:tcW w:w="1296" w:type="dxa"/>
            <w:tcBorders>
              <w:top w:val="nil"/>
              <w:left w:val="nil"/>
              <w:right w:val="nil"/>
            </w:tcBorders>
            <w:shd w:val="clear" w:color="auto" w:fill="FAFAFA"/>
          </w:tcPr>
          <w:p w14:paraId="7D1297F1"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shd w:val="clear" w:color="auto" w:fill="auto"/>
          </w:tcPr>
          <w:p w14:paraId="4D5BEC8A"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 xml:space="preserve"> (4)</w:t>
            </w:r>
          </w:p>
        </w:tc>
        <w:tc>
          <w:tcPr>
            <w:tcW w:w="1296" w:type="dxa"/>
            <w:tcBorders>
              <w:top w:val="nil"/>
              <w:left w:val="nil"/>
              <w:right w:val="nil"/>
            </w:tcBorders>
            <w:shd w:val="clear" w:color="auto" w:fill="FAFAFA"/>
          </w:tcPr>
          <w:p w14:paraId="5A8E4ADD"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shd w:val="clear" w:color="auto" w:fill="auto"/>
          </w:tcPr>
          <w:p w14:paraId="1FDAED3C"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w:t>
            </w:r>
          </w:p>
        </w:tc>
      </w:tr>
      <w:tr w:rsidR="00697EF1" w:rsidRPr="005F5154" w14:paraId="768A6D91" w14:textId="77777777" w:rsidTr="00A155BA">
        <w:tc>
          <w:tcPr>
            <w:tcW w:w="4378" w:type="dxa"/>
            <w:tcBorders>
              <w:top w:val="nil"/>
              <w:left w:val="nil"/>
              <w:bottom w:val="nil"/>
              <w:right w:val="nil"/>
            </w:tcBorders>
          </w:tcPr>
          <w:p w14:paraId="21B6EA1F" w14:textId="77777777" w:rsidR="00697EF1" w:rsidRPr="005F5154" w:rsidRDefault="00697EF1" w:rsidP="00A155BA">
            <w:pPr>
              <w:ind w:left="6"/>
              <w:rPr>
                <w:rFonts w:ascii="Arial" w:hAnsi="Arial" w:cs="Arial"/>
                <w:color w:val="auto"/>
                <w:sz w:val="18"/>
                <w:szCs w:val="18"/>
              </w:rPr>
            </w:pPr>
            <w:r w:rsidRPr="005F5154">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014061EF" w14:textId="05637E1D"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 xml:space="preserve"> (56,8</w:t>
            </w:r>
            <w:r w:rsidR="005502EE">
              <w:rPr>
                <w:rFonts w:ascii="Arial" w:hAnsi="Arial" w:cs="Arial"/>
                <w:color w:val="auto"/>
                <w:sz w:val="18"/>
                <w:szCs w:val="18"/>
              </w:rPr>
              <w:t>2</w:t>
            </w:r>
            <w:r w:rsidRPr="005F5154">
              <w:rPr>
                <w:rFonts w:ascii="Arial" w:hAnsi="Arial" w:cs="Arial"/>
                <w:color w:val="auto"/>
                <w:sz w:val="18"/>
                <w:szCs w:val="18"/>
              </w:rPr>
              <w:t>3)</w:t>
            </w:r>
          </w:p>
        </w:tc>
        <w:tc>
          <w:tcPr>
            <w:tcW w:w="1296" w:type="dxa"/>
            <w:tcBorders>
              <w:top w:val="nil"/>
              <w:left w:val="nil"/>
              <w:bottom w:val="single" w:sz="4" w:space="0" w:color="auto"/>
              <w:right w:val="nil"/>
            </w:tcBorders>
            <w:shd w:val="clear" w:color="auto" w:fill="auto"/>
          </w:tcPr>
          <w:p w14:paraId="1DF9C9EB"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 xml:space="preserve"> (10,345)</w:t>
            </w:r>
          </w:p>
        </w:tc>
        <w:tc>
          <w:tcPr>
            <w:tcW w:w="1296" w:type="dxa"/>
            <w:tcBorders>
              <w:top w:val="nil"/>
              <w:left w:val="nil"/>
              <w:bottom w:val="single" w:sz="4" w:space="0" w:color="auto"/>
              <w:right w:val="nil"/>
            </w:tcBorders>
            <w:shd w:val="clear" w:color="auto" w:fill="FAFAFA"/>
          </w:tcPr>
          <w:p w14:paraId="12C409C7"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05B7C843"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w:t>
            </w:r>
          </w:p>
        </w:tc>
      </w:tr>
      <w:tr w:rsidR="00697EF1" w:rsidRPr="005F5154" w14:paraId="69D9E553" w14:textId="77777777" w:rsidTr="00A155BA">
        <w:tc>
          <w:tcPr>
            <w:tcW w:w="4378" w:type="dxa"/>
            <w:tcBorders>
              <w:top w:val="nil"/>
              <w:left w:val="nil"/>
              <w:bottom w:val="nil"/>
              <w:right w:val="nil"/>
            </w:tcBorders>
            <w:vAlign w:val="center"/>
          </w:tcPr>
          <w:p w14:paraId="379A5737" w14:textId="77777777" w:rsidR="00697EF1" w:rsidRPr="005F5154" w:rsidRDefault="00697EF1" w:rsidP="00A155BA">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7109AB2" w14:textId="77777777" w:rsidR="00697EF1" w:rsidRPr="005F5154" w:rsidRDefault="00697EF1" w:rsidP="00A155B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30B5D9B" w14:textId="77777777" w:rsidR="00697EF1" w:rsidRPr="005F5154" w:rsidRDefault="00697EF1" w:rsidP="00A155BA">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612CCF7" w14:textId="77777777" w:rsidR="00697EF1" w:rsidRPr="005F5154" w:rsidRDefault="00697EF1" w:rsidP="00A155B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A4DE86A" w14:textId="77777777" w:rsidR="00697EF1" w:rsidRPr="005F5154" w:rsidRDefault="00697EF1" w:rsidP="00A155BA">
            <w:pPr>
              <w:jc w:val="right"/>
              <w:rPr>
                <w:rFonts w:ascii="Arial" w:hAnsi="Arial" w:cs="Arial"/>
                <w:color w:val="auto"/>
                <w:sz w:val="18"/>
                <w:szCs w:val="18"/>
              </w:rPr>
            </w:pPr>
          </w:p>
        </w:tc>
      </w:tr>
      <w:tr w:rsidR="00697EF1" w:rsidRPr="005F5154" w14:paraId="485404FE" w14:textId="77777777" w:rsidTr="00A155BA">
        <w:tc>
          <w:tcPr>
            <w:tcW w:w="4378" w:type="dxa"/>
            <w:tcBorders>
              <w:top w:val="nil"/>
              <w:left w:val="nil"/>
              <w:bottom w:val="nil"/>
              <w:right w:val="nil"/>
            </w:tcBorders>
          </w:tcPr>
          <w:p w14:paraId="673F918B" w14:textId="77777777" w:rsidR="00697EF1" w:rsidRPr="005F5154" w:rsidRDefault="00697EF1" w:rsidP="00A155BA">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0CBF6D06" w14:textId="74D39AC0"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 xml:space="preserve"> (56,8</w:t>
            </w:r>
            <w:r w:rsidR="005502EE">
              <w:rPr>
                <w:rFonts w:ascii="Arial" w:hAnsi="Arial" w:cs="Arial"/>
                <w:color w:val="auto"/>
                <w:sz w:val="18"/>
                <w:szCs w:val="18"/>
              </w:rPr>
              <w:t>2</w:t>
            </w:r>
            <w:r w:rsidRPr="005F5154">
              <w:rPr>
                <w:rFonts w:ascii="Arial" w:hAnsi="Arial" w:cs="Arial"/>
                <w:color w:val="auto"/>
                <w:sz w:val="18"/>
                <w:szCs w:val="18"/>
              </w:rPr>
              <w:t>3)</w:t>
            </w:r>
          </w:p>
        </w:tc>
        <w:tc>
          <w:tcPr>
            <w:tcW w:w="1296" w:type="dxa"/>
            <w:tcBorders>
              <w:top w:val="nil"/>
              <w:left w:val="nil"/>
              <w:bottom w:val="single" w:sz="4" w:space="0" w:color="auto"/>
              <w:right w:val="nil"/>
            </w:tcBorders>
            <w:shd w:val="clear" w:color="auto" w:fill="auto"/>
          </w:tcPr>
          <w:p w14:paraId="26C62565"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 xml:space="preserve"> (10,349)</w:t>
            </w:r>
          </w:p>
        </w:tc>
        <w:tc>
          <w:tcPr>
            <w:tcW w:w="1296" w:type="dxa"/>
            <w:tcBorders>
              <w:top w:val="nil"/>
              <w:left w:val="nil"/>
              <w:bottom w:val="single" w:sz="4" w:space="0" w:color="auto"/>
              <w:right w:val="nil"/>
            </w:tcBorders>
            <w:shd w:val="clear" w:color="auto" w:fill="FAFAFA"/>
          </w:tcPr>
          <w:p w14:paraId="1A955F99"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6F812421" w14:textId="77777777" w:rsidR="00697EF1" w:rsidRPr="005F5154" w:rsidRDefault="00697EF1" w:rsidP="00A155BA">
            <w:pPr>
              <w:jc w:val="right"/>
              <w:rPr>
                <w:rFonts w:ascii="Arial" w:hAnsi="Arial" w:cs="Arial"/>
                <w:color w:val="auto"/>
                <w:sz w:val="18"/>
                <w:szCs w:val="18"/>
              </w:rPr>
            </w:pPr>
            <w:r w:rsidRPr="005F5154">
              <w:rPr>
                <w:rFonts w:ascii="Arial" w:hAnsi="Arial" w:cs="Arial"/>
                <w:color w:val="auto"/>
                <w:sz w:val="18"/>
                <w:szCs w:val="18"/>
              </w:rPr>
              <w:t>-</w:t>
            </w:r>
          </w:p>
        </w:tc>
      </w:tr>
    </w:tbl>
    <w:p w14:paraId="5A50599E" w14:textId="77777777" w:rsidR="00697EF1" w:rsidRDefault="00697EF1" w:rsidP="00AA699C">
      <w:pPr>
        <w:jc w:val="thaiDistribute"/>
        <w:rPr>
          <w:rFonts w:ascii="Arial" w:hAnsi="Arial" w:cs="Arial"/>
          <w:color w:val="auto"/>
          <w:sz w:val="18"/>
          <w:szCs w:val="18"/>
        </w:rPr>
      </w:pPr>
    </w:p>
    <w:p w14:paraId="578AD7F7" w14:textId="77777777" w:rsidR="00697EF1" w:rsidRPr="005F5154" w:rsidRDefault="00697EF1" w:rsidP="00AA699C">
      <w:pPr>
        <w:jc w:val="thaiDistribute"/>
        <w:rPr>
          <w:rFonts w:ascii="Arial" w:hAnsi="Arial" w:cs="Arial"/>
          <w:color w:val="auto"/>
          <w:sz w:val="18"/>
          <w:szCs w:val="18"/>
        </w:rPr>
      </w:pPr>
    </w:p>
    <w:p w14:paraId="048C0935" w14:textId="77777777" w:rsidR="00AA699C" w:rsidRPr="005F5154" w:rsidRDefault="00AA699C" w:rsidP="001C289B">
      <w:pPr>
        <w:rPr>
          <w:rFonts w:ascii="Arial" w:hAnsi="Arial" w:cs="Arial"/>
          <w:snapToGrid w:val="0"/>
          <w:color w:val="auto"/>
          <w:sz w:val="18"/>
          <w:szCs w:val="18"/>
          <w:lang w:eastAsia="th-TH"/>
        </w:rPr>
        <w:sectPr w:rsidR="00AA699C" w:rsidRPr="005F5154" w:rsidSect="00697EF1">
          <w:pgSz w:w="11907" w:h="16840" w:code="9"/>
          <w:pgMar w:top="1440" w:right="720" w:bottom="720" w:left="1728" w:header="706" w:footer="706" w:gutter="0"/>
          <w:cols w:space="720"/>
          <w:noEndnote/>
          <w:docGrid w:linePitch="326"/>
        </w:sectPr>
      </w:pPr>
    </w:p>
    <w:p w14:paraId="0B49EE01" w14:textId="77777777" w:rsidR="00442A81" w:rsidRPr="005F5154" w:rsidRDefault="00442A81" w:rsidP="001A1F14">
      <w:pPr>
        <w:ind w:left="540" w:hanging="540"/>
        <w:jc w:val="both"/>
        <w:outlineLvl w:val="0"/>
        <w:rPr>
          <w:rFonts w:ascii="Arial" w:hAnsi="Arial" w:cs="Arial"/>
          <w:b/>
          <w:bCs/>
          <w:color w:val="CF4A02"/>
          <w:sz w:val="18"/>
          <w:szCs w:val="18"/>
        </w:rPr>
      </w:pPr>
    </w:p>
    <w:p w14:paraId="2E3C553C" w14:textId="77777777" w:rsidR="003F0F43" w:rsidRPr="005F5154" w:rsidRDefault="003F0F43" w:rsidP="001A1F14">
      <w:pPr>
        <w:ind w:left="540" w:hanging="540"/>
        <w:jc w:val="both"/>
        <w:outlineLvl w:val="0"/>
        <w:rPr>
          <w:rFonts w:ascii="Arial" w:hAnsi="Arial" w:cs="Arial"/>
          <w:b/>
          <w:bCs/>
          <w:color w:val="CF4A02"/>
          <w:sz w:val="18"/>
          <w:szCs w:val="18"/>
          <w:cs/>
        </w:rPr>
      </w:pPr>
      <w:r w:rsidRPr="005F5154">
        <w:rPr>
          <w:rFonts w:ascii="Arial" w:hAnsi="Arial" w:cs="Arial"/>
          <w:b/>
          <w:bCs/>
          <w:color w:val="CF4A02"/>
          <w:sz w:val="18"/>
          <w:szCs w:val="18"/>
        </w:rPr>
        <w:t>1</w:t>
      </w:r>
      <w:r w:rsidR="005C43C3" w:rsidRPr="005F5154">
        <w:rPr>
          <w:rFonts w:ascii="Arial" w:hAnsi="Arial" w:cs="Arial"/>
          <w:b/>
          <w:bCs/>
          <w:color w:val="CF4A02"/>
          <w:sz w:val="18"/>
          <w:szCs w:val="18"/>
        </w:rPr>
        <w:t>5</w:t>
      </w:r>
      <w:r w:rsidRPr="005F5154">
        <w:rPr>
          <w:rFonts w:ascii="Arial" w:hAnsi="Arial" w:cs="Arial"/>
          <w:b/>
          <w:bCs/>
          <w:color w:val="CF4A02"/>
          <w:sz w:val="18"/>
          <w:szCs w:val="18"/>
        </w:rPr>
        <w:t>.1</w:t>
      </w:r>
      <w:r w:rsidRPr="005F5154">
        <w:rPr>
          <w:rFonts w:ascii="Arial" w:hAnsi="Arial" w:cs="Arial"/>
          <w:b/>
          <w:bCs/>
          <w:color w:val="CF4A02"/>
          <w:sz w:val="18"/>
          <w:szCs w:val="18"/>
          <w:cs/>
        </w:rPr>
        <w:tab/>
      </w:r>
      <w:r w:rsidRPr="005F5154">
        <w:rPr>
          <w:rFonts w:ascii="Arial" w:hAnsi="Arial" w:cs="Arial"/>
          <w:b/>
          <w:bCs/>
          <w:color w:val="CF4A02"/>
          <w:sz w:val="18"/>
          <w:szCs w:val="18"/>
        </w:rPr>
        <w:t>Investments in associates</w:t>
      </w:r>
    </w:p>
    <w:p w14:paraId="5B9EB377" w14:textId="77777777" w:rsidR="00BA3D1A" w:rsidRPr="005F5154" w:rsidRDefault="00BA3D1A" w:rsidP="00BA3D1A">
      <w:pPr>
        <w:ind w:right="0"/>
        <w:jc w:val="thaiDistribute"/>
        <w:rPr>
          <w:rFonts w:ascii="Arial" w:eastAsia="MS Mincho" w:hAnsi="Arial" w:cs="Arial"/>
          <w:color w:val="auto"/>
          <w:sz w:val="18"/>
          <w:szCs w:val="18"/>
        </w:rPr>
      </w:pPr>
    </w:p>
    <w:tbl>
      <w:tblPr>
        <w:tblW w:w="15111" w:type="dxa"/>
        <w:tblInd w:w="108" w:type="dxa"/>
        <w:tblLayout w:type="fixed"/>
        <w:tblLook w:val="04A0" w:firstRow="1" w:lastRow="0" w:firstColumn="1" w:lastColumn="0" w:noHBand="0" w:noVBand="1"/>
      </w:tblPr>
      <w:tblGrid>
        <w:gridCol w:w="3447"/>
        <w:gridCol w:w="2520"/>
        <w:gridCol w:w="1368"/>
        <w:gridCol w:w="1296"/>
        <w:gridCol w:w="1296"/>
        <w:gridCol w:w="1296"/>
        <w:gridCol w:w="1296"/>
        <w:gridCol w:w="1296"/>
        <w:gridCol w:w="1296"/>
      </w:tblGrid>
      <w:tr w:rsidR="006F4A0F" w:rsidRPr="005F5154" w14:paraId="32422777" w14:textId="77777777" w:rsidTr="009B4512">
        <w:trPr>
          <w:cantSplit/>
        </w:trPr>
        <w:tc>
          <w:tcPr>
            <w:tcW w:w="3447" w:type="dxa"/>
            <w:vAlign w:val="bottom"/>
          </w:tcPr>
          <w:p w14:paraId="7257BFCF" w14:textId="77777777" w:rsidR="006F4A0F" w:rsidRPr="005F5154" w:rsidRDefault="006F4A0F" w:rsidP="00A633B0">
            <w:pPr>
              <w:ind w:left="427"/>
              <w:rPr>
                <w:rFonts w:ascii="Arial" w:hAnsi="Arial" w:cs="Arial"/>
                <w:b/>
                <w:bCs/>
                <w:color w:val="auto"/>
                <w:sz w:val="18"/>
                <w:szCs w:val="18"/>
              </w:rPr>
            </w:pPr>
          </w:p>
        </w:tc>
        <w:tc>
          <w:tcPr>
            <w:tcW w:w="2520" w:type="dxa"/>
            <w:vAlign w:val="bottom"/>
          </w:tcPr>
          <w:p w14:paraId="2B665166" w14:textId="77777777" w:rsidR="006F4A0F" w:rsidRPr="005F5154" w:rsidRDefault="006F4A0F" w:rsidP="00A633B0">
            <w:pPr>
              <w:jc w:val="center"/>
              <w:rPr>
                <w:rFonts w:ascii="Arial" w:hAnsi="Arial" w:cs="Arial"/>
                <w:b/>
                <w:bCs/>
                <w:snapToGrid w:val="0"/>
                <w:color w:val="auto"/>
                <w:sz w:val="18"/>
                <w:szCs w:val="18"/>
              </w:rPr>
            </w:pPr>
          </w:p>
        </w:tc>
        <w:tc>
          <w:tcPr>
            <w:tcW w:w="1368" w:type="dxa"/>
            <w:vAlign w:val="bottom"/>
          </w:tcPr>
          <w:p w14:paraId="0F4D90CC" w14:textId="77777777" w:rsidR="006F4A0F" w:rsidRPr="005F5154" w:rsidRDefault="006F4A0F" w:rsidP="00A633B0">
            <w:pPr>
              <w:jc w:val="center"/>
              <w:rPr>
                <w:rFonts w:ascii="Arial" w:hAnsi="Arial" w:cs="Arial"/>
                <w:b/>
                <w:bCs/>
                <w:color w:val="auto"/>
                <w:sz w:val="18"/>
                <w:szCs w:val="18"/>
              </w:rPr>
            </w:pPr>
          </w:p>
        </w:tc>
        <w:tc>
          <w:tcPr>
            <w:tcW w:w="2592" w:type="dxa"/>
            <w:gridSpan w:val="2"/>
            <w:vAlign w:val="bottom"/>
          </w:tcPr>
          <w:p w14:paraId="2DB89450" w14:textId="77777777" w:rsidR="006F4A0F" w:rsidRPr="005F5154" w:rsidRDefault="006F4A0F" w:rsidP="00A633B0">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1D1E8F5D"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 xml:space="preserve">Consolidated </w:t>
            </w:r>
          </w:p>
          <w:p w14:paraId="386EB582" w14:textId="77777777" w:rsidR="006F4A0F" w:rsidRPr="005F5154" w:rsidRDefault="006F4A0F" w:rsidP="00A633B0">
            <w:pPr>
              <w:jc w:val="center"/>
              <w:rPr>
                <w:rFonts w:ascii="Arial" w:hAnsi="Arial" w:cs="Arial"/>
                <w:b/>
                <w:bCs/>
                <w:color w:val="auto"/>
                <w:sz w:val="18"/>
                <w:szCs w:val="22"/>
              </w:rPr>
            </w:pPr>
            <w:r w:rsidRPr="005F5154">
              <w:rPr>
                <w:rFonts w:ascii="Arial" w:hAnsi="Arial" w:cs="Arial"/>
                <w:b/>
                <w:bCs/>
                <w:color w:val="auto"/>
                <w:sz w:val="18"/>
                <w:szCs w:val="18"/>
              </w:rPr>
              <w:t xml:space="preserve">financial </w:t>
            </w:r>
            <w:r w:rsidR="009966F6" w:rsidRPr="005F5154">
              <w:rPr>
                <w:rFonts w:ascii="Arial" w:hAnsi="Arial" w:cs="Arial"/>
                <w:b/>
                <w:bCs/>
                <w:color w:val="auto"/>
                <w:sz w:val="18"/>
                <w:szCs w:val="22"/>
              </w:rPr>
              <w:t>statements</w:t>
            </w:r>
          </w:p>
        </w:tc>
        <w:tc>
          <w:tcPr>
            <w:tcW w:w="2592" w:type="dxa"/>
            <w:gridSpan w:val="2"/>
            <w:tcBorders>
              <w:top w:val="single" w:sz="4" w:space="0" w:color="auto"/>
            </w:tcBorders>
            <w:vAlign w:val="bottom"/>
          </w:tcPr>
          <w:p w14:paraId="0A360416"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Separate</w:t>
            </w:r>
          </w:p>
          <w:p w14:paraId="55477AE3"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 xml:space="preserve">financial </w:t>
            </w:r>
            <w:r w:rsidR="009966F6" w:rsidRPr="005F5154">
              <w:rPr>
                <w:rFonts w:ascii="Arial" w:hAnsi="Arial" w:cs="Arial"/>
                <w:b/>
                <w:bCs/>
                <w:color w:val="auto"/>
                <w:sz w:val="18"/>
                <w:szCs w:val="22"/>
              </w:rPr>
              <w:t>statements</w:t>
            </w:r>
          </w:p>
        </w:tc>
      </w:tr>
      <w:tr w:rsidR="006F4A0F" w:rsidRPr="005F5154" w14:paraId="68055989" w14:textId="77777777" w:rsidTr="009B4512">
        <w:trPr>
          <w:cantSplit/>
        </w:trPr>
        <w:tc>
          <w:tcPr>
            <w:tcW w:w="3447" w:type="dxa"/>
            <w:vAlign w:val="bottom"/>
          </w:tcPr>
          <w:p w14:paraId="2EF0C145" w14:textId="77777777" w:rsidR="006F4A0F" w:rsidRPr="005F5154" w:rsidRDefault="006F4A0F" w:rsidP="00A633B0">
            <w:pPr>
              <w:ind w:left="427"/>
              <w:rPr>
                <w:rFonts w:ascii="Arial" w:hAnsi="Arial" w:cs="Arial"/>
                <w:b/>
                <w:bCs/>
                <w:color w:val="auto"/>
                <w:sz w:val="18"/>
                <w:szCs w:val="18"/>
              </w:rPr>
            </w:pPr>
          </w:p>
        </w:tc>
        <w:tc>
          <w:tcPr>
            <w:tcW w:w="2520" w:type="dxa"/>
            <w:vAlign w:val="bottom"/>
          </w:tcPr>
          <w:p w14:paraId="65334104" w14:textId="77777777" w:rsidR="006F4A0F" w:rsidRPr="005F5154" w:rsidRDefault="006F4A0F" w:rsidP="00A633B0">
            <w:pPr>
              <w:jc w:val="center"/>
              <w:rPr>
                <w:rFonts w:ascii="Arial" w:hAnsi="Arial" w:cs="Arial"/>
                <w:b/>
                <w:bCs/>
                <w:snapToGrid w:val="0"/>
                <w:color w:val="auto"/>
                <w:sz w:val="18"/>
                <w:szCs w:val="18"/>
              </w:rPr>
            </w:pPr>
          </w:p>
        </w:tc>
        <w:tc>
          <w:tcPr>
            <w:tcW w:w="1368" w:type="dxa"/>
            <w:vAlign w:val="bottom"/>
          </w:tcPr>
          <w:p w14:paraId="7A522532" w14:textId="77777777" w:rsidR="006F4A0F" w:rsidRPr="005F5154" w:rsidRDefault="006F4A0F" w:rsidP="00A633B0">
            <w:pPr>
              <w:jc w:val="center"/>
              <w:rPr>
                <w:rFonts w:ascii="Arial" w:hAnsi="Arial" w:cs="Arial"/>
                <w:b/>
                <w:bCs/>
                <w:color w:val="auto"/>
                <w:sz w:val="18"/>
                <w:szCs w:val="18"/>
              </w:rPr>
            </w:pPr>
          </w:p>
        </w:tc>
        <w:tc>
          <w:tcPr>
            <w:tcW w:w="2592" w:type="dxa"/>
            <w:gridSpan w:val="2"/>
            <w:vAlign w:val="bottom"/>
          </w:tcPr>
          <w:p w14:paraId="3C69DAD6"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Shareholding</w:t>
            </w:r>
          </w:p>
        </w:tc>
        <w:tc>
          <w:tcPr>
            <w:tcW w:w="2592" w:type="dxa"/>
            <w:gridSpan w:val="2"/>
            <w:vMerge w:val="restart"/>
            <w:tcBorders>
              <w:top w:val="single" w:sz="4" w:space="0" w:color="auto"/>
              <w:bottom w:val="single" w:sz="4" w:space="0" w:color="auto"/>
            </w:tcBorders>
          </w:tcPr>
          <w:p w14:paraId="43FD1E55"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Investment value</w:t>
            </w:r>
          </w:p>
          <w:p w14:paraId="60816D81"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6052EAC4"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Cost</w:t>
            </w:r>
          </w:p>
        </w:tc>
      </w:tr>
      <w:tr w:rsidR="006F4A0F" w:rsidRPr="005F5154" w14:paraId="214EA637" w14:textId="77777777" w:rsidTr="009B4512">
        <w:trPr>
          <w:cantSplit/>
        </w:trPr>
        <w:tc>
          <w:tcPr>
            <w:tcW w:w="3447" w:type="dxa"/>
            <w:vAlign w:val="bottom"/>
          </w:tcPr>
          <w:p w14:paraId="3048D209" w14:textId="77777777" w:rsidR="006F4A0F" w:rsidRPr="005F5154" w:rsidRDefault="006F4A0F" w:rsidP="00A633B0">
            <w:pPr>
              <w:ind w:left="427"/>
              <w:rPr>
                <w:rFonts w:ascii="Arial" w:hAnsi="Arial" w:cs="Arial"/>
                <w:b/>
                <w:bCs/>
                <w:color w:val="auto"/>
                <w:sz w:val="18"/>
                <w:szCs w:val="18"/>
              </w:rPr>
            </w:pPr>
          </w:p>
        </w:tc>
        <w:tc>
          <w:tcPr>
            <w:tcW w:w="2520" w:type="dxa"/>
            <w:vAlign w:val="bottom"/>
          </w:tcPr>
          <w:p w14:paraId="74AE6102" w14:textId="77777777" w:rsidR="006F4A0F" w:rsidRPr="005F5154" w:rsidRDefault="006F4A0F" w:rsidP="00A633B0">
            <w:pPr>
              <w:jc w:val="center"/>
              <w:rPr>
                <w:rFonts w:ascii="Arial" w:hAnsi="Arial" w:cs="Arial"/>
                <w:b/>
                <w:bCs/>
                <w:snapToGrid w:val="0"/>
                <w:color w:val="auto"/>
                <w:sz w:val="18"/>
                <w:szCs w:val="18"/>
              </w:rPr>
            </w:pPr>
          </w:p>
        </w:tc>
        <w:tc>
          <w:tcPr>
            <w:tcW w:w="1368" w:type="dxa"/>
            <w:vAlign w:val="bottom"/>
          </w:tcPr>
          <w:p w14:paraId="60CC7D57" w14:textId="77777777" w:rsidR="006F4A0F" w:rsidRPr="005F5154" w:rsidRDefault="006F4A0F" w:rsidP="00A633B0">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1FF156F0"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Direct and indirect</w:t>
            </w:r>
          </w:p>
        </w:tc>
        <w:tc>
          <w:tcPr>
            <w:tcW w:w="2592" w:type="dxa"/>
            <w:gridSpan w:val="2"/>
            <w:vMerge/>
            <w:tcBorders>
              <w:bottom w:val="single" w:sz="4" w:space="0" w:color="auto"/>
            </w:tcBorders>
            <w:vAlign w:val="bottom"/>
          </w:tcPr>
          <w:p w14:paraId="08A0F0FC" w14:textId="77777777" w:rsidR="006F4A0F" w:rsidRPr="005F5154" w:rsidRDefault="006F4A0F" w:rsidP="00A633B0">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2149A514"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(Direct investment)</w:t>
            </w:r>
          </w:p>
        </w:tc>
      </w:tr>
      <w:tr w:rsidR="006F4A0F" w:rsidRPr="005F5154" w14:paraId="5C70437E" w14:textId="77777777" w:rsidTr="009B4512">
        <w:trPr>
          <w:cantSplit/>
        </w:trPr>
        <w:tc>
          <w:tcPr>
            <w:tcW w:w="3447" w:type="dxa"/>
            <w:vAlign w:val="bottom"/>
          </w:tcPr>
          <w:p w14:paraId="614B5D6D" w14:textId="77777777" w:rsidR="006F4A0F" w:rsidRPr="005F5154" w:rsidRDefault="006F4A0F" w:rsidP="00A633B0">
            <w:pPr>
              <w:ind w:left="427"/>
              <w:rPr>
                <w:rFonts w:ascii="Arial" w:hAnsi="Arial" w:cs="Arial"/>
                <w:b/>
                <w:bCs/>
                <w:color w:val="auto"/>
                <w:sz w:val="18"/>
                <w:szCs w:val="18"/>
              </w:rPr>
            </w:pPr>
          </w:p>
        </w:tc>
        <w:tc>
          <w:tcPr>
            <w:tcW w:w="2520" w:type="dxa"/>
            <w:tcBorders>
              <w:bottom w:val="single" w:sz="4" w:space="0" w:color="auto"/>
            </w:tcBorders>
            <w:vAlign w:val="bottom"/>
            <w:hideMark/>
          </w:tcPr>
          <w:p w14:paraId="234C0973"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snapToGrid w:val="0"/>
                <w:color w:val="auto"/>
                <w:sz w:val="18"/>
                <w:szCs w:val="18"/>
              </w:rPr>
              <w:t>Nature of business</w:t>
            </w:r>
          </w:p>
        </w:tc>
        <w:tc>
          <w:tcPr>
            <w:tcW w:w="1368" w:type="dxa"/>
            <w:tcBorders>
              <w:bottom w:val="single" w:sz="4" w:space="0" w:color="auto"/>
            </w:tcBorders>
            <w:vAlign w:val="bottom"/>
            <w:hideMark/>
          </w:tcPr>
          <w:p w14:paraId="37133501" w14:textId="77777777" w:rsidR="006F4A0F" w:rsidRPr="005F5154" w:rsidRDefault="006F4A0F" w:rsidP="00A633B0">
            <w:pPr>
              <w:jc w:val="center"/>
              <w:rPr>
                <w:rFonts w:ascii="Arial" w:hAnsi="Arial" w:cs="Arial"/>
                <w:b/>
                <w:bCs/>
                <w:color w:val="auto"/>
                <w:sz w:val="18"/>
                <w:szCs w:val="18"/>
              </w:rPr>
            </w:pPr>
            <w:r w:rsidRPr="005F5154">
              <w:rPr>
                <w:rFonts w:ascii="Arial" w:hAnsi="Arial" w:cs="Arial"/>
                <w:b/>
                <w:bCs/>
                <w:color w:val="auto"/>
                <w:sz w:val="18"/>
                <w:szCs w:val="18"/>
              </w:rPr>
              <w:t>Country of incorporation</w:t>
            </w:r>
          </w:p>
        </w:tc>
        <w:tc>
          <w:tcPr>
            <w:tcW w:w="1296" w:type="dxa"/>
            <w:tcBorders>
              <w:bottom w:val="single" w:sz="4" w:space="0" w:color="auto"/>
            </w:tcBorders>
            <w:vAlign w:val="bottom"/>
            <w:hideMark/>
          </w:tcPr>
          <w:p w14:paraId="76E531FD" w14:textId="77777777" w:rsidR="006F4A0F" w:rsidRPr="005F5154" w:rsidRDefault="00EC5E01" w:rsidP="00A633B0">
            <w:pPr>
              <w:jc w:val="right"/>
              <w:rPr>
                <w:rFonts w:ascii="Arial" w:hAnsi="Arial" w:cs="Arial"/>
                <w:b/>
                <w:bCs/>
                <w:color w:val="auto"/>
                <w:sz w:val="18"/>
                <w:szCs w:val="18"/>
              </w:rPr>
            </w:pPr>
            <w:r w:rsidRPr="005F5154">
              <w:rPr>
                <w:rFonts w:ascii="Arial" w:hAnsi="Arial" w:cs="Arial"/>
                <w:b/>
                <w:bCs/>
                <w:color w:val="auto"/>
                <w:sz w:val="18"/>
                <w:szCs w:val="18"/>
              </w:rPr>
              <w:t>2023</w:t>
            </w:r>
          </w:p>
          <w:p w14:paraId="51BBB3D1" w14:textId="77777777" w:rsidR="006F4A0F" w:rsidRPr="005F5154" w:rsidRDefault="006F4A0F" w:rsidP="00A633B0">
            <w:pPr>
              <w:jc w:val="right"/>
              <w:rPr>
                <w:rFonts w:ascii="Arial" w:hAnsi="Arial" w:cs="Arial"/>
                <w:b/>
                <w:bCs/>
                <w:color w:val="auto"/>
                <w:sz w:val="18"/>
                <w:szCs w:val="18"/>
              </w:rPr>
            </w:pPr>
            <w:r w:rsidRPr="005F5154">
              <w:rPr>
                <w:rFonts w:ascii="Arial" w:hAnsi="Arial" w:cs="Arial"/>
                <w:b/>
                <w:bCs/>
                <w:color w:val="auto"/>
                <w:sz w:val="18"/>
                <w:szCs w:val="18"/>
              </w:rPr>
              <w:t>%</w:t>
            </w:r>
          </w:p>
        </w:tc>
        <w:tc>
          <w:tcPr>
            <w:tcW w:w="1296" w:type="dxa"/>
            <w:tcBorders>
              <w:bottom w:val="single" w:sz="4" w:space="0" w:color="auto"/>
            </w:tcBorders>
            <w:vAlign w:val="bottom"/>
            <w:hideMark/>
          </w:tcPr>
          <w:p w14:paraId="28EE2AF9" w14:textId="77777777" w:rsidR="006F4A0F" w:rsidRPr="005F5154" w:rsidRDefault="0086525E" w:rsidP="00A633B0">
            <w:pPr>
              <w:jc w:val="right"/>
              <w:rPr>
                <w:rFonts w:ascii="Arial" w:hAnsi="Arial" w:cs="Arial"/>
                <w:b/>
                <w:bCs/>
                <w:color w:val="auto"/>
                <w:sz w:val="18"/>
                <w:szCs w:val="18"/>
              </w:rPr>
            </w:pPr>
            <w:r w:rsidRPr="005F5154">
              <w:rPr>
                <w:rFonts w:ascii="Arial" w:hAnsi="Arial" w:cs="Arial"/>
                <w:b/>
                <w:bCs/>
                <w:color w:val="auto"/>
                <w:sz w:val="18"/>
                <w:szCs w:val="18"/>
              </w:rPr>
              <w:t>2022</w:t>
            </w:r>
          </w:p>
          <w:p w14:paraId="53F36853" w14:textId="77777777" w:rsidR="006F4A0F" w:rsidRPr="005F5154" w:rsidRDefault="006F4A0F" w:rsidP="00A633B0">
            <w:pPr>
              <w:jc w:val="right"/>
              <w:rPr>
                <w:rFonts w:ascii="Arial" w:hAnsi="Arial" w:cs="Arial"/>
                <w:b/>
                <w:bCs/>
                <w:color w:val="auto"/>
                <w:sz w:val="18"/>
                <w:szCs w:val="18"/>
              </w:rPr>
            </w:pPr>
            <w:r w:rsidRPr="005F5154">
              <w:rPr>
                <w:rFonts w:ascii="Arial" w:hAnsi="Arial" w:cs="Arial"/>
                <w:b/>
                <w:bCs/>
                <w:color w:val="auto"/>
                <w:sz w:val="18"/>
                <w:szCs w:val="18"/>
              </w:rPr>
              <w:t>%</w:t>
            </w:r>
          </w:p>
        </w:tc>
        <w:tc>
          <w:tcPr>
            <w:tcW w:w="1296" w:type="dxa"/>
            <w:tcBorders>
              <w:bottom w:val="single" w:sz="4" w:space="0" w:color="auto"/>
            </w:tcBorders>
            <w:vAlign w:val="bottom"/>
          </w:tcPr>
          <w:p w14:paraId="3BF61823" w14:textId="77777777" w:rsidR="006F4A0F" w:rsidRPr="005F5154" w:rsidRDefault="00EC5E01" w:rsidP="00A633B0">
            <w:pPr>
              <w:jc w:val="right"/>
              <w:rPr>
                <w:rFonts w:ascii="Arial" w:hAnsi="Arial" w:cs="Arial"/>
                <w:b/>
                <w:bCs/>
                <w:color w:val="auto"/>
                <w:sz w:val="18"/>
                <w:szCs w:val="18"/>
              </w:rPr>
            </w:pPr>
            <w:r w:rsidRPr="005F5154">
              <w:rPr>
                <w:rFonts w:ascii="Arial" w:hAnsi="Arial" w:cs="Arial"/>
                <w:b/>
                <w:bCs/>
                <w:color w:val="auto"/>
                <w:sz w:val="18"/>
                <w:szCs w:val="18"/>
              </w:rPr>
              <w:t>2023</w:t>
            </w:r>
          </w:p>
          <w:p w14:paraId="6B08C457" w14:textId="77777777" w:rsidR="006F4A0F" w:rsidRPr="005F5154" w:rsidRDefault="006F4A0F" w:rsidP="00A633B0">
            <w:pPr>
              <w:jc w:val="right"/>
              <w:rPr>
                <w:rFonts w:ascii="Arial" w:hAnsi="Arial" w:cs="Arial"/>
                <w:b/>
                <w:bCs/>
                <w:color w:val="auto"/>
                <w:sz w:val="18"/>
                <w:szCs w:val="18"/>
                <w:cs/>
              </w:rPr>
            </w:pPr>
            <w:r w:rsidRPr="005F5154">
              <w:rPr>
                <w:rFonts w:ascii="Arial" w:hAnsi="Arial" w:cs="Arial"/>
                <w:b/>
                <w:bCs/>
                <w:color w:val="auto"/>
                <w:sz w:val="18"/>
                <w:szCs w:val="18"/>
              </w:rPr>
              <w:t>Thousand Baht</w:t>
            </w:r>
          </w:p>
        </w:tc>
        <w:tc>
          <w:tcPr>
            <w:tcW w:w="1296" w:type="dxa"/>
            <w:tcBorders>
              <w:bottom w:val="single" w:sz="4" w:space="0" w:color="auto"/>
            </w:tcBorders>
            <w:vAlign w:val="bottom"/>
          </w:tcPr>
          <w:p w14:paraId="4A611E56" w14:textId="77777777" w:rsidR="006F4A0F" w:rsidRPr="005F5154" w:rsidRDefault="0086525E" w:rsidP="00A633B0">
            <w:pPr>
              <w:jc w:val="right"/>
              <w:rPr>
                <w:rFonts w:ascii="Arial" w:hAnsi="Arial" w:cs="Arial"/>
                <w:b/>
                <w:bCs/>
                <w:color w:val="auto"/>
                <w:sz w:val="18"/>
                <w:szCs w:val="18"/>
              </w:rPr>
            </w:pPr>
            <w:r w:rsidRPr="005F5154">
              <w:rPr>
                <w:rFonts w:ascii="Arial" w:hAnsi="Arial" w:cs="Arial"/>
                <w:b/>
                <w:bCs/>
                <w:color w:val="auto"/>
                <w:sz w:val="18"/>
                <w:szCs w:val="18"/>
              </w:rPr>
              <w:t>2022</w:t>
            </w:r>
          </w:p>
          <w:p w14:paraId="0AD5B644" w14:textId="77777777" w:rsidR="006F4A0F" w:rsidRPr="005F5154" w:rsidRDefault="006F4A0F" w:rsidP="00A633B0">
            <w:pPr>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296" w:type="dxa"/>
            <w:tcBorders>
              <w:bottom w:val="single" w:sz="4" w:space="0" w:color="auto"/>
            </w:tcBorders>
            <w:vAlign w:val="bottom"/>
          </w:tcPr>
          <w:p w14:paraId="43BE0D32" w14:textId="77777777" w:rsidR="006F4A0F" w:rsidRPr="005F5154" w:rsidRDefault="00EC5E01" w:rsidP="00A633B0">
            <w:pPr>
              <w:jc w:val="right"/>
              <w:rPr>
                <w:rFonts w:ascii="Arial" w:hAnsi="Arial" w:cs="Arial"/>
                <w:b/>
                <w:bCs/>
                <w:color w:val="auto"/>
                <w:sz w:val="18"/>
                <w:szCs w:val="18"/>
              </w:rPr>
            </w:pPr>
            <w:r w:rsidRPr="005F5154">
              <w:rPr>
                <w:rFonts w:ascii="Arial" w:hAnsi="Arial" w:cs="Arial"/>
                <w:b/>
                <w:bCs/>
                <w:color w:val="auto"/>
                <w:sz w:val="18"/>
                <w:szCs w:val="18"/>
              </w:rPr>
              <w:t>2023</w:t>
            </w:r>
          </w:p>
          <w:p w14:paraId="6D0CFD5F" w14:textId="77777777" w:rsidR="006F4A0F" w:rsidRPr="005F5154" w:rsidRDefault="006F4A0F" w:rsidP="00A633B0">
            <w:pPr>
              <w:jc w:val="right"/>
              <w:rPr>
                <w:rFonts w:ascii="Arial" w:hAnsi="Arial" w:cs="Arial"/>
                <w:b/>
                <w:bCs/>
                <w:color w:val="auto"/>
                <w:sz w:val="18"/>
                <w:szCs w:val="18"/>
                <w:cs/>
              </w:rPr>
            </w:pPr>
            <w:r w:rsidRPr="005F5154">
              <w:rPr>
                <w:rFonts w:ascii="Arial" w:hAnsi="Arial" w:cs="Arial"/>
                <w:b/>
                <w:bCs/>
                <w:color w:val="auto"/>
                <w:sz w:val="18"/>
                <w:szCs w:val="18"/>
              </w:rPr>
              <w:t>Thousand Baht</w:t>
            </w:r>
          </w:p>
        </w:tc>
        <w:tc>
          <w:tcPr>
            <w:tcW w:w="1296" w:type="dxa"/>
            <w:tcBorders>
              <w:bottom w:val="single" w:sz="4" w:space="0" w:color="auto"/>
            </w:tcBorders>
            <w:vAlign w:val="bottom"/>
          </w:tcPr>
          <w:p w14:paraId="266106EC" w14:textId="77777777" w:rsidR="006F4A0F" w:rsidRPr="005F5154" w:rsidRDefault="0086525E" w:rsidP="00A633B0">
            <w:pPr>
              <w:jc w:val="right"/>
              <w:rPr>
                <w:rFonts w:ascii="Arial" w:hAnsi="Arial" w:cs="Arial"/>
                <w:b/>
                <w:bCs/>
                <w:color w:val="auto"/>
                <w:sz w:val="18"/>
                <w:szCs w:val="18"/>
              </w:rPr>
            </w:pPr>
            <w:r w:rsidRPr="005F5154">
              <w:rPr>
                <w:rFonts w:ascii="Arial" w:hAnsi="Arial" w:cs="Arial"/>
                <w:b/>
                <w:bCs/>
                <w:color w:val="auto"/>
                <w:sz w:val="18"/>
                <w:szCs w:val="18"/>
              </w:rPr>
              <w:t>2022</w:t>
            </w:r>
          </w:p>
          <w:p w14:paraId="7353444D" w14:textId="77777777" w:rsidR="006F4A0F" w:rsidRPr="005F5154" w:rsidRDefault="006F4A0F" w:rsidP="00A633B0">
            <w:pPr>
              <w:jc w:val="right"/>
              <w:rPr>
                <w:rFonts w:ascii="Arial" w:hAnsi="Arial" w:cs="Arial"/>
                <w:b/>
                <w:bCs/>
                <w:color w:val="auto"/>
                <w:sz w:val="18"/>
                <w:szCs w:val="18"/>
              </w:rPr>
            </w:pPr>
            <w:r w:rsidRPr="005F5154">
              <w:rPr>
                <w:rFonts w:ascii="Arial" w:hAnsi="Arial" w:cs="Arial"/>
                <w:b/>
                <w:bCs/>
                <w:color w:val="auto"/>
                <w:sz w:val="18"/>
                <w:szCs w:val="18"/>
              </w:rPr>
              <w:t>Thousand Baht</w:t>
            </w:r>
          </w:p>
        </w:tc>
      </w:tr>
      <w:tr w:rsidR="006F4A0F" w:rsidRPr="005F5154" w14:paraId="0E5ECAAF" w14:textId="77777777" w:rsidTr="009B4512">
        <w:trPr>
          <w:cantSplit/>
        </w:trPr>
        <w:tc>
          <w:tcPr>
            <w:tcW w:w="3447" w:type="dxa"/>
            <w:vAlign w:val="bottom"/>
          </w:tcPr>
          <w:p w14:paraId="59DA2CFC" w14:textId="77777777" w:rsidR="006F4A0F" w:rsidRPr="005F5154" w:rsidRDefault="006F4A0F" w:rsidP="00A633B0">
            <w:pPr>
              <w:ind w:left="427"/>
              <w:rPr>
                <w:rFonts w:ascii="Arial" w:hAnsi="Arial" w:cs="Arial"/>
                <w:color w:val="auto"/>
                <w:sz w:val="18"/>
                <w:szCs w:val="18"/>
                <w:cs/>
              </w:rPr>
            </w:pPr>
          </w:p>
        </w:tc>
        <w:tc>
          <w:tcPr>
            <w:tcW w:w="2520" w:type="dxa"/>
            <w:tcBorders>
              <w:top w:val="single" w:sz="4" w:space="0" w:color="auto"/>
            </w:tcBorders>
            <w:vAlign w:val="bottom"/>
          </w:tcPr>
          <w:p w14:paraId="21FCB530" w14:textId="77777777" w:rsidR="006F4A0F" w:rsidRPr="005F5154" w:rsidRDefault="006F4A0F" w:rsidP="00A633B0">
            <w:pPr>
              <w:jc w:val="center"/>
              <w:rPr>
                <w:rFonts w:ascii="Arial" w:hAnsi="Arial" w:cs="Arial"/>
                <w:color w:val="auto"/>
                <w:sz w:val="18"/>
                <w:szCs w:val="18"/>
              </w:rPr>
            </w:pPr>
          </w:p>
        </w:tc>
        <w:tc>
          <w:tcPr>
            <w:tcW w:w="1368" w:type="dxa"/>
            <w:tcBorders>
              <w:top w:val="single" w:sz="4" w:space="0" w:color="auto"/>
            </w:tcBorders>
            <w:vAlign w:val="bottom"/>
          </w:tcPr>
          <w:p w14:paraId="76BFACA7" w14:textId="77777777" w:rsidR="006F4A0F" w:rsidRPr="005F5154" w:rsidRDefault="006F4A0F" w:rsidP="00A633B0">
            <w:pPr>
              <w:jc w:val="center"/>
              <w:rPr>
                <w:rFonts w:ascii="Arial" w:hAnsi="Arial" w:cs="Arial"/>
                <w:color w:val="auto"/>
                <w:sz w:val="18"/>
                <w:szCs w:val="18"/>
                <w:cs/>
              </w:rPr>
            </w:pPr>
          </w:p>
        </w:tc>
        <w:tc>
          <w:tcPr>
            <w:tcW w:w="1296" w:type="dxa"/>
            <w:tcBorders>
              <w:top w:val="single" w:sz="4" w:space="0" w:color="auto"/>
            </w:tcBorders>
            <w:shd w:val="clear" w:color="auto" w:fill="FAFAFA"/>
            <w:vAlign w:val="bottom"/>
          </w:tcPr>
          <w:p w14:paraId="324F880B" w14:textId="77777777" w:rsidR="006F4A0F" w:rsidRPr="005F5154" w:rsidRDefault="006F4A0F" w:rsidP="00A633B0">
            <w:pPr>
              <w:jc w:val="right"/>
              <w:rPr>
                <w:rFonts w:ascii="Arial" w:hAnsi="Arial" w:cs="Arial"/>
                <w:color w:val="auto"/>
                <w:sz w:val="18"/>
                <w:szCs w:val="18"/>
                <w:cs/>
              </w:rPr>
            </w:pPr>
          </w:p>
        </w:tc>
        <w:tc>
          <w:tcPr>
            <w:tcW w:w="1296" w:type="dxa"/>
            <w:tcBorders>
              <w:top w:val="single" w:sz="4" w:space="0" w:color="auto"/>
            </w:tcBorders>
            <w:vAlign w:val="bottom"/>
          </w:tcPr>
          <w:p w14:paraId="3022CDC3" w14:textId="77777777" w:rsidR="006F4A0F" w:rsidRPr="005F5154" w:rsidRDefault="006F4A0F" w:rsidP="00A633B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423C7B6B" w14:textId="77777777" w:rsidR="006F4A0F" w:rsidRPr="005F5154" w:rsidRDefault="006F4A0F" w:rsidP="00A633B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25579FF3" w14:textId="77777777" w:rsidR="006F4A0F" w:rsidRPr="005F5154" w:rsidRDefault="006F4A0F" w:rsidP="00A633B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D9FEC38" w14:textId="77777777" w:rsidR="006F4A0F" w:rsidRPr="005F5154" w:rsidRDefault="006F4A0F" w:rsidP="00A633B0">
            <w:pPr>
              <w:jc w:val="right"/>
              <w:rPr>
                <w:rFonts w:ascii="Arial" w:hAnsi="Arial" w:cs="Arial"/>
                <w:color w:val="auto"/>
                <w:sz w:val="18"/>
                <w:szCs w:val="18"/>
                <w:cs/>
              </w:rPr>
            </w:pPr>
          </w:p>
        </w:tc>
        <w:tc>
          <w:tcPr>
            <w:tcW w:w="1296" w:type="dxa"/>
            <w:tcBorders>
              <w:top w:val="single" w:sz="4" w:space="0" w:color="auto"/>
            </w:tcBorders>
            <w:vAlign w:val="bottom"/>
          </w:tcPr>
          <w:p w14:paraId="6B35E9FF" w14:textId="77777777" w:rsidR="006F4A0F" w:rsidRPr="005F5154" w:rsidRDefault="006F4A0F" w:rsidP="00A633B0">
            <w:pPr>
              <w:jc w:val="right"/>
              <w:rPr>
                <w:rFonts w:ascii="Arial" w:hAnsi="Arial" w:cs="Arial"/>
                <w:color w:val="auto"/>
                <w:sz w:val="18"/>
                <w:szCs w:val="18"/>
                <w:cs/>
              </w:rPr>
            </w:pPr>
          </w:p>
        </w:tc>
      </w:tr>
      <w:tr w:rsidR="006F4A0F" w:rsidRPr="005F5154" w14:paraId="3BA98591" w14:textId="77777777" w:rsidTr="009B4512">
        <w:trPr>
          <w:cantSplit/>
        </w:trPr>
        <w:tc>
          <w:tcPr>
            <w:tcW w:w="3447" w:type="dxa"/>
            <w:shd w:val="clear" w:color="auto" w:fill="auto"/>
            <w:vAlign w:val="bottom"/>
          </w:tcPr>
          <w:p w14:paraId="6592568A" w14:textId="77777777" w:rsidR="006F4A0F" w:rsidRPr="005F5154" w:rsidRDefault="006F4A0F" w:rsidP="00A633B0">
            <w:pPr>
              <w:ind w:left="427"/>
              <w:rPr>
                <w:rFonts w:ascii="Arial" w:hAnsi="Arial" w:cs="Arial"/>
                <w:color w:val="auto"/>
                <w:sz w:val="18"/>
                <w:szCs w:val="18"/>
                <w:u w:val="single"/>
              </w:rPr>
            </w:pPr>
            <w:r w:rsidRPr="005F5154">
              <w:rPr>
                <w:rFonts w:ascii="Arial" w:hAnsi="Arial" w:cs="Arial"/>
                <w:color w:val="auto"/>
                <w:sz w:val="18"/>
                <w:szCs w:val="18"/>
                <w:u w:val="single"/>
              </w:rPr>
              <w:t>Direct associates</w:t>
            </w:r>
          </w:p>
        </w:tc>
        <w:tc>
          <w:tcPr>
            <w:tcW w:w="2520" w:type="dxa"/>
            <w:shd w:val="clear" w:color="auto" w:fill="auto"/>
            <w:vAlign w:val="bottom"/>
          </w:tcPr>
          <w:p w14:paraId="3A0EEA76" w14:textId="77777777" w:rsidR="006F4A0F" w:rsidRPr="005F5154" w:rsidRDefault="006F4A0F" w:rsidP="00A633B0">
            <w:pPr>
              <w:jc w:val="center"/>
              <w:rPr>
                <w:rFonts w:ascii="Arial" w:hAnsi="Arial" w:cs="Arial"/>
                <w:color w:val="auto"/>
                <w:sz w:val="18"/>
                <w:szCs w:val="18"/>
              </w:rPr>
            </w:pPr>
          </w:p>
        </w:tc>
        <w:tc>
          <w:tcPr>
            <w:tcW w:w="1368" w:type="dxa"/>
            <w:vAlign w:val="bottom"/>
          </w:tcPr>
          <w:p w14:paraId="69459425" w14:textId="77777777" w:rsidR="006F4A0F" w:rsidRPr="005F5154" w:rsidRDefault="006F4A0F" w:rsidP="00A633B0">
            <w:pPr>
              <w:ind w:left="43" w:right="43"/>
              <w:jc w:val="center"/>
              <w:rPr>
                <w:rFonts w:ascii="Arial" w:hAnsi="Arial" w:cs="Arial"/>
                <w:color w:val="auto"/>
                <w:sz w:val="18"/>
                <w:szCs w:val="18"/>
              </w:rPr>
            </w:pPr>
          </w:p>
        </w:tc>
        <w:tc>
          <w:tcPr>
            <w:tcW w:w="1296" w:type="dxa"/>
            <w:shd w:val="clear" w:color="auto" w:fill="FAFAFA"/>
          </w:tcPr>
          <w:p w14:paraId="2D514322" w14:textId="77777777" w:rsidR="006F4A0F" w:rsidRPr="005F5154" w:rsidRDefault="006F4A0F" w:rsidP="00A633B0">
            <w:pPr>
              <w:jc w:val="right"/>
              <w:rPr>
                <w:rFonts w:ascii="Arial" w:hAnsi="Arial" w:cs="Arial"/>
                <w:color w:val="auto"/>
                <w:sz w:val="18"/>
                <w:szCs w:val="18"/>
                <w:lang w:val="en-US"/>
              </w:rPr>
            </w:pPr>
          </w:p>
        </w:tc>
        <w:tc>
          <w:tcPr>
            <w:tcW w:w="1296" w:type="dxa"/>
            <w:vAlign w:val="bottom"/>
          </w:tcPr>
          <w:p w14:paraId="21893436" w14:textId="77777777" w:rsidR="006F4A0F" w:rsidRPr="005F5154" w:rsidRDefault="006F4A0F" w:rsidP="00A633B0">
            <w:pPr>
              <w:jc w:val="right"/>
              <w:rPr>
                <w:rFonts w:ascii="Arial" w:hAnsi="Arial" w:cs="Arial"/>
                <w:color w:val="auto"/>
                <w:sz w:val="18"/>
                <w:szCs w:val="18"/>
              </w:rPr>
            </w:pPr>
          </w:p>
        </w:tc>
        <w:tc>
          <w:tcPr>
            <w:tcW w:w="1296" w:type="dxa"/>
            <w:shd w:val="clear" w:color="auto" w:fill="FAFAFA"/>
          </w:tcPr>
          <w:p w14:paraId="27A4D2B0" w14:textId="77777777" w:rsidR="006F4A0F" w:rsidRPr="005F5154" w:rsidRDefault="006F4A0F" w:rsidP="00A633B0">
            <w:pPr>
              <w:jc w:val="right"/>
              <w:rPr>
                <w:rFonts w:ascii="Arial" w:hAnsi="Arial" w:cs="Arial"/>
                <w:color w:val="auto"/>
                <w:sz w:val="18"/>
                <w:szCs w:val="18"/>
              </w:rPr>
            </w:pPr>
          </w:p>
        </w:tc>
        <w:tc>
          <w:tcPr>
            <w:tcW w:w="1296" w:type="dxa"/>
            <w:shd w:val="clear" w:color="auto" w:fill="auto"/>
          </w:tcPr>
          <w:p w14:paraId="79335FF5" w14:textId="77777777" w:rsidR="006F4A0F" w:rsidRPr="005F5154" w:rsidRDefault="006F4A0F" w:rsidP="00A633B0">
            <w:pPr>
              <w:jc w:val="right"/>
              <w:rPr>
                <w:rFonts w:ascii="Arial" w:hAnsi="Arial" w:cs="Arial"/>
                <w:color w:val="auto"/>
                <w:sz w:val="18"/>
                <w:szCs w:val="18"/>
              </w:rPr>
            </w:pPr>
          </w:p>
        </w:tc>
        <w:tc>
          <w:tcPr>
            <w:tcW w:w="1296" w:type="dxa"/>
            <w:shd w:val="clear" w:color="auto" w:fill="FAFAFA"/>
          </w:tcPr>
          <w:p w14:paraId="42F538C8" w14:textId="77777777" w:rsidR="006F4A0F" w:rsidRPr="005F5154" w:rsidRDefault="006F4A0F" w:rsidP="00A633B0">
            <w:pPr>
              <w:jc w:val="right"/>
              <w:rPr>
                <w:rFonts w:ascii="Arial" w:hAnsi="Arial" w:cs="Arial"/>
                <w:color w:val="auto"/>
                <w:sz w:val="18"/>
                <w:szCs w:val="18"/>
              </w:rPr>
            </w:pPr>
          </w:p>
        </w:tc>
        <w:tc>
          <w:tcPr>
            <w:tcW w:w="1296" w:type="dxa"/>
          </w:tcPr>
          <w:p w14:paraId="54903762" w14:textId="77777777" w:rsidR="006F4A0F" w:rsidRPr="005F5154" w:rsidRDefault="006F4A0F" w:rsidP="00A633B0">
            <w:pPr>
              <w:jc w:val="right"/>
              <w:rPr>
                <w:rFonts w:ascii="Arial" w:hAnsi="Arial" w:cs="Arial"/>
                <w:color w:val="auto"/>
                <w:sz w:val="18"/>
                <w:szCs w:val="18"/>
              </w:rPr>
            </w:pPr>
          </w:p>
        </w:tc>
      </w:tr>
      <w:tr w:rsidR="00677B3D" w:rsidRPr="005F5154" w14:paraId="2915CE72" w14:textId="77777777" w:rsidTr="009B4512">
        <w:trPr>
          <w:cantSplit/>
        </w:trPr>
        <w:tc>
          <w:tcPr>
            <w:tcW w:w="3447" w:type="dxa"/>
            <w:shd w:val="clear" w:color="auto" w:fill="auto"/>
          </w:tcPr>
          <w:p w14:paraId="7175D2C8" w14:textId="77777777" w:rsidR="00677B3D" w:rsidRPr="005F5154" w:rsidRDefault="00677B3D" w:rsidP="00677B3D">
            <w:pPr>
              <w:ind w:left="427"/>
              <w:rPr>
                <w:rFonts w:ascii="Arial" w:hAnsi="Arial" w:cs="Arial"/>
                <w:color w:val="auto"/>
                <w:sz w:val="18"/>
                <w:szCs w:val="18"/>
                <w:cs/>
              </w:rPr>
            </w:pPr>
            <w:r w:rsidRPr="005F5154">
              <w:rPr>
                <w:rFonts w:ascii="Arial" w:hAnsi="Arial" w:cs="Arial"/>
                <w:color w:val="auto"/>
                <w:sz w:val="18"/>
                <w:szCs w:val="18"/>
              </w:rPr>
              <w:t>CK Line (Thailand) Co., Ltd</w:t>
            </w:r>
          </w:p>
        </w:tc>
        <w:tc>
          <w:tcPr>
            <w:tcW w:w="2520" w:type="dxa"/>
            <w:shd w:val="clear" w:color="auto" w:fill="auto"/>
            <w:vAlign w:val="bottom"/>
          </w:tcPr>
          <w:p w14:paraId="50242AF5" w14:textId="77777777" w:rsidR="00677B3D" w:rsidRPr="005F5154" w:rsidRDefault="00677B3D" w:rsidP="00677B3D">
            <w:pPr>
              <w:jc w:val="center"/>
              <w:rPr>
                <w:rFonts w:ascii="Arial" w:hAnsi="Arial" w:cs="Arial"/>
                <w:color w:val="auto"/>
                <w:sz w:val="18"/>
                <w:szCs w:val="18"/>
              </w:rPr>
            </w:pPr>
            <w:r w:rsidRPr="005F5154">
              <w:rPr>
                <w:rFonts w:ascii="Arial" w:hAnsi="Arial" w:cs="Arial"/>
                <w:color w:val="auto"/>
                <w:sz w:val="18"/>
                <w:szCs w:val="18"/>
              </w:rPr>
              <w:t>International maritime</w:t>
            </w:r>
          </w:p>
          <w:p w14:paraId="1690CCDA" w14:textId="77777777" w:rsidR="00677B3D" w:rsidRPr="005F5154" w:rsidRDefault="00677B3D" w:rsidP="00677B3D">
            <w:pPr>
              <w:jc w:val="center"/>
              <w:rPr>
                <w:rFonts w:ascii="Arial" w:hAnsi="Arial" w:cs="Arial"/>
                <w:color w:val="auto"/>
                <w:sz w:val="18"/>
                <w:szCs w:val="18"/>
                <w:cs/>
              </w:rPr>
            </w:pPr>
            <w:r w:rsidRPr="005F5154">
              <w:rPr>
                <w:rFonts w:ascii="Arial" w:hAnsi="Arial" w:cs="Arial"/>
                <w:color w:val="auto"/>
                <w:sz w:val="18"/>
                <w:szCs w:val="18"/>
              </w:rPr>
              <w:t>shipping agency</w:t>
            </w:r>
          </w:p>
        </w:tc>
        <w:tc>
          <w:tcPr>
            <w:tcW w:w="1368" w:type="dxa"/>
          </w:tcPr>
          <w:p w14:paraId="4C0F847C" w14:textId="77777777" w:rsidR="00677B3D" w:rsidRPr="005F5154" w:rsidRDefault="00677B3D" w:rsidP="00677B3D">
            <w:pPr>
              <w:ind w:left="43" w:right="43"/>
              <w:jc w:val="center"/>
              <w:rPr>
                <w:rFonts w:ascii="Arial" w:hAnsi="Arial" w:cs="Arial"/>
                <w:color w:val="auto"/>
                <w:sz w:val="18"/>
                <w:szCs w:val="18"/>
              </w:rPr>
            </w:pPr>
            <w:r w:rsidRPr="005F5154">
              <w:rPr>
                <w:rFonts w:ascii="Arial" w:hAnsi="Arial" w:cs="Arial"/>
                <w:color w:val="auto"/>
                <w:sz w:val="18"/>
                <w:szCs w:val="18"/>
              </w:rPr>
              <w:t>Thailand</w:t>
            </w:r>
          </w:p>
        </w:tc>
        <w:tc>
          <w:tcPr>
            <w:tcW w:w="1296" w:type="dxa"/>
            <w:shd w:val="clear" w:color="auto" w:fill="FAFAFA"/>
          </w:tcPr>
          <w:p w14:paraId="0A5A7938"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42.00</w:t>
            </w:r>
          </w:p>
        </w:tc>
        <w:tc>
          <w:tcPr>
            <w:tcW w:w="1296" w:type="dxa"/>
          </w:tcPr>
          <w:p w14:paraId="4BE90999"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42.00</w:t>
            </w:r>
          </w:p>
        </w:tc>
        <w:tc>
          <w:tcPr>
            <w:tcW w:w="1296" w:type="dxa"/>
            <w:shd w:val="clear" w:color="auto" w:fill="FAFAFA"/>
          </w:tcPr>
          <w:p w14:paraId="46220B86"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7,225 </w:t>
            </w:r>
          </w:p>
        </w:tc>
        <w:tc>
          <w:tcPr>
            <w:tcW w:w="1296" w:type="dxa"/>
            <w:shd w:val="clear" w:color="auto" w:fill="auto"/>
          </w:tcPr>
          <w:p w14:paraId="2320DE76"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10,635</w:t>
            </w:r>
          </w:p>
        </w:tc>
        <w:tc>
          <w:tcPr>
            <w:tcW w:w="1296" w:type="dxa"/>
            <w:shd w:val="clear" w:color="auto" w:fill="FAFAFA"/>
          </w:tcPr>
          <w:p w14:paraId="3F0312FC"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2,100 </w:t>
            </w:r>
          </w:p>
        </w:tc>
        <w:tc>
          <w:tcPr>
            <w:tcW w:w="1296" w:type="dxa"/>
          </w:tcPr>
          <w:p w14:paraId="73FC1746"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2,100</w:t>
            </w:r>
          </w:p>
        </w:tc>
      </w:tr>
      <w:tr w:rsidR="00677B3D" w:rsidRPr="005F5154" w14:paraId="2D142F15" w14:textId="77777777" w:rsidTr="009B4512">
        <w:trPr>
          <w:cantSplit/>
        </w:trPr>
        <w:tc>
          <w:tcPr>
            <w:tcW w:w="3447" w:type="dxa"/>
            <w:shd w:val="clear" w:color="auto" w:fill="auto"/>
          </w:tcPr>
          <w:p w14:paraId="449DA230" w14:textId="77777777" w:rsidR="00677B3D" w:rsidRPr="005F5154" w:rsidRDefault="00677B3D" w:rsidP="00677B3D">
            <w:pPr>
              <w:ind w:left="427"/>
              <w:jc w:val="both"/>
              <w:rPr>
                <w:rFonts w:ascii="Arial" w:hAnsi="Arial" w:cs="Arial"/>
                <w:color w:val="auto"/>
                <w:sz w:val="18"/>
                <w:szCs w:val="18"/>
              </w:rPr>
            </w:pPr>
            <w:r w:rsidRPr="005F5154">
              <w:rPr>
                <w:rFonts w:ascii="Arial" w:hAnsi="Arial" w:cs="Arial"/>
                <w:color w:val="auto"/>
                <w:sz w:val="18"/>
                <w:szCs w:val="18"/>
              </w:rPr>
              <w:t>ECU Worldwide (Thailand) Co., Ltd.</w:t>
            </w:r>
          </w:p>
        </w:tc>
        <w:tc>
          <w:tcPr>
            <w:tcW w:w="2520" w:type="dxa"/>
            <w:shd w:val="clear" w:color="auto" w:fill="auto"/>
            <w:vAlign w:val="bottom"/>
          </w:tcPr>
          <w:p w14:paraId="6E63DCCF" w14:textId="77777777" w:rsidR="00677B3D" w:rsidRPr="005F5154" w:rsidRDefault="00677B3D" w:rsidP="00677B3D">
            <w:pPr>
              <w:jc w:val="center"/>
              <w:rPr>
                <w:rFonts w:ascii="Arial" w:hAnsi="Arial" w:cs="Arial"/>
                <w:color w:val="auto"/>
                <w:sz w:val="18"/>
                <w:szCs w:val="18"/>
              </w:rPr>
            </w:pPr>
            <w:r w:rsidRPr="005F5154">
              <w:rPr>
                <w:rFonts w:ascii="Arial" w:hAnsi="Arial" w:cs="Arial"/>
                <w:color w:val="auto"/>
                <w:sz w:val="18"/>
                <w:szCs w:val="18"/>
              </w:rPr>
              <w:t>International freight</w:t>
            </w:r>
            <w:r w:rsidRPr="005F5154">
              <w:rPr>
                <w:rFonts w:ascii="Arial" w:hAnsi="Arial" w:cs="Arial"/>
                <w:color w:val="auto"/>
                <w:sz w:val="18"/>
                <w:szCs w:val="18"/>
                <w:cs/>
              </w:rPr>
              <w:t xml:space="preserve"> </w:t>
            </w:r>
            <w:r w:rsidRPr="005F5154">
              <w:rPr>
                <w:rFonts w:ascii="Arial" w:hAnsi="Arial" w:cs="Arial"/>
                <w:color w:val="auto"/>
                <w:sz w:val="18"/>
                <w:szCs w:val="18"/>
              </w:rPr>
              <w:t>forwarder</w:t>
            </w:r>
          </w:p>
        </w:tc>
        <w:tc>
          <w:tcPr>
            <w:tcW w:w="1368" w:type="dxa"/>
          </w:tcPr>
          <w:p w14:paraId="081AD515" w14:textId="77777777" w:rsidR="00677B3D" w:rsidRPr="005F5154" w:rsidRDefault="00677B3D" w:rsidP="00677B3D">
            <w:pPr>
              <w:ind w:left="43" w:right="43"/>
              <w:jc w:val="center"/>
              <w:rPr>
                <w:rFonts w:ascii="Arial" w:hAnsi="Arial" w:cs="Arial"/>
                <w:color w:val="auto"/>
                <w:sz w:val="18"/>
                <w:szCs w:val="18"/>
              </w:rPr>
            </w:pPr>
            <w:r w:rsidRPr="005F5154">
              <w:rPr>
                <w:rFonts w:ascii="Arial" w:hAnsi="Arial" w:cs="Arial"/>
                <w:color w:val="auto"/>
                <w:sz w:val="18"/>
                <w:szCs w:val="18"/>
              </w:rPr>
              <w:t>Thailand</w:t>
            </w:r>
          </w:p>
        </w:tc>
        <w:tc>
          <w:tcPr>
            <w:tcW w:w="1296" w:type="dxa"/>
            <w:shd w:val="clear" w:color="auto" w:fill="FAFAFA"/>
            <w:vAlign w:val="bottom"/>
          </w:tcPr>
          <w:p w14:paraId="086D3F0E" w14:textId="77777777" w:rsidR="00677B3D" w:rsidRPr="005F5154" w:rsidRDefault="00677B3D" w:rsidP="00677B3D">
            <w:pPr>
              <w:jc w:val="right"/>
              <w:rPr>
                <w:rFonts w:ascii="Arial" w:hAnsi="Arial" w:cs="Arial"/>
                <w:color w:val="auto"/>
                <w:sz w:val="18"/>
                <w:szCs w:val="18"/>
                <w:cs/>
              </w:rPr>
            </w:pPr>
            <w:r w:rsidRPr="005F5154">
              <w:rPr>
                <w:rFonts w:ascii="Arial" w:hAnsi="Arial" w:cs="Arial"/>
                <w:color w:val="auto"/>
                <w:sz w:val="18"/>
                <w:szCs w:val="18"/>
              </w:rPr>
              <w:t>43.00</w:t>
            </w:r>
          </w:p>
        </w:tc>
        <w:tc>
          <w:tcPr>
            <w:tcW w:w="1296" w:type="dxa"/>
            <w:vAlign w:val="bottom"/>
          </w:tcPr>
          <w:p w14:paraId="6218A6F1" w14:textId="77777777" w:rsidR="00677B3D" w:rsidRPr="005F5154" w:rsidRDefault="00677B3D" w:rsidP="00677B3D">
            <w:pPr>
              <w:jc w:val="right"/>
              <w:rPr>
                <w:rFonts w:ascii="Arial" w:hAnsi="Arial" w:cs="Arial"/>
                <w:color w:val="auto"/>
                <w:sz w:val="18"/>
                <w:szCs w:val="18"/>
                <w:cs/>
              </w:rPr>
            </w:pPr>
            <w:r w:rsidRPr="005F5154">
              <w:rPr>
                <w:rFonts w:ascii="Arial" w:hAnsi="Arial" w:cs="Arial"/>
                <w:color w:val="auto"/>
                <w:sz w:val="18"/>
                <w:szCs w:val="18"/>
              </w:rPr>
              <w:t>43.00</w:t>
            </w:r>
          </w:p>
        </w:tc>
        <w:tc>
          <w:tcPr>
            <w:tcW w:w="1296" w:type="dxa"/>
            <w:shd w:val="clear" w:color="auto" w:fill="FAFAFA"/>
          </w:tcPr>
          <w:p w14:paraId="66C967DB"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11,712 </w:t>
            </w:r>
          </w:p>
        </w:tc>
        <w:tc>
          <w:tcPr>
            <w:tcW w:w="1296" w:type="dxa"/>
            <w:shd w:val="clear" w:color="auto" w:fill="auto"/>
          </w:tcPr>
          <w:p w14:paraId="57A22382"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10,033</w:t>
            </w:r>
          </w:p>
        </w:tc>
        <w:tc>
          <w:tcPr>
            <w:tcW w:w="1296" w:type="dxa"/>
            <w:shd w:val="clear" w:color="auto" w:fill="FAFAFA"/>
          </w:tcPr>
          <w:p w14:paraId="02392219"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2,365 </w:t>
            </w:r>
          </w:p>
        </w:tc>
        <w:tc>
          <w:tcPr>
            <w:tcW w:w="1296" w:type="dxa"/>
          </w:tcPr>
          <w:p w14:paraId="64DDD3D3"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2,365</w:t>
            </w:r>
          </w:p>
        </w:tc>
      </w:tr>
      <w:tr w:rsidR="00677B3D" w:rsidRPr="005F5154" w14:paraId="12E756BF" w14:textId="77777777" w:rsidTr="009B4512">
        <w:trPr>
          <w:cantSplit/>
        </w:trPr>
        <w:tc>
          <w:tcPr>
            <w:tcW w:w="3447" w:type="dxa"/>
            <w:shd w:val="clear" w:color="auto" w:fill="auto"/>
            <w:vAlign w:val="bottom"/>
          </w:tcPr>
          <w:p w14:paraId="7A5EF28C" w14:textId="77777777" w:rsidR="00677B3D" w:rsidRPr="005F5154" w:rsidRDefault="00677B3D" w:rsidP="00677B3D">
            <w:pPr>
              <w:ind w:left="427"/>
              <w:rPr>
                <w:rFonts w:ascii="Arial" w:hAnsi="Arial" w:cs="Arial"/>
                <w:color w:val="auto"/>
                <w:sz w:val="18"/>
                <w:szCs w:val="18"/>
              </w:rPr>
            </w:pPr>
            <w:r w:rsidRPr="005F5154">
              <w:rPr>
                <w:rFonts w:ascii="Arial" w:hAnsi="Arial" w:cs="Arial"/>
                <w:color w:val="auto"/>
                <w:sz w:val="18"/>
                <w:szCs w:val="18"/>
              </w:rPr>
              <w:t>Galaxy Ventures Co., Ltd.</w:t>
            </w:r>
          </w:p>
        </w:tc>
        <w:tc>
          <w:tcPr>
            <w:tcW w:w="2520" w:type="dxa"/>
            <w:shd w:val="clear" w:color="auto" w:fill="auto"/>
            <w:vAlign w:val="bottom"/>
          </w:tcPr>
          <w:p w14:paraId="278BCE5C" w14:textId="77777777" w:rsidR="00677B3D" w:rsidRPr="005F5154" w:rsidRDefault="00677B3D" w:rsidP="00677B3D">
            <w:pPr>
              <w:jc w:val="center"/>
              <w:rPr>
                <w:rFonts w:ascii="Arial" w:hAnsi="Arial" w:cs="Arial"/>
                <w:color w:val="auto"/>
                <w:sz w:val="18"/>
                <w:szCs w:val="18"/>
              </w:rPr>
            </w:pPr>
            <w:r w:rsidRPr="005F5154">
              <w:rPr>
                <w:rFonts w:ascii="Arial" w:hAnsi="Arial" w:cs="Arial"/>
                <w:color w:val="auto"/>
                <w:sz w:val="18"/>
                <w:szCs w:val="18"/>
              </w:rPr>
              <w:t>Holding company</w:t>
            </w:r>
          </w:p>
        </w:tc>
        <w:tc>
          <w:tcPr>
            <w:tcW w:w="1368" w:type="dxa"/>
            <w:vAlign w:val="bottom"/>
          </w:tcPr>
          <w:p w14:paraId="39786FAC" w14:textId="77777777" w:rsidR="00677B3D" w:rsidRPr="005F5154" w:rsidRDefault="00677B3D" w:rsidP="00677B3D">
            <w:pPr>
              <w:ind w:left="43" w:right="43"/>
              <w:jc w:val="center"/>
              <w:rPr>
                <w:rFonts w:ascii="Arial" w:hAnsi="Arial" w:cs="Arial"/>
                <w:color w:val="auto"/>
                <w:sz w:val="18"/>
                <w:szCs w:val="18"/>
              </w:rPr>
            </w:pPr>
            <w:r w:rsidRPr="005F5154">
              <w:rPr>
                <w:rFonts w:ascii="Arial" w:hAnsi="Arial" w:cs="Arial"/>
                <w:color w:val="auto"/>
                <w:sz w:val="18"/>
                <w:szCs w:val="18"/>
              </w:rPr>
              <w:t>Thailand</w:t>
            </w:r>
          </w:p>
        </w:tc>
        <w:tc>
          <w:tcPr>
            <w:tcW w:w="1296" w:type="dxa"/>
            <w:shd w:val="clear" w:color="auto" w:fill="FAFAFA"/>
            <w:vAlign w:val="bottom"/>
          </w:tcPr>
          <w:p w14:paraId="5C60E190" w14:textId="77777777" w:rsidR="00677B3D" w:rsidRPr="005F5154" w:rsidRDefault="00677B3D" w:rsidP="00677B3D">
            <w:pPr>
              <w:jc w:val="right"/>
              <w:rPr>
                <w:rFonts w:ascii="Arial" w:hAnsi="Arial" w:cs="Arial"/>
                <w:color w:val="auto"/>
                <w:sz w:val="18"/>
                <w:szCs w:val="18"/>
                <w:cs/>
              </w:rPr>
            </w:pPr>
            <w:r w:rsidRPr="005F5154">
              <w:rPr>
                <w:rFonts w:ascii="Arial" w:hAnsi="Arial" w:cs="Arial"/>
                <w:color w:val="auto"/>
                <w:sz w:val="18"/>
                <w:szCs w:val="18"/>
              </w:rPr>
              <w:t>30.00</w:t>
            </w:r>
          </w:p>
        </w:tc>
        <w:tc>
          <w:tcPr>
            <w:tcW w:w="1296" w:type="dxa"/>
            <w:vAlign w:val="bottom"/>
          </w:tcPr>
          <w:p w14:paraId="0BBA477A" w14:textId="77777777" w:rsidR="00677B3D" w:rsidRPr="005F5154" w:rsidRDefault="00677B3D" w:rsidP="00677B3D">
            <w:pPr>
              <w:jc w:val="right"/>
              <w:rPr>
                <w:rFonts w:ascii="Arial" w:hAnsi="Arial" w:cs="Arial"/>
                <w:color w:val="auto"/>
                <w:sz w:val="18"/>
                <w:szCs w:val="18"/>
                <w:cs/>
              </w:rPr>
            </w:pPr>
            <w:r w:rsidRPr="005F5154">
              <w:rPr>
                <w:rFonts w:ascii="Arial" w:hAnsi="Arial" w:cs="Arial"/>
                <w:color w:val="auto"/>
                <w:sz w:val="18"/>
                <w:szCs w:val="18"/>
              </w:rPr>
              <w:t>30.00</w:t>
            </w:r>
          </w:p>
        </w:tc>
        <w:tc>
          <w:tcPr>
            <w:tcW w:w="1296" w:type="dxa"/>
            <w:shd w:val="clear" w:color="auto" w:fill="FAFAFA"/>
          </w:tcPr>
          <w:p w14:paraId="0454D7F5" w14:textId="77777777" w:rsidR="00677B3D" w:rsidRPr="000828C0" w:rsidRDefault="00677B3D" w:rsidP="00677B3D">
            <w:pPr>
              <w:jc w:val="right"/>
              <w:rPr>
                <w:rFonts w:ascii="Arial" w:hAnsi="Arial" w:cs="Arial"/>
                <w:color w:val="auto"/>
                <w:sz w:val="18"/>
                <w:szCs w:val="18"/>
              </w:rPr>
            </w:pPr>
            <w:r w:rsidRPr="000828C0">
              <w:rPr>
                <w:rFonts w:ascii="Arial" w:hAnsi="Arial" w:cs="Arial"/>
                <w:color w:val="auto"/>
                <w:sz w:val="18"/>
                <w:szCs w:val="18"/>
              </w:rPr>
              <w:t xml:space="preserve"> 75,678 </w:t>
            </w:r>
          </w:p>
        </w:tc>
        <w:tc>
          <w:tcPr>
            <w:tcW w:w="1296" w:type="dxa"/>
            <w:shd w:val="clear" w:color="auto" w:fill="auto"/>
          </w:tcPr>
          <w:p w14:paraId="45ED942A"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70,499</w:t>
            </w:r>
          </w:p>
        </w:tc>
        <w:tc>
          <w:tcPr>
            <w:tcW w:w="1296" w:type="dxa"/>
            <w:shd w:val="clear" w:color="auto" w:fill="FAFAFA"/>
          </w:tcPr>
          <w:p w14:paraId="4659F802"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73,085 </w:t>
            </w:r>
          </w:p>
        </w:tc>
        <w:tc>
          <w:tcPr>
            <w:tcW w:w="1296" w:type="dxa"/>
          </w:tcPr>
          <w:p w14:paraId="048C3C06"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73,085</w:t>
            </w:r>
          </w:p>
        </w:tc>
      </w:tr>
      <w:tr w:rsidR="00677B3D" w:rsidRPr="005F5154" w14:paraId="1581D876" w14:textId="77777777" w:rsidTr="009B4512">
        <w:trPr>
          <w:cantSplit/>
        </w:trPr>
        <w:tc>
          <w:tcPr>
            <w:tcW w:w="3447" w:type="dxa"/>
            <w:shd w:val="clear" w:color="auto" w:fill="auto"/>
          </w:tcPr>
          <w:p w14:paraId="4FF7A970" w14:textId="77777777" w:rsidR="00677B3D" w:rsidRPr="005F5154" w:rsidRDefault="00677B3D" w:rsidP="00677B3D">
            <w:pPr>
              <w:ind w:left="427"/>
              <w:rPr>
                <w:rFonts w:ascii="Arial" w:hAnsi="Arial" w:cs="Arial"/>
                <w:color w:val="auto"/>
                <w:sz w:val="18"/>
                <w:szCs w:val="18"/>
              </w:rPr>
            </w:pPr>
            <w:bookmarkStart w:id="43" w:name="_Hlk101862267"/>
            <w:r w:rsidRPr="005F5154">
              <w:rPr>
                <w:rFonts w:ascii="Arial" w:hAnsi="Arial" w:cs="Arial"/>
                <w:color w:val="auto"/>
                <w:sz w:val="18"/>
                <w:szCs w:val="18"/>
              </w:rPr>
              <w:t>Sabuy Speed Co.,</w:t>
            </w:r>
            <w:r w:rsidRPr="005F5154">
              <w:rPr>
                <w:rFonts w:ascii="Arial" w:hAnsi="Arial" w:cs="Arial"/>
                <w:color w:val="auto"/>
                <w:sz w:val="18"/>
                <w:szCs w:val="18"/>
                <w:cs/>
              </w:rPr>
              <w:t xml:space="preserve"> </w:t>
            </w:r>
            <w:r w:rsidRPr="005F5154">
              <w:rPr>
                <w:rFonts w:ascii="Arial" w:hAnsi="Arial" w:cs="Arial"/>
                <w:color w:val="auto"/>
                <w:sz w:val="18"/>
                <w:szCs w:val="18"/>
              </w:rPr>
              <w:t xml:space="preserve">Ltd. </w:t>
            </w:r>
          </w:p>
        </w:tc>
        <w:tc>
          <w:tcPr>
            <w:tcW w:w="2520" w:type="dxa"/>
            <w:shd w:val="clear" w:color="auto" w:fill="auto"/>
          </w:tcPr>
          <w:p w14:paraId="6B2C1589" w14:textId="77777777" w:rsidR="00677B3D" w:rsidRPr="005F5154" w:rsidRDefault="00677B3D" w:rsidP="00677B3D">
            <w:pPr>
              <w:spacing w:before="6" w:after="6"/>
              <w:jc w:val="center"/>
              <w:rPr>
                <w:rFonts w:ascii="Arial" w:hAnsi="Arial" w:cs="Arial"/>
                <w:color w:val="auto"/>
                <w:sz w:val="18"/>
                <w:szCs w:val="18"/>
              </w:rPr>
            </w:pPr>
            <w:r w:rsidRPr="005F5154">
              <w:rPr>
                <w:rFonts w:ascii="Arial" w:hAnsi="Arial" w:cs="Arial"/>
                <w:color w:val="auto"/>
                <w:sz w:val="18"/>
                <w:szCs w:val="18"/>
              </w:rPr>
              <w:t>Pick up point service and domestic freight</w:t>
            </w:r>
          </w:p>
        </w:tc>
        <w:tc>
          <w:tcPr>
            <w:tcW w:w="1368" w:type="dxa"/>
          </w:tcPr>
          <w:p w14:paraId="15431F89" w14:textId="77777777" w:rsidR="00677B3D" w:rsidRPr="005F5154" w:rsidRDefault="00677B3D" w:rsidP="00677B3D">
            <w:pPr>
              <w:ind w:left="43" w:right="43"/>
              <w:jc w:val="center"/>
              <w:rPr>
                <w:rFonts w:ascii="Arial" w:hAnsi="Arial" w:cs="Arial"/>
                <w:color w:val="auto"/>
                <w:sz w:val="18"/>
                <w:szCs w:val="18"/>
              </w:rPr>
            </w:pPr>
            <w:r w:rsidRPr="005F5154">
              <w:rPr>
                <w:rFonts w:ascii="Arial" w:hAnsi="Arial" w:cs="Arial"/>
                <w:color w:val="auto"/>
                <w:sz w:val="18"/>
                <w:szCs w:val="18"/>
              </w:rPr>
              <w:t>Thailand</w:t>
            </w:r>
          </w:p>
        </w:tc>
        <w:tc>
          <w:tcPr>
            <w:tcW w:w="1296" w:type="dxa"/>
            <w:shd w:val="clear" w:color="auto" w:fill="FAFAFA"/>
          </w:tcPr>
          <w:p w14:paraId="4B1D7A80"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18.00</w:t>
            </w:r>
          </w:p>
        </w:tc>
        <w:tc>
          <w:tcPr>
            <w:tcW w:w="1296" w:type="dxa"/>
          </w:tcPr>
          <w:p w14:paraId="44F14F06"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18.00</w:t>
            </w:r>
          </w:p>
        </w:tc>
        <w:tc>
          <w:tcPr>
            <w:tcW w:w="1296" w:type="dxa"/>
            <w:shd w:val="clear" w:color="auto" w:fill="FAFAFA"/>
          </w:tcPr>
          <w:p w14:paraId="787180CD" w14:textId="77777777" w:rsidR="00677B3D" w:rsidRPr="000828C0" w:rsidRDefault="00677B3D" w:rsidP="00677B3D">
            <w:pPr>
              <w:jc w:val="right"/>
              <w:rPr>
                <w:rFonts w:ascii="Arial" w:hAnsi="Arial" w:cs="Arial"/>
                <w:color w:val="auto"/>
                <w:sz w:val="18"/>
                <w:szCs w:val="18"/>
              </w:rPr>
            </w:pPr>
            <w:r w:rsidRPr="000828C0">
              <w:rPr>
                <w:rFonts w:ascii="Arial" w:hAnsi="Arial" w:cs="Arial"/>
                <w:color w:val="auto"/>
                <w:sz w:val="18"/>
                <w:szCs w:val="18"/>
              </w:rPr>
              <w:t xml:space="preserve"> </w:t>
            </w:r>
            <w:r w:rsidR="00D53AB3" w:rsidRPr="000828C0">
              <w:rPr>
                <w:rFonts w:ascii="Arial" w:hAnsi="Arial" w:cs="Arial"/>
                <w:color w:val="auto"/>
                <w:sz w:val="18"/>
                <w:szCs w:val="18"/>
              </w:rPr>
              <w:t>153,695</w:t>
            </w:r>
          </w:p>
        </w:tc>
        <w:tc>
          <w:tcPr>
            <w:tcW w:w="1296" w:type="dxa"/>
            <w:shd w:val="clear" w:color="auto" w:fill="auto"/>
          </w:tcPr>
          <w:p w14:paraId="356740B1"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153,283</w:t>
            </w:r>
          </w:p>
        </w:tc>
        <w:tc>
          <w:tcPr>
            <w:tcW w:w="1296" w:type="dxa"/>
            <w:shd w:val="clear" w:color="auto" w:fill="FAFAFA"/>
          </w:tcPr>
          <w:p w14:paraId="5529A8D5"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162,600 </w:t>
            </w:r>
          </w:p>
        </w:tc>
        <w:tc>
          <w:tcPr>
            <w:tcW w:w="1296" w:type="dxa"/>
          </w:tcPr>
          <w:p w14:paraId="3A3EC7C0"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162,600</w:t>
            </w:r>
          </w:p>
        </w:tc>
      </w:tr>
      <w:bookmarkEnd w:id="43"/>
      <w:tr w:rsidR="005B2546" w:rsidRPr="005F5154" w14:paraId="2CB7B449" w14:textId="77777777" w:rsidTr="006B6C54">
        <w:trPr>
          <w:cantSplit/>
        </w:trPr>
        <w:tc>
          <w:tcPr>
            <w:tcW w:w="3447" w:type="dxa"/>
            <w:vAlign w:val="bottom"/>
          </w:tcPr>
          <w:p w14:paraId="3159D3D3" w14:textId="77777777" w:rsidR="005B2546" w:rsidRPr="005F5154" w:rsidRDefault="005B2546" w:rsidP="005B2546">
            <w:pPr>
              <w:ind w:left="427"/>
              <w:rPr>
                <w:rFonts w:ascii="Arial" w:hAnsi="Arial" w:cs="Arial"/>
                <w:color w:val="auto"/>
                <w:sz w:val="18"/>
                <w:szCs w:val="18"/>
                <w:cs/>
              </w:rPr>
            </w:pPr>
          </w:p>
        </w:tc>
        <w:tc>
          <w:tcPr>
            <w:tcW w:w="2520" w:type="dxa"/>
            <w:vAlign w:val="bottom"/>
          </w:tcPr>
          <w:p w14:paraId="5E201EE4" w14:textId="77777777" w:rsidR="005B2546" w:rsidRPr="005F5154" w:rsidRDefault="005B2546" w:rsidP="005B2546">
            <w:pPr>
              <w:jc w:val="center"/>
              <w:rPr>
                <w:rFonts w:ascii="Arial" w:hAnsi="Arial" w:cs="Arial"/>
                <w:color w:val="auto"/>
                <w:sz w:val="18"/>
                <w:szCs w:val="18"/>
              </w:rPr>
            </w:pPr>
          </w:p>
        </w:tc>
        <w:tc>
          <w:tcPr>
            <w:tcW w:w="1368" w:type="dxa"/>
            <w:vAlign w:val="bottom"/>
          </w:tcPr>
          <w:p w14:paraId="114DF77C" w14:textId="77777777" w:rsidR="005B2546" w:rsidRPr="005F5154" w:rsidRDefault="005B2546" w:rsidP="005B2546">
            <w:pPr>
              <w:jc w:val="center"/>
              <w:rPr>
                <w:rFonts w:ascii="Arial" w:hAnsi="Arial" w:cs="Arial"/>
                <w:color w:val="auto"/>
                <w:sz w:val="18"/>
                <w:szCs w:val="18"/>
                <w:cs/>
              </w:rPr>
            </w:pPr>
          </w:p>
        </w:tc>
        <w:tc>
          <w:tcPr>
            <w:tcW w:w="1296" w:type="dxa"/>
            <w:shd w:val="clear" w:color="auto" w:fill="auto"/>
            <w:vAlign w:val="bottom"/>
          </w:tcPr>
          <w:p w14:paraId="771BFDAD" w14:textId="77777777" w:rsidR="005B2546" w:rsidRPr="005F5154" w:rsidRDefault="005B2546" w:rsidP="005B2546">
            <w:pPr>
              <w:jc w:val="right"/>
              <w:rPr>
                <w:rFonts w:ascii="Arial" w:hAnsi="Arial" w:cs="Arial"/>
                <w:color w:val="auto"/>
                <w:sz w:val="18"/>
                <w:szCs w:val="18"/>
                <w:cs/>
              </w:rPr>
            </w:pPr>
          </w:p>
        </w:tc>
        <w:tc>
          <w:tcPr>
            <w:tcW w:w="1296" w:type="dxa"/>
            <w:vAlign w:val="bottom"/>
          </w:tcPr>
          <w:p w14:paraId="07DFC771" w14:textId="77777777" w:rsidR="005B2546" w:rsidRPr="005F5154" w:rsidRDefault="005B2546" w:rsidP="005B2546">
            <w:pPr>
              <w:jc w:val="right"/>
              <w:rPr>
                <w:rFonts w:ascii="Arial" w:hAnsi="Arial" w:cs="Arial"/>
                <w:color w:val="auto"/>
                <w:sz w:val="18"/>
                <w:szCs w:val="18"/>
                <w:cs/>
              </w:rPr>
            </w:pPr>
          </w:p>
        </w:tc>
        <w:tc>
          <w:tcPr>
            <w:tcW w:w="1296" w:type="dxa"/>
            <w:tcBorders>
              <w:top w:val="single" w:sz="4" w:space="0" w:color="auto"/>
            </w:tcBorders>
            <w:shd w:val="clear" w:color="auto" w:fill="FAFAFA"/>
          </w:tcPr>
          <w:p w14:paraId="2EF2FB9D" w14:textId="77777777" w:rsidR="005B2546" w:rsidRPr="000828C0" w:rsidRDefault="005B2546" w:rsidP="005B2546">
            <w:pPr>
              <w:jc w:val="right"/>
              <w:rPr>
                <w:rFonts w:ascii="Arial" w:hAnsi="Arial" w:cs="Arial"/>
                <w:color w:val="auto"/>
                <w:sz w:val="18"/>
                <w:szCs w:val="18"/>
              </w:rPr>
            </w:pPr>
          </w:p>
        </w:tc>
        <w:tc>
          <w:tcPr>
            <w:tcW w:w="1296" w:type="dxa"/>
            <w:tcBorders>
              <w:top w:val="single" w:sz="4" w:space="0" w:color="auto"/>
            </w:tcBorders>
            <w:shd w:val="clear" w:color="auto" w:fill="auto"/>
          </w:tcPr>
          <w:p w14:paraId="3AAB8D67" w14:textId="77777777" w:rsidR="005B2546" w:rsidRPr="005F5154" w:rsidRDefault="005B2546" w:rsidP="005B2546">
            <w:pPr>
              <w:jc w:val="right"/>
              <w:rPr>
                <w:rFonts w:ascii="Arial" w:hAnsi="Arial" w:cs="Arial"/>
                <w:color w:val="auto"/>
                <w:sz w:val="18"/>
                <w:szCs w:val="18"/>
              </w:rPr>
            </w:pPr>
          </w:p>
        </w:tc>
        <w:tc>
          <w:tcPr>
            <w:tcW w:w="1296" w:type="dxa"/>
            <w:tcBorders>
              <w:top w:val="single" w:sz="4" w:space="0" w:color="auto"/>
            </w:tcBorders>
            <w:shd w:val="clear" w:color="auto" w:fill="FAFAFA"/>
          </w:tcPr>
          <w:p w14:paraId="625C7A50" w14:textId="77777777" w:rsidR="005B2546" w:rsidRPr="005F5154" w:rsidRDefault="005B2546" w:rsidP="005B2546">
            <w:pPr>
              <w:jc w:val="right"/>
              <w:rPr>
                <w:rFonts w:ascii="Arial" w:hAnsi="Arial" w:cs="Arial"/>
                <w:color w:val="auto"/>
                <w:sz w:val="18"/>
                <w:szCs w:val="18"/>
              </w:rPr>
            </w:pPr>
          </w:p>
        </w:tc>
        <w:tc>
          <w:tcPr>
            <w:tcW w:w="1296" w:type="dxa"/>
            <w:tcBorders>
              <w:top w:val="single" w:sz="4" w:space="0" w:color="auto"/>
            </w:tcBorders>
          </w:tcPr>
          <w:p w14:paraId="10CD3D5C" w14:textId="77777777" w:rsidR="005B2546" w:rsidRPr="005F5154" w:rsidRDefault="005B2546" w:rsidP="005B2546">
            <w:pPr>
              <w:jc w:val="right"/>
              <w:rPr>
                <w:rFonts w:ascii="Arial" w:hAnsi="Arial" w:cs="Arial"/>
                <w:color w:val="auto"/>
                <w:sz w:val="18"/>
                <w:szCs w:val="18"/>
                <w:cs/>
              </w:rPr>
            </w:pPr>
          </w:p>
        </w:tc>
      </w:tr>
      <w:tr w:rsidR="00677B3D" w:rsidRPr="005F5154" w14:paraId="3D831BCE" w14:textId="77777777" w:rsidTr="009B4512">
        <w:trPr>
          <w:cantSplit/>
        </w:trPr>
        <w:tc>
          <w:tcPr>
            <w:tcW w:w="3447" w:type="dxa"/>
            <w:vAlign w:val="bottom"/>
          </w:tcPr>
          <w:p w14:paraId="1E8C2166" w14:textId="77777777" w:rsidR="00677B3D" w:rsidRPr="005F5154" w:rsidRDefault="00677B3D" w:rsidP="00677B3D">
            <w:pPr>
              <w:ind w:left="427"/>
              <w:rPr>
                <w:rFonts w:ascii="Arial" w:hAnsi="Arial" w:cs="Arial"/>
                <w:color w:val="auto"/>
                <w:sz w:val="18"/>
                <w:szCs w:val="18"/>
              </w:rPr>
            </w:pPr>
          </w:p>
        </w:tc>
        <w:tc>
          <w:tcPr>
            <w:tcW w:w="2520" w:type="dxa"/>
            <w:vAlign w:val="bottom"/>
          </w:tcPr>
          <w:p w14:paraId="00EA0779" w14:textId="77777777" w:rsidR="00677B3D" w:rsidRPr="005F5154" w:rsidRDefault="00677B3D" w:rsidP="00677B3D">
            <w:pPr>
              <w:jc w:val="center"/>
              <w:rPr>
                <w:rFonts w:ascii="Arial" w:hAnsi="Arial" w:cs="Arial"/>
                <w:color w:val="auto"/>
                <w:sz w:val="18"/>
                <w:szCs w:val="18"/>
                <w:cs/>
              </w:rPr>
            </w:pPr>
          </w:p>
        </w:tc>
        <w:tc>
          <w:tcPr>
            <w:tcW w:w="1368" w:type="dxa"/>
            <w:vAlign w:val="bottom"/>
          </w:tcPr>
          <w:p w14:paraId="2D2D5006" w14:textId="77777777" w:rsidR="00677B3D" w:rsidRPr="005F5154" w:rsidRDefault="00677B3D" w:rsidP="00677B3D">
            <w:pPr>
              <w:ind w:left="43" w:right="43"/>
              <w:jc w:val="center"/>
              <w:rPr>
                <w:rFonts w:ascii="Arial" w:hAnsi="Arial" w:cs="Arial"/>
                <w:color w:val="auto"/>
                <w:sz w:val="18"/>
                <w:szCs w:val="18"/>
                <w:cs/>
              </w:rPr>
            </w:pPr>
          </w:p>
        </w:tc>
        <w:tc>
          <w:tcPr>
            <w:tcW w:w="1296" w:type="dxa"/>
            <w:shd w:val="clear" w:color="auto" w:fill="auto"/>
            <w:vAlign w:val="bottom"/>
          </w:tcPr>
          <w:p w14:paraId="3E63D052" w14:textId="77777777" w:rsidR="00677B3D" w:rsidRPr="005F5154" w:rsidRDefault="00677B3D" w:rsidP="00677B3D">
            <w:pPr>
              <w:jc w:val="right"/>
              <w:rPr>
                <w:rFonts w:ascii="Arial" w:hAnsi="Arial" w:cs="Arial"/>
                <w:color w:val="auto"/>
                <w:sz w:val="18"/>
                <w:szCs w:val="18"/>
              </w:rPr>
            </w:pPr>
          </w:p>
        </w:tc>
        <w:tc>
          <w:tcPr>
            <w:tcW w:w="1296" w:type="dxa"/>
            <w:vAlign w:val="bottom"/>
          </w:tcPr>
          <w:p w14:paraId="163BAC7A" w14:textId="77777777" w:rsidR="00677B3D" w:rsidRPr="005F5154" w:rsidRDefault="00677B3D" w:rsidP="00677B3D">
            <w:pPr>
              <w:jc w:val="right"/>
              <w:rPr>
                <w:rFonts w:ascii="Arial" w:hAnsi="Arial" w:cs="Arial"/>
                <w:color w:val="auto"/>
                <w:sz w:val="18"/>
                <w:szCs w:val="18"/>
              </w:rPr>
            </w:pPr>
          </w:p>
        </w:tc>
        <w:tc>
          <w:tcPr>
            <w:tcW w:w="1296" w:type="dxa"/>
            <w:tcBorders>
              <w:bottom w:val="single" w:sz="4" w:space="0" w:color="auto"/>
            </w:tcBorders>
            <w:shd w:val="clear" w:color="auto" w:fill="FAFAFA"/>
          </w:tcPr>
          <w:p w14:paraId="0A54757A" w14:textId="77777777" w:rsidR="00677B3D" w:rsidRPr="000828C0" w:rsidRDefault="00D53AB3" w:rsidP="00677B3D">
            <w:pPr>
              <w:jc w:val="right"/>
              <w:rPr>
                <w:rFonts w:ascii="Arial" w:hAnsi="Arial" w:cs="Arial"/>
                <w:color w:val="auto"/>
                <w:sz w:val="18"/>
                <w:szCs w:val="18"/>
              </w:rPr>
            </w:pPr>
            <w:r w:rsidRPr="000828C0">
              <w:rPr>
                <w:rFonts w:ascii="Arial" w:hAnsi="Arial" w:cs="Arial"/>
                <w:color w:val="auto"/>
                <w:sz w:val="18"/>
                <w:szCs w:val="18"/>
              </w:rPr>
              <w:t>248,310</w:t>
            </w:r>
          </w:p>
        </w:tc>
        <w:tc>
          <w:tcPr>
            <w:tcW w:w="1296" w:type="dxa"/>
            <w:tcBorders>
              <w:bottom w:val="single" w:sz="4" w:space="0" w:color="auto"/>
            </w:tcBorders>
            <w:shd w:val="clear" w:color="auto" w:fill="auto"/>
          </w:tcPr>
          <w:p w14:paraId="652B82CA"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244,450 </w:t>
            </w:r>
          </w:p>
        </w:tc>
        <w:tc>
          <w:tcPr>
            <w:tcW w:w="1296" w:type="dxa"/>
            <w:tcBorders>
              <w:bottom w:val="single" w:sz="4" w:space="0" w:color="auto"/>
            </w:tcBorders>
            <w:shd w:val="clear" w:color="auto" w:fill="FAFAFA"/>
          </w:tcPr>
          <w:p w14:paraId="5145656F"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 xml:space="preserve"> 240,150 </w:t>
            </w:r>
          </w:p>
        </w:tc>
        <w:tc>
          <w:tcPr>
            <w:tcW w:w="1296" w:type="dxa"/>
            <w:tcBorders>
              <w:bottom w:val="single" w:sz="4" w:space="0" w:color="auto"/>
            </w:tcBorders>
          </w:tcPr>
          <w:p w14:paraId="6E513C4C" w14:textId="77777777" w:rsidR="00677B3D" w:rsidRPr="005F5154" w:rsidRDefault="00677B3D" w:rsidP="00677B3D">
            <w:pPr>
              <w:jc w:val="right"/>
              <w:rPr>
                <w:rFonts w:ascii="Arial" w:hAnsi="Arial" w:cs="Arial"/>
                <w:color w:val="auto"/>
                <w:sz w:val="18"/>
                <w:szCs w:val="18"/>
              </w:rPr>
            </w:pPr>
            <w:r w:rsidRPr="005F5154">
              <w:rPr>
                <w:rFonts w:ascii="Arial" w:hAnsi="Arial" w:cs="Arial"/>
                <w:color w:val="auto"/>
                <w:sz w:val="18"/>
                <w:szCs w:val="18"/>
              </w:rPr>
              <w:t>240,150</w:t>
            </w:r>
          </w:p>
        </w:tc>
      </w:tr>
    </w:tbl>
    <w:p w14:paraId="69CE92C3" w14:textId="77777777" w:rsidR="005845BA" w:rsidRPr="005F5154" w:rsidRDefault="005845BA" w:rsidP="00622594">
      <w:pPr>
        <w:jc w:val="both"/>
        <w:outlineLvl w:val="0"/>
        <w:rPr>
          <w:rFonts w:ascii="Arial" w:hAnsi="Arial" w:cs="Arial"/>
          <w:color w:val="auto"/>
          <w:sz w:val="18"/>
          <w:szCs w:val="18"/>
        </w:rPr>
      </w:pPr>
    </w:p>
    <w:p w14:paraId="34E13661" w14:textId="77777777" w:rsidR="00512F55" w:rsidRPr="005F5154" w:rsidRDefault="00512F55" w:rsidP="00C02E55">
      <w:pPr>
        <w:ind w:right="28"/>
        <w:jc w:val="thaiDistribute"/>
        <w:rPr>
          <w:rFonts w:ascii="Arial" w:hAnsi="Arial" w:cs="Angsana New"/>
          <w:color w:val="auto"/>
          <w:sz w:val="18"/>
          <w:szCs w:val="18"/>
          <w:cs/>
        </w:rPr>
        <w:sectPr w:rsidR="00512F55" w:rsidRPr="005F5154" w:rsidSect="00664EE9">
          <w:pgSz w:w="16840" w:h="11907" w:orient="landscape" w:code="9"/>
          <w:pgMar w:top="1440" w:right="864" w:bottom="720" w:left="864" w:header="706" w:footer="706" w:gutter="0"/>
          <w:cols w:space="720"/>
          <w:noEndnote/>
          <w:docGrid w:linePitch="326"/>
        </w:sectPr>
      </w:pPr>
    </w:p>
    <w:p w14:paraId="3EF00486" w14:textId="77777777" w:rsidR="00B45EDA" w:rsidRPr="005F5154" w:rsidRDefault="00B45EDA" w:rsidP="00556742">
      <w:pPr>
        <w:ind w:left="540"/>
        <w:jc w:val="thaiDistribute"/>
        <w:rPr>
          <w:rFonts w:ascii="Arial" w:hAnsi="Arial" w:cs="Arial"/>
          <w:sz w:val="18"/>
          <w:szCs w:val="18"/>
        </w:rPr>
      </w:pPr>
    </w:p>
    <w:p w14:paraId="18EA67FE" w14:textId="77777777" w:rsidR="006D6C86" w:rsidRPr="005F5154" w:rsidRDefault="006D6C86" w:rsidP="00556742">
      <w:pPr>
        <w:ind w:left="540"/>
        <w:jc w:val="thaiDistribute"/>
        <w:rPr>
          <w:rFonts w:ascii="Arial" w:hAnsi="Arial" w:cs="Arial"/>
          <w:sz w:val="18"/>
          <w:szCs w:val="18"/>
        </w:rPr>
      </w:pPr>
      <w:r w:rsidRPr="005F5154">
        <w:rPr>
          <w:rFonts w:ascii="Arial" w:hAnsi="Arial" w:cs="Arial"/>
          <w:sz w:val="18"/>
          <w:szCs w:val="18"/>
        </w:rPr>
        <w:t>The movement of investments i</w:t>
      </w:r>
      <w:r w:rsidR="00D55BBA" w:rsidRPr="005F5154">
        <w:rPr>
          <w:rFonts w:ascii="Arial" w:hAnsi="Arial" w:cs="Arial"/>
          <w:sz w:val="18"/>
          <w:szCs w:val="18"/>
        </w:rPr>
        <w:t>n associate</w:t>
      </w:r>
      <w:r w:rsidRPr="005F5154">
        <w:rPr>
          <w:rFonts w:ascii="Arial" w:hAnsi="Arial" w:cs="Arial"/>
          <w:sz w:val="18"/>
          <w:szCs w:val="18"/>
        </w:rPr>
        <w:t xml:space="preserve">s </w:t>
      </w:r>
      <w:r w:rsidR="00B923E1">
        <w:rPr>
          <w:rFonts w:ascii="Arial" w:hAnsi="Arial" w:cs="Browallia New"/>
          <w:sz w:val="18"/>
          <w:szCs w:val="22"/>
        </w:rPr>
        <w:t>is</w:t>
      </w:r>
      <w:r w:rsidRPr="005F5154">
        <w:rPr>
          <w:rFonts w:ascii="Arial" w:hAnsi="Arial" w:cs="Arial"/>
          <w:sz w:val="18"/>
          <w:szCs w:val="18"/>
        </w:rPr>
        <w:t xml:space="preserve"> as follows:</w:t>
      </w:r>
    </w:p>
    <w:p w14:paraId="73A4308B" w14:textId="77777777" w:rsidR="006D6C86" w:rsidRPr="005F5154" w:rsidRDefault="006D6C86" w:rsidP="00556742">
      <w:pPr>
        <w:ind w:left="540"/>
        <w:rPr>
          <w:rFonts w:ascii="Arial" w:hAnsi="Arial" w:cs="Arial"/>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611"/>
        <w:gridCol w:w="1316"/>
        <w:gridCol w:w="1289"/>
        <w:gridCol w:w="1289"/>
        <w:gridCol w:w="1165"/>
      </w:tblGrid>
      <w:tr w:rsidR="000F2243" w:rsidRPr="005F5154" w14:paraId="43A58CCE" w14:textId="77777777" w:rsidTr="00556742">
        <w:trPr>
          <w:trHeight w:val="20"/>
        </w:trPr>
        <w:tc>
          <w:tcPr>
            <w:tcW w:w="3420" w:type="dxa"/>
            <w:tcBorders>
              <w:top w:val="nil"/>
              <w:left w:val="nil"/>
              <w:bottom w:val="nil"/>
              <w:right w:val="nil"/>
            </w:tcBorders>
            <w:shd w:val="clear" w:color="auto" w:fill="auto"/>
          </w:tcPr>
          <w:p w14:paraId="7CE74A51" w14:textId="77777777" w:rsidR="000F2243" w:rsidRPr="005F5154" w:rsidRDefault="000F2243" w:rsidP="00A633B0">
            <w:pPr>
              <w:ind w:left="89"/>
              <w:jc w:val="both"/>
              <w:rPr>
                <w:rFonts w:ascii="Arial" w:eastAsia="Arial Unicode MS" w:hAnsi="Arial" w:cs="Arial"/>
                <w:b/>
                <w:bCs/>
                <w:color w:val="auto"/>
                <w:sz w:val="18"/>
                <w:szCs w:val="18"/>
              </w:rPr>
            </w:pPr>
          </w:p>
        </w:tc>
        <w:tc>
          <w:tcPr>
            <w:tcW w:w="611" w:type="dxa"/>
            <w:tcBorders>
              <w:top w:val="nil"/>
              <w:left w:val="nil"/>
              <w:bottom w:val="nil"/>
              <w:right w:val="nil"/>
            </w:tcBorders>
          </w:tcPr>
          <w:p w14:paraId="501AEF26" w14:textId="77777777" w:rsidR="000F2243" w:rsidRPr="005F5154" w:rsidRDefault="000F2243" w:rsidP="00A633B0">
            <w:pPr>
              <w:pStyle w:val="a"/>
              <w:ind w:right="-72"/>
              <w:jc w:val="center"/>
              <w:rPr>
                <w:rFonts w:ascii="Arial" w:hAnsi="Arial" w:cs="Arial"/>
                <w:b/>
                <w:bCs/>
                <w:color w:val="auto"/>
                <w:sz w:val="18"/>
                <w:szCs w:val="18"/>
              </w:rPr>
            </w:pPr>
          </w:p>
        </w:tc>
        <w:tc>
          <w:tcPr>
            <w:tcW w:w="2605" w:type="dxa"/>
            <w:gridSpan w:val="2"/>
            <w:tcBorders>
              <w:top w:val="single" w:sz="4" w:space="0" w:color="000000"/>
              <w:left w:val="nil"/>
              <w:bottom w:val="single" w:sz="4" w:space="0" w:color="auto"/>
              <w:right w:val="nil"/>
            </w:tcBorders>
            <w:shd w:val="clear" w:color="auto" w:fill="auto"/>
            <w:vAlign w:val="center"/>
            <w:hideMark/>
          </w:tcPr>
          <w:p w14:paraId="34556A09" w14:textId="77777777" w:rsidR="000F2243" w:rsidRPr="005F5154" w:rsidRDefault="000F2243" w:rsidP="00A633B0">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Consolidated </w:t>
            </w:r>
            <w:r w:rsidRPr="005F5154">
              <w:rPr>
                <w:rFonts w:ascii="Arial" w:hAnsi="Arial" w:cs="Arial"/>
                <w:b/>
                <w:bCs/>
                <w:color w:val="auto"/>
                <w:sz w:val="18"/>
                <w:szCs w:val="18"/>
              </w:rPr>
              <w:br/>
            </w:r>
            <w:r w:rsidR="008B1DC6" w:rsidRPr="005F5154">
              <w:rPr>
                <w:rFonts w:ascii="Arial" w:hAnsi="Arial" w:cs="Arial"/>
                <w:b/>
                <w:bCs/>
                <w:color w:val="auto"/>
                <w:sz w:val="18"/>
                <w:szCs w:val="18"/>
              </w:rPr>
              <w:t xml:space="preserve">financial </w:t>
            </w:r>
            <w:r w:rsidR="008B1DC6" w:rsidRPr="005F5154">
              <w:rPr>
                <w:rFonts w:ascii="Arial" w:hAnsi="Arial" w:cs="Arial"/>
                <w:b/>
                <w:bCs/>
                <w:color w:val="auto"/>
                <w:sz w:val="18"/>
                <w:szCs w:val="22"/>
              </w:rPr>
              <w:t>statements</w:t>
            </w:r>
          </w:p>
        </w:tc>
        <w:tc>
          <w:tcPr>
            <w:tcW w:w="2454" w:type="dxa"/>
            <w:gridSpan w:val="2"/>
            <w:tcBorders>
              <w:top w:val="single" w:sz="4" w:space="0" w:color="000000"/>
              <w:left w:val="nil"/>
              <w:bottom w:val="single" w:sz="4" w:space="0" w:color="auto"/>
              <w:right w:val="nil"/>
            </w:tcBorders>
            <w:shd w:val="clear" w:color="auto" w:fill="auto"/>
            <w:vAlign w:val="center"/>
            <w:hideMark/>
          </w:tcPr>
          <w:p w14:paraId="4BD19DF5" w14:textId="77777777" w:rsidR="000F2243" w:rsidRPr="005F5154" w:rsidRDefault="000F2243" w:rsidP="00A633B0">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r w:rsidRPr="005F5154">
              <w:rPr>
                <w:rFonts w:ascii="Arial" w:hAnsi="Arial" w:cs="Arial"/>
                <w:b/>
                <w:bCs/>
                <w:color w:val="auto"/>
                <w:sz w:val="18"/>
                <w:szCs w:val="18"/>
              </w:rPr>
              <w:br/>
              <w:t xml:space="preserve">financial </w:t>
            </w:r>
            <w:r w:rsidRPr="005F5154">
              <w:rPr>
                <w:rFonts w:ascii="Arial" w:hAnsi="Arial" w:cs="Arial"/>
                <w:b/>
                <w:bCs/>
                <w:color w:val="auto"/>
                <w:sz w:val="18"/>
                <w:szCs w:val="22"/>
              </w:rPr>
              <w:t>statements</w:t>
            </w:r>
          </w:p>
        </w:tc>
      </w:tr>
      <w:tr w:rsidR="000F2243" w:rsidRPr="005F5154" w14:paraId="0057EB82" w14:textId="77777777" w:rsidTr="00556742">
        <w:trPr>
          <w:trHeight w:val="20"/>
        </w:trPr>
        <w:tc>
          <w:tcPr>
            <w:tcW w:w="3420" w:type="dxa"/>
            <w:tcBorders>
              <w:top w:val="nil"/>
              <w:left w:val="nil"/>
              <w:bottom w:val="nil"/>
              <w:right w:val="nil"/>
            </w:tcBorders>
            <w:shd w:val="clear" w:color="auto" w:fill="auto"/>
          </w:tcPr>
          <w:p w14:paraId="41179BA5" w14:textId="77777777" w:rsidR="000F2243" w:rsidRPr="005F5154" w:rsidRDefault="000F2243" w:rsidP="00A633B0">
            <w:pPr>
              <w:ind w:left="89"/>
              <w:jc w:val="both"/>
              <w:rPr>
                <w:rFonts w:ascii="Arial" w:eastAsia="Arial Unicode MS" w:hAnsi="Arial" w:cs="Arial"/>
                <w:b/>
                <w:bCs/>
                <w:color w:val="auto"/>
                <w:sz w:val="18"/>
                <w:szCs w:val="18"/>
              </w:rPr>
            </w:pPr>
          </w:p>
        </w:tc>
        <w:tc>
          <w:tcPr>
            <w:tcW w:w="611" w:type="dxa"/>
            <w:tcBorders>
              <w:top w:val="nil"/>
              <w:left w:val="nil"/>
              <w:bottom w:val="nil"/>
              <w:right w:val="nil"/>
            </w:tcBorders>
          </w:tcPr>
          <w:p w14:paraId="41BAD67E" w14:textId="77777777" w:rsidR="000F2243" w:rsidRPr="005F5154" w:rsidRDefault="000F2243" w:rsidP="00A633B0">
            <w:pPr>
              <w:ind w:left="-40"/>
              <w:jc w:val="center"/>
              <w:rPr>
                <w:rFonts w:ascii="Arial" w:eastAsia="Arial Unicode MS" w:hAnsi="Arial" w:cs="Arial"/>
                <w:b/>
                <w:bCs/>
                <w:color w:val="auto"/>
                <w:sz w:val="18"/>
                <w:szCs w:val="18"/>
              </w:rPr>
            </w:pPr>
          </w:p>
        </w:tc>
        <w:tc>
          <w:tcPr>
            <w:tcW w:w="2605" w:type="dxa"/>
            <w:gridSpan w:val="2"/>
            <w:vMerge w:val="restart"/>
            <w:tcBorders>
              <w:top w:val="single" w:sz="4" w:space="0" w:color="auto"/>
              <w:left w:val="nil"/>
              <w:bottom w:val="single" w:sz="4" w:space="0" w:color="auto"/>
              <w:right w:val="nil"/>
            </w:tcBorders>
            <w:shd w:val="clear" w:color="auto" w:fill="auto"/>
          </w:tcPr>
          <w:p w14:paraId="37C3798A" w14:textId="77777777" w:rsidR="000F2243" w:rsidRPr="005F5154" w:rsidRDefault="000F2243" w:rsidP="000F2243">
            <w:pPr>
              <w:ind w:left="-40"/>
              <w:jc w:val="center"/>
              <w:rPr>
                <w:rFonts w:ascii="Arial" w:eastAsia="Arial Unicode MS" w:hAnsi="Arial" w:cs="Arial"/>
                <w:b/>
                <w:bCs/>
                <w:color w:val="auto"/>
                <w:sz w:val="18"/>
                <w:szCs w:val="18"/>
              </w:rPr>
            </w:pPr>
            <w:r w:rsidRPr="005F5154">
              <w:rPr>
                <w:rFonts w:ascii="Arial" w:eastAsia="Arial Unicode MS" w:hAnsi="Arial" w:cs="Arial"/>
                <w:b/>
                <w:bCs/>
                <w:color w:val="auto"/>
                <w:sz w:val="18"/>
                <w:szCs w:val="18"/>
              </w:rPr>
              <w:t>Investment under equity method</w:t>
            </w:r>
          </w:p>
          <w:p w14:paraId="611A6DD6" w14:textId="77777777" w:rsidR="000F2243" w:rsidRPr="005F5154" w:rsidRDefault="000F2243" w:rsidP="000F2243">
            <w:pPr>
              <w:jc w:val="center"/>
              <w:rPr>
                <w:rFonts w:ascii="Arial" w:eastAsia="Arial Unicode MS" w:hAnsi="Arial" w:cs="Arial"/>
                <w:b/>
                <w:bCs/>
                <w:color w:val="auto"/>
                <w:sz w:val="18"/>
                <w:szCs w:val="18"/>
              </w:rPr>
            </w:pPr>
            <w:r w:rsidRPr="005F5154">
              <w:rPr>
                <w:rFonts w:ascii="Arial" w:hAnsi="Arial" w:cs="Arial"/>
                <w:b/>
                <w:bCs/>
                <w:color w:val="auto"/>
                <w:sz w:val="18"/>
                <w:szCs w:val="18"/>
              </w:rPr>
              <w:t>Thousand Baht</w:t>
            </w:r>
          </w:p>
        </w:tc>
        <w:tc>
          <w:tcPr>
            <w:tcW w:w="2454" w:type="dxa"/>
            <w:gridSpan w:val="2"/>
            <w:vMerge w:val="restart"/>
            <w:tcBorders>
              <w:top w:val="single" w:sz="4" w:space="0" w:color="auto"/>
              <w:left w:val="nil"/>
              <w:bottom w:val="single" w:sz="4" w:space="0" w:color="auto"/>
              <w:right w:val="nil"/>
            </w:tcBorders>
            <w:shd w:val="clear" w:color="auto" w:fill="auto"/>
          </w:tcPr>
          <w:p w14:paraId="4DF48841" w14:textId="77777777" w:rsidR="000F2243" w:rsidRPr="005F5154" w:rsidRDefault="000F2243" w:rsidP="000F2243">
            <w:pPr>
              <w:jc w:val="center"/>
              <w:rPr>
                <w:rFonts w:ascii="Arial" w:eastAsia="Arial Unicode MS" w:hAnsi="Arial" w:cs="Arial"/>
                <w:b/>
                <w:bCs/>
                <w:color w:val="auto"/>
                <w:sz w:val="18"/>
                <w:szCs w:val="18"/>
              </w:rPr>
            </w:pPr>
            <w:r w:rsidRPr="005F5154">
              <w:rPr>
                <w:rFonts w:ascii="Arial" w:eastAsia="Arial Unicode MS" w:hAnsi="Arial" w:cs="Arial"/>
                <w:b/>
                <w:bCs/>
                <w:color w:val="auto"/>
                <w:sz w:val="18"/>
                <w:szCs w:val="18"/>
              </w:rPr>
              <w:t>Investment under cost method</w:t>
            </w:r>
          </w:p>
          <w:p w14:paraId="391BF377" w14:textId="77777777" w:rsidR="000F2243" w:rsidRPr="005F5154" w:rsidRDefault="000F2243" w:rsidP="000F2243">
            <w:pPr>
              <w:jc w:val="center"/>
              <w:rPr>
                <w:rFonts w:ascii="Arial" w:eastAsia="Arial Unicode MS" w:hAnsi="Arial" w:cs="Arial"/>
                <w:b/>
                <w:bCs/>
                <w:color w:val="auto"/>
                <w:sz w:val="18"/>
                <w:szCs w:val="18"/>
              </w:rPr>
            </w:pPr>
            <w:r w:rsidRPr="005F5154">
              <w:rPr>
                <w:rFonts w:ascii="Arial" w:hAnsi="Arial" w:cs="Arial"/>
                <w:b/>
                <w:bCs/>
                <w:color w:val="auto"/>
                <w:sz w:val="18"/>
                <w:szCs w:val="18"/>
              </w:rPr>
              <w:t>Thousand Baht</w:t>
            </w:r>
          </w:p>
        </w:tc>
      </w:tr>
      <w:tr w:rsidR="000F2243" w:rsidRPr="005F5154" w14:paraId="6E388CDE" w14:textId="77777777" w:rsidTr="00556742">
        <w:trPr>
          <w:trHeight w:val="20"/>
        </w:trPr>
        <w:tc>
          <w:tcPr>
            <w:tcW w:w="3420" w:type="dxa"/>
            <w:tcBorders>
              <w:top w:val="nil"/>
              <w:left w:val="nil"/>
              <w:bottom w:val="nil"/>
              <w:right w:val="nil"/>
            </w:tcBorders>
            <w:shd w:val="clear" w:color="auto" w:fill="auto"/>
          </w:tcPr>
          <w:p w14:paraId="47F29472" w14:textId="77777777" w:rsidR="000F2243" w:rsidRPr="005F5154" w:rsidRDefault="000F2243" w:rsidP="00A633B0">
            <w:pPr>
              <w:ind w:left="89"/>
              <w:jc w:val="both"/>
              <w:rPr>
                <w:rFonts w:ascii="Arial" w:eastAsia="Arial Unicode MS" w:hAnsi="Arial" w:cs="Arial"/>
                <w:b/>
                <w:bCs/>
                <w:color w:val="auto"/>
                <w:sz w:val="18"/>
                <w:szCs w:val="18"/>
              </w:rPr>
            </w:pPr>
          </w:p>
        </w:tc>
        <w:tc>
          <w:tcPr>
            <w:tcW w:w="611" w:type="dxa"/>
            <w:tcBorders>
              <w:top w:val="nil"/>
              <w:left w:val="nil"/>
              <w:bottom w:val="nil"/>
              <w:right w:val="nil"/>
            </w:tcBorders>
          </w:tcPr>
          <w:p w14:paraId="4035B86D" w14:textId="77777777" w:rsidR="000F2243" w:rsidRPr="005F5154" w:rsidRDefault="000F2243" w:rsidP="00A633B0">
            <w:pPr>
              <w:ind w:left="-40"/>
              <w:jc w:val="center"/>
              <w:rPr>
                <w:rFonts w:ascii="Arial" w:hAnsi="Arial" w:cs="Arial"/>
                <w:b/>
                <w:bCs/>
                <w:color w:val="auto"/>
                <w:sz w:val="18"/>
                <w:szCs w:val="18"/>
              </w:rPr>
            </w:pPr>
          </w:p>
        </w:tc>
        <w:tc>
          <w:tcPr>
            <w:tcW w:w="2605" w:type="dxa"/>
            <w:gridSpan w:val="2"/>
            <w:vMerge/>
            <w:tcBorders>
              <w:top w:val="nil"/>
              <w:left w:val="nil"/>
              <w:bottom w:val="single" w:sz="4" w:space="0" w:color="auto"/>
              <w:right w:val="nil"/>
            </w:tcBorders>
            <w:shd w:val="clear" w:color="auto" w:fill="auto"/>
          </w:tcPr>
          <w:p w14:paraId="67F0FBBF" w14:textId="77777777" w:rsidR="000F2243" w:rsidRPr="005F5154" w:rsidRDefault="000F2243" w:rsidP="00A633B0">
            <w:pPr>
              <w:jc w:val="right"/>
              <w:rPr>
                <w:rFonts w:ascii="Arial" w:hAnsi="Arial" w:cs="Arial"/>
                <w:b/>
                <w:bCs/>
                <w:color w:val="auto"/>
                <w:sz w:val="18"/>
                <w:szCs w:val="18"/>
              </w:rPr>
            </w:pPr>
          </w:p>
        </w:tc>
        <w:tc>
          <w:tcPr>
            <w:tcW w:w="2454" w:type="dxa"/>
            <w:gridSpan w:val="2"/>
            <w:vMerge/>
            <w:tcBorders>
              <w:top w:val="nil"/>
              <w:left w:val="nil"/>
              <w:bottom w:val="single" w:sz="4" w:space="0" w:color="auto"/>
              <w:right w:val="nil"/>
            </w:tcBorders>
            <w:shd w:val="clear" w:color="auto" w:fill="auto"/>
          </w:tcPr>
          <w:p w14:paraId="22F6B989" w14:textId="77777777" w:rsidR="000F2243" w:rsidRPr="005F5154" w:rsidRDefault="000F2243" w:rsidP="000F2243">
            <w:pPr>
              <w:jc w:val="center"/>
              <w:rPr>
                <w:rFonts w:ascii="Arial" w:hAnsi="Arial" w:cs="Arial"/>
                <w:b/>
                <w:bCs/>
                <w:color w:val="auto"/>
                <w:sz w:val="18"/>
                <w:szCs w:val="18"/>
              </w:rPr>
            </w:pPr>
          </w:p>
        </w:tc>
      </w:tr>
      <w:tr w:rsidR="005F5F02" w:rsidRPr="00556742" w14:paraId="755F4616" w14:textId="77777777" w:rsidTr="00556742">
        <w:trPr>
          <w:trHeight w:val="20"/>
        </w:trPr>
        <w:tc>
          <w:tcPr>
            <w:tcW w:w="3420" w:type="dxa"/>
            <w:tcBorders>
              <w:top w:val="nil"/>
              <w:left w:val="nil"/>
              <w:bottom w:val="nil"/>
              <w:right w:val="nil"/>
            </w:tcBorders>
          </w:tcPr>
          <w:p w14:paraId="0A810129" w14:textId="77777777" w:rsidR="005F5F02" w:rsidRPr="00556742" w:rsidRDefault="005F5F02" w:rsidP="005F5F02">
            <w:pPr>
              <w:ind w:left="89"/>
              <w:rPr>
                <w:rFonts w:ascii="Arial" w:eastAsia="Arial Unicode MS" w:hAnsi="Arial" w:cs="Arial"/>
                <w:color w:val="auto"/>
                <w:sz w:val="18"/>
                <w:szCs w:val="18"/>
                <w:cs/>
              </w:rPr>
            </w:pPr>
          </w:p>
        </w:tc>
        <w:tc>
          <w:tcPr>
            <w:tcW w:w="611" w:type="dxa"/>
            <w:tcBorders>
              <w:top w:val="nil"/>
              <w:left w:val="nil"/>
              <w:bottom w:val="nil"/>
              <w:right w:val="nil"/>
            </w:tcBorders>
            <w:shd w:val="clear" w:color="auto" w:fill="auto"/>
          </w:tcPr>
          <w:p w14:paraId="12163393" w14:textId="77777777" w:rsidR="005F5F02" w:rsidRPr="00556742" w:rsidRDefault="005F5F02" w:rsidP="005F5F02">
            <w:pPr>
              <w:jc w:val="center"/>
              <w:rPr>
                <w:rFonts w:ascii="Arial" w:hAnsi="Arial" w:cs="Arial"/>
                <w:color w:val="auto"/>
                <w:sz w:val="18"/>
                <w:szCs w:val="18"/>
              </w:rPr>
            </w:pPr>
          </w:p>
        </w:tc>
        <w:tc>
          <w:tcPr>
            <w:tcW w:w="1316" w:type="dxa"/>
            <w:tcBorders>
              <w:top w:val="single" w:sz="4" w:space="0" w:color="auto"/>
              <w:left w:val="nil"/>
              <w:bottom w:val="nil"/>
              <w:right w:val="nil"/>
            </w:tcBorders>
            <w:shd w:val="clear" w:color="auto" w:fill="auto"/>
          </w:tcPr>
          <w:p w14:paraId="78C55249" w14:textId="77777777" w:rsidR="005F5F02" w:rsidRPr="00556742" w:rsidRDefault="00EC5E01" w:rsidP="005F5F02">
            <w:pPr>
              <w:jc w:val="right"/>
              <w:rPr>
                <w:rFonts w:ascii="Arial" w:hAnsi="Arial" w:cs="Arial"/>
                <w:b/>
                <w:bCs/>
                <w:color w:val="auto"/>
                <w:sz w:val="18"/>
                <w:szCs w:val="18"/>
              </w:rPr>
            </w:pPr>
            <w:r w:rsidRPr="00556742">
              <w:rPr>
                <w:rFonts w:ascii="Arial" w:hAnsi="Arial" w:cs="Arial"/>
                <w:b/>
                <w:bCs/>
                <w:color w:val="auto"/>
                <w:sz w:val="18"/>
                <w:szCs w:val="18"/>
              </w:rPr>
              <w:t>2023</w:t>
            </w:r>
          </w:p>
        </w:tc>
        <w:tc>
          <w:tcPr>
            <w:tcW w:w="1289" w:type="dxa"/>
            <w:tcBorders>
              <w:top w:val="single" w:sz="4" w:space="0" w:color="auto"/>
              <w:left w:val="nil"/>
              <w:bottom w:val="nil"/>
              <w:right w:val="nil"/>
            </w:tcBorders>
            <w:shd w:val="clear" w:color="auto" w:fill="auto"/>
          </w:tcPr>
          <w:p w14:paraId="44F2AA16" w14:textId="77777777" w:rsidR="005F5F02" w:rsidRPr="00556742" w:rsidRDefault="0086525E" w:rsidP="005F5F02">
            <w:pPr>
              <w:jc w:val="right"/>
              <w:rPr>
                <w:rFonts w:ascii="Arial" w:hAnsi="Arial" w:cs="Arial"/>
                <w:b/>
                <w:bCs/>
                <w:color w:val="auto"/>
                <w:sz w:val="18"/>
                <w:szCs w:val="18"/>
              </w:rPr>
            </w:pPr>
            <w:r w:rsidRPr="00556742">
              <w:rPr>
                <w:rFonts w:ascii="Arial" w:hAnsi="Arial" w:cs="Arial"/>
                <w:b/>
                <w:bCs/>
                <w:color w:val="auto"/>
                <w:sz w:val="18"/>
                <w:szCs w:val="18"/>
              </w:rPr>
              <w:t>2022</w:t>
            </w:r>
          </w:p>
        </w:tc>
        <w:tc>
          <w:tcPr>
            <w:tcW w:w="1289" w:type="dxa"/>
            <w:tcBorders>
              <w:top w:val="single" w:sz="4" w:space="0" w:color="auto"/>
              <w:left w:val="nil"/>
              <w:bottom w:val="nil"/>
              <w:right w:val="nil"/>
            </w:tcBorders>
            <w:shd w:val="clear" w:color="auto" w:fill="auto"/>
          </w:tcPr>
          <w:p w14:paraId="2C73F9AA" w14:textId="77777777" w:rsidR="005F5F02" w:rsidRPr="00556742" w:rsidRDefault="00EC5E01" w:rsidP="005F5F02">
            <w:pPr>
              <w:jc w:val="right"/>
              <w:rPr>
                <w:rFonts w:ascii="Arial" w:hAnsi="Arial" w:cs="Arial"/>
                <w:color w:val="auto"/>
                <w:sz w:val="18"/>
                <w:szCs w:val="18"/>
              </w:rPr>
            </w:pPr>
            <w:r w:rsidRPr="00556742">
              <w:rPr>
                <w:rFonts w:ascii="Arial" w:hAnsi="Arial" w:cs="Arial"/>
                <w:b/>
                <w:bCs/>
                <w:color w:val="auto"/>
                <w:sz w:val="18"/>
                <w:szCs w:val="18"/>
              </w:rPr>
              <w:t>2023</w:t>
            </w:r>
          </w:p>
        </w:tc>
        <w:tc>
          <w:tcPr>
            <w:tcW w:w="1165" w:type="dxa"/>
            <w:tcBorders>
              <w:top w:val="single" w:sz="4" w:space="0" w:color="auto"/>
              <w:left w:val="nil"/>
              <w:bottom w:val="nil"/>
              <w:right w:val="nil"/>
            </w:tcBorders>
            <w:shd w:val="clear" w:color="auto" w:fill="auto"/>
          </w:tcPr>
          <w:p w14:paraId="783DC945" w14:textId="77777777" w:rsidR="005F5F02" w:rsidRPr="00556742" w:rsidRDefault="0086525E" w:rsidP="005F5F02">
            <w:pPr>
              <w:jc w:val="right"/>
              <w:rPr>
                <w:rFonts w:ascii="Arial" w:hAnsi="Arial" w:cs="Arial"/>
                <w:color w:val="auto"/>
                <w:sz w:val="18"/>
                <w:szCs w:val="18"/>
              </w:rPr>
            </w:pPr>
            <w:r w:rsidRPr="00556742">
              <w:rPr>
                <w:rFonts w:ascii="Arial" w:hAnsi="Arial" w:cs="Arial"/>
                <w:b/>
                <w:bCs/>
                <w:color w:val="auto"/>
                <w:sz w:val="18"/>
                <w:szCs w:val="18"/>
              </w:rPr>
              <w:t>2022</w:t>
            </w:r>
          </w:p>
        </w:tc>
      </w:tr>
      <w:tr w:rsidR="005F5F02" w:rsidRPr="005F5154" w14:paraId="11171BE4" w14:textId="77777777" w:rsidTr="00556742">
        <w:trPr>
          <w:trHeight w:val="20"/>
        </w:trPr>
        <w:tc>
          <w:tcPr>
            <w:tcW w:w="3420" w:type="dxa"/>
            <w:tcBorders>
              <w:top w:val="nil"/>
              <w:left w:val="nil"/>
              <w:bottom w:val="nil"/>
              <w:right w:val="nil"/>
            </w:tcBorders>
          </w:tcPr>
          <w:p w14:paraId="6310BB18" w14:textId="77777777" w:rsidR="005F5F02" w:rsidRPr="005F5154" w:rsidRDefault="005F5F02" w:rsidP="005F5F02">
            <w:pPr>
              <w:ind w:left="89"/>
              <w:rPr>
                <w:rFonts w:ascii="Arial" w:eastAsia="Arial Unicode MS" w:hAnsi="Arial" w:cs="Arial"/>
                <w:color w:val="auto"/>
                <w:sz w:val="16"/>
                <w:szCs w:val="16"/>
                <w:cs/>
              </w:rPr>
            </w:pPr>
          </w:p>
        </w:tc>
        <w:tc>
          <w:tcPr>
            <w:tcW w:w="611" w:type="dxa"/>
            <w:tcBorders>
              <w:top w:val="nil"/>
              <w:left w:val="nil"/>
              <w:bottom w:val="nil"/>
              <w:right w:val="nil"/>
            </w:tcBorders>
            <w:shd w:val="clear" w:color="auto" w:fill="auto"/>
          </w:tcPr>
          <w:p w14:paraId="13E6605D" w14:textId="77777777" w:rsidR="005F5F02" w:rsidRPr="005F5154" w:rsidRDefault="005F5F02" w:rsidP="005F5F02">
            <w:pPr>
              <w:jc w:val="center"/>
              <w:rPr>
                <w:rFonts w:ascii="Arial" w:hAnsi="Arial" w:cs="Arial"/>
                <w:color w:val="auto"/>
                <w:sz w:val="16"/>
                <w:szCs w:val="16"/>
              </w:rPr>
            </w:pPr>
          </w:p>
        </w:tc>
        <w:tc>
          <w:tcPr>
            <w:tcW w:w="1316" w:type="dxa"/>
            <w:tcBorders>
              <w:top w:val="nil"/>
              <w:left w:val="nil"/>
              <w:bottom w:val="nil"/>
              <w:right w:val="nil"/>
            </w:tcBorders>
            <w:shd w:val="clear" w:color="auto" w:fill="auto"/>
          </w:tcPr>
          <w:p w14:paraId="080B7EB2" w14:textId="77777777" w:rsidR="005F5F02" w:rsidRPr="005F5154" w:rsidRDefault="005F5F02" w:rsidP="005F5F02">
            <w:pPr>
              <w:jc w:val="right"/>
              <w:rPr>
                <w:rFonts w:ascii="Arial" w:hAnsi="Arial" w:cs="Arial"/>
                <w:color w:val="auto"/>
                <w:sz w:val="16"/>
                <w:szCs w:val="16"/>
              </w:rPr>
            </w:pPr>
            <w:r w:rsidRPr="005F5154">
              <w:rPr>
                <w:rFonts w:ascii="Arial" w:hAnsi="Arial" w:cs="Arial"/>
                <w:b/>
                <w:bCs/>
                <w:color w:val="auto"/>
                <w:sz w:val="18"/>
                <w:szCs w:val="18"/>
              </w:rPr>
              <w:t>Thousand Baht</w:t>
            </w:r>
          </w:p>
        </w:tc>
        <w:tc>
          <w:tcPr>
            <w:tcW w:w="1289" w:type="dxa"/>
            <w:tcBorders>
              <w:top w:val="nil"/>
              <w:left w:val="nil"/>
              <w:bottom w:val="nil"/>
              <w:right w:val="nil"/>
            </w:tcBorders>
            <w:shd w:val="clear" w:color="auto" w:fill="auto"/>
          </w:tcPr>
          <w:p w14:paraId="3C081AE7" w14:textId="77777777" w:rsidR="005F5F02" w:rsidRPr="005F5154" w:rsidRDefault="005F5F02" w:rsidP="005F5F02">
            <w:pPr>
              <w:jc w:val="right"/>
              <w:rPr>
                <w:rFonts w:ascii="Arial" w:hAnsi="Arial" w:cs="Arial"/>
                <w:color w:val="auto"/>
                <w:sz w:val="16"/>
                <w:szCs w:val="16"/>
              </w:rPr>
            </w:pPr>
            <w:r w:rsidRPr="005F5154">
              <w:rPr>
                <w:rFonts w:ascii="Arial" w:hAnsi="Arial" w:cs="Arial"/>
                <w:b/>
                <w:bCs/>
                <w:color w:val="auto"/>
                <w:sz w:val="18"/>
                <w:szCs w:val="18"/>
              </w:rPr>
              <w:t>Thousand Baht</w:t>
            </w:r>
          </w:p>
        </w:tc>
        <w:tc>
          <w:tcPr>
            <w:tcW w:w="1289" w:type="dxa"/>
            <w:tcBorders>
              <w:top w:val="nil"/>
              <w:left w:val="nil"/>
              <w:bottom w:val="nil"/>
              <w:right w:val="nil"/>
            </w:tcBorders>
            <w:shd w:val="clear" w:color="auto" w:fill="auto"/>
          </w:tcPr>
          <w:p w14:paraId="1DFCD827" w14:textId="77777777" w:rsidR="005F5F02" w:rsidRPr="005F5154" w:rsidRDefault="005F5F02" w:rsidP="005F5F02">
            <w:pPr>
              <w:jc w:val="right"/>
              <w:rPr>
                <w:rFonts w:ascii="Arial" w:hAnsi="Arial" w:cs="Arial"/>
                <w:color w:val="auto"/>
                <w:sz w:val="16"/>
                <w:szCs w:val="16"/>
              </w:rPr>
            </w:pPr>
            <w:r w:rsidRPr="005F5154">
              <w:rPr>
                <w:rFonts w:ascii="Arial" w:hAnsi="Arial" w:cs="Arial"/>
                <w:b/>
                <w:bCs/>
                <w:color w:val="auto"/>
                <w:sz w:val="18"/>
                <w:szCs w:val="18"/>
              </w:rPr>
              <w:t>Thousand Baht</w:t>
            </w:r>
          </w:p>
        </w:tc>
        <w:tc>
          <w:tcPr>
            <w:tcW w:w="1165" w:type="dxa"/>
            <w:tcBorders>
              <w:top w:val="nil"/>
              <w:left w:val="nil"/>
              <w:bottom w:val="nil"/>
              <w:right w:val="nil"/>
            </w:tcBorders>
            <w:shd w:val="clear" w:color="auto" w:fill="auto"/>
          </w:tcPr>
          <w:p w14:paraId="07FD078B" w14:textId="77777777" w:rsidR="005F5F02" w:rsidRPr="005F5154" w:rsidRDefault="005F5F02" w:rsidP="005F5F02">
            <w:pPr>
              <w:jc w:val="right"/>
              <w:rPr>
                <w:rFonts w:ascii="Arial" w:hAnsi="Arial" w:cs="Arial"/>
                <w:color w:val="auto"/>
                <w:sz w:val="16"/>
                <w:szCs w:val="16"/>
              </w:rPr>
            </w:pPr>
            <w:r w:rsidRPr="005F5154">
              <w:rPr>
                <w:rFonts w:ascii="Arial" w:hAnsi="Arial" w:cs="Arial"/>
                <w:b/>
                <w:bCs/>
                <w:color w:val="auto"/>
                <w:sz w:val="18"/>
                <w:szCs w:val="18"/>
              </w:rPr>
              <w:t>Thousand Baht</w:t>
            </w:r>
          </w:p>
        </w:tc>
      </w:tr>
      <w:tr w:rsidR="005F5F02" w:rsidRPr="005F5154" w14:paraId="2178F4AF" w14:textId="77777777" w:rsidTr="00556742">
        <w:trPr>
          <w:trHeight w:val="20"/>
        </w:trPr>
        <w:tc>
          <w:tcPr>
            <w:tcW w:w="3420" w:type="dxa"/>
            <w:tcBorders>
              <w:top w:val="nil"/>
              <w:left w:val="nil"/>
              <w:bottom w:val="nil"/>
              <w:right w:val="nil"/>
            </w:tcBorders>
          </w:tcPr>
          <w:p w14:paraId="3E95BCBD" w14:textId="77777777" w:rsidR="005F5F02" w:rsidRPr="005F5154" w:rsidRDefault="005F5F02" w:rsidP="005F5F02">
            <w:pPr>
              <w:ind w:left="89"/>
              <w:rPr>
                <w:rFonts w:ascii="Arial" w:eastAsia="Arial Unicode MS" w:hAnsi="Arial" w:cs="Arial"/>
                <w:color w:val="auto"/>
                <w:sz w:val="16"/>
                <w:szCs w:val="16"/>
                <w:cs/>
              </w:rPr>
            </w:pPr>
          </w:p>
        </w:tc>
        <w:tc>
          <w:tcPr>
            <w:tcW w:w="611" w:type="dxa"/>
            <w:tcBorders>
              <w:top w:val="nil"/>
              <w:left w:val="nil"/>
              <w:bottom w:val="nil"/>
              <w:right w:val="nil"/>
            </w:tcBorders>
            <w:shd w:val="clear" w:color="auto" w:fill="auto"/>
          </w:tcPr>
          <w:p w14:paraId="1176805F" w14:textId="77777777" w:rsidR="005F5F02" w:rsidRPr="005F5154" w:rsidRDefault="005F5F02" w:rsidP="005F5F02">
            <w:pPr>
              <w:jc w:val="center"/>
              <w:rPr>
                <w:rFonts w:ascii="Arial" w:hAnsi="Arial" w:cs="Arial"/>
                <w:color w:val="auto"/>
                <w:sz w:val="16"/>
                <w:szCs w:val="16"/>
              </w:rPr>
            </w:pPr>
          </w:p>
        </w:tc>
        <w:tc>
          <w:tcPr>
            <w:tcW w:w="1316" w:type="dxa"/>
            <w:tcBorders>
              <w:top w:val="single" w:sz="4" w:space="0" w:color="auto"/>
              <w:left w:val="nil"/>
              <w:bottom w:val="nil"/>
              <w:right w:val="nil"/>
            </w:tcBorders>
            <w:shd w:val="clear" w:color="auto" w:fill="FAFAFA"/>
          </w:tcPr>
          <w:p w14:paraId="0A276A99" w14:textId="77777777" w:rsidR="005F5F02" w:rsidRPr="005F5154" w:rsidRDefault="005F5F02" w:rsidP="005F5F02">
            <w:pPr>
              <w:jc w:val="right"/>
              <w:rPr>
                <w:rFonts w:ascii="Arial" w:hAnsi="Arial" w:cs="Arial"/>
                <w:color w:val="auto"/>
                <w:sz w:val="16"/>
                <w:szCs w:val="16"/>
              </w:rPr>
            </w:pPr>
          </w:p>
        </w:tc>
        <w:tc>
          <w:tcPr>
            <w:tcW w:w="1289" w:type="dxa"/>
            <w:tcBorders>
              <w:top w:val="single" w:sz="4" w:space="0" w:color="auto"/>
              <w:left w:val="nil"/>
              <w:bottom w:val="nil"/>
              <w:right w:val="nil"/>
            </w:tcBorders>
            <w:shd w:val="clear" w:color="auto" w:fill="auto"/>
          </w:tcPr>
          <w:p w14:paraId="253117E5" w14:textId="77777777" w:rsidR="005F5F02" w:rsidRPr="005F5154" w:rsidRDefault="005F5F02" w:rsidP="005F5F02">
            <w:pPr>
              <w:jc w:val="right"/>
              <w:rPr>
                <w:rFonts w:ascii="Arial" w:hAnsi="Arial" w:cs="Arial"/>
                <w:color w:val="auto"/>
                <w:sz w:val="16"/>
                <w:szCs w:val="16"/>
              </w:rPr>
            </w:pPr>
          </w:p>
        </w:tc>
        <w:tc>
          <w:tcPr>
            <w:tcW w:w="1289" w:type="dxa"/>
            <w:tcBorders>
              <w:top w:val="single" w:sz="4" w:space="0" w:color="auto"/>
              <w:left w:val="nil"/>
              <w:bottom w:val="nil"/>
              <w:right w:val="nil"/>
            </w:tcBorders>
            <w:shd w:val="clear" w:color="auto" w:fill="FAFAFA"/>
          </w:tcPr>
          <w:p w14:paraId="676E7B63" w14:textId="77777777" w:rsidR="005F5F02" w:rsidRPr="005F5154" w:rsidRDefault="005F5F02" w:rsidP="005F5F02">
            <w:pPr>
              <w:jc w:val="right"/>
              <w:rPr>
                <w:rFonts w:ascii="Arial" w:hAnsi="Arial" w:cs="Arial"/>
                <w:color w:val="auto"/>
                <w:sz w:val="16"/>
                <w:szCs w:val="16"/>
              </w:rPr>
            </w:pPr>
          </w:p>
        </w:tc>
        <w:tc>
          <w:tcPr>
            <w:tcW w:w="1165" w:type="dxa"/>
            <w:tcBorders>
              <w:top w:val="single" w:sz="4" w:space="0" w:color="auto"/>
              <w:left w:val="nil"/>
              <w:bottom w:val="nil"/>
              <w:right w:val="nil"/>
            </w:tcBorders>
            <w:shd w:val="clear" w:color="auto" w:fill="auto"/>
          </w:tcPr>
          <w:p w14:paraId="148084F2" w14:textId="77777777" w:rsidR="005F5F02" w:rsidRPr="005F5154" w:rsidRDefault="005F5F02" w:rsidP="005F5F02">
            <w:pPr>
              <w:jc w:val="right"/>
              <w:rPr>
                <w:rFonts w:ascii="Arial" w:hAnsi="Arial" w:cs="Arial"/>
                <w:color w:val="auto"/>
                <w:sz w:val="16"/>
                <w:szCs w:val="16"/>
              </w:rPr>
            </w:pPr>
          </w:p>
        </w:tc>
      </w:tr>
      <w:tr w:rsidR="00AE3637" w:rsidRPr="005F5154" w14:paraId="7B171B12" w14:textId="77777777" w:rsidTr="00556742">
        <w:trPr>
          <w:trHeight w:val="20"/>
        </w:trPr>
        <w:tc>
          <w:tcPr>
            <w:tcW w:w="3420" w:type="dxa"/>
            <w:tcBorders>
              <w:top w:val="nil"/>
              <w:left w:val="nil"/>
              <w:bottom w:val="nil"/>
              <w:right w:val="nil"/>
            </w:tcBorders>
          </w:tcPr>
          <w:p w14:paraId="384F9CF7" w14:textId="77777777" w:rsidR="00AE3637" w:rsidRPr="005F5154" w:rsidRDefault="00AE3637" w:rsidP="00AE3637">
            <w:pPr>
              <w:ind w:left="89"/>
              <w:rPr>
                <w:rFonts w:ascii="Arial" w:eastAsia="Arial Unicode MS" w:hAnsi="Arial" w:cs="Arial"/>
                <w:color w:val="auto"/>
                <w:sz w:val="18"/>
                <w:szCs w:val="18"/>
              </w:rPr>
            </w:pPr>
            <w:r w:rsidRPr="005F5154">
              <w:rPr>
                <w:rFonts w:ascii="Arial" w:eastAsia="Arial Unicode MS" w:hAnsi="Arial" w:cs="Arial"/>
                <w:color w:val="auto"/>
                <w:sz w:val="18"/>
                <w:szCs w:val="18"/>
              </w:rPr>
              <w:t>Opening net book value</w:t>
            </w:r>
          </w:p>
        </w:tc>
        <w:tc>
          <w:tcPr>
            <w:tcW w:w="611" w:type="dxa"/>
            <w:tcBorders>
              <w:top w:val="nil"/>
              <w:left w:val="nil"/>
              <w:bottom w:val="nil"/>
              <w:right w:val="nil"/>
            </w:tcBorders>
            <w:shd w:val="clear" w:color="auto" w:fill="auto"/>
          </w:tcPr>
          <w:p w14:paraId="61457CD4" w14:textId="77777777" w:rsidR="00AE3637" w:rsidRPr="005F5154" w:rsidRDefault="00AE3637" w:rsidP="00AE3637">
            <w:pPr>
              <w:jc w:val="center"/>
              <w:rPr>
                <w:rFonts w:ascii="Arial" w:hAnsi="Arial" w:cs="Arial"/>
                <w:color w:val="auto"/>
                <w:sz w:val="18"/>
                <w:szCs w:val="18"/>
              </w:rPr>
            </w:pPr>
          </w:p>
        </w:tc>
        <w:tc>
          <w:tcPr>
            <w:tcW w:w="1316" w:type="dxa"/>
            <w:tcBorders>
              <w:top w:val="nil"/>
              <w:left w:val="nil"/>
              <w:bottom w:val="nil"/>
              <w:right w:val="nil"/>
            </w:tcBorders>
            <w:shd w:val="clear" w:color="auto" w:fill="FAFAFA"/>
          </w:tcPr>
          <w:p w14:paraId="41D2CDB2"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244,450 </w:t>
            </w:r>
          </w:p>
        </w:tc>
        <w:tc>
          <w:tcPr>
            <w:tcW w:w="1289" w:type="dxa"/>
            <w:tcBorders>
              <w:top w:val="nil"/>
              <w:left w:val="nil"/>
              <w:bottom w:val="nil"/>
              <w:right w:val="nil"/>
            </w:tcBorders>
            <w:shd w:val="clear" w:color="auto" w:fill="auto"/>
          </w:tcPr>
          <w:p w14:paraId="4F2A0918"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265,205 </w:t>
            </w:r>
          </w:p>
        </w:tc>
        <w:tc>
          <w:tcPr>
            <w:tcW w:w="1289" w:type="dxa"/>
            <w:tcBorders>
              <w:top w:val="nil"/>
              <w:left w:val="nil"/>
              <w:bottom w:val="nil"/>
              <w:right w:val="nil"/>
            </w:tcBorders>
            <w:shd w:val="clear" w:color="auto" w:fill="FAFAFA"/>
          </w:tcPr>
          <w:p w14:paraId="1AABB8FC"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240,150 </w:t>
            </w:r>
          </w:p>
        </w:tc>
        <w:tc>
          <w:tcPr>
            <w:tcW w:w="1165" w:type="dxa"/>
            <w:tcBorders>
              <w:top w:val="nil"/>
              <w:left w:val="nil"/>
              <w:bottom w:val="nil"/>
              <w:right w:val="nil"/>
            </w:tcBorders>
            <w:shd w:val="clear" w:color="auto" w:fill="auto"/>
            <w:vAlign w:val="bottom"/>
          </w:tcPr>
          <w:p w14:paraId="48E4582A"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231,473</w:t>
            </w:r>
          </w:p>
        </w:tc>
      </w:tr>
      <w:tr w:rsidR="00AE3637" w:rsidRPr="005F5154" w14:paraId="661AACC2" w14:textId="77777777" w:rsidTr="00556742">
        <w:trPr>
          <w:trHeight w:val="20"/>
        </w:trPr>
        <w:tc>
          <w:tcPr>
            <w:tcW w:w="3420" w:type="dxa"/>
            <w:tcBorders>
              <w:top w:val="nil"/>
              <w:left w:val="nil"/>
              <w:bottom w:val="nil"/>
              <w:right w:val="nil"/>
            </w:tcBorders>
          </w:tcPr>
          <w:p w14:paraId="40767D3F" w14:textId="77777777" w:rsidR="00AE3637" w:rsidRPr="005F5154" w:rsidRDefault="00AE3637" w:rsidP="00AE3637">
            <w:pPr>
              <w:ind w:left="89"/>
              <w:rPr>
                <w:rFonts w:ascii="Arial" w:eastAsia="Arial Unicode MS" w:hAnsi="Arial" w:cs="Arial"/>
                <w:color w:val="auto"/>
                <w:spacing w:val="-2"/>
                <w:sz w:val="18"/>
                <w:szCs w:val="18"/>
              </w:rPr>
            </w:pPr>
            <w:r w:rsidRPr="005F5154">
              <w:rPr>
                <w:rFonts w:ascii="Arial" w:eastAsia="Arial Unicode MS" w:hAnsi="Arial" w:cs="Arial"/>
                <w:color w:val="auto"/>
                <w:spacing w:val="-2"/>
                <w:sz w:val="18"/>
                <w:szCs w:val="18"/>
              </w:rPr>
              <w:t>Changes from restructuring of drop-off</w:t>
            </w:r>
          </w:p>
          <w:p w14:paraId="1CAFAF88" w14:textId="77777777" w:rsidR="00AE3637" w:rsidRPr="005F5154" w:rsidRDefault="00AE3637" w:rsidP="00AE3637">
            <w:pPr>
              <w:ind w:left="89"/>
              <w:rPr>
                <w:rFonts w:ascii="Arial" w:eastAsia="Arial Unicode MS" w:hAnsi="Arial" w:cs="Arial"/>
                <w:color w:val="auto"/>
                <w:sz w:val="18"/>
                <w:szCs w:val="18"/>
              </w:rPr>
            </w:pPr>
            <w:r w:rsidRPr="005F5154">
              <w:rPr>
                <w:rFonts w:ascii="Arial" w:eastAsia="Arial Unicode MS" w:hAnsi="Arial" w:cs="Arial"/>
                <w:color w:val="auto"/>
                <w:spacing w:val="-2"/>
                <w:sz w:val="18"/>
                <w:szCs w:val="18"/>
              </w:rPr>
              <w:t xml:space="preserve">   Business</w:t>
            </w:r>
          </w:p>
        </w:tc>
        <w:tc>
          <w:tcPr>
            <w:tcW w:w="611" w:type="dxa"/>
            <w:tcBorders>
              <w:top w:val="nil"/>
              <w:left w:val="nil"/>
              <w:bottom w:val="nil"/>
              <w:right w:val="nil"/>
            </w:tcBorders>
            <w:shd w:val="clear" w:color="auto" w:fill="auto"/>
          </w:tcPr>
          <w:p w14:paraId="1AEDBF7D" w14:textId="77777777" w:rsidR="00AE3637" w:rsidRPr="005F5154" w:rsidRDefault="00AE3637" w:rsidP="00AE3637">
            <w:pPr>
              <w:jc w:val="center"/>
              <w:rPr>
                <w:rFonts w:ascii="Arial" w:hAnsi="Arial" w:cs="Arial"/>
                <w:color w:val="auto"/>
                <w:sz w:val="18"/>
                <w:szCs w:val="18"/>
              </w:rPr>
            </w:pPr>
          </w:p>
        </w:tc>
        <w:tc>
          <w:tcPr>
            <w:tcW w:w="1316" w:type="dxa"/>
            <w:tcBorders>
              <w:top w:val="nil"/>
              <w:left w:val="nil"/>
              <w:bottom w:val="nil"/>
              <w:right w:val="nil"/>
            </w:tcBorders>
            <w:shd w:val="clear" w:color="auto" w:fill="FAFAFA"/>
            <w:vAlign w:val="bottom"/>
          </w:tcPr>
          <w:p w14:paraId="2DD7D20A" w14:textId="77777777" w:rsidR="00AE3637" w:rsidRPr="005F5154" w:rsidRDefault="00AE3637" w:rsidP="00AE3637">
            <w:pPr>
              <w:jc w:val="right"/>
              <w:rPr>
                <w:rFonts w:ascii="Arial" w:hAnsi="Arial" w:cs="Arial"/>
                <w:color w:val="auto"/>
                <w:sz w:val="18"/>
                <w:szCs w:val="18"/>
              </w:rPr>
            </w:pPr>
          </w:p>
        </w:tc>
        <w:tc>
          <w:tcPr>
            <w:tcW w:w="1289" w:type="dxa"/>
            <w:tcBorders>
              <w:top w:val="nil"/>
              <w:left w:val="nil"/>
              <w:bottom w:val="nil"/>
              <w:right w:val="nil"/>
            </w:tcBorders>
            <w:shd w:val="clear" w:color="auto" w:fill="auto"/>
            <w:vAlign w:val="bottom"/>
          </w:tcPr>
          <w:p w14:paraId="4BA182E1" w14:textId="77777777" w:rsidR="00AE3637" w:rsidRPr="005F5154" w:rsidRDefault="00AE3637" w:rsidP="00AE3637">
            <w:pPr>
              <w:jc w:val="right"/>
              <w:rPr>
                <w:rFonts w:ascii="Arial" w:hAnsi="Arial" w:cs="Arial"/>
                <w:color w:val="auto"/>
                <w:sz w:val="18"/>
                <w:szCs w:val="18"/>
              </w:rPr>
            </w:pPr>
          </w:p>
        </w:tc>
        <w:tc>
          <w:tcPr>
            <w:tcW w:w="1289" w:type="dxa"/>
            <w:tcBorders>
              <w:top w:val="nil"/>
              <w:left w:val="nil"/>
              <w:bottom w:val="nil"/>
              <w:right w:val="nil"/>
            </w:tcBorders>
            <w:shd w:val="clear" w:color="auto" w:fill="FAFAFA"/>
            <w:vAlign w:val="bottom"/>
          </w:tcPr>
          <w:p w14:paraId="0E26C2E4" w14:textId="77777777" w:rsidR="00AE3637" w:rsidRPr="005F5154" w:rsidRDefault="00AE3637" w:rsidP="00AE3637">
            <w:pPr>
              <w:jc w:val="right"/>
              <w:rPr>
                <w:rFonts w:ascii="Arial" w:hAnsi="Arial" w:cs="Arial"/>
                <w:color w:val="auto"/>
                <w:sz w:val="18"/>
                <w:szCs w:val="18"/>
              </w:rPr>
            </w:pPr>
          </w:p>
        </w:tc>
        <w:tc>
          <w:tcPr>
            <w:tcW w:w="1165" w:type="dxa"/>
            <w:tcBorders>
              <w:top w:val="nil"/>
              <w:left w:val="nil"/>
              <w:bottom w:val="nil"/>
              <w:right w:val="nil"/>
            </w:tcBorders>
            <w:shd w:val="clear" w:color="auto" w:fill="auto"/>
            <w:vAlign w:val="bottom"/>
          </w:tcPr>
          <w:p w14:paraId="000F4D72" w14:textId="77777777" w:rsidR="00AE3637" w:rsidRPr="005F5154" w:rsidRDefault="00AE3637" w:rsidP="00AE3637">
            <w:pPr>
              <w:jc w:val="right"/>
              <w:rPr>
                <w:rFonts w:ascii="Arial" w:hAnsi="Arial" w:cs="Arial"/>
                <w:color w:val="auto"/>
                <w:sz w:val="18"/>
                <w:szCs w:val="18"/>
              </w:rPr>
            </w:pPr>
          </w:p>
        </w:tc>
      </w:tr>
      <w:tr w:rsidR="00AE3637" w:rsidRPr="005F5154" w14:paraId="6C57D05B" w14:textId="77777777" w:rsidTr="00556742">
        <w:trPr>
          <w:trHeight w:val="20"/>
        </w:trPr>
        <w:tc>
          <w:tcPr>
            <w:tcW w:w="3420" w:type="dxa"/>
            <w:tcBorders>
              <w:top w:val="nil"/>
              <w:left w:val="nil"/>
              <w:bottom w:val="nil"/>
              <w:right w:val="nil"/>
            </w:tcBorders>
          </w:tcPr>
          <w:p w14:paraId="28627DF9" w14:textId="77777777" w:rsidR="00AE3637" w:rsidRPr="005F5154" w:rsidRDefault="00AE3637" w:rsidP="00AE3637">
            <w:pPr>
              <w:ind w:left="426" w:hanging="529"/>
              <w:rPr>
                <w:rFonts w:ascii="Arial" w:eastAsia="Arial Unicode MS" w:hAnsi="Arial" w:cs="Arial"/>
                <w:color w:val="auto"/>
                <w:sz w:val="18"/>
                <w:szCs w:val="18"/>
              </w:rPr>
            </w:pPr>
            <w:r w:rsidRPr="005F5154">
              <w:rPr>
                <w:rFonts w:ascii="Arial" w:eastAsia="Arial Unicode MS" w:hAnsi="Arial" w:cs="Arial"/>
                <w:color w:val="auto"/>
                <w:sz w:val="18"/>
                <w:szCs w:val="18"/>
              </w:rPr>
              <w:t xml:space="preserve">       -  Increase in equity interest in                 investment</w:t>
            </w:r>
          </w:p>
        </w:tc>
        <w:tc>
          <w:tcPr>
            <w:tcW w:w="611" w:type="dxa"/>
            <w:tcBorders>
              <w:top w:val="nil"/>
              <w:left w:val="nil"/>
              <w:bottom w:val="nil"/>
              <w:right w:val="nil"/>
            </w:tcBorders>
            <w:shd w:val="clear" w:color="auto" w:fill="auto"/>
          </w:tcPr>
          <w:p w14:paraId="6587855C" w14:textId="77777777" w:rsidR="00AE3637" w:rsidRPr="005F5154" w:rsidRDefault="00AE3637" w:rsidP="00AE3637">
            <w:pPr>
              <w:jc w:val="center"/>
              <w:rPr>
                <w:rFonts w:ascii="Arial" w:hAnsi="Arial" w:cs="Arial"/>
                <w:color w:val="auto"/>
                <w:sz w:val="18"/>
                <w:szCs w:val="18"/>
              </w:rPr>
            </w:pPr>
          </w:p>
        </w:tc>
        <w:tc>
          <w:tcPr>
            <w:tcW w:w="1316" w:type="dxa"/>
            <w:tcBorders>
              <w:top w:val="nil"/>
              <w:left w:val="nil"/>
              <w:bottom w:val="nil"/>
              <w:right w:val="nil"/>
            </w:tcBorders>
            <w:shd w:val="clear" w:color="auto" w:fill="FAFAFA"/>
          </w:tcPr>
          <w:p w14:paraId="1B13F457" w14:textId="77777777" w:rsidR="00AE3637" w:rsidRPr="005F5154" w:rsidRDefault="00AE3637" w:rsidP="00AE3637">
            <w:pPr>
              <w:jc w:val="right"/>
              <w:rPr>
                <w:rFonts w:ascii="Arial" w:hAnsi="Arial" w:cs="Arial"/>
                <w:color w:val="auto"/>
                <w:sz w:val="18"/>
                <w:szCs w:val="18"/>
              </w:rPr>
            </w:pPr>
          </w:p>
          <w:p w14:paraId="67915FE1"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89" w:type="dxa"/>
            <w:tcBorders>
              <w:top w:val="nil"/>
              <w:left w:val="nil"/>
              <w:bottom w:val="nil"/>
              <w:right w:val="nil"/>
            </w:tcBorders>
            <w:shd w:val="clear" w:color="auto" w:fill="auto"/>
          </w:tcPr>
          <w:p w14:paraId="4F18365F" w14:textId="77777777" w:rsidR="00AE3637" w:rsidRPr="005F5154" w:rsidRDefault="00AE3637" w:rsidP="00AE3637">
            <w:pPr>
              <w:jc w:val="right"/>
              <w:rPr>
                <w:rFonts w:ascii="Arial" w:hAnsi="Arial" w:cs="Arial"/>
                <w:color w:val="auto"/>
                <w:sz w:val="18"/>
                <w:szCs w:val="18"/>
              </w:rPr>
            </w:pPr>
          </w:p>
          <w:p w14:paraId="6EEAA91C"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150,839 </w:t>
            </w:r>
          </w:p>
        </w:tc>
        <w:tc>
          <w:tcPr>
            <w:tcW w:w="1289" w:type="dxa"/>
            <w:tcBorders>
              <w:top w:val="nil"/>
              <w:left w:val="nil"/>
              <w:bottom w:val="nil"/>
              <w:right w:val="nil"/>
            </w:tcBorders>
            <w:shd w:val="clear" w:color="auto" w:fill="FAFAFA"/>
          </w:tcPr>
          <w:p w14:paraId="3B6685C4" w14:textId="77777777" w:rsidR="00AE3637" w:rsidRPr="005F5154" w:rsidRDefault="00AE3637" w:rsidP="00AE3637">
            <w:pPr>
              <w:jc w:val="right"/>
              <w:rPr>
                <w:rFonts w:ascii="Arial" w:hAnsi="Arial" w:cs="Arial"/>
                <w:color w:val="auto"/>
                <w:sz w:val="18"/>
                <w:szCs w:val="18"/>
              </w:rPr>
            </w:pPr>
          </w:p>
          <w:p w14:paraId="67268DF0"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 </w:t>
            </w:r>
          </w:p>
        </w:tc>
        <w:tc>
          <w:tcPr>
            <w:tcW w:w="1165" w:type="dxa"/>
            <w:tcBorders>
              <w:top w:val="nil"/>
              <w:left w:val="nil"/>
              <w:bottom w:val="nil"/>
              <w:right w:val="nil"/>
            </w:tcBorders>
            <w:shd w:val="clear" w:color="auto" w:fill="auto"/>
            <w:vAlign w:val="bottom"/>
          </w:tcPr>
          <w:p w14:paraId="4D2012F1" w14:textId="77777777" w:rsidR="00AE3637" w:rsidRPr="005F5154" w:rsidRDefault="00AE3637" w:rsidP="00AE3637">
            <w:pPr>
              <w:jc w:val="right"/>
              <w:rPr>
                <w:rFonts w:ascii="Arial" w:hAnsi="Arial" w:cs="Arial"/>
                <w:color w:val="auto"/>
                <w:sz w:val="18"/>
                <w:szCs w:val="18"/>
              </w:rPr>
            </w:pPr>
          </w:p>
          <w:p w14:paraId="628390D3"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162,600</w:t>
            </w:r>
          </w:p>
        </w:tc>
      </w:tr>
      <w:tr w:rsidR="00AE3637" w:rsidRPr="005F5154" w14:paraId="2F54F50A" w14:textId="77777777" w:rsidTr="00556742">
        <w:trPr>
          <w:trHeight w:val="20"/>
        </w:trPr>
        <w:tc>
          <w:tcPr>
            <w:tcW w:w="3420" w:type="dxa"/>
            <w:tcBorders>
              <w:top w:val="nil"/>
              <w:left w:val="nil"/>
              <w:bottom w:val="nil"/>
              <w:right w:val="nil"/>
            </w:tcBorders>
          </w:tcPr>
          <w:p w14:paraId="7FE12DDD" w14:textId="77777777" w:rsidR="00AE3637" w:rsidRPr="005F5154" w:rsidRDefault="00AE3637" w:rsidP="00AE3637">
            <w:pPr>
              <w:ind w:left="426" w:hanging="409"/>
              <w:rPr>
                <w:rFonts w:ascii="Arial" w:eastAsia="Arial Unicode MS" w:hAnsi="Arial" w:cs="Arial"/>
                <w:color w:val="auto"/>
                <w:sz w:val="18"/>
                <w:szCs w:val="18"/>
              </w:rPr>
            </w:pPr>
            <w:r w:rsidRPr="005F5154">
              <w:rPr>
                <w:rFonts w:ascii="Arial" w:eastAsia="Arial Unicode MS" w:hAnsi="Arial" w:cs="Arial"/>
                <w:color w:val="auto"/>
                <w:sz w:val="18"/>
                <w:szCs w:val="18"/>
              </w:rPr>
              <w:t xml:space="preserve">     -  Decrease in equity interest in investment</w:t>
            </w:r>
          </w:p>
        </w:tc>
        <w:tc>
          <w:tcPr>
            <w:tcW w:w="611" w:type="dxa"/>
            <w:tcBorders>
              <w:top w:val="nil"/>
              <w:left w:val="nil"/>
              <w:bottom w:val="nil"/>
              <w:right w:val="nil"/>
            </w:tcBorders>
            <w:shd w:val="clear" w:color="auto" w:fill="auto"/>
          </w:tcPr>
          <w:p w14:paraId="7CA96C65" w14:textId="77777777" w:rsidR="00AE3637" w:rsidRPr="005F5154" w:rsidRDefault="00AE3637" w:rsidP="00AE3637">
            <w:pPr>
              <w:jc w:val="center"/>
              <w:rPr>
                <w:rFonts w:ascii="Arial" w:hAnsi="Arial" w:cs="Arial"/>
                <w:color w:val="auto"/>
                <w:sz w:val="18"/>
                <w:szCs w:val="18"/>
              </w:rPr>
            </w:pPr>
          </w:p>
        </w:tc>
        <w:tc>
          <w:tcPr>
            <w:tcW w:w="1316" w:type="dxa"/>
            <w:tcBorders>
              <w:top w:val="nil"/>
              <w:left w:val="nil"/>
              <w:bottom w:val="nil"/>
              <w:right w:val="nil"/>
            </w:tcBorders>
            <w:shd w:val="clear" w:color="auto" w:fill="FAFAFA"/>
          </w:tcPr>
          <w:p w14:paraId="0AB05B4D" w14:textId="77777777" w:rsidR="00AE3637" w:rsidRPr="005F5154" w:rsidRDefault="00AE3637" w:rsidP="00AE3637">
            <w:pPr>
              <w:jc w:val="right"/>
              <w:rPr>
                <w:rFonts w:ascii="Arial" w:hAnsi="Arial" w:cs="Arial"/>
                <w:color w:val="auto"/>
                <w:sz w:val="18"/>
                <w:szCs w:val="18"/>
              </w:rPr>
            </w:pPr>
          </w:p>
          <w:p w14:paraId="2AAB4F26"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89" w:type="dxa"/>
            <w:tcBorders>
              <w:top w:val="nil"/>
              <w:left w:val="nil"/>
              <w:bottom w:val="nil"/>
              <w:right w:val="nil"/>
            </w:tcBorders>
            <w:shd w:val="clear" w:color="auto" w:fill="auto"/>
          </w:tcPr>
          <w:p w14:paraId="090824CC" w14:textId="77777777" w:rsidR="00AE3637" w:rsidRPr="005F5154" w:rsidRDefault="00AE3637" w:rsidP="00AE3637">
            <w:pPr>
              <w:jc w:val="right"/>
              <w:rPr>
                <w:rFonts w:ascii="Arial" w:hAnsi="Arial" w:cs="Arial"/>
                <w:color w:val="auto"/>
                <w:sz w:val="18"/>
                <w:szCs w:val="18"/>
              </w:rPr>
            </w:pPr>
          </w:p>
          <w:p w14:paraId="18785E3C"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(152,647)</w:t>
            </w:r>
          </w:p>
        </w:tc>
        <w:tc>
          <w:tcPr>
            <w:tcW w:w="1289" w:type="dxa"/>
            <w:tcBorders>
              <w:top w:val="nil"/>
              <w:left w:val="nil"/>
              <w:bottom w:val="nil"/>
              <w:right w:val="nil"/>
            </w:tcBorders>
            <w:shd w:val="clear" w:color="auto" w:fill="FAFAFA"/>
          </w:tcPr>
          <w:p w14:paraId="5CC3D925" w14:textId="77777777" w:rsidR="00AE3637" w:rsidRPr="005F5154" w:rsidRDefault="00AE3637" w:rsidP="00AE3637">
            <w:pPr>
              <w:jc w:val="right"/>
              <w:rPr>
                <w:rFonts w:ascii="Arial" w:hAnsi="Arial" w:cs="Arial"/>
                <w:color w:val="auto"/>
                <w:sz w:val="18"/>
                <w:szCs w:val="18"/>
              </w:rPr>
            </w:pPr>
          </w:p>
          <w:p w14:paraId="606E46DE"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 </w:t>
            </w:r>
          </w:p>
        </w:tc>
        <w:tc>
          <w:tcPr>
            <w:tcW w:w="1165" w:type="dxa"/>
            <w:tcBorders>
              <w:top w:val="nil"/>
              <w:left w:val="nil"/>
              <w:bottom w:val="nil"/>
              <w:right w:val="nil"/>
            </w:tcBorders>
            <w:shd w:val="clear" w:color="auto" w:fill="auto"/>
            <w:vAlign w:val="bottom"/>
          </w:tcPr>
          <w:p w14:paraId="01A1981B"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(152,950)</w:t>
            </w:r>
          </w:p>
        </w:tc>
      </w:tr>
      <w:tr w:rsidR="00AE3637" w:rsidRPr="005F5154" w14:paraId="212C77EE" w14:textId="77777777" w:rsidTr="00556742">
        <w:trPr>
          <w:trHeight w:val="153"/>
        </w:trPr>
        <w:tc>
          <w:tcPr>
            <w:tcW w:w="3420" w:type="dxa"/>
            <w:tcBorders>
              <w:top w:val="nil"/>
              <w:left w:val="nil"/>
              <w:bottom w:val="nil"/>
              <w:right w:val="nil"/>
            </w:tcBorders>
          </w:tcPr>
          <w:p w14:paraId="69494112" w14:textId="77777777" w:rsidR="00AE3637" w:rsidRPr="005F5154" w:rsidRDefault="00AE3637" w:rsidP="00AE3637">
            <w:pPr>
              <w:ind w:left="257" w:hanging="168"/>
              <w:rPr>
                <w:rFonts w:ascii="Arial" w:eastAsia="Arial Unicode MS" w:hAnsi="Arial" w:cs="Arial"/>
                <w:color w:val="auto"/>
                <w:sz w:val="18"/>
                <w:szCs w:val="18"/>
              </w:rPr>
            </w:pPr>
            <w:r w:rsidRPr="005F5154">
              <w:rPr>
                <w:rFonts w:ascii="Arial" w:eastAsia="Arial Unicode MS" w:hAnsi="Arial" w:cs="Arial"/>
                <w:color w:val="auto"/>
                <w:sz w:val="18"/>
                <w:szCs w:val="18"/>
              </w:rPr>
              <w:t>Share of profits from investments in associates</w:t>
            </w:r>
          </w:p>
        </w:tc>
        <w:tc>
          <w:tcPr>
            <w:tcW w:w="611" w:type="dxa"/>
            <w:tcBorders>
              <w:top w:val="nil"/>
              <w:left w:val="nil"/>
              <w:bottom w:val="nil"/>
              <w:right w:val="nil"/>
            </w:tcBorders>
            <w:shd w:val="clear" w:color="auto" w:fill="auto"/>
          </w:tcPr>
          <w:p w14:paraId="3A523CF9" w14:textId="77777777" w:rsidR="00AE3637" w:rsidRPr="005F5154" w:rsidRDefault="00AE3637" w:rsidP="00AE3637">
            <w:pPr>
              <w:jc w:val="center"/>
              <w:rPr>
                <w:rFonts w:ascii="Arial" w:hAnsi="Arial" w:cs="Arial"/>
                <w:color w:val="auto"/>
                <w:sz w:val="18"/>
                <w:szCs w:val="18"/>
              </w:rPr>
            </w:pPr>
          </w:p>
        </w:tc>
        <w:tc>
          <w:tcPr>
            <w:tcW w:w="1316" w:type="dxa"/>
            <w:tcBorders>
              <w:top w:val="nil"/>
              <w:left w:val="nil"/>
              <w:bottom w:val="nil"/>
              <w:right w:val="nil"/>
            </w:tcBorders>
            <w:shd w:val="clear" w:color="auto" w:fill="FAFAFA"/>
          </w:tcPr>
          <w:p w14:paraId="7FF9EE20" w14:textId="77777777" w:rsidR="00AE3637" w:rsidRPr="000828C0" w:rsidRDefault="00AE3637" w:rsidP="00AE3637">
            <w:pPr>
              <w:jc w:val="right"/>
              <w:rPr>
                <w:rFonts w:ascii="Arial" w:hAnsi="Arial" w:cs="Arial"/>
                <w:color w:val="auto"/>
                <w:sz w:val="18"/>
                <w:szCs w:val="18"/>
              </w:rPr>
            </w:pPr>
          </w:p>
          <w:p w14:paraId="32314161" w14:textId="77777777" w:rsidR="00AE3637" w:rsidRPr="000828C0" w:rsidRDefault="00D53AB3" w:rsidP="00AE3637">
            <w:pPr>
              <w:jc w:val="right"/>
              <w:rPr>
                <w:rFonts w:ascii="Arial" w:hAnsi="Arial" w:cs="Arial"/>
                <w:color w:val="auto"/>
                <w:sz w:val="18"/>
                <w:szCs w:val="18"/>
              </w:rPr>
            </w:pPr>
            <w:r w:rsidRPr="000828C0">
              <w:rPr>
                <w:rFonts w:ascii="Arial" w:hAnsi="Arial" w:cs="Arial"/>
                <w:color w:val="auto"/>
                <w:sz w:val="18"/>
                <w:szCs w:val="18"/>
              </w:rPr>
              <w:t>15,350</w:t>
            </w:r>
          </w:p>
        </w:tc>
        <w:tc>
          <w:tcPr>
            <w:tcW w:w="1289" w:type="dxa"/>
            <w:tcBorders>
              <w:top w:val="nil"/>
              <w:left w:val="nil"/>
              <w:bottom w:val="nil"/>
              <w:right w:val="nil"/>
            </w:tcBorders>
            <w:shd w:val="clear" w:color="auto" w:fill="auto"/>
          </w:tcPr>
          <w:p w14:paraId="26A5F48A" w14:textId="77777777" w:rsidR="00AE3637" w:rsidRPr="005F5154" w:rsidRDefault="00AE3637" w:rsidP="00AE3637">
            <w:pPr>
              <w:jc w:val="right"/>
              <w:rPr>
                <w:rFonts w:ascii="Arial" w:hAnsi="Arial" w:cs="Arial"/>
                <w:color w:val="auto"/>
                <w:sz w:val="18"/>
                <w:szCs w:val="18"/>
              </w:rPr>
            </w:pPr>
          </w:p>
          <w:p w14:paraId="47A324DA"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22,274 </w:t>
            </w:r>
          </w:p>
        </w:tc>
        <w:tc>
          <w:tcPr>
            <w:tcW w:w="1289" w:type="dxa"/>
            <w:tcBorders>
              <w:top w:val="nil"/>
              <w:left w:val="nil"/>
              <w:bottom w:val="nil"/>
              <w:right w:val="nil"/>
            </w:tcBorders>
            <w:shd w:val="clear" w:color="auto" w:fill="FAFAFA"/>
          </w:tcPr>
          <w:p w14:paraId="58C9AD6A" w14:textId="77777777" w:rsidR="00AE3637" w:rsidRPr="005F5154" w:rsidRDefault="00AE3637" w:rsidP="00AE3637">
            <w:pPr>
              <w:jc w:val="right"/>
              <w:rPr>
                <w:rFonts w:ascii="Arial" w:hAnsi="Arial" w:cs="Arial"/>
                <w:color w:val="auto"/>
                <w:sz w:val="18"/>
                <w:szCs w:val="18"/>
              </w:rPr>
            </w:pPr>
          </w:p>
          <w:p w14:paraId="4C0E9CC4"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 </w:t>
            </w:r>
          </w:p>
        </w:tc>
        <w:tc>
          <w:tcPr>
            <w:tcW w:w="1165" w:type="dxa"/>
            <w:tcBorders>
              <w:top w:val="nil"/>
              <w:left w:val="nil"/>
              <w:bottom w:val="nil"/>
              <w:right w:val="nil"/>
            </w:tcBorders>
            <w:shd w:val="clear" w:color="auto" w:fill="auto"/>
            <w:vAlign w:val="bottom"/>
          </w:tcPr>
          <w:p w14:paraId="67A0DC33"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w:t>
            </w:r>
          </w:p>
        </w:tc>
      </w:tr>
      <w:tr w:rsidR="00AE3637" w:rsidRPr="005F5154" w14:paraId="167D2C34" w14:textId="77777777" w:rsidTr="00556742">
        <w:trPr>
          <w:trHeight w:val="153"/>
        </w:trPr>
        <w:tc>
          <w:tcPr>
            <w:tcW w:w="3420" w:type="dxa"/>
            <w:tcBorders>
              <w:top w:val="nil"/>
              <w:left w:val="nil"/>
              <w:bottom w:val="nil"/>
              <w:right w:val="nil"/>
            </w:tcBorders>
          </w:tcPr>
          <w:p w14:paraId="4201B26A" w14:textId="77777777" w:rsidR="00AE3637" w:rsidRPr="005F5154" w:rsidRDefault="00AE3637" w:rsidP="00AE3637">
            <w:pPr>
              <w:ind w:left="89"/>
              <w:rPr>
                <w:rFonts w:ascii="Arial" w:eastAsia="Arial Unicode MS" w:hAnsi="Arial" w:cs="Arial"/>
                <w:color w:val="auto"/>
                <w:sz w:val="18"/>
                <w:szCs w:val="18"/>
                <w:cs/>
              </w:rPr>
            </w:pPr>
            <w:r w:rsidRPr="005F5154">
              <w:rPr>
                <w:rFonts w:ascii="Arial" w:eastAsia="Arial Unicode MS" w:hAnsi="Arial" w:cs="Arial"/>
                <w:color w:val="auto"/>
                <w:sz w:val="18"/>
                <w:szCs w:val="18"/>
              </w:rPr>
              <w:t>Share of other comprehensive income</w:t>
            </w:r>
          </w:p>
        </w:tc>
        <w:tc>
          <w:tcPr>
            <w:tcW w:w="611" w:type="dxa"/>
            <w:tcBorders>
              <w:top w:val="nil"/>
              <w:left w:val="nil"/>
              <w:bottom w:val="nil"/>
              <w:right w:val="nil"/>
            </w:tcBorders>
            <w:shd w:val="clear" w:color="auto" w:fill="auto"/>
          </w:tcPr>
          <w:p w14:paraId="562654E3" w14:textId="77777777" w:rsidR="00AE3637" w:rsidRPr="005F5154" w:rsidRDefault="00AE3637" w:rsidP="00AE3637">
            <w:pPr>
              <w:jc w:val="center"/>
              <w:rPr>
                <w:rFonts w:ascii="Arial" w:hAnsi="Arial" w:cs="Arial"/>
                <w:color w:val="auto"/>
                <w:sz w:val="18"/>
                <w:szCs w:val="18"/>
              </w:rPr>
            </w:pPr>
          </w:p>
        </w:tc>
        <w:tc>
          <w:tcPr>
            <w:tcW w:w="1316" w:type="dxa"/>
            <w:tcBorders>
              <w:top w:val="nil"/>
              <w:left w:val="nil"/>
              <w:bottom w:val="nil"/>
              <w:right w:val="nil"/>
            </w:tcBorders>
            <w:shd w:val="clear" w:color="auto" w:fill="FAFAFA"/>
          </w:tcPr>
          <w:p w14:paraId="17937424" w14:textId="77777777" w:rsidR="00AE3637" w:rsidRPr="000828C0" w:rsidRDefault="00AE3637" w:rsidP="00AE3637">
            <w:pPr>
              <w:jc w:val="right"/>
              <w:rPr>
                <w:rFonts w:ascii="Arial" w:hAnsi="Arial" w:cs="Arial"/>
                <w:color w:val="auto"/>
                <w:sz w:val="18"/>
                <w:szCs w:val="18"/>
              </w:rPr>
            </w:pPr>
            <w:r w:rsidRPr="000828C0">
              <w:rPr>
                <w:rFonts w:ascii="Arial" w:hAnsi="Arial" w:cs="Arial"/>
                <w:color w:val="auto"/>
                <w:sz w:val="18"/>
                <w:szCs w:val="18"/>
              </w:rPr>
              <w:t xml:space="preserve"> - </w:t>
            </w:r>
          </w:p>
        </w:tc>
        <w:tc>
          <w:tcPr>
            <w:tcW w:w="1289" w:type="dxa"/>
            <w:tcBorders>
              <w:top w:val="nil"/>
              <w:left w:val="nil"/>
              <w:bottom w:val="nil"/>
              <w:right w:val="nil"/>
            </w:tcBorders>
            <w:shd w:val="clear" w:color="auto" w:fill="auto"/>
          </w:tcPr>
          <w:p w14:paraId="0EDB3D3B"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(4)</w:t>
            </w:r>
          </w:p>
        </w:tc>
        <w:tc>
          <w:tcPr>
            <w:tcW w:w="1289" w:type="dxa"/>
            <w:tcBorders>
              <w:top w:val="nil"/>
              <w:left w:val="nil"/>
              <w:bottom w:val="nil"/>
              <w:right w:val="nil"/>
            </w:tcBorders>
            <w:shd w:val="clear" w:color="auto" w:fill="FAFAFA"/>
          </w:tcPr>
          <w:p w14:paraId="0BC8C419"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 </w:t>
            </w:r>
          </w:p>
        </w:tc>
        <w:tc>
          <w:tcPr>
            <w:tcW w:w="1165" w:type="dxa"/>
            <w:tcBorders>
              <w:top w:val="nil"/>
              <w:left w:val="nil"/>
              <w:bottom w:val="nil"/>
              <w:right w:val="nil"/>
            </w:tcBorders>
            <w:shd w:val="clear" w:color="auto" w:fill="auto"/>
            <w:vAlign w:val="bottom"/>
          </w:tcPr>
          <w:p w14:paraId="3017A762"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w:t>
            </w:r>
          </w:p>
        </w:tc>
      </w:tr>
      <w:tr w:rsidR="00AE3637" w:rsidRPr="005F5154" w14:paraId="66280C22" w14:textId="77777777" w:rsidTr="00556742">
        <w:trPr>
          <w:trHeight w:val="20"/>
        </w:trPr>
        <w:tc>
          <w:tcPr>
            <w:tcW w:w="3420" w:type="dxa"/>
            <w:tcBorders>
              <w:top w:val="nil"/>
              <w:left w:val="nil"/>
              <w:bottom w:val="nil"/>
              <w:right w:val="nil"/>
            </w:tcBorders>
          </w:tcPr>
          <w:p w14:paraId="5B1572F2" w14:textId="77777777" w:rsidR="00AE3637" w:rsidRPr="005F5154" w:rsidRDefault="00AE3637" w:rsidP="00AE3637">
            <w:pPr>
              <w:ind w:left="89"/>
              <w:rPr>
                <w:rFonts w:ascii="Arial" w:eastAsia="Arial Unicode MS" w:hAnsi="Arial" w:cs="Arial"/>
                <w:sz w:val="18"/>
                <w:szCs w:val="22"/>
                <w:lang w:val="en-US"/>
              </w:rPr>
            </w:pPr>
            <w:r w:rsidRPr="005F5154">
              <w:rPr>
                <w:rFonts w:ascii="Arial" w:eastAsia="Arial Unicode MS" w:hAnsi="Arial" w:cs="Arial"/>
                <w:sz w:val="18"/>
                <w:szCs w:val="22"/>
                <w:lang w:val="en-US"/>
              </w:rPr>
              <w:t>Disposal of investment</w:t>
            </w:r>
          </w:p>
        </w:tc>
        <w:tc>
          <w:tcPr>
            <w:tcW w:w="611" w:type="dxa"/>
            <w:tcBorders>
              <w:top w:val="nil"/>
              <w:left w:val="nil"/>
              <w:bottom w:val="nil"/>
              <w:right w:val="nil"/>
            </w:tcBorders>
            <w:shd w:val="clear" w:color="auto" w:fill="auto"/>
          </w:tcPr>
          <w:p w14:paraId="60E7A69F" w14:textId="77777777" w:rsidR="00AE3637" w:rsidRPr="005F5154" w:rsidRDefault="00AE3637" w:rsidP="00AE3637">
            <w:pPr>
              <w:jc w:val="center"/>
              <w:rPr>
                <w:rFonts w:ascii="Arial" w:hAnsi="Arial" w:cs="Arial"/>
                <w:color w:val="auto"/>
                <w:sz w:val="18"/>
                <w:szCs w:val="18"/>
              </w:rPr>
            </w:pPr>
          </w:p>
        </w:tc>
        <w:tc>
          <w:tcPr>
            <w:tcW w:w="1316" w:type="dxa"/>
            <w:tcBorders>
              <w:top w:val="nil"/>
              <w:left w:val="nil"/>
              <w:bottom w:val="nil"/>
              <w:right w:val="nil"/>
            </w:tcBorders>
            <w:shd w:val="clear" w:color="auto" w:fill="FAFAFA"/>
          </w:tcPr>
          <w:p w14:paraId="31F01381" w14:textId="77777777" w:rsidR="00AE3637" w:rsidRPr="000828C0" w:rsidRDefault="00AE3637" w:rsidP="00AE3637">
            <w:pPr>
              <w:jc w:val="right"/>
              <w:rPr>
                <w:rFonts w:ascii="Arial" w:hAnsi="Arial" w:cs="Arial"/>
                <w:color w:val="auto"/>
                <w:sz w:val="18"/>
                <w:szCs w:val="18"/>
              </w:rPr>
            </w:pPr>
            <w:r w:rsidRPr="000828C0">
              <w:rPr>
                <w:rFonts w:ascii="Arial" w:hAnsi="Arial" w:cs="Arial"/>
                <w:color w:val="auto"/>
                <w:sz w:val="18"/>
                <w:szCs w:val="18"/>
              </w:rPr>
              <w:t xml:space="preserve"> - </w:t>
            </w:r>
          </w:p>
        </w:tc>
        <w:tc>
          <w:tcPr>
            <w:tcW w:w="1289" w:type="dxa"/>
            <w:tcBorders>
              <w:top w:val="nil"/>
              <w:left w:val="nil"/>
              <w:bottom w:val="nil"/>
              <w:right w:val="nil"/>
            </w:tcBorders>
            <w:shd w:val="clear" w:color="auto" w:fill="auto"/>
          </w:tcPr>
          <w:p w14:paraId="62290B5C"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(2,717)</w:t>
            </w:r>
          </w:p>
        </w:tc>
        <w:tc>
          <w:tcPr>
            <w:tcW w:w="1289" w:type="dxa"/>
            <w:tcBorders>
              <w:top w:val="nil"/>
              <w:left w:val="nil"/>
              <w:bottom w:val="nil"/>
              <w:right w:val="nil"/>
            </w:tcBorders>
            <w:shd w:val="clear" w:color="auto" w:fill="FAFAFA"/>
          </w:tcPr>
          <w:p w14:paraId="5BA5BDE8"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 </w:t>
            </w:r>
          </w:p>
        </w:tc>
        <w:tc>
          <w:tcPr>
            <w:tcW w:w="1165" w:type="dxa"/>
            <w:tcBorders>
              <w:top w:val="nil"/>
              <w:left w:val="nil"/>
              <w:bottom w:val="nil"/>
              <w:right w:val="nil"/>
            </w:tcBorders>
            <w:shd w:val="clear" w:color="auto" w:fill="auto"/>
            <w:vAlign w:val="bottom"/>
          </w:tcPr>
          <w:p w14:paraId="0073664B"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(973)</w:t>
            </w:r>
          </w:p>
        </w:tc>
      </w:tr>
      <w:tr w:rsidR="00AE3637" w:rsidRPr="005F5154" w14:paraId="54D987CD" w14:textId="77777777" w:rsidTr="00556742">
        <w:trPr>
          <w:trHeight w:val="20"/>
        </w:trPr>
        <w:tc>
          <w:tcPr>
            <w:tcW w:w="3420" w:type="dxa"/>
            <w:tcBorders>
              <w:top w:val="nil"/>
              <w:left w:val="nil"/>
              <w:bottom w:val="nil"/>
              <w:right w:val="nil"/>
            </w:tcBorders>
          </w:tcPr>
          <w:p w14:paraId="296659BB" w14:textId="77777777" w:rsidR="00AE3637" w:rsidRPr="005F5154" w:rsidRDefault="00AE3637" w:rsidP="00AE3637">
            <w:pPr>
              <w:ind w:left="89"/>
              <w:rPr>
                <w:rFonts w:ascii="Arial" w:eastAsia="Arial Unicode MS" w:hAnsi="Arial" w:cs="Arial"/>
                <w:color w:val="FF0000"/>
                <w:sz w:val="18"/>
                <w:szCs w:val="18"/>
                <w:cs/>
              </w:rPr>
            </w:pPr>
            <w:r w:rsidRPr="005F5154">
              <w:rPr>
                <w:rFonts w:ascii="Arial" w:eastAsia="Arial Unicode MS" w:hAnsi="Arial" w:cs="Arial"/>
                <w:color w:val="auto"/>
                <w:sz w:val="18"/>
                <w:szCs w:val="18"/>
              </w:rPr>
              <w:t>Dividend income</w:t>
            </w:r>
          </w:p>
        </w:tc>
        <w:tc>
          <w:tcPr>
            <w:tcW w:w="611" w:type="dxa"/>
            <w:tcBorders>
              <w:top w:val="nil"/>
              <w:left w:val="nil"/>
              <w:bottom w:val="nil"/>
              <w:right w:val="nil"/>
            </w:tcBorders>
            <w:shd w:val="clear" w:color="auto" w:fill="auto"/>
          </w:tcPr>
          <w:p w14:paraId="568D3705" w14:textId="77777777" w:rsidR="00AE3637" w:rsidRDefault="00AE3637" w:rsidP="00D53AB3">
            <w:pPr>
              <w:rPr>
                <w:rFonts w:ascii="Arial" w:hAnsi="Arial"/>
                <w:color w:val="auto"/>
                <w:sz w:val="18"/>
                <w:szCs w:val="18"/>
                <w:lang w:val="en-US"/>
              </w:rPr>
            </w:pPr>
          </w:p>
        </w:tc>
        <w:tc>
          <w:tcPr>
            <w:tcW w:w="1316" w:type="dxa"/>
            <w:tcBorders>
              <w:top w:val="nil"/>
              <w:left w:val="nil"/>
              <w:bottom w:val="nil"/>
              <w:right w:val="nil"/>
            </w:tcBorders>
            <w:shd w:val="clear" w:color="auto" w:fill="FAFAFA"/>
          </w:tcPr>
          <w:p w14:paraId="02849DBA" w14:textId="77777777" w:rsidR="00AE3637" w:rsidRPr="000828C0" w:rsidRDefault="00AE3637" w:rsidP="00AE3637">
            <w:pPr>
              <w:jc w:val="right"/>
              <w:rPr>
                <w:rFonts w:ascii="Arial" w:hAnsi="Arial" w:cs="Arial"/>
                <w:color w:val="auto"/>
                <w:sz w:val="18"/>
                <w:szCs w:val="18"/>
              </w:rPr>
            </w:pPr>
            <w:r w:rsidRPr="000828C0">
              <w:rPr>
                <w:rFonts w:ascii="Arial" w:hAnsi="Arial" w:cs="Arial"/>
                <w:color w:val="auto"/>
                <w:sz w:val="18"/>
                <w:szCs w:val="18"/>
              </w:rPr>
              <w:t xml:space="preserve"> (11,490)</w:t>
            </w:r>
          </w:p>
        </w:tc>
        <w:tc>
          <w:tcPr>
            <w:tcW w:w="1289" w:type="dxa"/>
            <w:tcBorders>
              <w:top w:val="nil"/>
              <w:left w:val="nil"/>
              <w:bottom w:val="nil"/>
              <w:right w:val="nil"/>
            </w:tcBorders>
            <w:shd w:val="clear" w:color="auto" w:fill="auto"/>
          </w:tcPr>
          <w:p w14:paraId="34A3930E"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(38,500)</w:t>
            </w:r>
          </w:p>
        </w:tc>
        <w:tc>
          <w:tcPr>
            <w:tcW w:w="1289" w:type="dxa"/>
            <w:tcBorders>
              <w:top w:val="nil"/>
              <w:left w:val="nil"/>
              <w:bottom w:val="nil"/>
              <w:right w:val="nil"/>
            </w:tcBorders>
            <w:shd w:val="clear" w:color="auto" w:fill="FAFAFA"/>
          </w:tcPr>
          <w:p w14:paraId="024D598F"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 </w:t>
            </w:r>
          </w:p>
        </w:tc>
        <w:tc>
          <w:tcPr>
            <w:tcW w:w="1165" w:type="dxa"/>
            <w:tcBorders>
              <w:top w:val="nil"/>
              <w:left w:val="nil"/>
              <w:bottom w:val="nil"/>
              <w:right w:val="nil"/>
            </w:tcBorders>
            <w:shd w:val="clear" w:color="auto" w:fill="auto"/>
            <w:vAlign w:val="bottom"/>
          </w:tcPr>
          <w:p w14:paraId="6C71626B"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w:t>
            </w:r>
          </w:p>
        </w:tc>
      </w:tr>
      <w:tr w:rsidR="005B2546" w:rsidRPr="005F5154" w14:paraId="6D35FA5F" w14:textId="77777777" w:rsidTr="00556742">
        <w:trPr>
          <w:trHeight w:val="20"/>
        </w:trPr>
        <w:tc>
          <w:tcPr>
            <w:tcW w:w="3420" w:type="dxa"/>
            <w:tcBorders>
              <w:top w:val="nil"/>
              <w:left w:val="nil"/>
              <w:bottom w:val="nil"/>
              <w:right w:val="nil"/>
            </w:tcBorders>
          </w:tcPr>
          <w:p w14:paraId="383BA7A7" w14:textId="77777777" w:rsidR="005B2546" w:rsidRPr="005F5154" w:rsidRDefault="005B2546" w:rsidP="005B2546">
            <w:pPr>
              <w:ind w:left="89"/>
              <w:rPr>
                <w:rFonts w:ascii="Arial" w:eastAsia="Arial Unicode MS" w:hAnsi="Arial" w:cs="Arial"/>
                <w:color w:val="auto"/>
                <w:sz w:val="18"/>
                <w:szCs w:val="18"/>
              </w:rPr>
            </w:pPr>
          </w:p>
        </w:tc>
        <w:tc>
          <w:tcPr>
            <w:tcW w:w="611" w:type="dxa"/>
            <w:tcBorders>
              <w:top w:val="nil"/>
              <w:left w:val="nil"/>
              <w:bottom w:val="nil"/>
              <w:right w:val="nil"/>
            </w:tcBorders>
            <w:shd w:val="clear" w:color="auto" w:fill="auto"/>
          </w:tcPr>
          <w:p w14:paraId="639B85E3" w14:textId="77777777" w:rsidR="005B2546" w:rsidRPr="005F5154" w:rsidRDefault="005B2546" w:rsidP="005B2546">
            <w:pPr>
              <w:jc w:val="center"/>
              <w:rPr>
                <w:rFonts w:ascii="Arial" w:hAnsi="Arial" w:cs="Arial"/>
                <w:color w:val="auto"/>
                <w:sz w:val="18"/>
                <w:szCs w:val="18"/>
              </w:rPr>
            </w:pPr>
          </w:p>
        </w:tc>
        <w:tc>
          <w:tcPr>
            <w:tcW w:w="1316" w:type="dxa"/>
            <w:tcBorders>
              <w:top w:val="single" w:sz="4" w:space="0" w:color="auto"/>
              <w:left w:val="nil"/>
              <w:bottom w:val="nil"/>
              <w:right w:val="nil"/>
            </w:tcBorders>
            <w:shd w:val="clear" w:color="auto" w:fill="FAFAFA"/>
            <w:vAlign w:val="bottom"/>
          </w:tcPr>
          <w:p w14:paraId="606C3599" w14:textId="77777777" w:rsidR="005B2546" w:rsidRPr="000828C0" w:rsidRDefault="005B2546" w:rsidP="005B2546">
            <w:pPr>
              <w:jc w:val="right"/>
              <w:rPr>
                <w:rFonts w:ascii="Arial" w:hAnsi="Arial" w:cs="Arial"/>
                <w:color w:val="auto"/>
                <w:sz w:val="18"/>
                <w:szCs w:val="18"/>
              </w:rPr>
            </w:pPr>
          </w:p>
        </w:tc>
        <w:tc>
          <w:tcPr>
            <w:tcW w:w="1289" w:type="dxa"/>
            <w:tcBorders>
              <w:top w:val="single" w:sz="4" w:space="0" w:color="auto"/>
              <w:left w:val="nil"/>
              <w:bottom w:val="nil"/>
              <w:right w:val="nil"/>
            </w:tcBorders>
            <w:shd w:val="clear" w:color="auto" w:fill="auto"/>
            <w:vAlign w:val="bottom"/>
          </w:tcPr>
          <w:p w14:paraId="32510A25" w14:textId="77777777" w:rsidR="005B2546" w:rsidRPr="005F5154" w:rsidRDefault="005B2546" w:rsidP="005B2546">
            <w:pPr>
              <w:jc w:val="right"/>
              <w:rPr>
                <w:rFonts w:ascii="Arial" w:hAnsi="Arial" w:cs="Arial"/>
                <w:color w:val="auto"/>
                <w:sz w:val="18"/>
                <w:szCs w:val="18"/>
              </w:rPr>
            </w:pPr>
          </w:p>
        </w:tc>
        <w:tc>
          <w:tcPr>
            <w:tcW w:w="1289" w:type="dxa"/>
            <w:tcBorders>
              <w:top w:val="single" w:sz="4" w:space="0" w:color="auto"/>
              <w:left w:val="nil"/>
              <w:bottom w:val="nil"/>
              <w:right w:val="nil"/>
            </w:tcBorders>
            <w:shd w:val="clear" w:color="auto" w:fill="FAFAFA"/>
            <w:vAlign w:val="bottom"/>
          </w:tcPr>
          <w:p w14:paraId="69FF05EE" w14:textId="77777777" w:rsidR="005B2546" w:rsidRPr="005F5154" w:rsidRDefault="005B2546" w:rsidP="005B2546">
            <w:pPr>
              <w:jc w:val="right"/>
              <w:rPr>
                <w:rFonts w:ascii="Arial" w:hAnsi="Arial" w:cs="Arial"/>
                <w:color w:val="auto"/>
                <w:sz w:val="18"/>
                <w:szCs w:val="18"/>
              </w:rPr>
            </w:pPr>
          </w:p>
        </w:tc>
        <w:tc>
          <w:tcPr>
            <w:tcW w:w="1165" w:type="dxa"/>
            <w:tcBorders>
              <w:top w:val="single" w:sz="4" w:space="0" w:color="auto"/>
              <w:left w:val="nil"/>
              <w:bottom w:val="nil"/>
              <w:right w:val="nil"/>
            </w:tcBorders>
            <w:shd w:val="clear" w:color="auto" w:fill="auto"/>
            <w:vAlign w:val="bottom"/>
          </w:tcPr>
          <w:p w14:paraId="77936927" w14:textId="77777777" w:rsidR="005B2546" w:rsidRPr="005F5154" w:rsidRDefault="005B2546" w:rsidP="005B2546">
            <w:pPr>
              <w:jc w:val="right"/>
              <w:rPr>
                <w:rFonts w:ascii="Arial" w:hAnsi="Arial" w:cs="Arial"/>
                <w:color w:val="auto"/>
                <w:sz w:val="18"/>
                <w:szCs w:val="18"/>
              </w:rPr>
            </w:pPr>
          </w:p>
        </w:tc>
      </w:tr>
      <w:tr w:rsidR="00AE3637" w:rsidRPr="005F5154" w14:paraId="68164555" w14:textId="77777777" w:rsidTr="00556742">
        <w:trPr>
          <w:trHeight w:val="20"/>
        </w:trPr>
        <w:tc>
          <w:tcPr>
            <w:tcW w:w="3420" w:type="dxa"/>
            <w:tcBorders>
              <w:top w:val="nil"/>
              <w:left w:val="nil"/>
              <w:bottom w:val="nil"/>
              <w:right w:val="nil"/>
            </w:tcBorders>
          </w:tcPr>
          <w:p w14:paraId="4AD2FC6E" w14:textId="77777777" w:rsidR="00AE3637" w:rsidRPr="005F5154" w:rsidRDefault="00AE3637" w:rsidP="00AE3637">
            <w:pPr>
              <w:ind w:left="89"/>
              <w:rPr>
                <w:rFonts w:ascii="Arial" w:eastAsia="Arial Unicode MS" w:hAnsi="Arial" w:cs="Arial"/>
                <w:color w:val="auto"/>
                <w:sz w:val="16"/>
                <w:szCs w:val="16"/>
              </w:rPr>
            </w:pPr>
            <w:r w:rsidRPr="005F5154">
              <w:rPr>
                <w:rFonts w:ascii="Arial" w:eastAsia="Arial Unicode MS" w:hAnsi="Arial" w:cs="Arial"/>
                <w:color w:val="auto"/>
                <w:sz w:val="18"/>
                <w:szCs w:val="18"/>
              </w:rPr>
              <w:t>Closing net book value</w:t>
            </w:r>
          </w:p>
        </w:tc>
        <w:tc>
          <w:tcPr>
            <w:tcW w:w="611" w:type="dxa"/>
            <w:tcBorders>
              <w:top w:val="nil"/>
              <w:left w:val="nil"/>
              <w:bottom w:val="nil"/>
              <w:right w:val="nil"/>
            </w:tcBorders>
            <w:shd w:val="clear" w:color="auto" w:fill="auto"/>
          </w:tcPr>
          <w:p w14:paraId="1B2AF3C9" w14:textId="77777777" w:rsidR="00AE3637" w:rsidRPr="005F5154" w:rsidRDefault="00AE3637" w:rsidP="00AE3637">
            <w:pPr>
              <w:jc w:val="center"/>
              <w:rPr>
                <w:rFonts w:ascii="Arial" w:hAnsi="Arial" w:cs="Arial"/>
                <w:color w:val="auto"/>
                <w:sz w:val="16"/>
                <w:szCs w:val="16"/>
              </w:rPr>
            </w:pPr>
          </w:p>
        </w:tc>
        <w:tc>
          <w:tcPr>
            <w:tcW w:w="1316" w:type="dxa"/>
            <w:tcBorders>
              <w:top w:val="nil"/>
              <w:left w:val="nil"/>
              <w:bottom w:val="single" w:sz="4" w:space="0" w:color="auto"/>
              <w:right w:val="nil"/>
            </w:tcBorders>
            <w:shd w:val="clear" w:color="auto" w:fill="FAFAFA"/>
          </w:tcPr>
          <w:p w14:paraId="59D7281B" w14:textId="77777777" w:rsidR="00AE3637" w:rsidRPr="000828C0" w:rsidRDefault="00AE3637" w:rsidP="00AE3637">
            <w:pPr>
              <w:jc w:val="right"/>
              <w:rPr>
                <w:rFonts w:ascii="Arial" w:hAnsi="Arial" w:cs="Arial"/>
                <w:color w:val="auto"/>
                <w:sz w:val="18"/>
                <w:szCs w:val="18"/>
              </w:rPr>
            </w:pPr>
            <w:r w:rsidRPr="000828C0">
              <w:rPr>
                <w:rFonts w:ascii="Arial" w:hAnsi="Arial" w:cs="Arial"/>
                <w:color w:val="auto"/>
                <w:sz w:val="18"/>
                <w:szCs w:val="18"/>
              </w:rPr>
              <w:t xml:space="preserve"> </w:t>
            </w:r>
            <w:r w:rsidR="00D53AB3" w:rsidRPr="000828C0">
              <w:rPr>
                <w:rFonts w:ascii="Arial" w:hAnsi="Arial" w:cs="Arial"/>
                <w:color w:val="auto"/>
                <w:sz w:val="18"/>
                <w:szCs w:val="18"/>
              </w:rPr>
              <w:t>248,310</w:t>
            </w:r>
          </w:p>
        </w:tc>
        <w:tc>
          <w:tcPr>
            <w:tcW w:w="1289" w:type="dxa"/>
            <w:tcBorders>
              <w:top w:val="nil"/>
              <w:left w:val="nil"/>
              <w:bottom w:val="single" w:sz="4" w:space="0" w:color="auto"/>
              <w:right w:val="nil"/>
            </w:tcBorders>
            <w:shd w:val="clear" w:color="auto" w:fill="auto"/>
          </w:tcPr>
          <w:p w14:paraId="2E2A7597"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244,450 </w:t>
            </w:r>
          </w:p>
        </w:tc>
        <w:tc>
          <w:tcPr>
            <w:tcW w:w="1289" w:type="dxa"/>
            <w:tcBorders>
              <w:top w:val="nil"/>
              <w:left w:val="nil"/>
              <w:bottom w:val="single" w:sz="4" w:space="0" w:color="auto"/>
              <w:right w:val="nil"/>
            </w:tcBorders>
            <w:shd w:val="clear" w:color="auto" w:fill="FAFAFA"/>
          </w:tcPr>
          <w:p w14:paraId="2DEDFD45"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 xml:space="preserve"> 240,150 </w:t>
            </w:r>
          </w:p>
        </w:tc>
        <w:tc>
          <w:tcPr>
            <w:tcW w:w="1165" w:type="dxa"/>
            <w:tcBorders>
              <w:top w:val="nil"/>
              <w:left w:val="nil"/>
              <w:bottom w:val="single" w:sz="4" w:space="0" w:color="auto"/>
              <w:right w:val="nil"/>
            </w:tcBorders>
            <w:shd w:val="clear" w:color="auto" w:fill="auto"/>
            <w:vAlign w:val="bottom"/>
          </w:tcPr>
          <w:p w14:paraId="1E1A0A9F" w14:textId="77777777" w:rsidR="00AE3637" w:rsidRPr="005F5154" w:rsidRDefault="00AE3637" w:rsidP="00AE3637">
            <w:pPr>
              <w:jc w:val="right"/>
              <w:rPr>
                <w:rFonts w:ascii="Arial" w:hAnsi="Arial" w:cs="Arial"/>
                <w:color w:val="auto"/>
                <w:sz w:val="18"/>
                <w:szCs w:val="18"/>
              </w:rPr>
            </w:pPr>
            <w:r w:rsidRPr="005F5154">
              <w:rPr>
                <w:rFonts w:ascii="Arial" w:hAnsi="Arial" w:cs="Arial"/>
                <w:color w:val="auto"/>
                <w:sz w:val="18"/>
                <w:szCs w:val="18"/>
              </w:rPr>
              <w:t>240,150</w:t>
            </w:r>
          </w:p>
        </w:tc>
      </w:tr>
    </w:tbl>
    <w:p w14:paraId="396ECA56" w14:textId="77777777" w:rsidR="00C02E55" w:rsidRPr="005F5154" w:rsidRDefault="00C02E55" w:rsidP="004E6374">
      <w:pPr>
        <w:ind w:right="-18"/>
        <w:jc w:val="both"/>
        <w:rPr>
          <w:rFonts w:ascii="Arial" w:hAnsi="Arial" w:cs="Arial"/>
          <w:color w:val="CF4A02"/>
          <w:sz w:val="18"/>
          <w:szCs w:val="18"/>
        </w:rPr>
      </w:pPr>
    </w:p>
    <w:p w14:paraId="6A5513C4" w14:textId="77777777" w:rsidR="005F5F02" w:rsidRPr="005F5154" w:rsidRDefault="00CF11FE" w:rsidP="003F107A">
      <w:pPr>
        <w:ind w:left="900" w:right="-18" w:hanging="360"/>
        <w:jc w:val="both"/>
        <w:rPr>
          <w:rFonts w:ascii="Arial" w:hAnsi="Arial" w:cs="Arial"/>
          <w:color w:val="CF4A02"/>
          <w:sz w:val="18"/>
          <w:szCs w:val="18"/>
        </w:rPr>
      </w:pPr>
      <w:r w:rsidRPr="005F5154">
        <w:rPr>
          <w:rFonts w:ascii="Arial" w:hAnsi="Arial" w:cs="Arial"/>
          <w:sz w:val="18"/>
          <w:szCs w:val="18"/>
        </w:rPr>
        <w:t xml:space="preserve">The </w:t>
      </w:r>
      <w:r w:rsidR="00AD579C" w:rsidRPr="005F5154">
        <w:rPr>
          <w:rFonts w:ascii="Arial" w:hAnsi="Arial" w:cs="Arial"/>
          <w:sz w:val="18"/>
          <w:szCs w:val="18"/>
        </w:rPr>
        <w:t xml:space="preserve">detail </w:t>
      </w:r>
      <w:r w:rsidRPr="005F5154">
        <w:rPr>
          <w:rFonts w:ascii="Arial" w:hAnsi="Arial" w:cs="Arial"/>
          <w:sz w:val="18"/>
          <w:szCs w:val="18"/>
        </w:rPr>
        <w:t xml:space="preserve">during the </w:t>
      </w:r>
      <w:r w:rsidRPr="000828C0">
        <w:rPr>
          <w:rFonts w:ascii="Arial" w:hAnsi="Arial" w:cs="Arial"/>
          <w:sz w:val="18"/>
          <w:szCs w:val="18"/>
        </w:rPr>
        <w:t>year</w:t>
      </w:r>
      <w:r w:rsidR="00AD579C" w:rsidRPr="000828C0">
        <w:rPr>
          <w:rFonts w:ascii="Arial" w:hAnsi="Arial" w:cs="Arial"/>
          <w:sz w:val="18"/>
          <w:szCs w:val="18"/>
        </w:rPr>
        <w:t xml:space="preserve"> 202</w:t>
      </w:r>
      <w:r w:rsidR="00900914" w:rsidRPr="000828C0">
        <w:rPr>
          <w:rFonts w:ascii="Arial" w:hAnsi="Arial" w:cs="Arial"/>
          <w:sz w:val="18"/>
          <w:szCs w:val="18"/>
        </w:rPr>
        <w:t>3</w:t>
      </w:r>
      <w:r w:rsidR="00AD579C" w:rsidRPr="000828C0">
        <w:rPr>
          <w:rFonts w:ascii="Arial" w:hAnsi="Arial" w:cs="Arial"/>
          <w:sz w:val="18"/>
          <w:szCs w:val="18"/>
        </w:rPr>
        <w:t xml:space="preserve"> </w:t>
      </w:r>
      <w:r w:rsidR="00796BD2">
        <w:rPr>
          <w:rFonts w:ascii="Arial" w:hAnsi="Arial" w:cs="Arial"/>
          <w:sz w:val="18"/>
          <w:szCs w:val="18"/>
        </w:rPr>
        <w:t>is</w:t>
      </w:r>
      <w:r w:rsidRPr="005F5154">
        <w:rPr>
          <w:rFonts w:ascii="Arial" w:hAnsi="Arial" w:cs="Arial"/>
          <w:sz w:val="18"/>
          <w:szCs w:val="18"/>
        </w:rPr>
        <w:t xml:space="preserve"> as follow</w:t>
      </w:r>
      <w:r w:rsidR="00C02E55" w:rsidRPr="005F5154">
        <w:rPr>
          <w:rFonts w:ascii="Arial" w:hAnsi="Arial" w:cs="Arial"/>
          <w:sz w:val="18"/>
          <w:szCs w:val="18"/>
        </w:rPr>
        <w:t>s:</w:t>
      </w:r>
    </w:p>
    <w:p w14:paraId="5CE42DD4" w14:textId="77777777" w:rsidR="005F5F02" w:rsidRPr="005F5154" w:rsidRDefault="005F5F02" w:rsidP="006F4A0F">
      <w:pPr>
        <w:ind w:left="900" w:right="-18" w:hanging="360"/>
        <w:jc w:val="both"/>
        <w:rPr>
          <w:rFonts w:ascii="Arial" w:hAnsi="Arial" w:cs="Arial"/>
          <w:color w:val="CF4A02"/>
          <w:sz w:val="18"/>
          <w:szCs w:val="18"/>
        </w:rPr>
      </w:pPr>
    </w:p>
    <w:p w14:paraId="38BEFFDF" w14:textId="77777777" w:rsidR="00CE4D61" w:rsidRPr="005F5154" w:rsidRDefault="00CE4D61" w:rsidP="00697EF1">
      <w:pPr>
        <w:ind w:left="540" w:right="-9"/>
        <w:jc w:val="both"/>
        <w:rPr>
          <w:rFonts w:ascii="Arial" w:eastAsia="Arial Unicode MS" w:hAnsi="Arial" w:cs="Arial"/>
          <w:color w:val="CF4A02"/>
          <w:sz w:val="18"/>
          <w:szCs w:val="18"/>
          <w:u w:val="single"/>
        </w:rPr>
      </w:pPr>
      <w:r w:rsidRPr="005F5154">
        <w:rPr>
          <w:rFonts w:ascii="Arial" w:eastAsia="Arial Unicode MS" w:hAnsi="Arial" w:cs="Arial"/>
          <w:color w:val="CF4A02"/>
          <w:sz w:val="18"/>
          <w:szCs w:val="18"/>
          <w:u w:val="single"/>
        </w:rPr>
        <w:t>Dividend received from associates</w:t>
      </w:r>
    </w:p>
    <w:p w14:paraId="126AF065" w14:textId="77777777" w:rsidR="00CE4D61" w:rsidRPr="005F5154" w:rsidRDefault="00CE4D61" w:rsidP="00CE4D61">
      <w:pPr>
        <w:ind w:left="540"/>
        <w:jc w:val="thaiDistribute"/>
        <w:rPr>
          <w:rFonts w:ascii="Arial" w:eastAsia="Arial Unicode MS" w:hAnsi="Arial" w:cs="Arial"/>
          <w:color w:val="auto"/>
          <w:sz w:val="18"/>
          <w:szCs w:val="18"/>
        </w:rPr>
      </w:pPr>
    </w:p>
    <w:p w14:paraId="2B951920" w14:textId="77777777" w:rsidR="00CE4D61" w:rsidRPr="00B76A0D" w:rsidRDefault="00CE4D61" w:rsidP="00CE4D61">
      <w:pPr>
        <w:ind w:left="540" w:right="0"/>
        <w:jc w:val="thaiDistribute"/>
        <w:rPr>
          <w:rFonts w:ascii="Arial" w:hAnsi="Arial" w:cs="Arial"/>
          <w:color w:val="auto"/>
          <w:spacing w:val="-8"/>
          <w:sz w:val="18"/>
          <w:szCs w:val="18"/>
        </w:rPr>
      </w:pPr>
      <w:r w:rsidRPr="00B76A0D">
        <w:rPr>
          <w:rFonts w:ascii="Arial" w:hAnsi="Arial" w:cs="Arial"/>
          <w:color w:val="auto"/>
          <w:spacing w:val="-8"/>
          <w:sz w:val="18"/>
          <w:szCs w:val="18"/>
        </w:rPr>
        <w:t>On 14 March 2023, the Board of Directors’ Meeting No. 1/2023 of ECU Worldwide (Thailand) Co., Ltd. approved the interim dividend payment to the shareholders of Baht 300 per share for 50,000 ordinary shares, totalling Baht 15.00 million. The Company received the dividend as proportion of 43.00% shareholding, amounting to Baht 6.45 million on 30 March 2023.</w:t>
      </w:r>
    </w:p>
    <w:p w14:paraId="11F1B094" w14:textId="77777777" w:rsidR="00CE4D61" w:rsidRPr="005F5154" w:rsidRDefault="00CE4D61" w:rsidP="00CE4D61">
      <w:pPr>
        <w:ind w:left="540"/>
        <w:jc w:val="thaiDistribute"/>
        <w:rPr>
          <w:rFonts w:ascii="Arial" w:eastAsia="Arial Unicode MS" w:hAnsi="Arial" w:cs="Arial"/>
          <w:color w:val="auto"/>
          <w:sz w:val="18"/>
          <w:szCs w:val="18"/>
        </w:rPr>
      </w:pPr>
    </w:p>
    <w:p w14:paraId="000FC9FA" w14:textId="77777777" w:rsidR="00CE4D61" w:rsidRPr="005F5154" w:rsidRDefault="00CE4D61" w:rsidP="00CE4D61">
      <w:pPr>
        <w:ind w:left="540" w:right="0"/>
        <w:jc w:val="thaiDistribute"/>
        <w:rPr>
          <w:rFonts w:ascii="Arial" w:eastAsia="Arial Unicode MS" w:hAnsi="Arial" w:cs="Arial"/>
          <w:spacing w:val="-6"/>
          <w:sz w:val="18"/>
          <w:szCs w:val="18"/>
        </w:rPr>
      </w:pPr>
      <w:r w:rsidRPr="005F5154">
        <w:rPr>
          <w:rFonts w:ascii="Arial" w:hAnsi="Arial" w:cs="Arial"/>
          <w:color w:val="auto"/>
          <w:spacing w:val="-6"/>
          <w:sz w:val="18"/>
          <w:szCs w:val="18"/>
        </w:rPr>
        <w:t>On 4 April 2023, the Board of Directors’ Meeting No. 1/2023 of CK Line (Thailand) Co., Ltd. approved the interim dividend payment to the shareholders of Baht 240 per share for 50,000 ordinary shares, totalling Baht 12.00 million. The Company received the dividend as proportion of 42.00% shareholding, amounting to Baht 5.04 million on 31 May 2023.</w:t>
      </w:r>
    </w:p>
    <w:p w14:paraId="78C435BD" w14:textId="77777777" w:rsidR="00CE4D61" w:rsidRPr="005F5154" w:rsidRDefault="00CE4D61" w:rsidP="00CE4D61">
      <w:pPr>
        <w:ind w:left="540"/>
        <w:jc w:val="thaiDistribute"/>
        <w:rPr>
          <w:rFonts w:ascii="Arial" w:eastAsia="Arial Unicode MS" w:hAnsi="Arial" w:cs="Arial"/>
          <w:color w:val="auto"/>
          <w:sz w:val="18"/>
          <w:szCs w:val="18"/>
        </w:rPr>
      </w:pPr>
    </w:p>
    <w:p w14:paraId="1A4E7D2A" w14:textId="77777777" w:rsidR="00CE4D61" w:rsidRPr="005F5154" w:rsidRDefault="00CE4D61" w:rsidP="00CE4D61">
      <w:pPr>
        <w:ind w:left="540" w:right="-9"/>
        <w:jc w:val="both"/>
        <w:rPr>
          <w:rFonts w:ascii="Arial" w:eastAsia="Arial Unicode MS" w:hAnsi="Arial" w:cs="Arial"/>
          <w:color w:val="CF4A02"/>
          <w:sz w:val="18"/>
          <w:szCs w:val="18"/>
          <w:cs/>
        </w:rPr>
      </w:pPr>
      <w:r w:rsidRPr="005F5154">
        <w:rPr>
          <w:rFonts w:ascii="Arial" w:eastAsia="Arial Unicode MS" w:hAnsi="Arial" w:cs="Arial"/>
          <w:color w:val="CF4A02"/>
          <w:sz w:val="18"/>
          <w:szCs w:val="18"/>
          <w:u w:val="single"/>
        </w:rPr>
        <w:t xml:space="preserve">Purchase price allocation of investment in an associate - Sabuy Speed Co., Ltd. </w:t>
      </w:r>
    </w:p>
    <w:p w14:paraId="50246BEE" w14:textId="77777777" w:rsidR="00CE4D61" w:rsidRPr="005F5154" w:rsidRDefault="00CE4D61" w:rsidP="00CE4D61">
      <w:pPr>
        <w:ind w:left="540"/>
        <w:jc w:val="thaiDistribute"/>
        <w:rPr>
          <w:rFonts w:ascii="Arial" w:eastAsia="Arial Unicode MS" w:hAnsi="Arial" w:cs="Arial"/>
          <w:color w:val="auto"/>
          <w:sz w:val="18"/>
          <w:szCs w:val="18"/>
        </w:rPr>
      </w:pPr>
    </w:p>
    <w:p w14:paraId="204D61BB" w14:textId="77777777" w:rsidR="00CE4D61" w:rsidRPr="005F5154" w:rsidRDefault="00CE4D61" w:rsidP="00B6515C">
      <w:pPr>
        <w:ind w:left="540" w:right="0"/>
        <w:jc w:val="both"/>
        <w:rPr>
          <w:rFonts w:ascii="Arial" w:hAnsi="Arial" w:cs="Arial"/>
          <w:spacing w:val="-4"/>
          <w:sz w:val="18"/>
          <w:szCs w:val="18"/>
        </w:rPr>
      </w:pPr>
      <w:r w:rsidRPr="005F5154">
        <w:rPr>
          <w:rFonts w:ascii="Arial" w:hAnsi="Arial" w:cs="Arial"/>
          <w:spacing w:val="-4"/>
          <w:sz w:val="18"/>
          <w:szCs w:val="18"/>
        </w:rPr>
        <w:t>On 10 May 2022, the Board of Directors’meeting No.3/2022 approved the restructuring of the drop-off business by selling 43.00% shares in A.T.P. Friend Services Co.,Ltd. (“Shipsmile”) to Sabuy Speed Co.,Ltd. (“SBS”), at the value of Baht 180.60 million. The Company received cash of Baht 18.00 million and 7,309,756 shares of SBS at the value of Baht 22.24 per share, totalling Baht 162.60 million, which account for 18.00% of the registered and paid-up capital of SBS. The Company has executed this transaction on 1 June 2022. As a result of this transaction, the shareholding of SBS in Shipsmile increased to 100% and the Company still has 18.00% indirect equity interest in Shipsmile.</w:t>
      </w:r>
    </w:p>
    <w:p w14:paraId="53AAF55C" w14:textId="77777777" w:rsidR="00CE4D61" w:rsidRPr="005F5154" w:rsidRDefault="00CE4D61" w:rsidP="00CE4D61">
      <w:pPr>
        <w:ind w:left="540"/>
        <w:jc w:val="thaiDistribute"/>
        <w:rPr>
          <w:rFonts w:ascii="Arial" w:eastAsia="Arial Unicode MS" w:hAnsi="Arial" w:cs="Arial"/>
          <w:color w:val="auto"/>
          <w:sz w:val="18"/>
          <w:szCs w:val="18"/>
        </w:rPr>
      </w:pPr>
    </w:p>
    <w:p w14:paraId="6093ADA0" w14:textId="77777777" w:rsidR="00CE4D61" w:rsidRPr="005F5154" w:rsidRDefault="00CE4D61" w:rsidP="00CE4D61">
      <w:pPr>
        <w:ind w:left="540" w:right="0"/>
        <w:jc w:val="both"/>
        <w:rPr>
          <w:rFonts w:ascii="Arial" w:hAnsi="Arial" w:cs="Arial"/>
          <w:sz w:val="18"/>
          <w:szCs w:val="18"/>
        </w:rPr>
      </w:pPr>
      <w:r w:rsidRPr="005F5154">
        <w:rPr>
          <w:rFonts w:ascii="Arial" w:hAnsi="Arial" w:cs="Arial"/>
          <w:sz w:val="18"/>
          <w:szCs w:val="18"/>
        </w:rPr>
        <w:t xml:space="preserve">In the consolidated </w:t>
      </w:r>
      <w:r w:rsidR="00990888">
        <w:rPr>
          <w:rFonts w:ascii="Arial" w:hAnsi="Arial" w:cs="Arial"/>
          <w:sz w:val="18"/>
          <w:szCs w:val="18"/>
        </w:rPr>
        <w:t>financial statements</w:t>
      </w:r>
      <w:r w:rsidRPr="005F5154">
        <w:rPr>
          <w:rFonts w:ascii="Arial" w:hAnsi="Arial" w:cs="Arial"/>
          <w:sz w:val="18"/>
          <w:szCs w:val="18"/>
        </w:rPr>
        <w:t xml:space="preserve">, the Company has lost 43.00% equity interest in Shipsmile. The Company receives </w:t>
      </w:r>
      <w:r w:rsidRPr="005F5154">
        <w:rPr>
          <w:rFonts w:ascii="Arial" w:hAnsi="Arial" w:cs="Arial"/>
          <w:spacing w:val="-2"/>
          <w:sz w:val="18"/>
          <w:szCs w:val="18"/>
        </w:rPr>
        <w:t>cash and 18.00% of SBS’s ordinary shares, which consists of 18.00% indirect equity interest in Shipsmile and equity</w:t>
      </w:r>
      <w:r w:rsidRPr="005F5154">
        <w:rPr>
          <w:rFonts w:ascii="Arial" w:hAnsi="Arial" w:cs="Arial"/>
          <w:sz w:val="18"/>
          <w:szCs w:val="18"/>
        </w:rPr>
        <w:t xml:space="preserve"> interest in other companies in SBS Group. Therefore, the Group performed </w:t>
      </w:r>
      <w:r w:rsidR="00D63AB6">
        <w:rPr>
          <w:rFonts w:ascii="Arial" w:hAnsi="Arial" w:cs="Arial"/>
          <w:sz w:val="18"/>
          <w:szCs w:val="18"/>
        </w:rPr>
        <w:t xml:space="preserve">the purchase </w:t>
      </w:r>
      <w:r w:rsidRPr="005F5154">
        <w:rPr>
          <w:rFonts w:ascii="Arial" w:hAnsi="Arial" w:cs="Arial"/>
          <w:sz w:val="18"/>
          <w:szCs w:val="18"/>
        </w:rPr>
        <w:t>price allocation of investment in SBS and has completed in the second quarter of 2023. Detail is as follows;</w:t>
      </w:r>
    </w:p>
    <w:p w14:paraId="1C78BFD9" w14:textId="77777777" w:rsidR="00CE4D61" w:rsidRPr="005F5154" w:rsidRDefault="00CE4D61" w:rsidP="00CE4D61">
      <w:pPr>
        <w:ind w:right="0"/>
        <w:rPr>
          <w:rFonts w:ascii="Arial" w:eastAsia="Arial Unicode MS" w:hAnsi="Arial" w:cs="Arial"/>
          <w:color w:val="auto"/>
          <w:sz w:val="18"/>
          <w:szCs w:val="18"/>
        </w:rPr>
      </w:pPr>
      <w:r w:rsidRPr="005F5154">
        <w:rPr>
          <w:rFonts w:ascii="Arial" w:eastAsia="Arial Unicode MS" w:hAnsi="Arial" w:cs="Arial"/>
          <w:color w:val="auto"/>
          <w:sz w:val="18"/>
          <w:szCs w:val="18"/>
        </w:rPr>
        <w:br w:type="page"/>
      </w:r>
    </w:p>
    <w:p w14:paraId="5F64B0D0" w14:textId="77777777" w:rsidR="00CE4D61" w:rsidRPr="005F5154" w:rsidRDefault="00CE4D61" w:rsidP="00CE4D61">
      <w:pPr>
        <w:ind w:left="540" w:right="0"/>
        <w:jc w:val="both"/>
        <w:rPr>
          <w:rFonts w:ascii="Arial" w:hAnsi="Arial" w:cs="Arial"/>
          <w:color w:val="auto"/>
          <w:sz w:val="18"/>
          <w:szCs w:val="18"/>
        </w:rPr>
      </w:pPr>
      <w:r w:rsidRPr="005F5154">
        <w:rPr>
          <w:rFonts w:ascii="Arial" w:hAnsi="Arial" w:cs="Arial"/>
          <w:color w:val="auto"/>
          <w:sz w:val="18"/>
          <w:szCs w:val="18"/>
        </w:rPr>
        <w:t>Fair value of net assets acquired of SBS excluding Shipsmile for the portion of 18% at the acquisition date is</w:t>
      </w:r>
      <w:r w:rsidRPr="005F5154">
        <w:rPr>
          <w:rFonts w:ascii="Arial" w:hAnsi="Arial" w:cs="Arial"/>
          <w:color w:val="auto"/>
          <w:sz w:val="18"/>
          <w:szCs w:val="18"/>
        </w:rPr>
        <w:br/>
        <w:t>as follows:</w:t>
      </w:r>
    </w:p>
    <w:p w14:paraId="34DFF241" w14:textId="77777777" w:rsidR="00CE4D61" w:rsidRPr="005F5154" w:rsidRDefault="00CE4D61" w:rsidP="00697EF1">
      <w:pPr>
        <w:ind w:left="540" w:right="0"/>
        <w:jc w:val="both"/>
        <w:rPr>
          <w:rFonts w:ascii="Arial" w:eastAsia="Arial Unicode MS" w:hAnsi="Arial" w:cs="Arial"/>
          <w:sz w:val="18"/>
          <w:szCs w:val="18"/>
        </w:rPr>
      </w:pPr>
    </w:p>
    <w:tbl>
      <w:tblPr>
        <w:tblW w:w="902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4"/>
        <w:gridCol w:w="1555"/>
      </w:tblGrid>
      <w:tr w:rsidR="00CE4D61" w:rsidRPr="005F5154" w14:paraId="63A55618" w14:textId="77777777" w:rsidTr="00697EF1">
        <w:trPr>
          <w:trHeight w:val="415"/>
        </w:trPr>
        <w:tc>
          <w:tcPr>
            <w:tcW w:w="7474" w:type="dxa"/>
            <w:tcBorders>
              <w:top w:val="nil"/>
              <w:left w:val="nil"/>
              <w:bottom w:val="nil"/>
              <w:right w:val="nil"/>
            </w:tcBorders>
            <w:shd w:val="clear" w:color="auto" w:fill="auto"/>
          </w:tcPr>
          <w:p w14:paraId="0E5D8786" w14:textId="77777777" w:rsidR="00CE4D61" w:rsidRPr="005F5154" w:rsidRDefault="00CE4D61" w:rsidP="00697EF1">
            <w:pPr>
              <w:ind w:left="-15"/>
              <w:rPr>
                <w:rFonts w:ascii="Arial" w:hAnsi="Arial" w:cs="Arial"/>
                <w:snapToGrid w:val="0"/>
                <w:sz w:val="18"/>
                <w:szCs w:val="18"/>
                <w:cs/>
                <w:lang w:eastAsia="th-TH"/>
              </w:rPr>
            </w:pPr>
          </w:p>
        </w:tc>
        <w:tc>
          <w:tcPr>
            <w:tcW w:w="1555" w:type="dxa"/>
            <w:tcBorders>
              <w:top w:val="single" w:sz="4" w:space="0" w:color="auto"/>
              <w:left w:val="nil"/>
              <w:bottom w:val="nil"/>
              <w:right w:val="nil"/>
            </w:tcBorders>
            <w:shd w:val="clear" w:color="auto" w:fill="auto"/>
          </w:tcPr>
          <w:p w14:paraId="3524E657" w14:textId="77777777" w:rsidR="00CE4D61" w:rsidRPr="005F5154" w:rsidRDefault="00CE4D61">
            <w:pPr>
              <w:jc w:val="right"/>
              <w:rPr>
                <w:rFonts w:ascii="Arial" w:hAnsi="Arial" w:cs="Arial"/>
                <w:b/>
                <w:bCs/>
                <w:sz w:val="18"/>
                <w:szCs w:val="18"/>
                <w:cs/>
              </w:rPr>
            </w:pPr>
            <w:r w:rsidRPr="005F5154">
              <w:rPr>
                <w:rFonts w:ascii="Arial" w:hAnsi="Arial" w:cs="Arial"/>
                <w:b/>
                <w:bCs/>
                <w:sz w:val="18"/>
                <w:szCs w:val="18"/>
                <w:lang w:eastAsia="en-GB"/>
              </w:rPr>
              <w:t>Value at the acquisition date</w:t>
            </w:r>
          </w:p>
        </w:tc>
      </w:tr>
      <w:tr w:rsidR="00CE4D61" w:rsidRPr="005F5154" w14:paraId="2E3128D2" w14:textId="77777777" w:rsidTr="00697EF1">
        <w:tc>
          <w:tcPr>
            <w:tcW w:w="7474" w:type="dxa"/>
            <w:tcBorders>
              <w:top w:val="nil"/>
              <w:left w:val="nil"/>
              <w:bottom w:val="nil"/>
              <w:right w:val="nil"/>
            </w:tcBorders>
          </w:tcPr>
          <w:p w14:paraId="58E4C34A" w14:textId="77777777" w:rsidR="00CE4D61" w:rsidRPr="005F5154" w:rsidRDefault="00CE4D61" w:rsidP="00697EF1">
            <w:pPr>
              <w:ind w:left="-15"/>
              <w:rPr>
                <w:rFonts w:ascii="Arial" w:hAnsi="Arial" w:cs="Arial"/>
                <w:snapToGrid w:val="0"/>
                <w:sz w:val="18"/>
                <w:szCs w:val="18"/>
                <w:lang w:eastAsia="th-TH"/>
              </w:rPr>
            </w:pPr>
          </w:p>
        </w:tc>
        <w:tc>
          <w:tcPr>
            <w:tcW w:w="1555" w:type="dxa"/>
            <w:tcBorders>
              <w:top w:val="nil"/>
              <w:left w:val="nil"/>
              <w:bottom w:val="single" w:sz="4" w:space="0" w:color="auto"/>
              <w:right w:val="nil"/>
            </w:tcBorders>
            <w:shd w:val="clear" w:color="auto" w:fill="auto"/>
          </w:tcPr>
          <w:p w14:paraId="5B24CF4A" w14:textId="77777777" w:rsidR="00CE4D61" w:rsidRPr="005F5154" w:rsidRDefault="00CE4D61">
            <w:pPr>
              <w:jc w:val="right"/>
              <w:rPr>
                <w:rFonts w:ascii="Arial" w:hAnsi="Arial" w:cs="Arial"/>
                <w:b/>
                <w:bCs/>
                <w:sz w:val="18"/>
                <w:szCs w:val="18"/>
              </w:rPr>
            </w:pPr>
            <w:r w:rsidRPr="005F5154">
              <w:rPr>
                <w:rFonts w:ascii="Arial" w:eastAsia="Arial Unicode MS" w:hAnsi="Arial" w:cs="Arial"/>
                <w:b/>
                <w:bCs/>
                <w:sz w:val="18"/>
                <w:szCs w:val="18"/>
              </w:rPr>
              <w:t>Thousand Baht</w:t>
            </w:r>
          </w:p>
        </w:tc>
      </w:tr>
      <w:tr w:rsidR="00CE4D61" w:rsidRPr="005F5154" w14:paraId="1ECBC401" w14:textId="77777777" w:rsidTr="00697EF1">
        <w:tc>
          <w:tcPr>
            <w:tcW w:w="7474" w:type="dxa"/>
            <w:tcBorders>
              <w:top w:val="nil"/>
              <w:left w:val="nil"/>
              <w:bottom w:val="nil"/>
              <w:right w:val="nil"/>
            </w:tcBorders>
          </w:tcPr>
          <w:p w14:paraId="2EF7B916" w14:textId="77777777" w:rsidR="00CE4D61" w:rsidRPr="005F5154" w:rsidRDefault="00CE4D61" w:rsidP="00697EF1">
            <w:pPr>
              <w:ind w:left="-15"/>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70844EB1" w14:textId="77777777" w:rsidR="00CE4D61" w:rsidRPr="005F5154" w:rsidRDefault="00CE4D61">
            <w:pPr>
              <w:jc w:val="right"/>
              <w:rPr>
                <w:rFonts w:ascii="Arial" w:hAnsi="Arial" w:cs="Arial"/>
                <w:snapToGrid w:val="0"/>
                <w:sz w:val="18"/>
                <w:szCs w:val="18"/>
                <w:lang w:eastAsia="th-TH"/>
              </w:rPr>
            </w:pPr>
          </w:p>
        </w:tc>
      </w:tr>
      <w:tr w:rsidR="00CE4D61" w:rsidRPr="005F5154" w14:paraId="4845DFD1" w14:textId="77777777" w:rsidTr="00697EF1">
        <w:tc>
          <w:tcPr>
            <w:tcW w:w="7474" w:type="dxa"/>
            <w:tcBorders>
              <w:top w:val="nil"/>
              <w:left w:val="nil"/>
              <w:bottom w:val="nil"/>
              <w:right w:val="nil"/>
            </w:tcBorders>
            <w:vAlign w:val="bottom"/>
          </w:tcPr>
          <w:p w14:paraId="0A2B1CD4" w14:textId="77777777" w:rsidR="00CE4D61" w:rsidRPr="005F5154" w:rsidRDefault="00CE4D61" w:rsidP="00697EF1">
            <w:pPr>
              <w:ind w:left="-15"/>
              <w:rPr>
                <w:rFonts w:ascii="Arial" w:hAnsi="Arial" w:cs="Arial"/>
                <w:sz w:val="18"/>
                <w:szCs w:val="18"/>
                <w:cs/>
              </w:rPr>
            </w:pPr>
            <w:r w:rsidRPr="005F5154">
              <w:rPr>
                <w:rFonts w:ascii="Arial" w:hAnsi="Arial" w:cs="Arial"/>
                <w:color w:val="auto"/>
                <w:sz w:val="18"/>
                <w:szCs w:val="18"/>
              </w:rPr>
              <w:t>Cash and cash equivalents</w:t>
            </w:r>
          </w:p>
        </w:tc>
        <w:tc>
          <w:tcPr>
            <w:tcW w:w="1555" w:type="dxa"/>
            <w:tcBorders>
              <w:top w:val="nil"/>
              <w:left w:val="nil"/>
              <w:bottom w:val="nil"/>
              <w:right w:val="nil"/>
            </w:tcBorders>
            <w:shd w:val="clear" w:color="auto" w:fill="FAFAFA"/>
          </w:tcPr>
          <w:p w14:paraId="32FDA8EA" w14:textId="77777777" w:rsidR="00CE4D61" w:rsidRPr="005F5154" w:rsidRDefault="00CE4D61">
            <w:pPr>
              <w:jc w:val="right"/>
              <w:rPr>
                <w:rFonts w:ascii="Arial" w:hAnsi="Arial" w:cs="Arial"/>
                <w:sz w:val="18"/>
                <w:szCs w:val="18"/>
              </w:rPr>
            </w:pPr>
            <w:r w:rsidRPr="005F5154">
              <w:rPr>
                <w:rFonts w:ascii="Arial" w:hAnsi="Arial" w:cs="Arial"/>
                <w:sz w:val="18"/>
                <w:szCs w:val="18"/>
              </w:rPr>
              <w:t>9,510</w:t>
            </w:r>
          </w:p>
        </w:tc>
      </w:tr>
      <w:tr w:rsidR="00CE4D61" w:rsidRPr="005F5154" w14:paraId="7467EE55" w14:textId="77777777" w:rsidTr="00697EF1">
        <w:tc>
          <w:tcPr>
            <w:tcW w:w="7474" w:type="dxa"/>
            <w:tcBorders>
              <w:top w:val="nil"/>
              <w:left w:val="nil"/>
              <w:bottom w:val="nil"/>
              <w:right w:val="nil"/>
            </w:tcBorders>
            <w:vAlign w:val="bottom"/>
          </w:tcPr>
          <w:p w14:paraId="3BA8215A" w14:textId="77777777" w:rsidR="00CE4D61" w:rsidRPr="005F5154" w:rsidRDefault="00CE4D61" w:rsidP="00697EF1">
            <w:pPr>
              <w:ind w:left="-15"/>
              <w:rPr>
                <w:rFonts w:ascii="Arial" w:hAnsi="Arial" w:cs="Arial"/>
                <w:sz w:val="18"/>
                <w:szCs w:val="18"/>
                <w:cs/>
              </w:rPr>
            </w:pPr>
            <w:r w:rsidRPr="005F5154">
              <w:rPr>
                <w:rFonts w:ascii="Arial" w:hAnsi="Arial" w:cs="Arial"/>
                <w:color w:val="auto"/>
                <w:sz w:val="18"/>
                <w:szCs w:val="18"/>
              </w:rPr>
              <w:t>Trade and other receivables</w:t>
            </w:r>
          </w:p>
        </w:tc>
        <w:tc>
          <w:tcPr>
            <w:tcW w:w="1555" w:type="dxa"/>
            <w:tcBorders>
              <w:top w:val="nil"/>
              <w:left w:val="nil"/>
              <w:bottom w:val="nil"/>
              <w:right w:val="nil"/>
            </w:tcBorders>
            <w:shd w:val="clear" w:color="auto" w:fill="FAFAFA"/>
          </w:tcPr>
          <w:p w14:paraId="3C145E06" w14:textId="77777777" w:rsidR="00CE4D61" w:rsidRPr="005F5154" w:rsidRDefault="00CE4D61">
            <w:pPr>
              <w:jc w:val="right"/>
              <w:rPr>
                <w:rFonts w:ascii="Arial" w:hAnsi="Arial" w:cs="Arial"/>
                <w:sz w:val="18"/>
                <w:szCs w:val="18"/>
              </w:rPr>
            </w:pPr>
            <w:r w:rsidRPr="005F5154">
              <w:rPr>
                <w:rFonts w:ascii="Arial" w:hAnsi="Arial" w:cs="Arial"/>
                <w:sz w:val="18"/>
                <w:szCs w:val="18"/>
              </w:rPr>
              <w:t>5,442</w:t>
            </w:r>
          </w:p>
        </w:tc>
      </w:tr>
      <w:tr w:rsidR="00CE4D61" w:rsidRPr="005F5154" w14:paraId="08214814" w14:textId="77777777" w:rsidTr="00697EF1">
        <w:tc>
          <w:tcPr>
            <w:tcW w:w="7474" w:type="dxa"/>
            <w:tcBorders>
              <w:top w:val="nil"/>
              <w:left w:val="nil"/>
              <w:bottom w:val="nil"/>
              <w:right w:val="nil"/>
            </w:tcBorders>
            <w:vAlign w:val="bottom"/>
          </w:tcPr>
          <w:p w14:paraId="522F3122" w14:textId="77777777" w:rsidR="00CE4D61" w:rsidRPr="005F5154" w:rsidRDefault="00CE4D61" w:rsidP="00697EF1">
            <w:pPr>
              <w:ind w:left="-15"/>
              <w:rPr>
                <w:rFonts w:ascii="Arial" w:hAnsi="Arial" w:cs="Arial"/>
                <w:sz w:val="18"/>
                <w:szCs w:val="18"/>
                <w:cs/>
              </w:rPr>
            </w:pPr>
            <w:r w:rsidRPr="005F5154">
              <w:rPr>
                <w:rFonts w:ascii="Arial" w:hAnsi="Arial" w:cs="Arial"/>
                <w:color w:val="auto"/>
                <w:sz w:val="18"/>
                <w:szCs w:val="18"/>
              </w:rPr>
              <w:t>Other current assets</w:t>
            </w:r>
          </w:p>
        </w:tc>
        <w:tc>
          <w:tcPr>
            <w:tcW w:w="1555" w:type="dxa"/>
            <w:tcBorders>
              <w:top w:val="nil"/>
              <w:left w:val="nil"/>
              <w:bottom w:val="nil"/>
              <w:right w:val="nil"/>
            </w:tcBorders>
            <w:shd w:val="clear" w:color="auto" w:fill="FAFAFA"/>
          </w:tcPr>
          <w:p w14:paraId="777CC1BC" w14:textId="77777777" w:rsidR="00CE4D61" w:rsidRPr="005F5154" w:rsidRDefault="00CE4D61">
            <w:pPr>
              <w:jc w:val="right"/>
              <w:rPr>
                <w:rFonts w:ascii="Arial" w:hAnsi="Arial" w:cs="Arial"/>
                <w:sz w:val="18"/>
                <w:szCs w:val="18"/>
              </w:rPr>
            </w:pPr>
            <w:r w:rsidRPr="005F5154">
              <w:rPr>
                <w:rFonts w:ascii="Arial" w:hAnsi="Arial" w:cs="Arial"/>
                <w:sz w:val="18"/>
                <w:szCs w:val="18"/>
              </w:rPr>
              <w:t>570</w:t>
            </w:r>
          </w:p>
        </w:tc>
      </w:tr>
      <w:tr w:rsidR="00CE4D61" w:rsidRPr="005F5154" w14:paraId="5615B765" w14:textId="77777777" w:rsidTr="00697EF1">
        <w:tc>
          <w:tcPr>
            <w:tcW w:w="7474" w:type="dxa"/>
            <w:tcBorders>
              <w:top w:val="nil"/>
              <w:left w:val="nil"/>
              <w:bottom w:val="nil"/>
              <w:right w:val="nil"/>
            </w:tcBorders>
            <w:vAlign w:val="bottom"/>
          </w:tcPr>
          <w:p w14:paraId="7FD6E7A0" w14:textId="77777777" w:rsidR="00CE4D61" w:rsidRPr="005F5154" w:rsidRDefault="00CE4D61" w:rsidP="00697EF1">
            <w:pPr>
              <w:ind w:left="-15"/>
              <w:rPr>
                <w:rFonts w:ascii="Arial" w:hAnsi="Arial" w:cs="Arial"/>
                <w:color w:val="auto"/>
                <w:sz w:val="18"/>
                <w:szCs w:val="18"/>
              </w:rPr>
            </w:pPr>
            <w:r w:rsidRPr="005F5154">
              <w:rPr>
                <w:rFonts w:ascii="Arial" w:hAnsi="Arial" w:cs="Arial"/>
                <w:color w:val="auto"/>
                <w:sz w:val="18"/>
                <w:szCs w:val="18"/>
              </w:rPr>
              <w:t>Intangible assets - franchise agreements</w:t>
            </w:r>
          </w:p>
        </w:tc>
        <w:tc>
          <w:tcPr>
            <w:tcW w:w="1555" w:type="dxa"/>
            <w:tcBorders>
              <w:top w:val="nil"/>
              <w:left w:val="nil"/>
              <w:bottom w:val="nil"/>
              <w:right w:val="nil"/>
            </w:tcBorders>
            <w:shd w:val="clear" w:color="auto" w:fill="FAFAFA"/>
          </w:tcPr>
          <w:p w14:paraId="7280E673" w14:textId="77777777" w:rsidR="00CE4D61" w:rsidRPr="005F5154" w:rsidRDefault="00CE4D61">
            <w:pPr>
              <w:jc w:val="right"/>
              <w:rPr>
                <w:rFonts w:ascii="Arial" w:hAnsi="Arial" w:cs="Arial"/>
                <w:sz w:val="18"/>
                <w:szCs w:val="18"/>
              </w:rPr>
            </w:pPr>
            <w:r w:rsidRPr="005F5154">
              <w:rPr>
                <w:rFonts w:ascii="Arial" w:hAnsi="Arial" w:cs="Arial"/>
                <w:sz w:val="18"/>
                <w:szCs w:val="18"/>
              </w:rPr>
              <w:t>3,711</w:t>
            </w:r>
          </w:p>
        </w:tc>
      </w:tr>
      <w:tr w:rsidR="00CE4D61" w:rsidRPr="005F5154" w14:paraId="049FFD1C" w14:textId="77777777" w:rsidTr="00697EF1">
        <w:tc>
          <w:tcPr>
            <w:tcW w:w="7474" w:type="dxa"/>
            <w:tcBorders>
              <w:top w:val="nil"/>
              <w:left w:val="nil"/>
              <w:bottom w:val="nil"/>
              <w:right w:val="nil"/>
            </w:tcBorders>
            <w:vAlign w:val="bottom"/>
          </w:tcPr>
          <w:p w14:paraId="1A299401" w14:textId="77777777" w:rsidR="00CE4D61" w:rsidRPr="005F5154" w:rsidRDefault="00CE4D61" w:rsidP="00697EF1">
            <w:pPr>
              <w:ind w:left="-15"/>
              <w:rPr>
                <w:rFonts w:ascii="Arial" w:hAnsi="Arial" w:cs="Arial"/>
                <w:sz w:val="18"/>
                <w:szCs w:val="18"/>
                <w:cs/>
              </w:rPr>
            </w:pPr>
            <w:r w:rsidRPr="005F5154">
              <w:rPr>
                <w:rFonts w:ascii="Arial" w:hAnsi="Arial" w:cs="Arial"/>
                <w:color w:val="auto"/>
                <w:sz w:val="18"/>
                <w:szCs w:val="18"/>
              </w:rPr>
              <w:t>Other non-current assets</w:t>
            </w:r>
          </w:p>
        </w:tc>
        <w:tc>
          <w:tcPr>
            <w:tcW w:w="1555" w:type="dxa"/>
            <w:tcBorders>
              <w:top w:val="nil"/>
              <w:left w:val="nil"/>
              <w:bottom w:val="nil"/>
              <w:right w:val="nil"/>
            </w:tcBorders>
            <w:shd w:val="clear" w:color="auto" w:fill="FAFAFA"/>
          </w:tcPr>
          <w:p w14:paraId="481FBCEF" w14:textId="77777777" w:rsidR="00CE4D61" w:rsidRPr="005F5154" w:rsidRDefault="00CE4D61">
            <w:pPr>
              <w:jc w:val="right"/>
              <w:rPr>
                <w:rFonts w:ascii="Arial" w:hAnsi="Arial" w:cs="Arial"/>
                <w:sz w:val="18"/>
                <w:szCs w:val="18"/>
              </w:rPr>
            </w:pPr>
            <w:r w:rsidRPr="005F5154">
              <w:rPr>
                <w:rFonts w:ascii="Arial" w:hAnsi="Arial" w:cs="Arial"/>
                <w:sz w:val="18"/>
                <w:szCs w:val="18"/>
              </w:rPr>
              <w:t>462</w:t>
            </w:r>
          </w:p>
        </w:tc>
      </w:tr>
      <w:tr w:rsidR="00CE4D61" w:rsidRPr="005F5154" w14:paraId="47C2CE5C" w14:textId="77777777" w:rsidTr="00697EF1">
        <w:tc>
          <w:tcPr>
            <w:tcW w:w="7474" w:type="dxa"/>
            <w:tcBorders>
              <w:top w:val="nil"/>
              <w:left w:val="nil"/>
              <w:bottom w:val="nil"/>
              <w:right w:val="nil"/>
            </w:tcBorders>
          </w:tcPr>
          <w:p w14:paraId="08BDDE50" w14:textId="77777777" w:rsidR="00CE4D61" w:rsidRPr="005F5154" w:rsidRDefault="00CE4D61" w:rsidP="00697EF1">
            <w:pPr>
              <w:ind w:left="-15"/>
              <w:rPr>
                <w:rFonts w:ascii="Arial" w:hAnsi="Arial" w:cs="Arial"/>
                <w:sz w:val="18"/>
                <w:szCs w:val="18"/>
                <w:cs/>
              </w:rPr>
            </w:pPr>
            <w:r w:rsidRPr="005F5154">
              <w:rPr>
                <w:rFonts w:ascii="Arial" w:hAnsi="Arial" w:cs="Arial"/>
                <w:color w:val="auto"/>
                <w:sz w:val="18"/>
                <w:szCs w:val="18"/>
              </w:rPr>
              <w:t>Trade and other payables</w:t>
            </w:r>
          </w:p>
        </w:tc>
        <w:tc>
          <w:tcPr>
            <w:tcW w:w="1555" w:type="dxa"/>
            <w:tcBorders>
              <w:top w:val="nil"/>
              <w:left w:val="nil"/>
              <w:bottom w:val="nil"/>
              <w:right w:val="nil"/>
            </w:tcBorders>
            <w:shd w:val="clear" w:color="auto" w:fill="FAFAFA"/>
          </w:tcPr>
          <w:p w14:paraId="77064CF2" w14:textId="77777777" w:rsidR="00CE4D61" w:rsidRPr="005F5154" w:rsidRDefault="00CE4D61">
            <w:pPr>
              <w:jc w:val="right"/>
              <w:rPr>
                <w:rFonts w:ascii="Arial" w:hAnsi="Arial" w:cs="Arial"/>
                <w:sz w:val="18"/>
                <w:szCs w:val="18"/>
              </w:rPr>
            </w:pPr>
            <w:r w:rsidRPr="005F5154">
              <w:rPr>
                <w:rFonts w:ascii="Arial" w:hAnsi="Arial" w:cs="Arial"/>
                <w:sz w:val="18"/>
                <w:szCs w:val="18"/>
              </w:rPr>
              <w:t>(9,611)</w:t>
            </w:r>
          </w:p>
        </w:tc>
      </w:tr>
      <w:tr w:rsidR="00CE4D61" w:rsidRPr="005F5154" w14:paraId="6BB39FE9" w14:textId="77777777" w:rsidTr="00697EF1">
        <w:tc>
          <w:tcPr>
            <w:tcW w:w="7474" w:type="dxa"/>
            <w:tcBorders>
              <w:top w:val="nil"/>
              <w:left w:val="nil"/>
              <w:bottom w:val="nil"/>
              <w:right w:val="nil"/>
            </w:tcBorders>
          </w:tcPr>
          <w:p w14:paraId="17736F60" w14:textId="77777777" w:rsidR="00CE4D61" w:rsidRPr="005F5154" w:rsidRDefault="00CE4D61" w:rsidP="00697EF1">
            <w:pPr>
              <w:ind w:left="-15"/>
              <w:rPr>
                <w:rFonts w:ascii="Arial" w:hAnsi="Arial" w:cs="Arial"/>
                <w:sz w:val="18"/>
                <w:szCs w:val="18"/>
                <w:cs/>
              </w:rPr>
            </w:pPr>
            <w:r w:rsidRPr="005F5154">
              <w:rPr>
                <w:rFonts w:ascii="Arial" w:hAnsi="Arial" w:cs="Arial"/>
                <w:color w:val="auto"/>
                <w:sz w:val="18"/>
                <w:szCs w:val="18"/>
              </w:rPr>
              <w:t>Other current liabilities</w:t>
            </w:r>
          </w:p>
        </w:tc>
        <w:tc>
          <w:tcPr>
            <w:tcW w:w="1555" w:type="dxa"/>
            <w:tcBorders>
              <w:top w:val="nil"/>
              <w:left w:val="nil"/>
              <w:bottom w:val="nil"/>
              <w:right w:val="nil"/>
            </w:tcBorders>
            <w:shd w:val="clear" w:color="auto" w:fill="FAFAFA"/>
          </w:tcPr>
          <w:p w14:paraId="42846215" w14:textId="77777777" w:rsidR="00CE4D61" w:rsidRPr="005F5154" w:rsidRDefault="00CE4D61">
            <w:pPr>
              <w:jc w:val="right"/>
              <w:rPr>
                <w:rFonts w:ascii="Arial" w:hAnsi="Arial" w:cs="Arial"/>
                <w:sz w:val="18"/>
                <w:szCs w:val="18"/>
              </w:rPr>
            </w:pPr>
            <w:r w:rsidRPr="005F5154">
              <w:rPr>
                <w:rFonts w:ascii="Arial" w:hAnsi="Arial" w:cs="Arial"/>
                <w:sz w:val="18"/>
                <w:szCs w:val="18"/>
              </w:rPr>
              <w:t>(729)</w:t>
            </w:r>
          </w:p>
        </w:tc>
      </w:tr>
      <w:tr w:rsidR="00CE4D61" w:rsidRPr="005F5154" w14:paraId="7A1FEC61" w14:textId="77777777" w:rsidTr="00697EF1">
        <w:tc>
          <w:tcPr>
            <w:tcW w:w="7474" w:type="dxa"/>
            <w:tcBorders>
              <w:top w:val="nil"/>
              <w:left w:val="nil"/>
              <w:bottom w:val="nil"/>
              <w:right w:val="nil"/>
            </w:tcBorders>
          </w:tcPr>
          <w:p w14:paraId="650A9724" w14:textId="77777777" w:rsidR="00CE4D61" w:rsidRPr="005F5154" w:rsidRDefault="00CE4D61" w:rsidP="00697EF1">
            <w:pPr>
              <w:tabs>
                <w:tab w:val="left" w:pos="2378"/>
              </w:tabs>
              <w:ind w:left="-15"/>
              <w:rPr>
                <w:rFonts w:ascii="Arial" w:hAnsi="Arial" w:cs="Arial"/>
                <w:color w:val="auto"/>
                <w:sz w:val="18"/>
                <w:szCs w:val="18"/>
              </w:rPr>
            </w:pPr>
            <w:r w:rsidRPr="005F5154">
              <w:rPr>
                <w:rFonts w:ascii="Arial" w:hAnsi="Arial" w:cs="Arial"/>
                <w:color w:val="auto"/>
                <w:sz w:val="18"/>
                <w:szCs w:val="18"/>
              </w:rPr>
              <w:t>Deferred tax liabilities</w:t>
            </w:r>
          </w:p>
        </w:tc>
        <w:tc>
          <w:tcPr>
            <w:tcW w:w="1555" w:type="dxa"/>
            <w:tcBorders>
              <w:top w:val="nil"/>
              <w:left w:val="nil"/>
              <w:bottom w:val="single" w:sz="4" w:space="0" w:color="auto"/>
              <w:right w:val="nil"/>
            </w:tcBorders>
            <w:shd w:val="clear" w:color="auto" w:fill="FAFAFA"/>
          </w:tcPr>
          <w:p w14:paraId="625536B0" w14:textId="77777777" w:rsidR="00CE4D61" w:rsidRPr="005F5154" w:rsidRDefault="00CE4D61">
            <w:pPr>
              <w:jc w:val="right"/>
              <w:rPr>
                <w:rFonts w:ascii="Arial" w:hAnsi="Arial" w:cs="Arial"/>
                <w:sz w:val="18"/>
                <w:szCs w:val="18"/>
              </w:rPr>
            </w:pPr>
            <w:r w:rsidRPr="005F5154">
              <w:rPr>
                <w:rFonts w:ascii="Arial" w:hAnsi="Arial" w:cs="Arial"/>
                <w:sz w:val="18"/>
                <w:szCs w:val="18"/>
              </w:rPr>
              <w:t>(742)</w:t>
            </w:r>
          </w:p>
        </w:tc>
      </w:tr>
      <w:tr w:rsidR="00CE4D61" w:rsidRPr="005F5154" w14:paraId="5161F21E" w14:textId="77777777" w:rsidTr="00697EF1">
        <w:tc>
          <w:tcPr>
            <w:tcW w:w="7474" w:type="dxa"/>
            <w:tcBorders>
              <w:top w:val="nil"/>
              <w:left w:val="nil"/>
              <w:bottom w:val="nil"/>
              <w:right w:val="nil"/>
            </w:tcBorders>
          </w:tcPr>
          <w:p w14:paraId="35BC3B67" w14:textId="77777777" w:rsidR="00CE4D61" w:rsidRPr="005F5154" w:rsidRDefault="00CE4D61" w:rsidP="00697EF1">
            <w:pPr>
              <w:ind w:left="-15"/>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113FA321" w14:textId="77777777" w:rsidR="00CE4D61" w:rsidRPr="005F5154" w:rsidRDefault="00CE4D61">
            <w:pPr>
              <w:ind w:left="164"/>
              <w:jc w:val="right"/>
              <w:rPr>
                <w:rFonts w:ascii="Arial" w:hAnsi="Arial" w:cs="Arial"/>
                <w:snapToGrid w:val="0"/>
                <w:sz w:val="18"/>
                <w:szCs w:val="18"/>
                <w:lang w:eastAsia="th-TH"/>
              </w:rPr>
            </w:pPr>
          </w:p>
        </w:tc>
      </w:tr>
      <w:tr w:rsidR="00CE4D61" w:rsidRPr="005F5154" w14:paraId="648F0C86" w14:textId="77777777" w:rsidTr="00697EF1">
        <w:tc>
          <w:tcPr>
            <w:tcW w:w="7474" w:type="dxa"/>
            <w:tcBorders>
              <w:top w:val="nil"/>
              <w:left w:val="nil"/>
              <w:bottom w:val="nil"/>
              <w:right w:val="nil"/>
            </w:tcBorders>
          </w:tcPr>
          <w:p w14:paraId="35924D87" w14:textId="77777777" w:rsidR="00CE4D61" w:rsidRPr="005F5154" w:rsidRDefault="00CE4D61" w:rsidP="00697EF1">
            <w:pPr>
              <w:ind w:left="-15"/>
              <w:rPr>
                <w:rFonts w:ascii="Arial" w:hAnsi="Arial" w:cs="Arial"/>
                <w:color w:val="auto"/>
                <w:sz w:val="18"/>
                <w:szCs w:val="18"/>
                <w:cs/>
              </w:rPr>
            </w:pPr>
            <w:r w:rsidRPr="005F5154">
              <w:rPr>
                <w:rFonts w:ascii="Arial" w:eastAsia="SimSun" w:hAnsi="Arial" w:cs="Arial"/>
                <w:color w:val="auto"/>
                <w:sz w:val="18"/>
                <w:szCs w:val="18"/>
              </w:rPr>
              <w:t>Fair value of net assets</w:t>
            </w:r>
          </w:p>
        </w:tc>
        <w:tc>
          <w:tcPr>
            <w:tcW w:w="1555" w:type="dxa"/>
            <w:tcBorders>
              <w:top w:val="nil"/>
              <w:left w:val="nil"/>
              <w:bottom w:val="nil"/>
              <w:right w:val="nil"/>
            </w:tcBorders>
            <w:shd w:val="clear" w:color="auto" w:fill="FAFAFA"/>
          </w:tcPr>
          <w:p w14:paraId="48B50BB5" w14:textId="77777777" w:rsidR="00CE4D61" w:rsidRPr="005F5154" w:rsidRDefault="00CE4D61">
            <w:pPr>
              <w:jc w:val="right"/>
              <w:rPr>
                <w:rFonts w:ascii="Arial" w:hAnsi="Arial" w:cs="Arial"/>
                <w:sz w:val="18"/>
                <w:szCs w:val="18"/>
              </w:rPr>
            </w:pPr>
            <w:r w:rsidRPr="005F5154">
              <w:rPr>
                <w:rFonts w:ascii="Arial" w:hAnsi="Arial" w:cs="Arial"/>
                <w:sz w:val="18"/>
                <w:szCs w:val="18"/>
              </w:rPr>
              <w:t>8,613</w:t>
            </w:r>
          </w:p>
        </w:tc>
      </w:tr>
      <w:tr w:rsidR="00CE4D61" w:rsidRPr="005F5154" w14:paraId="71C22C81" w14:textId="77777777" w:rsidTr="00697EF1">
        <w:tc>
          <w:tcPr>
            <w:tcW w:w="7474" w:type="dxa"/>
            <w:tcBorders>
              <w:top w:val="nil"/>
              <w:left w:val="nil"/>
              <w:bottom w:val="nil"/>
              <w:right w:val="nil"/>
            </w:tcBorders>
          </w:tcPr>
          <w:p w14:paraId="5EE04E7D" w14:textId="77777777" w:rsidR="00CE4D61" w:rsidRPr="005F5154" w:rsidRDefault="00CE4D61" w:rsidP="00697EF1">
            <w:pPr>
              <w:ind w:left="-15"/>
              <w:rPr>
                <w:rFonts w:ascii="Arial" w:hAnsi="Arial" w:cs="Arial"/>
                <w:color w:val="auto"/>
                <w:sz w:val="18"/>
                <w:szCs w:val="18"/>
              </w:rPr>
            </w:pPr>
            <w:r w:rsidRPr="005F5154">
              <w:rPr>
                <w:rFonts w:ascii="Arial" w:hAnsi="Arial" w:cs="Arial"/>
                <w:color w:val="auto"/>
                <w:sz w:val="18"/>
                <w:szCs w:val="18"/>
                <w:u w:val="single"/>
              </w:rPr>
              <w:t>Less</w:t>
            </w:r>
            <w:r w:rsidRPr="005F5154">
              <w:rPr>
                <w:rFonts w:ascii="Arial" w:hAnsi="Arial" w:cs="Arial"/>
                <w:color w:val="auto"/>
                <w:sz w:val="18"/>
                <w:szCs w:val="18"/>
              </w:rPr>
              <w:t xml:space="preserve">  Non-controlling interests</w:t>
            </w:r>
          </w:p>
        </w:tc>
        <w:tc>
          <w:tcPr>
            <w:tcW w:w="1555" w:type="dxa"/>
            <w:tcBorders>
              <w:top w:val="nil"/>
              <w:left w:val="nil"/>
              <w:bottom w:val="single" w:sz="4" w:space="0" w:color="auto"/>
              <w:right w:val="nil"/>
            </w:tcBorders>
            <w:shd w:val="clear" w:color="auto" w:fill="FAFAFA"/>
          </w:tcPr>
          <w:p w14:paraId="5E2FFB22" w14:textId="77777777" w:rsidR="00CE4D61" w:rsidRPr="005F5154" w:rsidRDefault="00CE4D61">
            <w:pPr>
              <w:jc w:val="right"/>
              <w:rPr>
                <w:rFonts w:ascii="Arial" w:hAnsi="Arial" w:cs="Arial"/>
                <w:sz w:val="18"/>
                <w:szCs w:val="18"/>
              </w:rPr>
            </w:pPr>
            <w:r w:rsidRPr="005F5154">
              <w:rPr>
                <w:rFonts w:ascii="Arial" w:hAnsi="Arial" w:cs="Arial"/>
                <w:sz w:val="18"/>
                <w:szCs w:val="18"/>
              </w:rPr>
              <w:t>(2,234)</w:t>
            </w:r>
          </w:p>
        </w:tc>
      </w:tr>
      <w:tr w:rsidR="00CE4D61" w:rsidRPr="005F5154" w14:paraId="524F580B" w14:textId="77777777" w:rsidTr="00697EF1">
        <w:tc>
          <w:tcPr>
            <w:tcW w:w="7474" w:type="dxa"/>
            <w:tcBorders>
              <w:top w:val="nil"/>
              <w:left w:val="nil"/>
              <w:bottom w:val="nil"/>
              <w:right w:val="nil"/>
            </w:tcBorders>
          </w:tcPr>
          <w:p w14:paraId="413232F2" w14:textId="77777777" w:rsidR="00CE4D61" w:rsidRPr="005F5154" w:rsidRDefault="00CE4D61" w:rsidP="00697EF1">
            <w:pPr>
              <w:ind w:left="-15"/>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3DD93EE9" w14:textId="77777777" w:rsidR="00CE4D61" w:rsidRPr="005F5154" w:rsidRDefault="00CE4D61">
            <w:pPr>
              <w:ind w:left="164"/>
              <w:jc w:val="right"/>
              <w:rPr>
                <w:rFonts w:ascii="Arial" w:hAnsi="Arial" w:cs="Arial"/>
                <w:snapToGrid w:val="0"/>
                <w:sz w:val="18"/>
                <w:szCs w:val="18"/>
                <w:lang w:eastAsia="th-TH"/>
              </w:rPr>
            </w:pPr>
          </w:p>
        </w:tc>
      </w:tr>
      <w:tr w:rsidR="00CE4D61" w:rsidRPr="005F5154" w14:paraId="6D1344B8" w14:textId="77777777" w:rsidTr="00697EF1">
        <w:tc>
          <w:tcPr>
            <w:tcW w:w="7474" w:type="dxa"/>
            <w:tcBorders>
              <w:top w:val="nil"/>
              <w:left w:val="nil"/>
              <w:bottom w:val="nil"/>
              <w:right w:val="nil"/>
            </w:tcBorders>
          </w:tcPr>
          <w:p w14:paraId="48F1914F" w14:textId="77777777" w:rsidR="00CE4D61" w:rsidRPr="005F5154" w:rsidRDefault="00CE4D61" w:rsidP="00697EF1">
            <w:pPr>
              <w:ind w:left="-15"/>
              <w:rPr>
                <w:rFonts w:ascii="Arial" w:hAnsi="Arial" w:cs="Arial"/>
                <w:color w:val="auto"/>
                <w:sz w:val="18"/>
                <w:szCs w:val="18"/>
                <w:lang w:val="en-US"/>
              </w:rPr>
            </w:pPr>
            <w:r w:rsidRPr="005F5154">
              <w:rPr>
                <w:rFonts w:ascii="Arial" w:eastAsia="SimSun" w:hAnsi="Arial" w:cs="Arial"/>
                <w:color w:val="auto"/>
                <w:sz w:val="18"/>
                <w:szCs w:val="18"/>
              </w:rPr>
              <w:t>Fair value of net assets acquired</w:t>
            </w:r>
          </w:p>
        </w:tc>
        <w:tc>
          <w:tcPr>
            <w:tcW w:w="1555" w:type="dxa"/>
            <w:tcBorders>
              <w:top w:val="nil"/>
              <w:left w:val="nil"/>
              <w:bottom w:val="nil"/>
              <w:right w:val="nil"/>
            </w:tcBorders>
            <w:shd w:val="clear" w:color="auto" w:fill="FAFAFA"/>
          </w:tcPr>
          <w:p w14:paraId="76607271" w14:textId="77777777" w:rsidR="00CE4D61" w:rsidRPr="005F5154" w:rsidRDefault="00CE4D61">
            <w:pPr>
              <w:jc w:val="right"/>
              <w:rPr>
                <w:rFonts w:ascii="Arial" w:hAnsi="Arial" w:cs="Arial"/>
                <w:sz w:val="18"/>
                <w:szCs w:val="18"/>
              </w:rPr>
            </w:pPr>
            <w:r w:rsidRPr="005F5154">
              <w:rPr>
                <w:rFonts w:ascii="Arial" w:hAnsi="Arial" w:cs="Arial"/>
                <w:sz w:val="18"/>
                <w:szCs w:val="18"/>
              </w:rPr>
              <w:t>6,379</w:t>
            </w:r>
          </w:p>
        </w:tc>
      </w:tr>
      <w:tr w:rsidR="00CE4D61" w:rsidRPr="005F5154" w14:paraId="18773413" w14:textId="77777777" w:rsidTr="00697EF1">
        <w:tc>
          <w:tcPr>
            <w:tcW w:w="7474" w:type="dxa"/>
            <w:tcBorders>
              <w:top w:val="nil"/>
              <w:left w:val="nil"/>
              <w:bottom w:val="nil"/>
              <w:right w:val="nil"/>
            </w:tcBorders>
          </w:tcPr>
          <w:p w14:paraId="174047CC" w14:textId="77777777" w:rsidR="00CE4D61" w:rsidRPr="005F5154" w:rsidRDefault="00CE4D61" w:rsidP="00697EF1">
            <w:pPr>
              <w:ind w:left="-15"/>
              <w:rPr>
                <w:rFonts w:ascii="Arial" w:hAnsi="Arial" w:cs="Arial"/>
                <w:color w:val="auto"/>
                <w:sz w:val="18"/>
                <w:szCs w:val="18"/>
                <w:cs/>
              </w:rPr>
            </w:pPr>
            <w:r w:rsidRPr="005F5154">
              <w:rPr>
                <w:rFonts w:ascii="Arial" w:hAnsi="Arial" w:cs="Arial"/>
                <w:color w:val="auto"/>
                <w:sz w:val="18"/>
                <w:szCs w:val="18"/>
                <w:lang w:val="en-US"/>
              </w:rPr>
              <w:t xml:space="preserve">The consideration comprises of </w:t>
            </w:r>
          </w:p>
        </w:tc>
        <w:tc>
          <w:tcPr>
            <w:tcW w:w="1555" w:type="dxa"/>
            <w:tcBorders>
              <w:top w:val="nil"/>
              <w:left w:val="nil"/>
              <w:bottom w:val="nil"/>
              <w:right w:val="nil"/>
            </w:tcBorders>
            <w:shd w:val="clear" w:color="auto" w:fill="FAFAFA"/>
          </w:tcPr>
          <w:p w14:paraId="180F27D1" w14:textId="77777777" w:rsidR="00CE4D61" w:rsidRPr="005F5154" w:rsidRDefault="00CE4D61">
            <w:pPr>
              <w:jc w:val="right"/>
              <w:rPr>
                <w:rFonts w:ascii="Arial" w:hAnsi="Arial" w:cs="Arial"/>
                <w:sz w:val="18"/>
                <w:szCs w:val="18"/>
              </w:rPr>
            </w:pPr>
          </w:p>
        </w:tc>
      </w:tr>
      <w:tr w:rsidR="00CE4D61" w:rsidRPr="005F5154" w14:paraId="48D1FF8C" w14:textId="77777777" w:rsidTr="00697EF1">
        <w:tc>
          <w:tcPr>
            <w:tcW w:w="7474" w:type="dxa"/>
            <w:tcBorders>
              <w:top w:val="nil"/>
              <w:left w:val="nil"/>
              <w:bottom w:val="nil"/>
              <w:right w:val="nil"/>
            </w:tcBorders>
          </w:tcPr>
          <w:p w14:paraId="30158AC1" w14:textId="77777777" w:rsidR="00CE4D61" w:rsidRPr="005F5154" w:rsidRDefault="00CE4D61" w:rsidP="00697EF1">
            <w:pPr>
              <w:ind w:left="-15"/>
              <w:rPr>
                <w:rFonts w:ascii="Arial" w:eastAsia="SimSun" w:hAnsi="Arial" w:cs="Arial"/>
                <w:color w:val="auto"/>
                <w:sz w:val="18"/>
                <w:szCs w:val="18"/>
                <w:cs/>
              </w:rPr>
            </w:pPr>
            <w:r w:rsidRPr="005F5154">
              <w:rPr>
                <w:rFonts w:ascii="Arial" w:hAnsi="Arial" w:cs="Arial"/>
                <w:color w:val="auto"/>
                <w:sz w:val="18"/>
                <w:szCs w:val="18"/>
                <w:cs/>
              </w:rPr>
              <w:t xml:space="preserve">    </w:t>
            </w:r>
            <w:r w:rsidRPr="005F5154">
              <w:rPr>
                <w:rFonts w:ascii="Arial" w:eastAsia="SimSun" w:hAnsi="Arial" w:cs="Arial"/>
                <w:color w:val="auto"/>
                <w:sz w:val="18"/>
                <w:szCs w:val="18"/>
              </w:rPr>
              <w:t>Fair value of a given 25.00% of investment in Shipsmile</w:t>
            </w:r>
          </w:p>
        </w:tc>
        <w:tc>
          <w:tcPr>
            <w:tcW w:w="1555" w:type="dxa"/>
            <w:tcBorders>
              <w:top w:val="nil"/>
              <w:left w:val="nil"/>
              <w:bottom w:val="nil"/>
              <w:right w:val="nil"/>
            </w:tcBorders>
            <w:shd w:val="clear" w:color="auto" w:fill="FAFAFA"/>
          </w:tcPr>
          <w:p w14:paraId="4578DD63" w14:textId="77777777" w:rsidR="00CE4D61" w:rsidRPr="005F5154" w:rsidRDefault="00CE4D61">
            <w:pPr>
              <w:jc w:val="right"/>
              <w:rPr>
                <w:rFonts w:ascii="Arial" w:hAnsi="Arial" w:cs="Arial"/>
                <w:sz w:val="18"/>
                <w:szCs w:val="18"/>
              </w:rPr>
            </w:pPr>
            <w:r w:rsidRPr="005F5154">
              <w:rPr>
                <w:rFonts w:ascii="Arial" w:hAnsi="Arial" w:cs="Arial"/>
                <w:sz w:val="18"/>
                <w:szCs w:val="18"/>
              </w:rPr>
              <w:t>104,940</w:t>
            </w:r>
          </w:p>
        </w:tc>
      </w:tr>
      <w:tr w:rsidR="00CE4D61" w:rsidRPr="005F5154" w14:paraId="2F4639E0" w14:textId="77777777" w:rsidTr="00697EF1">
        <w:tc>
          <w:tcPr>
            <w:tcW w:w="7474" w:type="dxa"/>
            <w:tcBorders>
              <w:top w:val="nil"/>
              <w:left w:val="nil"/>
              <w:bottom w:val="nil"/>
              <w:right w:val="nil"/>
            </w:tcBorders>
          </w:tcPr>
          <w:p w14:paraId="3B457CDE" w14:textId="77777777" w:rsidR="00CE4D61" w:rsidRPr="005F5154" w:rsidRDefault="00CE4D61" w:rsidP="00697EF1">
            <w:pPr>
              <w:ind w:left="-15"/>
              <w:rPr>
                <w:rFonts w:ascii="Arial" w:hAnsi="Arial" w:cs="Arial"/>
                <w:color w:val="auto"/>
                <w:sz w:val="18"/>
                <w:szCs w:val="18"/>
                <w:cs/>
              </w:rPr>
            </w:pPr>
            <w:r w:rsidRPr="005F5154">
              <w:rPr>
                <w:rFonts w:ascii="Arial" w:hAnsi="Arial" w:cs="Arial"/>
                <w:color w:val="auto"/>
                <w:sz w:val="18"/>
                <w:szCs w:val="18"/>
              </w:rPr>
              <w:t xml:space="preserve">    </w:t>
            </w:r>
            <w:r w:rsidRPr="005F5154">
              <w:rPr>
                <w:rFonts w:ascii="Arial" w:hAnsi="Arial" w:cs="Arial"/>
                <w:color w:val="auto"/>
                <w:sz w:val="18"/>
                <w:szCs w:val="18"/>
                <w:u w:val="single"/>
              </w:rPr>
              <w:t>Less</w:t>
            </w:r>
            <w:r w:rsidRPr="005F5154">
              <w:rPr>
                <w:rFonts w:ascii="Arial" w:hAnsi="Arial" w:cs="Arial"/>
                <w:color w:val="auto"/>
                <w:sz w:val="18"/>
                <w:szCs w:val="18"/>
              </w:rPr>
              <w:t xml:space="preserve"> cash received</w:t>
            </w:r>
          </w:p>
        </w:tc>
        <w:tc>
          <w:tcPr>
            <w:tcW w:w="1555" w:type="dxa"/>
            <w:tcBorders>
              <w:top w:val="nil"/>
              <w:left w:val="nil"/>
              <w:bottom w:val="single" w:sz="4" w:space="0" w:color="auto"/>
              <w:right w:val="nil"/>
            </w:tcBorders>
            <w:shd w:val="clear" w:color="auto" w:fill="FAFAFA"/>
          </w:tcPr>
          <w:p w14:paraId="73D436C6" w14:textId="77777777" w:rsidR="00CE4D61" w:rsidRPr="005F5154" w:rsidRDefault="00CE4D61">
            <w:pPr>
              <w:jc w:val="right"/>
              <w:rPr>
                <w:rFonts w:ascii="Arial" w:hAnsi="Arial" w:cs="Arial"/>
                <w:sz w:val="18"/>
                <w:szCs w:val="18"/>
              </w:rPr>
            </w:pPr>
            <w:r w:rsidRPr="005F5154">
              <w:rPr>
                <w:rFonts w:ascii="Arial" w:hAnsi="Arial" w:cs="Arial"/>
                <w:sz w:val="18"/>
                <w:szCs w:val="18"/>
              </w:rPr>
              <w:t>(18,000)</w:t>
            </w:r>
          </w:p>
        </w:tc>
      </w:tr>
      <w:tr w:rsidR="00CE4D61" w:rsidRPr="005F5154" w14:paraId="6F5A160B" w14:textId="77777777" w:rsidTr="00697EF1">
        <w:tc>
          <w:tcPr>
            <w:tcW w:w="7474" w:type="dxa"/>
            <w:tcBorders>
              <w:top w:val="nil"/>
              <w:left w:val="nil"/>
              <w:bottom w:val="nil"/>
              <w:right w:val="nil"/>
            </w:tcBorders>
          </w:tcPr>
          <w:p w14:paraId="3427083D" w14:textId="77777777" w:rsidR="00CE4D61" w:rsidRPr="005F5154" w:rsidRDefault="00CE4D61" w:rsidP="00697EF1">
            <w:pPr>
              <w:ind w:left="-15"/>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5873D909" w14:textId="77777777" w:rsidR="00CE4D61" w:rsidRPr="005F5154" w:rsidRDefault="00CE4D61">
            <w:pPr>
              <w:ind w:left="164"/>
              <w:jc w:val="right"/>
              <w:rPr>
                <w:rFonts w:ascii="Arial" w:hAnsi="Arial" w:cs="Arial"/>
                <w:snapToGrid w:val="0"/>
                <w:sz w:val="18"/>
                <w:szCs w:val="18"/>
                <w:lang w:eastAsia="th-TH"/>
              </w:rPr>
            </w:pPr>
          </w:p>
        </w:tc>
      </w:tr>
      <w:tr w:rsidR="00CE4D61" w:rsidRPr="005F5154" w14:paraId="3DCB89F0" w14:textId="77777777" w:rsidTr="00697EF1">
        <w:tc>
          <w:tcPr>
            <w:tcW w:w="7474" w:type="dxa"/>
            <w:tcBorders>
              <w:top w:val="nil"/>
              <w:left w:val="nil"/>
              <w:bottom w:val="nil"/>
              <w:right w:val="nil"/>
            </w:tcBorders>
          </w:tcPr>
          <w:p w14:paraId="6E0C93C9" w14:textId="77777777" w:rsidR="00CE4D61" w:rsidRPr="005F5154" w:rsidRDefault="00CE4D61" w:rsidP="00697EF1">
            <w:pPr>
              <w:ind w:left="-15"/>
              <w:rPr>
                <w:rFonts w:ascii="Arial" w:hAnsi="Arial" w:cs="Arial"/>
                <w:sz w:val="18"/>
                <w:szCs w:val="18"/>
                <w:lang w:val="en-US"/>
              </w:rPr>
            </w:pPr>
            <w:r w:rsidRPr="005F5154">
              <w:rPr>
                <w:rFonts w:ascii="Arial" w:hAnsi="Arial" w:cs="Arial"/>
                <w:sz w:val="18"/>
                <w:szCs w:val="18"/>
                <w:lang w:val="en-US"/>
              </w:rPr>
              <w:t>Total</w:t>
            </w:r>
          </w:p>
        </w:tc>
        <w:tc>
          <w:tcPr>
            <w:tcW w:w="1555" w:type="dxa"/>
            <w:tcBorders>
              <w:top w:val="nil"/>
              <w:left w:val="nil"/>
              <w:bottom w:val="nil"/>
              <w:right w:val="nil"/>
            </w:tcBorders>
            <w:shd w:val="clear" w:color="auto" w:fill="FAFAFA"/>
          </w:tcPr>
          <w:p w14:paraId="738E8685" w14:textId="77777777" w:rsidR="00CE4D61" w:rsidRPr="005F5154" w:rsidRDefault="00CE4D61">
            <w:pPr>
              <w:jc w:val="right"/>
              <w:rPr>
                <w:rFonts w:ascii="Arial" w:hAnsi="Arial" w:cs="Arial"/>
                <w:sz w:val="18"/>
                <w:szCs w:val="18"/>
              </w:rPr>
            </w:pPr>
            <w:r w:rsidRPr="005F5154">
              <w:rPr>
                <w:rFonts w:ascii="Arial" w:hAnsi="Arial" w:cs="Arial"/>
                <w:sz w:val="18"/>
                <w:szCs w:val="18"/>
              </w:rPr>
              <w:t>86,940</w:t>
            </w:r>
          </w:p>
        </w:tc>
      </w:tr>
      <w:tr w:rsidR="00CE4D61" w:rsidRPr="005F5154" w14:paraId="1766E9CE" w14:textId="77777777" w:rsidTr="00697EF1">
        <w:tc>
          <w:tcPr>
            <w:tcW w:w="7474" w:type="dxa"/>
            <w:tcBorders>
              <w:top w:val="nil"/>
              <w:left w:val="nil"/>
              <w:bottom w:val="nil"/>
              <w:right w:val="nil"/>
            </w:tcBorders>
          </w:tcPr>
          <w:p w14:paraId="44778C23" w14:textId="77777777" w:rsidR="00CE4D61" w:rsidRPr="005F5154" w:rsidRDefault="00CE4D61" w:rsidP="00697EF1">
            <w:pPr>
              <w:ind w:left="-15"/>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3947ED49" w14:textId="77777777" w:rsidR="00CE4D61" w:rsidRPr="005F5154" w:rsidRDefault="00CE4D61">
            <w:pPr>
              <w:ind w:left="164"/>
              <w:jc w:val="right"/>
              <w:rPr>
                <w:rFonts w:ascii="Arial" w:hAnsi="Arial" w:cs="Arial"/>
                <w:snapToGrid w:val="0"/>
                <w:sz w:val="18"/>
                <w:szCs w:val="18"/>
                <w:lang w:eastAsia="th-TH"/>
              </w:rPr>
            </w:pPr>
          </w:p>
        </w:tc>
      </w:tr>
      <w:tr w:rsidR="00CE4D61" w:rsidRPr="005F5154" w14:paraId="7D467DD5" w14:textId="77777777" w:rsidTr="00697EF1">
        <w:tc>
          <w:tcPr>
            <w:tcW w:w="7474" w:type="dxa"/>
            <w:tcBorders>
              <w:top w:val="nil"/>
              <w:left w:val="nil"/>
              <w:bottom w:val="nil"/>
              <w:right w:val="nil"/>
            </w:tcBorders>
          </w:tcPr>
          <w:p w14:paraId="622446F8" w14:textId="77777777" w:rsidR="00CE4D61" w:rsidRPr="005F5154" w:rsidRDefault="00CE4D61" w:rsidP="00697EF1">
            <w:pPr>
              <w:ind w:left="-15"/>
              <w:rPr>
                <w:rFonts w:ascii="Arial" w:hAnsi="Arial" w:cs="Arial"/>
                <w:snapToGrid w:val="0"/>
                <w:sz w:val="18"/>
                <w:szCs w:val="18"/>
                <w:cs/>
                <w:lang w:eastAsia="th-TH"/>
              </w:rPr>
            </w:pPr>
            <w:r w:rsidRPr="005F5154">
              <w:rPr>
                <w:rFonts w:ascii="Arial" w:hAnsi="Arial" w:cs="Arial"/>
                <w:snapToGrid w:val="0"/>
                <w:sz w:val="18"/>
                <w:szCs w:val="18"/>
                <w:lang w:eastAsia="th-TH"/>
              </w:rPr>
              <w:t>Goodwill (include in investments in associate)</w:t>
            </w:r>
          </w:p>
        </w:tc>
        <w:tc>
          <w:tcPr>
            <w:tcW w:w="1555" w:type="dxa"/>
            <w:tcBorders>
              <w:top w:val="nil"/>
              <w:left w:val="nil"/>
              <w:bottom w:val="single" w:sz="4" w:space="0" w:color="auto"/>
              <w:right w:val="nil"/>
            </w:tcBorders>
            <w:shd w:val="clear" w:color="auto" w:fill="FAFAFA"/>
          </w:tcPr>
          <w:p w14:paraId="24C38EB5" w14:textId="77777777" w:rsidR="00CE4D61" w:rsidRPr="005F5154" w:rsidRDefault="00CE4D61">
            <w:pPr>
              <w:jc w:val="right"/>
              <w:rPr>
                <w:rFonts w:ascii="Arial" w:hAnsi="Arial" w:cs="Arial"/>
                <w:sz w:val="18"/>
                <w:szCs w:val="18"/>
              </w:rPr>
            </w:pPr>
            <w:r w:rsidRPr="005F5154">
              <w:rPr>
                <w:rFonts w:ascii="Arial" w:hAnsi="Arial" w:cs="Arial"/>
                <w:sz w:val="18"/>
                <w:szCs w:val="18"/>
              </w:rPr>
              <w:t>80,561</w:t>
            </w:r>
          </w:p>
        </w:tc>
      </w:tr>
    </w:tbl>
    <w:p w14:paraId="14564A8B" w14:textId="77777777" w:rsidR="00CE4D61" w:rsidRPr="005F5154" w:rsidRDefault="00CE4D61" w:rsidP="00CE4D61">
      <w:pPr>
        <w:ind w:left="540"/>
        <w:jc w:val="thaiDistribute"/>
        <w:rPr>
          <w:rFonts w:ascii="Arial" w:eastAsia="Arial Unicode MS" w:hAnsi="Arial" w:cs="Arial"/>
          <w:color w:val="auto"/>
          <w:sz w:val="18"/>
          <w:szCs w:val="18"/>
        </w:rPr>
      </w:pPr>
    </w:p>
    <w:p w14:paraId="4D767B34" w14:textId="77777777" w:rsidR="00710D0E" w:rsidRPr="00664EE9" w:rsidRDefault="00CE4D61" w:rsidP="00710D0E">
      <w:pPr>
        <w:ind w:left="540" w:right="-9"/>
        <w:jc w:val="both"/>
        <w:rPr>
          <w:rFonts w:ascii="Arial" w:eastAsia="Arial Unicode MS" w:hAnsi="Arial"/>
          <w:color w:val="CF4A02"/>
          <w:sz w:val="18"/>
          <w:szCs w:val="18"/>
        </w:rPr>
      </w:pPr>
      <w:r w:rsidRPr="005F5154">
        <w:rPr>
          <w:rFonts w:ascii="Arial" w:hAnsi="Arial" w:cs="Arial"/>
          <w:color w:val="auto"/>
          <w:spacing w:val="-2"/>
          <w:sz w:val="18"/>
          <w:szCs w:val="18"/>
        </w:rPr>
        <w:t>From the purchase price allocation, the Group has identifiable intangible assets, franchise agreements totalling of Baht 3.7 million. The franchise agreements will be amortised based on the average remaining useful life of the contract approximate 3 years. This results in the decrease of share of profit from investments in associates as previously recognised in prior year of Baht 0.44 million. The management of the Group considered the effect from the purchase price allocation from the business combination is immaterial to the consolidated financial statements previously presented. Therefore, the Group recognises such effect in the second quarter of 2023</w:t>
      </w:r>
      <w:r w:rsidR="005A30CD">
        <w:rPr>
          <w:rFonts w:ascii="Arial" w:hAnsi="Arial" w:cs="Arial"/>
          <w:color w:val="auto"/>
          <w:spacing w:val="-2"/>
          <w:sz w:val="18"/>
          <w:szCs w:val="18"/>
        </w:rPr>
        <w:t>.</w:t>
      </w:r>
    </w:p>
    <w:p w14:paraId="55616962" w14:textId="77777777" w:rsidR="00710D0E" w:rsidRPr="00664EE9" w:rsidRDefault="00710D0E" w:rsidP="00710D0E">
      <w:pPr>
        <w:rPr>
          <w:rFonts w:ascii="Arial" w:hAnsi="Arial"/>
          <w:sz w:val="18"/>
          <w:szCs w:val="18"/>
        </w:rPr>
      </w:pPr>
    </w:p>
    <w:p w14:paraId="1514B93C" w14:textId="77777777" w:rsidR="00B73E20" w:rsidRPr="005F5154" w:rsidRDefault="00EB0748" w:rsidP="00513FA3">
      <w:pPr>
        <w:ind w:left="540" w:right="0"/>
        <w:jc w:val="both"/>
        <w:rPr>
          <w:rFonts w:ascii="Arial" w:eastAsia="MS Mincho" w:hAnsi="Arial" w:cs="Arial"/>
          <w:b/>
          <w:bCs/>
          <w:color w:val="auto"/>
          <w:sz w:val="18"/>
          <w:szCs w:val="18"/>
        </w:rPr>
      </w:pPr>
      <w:r w:rsidRPr="005F5154">
        <w:rPr>
          <w:rFonts w:ascii="Arial" w:hAnsi="Arial" w:cs="Arial"/>
          <w:b/>
          <w:bCs/>
          <w:color w:val="CF4A02"/>
          <w:sz w:val="18"/>
          <w:szCs w:val="18"/>
        </w:rPr>
        <w:t>Summary of financial information of significant associates</w:t>
      </w:r>
    </w:p>
    <w:p w14:paraId="5712E419" w14:textId="77777777" w:rsidR="00B73E20" w:rsidRPr="005F5154" w:rsidRDefault="00B73E20" w:rsidP="00513FA3">
      <w:pPr>
        <w:ind w:left="540" w:right="0"/>
        <w:jc w:val="both"/>
        <w:rPr>
          <w:rFonts w:ascii="Arial" w:eastAsia="MS Mincho" w:hAnsi="Arial" w:cs="Arial"/>
          <w:b/>
          <w:bCs/>
          <w:color w:val="auto"/>
          <w:sz w:val="18"/>
          <w:szCs w:val="18"/>
        </w:rPr>
      </w:pPr>
    </w:p>
    <w:p w14:paraId="0AC580DB" w14:textId="77777777" w:rsidR="00B73E20" w:rsidRPr="005F5154" w:rsidRDefault="005A707A" w:rsidP="00513FA3">
      <w:pPr>
        <w:ind w:left="540" w:right="0"/>
        <w:jc w:val="both"/>
        <w:rPr>
          <w:rFonts w:ascii="Arial" w:eastAsia="MS Mincho" w:hAnsi="Arial" w:cs="Arial"/>
          <w:color w:val="auto"/>
          <w:sz w:val="18"/>
          <w:szCs w:val="18"/>
        </w:rPr>
      </w:pPr>
      <w:r w:rsidRPr="005F5154">
        <w:rPr>
          <w:rFonts w:ascii="Arial" w:eastAsia="MS Mincho" w:hAnsi="Arial" w:cs="Arial"/>
          <w:color w:val="auto"/>
          <w:sz w:val="18"/>
          <w:szCs w:val="18"/>
        </w:rPr>
        <w:t xml:space="preserve">Set out below </w:t>
      </w:r>
      <w:r w:rsidR="00167AC1" w:rsidRPr="005F5154">
        <w:rPr>
          <w:rFonts w:ascii="Arial" w:eastAsia="MS Mincho" w:hAnsi="Arial" w:cs="Arial"/>
          <w:color w:val="auto"/>
          <w:sz w:val="18"/>
          <w:szCs w:val="18"/>
        </w:rPr>
        <w:t>is</w:t>
      </w:r>
      <w:r w:rsidRPr="005F5154">
        <w:rPr>
          <w:rFonts w:ascii="Arial" w:eastAsia="MS Mincho" w:hAnsi="Arial" w:cs="Arial"/>
          <w:color w:val="auto"/>
          <w:sz w:val="18"/>
          <w:szCs w:val="18"/>
        </w:rPr>
        <w:t xml:space="preserve"> the summarised financial information for </w:t>
      </w:r>
      <w:r w:rsidR="009525F2" w:rsidRPr="005F5154">
        <w:rPr>
          <w:rFonts w:ascii="Arial" w:eastAsia="MS Mincho" w:hAnsi="Arial" w:cs="Arial"/>
          <w:color w:val="auto"/>
          <w:sz w:val="18"/>
          <w:szCs w:val="18"/>
        </w:rPr>
        <w:t>significant associates</w:t>
      </w:r>
      <w:r w:rsidRPr="005F5154">
        <w:rPr>
          <w:rFonts w:ascii="Arial" w:eastAsia="MS Mincho" w:hAnsi="Arial" w:cs="Arial"/>
          <w:color w:val="auto"/>
          <w:sz w:val="18"/>
          <w:szCs w:val="18"/>
        </w:rPr>
        <w:t xml:space="preserve"> which are accounted for using the equity method.</w:t>
      </w:r>
    </w:p>
    <w:p w14:paraId="55ED0901" w14:textId="77777777" w:rsidR="00B73E20" w:rsidRPr="005F5154" w:rsidRDefault="00B73E20" w:rsidP="00513FA3">
      <w:pPr>
        <w:ind w:left="540" w:right="0"/>
        <w:jc w:val="both"/>
        <w:rPr>
          <w:rFonts w:ascii="Arial" w:eastAsia="MS Mincho" w:hAnsi="Arial" w:cs="Arial"/>
          <w:b/>
          <w:bCs/>
          <w:color w:val="auto"/>
          <w:sz w:val="18"/>
          <w:szCs w:val="18"/>
        </w:rPr>
      </w:pPr>
    </w:p>
    <w:p w14:paraId="017F5517" w14:textId="77777777" w:rsidR="00ED6CB7" w:rsidRPr="005F5154" w:rsidRDefault="00EB0748" w:rsidP="00513FA3">
      <w:pPr>
        <w:ind w:left="540" w:right="0"/>
        <w:jc w:val="both"/>
        <w:rPr>
          <w:rFonts w:ascii="Arial" w:hAnsi="Arial" w:cs="Arial"/>
          <w:b/>
          <w:bCs/>
          <w:color w:val="CF4A02"/>
          <w:sz w:val="18"/>
          <w:szCs w:val="18"/>
        </w:rPr>
      </w:pPr>
      <w:r w:rsidRPr="005F5154">
        <w:rPr>
          <w:rFonts w:ascii="Arial" w:hAnsi="Arial" w:cs="Arial"/>
          <w:b/>
          <w:bCs/>
          <w:color w:val="CF4A02"/>
          <w:sz w:val="18"/>
          <w:szCs w:val="18"/>
        </w:rPr>
        <w:t>Summarised statements of financial position</w:t>
      </w:r>
    </w:p>
    <w:p w14:paraId="0CF01226" w14:textId="77777777" w:rsidR="0052309F" w:rsidRPr="005F5154" w:rsidRDefault="0052309F" w:rsidP="00513FA3">
      <w:pPr>
        <w:ind w:left="540" w:right="0"/>
        <w:jc w:val="both"/>
        <w:rPr>
          <w:rFonts w:ascii="Arial" w:eastAsia="MS Mincho" w:hAnsi="Arial" w:cs="Arial"/>
          <w:b/>
          <w:bCs/>
          <w:color w:val="auto"/>
          <w:sz w:val="18"/>
          <w:szCs w:val="18"/>
        </w:rPr>
      </w:pPr>
    </w:p>
    <w:tbl>
      <w:tblPr>
        <w:tblW w:w="8950" w:type="dxa"/>
        <w:tblInd w:w="601" w:type="dxa"/>
        <w:tblLayout w:type="fixed"/>
        <w:tblLook w:val="0000" w:firstRow="0" w:lastRow="0" w:firstColumn="0" w:lastColumn="0" w:noHBand="0" w:noVBand="0"/>
      </w:tblPr>
      <w:tblGrid>
        <w:gridCol w:w="3139"/>
        <w:gridCol w:w="968"/>
        <w:gridCol w:w="969"/>
        <w:gridCol w:w="968"/>
        <w:gridCol w:w="969"/>
        <w:gridCol w:w="968"/>
        <w:gridCol w:w="969"/>
      </w:tblGrid>
      <w:tr w:rsidR="00AE3637" w:rsidRPr="005F5154" w14:paraId="4C033413" w14:textId="77777777" w:rsidTr="00697EF1">
        <w:trPr>
          <w:cantSplit/>
        </w:trPr>
        <w:tc>
          <w:tcPr>
            <w:tcW w:w="3139" w:type="dxa"/>
            <w:vAlign w:val="bottom"/>
          </w:tcPr>
          <w:p w14:paraId="70F4F785" w14:textId="77777777" w:rsidR="00AE3637" w:rsidRPr="005F5154" w:rsidRDefault="00AE3637" w:rsidP="00697EF1">
            <w:pPr>
              <w:ind w:left="-61"/>
              <w:jc w:val="both"/>
              <w:rPr>
                <w:rFonts w:ascii="Arial" w:hAnsi="Arial" w:cs="Arial"/>
                <w:b/>
                <w:bCs/>
                <w:color w:val="auto"/>
                <w:sz w:val="16"/>
                <w:szCs w:val="16"/>
              </w:rPr>
            </w:pPr>
          </w:p>
        </w:tc>
        <w:tc>
          <w:tcPr>
            <w:tcW w:w="1937" w:type="dxa"/>
            <w:gridSpan w:val="2"/>
            <w:tcBorders>
              <w:top w:val="single" w:sz="4" w:space="0" w:color="auto"/>
              <w:left w:val="nil"/>
              <w:right w:val="nil"/>
            </w:tcBorders>
            <w:vAlign w:val="bottom"/>
          </w:tcPr>
          <w:p w14:paraId="00C8AC1C" w14:textId="77777777" w:rsidR="00AE3637" w:rsidRPr="005F5154" w:rsidRDefault="00AE3637" w:rsidP="009B4512">
            <w:pPr>
              <w:pStyle w:val="a"/>
              <w:ind w:right="-72"/>
              <w:jc w:val="center"/>
              <w:rPr>
                <w:rFonts w:ascii="Arial" w:hAnsi="Arial" w:cs="Arial"/>
                <w:b/>
                <w:bCs/>
                <w:color w:val="auto"/>
                <w:sz w:val="16"/>
                <w:szCs w:val="16"/>
              </w:rPr>
            </w:pPr>
            <w:r w:rsidRPr="005F5154">
              <w:rPr>
                <w:rFonts w:ascii="Arial" w:hAnsi="Arial" w:cs="Arial"/>
                <w:b/>
                <w:bCs/>
                <w:color w:val="auto"/>
                <w:sz w:val="16"/>
                <w:szCs w:val="16"/>
              </w:rPr>
              <w:t xml:space="preserve">ECU Worldwide </w:t>
            </w:r>
          </w:p>
          <w:p w14:paraId="2D7F5091" w14:textId="77777777" w:rsidR="00AE3637" w:rsidRPr="005F5154" w:rsidRDefault="00AE3637" w:rsidP="009B4512">
            <w:pPr>
              <w:pStyle w:val="a"/>
              <w:ind w:right="-72"/>
              <w:jc w:val="center"/>
              <w:rPr>
                <w:rFonts w:ascii="Arial" w:hAnsi="Arial" w:cs="Arial"/>
                <w:b/>
                <w:bCs/>
                <w:color w:val="auto"/>
                <w:sz w:val="16"/>
                <w:szCs w:val="16"/>
              </w:rPr>
            </w:pPr>
            <w:r w:rsidRPr="005F5154">
              <w:rPr>
                <w:rFonts w:ascii="Arial" w:hAnsi="Arial" w:cs="Arial"/>
                <w:b/>
                <w:bCs/>
                <w:color w:val="auto"/>
                <w:sz w:val="16"/>
                <w:szCs w:val="16"/>
              </w:rPr>
              <w:t>(Thailand) Co., Ltd.</w:t>
            </w:r>
          </w:p>
        </w:tc>
        <w:tc>
          <w:tcPr>
            <w:tcW w:w="1937" w:type="dxa"/>
            <w:gridSpan w:val="2"/>
            <w:tcBorders>
              <w:top w:val="single" w:sz="4" w:space="0" w:color="auto"/>
              <w:left w:val="nil"/>
              <w:right w:val="nil"/>
            </w:tcBorders>
            <w:vAlign w:val="bottom"/>
          </w:tcPr>
          <w:p w14:paraId="08428C78" w14:textId="77777777" w:rsidR="00AE3637" w:rsidRPr="005F5154" w:rsidRDefault="00AE3637" w:rsidP="009B4512">
            <w:pPr>
              <w:pStyle w:val="a"/>
              <w:ind w:right="-72"/>
              <w:jc w:val="center"/>
              <w:rPr>
                <w:rFonts w:ascii="Arial" w:hAnsi="Arial" w:cs="Arial"/>
                <w:b/>
                <w:bCs/>
                <w:color w:val="auto"/>
                <w:sz w:val="16"/>
                <w:szCs w:val="16"/>
              </w:rPr>
            </w:pPr>
            <w:r w:rsidRPr="005F5154">
              <w:rPr>
                <w:rFonts w:ascii="Arial" w:hAnsi="Arial" w:cs="Arial"/>
                <w:b/>
                <w:bCs/>
                <w:color w:val="auto"/>
                <w:sz w:val="16"/>
                <w:szCs w:val="16"/>
              </w:rPr>
              <w:t xml:space="preserve">Galaxy Ventures </w:t>
            </w:r>
          </w:p>
          <w:p w14:paraId="7C1382A3" w14:textId="77777777" w:rsidR="00AE3637" w:rsidRPr="005F5154" w:rsidRDefault="00AE3637" w:rsidP="009B4512">
            <w:pPr>
              <w:pStyle w:val="a"/>
              <w:ind w:right="-72"/>
              <w:jc w:val="center"/>
              <w:rPr>
                <w:rFonts w:ascii="Arial" w:hAnsi="Arial" w:cs="Arial"/>
                <w:b/>
                <w:bCs/>
                <w:color w:val="auto"/>
                <w:sz w:val="16"/>
                <w:szCs w:val="16"/>
              </w:rPr>
            </w:pPr>
            <w:r w:rsidRPr="005F5154">
              <w:rPr>
                <w:rFonts w:ascii="Arial" w:hAnsi="Arial" w:cs="Arial"/>
                <w:b/>
                <w:bCs/>
                <w:color w:val="auto"/>
                <w:sz w:val="16"/>
                <w:szCs w:val="16"/>
              </w:rPr>
              <w:t>Co., Ltd.</w:t>
            </w:r>
          </w:p>
        </w:tc>
        <w:tc>
          <w:tcPr>
            <w:tcW w:w="1937" w:type="dxa"/>
            <w:gridSpan w:val="2"/>
            <w:tcBorders>
              <w:top w:val="single" w:sz="4" w:space="0" w:color="auto"/>
              <w:left w:val="nil"/>
              <w:right w:val="nil"/>
            </w:tcBorders>
            <w:shd w:val="clear" w:color="auto" w:fill="auto"/>
            <w:vAlign w:val="bottom"/>
          </w:tcPr>
          <w:p w14:paraId="1387A1C3" w14:textId="77777777" w:rsidR="00AE3637" w:rsidRPr="005F5154" w:rsidRDefault="00AE3637" w:rsidP="009B4512">
            <w:pPr>
              <w:pStyle w:val="a"/>
              <w:tabs>
                <w:tab w:val="left" w:pos="392"/>
                <w:tab w:val="center" w:pos="944"/>
              </w:tabs>
              <w:ind w:right="-72"/>
              <w:jc w:val="center"/>
              <w:rPr>
                <w:rFonts w:ascii="Arial" w:hAnsi="Arial" w:cs="Arial"/>
                <w:b/>
                <w:bCs/>
                <w:color w:val="auto"/>
                <w:sz w:val="16"/>
                <w:szCs w:val="16"/>
              </w:rPr>
            </w:pPr>
            <w:r w:rsidRPr="005F5154">
              <w:rPr>
                <w:rFonts w:ascii="Arial" w:hAnsi="Arial" w:cs="Arial"/>
                <w:b/>
                <w:bCs/>
                <w:color w:val="auto"/>
                <w:sz w:val="16"/>
                <w:szCs w:val="16"/>
              </w:rPr>
              <w:t>Sabuy Speed</w:t>
            </w:r>
          </w:p>
          <w:p w14:paraId="55557F58" w14:textId="77777777" w:rsidR="00AE3637" w:rsidRPr="005F5154" w:rsidRDefault="00AE3637" w:rsidP="009B4512">
            <w:pPr>
              <w:pStyle w:val="a"/>
              <w:tabs>
                <w:tab w:val="left" w:pos="392"/>
                <w:tab w:val="center" w:pos="944"/>
              </w:tabs>
              <w:ind w:right="-72"/>
              <w:jc w:val="center"/>
              <w:rPr>
                <w:rFonts w:ascii="Arial" w:hAnsi="Arial" w:cs="Arial"/>
                <w:b/>
                <w:bCs/>
                <w:color w:val="auto"/>
                <w:sz w:val="16"/>
                <w:szCs w:val="16"/>
              </w:rPr>
            </w:pPr>
            <w:r w:rsidRPr="005F5154">
              <w:rPr>
                <w:rFonts w:ascii="Arial" w:hAnsi="Arial" w:cs="Arial"/>
                <w:b/>
                <w:bCs/>
                <w:color w:val="auto"/>
                <w:sz w:val="16"/>
                <w:szCs w:val="16"/>
              </w:rPr>
              <w:t>Co., Ltd.</w:t>
            </w:r>
          </w:p>
        </w:tc>
      </w:tr>
      <w:tr w:rsidR="00AE3637" w:rsidRPr="005F5154" w14:paraId="4A02ACFF" w14:textId="77777777" w:rsidTr="00697EF1">
        <w:trPr>
          <w:cantSplit/>
        </w:trPr>
        <w:tc>
          <w:tcPr>
            <w:tcW w:w="3139" w:type="dxa"/>
            <w:vAlign w:val="bottom"/>
          </w:tcPr>
          <w:p w14:paraId="31F1A654" w14:textId="77777777" w:rsidR="00AE3637" w:rsidRPr="005F5154" w:rsidRDefault="00AE3637" w:rsidP="00697EF1">
            <w:pPr>
              <w:ind w:left="-61"/>
              <w:jc w:val="both"/>
              <w:rPr>
                <w:rFonts w:ascii="Arial" w:hAnsi="Arial" w:cs="Arial"/>
                <w:b/>
                <w:bCs/>
                <w:color w:val="auto"/>
                <w:sz w:val="16"/>
                <w:szCs w:val="16"/>
              </w:rPr>
            </w:pPr>
            <w:r w:rsidRPr="005F5154">
              <w:rPr>
                <w:rFonts w:ascii="Arial" w:hAnsi="Arial" w:cs="Arial"/>
                <w:b/>
                <w:bCs/>
                <w:color w:val="auto"/>
                <w:sz w:val="16"/>
                <w:szCs w:val="16"/>
              </w:rPr>
              <w:t>As at 31 December</w:t>
            </w:r>
          </w:p>
        </w:tc>
        <w:tc>
          <w:tcPr>
            <w:tcW w:w="968" w:type="dxa"/>
            <w:tcBorders>
              <w:top w:val="single" w:sz="4" w:space="0" w:color="auto"/>
              <w:left w:val="nil"/>
              <w:right w:val="nil"/>
            </w:tcBorders>
            <w:vAlign w:val="bottom"/>
          </w:tcPr>
          <w:p w14:paraId="1E86ADCC" w14:textId="77777777" w:rsidR="00AE3637" w:rsidRPr="005F5154" w:rsidRDefault="00AE3637" w:rsidP="009B4512">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2023</w:t>
            </w:r>
          </w:p>
        </w:tc>
        <w:tc>
          <w:tcPr>
            <w:tcW w:w="969" w:type="dxa"/>
            <w:tcBorders>
              <w:top w:val="single" w:sz="4" w:space="0" w:color="auto"/>
              <w:left w:val="nil"/>
              <w:right w:val="nil"/>
            </w:tcBorders>
            <w:vAlign w:val="bottom"/>
          </w:tcPr>
          <w:p w14:paraId="2FC63750" w14:textId="77777777" w:rsidR="00AE3637" w:rsidRPr="005F5154" w:rsidRDefault="00AE3637" w:rsidP="009B4512">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2022</w:t>
            </w:r>
          </w:p>
        </w:tc>
        <w:tc>
          <w:tcPr>
            <w:tcW w:w="968" w:type="dxa"/>
            <w:tcBorders>
              <w:top w:val="single" w:sz="4" w:space="0" w:color="auto"/>
              <w:left w:val="nil"/>
              <w:right w:val="nil"/>
            </w:tcBorders>
            <w:vAlign w:val="bottom"/>
          </w:tcPr>
          <w:p w14:paraId="6244C77C" w14:textId="77777777" w:rsidR="00AE3637" w:rsidRPr="005F5154" w:rsidRDefault="00AE3637" w:rsidP="009B4512">
            <w:pPr>
              <w:pStyle w:val="a"/>
              <w:ind w:right="-72"/>
              <w:jc w:val="right"/>
              <w:rPr>
                <w:rFonts w:ascii="Arial" w:hAnsi="Arial" w:cs="Arial"/>
                <w:b/>
                <w:bCs/>
                <w:color w:val="auto"/>
                <w:sz w:val="16"/>
                <w:szCs w:val="16"/>
              </w:rPr>
            </w:pPr>
            <w:r w:rsidRPr="005F5154">
              <w:rPr>
                <w:rFonts w:ascii="Arial" w:hAnsi="Arial" w:cs="Arial"/>
                <w:b/>
                <w:bCs/>
                <w:color w:val="auto"/>
                <w:sz w:val="16"/>
                <w:szCs w:val="16"/>
              </w:rPr>
              <w:t>2023</w:t>
            </w:r>
          </w:p>
        </w:tc>
        <w:tc>
          <w:tcPr>
            <w:tcW w:w="969" w:type="dxa"/>
            <w:tcBorders>
              <w:top w:val="single" w:sz="4" w:space="0" w:color="auto"/>
              <w:left w:val="nil"/>
              <w:right w:val="nil"/>
            </w:tcBorders>
            <w:vAlign w:val="bottom"/>
          </w:tcPr>
          <w:p w14:paraId="03A5CE92" w14:textId="77777777" w:rsidR="00AE3637" w:rsidRPr="005F5154" w:rsidRDefault="00AE3637" w:rsidP="009B4512">
            <w:pPr>
              <w:pStyle w:val="a"/>
              <w:ind w:right="-72"/>
              <w:jc w:val="right"/>
              <w:rPr>
                <w:rFonts w:ascii="Arial" w:hAnsi="Arial" w:cs="Arial"/>
                <w:b/>
                <w:bCs/>
                <w:color w:val="auto"/>
                <w:sz w:val="16"/>
                <w:szCs w:val="16"/>
              </w:rPr>
            </w:pPr>
            <w:r w:rsidRPr="005F5154">
              <w:rPr>
                <w:rFonts w:ascii="Arial" w:hAnsi="Arial" w:cs="Arial"/>
                <w:b/>
                <w:bCs/>
                <w:color w:val="auto"/>
                <w:sz w:val="16"/>
                <w:szCs w:val="16"/>
              </w:rPr>
              <w:t>2022</w:t>
            </w:r>
          </w:p>
        </w:tc>
        <w:tc>
          <w:tcPr>
            <w:tcW w:w="968" w:type="dxa"/>
            <w:tcBorders>
              <w:top w:val="single" w:sz="4" w:space="0" w:color="auto"/>
              <w:left w:val="nil"/>
              <w:right w:val="nil"/>
            </w:tcBorders>
            <w:shd w:val="clear" w:color="auto" w:fill="auto"/>
            <w:vAlign w:val="bottom"/>
          </w:tcPr>
          <w:p w14:paraId="0AF26772" w14:textId="77777777" w:rsidR="00AE3637" w:rsidRPr="005F5154" w:rsidRDefault="00AE3637" w:rsidP="009B4512">
            <w:pPr>
              <w:pStyle w:val="a"/>
              <w:ind w:right="-72"/>
              <w:jc w:val="right"/>
              <w:rPr>
                <w:rFonts w:ascii="Arial" w:hAnsi="Arial" w:cs="Arial"/>
                <w:b/>
                <w:bCs/>
                <w:color w:val="auto"/>
                <w:sz w:val="16"/>
                <w:szCs w:val="16"/>
              </w:rPr>
            </w:pPr>
            <w:r w:rsidRPr="005F5154">
              <w:rPr>
                <w:rFonts w:ascii="Arial" w:hAnsi="Arial" w:cs="Arial"/>
                <w:b/>
                <w:bCs/>
                <w:color w:val="auto"/>
                <w:sz w:val="16"/>
                <w:szCs w:val="16"/>
              </w:rPr>
              <w:t>2023</w:t>
            </w:r>
          </w:p>
        </w:tc>
        <w:tc>
          <w:tcPr>
            <w:tcW w:w="969" w:type="dxa"/>
            <w:tcBorders>
              <w:top w:val="single" w:sz="4" w:space="0" w:color="auto"/>
              <w:left w:val="nil"/>
              <w:right w:val="nil"/>
            </w:tcBorders>
            <w:shd w:val="clear" w:color="auto" w:fill="auto"/>
            <w:vAlign w:val="bottom"/>
          </w:tcPr>
          <w:p w14:paraId="107740EE" w14:textId="77777777" w:rsidR="00AE3637" w:rsidRPr="005F5154" w:rsidRDefault="00AE3637" w:rsidP="009B4512">
            <w:pPr>
              <w:pStyle w:val="a"/>
              <w:ind w:right="-72"/>
              <w:jc w:val="right"/>
              <w:rPr>
                <w:rFonts w:ascii="Arial" w:hAnsi="Arial" w:cs="Arial"/>
                <w:b/>
                <w:bCs/>
                <w:color w:val="auto"/>
                <w:sz w:val="16"/>
                <w:szCs w:val="16"/>
              </w:rPr>
            </w:pPr>
            <w:r w:rsidRPr="005F5154">
              <w:rPr>
                <w:rFonts w:ascii="Arial" w:hAnsi="Arial" w:cs="Arial"/>
                <w:b/>
                <w:bCs/>
                <w:color w:val="auto"/>
                <w:sz w:val="16"/>
                <w:szCs w:val="16"/>
              </w:rPr>
              <w:t>2022</w:t>
            </w:r>
          </w:p>
        </w:tc>
      </w:tr>
      <w:tr w:rsidR="00AE3637" w:rsidRPr="005F5154" w14:paraId="4EF6BCF7" w14:textId="77777777" w:rsidTr="00697EF1">
        <w:trPr>
          <w:cantSplit/>
        </w:trPr>
        <w:tc>
          <w:tcPr>
            <w:tcW w:w="3139" w:type="dxa"/>
            <w:vAlign w:val="bottom"/>
          </w:tcPr>
          <w:p w14:paraId="63B397DD" w14:textId="77777777" w:rsidR="00AE3637" w:rsidRPr="005F5154" w:rsidRDefault="00AE3637" w:rsidP="00697EF1">
            <w:pPr>
              <w:ind w:left="-61"/>
              <w:jc w:val="both"/>
              <w:rPr>
                <w:rFonts w:ascii="Arial" w:hAnsi="Arial" w:cs="Arial"/>
                <w:color w:val="auto"/>
                <w:sz w:val="16"/>
                <w:szCs w:val="16"/>
              </w:rPr>
            </w:pPr>
          </w:p>
        </w:tc>
        <w:tc>
          <w:tcPr>
            <w:tcW w:w="968" w:type="dxa"/>
            <w:tcBorders>
              <w:bottom w:val="single" w:sz="4" w:space="0" w:color="auto"/>
            </w:tcBorders>
            <w:vAlign w:val="bottom"/>
          </w:tcPr>
          <w:p w14:paraId="7BD5E255"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969" w:type="dxa"/>
            <w:tcBorders>
              <w:bottom w:val="single" w:sz="4" w:space="0" w:color="auto"/>
            </w:tcBorders>
            <w:vAlign w:val="bottom"/>
          </w:tcPr>
          <w:p w14:paraId="5758CA0B"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968" w:type="dxa"/>
            <w:tcBorders>
              <w:bottom w:val="single" w:sz="4" w:space="0" w:color="auto"/>
            </w:tcBorders>
            <w:vAlign w:val="bottom"/>
          </w:tcPr>
          <w:p w14:paraId="044BE8E2"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969" w:type="dxa"/>
            <w:tcBorders>
              <w:bottom w:val="single" w:sz="4" w:space="0" w:color="auto"/>
            </w:tcBorders>
            <w:vAlign w:val="bottom"/>
          </w:tcPr>
          <w:p w14:paraId="6F31D441"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968" w:type="dxa"/>
            <w:tcBorders>
              <w:bottom w:val="single" w:sz="4" w:space="0" w:color="auto"/>
            </w:tcBorders>
            <w:shd w:val="clear" w:color="auto" w:fill="auto"/>
            <w:vAlign w:val="bottom"/>
          </w:tcPr>
          <w:p w14:paraId="65A8BD9E"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969" w:type="dxa"/>
            <w:tcBorders>
              <w:bottom w:val="single" w:sz="4" w:space="0" w:color="auto"/>
            </w:tcBorders>
            <w:shd w:val="clear" w:color="auto" w:fill="auto"/>
            <w:vAlign w:val="bottom"/>
          </w:tcPr>
          <w:p w14:paraId="157F47EB"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r>
      <w:tr w:rsidR="00AE3637" w:rsidRPr="005F5154" w14:paraId="4A8C80B1" w14:textId="77777777" w:rsidTr="00697EF1">
        <w:trPr>
          <w:cantSplit/>
        </w:trPr>
        <w:tc>
          <w:tcPr>
            <w:tcW w:w="3139" w:type="dxa"/>
            <w:vAlign w:val="bottom"/>
          </w:tcPr>
          <w:p w14:paraId="6ABC2B37" w14:textId="77777777" w:rsidR="00AE3637" w:rsidRPr="005F5154" w:rsidRDefault="00AE3637" w:rsidP="00697EF1">
            <w:pPr>
              <w:ind w:left="-61"/>
              <w:jc w:val="both"/>
              <w:rPr>
                <w:rFonts w:ascii="Arial" w:hAnsi="Arial" w:cs="Arial"/>
                <w:b/>
                <w:bCs/>
                <w:color w:val="auto"/>
                <w:sz w:val="16"/>
                <w:szCs w:val="16"/>
              </w:rPr>
            </w:pPr>
            <w:r w:rsidRPr="005F5154">
              <w:rPr>
                <w:rFonts w:ascii="Arial" w:hAnsi="Arial" w:cs="Arial"/>
                <w:b/>
                <w:bCs/>
                <w:color w:val="auto"/>
                <w:sz w:val="16"/>
                <w:szCs w:val="16"/>
              </w:rPr>
              <w:t>Current portion</w:t>
            </w:r>
          </w:p>
        </w:tc>
        <w:tc>
          <w:tcPr>
            <w:tcW w:w="968" w:type="dxa"/>
            <w:tcBorders>
              <w:top w:val="single" w:sz="4" w:space="0" w:color="auto"/>
            </w:tcBorders>
            <w:shd w:val="clear" w:color="auto" w:fill="FAFAFA"/>
            <w:vAlign w:val="bottom"/>
          </w:tcPr>
          <w:p w14:paraId="4FD2D4DD" w14:textId="77777777" w:rsidR="00AE3637" w:rsidRPr="005F5154" w:rsidRDefault="00AE3637" w:rsidP="009B4512">
            <w:pPr>
              <w:jc w:val="right"/>
              <w:rPr>
                <w:rFonts w:ascii="Arial" w:hAnsi="Arial" w:cs="Arial"/>
                <w:color w:val="auto"/>
                <w:sz w:val="16"/>
                <w:szCs w:val="16"/>
              </w:rPr>
            </w:pPr>
          </w:p>
        </w:tc>
        <w:tc>
          <w:tcPr>
            <w:tcW w:w="969" w:type="dxa"/>
            <w:tcBorders>
              <w:top w:val="single" w:sz="4" w:space="0" w:color="auto"/>
            </w:tcBorders>
            <w:vAlign w:val="bottom"/>
          </w:tcPr>
          <w:p w14:paraId="663D1419" w14:textId="77777777" w:rsidR="00AE3637" w:rsidRPr="005F5154" w:rsidRDefault="00AE3637" w:rsidP="009B4512">
            <w:pPr>
              <w:jc w:val="right"/>
              <w:rPr>
                <w:rFonts w:ascii="Arial" w:hAnsi="Arial" w:cs="Arial"/>
                <w:color w:val="auto"/>
                <w:sz w:val="16"/>
                <w:szCs w:val="16"/>
              </w:rPr>
            </w:pPr>
          </w:p>
        </w:tc>
        <w:tc>
          <w:tcPr>
            <w:tcW w:w="968" w:type="dxa"/>
            <w:tcBorders>
              <w:top w:val="single" w:sz="4" w:space="0" w:color="auto"/>
            </w:tcBorders>
            <w:shd w:val="clear" w:color="auto" w:fill="FAFAFA"/>
            <w:vAlign w:val="bottom"/>
          </w:tcPr>
          <w:p w14:paraId="5038FFE9" w14:textId="77777777" w:rsidR="00AE3637" w:rsidRPr="005F5154" w:rsidRDefault="00AE3637" w:rsidP="009B4512">
            <w:pPr>
              <w:jc w:val="right"/>
              <w:rPr>
                <w:rFonts w:ascii="Arial" w:hAnsi="Arial" w:cs="Arial"/>
                <w:color w:val="auto"/>
                <w:sz w:val="16"/>
                <w:szCs w:val="16"/>
              </w:rPr>
            </w:pPr>
          </w:p>
        </w:tc>
        <w:tc>
          <w:tcPr>
            <w:tcW w:w="969" w:type="dxa"/>
            <w:tcBorders>
              <w:top w:val="single" w:sz="4" w:space="0" w:color="auto"/>
            </w:tcBorders>
            <w:shd w:val="clear" w:color="auto" w:fill="auto"/>
            <w:vAlign w:val="bottom"/>
          </w:tcPr>
          <w:p w14:paraId="35BE7F03" w14:textId="77777777" w:rsidR="00AE3637" w:rsidRPr="005F5154" w:rsidRDefault="00AE3637" w:rsidP="009B4512">
            <w:pPr>
              <w:jc w:val="right"/>
              <w:rPr>
                <w:rFonts w:ascii="Arial" w:hAnsi="Arial" w:cs="Arial"/>
                <w:color w:val="auto"/>
                <w:sz w:val="16"/>
                <w:szCs w:val="16"/>
              </w:rPr>
            </w:pPr>
          </w:p>
        </w:tc>
        <w:tc>
          <w:tcPr>
            <w:tcW w:w="968" w:type="dxa"/>
            <w:tcBorders>
              <w:top w:val="single" w:sz="4" w:space="0" w:color="auto"/>
            </w:tcBorders>
            <w:shd w:val="clear" w:color="auto" w:fill="FAFAFA"/>
            <w:vAlign w:val="bottom"/>
          </w:tcPr>
          <w:p w14:paraId="681B691C" w14:textId="77777777" w:rsidR="00AE3637" w:rsidRPr="005F5154" w:rsidRDefault="00AE3637" w:rsidP="009B4512">
            <w:pPr>
              <w:jc w:val="right"/>
              <w:rPr>
                <w:rFonts w:ascii="Arial" w:hAnsi="Arial" w:cs="Arial"/>
                <w:color w:val="auto"/>
                <w:sz w:val="16"/>
                <w:szCs w:val="16"/>
              </w:rPr>
            </w:pPr>
          </w:p>
        </w:tc>
        <w:tc>
          <w:tcPr>
            <w:tcW w:w="969" w:type="dxa"/>
            <w:tcBorders>
              <w:top w:val="single" w:sz="4" w:space="0" w:color="auto"/>
            </w:tcBorders>
            <w:shd w:val="clear" w:color="auto" w:fill="auto"/>
            <w:vAlign w:val="bottom"/>
          </w:tcPr>
          <w:p w14:paraId="7E9C3AE6" w14:textId="77777777" w:rsidR="00AE3637" w:rsidRPr="005F5154" w:rsidRDefault="00AE3637" w:rsidP="009B4512">
            <w:pPr>
              <w:jc w:val="right"/>
              <w:rPr>
                <w:rFonts w:ascii="Arial" w:hAnsi="Arial" w:cs="Arial"/>
                <w:color w:val="auto"/>
                <w:sz w:val="16"/>
                <w:szCs w:val="16"/>
              </w:rPr>
            </w:pPr>
          </w:p>
        </w:tc>
      </w:tr>
      <w:tr w:rsidR="00D53AB3" w:rsidRPr="005F5154" w14:paraId="5951D3BD" w14:textId="77777777" w:rsidTr="00697EF1">
        <w:trPr>
          <w:cantSplit/>
        </w:trPr>
        <w:tc>
          <w:tcPr>
            <w:tcW w:w="3139" w:type="dxa"/>
            <w:vAlign w:val="bottom"/>
          </w:tcPr>
          <w:p w14:paraId="0B31D8F3" w14:textId="77777777" w:rsidR="00D53AB3" w:rsidRPr="005F5154" w:rsidRDefault="00D53AB3" w:rsidP="00697EF1">
            <w:pPr>
              <w:ind w:left="-61"/>
              <w:jc w:val="both"/>
              <w:rPr>
                <w:rFonts w:ascii="Arial" w:hAnsi="Arial" w:cs="Arial"/>
                <w:color w:val="auto"/>
                <w:sz w:val="16"/>
                <w:szCs w:val="16"/>
              </w:rPr>
            </w:pPr>
            <w:r w:rsidRPr="005F5154">
              <w:rPr>
                <w:rFonts w:ascii="Arial" w:hAnsi="Arial" w:cs="Arial"/>
                <w:color w:val="auto"/>
                <w:sz w:val="16"/>
                <w:szCs w:val="16"/>
              </w:rPr>
              <w:t>Cash and cash equivalents</w:t>
            </w:r>
          </w:p>
        </w:tc>
        <w:tc>
          <w:tcPr>
            <w:tcW w:w="968" w:type="dxa"/>
            <w:shd w:val="clear" w:color="auto" w:fill="FAFAFA"/>
          </w:tcPr>
          <w:p w14:paraId="125CA32B" w14:textId="77777777" w:rsidR="00D53AB3" w:rsidRPr="005F5154" w:rsidRDefault="00D53AB3" w:rsidP="00D53AB3">
            <w:pPr>
              <w:jc w:val="right"/>
              <w:rPr>
                <w:rFonts w:ascii="Arial" w:hAnsi="Arial" w:cs="Arial"/>
                <w:color w:val="auto"/>
                <w:spacing w:val="-4"/>
                <w:sz w:val="16"/>
                <w:szCs w:val="16"/>
              </w:rPr>
            </w:pPr>
            <w:r w:rsidRPr="005F5154">
              <w:rPr>
                <w:rFonts w:ascii="Arial" w:hAnsi="Arial" w:cs="Arial"/>
                <w:color w:val="auto"/>
                <w:spacing w:val="-4"/>
                <w:sz w:val="16"/>
                <w:szCs w:val="16"/>
              </w:rPr>
              <w:t xml:space="preserve"> 18,347 </w:t>
            </w:r>
          </w:p>
        </w:tc>
        <w:tc>
          <w:tcPr>
            <w:tcW w:w="969" w:type="dxa"/>
          </w:tcPr>
          <w:p w14:paraId="06EC67A4" w14:textId="77777777" w:rsidR="00D53AB3" w:rsidRPr="005F5154" w:rsidRDefault="00D53AB3" w:rsidP="00D53AB3">
            <w:pPr>
              <w:jc w:val="right"/>
              <w:rPr>
                <w:rFonts w:ascii="Arial" w:hAnsi="Arial" w:cs="Arial"/>
                <w:color w:val="auto"/>
                <w:spacing w:val="-4"/>
                <w:sz w:val="16"/>
                <w:szCs w:val="16"/>
              </w:rPr>
            </w:pPr>
            <w:r w:rsidRPr="005F5154">
              <w:rPr>
                <w:rFonts w:ascii="Arial" w:hAnsi="Arial" w:cs="Arial"/>
                <w:color w:val="auto"/>
                <w:spacing w:val="-4"/>
                <w:sz w:val="16"/>
                <w:szCs w:val="16"/>
              </w:rPr>
              <w:t xml:space="preserve"> 83,432 </w:t>
            </w:r>
          </w:p>
        </w:tc>
        <w:tc>
          <w:tcPr>
            <w:tcW w:w="968" w:type="dxa"/>
            <w:shd w:val="clear" w:color="auto" w:fill="FAFAFA"/>
          </w:tcPr>
          <w:p w14:paraId="3650A8D7" w14:textId="77777777" w:rsidR="00D53AB3" w:rsidRPr="005F5154" w:rsidRDefault="00D53AB3" w:rsidP="00D53AB3">
            <w:pPr>
              <w:jc w:val="right"/>
              <w:rPr>
                <w:rFonts w:ascii="Arial" w:hAnsi="Arial" w:cs="Arial"/>
                <w:color w:val="auto"/>
                <w:spacing w:val="-4"/>
                <w:sz w:val="16"/>
                <w:szCs w:val="16"/>
              </w:rPr>
            </w:pPr>
            <w:r w:rsidRPr="005F5154">
              <w:rPr>
                <w:rFonts w:ascii="Arial" w:hAnsi="Arial" w:cs="Arial"/>
                <w:color w:val="auto"/>
                <w:spacing w:val="-4"/>
                <w:sz w:val="16"/>
                <w:szCs w:val="16"/>
              </w:rPr>
              <w:t xml:space="preserve"> 76,021 </w:t>
            </w:r>
          </w:p>
        </w:tc>
        <w:tc>
          <w:tcPr>
            <w:tcW w:w="969" w:type="dxa"/>
            <w:shd w:val="clear" w:color="auto" w:fill="auto"/>
          </w:tcPr>
          <w:p w14:paraId="4F6A04AA" w14:textId="77777777" w:rsidR="00D53AB3" w:rsidRPr="005F5154" w:rsidRDefault="00D53AB3" w:rsidP="00D53AB3">
            <w:pPr>
              <w:jc w:val="right"/>
              <w:rPr>
                <w:rFonts w:ascii="Arial" w:hAnsi="Arial" w:cs="Arial"/>
                <w:color w:val="auto"/>
                <w:spacing w:val="-4"/>
                <w:sz w:val="16"/>
                <w:szCs w:val="16"/>
              </w:rPr>
            </w:pPr>
            <w:r w:rsidRPr="005F5154">
              <w:rPr>
                <w:rFonts w:ascii="Arial" w:hAnsi="Arial" w:cs="Arial"/>
                <w:color w:val="auto"/>
                <w:spacing w:val="-4"/>
                <w:sz w:val="16"/>
                <w:szCs w:val="16"/>
              </w:rPr>
              <w:t xml:space="preserve"> 8,312 </w:t>
            </w:r>
          </w:p>
        </w:tc>
        <w:tc>
          <w:tcPr>
            <w:tcW w:w="968" w:type="dxa"/>
            <w:shd w:val="clear" w:color="auto" w:fill="FAFAFA"/>
          </w:tcPr>
          <w:p w14:paraId="3141CF51" w14:textId="77777777" w:rsidR="00D53AB3" w:rsidRPr="000828C0" w:rsidRDefault="00D53AB3" w:rsidP="00D53AB3">
            <w:pPr>
              <w:jc w:val="right"/>
              <w:rPr>
                <w:rFonts w:ascii="Arial" w:hAnsi="Arial" w:cs="Arial"/>
                <w:color w:val="auto"/>
                <w:spacing w:val="-4"/>
                <w:sz w:val="16"/>
                <w:szCs w:val="16"/>
              </w:rPr>
            </w:pPr>
            <w:r w:rsidRPr="000828C0">
              <w:rPr>
                <w:rFonts w:ascii="Arial" w:hAnsi="Arial" w:cs="Arial"/>
                <w:color w:val="auto"/>
                <w:spacing w:val="-4"/>
                <w:sz w:val="16"/>
                <w:szCs w:val="16"/>
              </w:rPr>
              <w:t xml:space="preserve"> 6,426 </w:t>
            </w:r>
          </w:p>
        </w:tc>
        <w:tc>
          <w:tcPr>
            <w:tcW w:w="969" w:type="dxa"/>
            <w:shd w:val="clear" w:color="auto" w:fill="auto"/>
            <w:vAlign w:val="bottom"/>
          </w:tcPr>
          <w:p w14:paraId="44BB1CEF" w14:textId="77777777" w:rsidR="00D53AB3" w:rsidRPr="000828C0" w:rsidRDefault="00D53AB3" w:rsidP="00D53AB3">
            <w:pPr>
              <w:jc w:val="right"/>
              <w:rPr>
                <w:rFonts w:ascii="Arial" w:hAnsi="Arial" w:cs="Arial"/>
                <w:color w:val="auto"/>
                <w:spacing w:val="-4"/>
                <w:sz w:val="16"/>
                <w:szCs w:val="16"/>
              </w:rPr>
            </w:pPr>
            <w:r w:rsidRPr="000828C0">
              <w:rPr>
                <w:rFonts w:ascii="Arial" w:hAnsi="Arial" w:cs="Arial"/>
                <w:color w:val="auto"/>
                <w:spacing w:val="-4"/>
                <w:sz w:val="16"/>
                <w:szCs w:val="16"/>
              </w:rPr>
              <w:t>30,664</w:t>
            </w:r>
          </w:p>
        </w:tc>
      </w:tr>
      <w:tr w:rsidR="00D53AB3" w:rsidRPr="005F5154" w14:paraId="2895333A" w14:textId="77777777" w:rsidTr="00697EF1">
        <w:trPr>
          <w:cantSplit/>
        </w:trPr>
        <w:tc>
          <w:tcPr>
            <w:tcW w:w="3139" w:type="dxa"/>
            <w:vAlign w:val="bottom"/>
          </w:tcPr>
          <w:p w14:paraId="3334EE79" w14:textId="77777777" w:rsidR="00D53AB3" w:rsidRPr="005F5154" w:rsidRDefault="00D53AB3" w:rsidP="00697EF1">
            <w:pPr>
              <w:ind w:left="-61"/>
              <w:jc w:val="both"/>
              <w:rPr>
                <w:rFonts w:ascii="Arial" w:hAnsi="Arial" w:cs="Arial"/>
                <w:color w:val="auto"/>
                <w:sz w:val="16"/>
                <w:szCs w:val="16"/>
              </w:rPr>
            </w:pPr>
            <w:r w:rsidRPr="005F5154">
              <w:rPr>
                <w:rFonts w:ascii="Arial" w:hAnsi="Arial" w:cs="Arial"/>
                <w:color w:val="auto"/>
                <w:sz w:val="16"/>
                <w:szCs w:val="16"/>
              </w:rPr>
              <w:t>Other current assets (exclude cash)</w:t>
            </w:r>
          </w:p>
        </w:tc>
        <w:tc>
          <w:tcPr>
            <w:tcW w:w="968" w:type="dxa"/>
            <w:tcBorders>
              <w:bottom w:val="single" w:sz="4" w:space="0" w:color="auto"/>
            </w:tcBorders>
            <w:shd w:val="clear" w:color="auto" w:fill="FAFAFA"/>
          </w:tcPr>
          <w:p w14:paraId="10AD789E" w14:textId="77777777" w:rsidR="00D53AB3" w:rsidRPr="005F5154" w:rsidRDefault="00D53AB3" w:rsidP="00D53AB3">
            <w:pPr>
              <w:jc w:val="right"/>
              <w:rPr>
                <w:rFonts w:ascii="Arial" w:hAnsi="Arial" w:cs="Arial"/>
                <w:color w:val="auto"/>
                <w:spacing w:val="-4"/>
                <w:sz w:val="16"/>
                <w:szCs w:val="16"/>
              </w:rPr>
            </w:pPr>
            <w:r w:rsidRPr="005F5154">
              <w:rPr>
                <w:rFonts w:ascii="Arial" w:hAnsi="Arial" w:cs="Arial"/>
                <w:color w:val="auto"/>
                <w:spacing w:val="-4"/>
                <w:sz w:val="16"/>
                <w:szCs w:val="16"/>
              </w:rPr>
              <w:t xml:space="preserve"> 93,537 </w:t>
            </w:r>
          </w:p>
        </w:tc>
        <w:tc>
          <w:tcPr>
            <w:tcW w:w="969" w:type="dxa"/>
            <w:tcBorders>
              <w:bottom w:val="single" w:sz="4" w:space="0" w:color="auto"/>
            </w:tcBorders>
          </w:tcPr>
          <w:p w14:paraId="69F90503" w14:textId="77777777" w:rsidR="00D53AB3" w:rsidRPr="005F5154" w:rsidRDefault="00D53AB3" w:rsidP="00D53AB3">
            <w:pPr>
              <w:jc w:val="right"/>
              <w:rPr>
                <w:rFonts w:ascii="Arial" w:hAnsi="Arial" w:cs="Arial"/>
                <w:color w:val="auto"/>
                <w:spacing w:val="-4"/>
                <w:sz w:val="16"/>
                <w:szCs w:val="16"/>
              </w:rPr>
            </w:pPr>
            <w:r w:rsidRPr="005F5154">
              <w:rPr>
                <w:rFonts w:ascii="Arial" w:hAnsi="Arial" w:cs="Arial"/>
                <w:color w:val="auto"/>
                <w:spacing w:val="-4"/>
                <w:sz w:val="16"/>
                <w:szCs w:val="16"/>
              </w:rPr>
              <w:t xml:space="preserve"> 85,797 </w:t>
            </w:r>
          </w:p>
        </w:tc>
        <w:tc>
          <w:tcPr>
            <w:tcW w:w="968" w:type="dxa"/>
            <w:tcBorders>
              <w:bottom w:val="single" w:sz="4" w:space="0" w:color="auto"/>
            </w:tcBorders>
            <w:shd w:val="clear" w:color="auto" w:fill="FAFAFA"/>
          </w:tcPr>
          <w:p w14:paraId="11422619" w14:textId="77777777" w:rsidR="00D53AB3" w:rsidRPr="005F5154" w:rsidRDefault="00D53AB3" w:rsidP="00D53AB3">
            <w:pPr>
              <w:jc w:val="right"/>
              <w:rPr>
                <w:rFonts w:ascii="Arial" w:hAnsi="Arial" w:cs="Arial"/>
                <w:color w:val="auto"/>
                <w:spacing w:val="-4"/>
                <w:sz w:val="16"/>
                <w:szCs w:val="16"/>
              </w:rPr>
            </w:pPr>
            <w:r w:rsidRPr="005F5154">
              <w:rPr>
                <w:rFonts w:ascii="Arial" w:hAnsi="Arial" w:cs="Arial"/>
                <w:color w:val="auto"/>
                <w:spacing w:val="-4"/>
                <w:sz w:val="16"/>
                <w:szCs w:val="16"/>
              </w:rPr>
              <w:t xml:space="preserve"> 804 </w:t>
            </w:r>
          </w:p>
        </w:tc>
        <w:tc>
          <w:tcPr>
            <w:tcW w:w="969" w:type="dxa"/>
            <w:tcBorders>
              <w:bottom w:val="single" w:sz="4" w:space="0" w:color="auto"/>
            </w:tcBorders>
            <w:shd w:val="clear" w:color="auto" w:fill="auto"/>
          </w:tcPr>
          <w:p w14:paraId="31BC570A" w14:textId="77777777" w:rsidR="00D53AB3" w:rsidRPr="005F5154" w:rsidRDefault="00D53AB3" w:rsidP="00D53AB3">
            <w:pPr>
              <w:jc w:val="right"/>
              <w:rPr>
                <w:rFonts w:ascii="Arial" w:hAnsi="Arial" w:cs="Arial"/>
                <w:color w:val="auto"/>
                <w:spacing w:val="-4"/>
                <w:sz w:val="16"/>
                <w:szCs w:val="16"/>
              </w:rPr>
            </w:pPr>
            <w:r w:rsidRPr="005F5154">
              <w:rPr>
                <w:rFonts w:ascii="Arial" w:hAnsi="Arial" w:cs="Arial"/>
                <w:color w:val="auto"/>
                <w:spacing w:val="-4"/>
                <w:sz w:val="16"/>
                <w:szCs w:val="16"/>
              </w:rPr>
              <w:t xml:space="preserve"> 599 </w:t>
            </w:r>
          </w:p>
        </w:tc>
        <w:tc>
          <w:tcPr>
            <w:tcW w:w="968" w:type="dxa"/>
            <w:tcBorders>
              <w:bottom w:val="single" w:sz="4" w:space="0" w:color="auto"/>
            </w:tcBorders>
            <w:shd w:val="clear" w:color="auto" w:fill="FAFAFA"/>
          </w:tcPr>
          <w:p w14:paraId="2163D8D3" w14:textId="77777777" w:rsidR="00D53AB3" w:rsidRPr="000828C0" w:rsidRDefault="00D53AB3" w:rsidP="00D53AB3">
            <w:pPr>
              <w:jc w:val="right"/>
              <w:rPr>
                <w:rFonts w:ascii="Arial" w:hAnsi="Arial" w:cs="Arial"/>
                <w:color w:val="auto"/>
                <w:spacing w:val="-4"/>
                <w:sz w:val="16"/>
                <w:szCs w:val="16"/>
              </w:rPr>
            </w:pPr>
            <w:r w:rsidRPr="000828C0">
              <w:rPr>
                <w:rFonts w:ascii="Arial" w:hAnsi="Arial" w:cs="Arial"/>
                <w:color w:val="auto"/>
                <w:spacing w:val="-4"/>
                <w:sz w:val="16"/>
                <w:szCs w:val="16"/>
              </w:rPr>
              <w:t xml:space="preserve"> 206,588 </w:t>
            </w:r>
          </w:p>
        </w:tc>
        <w:tc>
          <w:tcPr>
            <w:tcW w:w="969" w:type="dxa"/>
            <w:tcBorders>
              <w:bottom w:val="single" w:sz="4" w:space="0" w:color="auto"/>
            </w:tcBorders>
            <w:shd w:val="clear" w:color="auto" w:fill="auto"/>
            <w:vAlign w:val="bottom"/>
          </w:tcPr>
          <w:p w14:paraId="0E81E75A" w14:textId="77777777" w:rsidR="00D53AB3" w:rsidRPr="000828C0" w:rsidRDefault="00D53AB3" w:rsidP="00D53AB3">
            <w:pPr>
              <w:jc w:val="right"/>
              <w:rPr>
                <w:rFonts w:ascii="Arial" w:hAnsi="Arial" w:cs="Arial"/>
                <w:color w:val="auto"/>
                <w:spacing w:val="-4"/>
                <w:sz w:val="16"/>
                <w:szCs w:val="16"/>
              </w:rPr>
            </w:pPr>
            <w:r w:rsidRPr="000828C0">
              <w:rPr>
                <w:rFonts w:ascii="Arial" w:hAnsi="Arial" w:cs="Arial"/>
                <w:color w:val="auto"/>
                <w:spacing w:val="-4"/>
                <w:sz w:val="16"/>
                <w:szCs w:val="16"/>
              </w:rPr>
              <w:t>131,412</w:t>
            </w:r>
          </w:p>
        </w:tc>
      </w:tr>
      <w:tr w:rsidR="00AE3637" w:rsidRPr="005F5154" w14:paraId="2652A604" w14:textId="77777777" w:rsidTr="00697EF1">
        <w:trPr>
          <w:cantSplit/>
        </w:trPr>
        <w:tc>
          <w:tcPr>
            <w:tcW w:w="3139" w:type="dxa"/>
            <w:vAlign w:val="bottom"/>
          </w:tcPr>
          <w:p w14:paraId="7EDAEF24" w14:textId="77777777" w:rsidR="00AE3637" w:rsidRPr="005F5154" w:rsidRDefault="00AE3637" w:rsidP="00697EF1">
            <w:pPr>
              <w:ind w:left="-61"/>
              <w:jc w:val="both"/>
              <w:rPr>
                <w:rFonts w:ascii="Arial" w:hAnsi="Arial" w:cs="Arial"/>
                <w:color w:val="auto"/>
                <w:sz w:val="16"/>
                <w:szCs w:val="16"/>
              </w:rPr>
            </w:pPr>
          </w:p>
        </w:tc>
        <w:tc>
          <w:tcPr>
            <w:tcW w:w="968" w:type="dxa"/>
            <w:shd w:val="clear" w:color="auto" w:fill="FAFAFA"/>
            <w:vAlign w:val="bottom"/>
          </w:tcPr>
          <w:p w14:paraId="30152553" w14:textId="77777777" w:rsidR="00AE3637" w:rsidRPr="005F5154" w:rsidRDefault="00AE3637" w:rsidP="00722542">
            <w:pPr>
              <w:jc w:val="right"/>
              <w:rPr>
                <w:rFonts w:ascii="Arial" w:hAnsi="Arial" w:cs="Arial"/>
                <w:color w:val="auto"/>
                <w:spacing w:val="-4"/>
                <w:sz w:val="16"/>
                <w:szCs w:val="16"/>
              </w:rPr>
            </w:pPr>
          </w:p>
        </w:tc>
        <w:tc>
          <w:tcPr>
            <w:tcW w:w="969" w:type="dxa"/>
            <w:vAlign w:val="bottom"/>
          </w:tcPr>
          <w:p w14:paraId="3645B4B3" w14:textId="77777777" w:rsidR="00AE3637" w:rsidRPr="005F5154" w:rsidRDefault="00AE3637" w:rsidP="00722542">
            <w:pPr>
              <w:jc w:val="right"/>
              <w:rPr>
                <w:rFonts w:ascii="Arial" w:hAnsi="Arial" w:cs="Arial"/>
                <w:color w:val="auto"/>
                <w:spacing w:val="-4"/>
                <w:sz w:val="16"/>
                <w:szCs w:val="16"/>
              </w:rPr>
            </w:pPr>
          </w:p>
        </w:tc>
        <w:tc>
          <w:tcPr>
            <w:tcW w:w="968" w:type="dxa"/>
            <w:shd w:val="clear" w:color="auto" w:fill="FAFAFA"/>
            <w:vAlign w:val="bottom"/>
          </w:tcPr>
          <w:p w14:paraId="2B31FECF" w14:textId="77777777" w:rsidR="00AE3637" w:rsidRPr="005F5154" w:rsidRDefault="00AE3637" w:rsidP="00722542">
            <w:pPr>
              <w:jc w:val="right"/>
              <w:rPr>
                <w:rFonts w:ascii="Arial" w:hAnsi="Arial" w:cs="Arial"/>
                <w:color w:val="auto"/>
                <w:spacing w:val="-4"/>
                <w:sz w:val="16"/>
                <w:szCs w:val="16"/>
              </w:rPr>
            </w:pPr>
          </w:p>
        </w:tc>
        <w:tc>
          <w:tcPr>
            <w:tcW w:w="969" w:type="dxa"/>
            <w:shd w:val="clear" w:color="auto" w:fill="auto"/>
            <w:vAlign w:val="bottom"/>
          </w:tcPr>
          <w:p w14:paraId="3809257D" w14:textId="77777777" w:rsidR="00AE3637" w:rsidRPr="005F5154" w:rsidRDefault="00AE3637" w:rsidP="00722542">
            <w:pPr>
              <w:jc w:val="right"/>
              <w:rPr>
                <w:rFonts w:ascii="Arial" w:hAnsi="Arial" w:cs="Arial"/>
                <w:color w:val="auto"/>
                <w:spacing w:val="-4"/>
                <w:sz w:val="16"/>
                <w:szCs w:val="16"/>
              </w:rPr>
            </w:pPr>
          </w:p>
        </w:tc>
        <w:tc>
          <w:tcPr>
            <w:tcW w:w="968" w:type="dxa"/>
            <w:shd w:val="clear" w:color="auto" w:fill="FAFAFA"/>
            <w:vAlign w:val="bottom"/>
          </w:tcPr>
          <w:p w14:paraId="51F00187" w14:textId="77777777" w:rsidR="00AE3637" w:rsidRPr="000828C0" w:rsidRDefault="00AE3637" w:rsidP="00722542">
            <w:pPr>
              <w:jc w:val="right"/>
              <w:rPr>
                <w:rFonts w:ascii="Arial" w:hAnsi="Arial" w:cs="Arial"/>
                <w:color w:val="auto"/>
                <w:spacing w:val="-4"/>
                <w:sz w:val="16"/>
                <w:szCs w:val="16"/>
              </w:rPr>
            </w:pPr>
          </w:p>
        </w:tc>
        <w:tc>
          <w:tcPr>
            <w:tcW w:w="969" w:type="dxa"/>
            <w:shd w:val="clear" w:color="auto" w:fill="auto"/>
            <w:vAlign w:val="bottom"/>
          </w:tcPr>
          <w:p w14:paraId="7F777F11" w14:textId="77777777" w:rsidR="00AE3637" w:rsidRPr="000828C0" w:rsidRDefault="00AE3637" w:rsidP="00722542">
            <w:pPr>
              <w:jc w:val="right"/>
              <w:rPr>
                <w:rFonts w:ascii="Arial" w:hAnsi="Arial" w:cs="Arial"/>
                <w:color w:val="auto"/>
                <w:spacing w:val="-4"/>
                <w:sz w:val="16"/>
                <w:szCs w:val="16"/>
              </w:rPr>
            </w:pPr>
          </w:p>
        </w:tc>
      </w:tr>
      <w:tr w:rsidR="00677DF2" w:rsidRPr="005F5154" w14:paraId="34810D9F" w14:textId="77777777" w:rsidTr="00697EF1">
        <w:trPr>
          <w:cantSplit/>
        </w:trPr>
        <w:tc>
          <w:tcPr>
            <w:tcW w:w="3139" w:type="dxa"/>
            <w:vAlign w:val="bottom"/>
          </w:tcPr>
          <w:p w14:paraId="4BB79E3A" w14:textId="77777777" w:rsidR="00677DF2" w:rsidRPr="005F5154" w:rsidRDefault="00677DF2" w:rsidP="00697EF1">
            <w:pPr>
              <w:ind w:left="-61"/>
              <w:jc w:val="both"/>
              <w:rPr>
                <w:rFonts w:ascii="Arial" w:hAnsi="Arial" w:cs="Arial"/>
                <w:color w:val="auto"/>
                <w:sz w:val="16"/>
                <w:szCs w:val="16"/>
              </w:rPr>
            </w:pPr>
            <w:r w:rsidRPr="005F5154">
              <w:rPr>
                <w:rFonts w:ascii="Arial" w:hAnsi="Arial" w:cs="Arial"/>
                <w:color w:val="auto"/>
                <w:sz w:val="16"/>
                <w:szCs w:val="16"/>
              </w:rPr>
              <w:t>Total current assets</w:t>
            </w:r>
          </w:p>
        </w:tc>
        <w:tc>
          <w:tcPr>
            <w:tcW w:w="968" w:type="dxa"/>
            <w:tcBorders>
              <w:bottom w:val="single" w:sz="4" w:space="0" w:color="auto"/>
            </w:tcBorders>
            <w:shd w:val="clear" w:color="auto" w:fill="FAFAFA"/>
          </w:tcPr>
          <w:p w14:paraId="5E3DE871"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111,884 </w:t>
            </w:r>
          </w:p>
        </w:tc>
        <w:tc>
          <w:tcPr>
            <w:tcW w:w="969" w:type="dxa"/>
            <w:tcBorders>
              <w:bottom w:val="single" w:sz="4" w:space="0" w:color="auto"/>
            </w:tcBorders>
          </w:tcPr>
          <w:p w14:paraId="080B1AEF"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169,229 </w:t>
            </w:r>
          </w:p>
        </w:tc>
        <w:tc>
          <w:tcPr>
            <w:tcW w:w="968" w:type="dxa"/>
            <w:tcBorders>
              <w:bottom w:val="single" w:sz="4" w:space="0" w:color="auto"/>
            </w:tcBorders>
            <w:shd w:val="clear" w:color="auto" w:fill="FAFAFA"/>
          </w:tcPr>
          <w:p w14:paraId="2D14FB2C"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76,825 </w:t>
            </w:r>
          </w:p>
        </w:tc>
        <w:tc>
          <w:tcPr>
            <w:tcW w:w="969" w:type="dxa"/>
            <w:tcBorders>
              <w:bottom w:val="single" w:sz="4" w:space="0" w:color="auto"/>
            </w:tcBorders>
            <w:shd w:val="clear" w:color="auto" w:fill="auto"/>
          </w:tcPr>
          <w:p w14:paraId="18F4913E"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8,911 </w:t>
            </w:r>
          </w:p>
        </w:tc>
        <w:tc>
          <w:tcPr>
            <w:tcW w:w="968" w:type="dxa"/>
            <w:tcBorders>
              <w:bottom w:val="single" w:sz="4" w:space="0" w:color="auto"/>
            </w:tcBorders>
            <w:shd w:val="clear" w:color="auto" w:fill="FAFAFA"/>
          </w:tcPr>
          <w:p w14:paraId="7974AB39" w14:textId="77777777" w:rsidR="00677DF2" w:rsidRPr="000828C0" w:rsidRDefault="00D53AB3" w:rsidP="00677DF2">
            <w:pPr>
              <w:jc w:val="right"/>
              <w:rPr>
                <w:rFonts w:ascii="Arial" w:hAnsi="Arial" w:cs="Arial"/>
                <w:color w:val="auto"/>
                <w:spacing w:val="-4"/>
                <w:sz w:val="16"/>
                <w:szCs w:val="16"/>
              </w:rPr>
            </w:pPr>
            <w:r w:rsidRPr="000828C0">
              <w:rPr>
                <w:rFonts w:ascii="Arial" w:hAnsi="Arial" w:cs="Arial"/>
                <w:color w:val="auto"/>
                <w:spacing w:val="-4"/>
                <w:sz w:val="16"/>
                <w:szCs w:val="16"/>
              </w:rPr>
              <w:t>213,014</w:t>
            </w:r>
          </w:p>
        </w:tc>
        <w:tc>
          <w:tcPr>
            <w:tcW w:w="969" w:type="dxa"/>
            <w:tcBorders>
              <w:bottom w:val="single" w:sz="4" w:space="0" w:color="auto"/>
            </w:tcBorders>
            <w:shd w:val="clear" w:color="auto" w:fill="auto"/>
            <w:vAlign w:val="bottom"/>
          </w:tcPr>
          <w:p w14:paraId="0BD9904A" w14:textId="77777777" w:rsidR="00677DF2" w:rsidRPr="000828C0" w:rsidRDefault="00677DF2" w:rsidP="00677DF2">
            <w:pPr>
              <w:jc w:val="right"/>
              <w:rPr>
                <w:rFonts w:ascii="Arial" w:hAnsi="Arial" w:cs="Arial"/>
                <w:color w:val="auto"/>
                <w:spacing w:val="-4"/>
                <w:sz w:val="16"/>
                <w:szCs w:val="16"/>
              </w:rPr>
            </w:pPr>
            <w:r w:rsidRPr="000828C0">
              <w:rPr>
                <w:rFonts w:ascii="Arial" w:hAnsi="Arial" w:cs="Arial"/>
                <w:color w:val="auto"/>
                <w:spacing w:val="-4"/>
                <w:sz w:val="16"/>
                <w:szCs w:val="16"/>
              </w:rPr>
              <w:t>162,076</w:t>
            </w:r>
          </w:p>
        </w:tc>
      </w:tr>
      <w:tr w:rsidR="00AE3637" w:rsidRPr="005F5154" w14:paraId="01C83E9A" w14:textId="77777777" w:rsidTr="00697EF1">
        <w:trPr>
          <w:cantSplit/>
        </w:trPr>
        <w:tc>
          <w:tcPr>
            <w:tcW w:w="3139" w:type="dxa"/>
            <w:vAlign w:val="bottom"/>
          </w:tcPr>
          <w:p w14:paraId="55F46314" w14:textId="77777777" w:rsidR="00AE3637" w:rsidRPr="005F5154" w:rsidRDefault="00AE3637" w:rsidP="00697EF1">
            <w:pPr>
              <w:ind w:left="-61"/>
              <w:jc w:val="both"/>
              <w:rPr>
                <w:rFonts w:ascii="Arial" w:hAnsi="Arial" w:cs="Arial"/>
                <w:color w:val="auto"/>
                <w:sz w:val="16"/>
                <w:szCs w:val="16"/>
              </w:rPr>
            </w:pPr>
          </w:p>
        </w:tc>
        <w:tc>
          <w:tcPr>
            <w:tcW w:w="968" w:type="dxa"/>
            <w:tcBorders>
              <w:top w:val="single" w:sz="4" w:space="0" w:color="auto"/>
            </w:tcBorders>
            <w:shd w:val="clear" w:color="auto" w:fill="FAFAFA"/>
            <w:vAlign w:val="bottom"/>
          </w:tcPr>
          <w:p w14:paraId="1B89D9B3"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vAlign w:val="bottom"/>
          </w:tcPr>
          <w:p w14:paraId="12715CEE"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2206D315"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7ADC7E14"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77DDC0F8" w14:textId="77777777" w:rsidR="00AE3637" w:rsidRPr="000828C0"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1140E61A" w14:textId="77777777" w:rsidR="00AE3637" w:rsidRPr="000828C0" w:rsidRDefault="00AE3637" w:rsidP="00722542">
            <w:pPr>
              <w:jc w:val="right"/>
              <w:rPr>
                <w:rFonts w:ascii="Arial" w:hAnsi="Arial" w:cs="Arial"/>
                <w:color w:val="auto"/>
                <w:spacing w:val="-4"/>
                <w:sz w:val="16"/>
                <w:szCs w:val="16"/>
              </w:rPr>
            </w:pPr>
          </w:p>
        </w:tc>
      </w:tr>
      <w:tr w:rsidR="00677DF2" w:rsidRPr="005F5154" w14:paraId="75BAA362" w14:textId="77777777" w:rsidTr="00697EF1">
        <w:trPr>
          <w:cantSplit/>
        </w:trPr>
        <w:tc>
          <w:tcPr>
            <w:tcW w:w="3139" w:type="dxa"/>
            <w:vAlign w:val="bottom"/>
          </w:tcPr>
          <w:p w14:paraId="7A165489" w14:textId="77777777" w:rsidR="00677DF2" w:rsidRPr="005F5154" w:rsidRDefault="00677DF2" w:rsidP="00697EF1">
            <w:pPr>
              <w:ind w:left="-61"/>
              <w:jc w:val="both"/>
              <w:rPr>
                <w:rFonts w:ascii="Arial" w:hAnsi="Arial" w:cs="Arial"/>
                <w:color w:val="auto"/>
                <w:sz w:val="16"/>
                <w:szCs w:val="16"/>
              </w:rPr>
            </w:pPr>
            <w:r w:rsidRPr="005F5154">
              <w:rPr>
                <w:rFonts w:ascii="Arial" w:hAnsi="Arial" w:cs="Arial"/>
                <w:color w:val="auto"/>
                <w:sz w:val="16"/>
                <w:szCs w:val="16"/>
              </w:rPr>
              <w:t>Current liabilities</w:t>
            </w:r>
          </w:p>
        </w:tc>
        <w:tc>
          <w:tcPr>
            <w:tcW w:w="968" w:type="dxa"/>
            <w:tcBorders>
              <w:bottom w:val="single" w:sz="4" w:space="0" w:color="auto"/>
            </w:tcBorders>
            <w:shd w:val="clear" w:color="auto" w:fill="FAFAFA"/>
          </w:tcPr>
          <w:p w14:paraId="45B60D9F"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80,187 </w:t>
            </w:r>
          </w:p>
        </w:tc>
        <w:tc>
          <w:tcPr>
            <w:tcW w:w="969" w:type="dxa"/>
            <w:tcBorders>
              <w:bottom w:val="single" w:sz="4" w:space="0" w:color="auto"/>
            </w:tcBorders>
          </w:tcPr>
          <w:p w14:paraId="74357549"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140,935 </w:t>
            </w:r>
          </w:p>
        </w:tc>
        <w:tc>
          <w:tcPr>
            <w:tcW w:w="968" w:type="dxa"/>
            <w:tcBorders>
              <w:bottom w:val="single" w:sz="4" w:space="0" w:color="auto"/>
            </w:tcBorders>
            <w:shd w:val="clear" w:color="auto" w:fill="FAFAFA"/>
          </w:tcPr>
          <w:p w14:paraId="41E15A45"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102 </w:t>
            </w:r>
          </w:p>
        </w:tc>
        <w:tc>
          <w:tcPr>
            <w:tcW w:w="969" w:type="dxa"/>
            <w:tcBorders>
              <w:bottom w:val="single" w:sz="4" w:space="0" w:color="auto"/>
            </w:tcBorders>
            <w:shd w:val="clear" w:color="auto" w:fill="auto"/>
          </w:tcPr>
          <w:p w14:paraId="7D50E081"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114 </w:t>
            </w:r>
          </w:p>
        </w:tc>
        <w:tc>
          <w:tcPr>
            <w:tcW w:w="968" w:type="dxa"/>
            <w:tcBorders>
              <w:bottom w:val="single" w:sz="4" w:space="0" w:color="auto"/>
            </w:tcBorders>
            <w:shd w:val="clear" w:color="auto" w:fill="FAFAFA"/>
          </w:tcPr>
          <w:p w14:paraId="22C1B418" w14:textId="77777777" w:rsidR="00677DF2" w:rsidRPr="000828C0" w:rsidRDefault="00D53AB3" w:rsidP="00677DF2">
            <w:pPr>
              <w:jc w:val="right"/>
              <w:rPr>
                <w:rFonts w:ascii="Arial" w:hAnsi="Arial" w:cs="Arial"/>
                <w:color w:val="auto"/>
                <w:spacing w:val="-4"/>
                <w:sz w:val="16"/>
                <w:szCs w:val="16"/>
              </w:rPr>
            </w:pPr>
            <w:r w:rsidRPr="000828C0">
              <w:rPr>
                <w:rFonts w:ascii="Arial" w:hAnsi="Arial" w:cs="Arial"/>
                <w:color w:val="auto"/>
                <w:spacing w:val="-4"/>
                <w:sz w:val="16"/>
                <w:szCs w:val="16"/>
              </w:rPr>
              <w:t>194,584</w:t>
            </w:r>
          </w:p>
        </w:tc>
        <w:tc>
          <w:tcPr>
            <w:tcW w:w="969" w:type="dxa"/>
            <w:tcBorders>
              <w:bottom w:val="single" w:sz="4" w:space="0" w:color="auto"/>
            </w:tcBorders>
            <w:shd w:val="clear" w:color="auto" w:fill="auto"/>
            <w:vAlign w:val="bottom"/>
          </w:tcPr>
          <w:p w14:paraId="7C26C0AD" w14:textId="77777777" w:rsidR="00677DF2" w:rsidRPr="000828C0" w:rsidRDefault="00677DF2" w:rsidP="00677DF2">
            <w:pPr>
              <w:jc w:val="right"/>
              <w:rPr>
                <w:rFonts w:ascii="Arial" w:hAnsi="Arial" w:cs="Arial"/>
                <w:color w:val="auto"/>
                <w:spacing w:val="-4"/>
                <w:sz w:val="16"/>
                <w:szCs w:val="16"/>
              </w:rPr>
            </w:pPr>
            <w:r w:rsidRPr="000828C0">
              <w:rPr>
                <w:rFonts w:ascii="Arial" w:hAnsi="Arial" w:cs="Arial"/>
                <w:color w:val="auto"/>
                <w:spacing w:val="-4"/>
                <w:sz w:val="16"/>
                <w:szCs w:val="16"/>
              </w:rPr>
              <w:t>131,9</w:t>
            </w:r>
            <w:r w:rsidR="00D53AB3" w:rsidRPr="000828C0">
              <w:rPr>
                <w:rFonts w:ascii="Arial" w:hAnsi="Arial" w:cs="Arial"/>
                <w:color w:val="auto"/>
                <w:spacing w:val="-4"/>
                <w:sz w:val="16"/>
                <w:szCs w:val="16"/>
              </w:rPr>
              <w:t>2</w:t>
            </w:r>
            <w:r w:rsidRPr="000828C0">
              <w:rPr>
                <w:rFonts w:ascii="Arial" w:hAnsi="Arial" w:cs="Arial"/>
                <w:color w:val="auto"/>
                <w:spacing w:val="-4"/>
                <w:sz w:val="16"/>
                <w:szCs w:val="16"/>
              </w:rPr>
              <w:t>3</w:t>
            </w:r>
          </w:p>
        </w:tc>
      </w:tr>
      <w:tr w:rsidR="00AE3637" w:rsidRPr="005F5154" w14:paraId="04AA2FE3" w14:textId="77777777" w:rsidTr="00697EF1">
        <w:trPr>
          <w:cantSplit/>
        </w:trPr>
        <w:tc>
          <w:tcPr>
            <w:tcW w:w="3139" w:type="dxa"/>
            <w:vAlign w:val="bottom"/>
          </w:tcPr>
          <w:p w14:paraId="141ACE3B" w14:textId="77777777" w:rsidR="00AE3637" w:rsidRPr="005F5154" w:rsidRDefault="00AE3637" w:rsidP="00697EF1">
            <w:pPr>
              <w:ind w:left="-61"/>
              <w:jc w:val="both"/>
              <w:rPr>
                <w:rFonts w:ascii="Arial" w:hAnsi="Arial" w:cs="Arial"/>
                <w:color w:val="auto"/>
                <w:sz w:val="16"/>
                <w:szCs w:val="16"/>
                <w:cs/>
              </w:rPr>
            </w:pPr>
          </w:p>
        </w:tc>
        <w:tc>
          <w:tcPr>
            <w:tcW w:w="968" w:type="dxa"/>
            <w:tcBorders>
              <w:top w:val="single" w:sz="4" w:space="0" w:color="auto"/>
            </w:tcBorders>
            <w:shd w:val="clear" w:color="auto" w:fill="FAFAFA"/>
            <w:vAlign w:val="bottom"/>
          </w:tcPr>
          <w:p w14:paraId="63666900"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vAlign w:val="bottom"/>
          </w:tcPr>
          <w:p w14:paraId="6AD70E59"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574E5501"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731FFE1F"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2D64E7A5" w14:textId="77777777" w:rsidR="00AE3637" w:rsidRPr="000828C0"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13176C80" w14:textId="77777777" w:rsidR="00AE3637" w:rsidRPr="000828C0" w:rsidRDefault="00AE3637" w:rsidP="00722542">
            <w:pPr>
              <w:jc w:val="right"/>
              <w:rPr>
                <w:rFonts w:ascii="Arial" w:hAnsi="Arial" w:cs="Arial"/>
                <w:color w:val="auto"/>
                <w:spacing w:val="-4"/>
                <w:sz w:val="16"/>
                <w:szCs w:val="16"/>
              </w:rPr>
            </w:pPr>
          </w:p>
        </w:tc>
      </w:tr>
      <w:tr w:rsidR="00AE3637" w:rsidRPr="005F5154" w14:paraId="56F71855" w14:textId="77777777" w:rsidTr="00697EF1">
        <w:trPr>
          <w:cantSplit/>
        </w:trPr>
        <w:tc>
          <w:tcPr>
            <w:tcW w:w="3139" w:type="dxa"/>
            <w:vAlign w:val="bottom"/>
          </w:tcPr>
          <w:p w14:paraId="0FFBD296" w14:textId="77777777" w:rsidR="00AE3637" w:rsidRPr="005F5154" w:rsidRDefault="00AE3637" w:rsidP="00697EF1">
            <w:pPr>
              <w:ind w:left="-61"/>
              <w:jc w:val="both"/>
              <w:rPr>
                <w:rFonts w:ascii="Arial" w:hAnsi="Arial" w:cs="Arial"/>
                <w:b/>
                <w:bCs/>
                <w:color w:val="auto"/>
                <w:sz w:val="16"/>
                <w:szCs w:val="16"/>
              </w:rPr>
            </w:pPr>
            <w:r w:rsidRPr="005F5154">
              <w:rPr>
                <w:rFonts w:ascii="Arial" w:hAnsi="Arial" w:cs="Arial"/>
                <w:b/>
                <w:bCs/>
                <w:color w:val="auto"/>
                <w:sz w:val="16"/>
                <w:szCs w:val="16"/>
              </w:rPr>
              <w:t>Non-current portion</w:t>
            </w:r>
          </w:p>
        </w:tc>
        <w:tc>
          <w:tcPr>
            <w:tcW w:w="968" w:type="dxa"/>
            <w:shd w:val="clear" w:color="auto" w:fill="FAFAFA"/>
            <w:vAlign w:val="bottom"/>
          </w:tcPr>
          <w:p w14:paraId="4ACA8408" w14:textId="77777777" w:rsidR="00AE3637" w:rsidRPr="005F5154" w:rsidRDefault="00AE3637" w:rsidP="00722542">
            <w:pPr>
              <w:jc w:val="right"/>
              <w:rPr>
                <w:rFonts w:ascii="Arial" w:hAnsi="Arial" w:cs="Arial"/>
                <w:color w:val="auto"/>
                <w:spacing w:val="-4"/>
                <w:sz w:val="16"/>
                <w:szCs w:val="16"/>
              </w:rPr>
            </w:pPr>
          </w:p>
        </w:tc>
        <w:tc>
          <w:tcPr>
            <w:tcW w:w="969" w:type="dxa"/>
            <w:vAlign w:val="bottom"/>
          </w:tcPr>
          <w:p w14:paraId="563801F1" w14:textId="77777777" w:rsidR="00AE3637" w:rsidRPr="005F5154" w:rsidRDefault="00AE3637" w:rsidP="00722542">
            <w:pPr>
              <w:jc w:val="right"/>
              <w:rPr>
                <w:rFonts w:ascii="Arial" w:hAnsi="Arial" w:cs="Arial"/>
                <w:color w:val="auto"/>
                <w:spacing w:val="-4"/>
                <w:sz w:val="16"/>
                <w:szCs w:val="16"/>
              </w:rPr>
            </w:pPr>
          </w:p>
        </w:tc>
        <w:tc>
          <w:tcPr>
            <w:tcW w:w="968" w:type="dxa"/>
            <w:shd w:val="clear" w:color="auto" w:fill="FAFAFA"/>
            <w:vAlign w:val="bottom"/>
          </w:tcPr>
          <w:p w14:paraId="3DAF6EFD" w14:textId="77777777" w:rsidR="00AE3637" w:rsidRPr="005F5154" w:rsidRDefault="00AE3637" w:rsidP="00722542">
            <w:pPr>
              <w:jc w:val="right"/>
              <w:rPr>
                <w:rFonts w:ascii="Arial" w:hAnsi="Arial" w:cs="Arial"/>
                <w:color w:val="auto"/>
                <w:spacing w:val="-4"/>
                <w:sz w:val="16"/>
                <w:szCs w:val="16"/>
              </w:rPr>
            </w:pPr>
          </w:p>
        </w:tc>
        <w:tc>
          <w:tcPr>
            <w:tcW w:w="969" w:type="dxa"/>
            <w:shd w:val="clear" w:color="auto" w:fill="auto"/>
            <w:vAlign w:val="bottom"/>
          </w:tcPr>
          <w:p w14:paraId="0E41C418" w14:textId="77777777" w:rsidR="00AE3637" w:rsidRPr="005F5154" w:rsidRDefault="00AE3637" w:rsidP="00722542">
            <w:pPr>
              <w:jc w:val="right"/>
              <w:rPr>
                <w:rFonts w:ascii="Arial" w:hAnsi="Arial" w:cs="Arial"/>
                <w:color w:val="auto"/>
                <w:spacing w:val="-4"/>
                <w:sz w:val="16"/>
                <w:szCs w:val="16"/>
              </w:rPr>
            </w:pPr>
          </w:p>
        </w:tc>
        <w:tc>
          <w:tcPr>
            <w:tcW w:w="968" w:type="dxa"/>
            <w:shd w:val="clear" w:color="auto" w:fill="FAFAFA"/>
            <w:vAlign w:val="bottom"/>
          </w:tcPr>
          <w:p w14:paraId="0C0C7A94" w14:textId="77777777" w:rsidR="00AE3637" w:rsidRPr="000828C0" w:rsidRDefault="00AE3637" w:rsidP="00722542">
            <w:pPr>
              <w:jc w:val="right"/>
              <w:rPr>
                <w:rFonts w:ascii="Arial" w:hAnsi="Arial" w:cs="Arial"/>
                <w:color w:val="auto"/>
                <w:spacing w:val="-4"/>
                <w:sz w:val="16"/>
                <w:szCs w:val="16"/>
              </w:rPr>
            </w:pPr>
          </w:p>
        </w:tc>
        <w:tc>
          <w:tcPr>
            <w:tcW w:w="969" w:type="dxa"/>
            <w:shd w:val="clear" w:color="auto" w:fill="auto"/>
            <w:vAlign w:val="bottom"/>
          </w:tcPr>
          <w:p w14:paraId="55C73989" w14:textId="77777777" w:rsidR="00AE3637" w:rsidRPr="000828C0" w:rsidRDefault="00AE3637" w:rsidP="00722542">
            <w:pPr>
              <w:jc w:val="right"/>
              <w:rPr>
                <w:rFonts w:ascii="Arial" w:hAnsi="Arial" w:cs="Arial"/>
                <w:color w:val="auto"/>
                <w:spacing w:val="-4"/>
                <w:sz w:val="16"/>
                <w:szCs w:val="16"/>
              </w:rPr>
            </w:pPr>
          </w:p>
        </w:tc>
      </w:tr>
      <w:tr w:rsidR="00697EF1" w:rsidRPr="005F5154" w14:paraId="0B1841E3" w14:textId="77777777" w:rsidTr="00697EF1">
        <w:trPr>
          <w:cantSplit/>
        </w:trPr>
        <w:tc>
          <w:tcPr>
            <w:tcW w:w="3139" w:type="dxa"/>
            <w:vAlign w:val="bottom"/>
          </w:tcPr>
          <w:p w14:paraId="606D4D5E" w14:textId="77777777" w:rsidR="00697EF1" w:rsidRPr="005F5154" w:rsidRDefault="00697EF1" w:rsidP="00697EF1">
            <w:pPr>
              <w:ind w:left="-61"/>
              <w:jc w:val="both"/>
              <w:rPr>
                <w:rFonts w:ascii="Arial" w:hAnsi="Arial" w:cs="Arial"/>
                <w:color w:val="auto"/>
                <w:sz w:val="16"/>
                <w:szCs w:val="16"/>
              </w:rPr>
            </w:pPr>
            <w:r w:rsidRPr="005F5154">
              <w:rPr>
                <w:rFonts w:ascii="Arial" w:hAnsi="Arial" w:cs="Arial"/>
                <w:color w:val="auto"/>
                <w:sz w:val="16"/>
                <w:szCs w:val="16"/>
              </w:rPr>
              <w:t xml:space="preserve">Investments in associates </w:t>
            </w:r>
          </w:p>
        </w:tc>
        <w:tc>
          <w:tcPr>
            <w:tcW w:w="968" w:type="dxa"/>
            <w:shd w:val="clear" w:color="auto" w:fill="FAFAFA"/>
          </w:tcPr>
          <w:p w14:paraId="5C3DFCD8" w14:textId="77777777" w:rsidR="00697EF1" w:rsidRPr="005F5154" w:rsidRDefault="00697EF1" w:rsidP="00677DF2">
            <w:pPr>
              <w:jc w:val="right"/>
              <w:rPr>
                <w:rFonts w:ascii="Arial" w:hAnsi="Arial" w:cs="Arial"/>
                <w:color w:val="auto"/>
                <w:spacing w:val="-4"/>
                <w:sz w:val="16"/>
                <w:szCs w:val="16"/>
              </w:rPr>
            </w:pPr>
          </w:p>
        </w:tc>
        <w:tc>
          <w:tcPr>
            <w:tcW w:w="969" w:type="dxa"/>
          </w:tcPr>
          <w:p w14:paraId="5119C14F" w14:textId="77777777" w:rsidR="00697EF1" w:rsidRPr="005F5154" w:rsidRDefault="00697EF1" w:rsidP="00677DF2">
            <w:pPr>
              <w:jc w:val="right"/>
              <w:rPr>
                <w:rFonts w:ascii="Arial" w:hAnsi="Arial" w:cs="Arial"/>
                <w:color w:val="auto"/>
                <w:spacing w:val="-4"/>
                <w:sz w:val="16"/>
                <w:szCs w:val="16"/>
              </w:rPr>
            </w:pPr>
          </w:p>
        </w:tc>
        <w:tc>
          <w:tcPr>
            <w:tcW w:w="968" w:type="dxa"/>
            <w:shd w:val="clear" w:color="auto" w:fill="FAFAFA"/>
          </w:tcPr>
          <w:p w14:paraId="6419E18B" w14:textId="77777777" w:rsidR="00697EF1" w:rsidRPr="005F5154" w:rsidRDefault="00697EF1" w:rsidP="00677DF2">
            <w:pPr>
              <w:jc w:val="right"/>
              <w:rPr>
                <w:rFonts w:ascii="Arial" w:hAnsi="Arial" w:cs="Arial"/>
                <w:color w:val="auto"/>
                <w:spacing w:val="-4"/>
                <w:sz w:val="16"/>
                <w:szCs w:val="16"/>
              </w:rPr>
            </w:pPr>
          </w:p>
        </w:tc>
        <w:tc>
          <w:tcPr>
            <w:tcW w:w="969" w:type="dxa"/>
            <w:shd w:val="clear" w:color="auto" w:fill="auto"/>
          </w:tcPr>
          <w:p w14:paraId="4FEE7646" w14:textId="77777777" w:rsidR="00697EF1" w:rsidRPr="005F5154" w:rsidRDefault="00697EF1" w:rsidP="00677DF2">
            <w:pPr>
              <w:jc w:val="right"/>
              <w:rPr>
                <w:rFonts w:ascii="Arial" w:hAnsi="Arial" w:cs="Arial"/>
                <w:color w:val="auto"/>
                <w:spacing w:val="-4"/>
                <w:sz w:val="16"/>
                <w:szCs w:val="16"/>
              </w:rPr>
            </w:pPr>
          </w:p>
        </w:tc>
        <w:tc>
          <w:tcPr>
            <w:tcW w:w="968" w:type="dxa"/>
            <w:shd w:val="clear" w:color="auto" w:fill="FAFAFA"/>
          </w:tcPr>
          <w:p w14:paraId="0A3C4109" w14:textId="77777777" w:rsidR="00697EF1" w:rsidRPr="000828C0" w:rsidRDefault="00697EF1" w:rsidP="00677DF2">
            <w:pPr>
              <w:jc w:val="right"/>
              <w:rPr>
                <w:rFonts w:ascii="Arial" w:hAnsi="Arial" w:cs="Arial"/>
                <w:color w:val="auto"/>
                <w:spacing w:val="-4"/>
                <w:sz w:val="16"/>
                <w:szCs w:val="16"/>
              </w:rPr>
            </w:pPr>
          </w:p>
        </w:tc>
        <w:tc>
          <w:tcPr>
            <w:tcW w:w="969" w:type="dxa"/>
            <w:shd w:val="clear" w:color="auto" w:fill="auto"/>
            <w:vAlign w:val="bottom"/>
          </w:tcPr>
          <w:p w14:paraId="4497B56F" w14:textId="77777777" w:rsidR="00697EF1" w:rsidRPr="000828C0" w:rsidRDefault="00697EF1" w:rsidP="00677DF2">
            <w:pPr>
              <w:jc w:val="right"/>
              <w:rPr>
                <w:rFonts w:ascii="Arial" w:hAnsi="Arial" w:cs="Arial"/>
                <w:color w:val="auto"/>
                <w:spacing w:val="-4"/>
                <w:sz w:val="16"/>
                <w:szCs w:val="16"/>
              </w:rPr>
            </w:pPr>
          </w:p>
        </w:tc>
      </w:tr>
      <w:tr w:rsidR="00677DF2" w:rsidRPr="005F5154" w14:paraId="345B392D" w14:textId="77777777" w:rsidTr="00697EF1">
        <w:trPr>
          <w:cantSplit/>
        </w:trPr>
        <w:tc>
          <w:tcPr>
            <w:tcW w:w="3139" w:type="dxa"/>
            <w:vAlign w:val="bottom"/>
          </w:tcPr>
          <w:p w14:paraId="3CA45DC8" w14:textId="77777777" w:rsidR="00677DF2" w:rsidRPr="005F5154" w:rsidRDefault="00697EF1" w:rsidP="00697EF1">
            <w:pPr>
              <w:ind w:left="-61"/>
              <w:jc w:val="both"/>
              <w:rPr>
                <w:rFonts w:ascii="Arial" w:hAnsi="Arial" w:cs="Arial"/>
                <w:color w:val="auto"/>
                <w:sz w:val="16"/>
                <w:szCs w:val="16"/>
              </w:rPr>
            </w:pPr>
            <w:r>
              <w:rPr>
                <w:rFonts w:ascii="Arial" w:hAnsi="Arial" w:cs="Arial"/>
                <w:color w:val="auto"/>
                <w:sz w:val="16"/>
                <w:szCs w:val="16"/>
              </w:rPr>
              <w:t xml:space="preserve">   </w:t>
            </w:r>
            <w:r w:rsidR="00677DF2" w:rsidRPr="005F5154">
              <w:rPr>
                <w:rFonts w:ascii="Arial" w:hAnsi="Arial" w:cs="Arial"/>
                <w:color w:val="auto"/>
                <w:sz w:val="16"/>
                <w:szCs w:val="16"/>
              </w:rPr>
              <w:t>and joint ventures</w:t>
            </w:r>
          </w:p>
        </w:tc>
        <w:tc>
          <w:tcPr>
            <w:tcW w:w="968" w:type="dxa"/>
            <w:shd w:val="clear" w:color="auto" w:fill="FAFAFA"/>
          </w:tcPr>
          <w:p w14:paraId="08AEA3F7"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 </w:t>
            </w:r>
          </w:p>
        </w:tc>
        <w:tc>
          <w:tcPr>
            <w:tcW w:w="969" w:type="dxa"/>
          </w:tcPr>
          <w:p w14:paraId="2ED4FA32"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 </w:t>
            </w:r>
          </w:p>
        </w:tc>
        <w:tc>
          <w:tcPr>
            <w:tcW w:w="968" w:type="dxa"/>
            <w:shd w:val="clear" w:color="auto" w:fill="FAFAFA"/>
          </w:tcPr>
          <w:p w14:paraId="3B8F243C"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176,097 </w:t>
            </w:r>
          </w:p>
        </w:tc>
        <w:tc>
          <w:tcPr>
            <w:tcW w:w="969" w:type="dxa"/>
            <w:shd w:val="clear" w:color="auto" w:fill="auto"/>
          </w:tcPr>
          <w:p w14:paraId="7D6DE3FD"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226,278 </w:t>
            </w:r>
          </w:p>
        </w:tc>
        <w:tc>
          <w:tcPr>
            <w:tcW w:w="968" w:type="dxa"/>
            <w:shd w:val="clear" w:color="auto" w:fill="FAFAFA"/>
          </w:tcPr>
          <w:p w14:paraId="7BD06B13" w14:textId="77777777" w:rsidR="00677DF2" w:rsidRPr="000828C0" w:rsidRDefault="00677DF2" w:rsidP="00677DF2">
            <w:pPr>
              <w:jc w:val="right"/>
              <w:rPr>
                <w:rFonts w:ascii="Arial" w:hAnsi="Arial" w:cs="Arial"/>
                <w:color w:val="auto"/>
                <w:spacing w:val="-4"/>
                <w:sz w:val="16"/>
                <w:szCs w:val="16"/>
              </w:rPr>
            </w:pPr>
            <w:r w:rsidRPr="000828C0">
              <w:rPr>
                <w:rFonts w:ascii="Arial" w:hAnsi="Arial" w:cs="Arial"/>
                <w:color w:val="auto"/>
                <w:spacing w:val="-4"/>
                <w:sz w:val="16"/>
                <w:szCs w:val="16"/>
              </w:rPr>
              <w:t xml:space="preserve"> - </w:t>
            </w:r>
          </w:p>
        </w:tc>
        <w:tc>
          <w:tcPr>
            <w:tcW w:w="969" w:type="dxa"/>
            <w:shd w:val="clear" w:color="auto" w:fill="auto"/>
            <w:vAlign w:val="bottom"/>
          </w:tcPr>
          <w:p w14:paraId="05A8B603" w14:textId="77777777" w:rsidR="00677DF2" w:rsidRPr="000828C0" w:rsidRDefault="00677DF2" w:rsidP="00677DF2">
            <w:pPr>
              <w:jc w:val="right"/>
              <w:rPr>
                <w:rFonts w:ascii="Arial" w:hAnsi="Arial" w:cs="Arial"/>
                <w:color w:val="auto"/>
                <w:spacing w:val="-4"/>
                <w:sz w:val="16"/>
                <w:szCs w:val="16"/>
              </w:rPr>
            </w:pPr>
            <w:r w:rsidRPr="000828C0">
              <w:rPr>
                <w:rFonts w:ascii="Arial" w:hAnsi="Arial" w:cs="Arial"/>
                <w:color w:val="auto"/>
                <w:spacing w:val="-4"/>
                <w:sz w:val="16"/>
                <w:szCs w:val="16"/>
              </w:rPr>
              <w:t>-</w:t>
            </w:r>
          </w:p>
        </w:tc>
      </w:tr>
      <w:tr w:rsidR="00677DF2" w:rsidRPr="005F5154" w14:paraId="4B8BCA58" w14:textId="77777777" w:rsidTr="00697EF1">
        <w:trPr>
          <w:cantSplit/>
        </w:trPr>
        <w:tc>
          <w:tcPr>
            <w:tcW w:w="3139" w:type="dxa"/>
            <w:vAlign w:val="bottom"/>
          </w:tcPr>
          <w:p w14:paraId="2AAD5402" w14:textId="77777777" w:rsidR="00677DF2" w:rsidRPr="005F5154" w:rsidRDefault="00677DF2" w:rsidP="00697EF1">
            <w:pPr>
              <w:ind w:left="-61"/>
              <w:jc w:val="both"/>
              <w:rPr>
                <w:rFonts w:ascii="Arial" w:hAnsi="Arial" w:cs="Arial"/>
                <w:color w:val="auto"/>
                <w:sz w:val="16"/>
                <w:szCs w:val="16"/>
                <w:cs/>
              </w:rPr>
            </w:pPr>
            <w:r w:rsidRPr="005F5154">
              <w:rPr>
                <w:rFonts w:ascii="Arial" w:hAnsi="Arial" w:cs="Arial"/>
                <w:color w:val="auto"/>
                <w:sz w:val="16"/>
                <w:szCs w:val="16"/>
              </w:rPr>
              <w:t>Non-current assets</w:t>
            </w:r>
          </w:p>
        </w:tc>
        <w:tc>
          <w:tcPr>
            <w:tcW w:w="968" w:type="dxa"/>
            <w:tcBorders>
              <w:bottom w:val="single" w:sz="4" w:space="0" w:color="auto"/>
            </w:tcBorders>
            <w:shd w:val="clear" w:color="auto" w:fill="FAFAFA"/>
          </w:tcPr>
          <w:p w14:paraId="567C9057"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9,815 </w:t>
            </w:r>
          </w:p>
        </w:tc>
        <w:tc>
          <w:tcPr>
            <w:tcW w:w="969" w:type="dxa"/>
            <w:tcBorders>
              <w:bottom w:val="single" w:sz="4" w:space="0" w:color="auto"/>
            </w:tcBorders>
          </w:tcPr>
          <w:p w14:paraId="03BA3B9E"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7,333 </w:t>
            </w:r>
          </w:p>
        </w:tc>
        <w:tc>
          <w:tcPr>
            <w:tcW w:w="968" w:type="dxa"/>
            <w:tcBorders>
              <w:bottom w:val="single" w:sz="4" w:space="0" w:color="auto"/>
            </w:tcBorders>
            <w:shd w:val="clear" w:color="auto" w:fill="FAFAFA"/>
          </w:tcPr>
          <w:p w14:paraId="1A8DBFFE"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7 </w:t>
            </w:r>
          </w:p>
        </w:tc>
        <w:tc>
          <w:tcPr>
            <w:tcW w:w="969" w:type="dxa"/>
            <w:tcBorders>
              <w:bottom w:val="single" w:sz="4" w:space="0" w:color="auto"/>
            </w:tcBorders>
            <w:shd w:val="clear" w:color="auto" w:fill="auto"/>
          </w:tcPr>
          <w:p w14:paraId="4B0B3177"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12 </w:t>
            </w:r>
          </w:p>
        </w:tc>
        <w:tc>
          <w:tcPr>
            <w:tcW w:w="968" w:type="dxa"/>
            <w:tcBorders>
              <w:bottom w:val="single" w:sz="4" w:space="0" w:color="auto"/>
            </w:tcBorders>
            <w:shd w:val="clear" w:color="auto" w:fill="FAFAFA"/>
          </w:tcPr>
          <w:p w14:paraId="077572EF" w14:textId="77777777" w:rsidR="00677DF2" w:rsidRPr="000828C0" w:rsidRDefault="00D53AB3" w:rsidP="00677DF2">
            <w:pPr>
              <w:jc w:val="right"/>
              <w:rPr>
                <w:rFonts w:ascii="Arial" w:hAnsi="Arial" w:cs="Arial"/>
                <w:color w:val="auto"/>
                <w:spacing w:val="-4"/>
                <w:sz w:val="16"/>
                <w:szCs w:val="16"/>
              </w:rPr>
            </w:pPr>
            <w:r w:rsidRPr="000828C0">
              <w:rPr>
                <w:rFonts w:ascii="Arial" w:hAnsi="Arial" w:cs="Arial"/>
                <w:color w:val="auto"/>
                <w:spacing w:val="-4"/>
                <w:sz w:val="16"/>
                <w:szCs w:val="16"/>
              </w:rPr>
              <w:t>92,492</w:t>
            </w:r>
          </w:p>
        </w:tc>
        <w:tc>
          <w:tcPr>
            <w:tcW w:w="969" w:type="dxa"/>
            <w:tcBorders>
              <w:bottom w:val="single" w:sz="4" w:space="0" w:color="auto"/>
            </w:tcBorders>
            <w:shd w:val="clear" w:color="auto" w:fill="auto"/>
            <w:vAlign w:val="bottom"/>
          </w:tcPr>
          <w:p w14:paraId="3FC6DFFD" w14:textId="77777777" w:rsidR="00677DF2" w:rsidRPr="000828C0" w:rsidRDefault="00D53AB3" w:rsidP="00677DF2">
            <w:pPr>
              <w:jc w:val="right"/>
              <w:rPr>
                <w:rFonts w:ascii="Arial" w:hAnsi="Arial" w:cs="Arial"/>
                <w:color w:val="auto"/>
                <w:spacing w:val="-4"/>
                <w:sz w:val="16"/>
                <w:szCs w:val="16"/>
              </w:rPr>
            </w:pPr>
            <w:r w:rsidRPr="000828C0">
              <w:rPr>
                <w:rFonts w:ascii="Arial" w:hAnsi="Arial" w:cs="Arial"/>
                <w:color w:val="auto"/>
                <w:spacing w:val="-4"/>
                <w:sz w:val="16"/>
                <w:szCs w:val="16"/>
              </w:rPr>
              <w:t>76,554</w:t>
            </w:r>
          </w:p>
        </w:tc>
      </w:tr>
      <w:tr w:rsidR="00AE3637" w:rsidRPr="005F5154" w14:paraId="4FD3F609" w14:textId="77777777" w:rsidTr="00697EF1">
        <w:trPr>
          <w:cantSplit/>
        </w:trPr>
        <w:tc>
          <w:tcPr>
            <w:tcW w:w="3139" w:type="dxa"/>
            <w:vAlign w:val="bottom"/>
          </w:tcPr>
          <w:p w14:paraId="4CDE7F37" w14:textId="77777777" w:rsidR="00AE3637" w:rsidRPr="005F5154" w:rsidRDefault="00AE3637" w:rsidP="00697EF1">
            <w:pPr>
              <w:ind w:left="-61"/>
              <w:jc w:val="both"/>
              <w:rPr>
                <w:rFonts w:ascii="Arial" w:hAnsi="Arial" w:cs="Arial"/>
                <w:color w:val="auto"/>
                <w:sz w:val="16"/>
                <w:szCs w:val="16"/>
              </w:rPr>
            </w:pPr>
          </w:p>
        </w:tc>
        <w:tc>
          <w:tcPr>
            <w:tcW w:w="968" w:type="dxa"/>
            <w:shd w:val="clear" w:color="auto" w:fill="FAFAFA"/>
            <w:vAlign w:val="bottom"/>
          </w:tcPr>
          <w:p w14:paraId="0EC33461" w14:textId="77777777" w:rsidR="00AE3637" w:rsidRPr="005F5154" w:rsidRDefault="00AE3637" w:rsidP="00722542">
            <w:pPr>
              <w:jc w:val="right"/>
              <w:rPr>
                <w:rFonts w:ascii="Arial" w:hAnsi="Arial" w:cs="Arial"/>
                <w:color w:val="auto"/>
                <w:spacing w:val="-4"/>
                <w:sz w:val="16"/>
                <w:szCs w:val="16"/>
              </w:rPr>
            </w:pPr>
          </w:p>
        </w:tc>
        <w:tc>
          <w:tcPr>
            <w:tcW w:w="969" w:type="dxa"/>
            <w:vAlign w:val="bottom"/>
          </w:tcPr>
          <w:p w14:paraId="71BD2715" w14:textId="77777777" w:rsidR="00AE3637" w:rsidRPr="005F5154" w:rsidRDefault="00AE3637" w:rsidP="00722542">
            <w:pPr>
              <w:jc w:val="right"/>
              <w:rPr>
                <w:rFonts w:ascii="Arial" w:hAnsi="Arial" w:cs="Arial"/>
                <w:color w:val="auto"/>
                <w:spacing w:val="-4"/>
                <w:sz w:val="16"/>
                <w:szCs w:val="16"/>
              </w:rPr>
            </w:pPr>
          </w:p>
        </w:tc>
        <w:tc>
          <w:tcPr>
            <w:tcW w:w="968" w:type="dxa"/>
            <w:shd w:val="clear" w:color="auto" w:fill="FAFAFA"/>
            <w:vAlign w:val="bottom"/>
          </w:tcPr>
          <w:p w14:paraId="0091332A" w14:textId="77777777" w:rsidR="00AE3637" w:rsidRPr="005F5154" w:rsidRDefault="00AE3637" w:rsidP="00722542">
            <w:pPr>
              <w:jc w:val="right"/>
              <w:rPr>
                <w:rFonts w:ascii="Arial" w:hAnsi="Arial" w:cs="Arial"/>
                <w:color w:val="auto"/>
                <w:spacing w:val="-4"/>
                <w:sz w:val="16"/>
                <w:szCs w:val="16"/>
              </w:rPr>
            </w:pPr>
          </w:p>
        </w:tc>
        <w:tc>
          <w:tcPr>
            <w:tcW w:w="969" w:type="dxa"/>
            <w:shd w:val="clear" w:color="auto" w:fill="auto"/>
            <w:vAlign w:val="bottom"/>
          </w:tcPr>
          <w:p w14:paraId="5D648056" w14:textId="77777777" w:rsidR="00AE3637" w:rsidRPr="005F5154" w:rsidRDefault="00AE3637" w:rsidP="00722542">
            <w:pPr>
              <w:jc w:val="right"/>
              <w:rPr>
                <w:rFonts w:ascii="Arial" w:hAnsi="Arial" w:cs="Arial"/>
                <w:color w:val="auto"/>
                <w:spacing w:val="-4"/>
                <w:sz w:val="16"/>
                <w:szCs w:val="16"/>
              </w:rPr>
            </w:pPr>
          </w:p>
        </w:tc>
        <w:tc>
          <w:tcPr>
            <w:tcW w:w="968" w:type="dxa"/>
            <w:shd w:val="clear" w:color="auto" w:fill="FAFAFA"/>
            <w:vAlign w:val="bottom"/>
          </w:tcPr>
          <w:p w14:paraId="739C5847" w14:textId="77777777" w:rsidR="00AE3637" w:rsidRPr="000828C0" w:rsidRDefault="00AE3637" w:rsidP="00722542">
            <w:pPr>
              <w:jc w:val="right"/>
              <w:rPr>
                <w:rFonts w:ascii="Arial" w:hAnsi="Arial" w:cs="Arial"/>
                <w:color w:val="auto"/>
                <w:spacing w:val="-4"/>
                <w:sz w:val="16"/>
                <w:szCs w:val="16"/>
              </w:rPr>
            </w:pPr>
          </w:p>
        </w:tc>
        <w:tc>
          <w:tcPr>
            <w:tcW w:w="969" w:type="dxa"/>
            <w:shd w:val="clear" w:color="auto" w:fill="auto"/>
            <w:vAlign w:val="bottom"/>
          </w:tcPr>
          <w:p w14:paraId="4FF39CD2" w14:textId="77777777" w:rsidR="00AE3637" w:rsidRPr="000828C0" w:rsidRDefault="00AE3637" w:rsidP="00722542">
            <w:pPr>
              <w:jc w:val="right"/>
              <w:rPr>
                <w:rFonts w:ascii="Arial" w:hAnsi="Arial" w:cs="Arial"/>
                <w:color w:val="auto"/>
                <w:spacing w:val="-4"/>
                <w:sz w:val="16"/>
                <w:szCs w:val="16"/>
              </w:rPr>
            </w:pPr>
          </w:p>
        </w:tc>
      </w:tr>
      <w:tr w:rsidR="00677DF2" w:rsidRPr="005F5154" w14:paraId="12117D04" w14:textId="77777777" w:rsidTr="00697EF1">
        <w:trPr>
          <w:cantSplit/>
        </w:trPr>
        <w:tc>
          <w:tcPr>
            <w:tcW w:w="3139" w:type="dxa"/>
            <w:vAlign w:val="bottom"/>
          </w:tcPr>
          <w:p w14:paraId="119297A1" w14:textId="77777777" w:rsidR="00677DF2" w:rsidRPr="005F5154" w:rsidRDefault="00677DF2" w:rsidP="00697EF1">
            <w:pPr>
              <w:ind w:left="-61"/>
              <w:jc w:val="both"/>
              <w:rPr>
                <w:rFonts w:ascii="Arial" w:hAnsi="Arial" w:cs="Arial"/>
                <w:color w:val="auto"/>
                <w:sz w:val="16"/>
                <w:szCs w:val="16"/>
              </w:rPr>
            </w:pPr>
            <w:r w:rsidRPr="005F5154">
              <w:rPr>
                <w:rFonts w:ascii="Arial" w:hAnsi="Arial" w:cs="Arial"/>
                <w:color w:val="auto"/>
                <w:sz w:val="16"/>
                <w:szCs w:val="16"/>
              </w:rPr>
              <w:t>Total non-current assets</w:t>
            </w:r>
          </w:p>
        </w:tc>
        <w:tc>
          <w:tcPr>
            <w:tcW w:w="968" w:type="dxa"/>
            <w:tcBorders>
              <w:bottom w:val="single" w:sz="4" w:space="0" w:color="auto"/>
            </w:tcBorders>
            <w:shd w:val="clear" w:color="auto" w:fill="FAFAFA"/>
          </w:tcPr>
          <w:p w14:paraId="3FCFC598"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9,815 </w:t>
            </w:r>
          </w:p>
        </w:tc>
        <w:tc>
          <w:tcPr>
            <w:tcW w:w="969" w:type="dxa"/>
            <w:tcBorders>
              <w:bottom w:val="single" w:sz="4" w:space="0" w:color="auto"/>
            </w:tcBorders>
          </w:tcPr>
          <w:p w14:paraId="20DC2459"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7,333 </w:t>
            </w:r>
          </w:p>
        </w:tc>
        <w:tc>
          <w:tcPr>
            <w:tcW w:w="968" w:type="dxa"/>
            <w:tcBorders>
              <w:bottom w:val="single" w:sz="4" w:space="0" w:color="auto"/>
            </w:tcBorders>
            <w:shd w:val="clear" w:color="auto" w:fill="FAFAFA"/>
          </w:tcPr>
          <w:p w14:paraId="386B32CA"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176,104 </w:t>
            </w:r>
          </w:p>
        </w:tc>
        <w:tc>
          <w:tcPr>
            <w:tcW w:w="969" w:type="dxa"/>
            <w:tcBorders>
              <w:bottom w:val="single" w:sz="4" w:space="0" w:color="auto"/>
            </w:tcBorders>
            <w:shd w:val="clear" w:color="auto" w:fill="auto"/>
          </w:tcPr>
          <w:p w14:paraId="03883BAA"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226,290 </w:t>
            </w:r>
          </w:p>
        </w:tc>
        <w:tc>
          <w:tcPr>
            <w:tcW w:w="968" w:type="dxa"/>
            <w:tcBorders>
              <w:bottom w:val="single" w:sz="4" w:space="0" w:color="auto"/>
            </w:tcBorders>
            <w:shd w:val="clear" w:color="auto" w:fill="FAFAFA"/>
          </w:tcPr>
          <w:p w14:paraId="1C6598CA" w14:textId="77777777" w:rsidR="00677DF2" w:rsidRPr="000828C0" w:rsidRDefault="00D53AB3" w:rsidP="00677DF2">
            <w:pPr>
              <w:jc w:val="right"/>
              <w:rPr>
                <w:rFonts w:ascii="Arial" w:hAnsi="Arial" w:cs="Arial"/>
                <w:color w:val="auto"/>
                <w:spacing w:val="-4"/>
                <w:sz w:val="16"/>
                <w:szCs w:val="16"/>
              </w:rPr>
            </w:pPr>
            <w:r w:rsidRPr="000828C0">
              <w:rPr>
                <w:rFonts w:ascii="Arial" w:hAnsi="Arial" w:cs="Arial"/>
                <w:color w:val="auto"/>
                <w:spacing w:val="-4"/>
                <w:sz w:val="16"/>
                <w:szCs w:val="16"/>
              </w:rPr>
              <w:t>92,492</w:t>
            </w:r>
          </w:p>
        </w:tc>
        <w:tc>
          <w:tcPr>
            <w:tcW w:w="969" w:type="dxa"/>
            <w:tcBorders>
              <w:bottom w:val="single" w:sz="4" w:space="0" w:color="auto"/>
            </w:tcBorders>
            <w:shd w:val="clear" w:color="auto" w:fill="auto"/>
            <w:vAlign w:val="bottom"/>
          </w:tcPr>
          <w:p w14:paraId="00A3416C" w14:textId="77777777" w:rsidR="00677DF2" w:rsidRPr="000828C0" w:rsidRDefault="00D53AB3" w:rsidP="00677DF2">
            <w:pPr>
              <w:jc w:val="right"/>
              <w:rPr>
                <w:rFonts w:ascii="Arial" w:hAnsi="Arial" w:cs="Arial"/>
                <w:color w:val="auto"/>
                <w:spacing w:val="-4"/>
                <w:sz w:val="16"/>
                <w:szCs w:val="16"/>
              </w:rPr>
            </w:pPr>
            <w:r w:rsidRPr="000828C0">
              <w:rPr>
                <w:rFonts w:ascii="Arial" w:hAnsi="Arial" w:cs="Arial"/>
                <w:color w:val="auto"/>
                <w:spacing w:val="-4"/>
                <w:sz w:val="16"/>
                <w:szCs w:val="16"/>
              </w:rPr>
              <w:t>76,554</w:t>
            </w:r>
          </w:p>
        </w:tc>
      </w:tr>
      <w:tr w:rsidR="00AE3637" w:rsidRPr="005F5154" w14:paraId="5FB48241" w14:textId="77777777" w:rsidTr="00697EF1">
        <w:trPr>
          <w:cantSplit/>
        </w:trPr>
        <w:tc>
          <w:tcPr>
            <w:tcW w:w="3139" w:type="dxa"/>
            <w:vAlign w:val="bottom"/>
          </w:tcPr>
          <w:p w14:paraId="43F5BF72" w14:textId="77777777" w:rsidR="00AE3637" w:rsidRPr="005F5154" w:rsidRDefault="00AE3637" w:rsidP="00697EF1">
            <w:pPr>
              <w:ind w:left="-61"/>
              <w:jc w:val="both"/>
              <w:rPr>
                <w:rFonts w:ascii="Arial" w:hAnsi="Arial" w:cs="Arial"/>
                <w:color w:val="auto"/>
                <w:sz w:val="16"/>
                <w:szCs w:val="16"/>
              </w:rPr>
            </w:pPr>
          </w:p>
        </w:tc>
        <w:tc>
          <w:tcPr>
            <w:tcW w:w="968" w:type="dxa"/>
            <w:tcBorders>
              <w:top w:val="single" w:sz="4" w:space="0" w:color="auto"/>
            </w:tcBorders>
            <w:shd w:val="clear" w:color="auto" w:fill="FAFAFA"/>
            <w:vAlign w:val="bottom"/>
          </w:tcPr>
          <w:p w14:paraId="45BE5836"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vAlign w:val="bottom"/>
          </w:tcPr>
          <w:p w14:paraId="324ADF0B"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7D5B7126"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3810BBF0"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7506A6D9" w14:textId="77777777" w:rsidR="00AE3637" w:rsidRPr="000828C0"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1B3BC9AC" w14:textId="77777777" w:rsidR="00AE3637" w:rsidRPr="000828C0" w:rsidRDefault="00AE3637" w:rsidP="00722542">
            <w:pPr>
              <w:jc w:val="right"/>
              <w:rPr>
                <w:rFonts w:ascii="Arial" w:hAnsi="Arial" w:cs="Arial"/>
                <w:color w:val="auto"/>
                <w:spacing w:val="-4"/>
                <w:sz w:val="16"/>
                <w:szCs w:val="16"/>
              </w:rPr>
            </w:pPr>
          </w:p>
        </w:tc>
      </w:tr>
      <w:tr w:rsidR="00677DF2" w:rsidRPr="005F5154" w14:paraId="78BE6654" w14:textId="77777777" w:rsidTr="00697EF1">
        <w:trPr>
          <w:cantSplit/>
        </w:trPr>
        <w:tc>
          <w:tcPr>
            <w:tcW w:w="3139" w:type="dxa"/>
            <w:vAlign w:val="bottom"/>
          </w:tcPr>
          <w:p w14:paraId="2AF5EF5A" w14:textId="77777777" w:rsidR="00677DF2" w:rsidRPr="005F5154" w:rsidRDefault="00677DF2" w:rsidP="00697EF1">
            <w:pPr>
              <w:ind w:left="-61"/>
              <w:jc w:val="both"/>
              <w:rPr>
                <w:rFonts w:ascii="Arial" w:hAnsi="Arial" w:cs="Arial"/>
                <w:color w:val="auto"/>
                <w:sz w:val="16"/>
                <w:szCs w:val="16"/>
                <w:cs/>
              </w:rPr>
            </w:pPr>
            <w:r w:rsidRPr="005F5154">
              <w:rPr>
                <w:rFonts w:ascii="Arial" w:hAnsi="Arial" w:cs="Arial"/>
                <w:color w:val="auto"/>
                <w:sz w:val="16"/>
                <w:szCs w:val="16"/>
              </w:rPr>
              <w:t>Other non-current liabilities</w:t>
            </w:r>
          </w:p>
        </w:tc>
        <w:tc>
          <w:tcPr>
            <w:tcW w:w="968" w:type="dxa"/>
            <w:tcBorders>
              <w:bottom w:val="single" w:sz="4" w:space="0" w:color="auto"/>
            </w:tcBorders>
            <w:shd w:val="clear" w:color="auto" w:fill="FAFAFA"/>
          </w:tcPr>
          <w:p w14:paraId="37EC0D36"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14,275 </w:t>
            </w:r>
          </w:p>
        </w:tc>
        <w:tc>
          <w:tcPr>
            <w:tcW w:w="969" w:type="dxa"/>
            <w:tcBorders>
              <w:bottom w:val="single" w:sz="4" w:space="0" w:color="auto"/>
            </w:tcBorders>
          </w:tcPr>
          <w:p w14:paraId="75C3AF53"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12,294 </w:t>
            </w:r>
          </w:p>
        </w:tc>
        <w:tc>
          <w:tcPr>
            <w:tcW w:w="968" w:type="dxa"/>
            <w:tcBorders>
              <w:bottom w:val="single" w:sz="4" w:space="0" w:color="auto"/>
            </w:tcBorders>
            <w:shd w:val="clear" w:color="auto" w:fill="FAFAFA"/>
          </w:tcPr>
          <w:p w14:paraId="6F29F3C4"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699 </w:t>
            </w:r>
          </w:p>
        </w:tc>
        <w:tc>
          <w:tcPr>
            <w:tcW w:w="969" w:type="dxa"/>
            <w:tcBorders>
              <w:bottom w:val="single" w:sz="4" w:space="0" w:color="auto"/>
            </w:tcBorders>
            <w:shd w:val="clear" w:color="auto" w:fill="auto"/>
          </w:tcPr>
          <w:p w14:paraId="3779A6B5" w14:textId="77777777" w:rsidR="00677DF2" w:rsidRPr="005F5154" w:rsidRDefault="00677DF2" w:rsidP="00677DF2">
            <w:pPr>
              <w:jc w:val="right"/>
              <w:rPr>
                <w:rFonts w:ascii="Arial" w:hAnsi="Arial" w:cs="Arial"/>
                <w:color w:val="auto"/>
                <w:spacing w:val="-4"/>
                <w:sz w:val="16"/>
                <w:szCs w:val="16"/>
              </w:rPr>
            </w:pPr>
            <w:r w:rsidRPr="005F5154">
              <w:rPr>
                <w:rFonts w:ascii="Arial" w:hAnsi="Arial" w:cs="Arial"/>
                <w:color w:val="auto"/>
                <w:spacing w:val="-4"/>
                <w:sz w:val="16"/>
                <w:szCs w:val="16"/>
              </w:rPr>
              <w:t xml:space="preserve"> 223 </w:t>
            </w:r>
          </w:p>
        </w:tc>
        <w:tc>
          <w:tcPr>
            <w:tcW w:w="968" w:type="dxa"/>
            <w:tcBorders>
              <w:bottom w:val="single" w:sz="4" w:space="0" w:color="auto"/>
            </w:tcBorders>
            <w:shd w:val="clear" w:color="auto" w:fill="FAFAFA"/>
          </w:tcPr>
          <w:p w14:paraId="50FD3503" w14:textId="77777777" w:rsidR="00677DF2" w:rsidRPr="000828C0" w:rsidRDefault="00D53AB3" w:rsidP="00677DF2">
            <w:pPr>
              <w:jc w:val="right"/>
              <w:rPr>
                <w:rFonts w:ascii="Arial" w:hAnsi="Arial" w:cs="Arial"/>
                <w:color w:val="auto"/>
                <w:spacing w:val="-4"/>
                <w:sz w:val="16"/>
                <w:szCs w:val="16"/>
              </w:rPr>
            </w:pPr>
            <w:r w:rsidRPr="000828C0">
              <w:rPr>
                <w:rFonts w:ascii="Arial" w:hAnsi="Arial" w:cs="Arial"/>
                <w:color w:val="auto"/>
                <w:spacing w:val="-4"/>
                <w:sz w:val="16"/>
                <w:szCs w:val="16"/>
              </w:rPr>
              <w:t>3,625</w:t>
            </w:r>
          </w:p>
        </w:tc>
        <w:tc>
          <w:tcPr>
            <w:tcW w:w="969" w:type="dxa"/>
            <w:tcBorders>
              <w:bottom w:val="single" w:sz="4" w:space="0" w:color="auto"/>
            </w:tcBorders>
            <w:shd w:val="clear" w:color="auto" w:fill="auto"/>
            <w:vAlign w:val="bottom"/>
          </w:tcPr>
          <w:p w14:paraId="1CE783F7" w14:textId="77777777" w:rsidR="00677DF2" w:rsidRPr="000828C0" w:rsidRDefault="00677DF2" w:rsidP="00677DF2">
            <w:pPr>
              <w:jc w:val="right"/>
              <w:rPr>
                <w:rFonts w:ascii="Arial" w:hAnsi="Arial" w:cs="Arial"/>
                <w:color w:val="auto"/>
                <w:spacing w:val="-4"/>
                <w:sz w:val="16"/>
                <w:szCs w:val="16"/>
              </w:rPr>
            </w:pPr>
            <w:r w:rsidRPr="000828C0">
              <w:rPr>
                <w:rFonts w:ascii="Arial" w:hAnsi="Arial" w:cs="Arial"/>
                <w:color w:val="auto"/>
                <w:spacing w:val="-4"/>
                <w:sz w:val="16"/>
                <w:szCs w:val="16"/>
              </w:rPr>
              <w:t>2,842</w:t>
            </w:r>
          </w:p>
        </w:tc>
      </w:tr>
      <w:tr w:rsidR="00AE3637" w:rsidRPr="005F5154" w14:paraId="218F70C1" w14:textId="77777777" w:rsidTr="00697EF1">
        <w:trPr>
          <w:cantSplit/>
        </w:trPr>
        <w:tc>
          <w:tcPr>
            <w:tcW w:w="3139" w:type="dxa"/>
            <w:vAlign w:val="bottom"/>
          </w:tcPr>
          <w:p w14:paraId="3B68AF49" w14:textId="77777777" w:rsidR="00AE3637" w:rsidRPr="005F5154" w:rsidRDefault="00AE3637" w:rsidP="00697EF1">
            <w:pPr>
              <w:ind w:left="-61"/>
              <w:jc w:val="both"/>
              <w:rPr>
                <w:rFonts w:ascii="Arial" w:hAnsi="Arial" w:cs="Arial"/>
                <w:color w:val="auto"/>
                <w:sz w:val="16"/>
                <w:szCs w:val="16"/>
                <w:cs/>
              </w:rPr>
            </w:pPr>
          </w:p>
        </w:tc>
        <w:tc>
          <w:tcPr>
            <w:tcW w:w="968" w:type="dxa"/>
            <w:tcBorders>
              <w:top w:val="single" w:sz="4" w:space="0" w:color="auto"/>
            </w:tcBorders>
            <w:shd w:val="clear" w:color="auto" w:fill="FAFAFA"/>
            <w:vAlign w:val="bottom"/>
          </w:tcPr>
          <w:p w14:paraId="3A194648"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vAlign w:val="bottom"/>
          </w:tcPr>
          <w:p w14:paraId="76AA0BEC"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74985FC8"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149F7006"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43994D1A" w14:textId="77777777" w:rsidR="00AE3637" w:rsidRPr="000828C0"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6B2FBDC0" w14:textId="77777777" w:rsidR="00AE3637" w:rsidRPr="000828C0" w:rsidRDefault="00AE3637" w:rsidP="00722542">
            <w:pPr>
              <w:jc w:val="right"/>
              <w:rPr>
                <w:rFonts w:ascii="Arial" w:hAnsi="Arial" w:cs="Arial"/>
                <w:color w:val="auto"/>
                <w:spacing w:val="-4"/>
                <w:sz w:val="16"/>
                <w:szCs w:val="16"/>
              </w:rPr>
            </w:pPr>
          </w:p>
        </w:tc>
      </w:tr>
      <w:tr w:rsidR="00BC4B5C" w:rsidRPr="005F5154" w14:paraId="481A5B30" w14:textId="77777777" w:rsidTr="00697EF1">
        <w:trPr>
          <w:cantSplit/>
        </w:trPr>
        <w:tc>
          <w:tcPr>
            <w:tcW w:w="3139" w:type="dxa"/>
            <w:vAlign w:val="bottom"/>
          </w:tcPr>
          <w:p w14:paraId="16E55549" w14:textId="77777777" w:rsidR="00BC4B5C" w:rsidRPr="005F5154" w:rsidRDefault="00BC4B5C" w:rsidP="00697EF1">
            <w:pPr>
              <w:ind w:left="-61"/>
              <w:jc w:val="both"/>
              <w:rPr>
                <w:rFonts w:ascii="Arial" w:hAnsi="Arial" w:cs="Arial"/>
                <w:b/>
                <w:bCs/>
                <w:color w:val="auto"/>
                <w:sz w:val="16"/>
                <w:szCs w:val="16"/>
                <w:cs/>
              </w:rPr>
            </w:pPr>
            <w:r w:rsidRPr="005F5154">
              <w:rPr>
                <w:rFonts w:ascii="Arial" w:hAnsi="Arial" w:cs="Arial"/>
                <w:b/>
                <w:bCs/>
                <w:color w:val="auto"/>
                <w:sz w:val="16"/>
                <w:szCs w:val="16"/>
              </w:rPr>
              <w:t>Net assets</w:t>
            </w:r>
          </w:p>
        </w:tc>
        <w:tc>
          <w:tcPr>
            <w:tcW w:w="968" w:type="dxa"/>
            <w:shd w:val="clear" w:color="auto" w:fill="FAFAFA"/>
          </w:tcPr>
          <w:p w14:paraId="77059BB2" w14:textId="77777777" w:rsidR="00BC4B5C" w:rsidRPr="005F5154" w:rsidRDefault="00BC4B5C" w:rsidP="00BC4B5C">
            <w:pPr>
              <w:jc w:val="right"/>
              <w:rPr>
                <w:rFonts w:ascii="Arial" w:hAnsi="Arial" w:cs="Arial"/>
                <w:color w:val="auto"/>
                <w:spacing w:val="-4"/>
                <w:sz w:val="16"/>
                <w:szCs w:val="16"/>
              </w:rPr>
            </w:pPr>
            <w:r w:rsidRPr="005F5154">
              <w:rPr>
                <w:rFonts w:ascii="Arial" w:hAnsi="Arial" w:cs="Arial"/>
                <w:color w:val="auto"/>
                <w:spacing w:val="-4"/>
                <w:sz w:val="16"/>
                <w:szCs w:val="16"/>
              </w:rPr>
              <w:t xml:space="preserve"> 27,237 </w:t>
            </w:r>
          </w:p>
        </w:tc>
        <w:tc>
          <w:tcPr>
            <w:tcW w:w="969" w:type="dxa"/>
          </w:tcPr>
          <w:p w14:paraId="2D32F520" w14:textId="77777777" w:rsidR="00BC4B5C" w:rsidRPr="005F5154" w:rsidRDefault="00BC4B5C" w:rsidP="00BC4B5C">
            <w:pPr>
              <w:jc w:val="right"/>
              <w:rPr>
                <w:rFonts w:ascii="Arial" w:hAnsi="Arial" w:cs="Arial"/>
                <w:color w:val="auto"/>
                <w:spacing w:val="-4"/>
                <w:sz w:val="16"/>
                <w:szCs w:val="16"/>
              </w:rPr>
            </w:pPr>
            <w:r w:rsidRPr="005F5154">
              <w:rPr>
                <w:rFonts w:ascii="Arial" w:hAnsi="Arial" w:cs="Arial"/>
                <w:color w:val="auto"/>
                <w:spacing w:val="-4"/>
                <w:sz w:val="16"/>
                <w:szCs w:val="16"/>
              </w:rPr>
              <w:t xml:space="preserve"> 23,333 </w:t>
            </w:r>
          </w:p>
        </w:tc>
        <w:tc>
          <w:tcPr>
            <w:tcW w:w="968" w:type="dxa"/>
            <w:shd w:val="clear" w:color="auto" w:fill="FAFAFA"/>
          </w:tcPr>
          <w:p w14:paraId="16F2910A" w14:textId="77777777" w:rsidR="00BC4B5C" w:rsidRPr="005F5154" w:rsidRDefault="00BC4B5C" w:rsidP="00BC4B5C">
            <w:pPr>
              <w:jc w:val="right"/>
              <w:rPr>
                <w:rFonts w:ascii="Arial" w:hAnsi="Arial" w:cs="Arial"/>
                <w:color w:val="auto"/>
                <w:spacing w:val="-4"/>
                <w:sz w:val="16"/>
                <w:szCs w:val="16"/>
              </w:rPr>
            </w:pPr>
            <w:r w:rsidRPr="005F5154">
              <w:rPr>
                <w:rFonts w:ascii="Arial" w:hAnsi="Arial" w:cs="Arial"/>
                <w:color w:val="auto"/>
                <w:spacing w:val="-4"/>
                <w:sz w:val="16"/>
                <w:szCs w:val="16"/>
              </w:rPr>
              <w:t xml:space="preserve"> 252,128 </w:t>
            </w:r>
          </w:p>
        </w:tc>
        <w:tc>
          <w:tcPr>
            <w:tcW w:w="969" w:type="dxa"/>
            <w:shd w:val="clear" w:color="auto" w:fill="auto"/>
          </w:tcPr>
          <w:p w14:paraId="72B2D9E3" w14:textId="77777777" w:rsidR="00BC4B5C" w:rsidRPr="005F5154" w:rsidRDefault="00BC4B5C" w:rsidP="00BC4B5C">
            <w:pPr>
              <w:jc w:val="right"/>
              <w:rPr>
                <w:rFonts w:ascii="Arial" w:hAnsi="Arial" w:cs="Arial"/>
                <w:color w:val="auto"/>
                <w:spacing w:val="-4"/>
                <w:sz w:val="16"/>
                <w:szCs w:val="16"/>
              </w:rPr>
            </w:pPr>
            <w:r w:rsidRPr="005F5154">
              <w:rPr>
                <w:rFonts w:ascii="Arial" w:hAnsi="Arial" w:cs="Arial"/>
                <w:color w:val="auto"/>
                <w:spacing w:val="-4"/>
                <w:sz w:val="16"/>
                <w:szCs w:val="16"/>
              </w:rPr>
              <w:t xml:space="preserve"> 234,864 </w:t>
            </w:r>
          </w:p>
        </w:tc>
        <w:tc>
          <w:tcPr>
            <w:tcW w:w="968" w:type="dxa"/>
            <w:shd w:val="clear" w:color="auto" w:fill="FAFAFA"/>
          </w:tcPr>
          <w:p w14:paraId="525DCE94" w14:textId="77777777" w:rsidR="00BC4B5C" w:rsidRPr="000828C0" w:rsidRDefault="00BC4B5C" w:rsidP="00BC4B5C">
            <w:pPr>
              <w:jc w:val="right"/>
              <w:rPr>
                <w:rFonts w:ascii="Arial" w:hAnsi="Arial" w:cs="Arial"/>
                <w:color w:val="auto"/>
                <w:spacing w:val="-4"/>
                <w:sz w:val="16"/>
                <w:szCs w:val="16"/>
              </w:rPr>
            </w:pPr>
            <w:r w:rsidRPr="000828C0">
              <w:rPr>
                <w:rFonts w:ascii="Arial" w:hAnsi="Arial" w:cs="Arial"/>
                <w:color w:val="auto"/>
                <w:spacing w:val="-4"/>
                <w:sz w:val="16"/>
                <w:szCs w:val="16"/>
              </w:rPr>
              <w:t xml:space="preserve"> 107,297</w:t>
            </w:r>
          </w:p>
        </w:tc>
        <w:tc>
          <w:tcPr>
            <w:tcW w:w="969" w:type="dxa"/>
            <w:shd w:val="clear" w:color="auto" w:fill="auto"/>
          </w:tcPr>
          <w:p w14:paraId="73CADA01" w14:textId="77777777" w:rsidR="00BC4B5C" w:rsidRPr="000828C0" w:rsidRDefault="00BC4B5C" w:rsidP="00BC4B5C">
            <w:pPr>
              <w:jc w:val="right"/>
              <w:rPr>
                <w:rFonts w:ascii="Arial" w:hAnsi="Arial" w:cs="Arial"/>
                <w:color w:val="auto"/>
                <w:spacing w:val="-4"/>
                <w:sz w:val="16"/>
                <w:szCs w:val="16"/>
              </w:rPr>
            </w:pPr>
            <w:r w:rsidRPr="000828C0">
              <w:rPr>
                <w:rFonts w:ascii="Arial" w:hAnsi="Arial" w:cs="Arial"/>
                <w:color w:val="auto"/>
                <w:spacing w:val="-4"/>
                <w:sz w:val="16"/>
                <w:szCs w:val="16"/>
              </w:rPr>
              <w:t xml:space="preserve"> 103,865 </w:t>
            </w:r>
          </w:p>
        </w:tc>
      </w:tr>
      <w:tr w:rsidR="00BC4B5C" w:rsidRPr="005F5154" w14:paraId="33DBDE26" w14:textId="77777777" w:rsidTr="00697EF1">
        <w:trPr>
          <w:cantSplit/>
        </w:trPr>
        <w:tc>
          <w:tcPr>
            <w:tcW w:w="3139" w:type="dxa"/>
            <w:vAlign w:val="bottom"/>
          </w:tcPr>
          <w:p w14:paraId="36291FF9" w14:textId="77777777" w:rsidR="00BC4B5C" w:rsidRPr="005F5154" w:rsidRDefault="00BC4B5C" w:rsidP="00697EF1">
            <w:pPr>
              <w:ind w:left="-61"/>
              <w:jc w:val="both"/>
              <w:rPr>
                <w:rFonts w:ascii="Arial" w:hAnsi="Arial" w:cs="Arial"/>
                <w:color w:val="auto"/>
                <w:sz w:val="16"/>
                <w:szCs w:val="16"/>
              </w:rPr>
            </w:pPr>
            <w:r w:rsidRPr="005F5154">
              <w:rPr>
                <w:rFonts w:ascii="Arial" w:hAnsi="Arial" w:cs="Arial"/>
                <w:color w:val="auto"/>
                <w:sz w:val="16"/>
                <w:szCs w:val="16"/>
                <w:u w:val="single"/>
              </w:rPr>
              <w:t>Less</w:t>
            </w:r>
            <w:r w:rsidRPr="005F5154">
              <w:rPr>
                <w:rFonts w:ascii="Arial" w:hAnsi="Arial" w:cs="Arial"/>
                <w:color w:val="auto"/>
                <w:sz w:val="16"/>
                <w:szCs w:val="16"/>
              </w:rPr>
              <w:t xml:space="preserve"> Non-controlling interests</w:t>
            </w:r>
          </w:p>
        </w:tc>
        <w:tc>
          <w:tcPr>
            <w:tcW w:w="968" w:type="dxa"/>
            <w:tcBorders>
              <w:bottom w:val="single" w:sz="4" w:space="0" w:color="auto"/>
            </w:tcBorders>
            <w:shd w:val="clear" w:color="auto" w:fill="FAFAFA"/>
          </w:tcPr>
          <w:p w14:paraId="62BC5DA2" w14:textId="77777777" w:rsidR="00BC4B5C" w:rsidRPr="005F5154" w:rsidRDefault="00BC4B5C" w:rsidP="00BC4B5C">
            <w:pPr>
              <w:jc w:val="right"/>
              <w:rPr>
                <w:rFonts w:ascii="Arial" w:hAnsi="Arial" w:cs="Arial"/>
                <w:color w:val="auto"/>
                <w:spacing w:val="-4"/>
                <w:sz w:val="16"/>
                <w:szCs w:val="16"/>
              </w:rPr>
            </w:pPr>
            <w:r w:rsidRPr="005F5154">
              <w:rPr>
                <w:rFonts w:ascii="Arial" w:hAnsi="Arial" w:cs="Arial"/>
                <w:color w:val="auto"/>
                <w:spacing w:val="-4"/>
                <w:sz w:val="16"/>
                <w:szCs w:val="16"/>
              </w:rPr>
              <w:t xml:space="preserve"> - </w:t>
            </w:r>
          </w:p>
        </w:tc>
        <w:tc>
          <w:tcPr>
            <w:tcW w:w="969" w:type="dxa"/>
            <w:tcBorders>
              <w:bottom w:val="single" w:sz="4" w:space="0" w:color="auto"/>
            </w:tcBorders>
          </w:tcPr>
          <w:p w14:paraId="6F61094F" w14:textId="77777777" w:rsidR="00BC4B5C" w:rsidRPr="005F5154" w:rsidRDefault="00BC4B5C" w:rsidP="00BC4B5C">
            <w:pPr>
              <w:jc w:val="right"/>
              <w:rPr>
                <w:rFonts w:ascii="Arial" w:hAnsi="Arial" w:cs="Arial"/>
                <w:color w:val="auto"/>
                <w:spacing w:val="-4"/>
                <w:sz w:val="16"/>
                <w:szCs w:val="16"/>
              </w:rPr>
            </w:pPr>
            <w:r w:rsidRPr="005F5154">
              <w:rPr>
                <w:rFonts w:ascii="Arial" w:hAnsi="Arial" w:cs="Arial"/>
                <w:color w:val="auto"/>
                <w:spacing w:val="-4"/>
                <w:sz w:val="16"/>
                <w:szCs w:val="16"/>
              </w:rPr>
              <w:t xml:space="preserve"> - </w:t>
            </w:r>
          </w:p>
        </w:tc>
        <w:tc>
          <w:tcPr>
            <w:tcW w:w="968" w:type="dxa"/>
            <w:tcBorders>
              <w:bottom w:val="single" w:sz="4" w:space="0" w:color="auto"/>
            </w:tcBorders>
            <w:shd w:val="clear" w:color="auto" w:fill="FAFAFA"/>
          </w:tcPr>
          <w:p w14:paraId="78AF0665" w14:textId="77777777" w:rsidR="00BC4B5C" w:rsidRPr="005F5154" w:rsidRDefault="00BC4B5C" w:rsidP="00BC4B5C">
            <w:pPr>
              <w:jc w:val="right"/>
              <w:rPr>
                <w:rFonts w:ascii="Arial" w:hAnsi="Arial" w:cs="Arial"/>
                <w:color w:val="auto"/>
                <w:spacing w:val="-4"/>
                <w:sz w:val="16"/>
                <w:szCs w:val="16"/>
              </w:rPr>
            </w:pPr>
            <w:r w:rsidRPr="005F5154">
              <w:rPr>
                <w:rFonts w:ascii="Arial" w:hAnsi="Arial" w:cs="Arial"/>
                <w:color w:val="auto"/>
                <w:spacing w:val="-4"/>
                <w:sz w:val="16"/>
                <w:szCs w:val="16"/>
              </w:rPr>
              <w:t xml:space="preserve"> - </w:t>
            </w:r>
          </w:p>
        </w:tc>
        <w:tc>
          <w:tcPr>
            <w:tcW w:w="969" w:type="dxa"/>
            <w:tcBorders>
              <w:bottom w:val="single" w:sz="4" w:space="0" w:color="auto"/>
            </w:tcBorders>
            <w:shd w:val="clear" w:color="auto" w:fill="auto"/>
          </w:tcPr>
          <w:p w14:paraId="6D9543B4" w14:textId="77777777" w:rsidR="00BC4B5C" w:rsidRPr="005F5154" w:rsidRDefault="00BC4B5C" w:rsidP="00BC4B5C">
            <w:pPr>
              <w:jc w:val="right"/>
              <w:rPr>
                <w:rFonts w:ascii="Arial" w:hAnsi="Arial" w:cs="Arial"/>
                <w:color w:val="auto"/>
                <w:spacing w:val="-4"/>
                <w:sz w:val="16"/>
                <w:szCs w:val="16"/>
              </w:rPr>
            </w:pPr>
            <w:r w:rsidRPr="005F5154">
              <w:rPr>
                <w:rFonts w:ascii="Arial" w:hAnsi="Arial" w:cs="Arial"/>
                <w:color w:val="auto"/>
                <w:spacing w:val="-4"/>
                <w:sz w:val="16"/>
                <w:szCs w:val="16"/>
              </w:rPr>
              <w:t xml:space="preserve"> - </w:t>
            </w:r>
          </w:p>
        </w:tc>
        <w:tc>
          <w:tcPr>
            <w:tcW w:w="968" w:type="dxa"/>
            <w:tcBorders>
              <w:bottom w:val="single" w:sz="4" w:space="0" w:color="auto"/>
            </w:tcBorders>
            <w:shd w:val="clear" w:color="auto" w:fill="FAFAFA"/>
          </w:tcPr>
          <w:p w14:paraId="125349B4" w14:textId="77777777" w:rsidR="00BC4B5C" w:rsidRPr="000828C0" w:rsidRDefault="00BC4B5C" w:rsidP="00BC4B5C">
            <w:pPr>
              <w:jc w:val="right"/>
              <w:rPr>
                <w:rFonts w:ascii="Arial" w:hAnsi="Arial" w:cs="Arial"/>
                <w:color w:val="auto"/>
                <w:spacing w:val="-4"/>
                <w:sz w:val="16"/>
                <w:szCs w:val="16"/>
              </w:rPr>
            </w:pPr>
            <w:r w:rsidRPr="000828C0">
              <w:rPr>
                <w:rFonts w:ascii="Arial" w:hAnsi="Arial" w:cs="Arial"/>
                <w:color w:val="auto"/>
                <w:spacing w:val="-4"/>
                <w:sz w:val="16"/>
                <w:szCs w:val="16"/>
              </w:rPr>
              <w:t xml:space="preserve"> 4,705 </w:t>
            </w:r>
          </w:p>
        </w:tc>
        <w:tc>
          <w:tcPr>
            <w:tcW w:w="969" w:type="dxa"/>
            <w:tcBorders>
              <w:bottom w:val="single" w:sz="4" w:space="0" w:color="auto"/>
            </w:tcBorders>
            <w:shd w:val="clear" w:color="auto" w:fill="auto"/>
          </w:tcPr>
          <w:p w14:paraId="203F34DE" w14:textId="77777777" w:rsidR="00BC4B5C" w:rsidRPr="000828C0" w:rsidRDefault="00BC4B5C" w:rsidP="00BC4B5C">
            <w:pPr>
              <w:jc w:val="right"/>
              <w:rPr>
                <w:rFonts w:ascii="Arial" w:hAnsi="Arial" w:cs="Arial"/>
                <w:color w:val="auto"/>
                <w:spacing w:val="-4"/>
                <w:sz w:val="16"/>
                <w:szCs w:val="16"/>
              </w:rPr>
            </w:pPr>
            <w:r w:rsidRPr="000828C0">
              <w:rPr>
                <w:rFonts w:ascii="Arial" w:hAnsi="Arial" w:cs="Arial"/>
                <w:color w:val="auto"/>
                <w:spacing w:val="-4"/>
                <w:sz w:val="16"/>
                <w:szCs w:val="16"/>
              </w:rPr>
              <w:t xml:space="preserve"> 3,569 </w:t>
            </w:r>
          </w:p>
        </w:tc>
      </w:tr>
      <w:tr w:rsidR="00AE3637" w:rsidRPr="005F5154" w14:paraId="05F77118" w14:textId="77777777" w:rsidTr="00697EF1">
        <w:trPr>
          <w:cantSplit/>
        </w:trPr>
        <w:tc>
          <w:tcPr>
            <w:tcW w:w="3139" w:type="dxa"/>
            <w:vAlign w:val="bottom"/>
          </w:tcPr>
          <w:p w14:paraId="14E625CF" w14:textId="77777777" w:rsidR="00AE3637" w:rsidRPr="005F5154" w:rsidRDefault="00AE3637" w:rsidP="00697EF1">
            <w:pPr>
              <w:ind w:left="-61"/>
              <w:jc w:val="both"/>
              <w:rPr>
                <w:rFonts w:ascii="Arial" w:hAnsi="Arial" w:cs="Arial"/>
                <w:color w:val="auto"/>
                <w:sz w:val="16"/>
                <w:szCs w:val="16"/>
                <w:u w:val="single"/>
              </w:rPr>
            </w:pPr>
          </w:p>
        </w:tc>
        <w:tc>
          <w:tcPr>
            <w:tcW w:w="968" w:type="dxa"/>
            <w:tcBorders>
              <w:top w:val="single" w:sz="4" w:space="0" w:color="auto"/>
            </w:tcBorders>
            <w:shd w:val="clear" w:color="auto" w:fill="FAFAFA"/>
            <w:vAlign w:val="bottom"/>
          </w:tcPr>
          <w:p w14:paraId="5C452D0C"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vAlign w:val="bottom"/>
          </w:tcPr>
          <w:p w14:paraId="64DDFDB3"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335A9BC9" w14:textId="77777777" w:rsidR="00AE3637" w:rsidRPr="005F5154"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36174D1B" w14:textId="77777777" w:rsidR="00AE3637" w:rsidRPr="005F5154" w:rsidRDefault="00AE3637" w:rsidP="00722542">
            <w:pPr>
              <w:jc w:val="right"/>
              <w:rPr>
                <w:rFonts w:ascii="Arial" w:hAnsi="Arial" w:cs="Arial"/>
                <w:color w:val="auto"/>
                <w:spacing w:val="-4"/>
                <w:sz w:val="16"/>
                <w:szCs w:val="16"/>
              </w:rPr>
            </w:pPr>
          </w:p>
        </w:tc>
        <w:tc>
          <w:tcPr>
            <w:tcW w:w="968" w:type="dxa"/>
            <w:tcBorders>
              <w:top w:val="single" w:sz="4" w:space="0" w:color="auto"/>
            </w:tcBorders>
            <w:shd w:val="clear" w:color="auto" w:fill="FAFAFA"/>
            <w:vAlign w:val="bottom"/>
          </w:tcPr>
          <w:p w14:paraId="36F5CB8B" w14:textId="77777777" w:rsidR="00AE3637" w:rsidRPr="000828C0" w:rsidRDefault="00AE3637" w:rsidP="00722542">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0E8E58F5" w14:textId="77777777" w:rsidR="00AE3637" w:rsidRPr="000828C0" w:rsidRDefault="00AE3637" w:rsidP="00722542">
            <w:pPr>
              <w:jc w:val="right"/>
              <w:rPr>
                <w:rFonts w:ascii="Arial" w:hAnsi="Arial" w:cs="Arial"/>
                <w:color w:val="auto"/>
                <w:spacing w:val="-4"/>
                <w:sz w:val="16"/>
                <w:szCs w:val="16"/>
              </w:rPr>
            </w:pPr>
          </w:p>
        </w:tc>
      </w:tr>
      <w:tr w:rsidR="00677DF2" w:rsidRPr="005F5154" w14:paraId="13AD3991" w14:textId="77777777" w:rsidTr="00697EF1">
        <w:trPr>
          <w:cantSplit/>
        </w:trPr>
        <w:tc>
          <w:tcPr>
            <w:tcW w:w="3139" w:type="dxa"/>
            <w:vAlign w:val="bottom"/>
          </w:tcPr>
          <w:p w14:paraId="00BA6124" w14:textId="77777777" w:rsidR="00677DF2" w:rsidRPr="005F5154" w:rsidRDefault="00677DF2" w:rsidP="00697EF1">
            <w:pPr>
              <w:ind w:left="-61"/>
              <w:jc w:val="both"/>
              <w:rPr>
                <w:rFonts w:ascii="Arial" w:hAnsi="Arial" w:cs="Arial"/>
                <w:b/>
                <w:bCs/>
                <w:color w:val="auto"/>
                <w:sz w:val="16"/>
                <w:szCs w:val="16"/>
              </w:rPr>
            </w:pPr>
            <w:r w:rsidRPr="005F5154">
              <w:rPr>
                <w:rFonts w:ascii="Arial" w:hAnsi="Arial" w:cs="Arial"/>
                <w:b/>
                <w:bCs/>
                <w:color w:val="auto"/>
                <w:sz w:val="16"/>
                <w:szCs w:val="16"/>
              </w:rPr>
              <w:t>Total</w:t>
            </w:r>
          </w:p>
        </w:tc>
        <w:tc>
          <w:tcPr>
            <w:tcW w:w="968" w:type="dxa"/>
            <w:tcBorders>
              <w:bottom w:val="single" w:sz="4" w:space="0" w:color="auto"/>
            </w:tcBorders>
            <w:shd w:val="clear" w:color="auto" w:fill="FAFAFA"/>
          </w:tcPr>
          <w:p w14:paraId="092D5722" w14:textId="77777777" w:rsidR="00677DF2" w:rsidRPr="005F5154" w:rsidRDefault="00677DF2" w:rsidP="00677DF2">
            <w:pPr>
              <w:jc w:val="right"/>
              <w:rPr>
                <w:rFonts w:ascii="Arial" w:hAnsi="Arial" w:cs="Arial"/>
                <w:b/>
                <w:bCs/>
                <w:color w:val="auto"/>
                <w:spacing w:val="-4"/>
                <w:sz w:val="16"/>
                <w:szCs w:val="16"/>
              </w:rPr>
            </w:pPr>
            <w:r w:rsidRPr="005F5154">
              <w:rPr>
                <w:rFonts w:ascii="Arial" w:hAnsi="Arial" w:cs="Arial"/>
                <w:b/>
                <w:bCs/>
                <w:color w:val="auto"/>
                <w:spacing w:val="-4"/>
                <w:sz w:val="16"/>
                <w:szCs w:val="16"/>
              </w:rPr>
              <w:t xml:space="preserve"> 27,237 </w:t>
            </w:r>
          </w:p>
        </w:tc>
        <w:tc>
          <w:tcPr>
            <w:tcW w:w="969" w:type="dxa"/>
            <w:tcBorders>
              <w:bottom w:val="single" w:sz="4" w:space="0" w:color="auto"/>
            </w:tcBorders>
          </w:tcPr>
          <w:p w14:paraId="2B74578B" w14:textId="77777777" w:rsidR="00677DF2" w:rsidRPr="005F5154" w:rsidRDefault="00677DF2" w:rsidP="00677DF2">
            <w:pPr>
              <w:jc w:val="right"/>
              <w:rPr>
                <w:rFonts w:ascii="Arial" w:hAnsi="Arial" w:cs="Arial"/>
                <w:b/>
                <w:bCs/>
                <w:color w:val="auto"/>
                <w:spacing w:val="-4"/>
                <w:sz w:val="16"/>
                <w:szCs w:val="16"/>
              </w:rPr>
            </w:pPr>
            <w:r w:rsidRPr="005F5154">
              <w:rPr>
                <w:rFonts w:ascii="Arial" w:hAnsi="Arial" w:cs="Arial"/>
                <w:b/>
                <w:bCs/>
                <w:color w:val="auto"/>
                <w:spacing w:val="-4"/>
                <w:sz w:val="16"/>
                <w:szCs w:val="16"/>
              </w:rPr>
              <w:t xml:space="preserve"> 23,333 </w:t>
            </w:r>
          </w:p>
        </w:tc>
        <w:tc>
          <w:tcPr>
            <w:tcW w:w="968" w:type="dxa"/>
            <w:tcBorders>
              <w:bottom w:val="single" w:sz="4" w:space="0" w:color="auto"/>
            </w:tcBorders>
            <w:shd w:val="clear" w:color="auto" w:fill="FAFAFA"/>
          </w:tcPr>
          <w:p w14:paraId="294F4A93" w14:textId="77777777" w:rsidR="00677DF2" w:rsidRPr="005F5154" w:rsidRDefault="00677DF2" w:rsidP="00677DF2">
            <w:pPr>
              <w:jc w:val="right"/>
              <w:rPr>
                <w:rFonts w:ascii="Arial" w:hAnsi="Arial" w:cs="Arial"/>
                <w:b/>
                <w:bCs/>
                <w:color w:val="auto"/>
                <w:spacing w:val="-4"/>
                <w:sz w:val="16"/>
                <w:szCs w:val="16"/>
              </w:rPr>
            </w:pPr>
            <w:r w:rsidRPr="005F5154">
              <w:rPr>
                <w:rFonts w:ascii="Arial" w:hAnsi="Arial" w:cs="Arial"/>
                <w:b/>
                <w:bCs/>
                <w:color w:val="auto"/>
                <w:spacing w:val="-4"/>
                <w:sz w:val="16"/>
                <w:szCs w:val="16"/>
              </w:rPr>
              <w:t xml:space="preserve"> 252,128 </w:t>
            </w:r>
          </w:p>
        </w:tc>
        <w:tc>
          <w:tcPr>
            <w:tcW w:w="969" w:type="dxa"/>
            <w:tcBorders>
              <w:bottom w:val="single" w:sz="4" w:space="0" w:color="auto"/>
            </w:tcBorders>
            <w:shd w:val="clear" w:color="auto" w:fill="auto"/>
          </w:tcPr>
          <w:p w14:paraId="61ECA7C7" w14:textId="77777777" w:rsidR="00677DF2" w:rsidRPr="005F5154" w:rsidRDefault="00677DF2" w:rsidP="00677DF2">
            <w:pPr>
              <w:jc w:val="right"/>
              <w:rPr>
                <w:rFonts w:ascii="Arial" w:hAnsi="Arial" w:cs="Arial"/>
                <w:b/>
                <w:bCs/>
                <w:color w:val="auto"/>
                <w:spacing w:val="-4"/>
                <w:sz w:val="16"/>
                <w:szCs w:val="16"/>
              </w:rPr>
            </w:pPr>
            <w:r w:rsidRPr="005F5154">
              <w:rPr>
                <w:rFonts w:ascii="Arial" w:hAnsi="Arial" w:cs="Arial"/>
                <w:b/>
                <w:bCs/>
                <w:color w:val="auto"/>
                <w:spacing w:val="-4"/>
                <w:sz w:val="16"/>
                <w:szCs w:val="16"/>
              </w:rPr>
              <w:t xml:space="preserve"> 234,864 </w:t>
            </w:r>
          </w:p>
        </w:tc>
        <w:tc>
          <w:tcPr>
            <w:tcW w:w="968" w:type="dxa"/>
            <w:tcBorders>
              <w:bottom w:val="single" w:sz="4" w:space="0" w:color="auto"/>
            </w:tcBorders>
            <w:shd w:val="clear" w:color="auto" w:fill="FAFAFA"/>
          </w:tcPr>
          <w:p w14:paraId="4EED7298" w14:textId="77777777" w:rsidR="00677DF2" w:rsidRPr="000828C0" w:rsidRDefault="00D53AB3" w:rsidP="00677DF2">
            <w:pPr>
              <w:jc w:val="right"/>
              <w:rPr>
                <w:rFonts w:ascii="Arial" w:hAnsi="Arial" w:cs="Arial"/>
                <w:b/>
                <w:bCs/>
                <w:color w:val="auto"/>
                <w:spacing w:val="-4"/>
                <w:sz w:val="16"/>
                <w:szCs w:val="16"/>
              </w:rPr>
            </w:pPr>
            <w:r w:rsidRPr="000828C0">
              <w:rPr>
                <w:rFonts w:ascii="Arial" w:hAnsi="Arial" w:cs="Arial"/>
                <w:b/>
                <w:bCs/>
                <w:color w:val="auto"/>
                <w:spacing w:val="-4"/>
                <w:sz w:val="16"/>
                <w:szCs w:val="16"/>
              </w:rPr>
              <w:t>102,592</w:t>
            </w:r>
          </w:p>
        </w:tc>
        <w:tc>
          <w:tcPr>
            <w:tcW w:w="969" w:type="dxa"/>
            <w:tcBorders>
              <w:bottom w:val="single" w:sz="4" w:space="0" w:color="auto"/>
            </w:tcBorders>
            <w:shd w:val="clear" w:color="auto" w:fill="auto"/>
            <w:vAlign w:val="bottom"/>
          </w:tcPr>
          <w:p w14:paraId="06520598" w14:textId="77777777" w:rsidR="00677DF2" w:rsidRPr="000828C0" w:rsidRDefault="00BC4B5C" w:rsidP="00677DF2">
            <w:pPr>
              <w:jc w:val="right"/>
              <w:rPr>
                <w:rFonts w:ascii="Arial" w:hAnsi="Arial" w:cs="Arial"/>
                <w:color w:val="auto"/>
                <w:spacing w:val="-4"/>
                <w:sz w:val="16"/>
                <w:szCs w:val="16"/>
              </w:rPr>
            </w:pPr>
            <w:r w:rsidRPr="000828C0">
              <w:rPr>
                <w:rFonts w:ascii="Arial" w:hAnsi="Arial" w:cs="Arial"/>
                <w:color w:val="auto"/>
                <w:spacing w:val="-4"/>
                <w:sz w:val="16"/>
                <w:szCs w:val="16"/>
              </w:rPr>
              <w:t>100,296</w:t>
            </w:r>
          </w:p>
        </w:tc>
      </w:tr>
    </w:tbl>
    <w:p w14:paraId="77861CA1" w14:textId="77777777" w:rsidR="002E1205" w:rsidRDefault="002E1205" w:rsidP="004A35FB">
      <w:pPr>
        <w:ind w:left="540" w:right="0"/>
        <w:jc w:val="both"/>
        <w:rPr>
          <w:rFonts w:ascii="Arial" w:hAnsi="Arial" w:cs="Arial"/>
          <w:b/>
          <w:bCs/>
          <w:color w:val="CF4A02"/>
          <w:sz w:val="18"/>
          <w:szCs w:val="18"/>
        </w:rPr>
      </w:pPr>
    </w:p>
    <w:p w14:paraId="6F054C17" w14:textId="77777777" w:rsidR="00727F4E" w:rsidRPr="005F5154" w:rsidRDefault="00697EF1" w:rsidP="004A35FB">
      <w:pPr>
        <w:ind w:left="540" w:right="0"/>
        <w:jc w:val="both"/>
        <w:rPr>
          <w:rFonts w:ascii="Arial" w:hAnsi="Arial" w:cs="Arial"/>
          <w:b/>
          <w:bCs/>
          <w:color w:val="CF4A02"/>
          <w:sz w:val="18"/>
          <w:szCs w:val="18"/>
        </w:rPr>
      </w:pPr>
      <w:r>
        <w:rPr>
          <w:rFonts w:ascii="Arial" w:hAnsi="Arial" w:cs="Arial"/>
          <w:b/>
          <w:bCs/>
          <w:color w:val="CF4A02"/>
          <w:sz w:val="18"/>
          <w:szCs w:val="18"/>
        </w:rPr>
        <w:br w:type="page"/>
      </w:r>
    </w:p>
    <w:p w14:paraId="3944F515" w14:textId="77777777" w:rsidR="00465B6E" w:rsidRPr="005F5154" w:rsidRDefault="00EB0748" w:rsidP="004A35FB">
      <w:pPr>
        <w:ind w:left="540" w:right="0"/>
        <w:jc w:val="both"/>
        <w:rPr>
          <w:rFonts w:ascii="Arial" w:hAnsi="Arial" w:cs="Arial"/>
          <w:b/>
          <w:bCs/>
          <w:color w:val="CF4A02"/>
          <w:sz w:val="18"/>
          <w:szCs w:val="18"/>
        </w:rPr>
      </w:pPr>
      <w:r w:rsidRPr="005F5154">
        <w:rPr>
          <w:rFonts w:ascii="Arial" w:hAnsi="Arial" w:cs="Arial"/>
          <w:b/>
          <w:bCs/>
          <w:color w:val="CF4A02"/>
          <w:sz w:val="18"/>
          <w:szCs w:val="18"/>
        </w:rPr>
        <w:t>Summarised statements of comprehensive income</w:t>
      </w:r>
    </w:p>
    <w:p w14:paraId="257B01AB" w14:textId="77777777" w:rsidR="0052309F" w:rsidRPr="005F5154" w:rsidRDefault="0052309F" w:rsidP="004A35FB">
      <w:pPr>
        <w:ind w:left="540" w:right="0"/>
        <w:jc w:val="both"/>
        <w:rPr>
          <w:rFonts w:ascii="Arial" w:eastAsia="MS Mincho" w:hAnsi="Arial" w:cs="Arial"/>
          <w:b/>
          <w:bCs/>
          <w:color w:val="auto"/>
          <w:sz w:val="18"/>
          <w:szCs w:val="18"/>
        </w:rPr>
      </w:pPr>
    </w:p>
    <w:tbl>
      <w:tblPr>
        <w:tblW w:w="4950" w:type="pct"/>
        <w:tblLook w:val="0000" w:firstRow="0" w:lastRow="0" w:firstColumn="0" w:lastColumn="0" w:noHBand="0" w:noVBand="0"/>
      </w:tblPr>
      <w:tblGrid>
        <w:gridCol w:w="3686"/>
        <w:gridCol w:w="981"/>
        <w:gridCol w:w="983"/>
        <w:gridCol w:w="981"/>
        <w:gridCol w:w="983"/>
        <w:gridCol w:w="981"/>
        <w:gridCol w:w="983"/>
      </w:tblGrid>
      <w:tr w:rsidR="00AE3637" w:rsidRPr="005F5154" w14:paraId="48B7EF91" w14:textId="77777777" w:rsidTr="00697EF1">
        <w:trPr>
          <w:cantSplit/>
        </w:trPr>
        <w:tc>
          <w:tcPr>
            <w:tcW w:w="1924" w:type="pct"/>
          </w:tcPr>
          <w:p w14:paraId="7AFBCB31" w14:textId="77777777" w:rsidR="00AE3637" w:rsidRPr="005F5154" w:rsidRDefault="00AE3637" w:rsidP="009B4512">
            <w:pPr>
              <w:ind w:left="540"/>
              <w:rPr>
                <w:rFonts w:ascii="Arial" w:hAnsi="Arial" w:cs="Arial"/>
                <w:color w:val="auto"/>
                <w:sz w:val="16"/>
                <w:szCs w:val="16"/>
              </w:rPr>
            </w:pPr>
          </w:p>
        </w:tc>
        <w:tc>
          <w:tcPr>
            <w:tcW w:w="1025" w:type="pct"/>
            <w:gridSpan w:val="2"/>
            <w:tcBorders>
              <w:top w:val="single" w:sz="4" w:space="0" w:color="auto"/>
              <w:bottom w:val="single" w:sz="4" w:space="0" w:color="auto"/>
            </w:tcBorders>
          </w:tcPr>
          <w:p w14:paraId="28AF2158" w14:textId="77777777" w:rsidR="00AE3637" w:rsidRPr="005F5154" w:rsidRDefault="00AE3637" w:rsidP="009B4512">
            <w:pPr>
              <w:jc w:val="center"/>
              <w:rPr>
                <w:rFonts w:ascii="Arial" w:hAnsi="Arial" w:cs="Arial"/>
                <w:b/>
                <w:bCs/>
                <w:color w:val="auto"/>
                <w:sz w:val="16"/>
                <w:szCs w:val="16"/>
              </w:rPr>
            </w:pPr>
            <w:r w:rsidRPr="005F5154">
              <w:rPr>
                <w:rFonts w:ascii="Arial" w:hAnsi="Arial" w:cs="Arial"/>
                <w:b/>
                <w:bCs/>
                <w:color w:val="auto"/>
                <w:sz w:val="16"/>
                <w:szCs w:val="16"/>
              </w:rPr>
              <w:t xml:space="preserve">ECU Worldwide </w:t>
            </w:r>
          </w:p>
          <w:p w14:paraId="619F0143" w14:textId="77777777" w:rsidR="00AE3637" w:rsidRPr="005F5154" w:rsidRDefault="00AE3637" w:rsidP="009B4512">
            <w:pPr>
              <w:jc w:val="center"/>
              <w:rPr>
                <w:rFonts w:ascii="Arial" w:hAnsi="Arial" w:cs="Arial"/>
                <w:b/>
                <w:bCs/>
                <w:color w:val="auto"/>
                <w:sz w:val="16"/>
                <w:szCs w:val="16"/>
              </w:rPr>
            </w:pPr>
            <w:r w:rsidRPr="005F5154">
              <w:rPr>
                <w:rFonts w:ascii="Arial" w:hAnsi="Arial" w:cs="Arial"/>
                <w:b/>
                <w:bCs/>
                <w:color w:val="auto"/>
                <w:sz w:val="16"/>
                <w:szCs w:val="16"/>
              </w:rPr>
              <w:t>(Thailand) Co., Ltd.</w:t>
            </w:r>
          </w:p>
        </w:tc>
        <w:tc>
          <w:tcPr>
            <w:tcW w:w="1025" w:type="pct"/>
            <w:gridSpan w:val="2"/>
            <w:tcBorders>
              <w:top w:val="single" w:sz="4" w:space="0" w:color="auto"/>
              <w:bottom w:val="single" w:sz="4" w:space="0" w:color="auto"/>
            </w:tcBorders>
            <w:vAlign w:val="bottom"/>
          </w:tcPr>
          <w:p w14:paraId="2C004E71" w14:textId="77777777" w:rsidR="00AE3637" w:rsidRPr="005F5154" w:rsidRDefault="00AE3637" w:rsidP="009B4512">
            <w:pPr>
              <w:jc w:val="center"/>
              <w:rPr>
                <w:rFonts w:ascii="Arial" w:hAnsi="Arial" w:cs="Arial"/>
                <w:b/>
                <w:bCs/>
                <w:color w:val="auto"/>
                <w:sz w:val="16"/>
                <w:szCs w:val="16"/>
              </w:rPr>
            </w:pPr>
            <w:r w:rsidRPr="005F5154">
              <w:rPr>
                <w:rFonts w:ascii="Arial" w:hAnsi="Arial" w:cs="Arial"/>
                <w:b/>
                <w:bCs/>
                <w:color w:val="auto"/>
                <w:sz w:val="16"/>
                <w:szCs w:val="16"/>
              </w:rPr>
              <w:t xml:space="preserve">Galaxy Ventures </w:t>
            </w:r>
          </w:p>
          <w:p w14:paraId="22CE1C7F" w14:textId="77777777" w:rsidR="00AE3637" w:rsidRPr="005F5154" w:rsidRDefault="00AE3637" w:rsidP="009B4512">
            <w:pPr>
              <w:jc w:val="center"/>
              <w:rPr>
                <w:rFonts w:ascii="Arial" w:hAnsi="Arial" w:cs="Arial"/>
                <w:b/>
                <w:bCs/>
                <w:color w:val="auto"/>
                <w:sz w:val="16"/>
                <w:szCs w:val="16"/>
                <w:cs/>
                <w:lang w:val="en-US"/>
              </w:rPr>
            </w:pPr>
            <w:r w:rsidRPr="005F5154">
              <w:rPr>
                <w:rFonts w:ascii="Arial" w:hAnsi="Arial" w:cs="Arial"/>
                <w:b/>
                <w:bCs/>
                <w:color w:val="auto"/>
                <w:sz w:val="16"/>
                <w:szCs w:val="16"/>
              </w:rPr>
              <w:t>Co., Ltd.</w:t>
            </w:r>
          </w:p>
        </w:tc>
        <w:tc>
          <w:tcPr>
            <w:tcW w:w="1025" w:type="pct"/>
            <w:gridSpan w:val="2"/>
            <w:tcBorders>
              <w:top w:val="single" w:sz="4" w:space="0" w:color="auto"/>
              <w:bottom w:val="single" w:sz="4" w:space="0" w:color="auto"/>
            </w:tcBorders>
            <w:vAlign w:val="bottom"/>
          </w:tcPr>
          <w:p w14:paraId="5827E6A3" w14:textId="77777777" w:rsidR="00AE3637" w:rsidRPr="005F5154" w:rsidRDefault="00AE3637" w:rsidP="009B4512">
            <w:pPr>
              <w:pStyle w:val="a"/>
              <w:tabs>
                <w:tab w:val="left" w:pos="392"/>
                <w:tab w:val="center" w:pos="944"/>
              </w:tabs>
              <w:ind w:right="-72"/>
              <w:jc w:val="center"/>
              <w:rPr>
                <w:rFonts w:ascii="Arial" w:hAnsi="Arial" w:cs="Arial"/>
                <w:b/>
                <w:bCs/>
                <w:color w:val="auto"/>
                <w:sz w:val="16"/>
                <w:szCs w:val="16"/>
              </w:rPr>
            </w:pPr>
            <w:r w:rsidRPr="005F5154">
              <w:rPr>
                <w:rFonts w:ascii="Arial" w:hAnsi="Arial" w:cs="Arial"/>
                <w:b/>
                <w:bCs/>
                <w:color w:val="auto"/>
                <w:sz w:val="16"/>
                <w:szCs w:val="16"/>
              </w:rPr>
              <w:t>Sabuy Speed</w:t>
            </w:r>
          </w:p>
          <w:p w14:paraId="0DC7E564" w14:textId="77777777" w:rsidR="00AE3637" w:rsidRPr="005F5154" w:rsidRDefault="00AE3637" w:rsidP="009B4512">
            <w:pPr>
              <w:jc w:val="center"/>
              <w:rPr>
                <w:rFonts w:ascii="Arial" w:hAnsi="Arial" w:cs="Arial"/>
                <w:b/>
                <w:bCs/>
                <w:color w:val="auto"/>
                <w:sz w:val="16"/>
                <w:szCs w:val="16"/>
              </w:rPr>
            </w:pPr>
            <w:r w:rsidRPr="005F5154">
              <w:rPr>
                <w:rFonts w:ascii="Arial" w:hAnsi="Arial" w:cs="Arial"/>
                <w:b/>
                <w:bCs/>
                <w:color w:val="auto"/>
                <w:sz w:val="16"/>
                <w:szCs w:val="16"/>
              </w:rPr>
              <w:t>Co., Ltd.</w:t>
            </w:r>
          </w:p>
        </w:tc>
      </w:tr>
      <w:tr w:rsidR="00AE3637" w:rsidRPr="005F5154" w14:paraId="2877CC27" w14:textId="77777777" w:rsidTr="00697EF1">
        <w:trPr>
          <w:cantSplit/>
        </w:trPr>
        <w:tc>
          <w:tcPr>
            <w:tcW w:w="1924" w:type="pct"/>
          </w:tcPr>
          <w:p w14:paraId="536E5708" w14:textId="77777777" w:rsidR="00AE3637" w:rsidRPr="005F5154" w:rsidRDefault="00AE3637" w:rsidP="009B4512">
            <w:pPr>
              <w:ind w:left="540"/>
              <w:rPr>
                <w:rFonts w:ascii="Arial" w:hAnsi="Arial" w:cs="Arial"/>
                <w:b/>
                <w:bCs/>
                <w:color w:val="auto"/>
                <w:sz w:val="16"/>
                <w:szCs w:val="16"/>
              </w:rPr>
            </w:pPr>
            <w:r w:rsidRPr="005F5154">
              <w:rPr>
                <w:rFonts w:ascii="Arial" w:hAnsi="Arial" w:cs="Arial"/>
                <w:b/>
                <w:bCs/>
                <w:color w:val="auto"/>
                <w:sz w:val="16"/>
                <w:szCs w:val="16"/>
              </w:rPr>
              <w:t>For the year ended 31 December</w:t>
            </w:r>
          </w:p>
        </w:tc>
        <w:tc>
          <w:tcPr>
            <w:tcW w:w="512" w:type="pct"/>
            <w:tcBorders>
              <w:top w:val="single" w:sz="4" w:space="0" w:color="auto"/>
              <w:left w:val="nil"/>
              <w:right w:val="nil"/>
            </w:tcBorders>
            <w:vAlign w:val="center"/>
          </w:tcPr>
          <w:p w14:paraId="4B0DA114" w14:textId="77777777" w:rsidR="00AE3637" w:rsidRPr="005F5154" w:rsidRDefault="00AE3637" w:rsidP="009B4512">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2023</w:t>
            </w:r>
          </w:p>
        </w:tc>
        <w:tc>
          <w:tcPr>
            <w:tcW w:w="513" w:type="pct"/>
            <w:tcBorders>
              <w:top w:val="single" w:sz="4" w:space="0" w:color="auto"/>
              <w:left w:val="nil"/>
              <w:right w:val="nil"/>
            </w:tcBorders>
            <w:vAlign w:val="center"/>
          </w:tcPr>
          <w:p w14:paraId="64E94791" w14:textId="77777777" w:rsidR="00AE3637" w:rsidRPr="005F5154" w:rsidRDefault="00AE3637" w:rsidP="009B4512">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2022</w:t>
            </w:r>
          </w:p>
        </w:tc>
        <w:tc>
          <w:tcPr>
            <w:tcW w:w="512" w:type="pct"/>
            <w:tcBorders>
              <w:top w:val="single" w:sz="4" w:space="0" w:color="auto"/>
              <w:left w:val="nil"/>
              <w:right w:val="nil"/>
            </w:tcBorders>
            <w:vAlign w:val="center"/>
          </w:tcPr>
          <w:p w14:paraId="646B7491" w14:textId="77777777" w:rsidR="00AE3637" w:rsidRPr="005F5154" w:rsidRDefault="00AE3637" w:rsidP="009B4512">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2023</w:t>
            </w:r>
          </w:p>
        </w:tc>
        <w:tc>
          <w:tcPr>
            <w:tcW w:w="513" w:type="pct"/>
            <w:tcBorders>
              <w:top w:val="single" w:sz="4" w:space="0" w:color="auto"/>
              <w:left w:val="nil"/>
              <w:right w:val="nil"/>
            </w:tcBorders>
            <w:vAlign w:val="center"/>
          </w:tcPr>
          <w:p w14:paraId="0963D84A" w14:textId="77777777" w:rsidR="00AE3637" w:rsidRPr="005F5154" w:rsidRDefault="00AE3637" w:rsidP="009B4512">
            <w:pPr>
              <w:pStyle w:val="a"/>
              <w:ind w:right="-72"/>
              <w:jc w:val="right"/>
              <w:rPr>
                <w:rFonts w:ascii="Arial" w:hAnsi="Arial" w:cs="Arial"/>
                <w:b/>
                <w:bCs/>
                <w:color w:val="auto"/>
                <w:sz w:val="16"/>
                <w:szCs w:val="16"/>
              </w:rPr>
            </w:pPr>
            <w:r w:rsidRPr="005F5154">
              <w:rPr>
                <w:rFonts w:ascii="Arial" w:hAnsi="Arial" w:cs="Arial"/>
                <w:b/>
                <w:bCs/>
                <w:color w:val="auto"/>
                <w:sz w:val="16"/>
                <w:szCs w:val="16"/>
              </w:rPr>
              <w:t>2022</w:t>
            </w:r>
          </w:p>
        </w:tc>
        <w:tc>
          <w:tcPr>
            <w:tcW w:w="512" w:type="pct"/>
            <w:tcBorders>
              <w:top w:val="single" w:sz="4" w:space="0" w:color="auto"/>
              <w:left w:val="nil"/>
              <w:right w:val="nil"/>
            </w:tcBorders>
            <w:vAlign w:val="center"/>
          </w:tcPr>
          <w:p w14:paraId="566D3ACA" w14:textId="77777777" w:rsidR="00AE3637" w:rsidRPr="005F5154" w:rsidRDefault="00AE3637" w:rsidP="009B4512">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2023</w:t>
            </w:r>
          </w:p>
        </w:tc>
        <w:tc>
          <w:tcPr>
            <w:tcW w:w="513" w:type="pct"/>
            <w:tcBorders>
              <w:top w:val="single" w:sz="4" w:space="0" w:color="auto"/>
              <w:left w:val="nil"/>
              <w:right w:val="nil"/>
            </w:tcBorders>
            <w:vAlign w:val="center"/>
          </w:tcPr>
          <w:p w14:paraId="37754228" w14:textId="77777777" w:rsidR="00AE3637" w:rsidRPr="005F5154" w:rsidRDefault="00AE3637" w:rsidP="009B4512">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2022</w:t>
            </w:r>
            <w:r w:rsidR="00677DF2" w:rsidRPr="005F5154">
              <w:rPr>
                <w:rFonts w:ascii="Arial" w:hAnsi="Arial" w:cs="Arial"/>
                <w:b/>
                <w:bCs/>
                <w:color w:val="auto"/>
                <w:sz w:val="16"/>
                <w:szCs w:val="16"/>
              </w:rPr>
              <w:t>*</w:t>
            </w:r>
          </w:p>
        </w:tc>
      </w:tr>
      <w:tr w:rsidR="00AE3637" w:rsidRPr="005F5154" w14:paraId="4A26FD62" w14:textId="77777777" w:rsidTr="00697EF1">
        <w:trPr>
          <w:cantSplit/>
        </w:trPr>
        <w:tc>
          <w:tcPr>
            <w:tcW w:w="1924" w:type="pct"/>
          </w:tcPr>
          <w:p w14:paraId="16DFC2EC" w14:textId="77777777" w:rsidR="00AE3637" w:rsidRPr="005F5154" w:rsidRDefault="00AE3637" w:rsidP="009B4512">
            <w:pPr>
              <w:ind w:left="540"/>
              <w:rPr>
                <w:rFonts w:ascii="Arial" w:hAnsi="Arial" w:cs="Arial"/>
                <w:color w:val="auto"/>
                <w:sz w:val="16"/>
                <w:szCs w:val="16"/>
              </w:rPr>
            </w:pPr>
          </w:p>
        </w:tc>
        <w:tc>
          <w:tcPr>
            <w:tcW w:w="512" w:type="pct"/>
            <w:tcBorders>
              <w:bottom w:val="single" w:sz="4" w:space="0" w:color="auto"/>
            </w:tcBorders>
            <w:vAlign w:val="bottom"/>
          </w:tcPr>
          <w:p w14:paraId="2145878A"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 xml:space="preserve">Thousand </w:t>
            </w:r>
          </w:p>
          <w:p w14:paraId="036D8EA1"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Baht</w:t>
            </w:r>
          </w:p>
        </w:tc>
        <w:tc>
          <w:tcPr>
            <w:tcW w:w="513" w:type="pct"/>
            <w:tcBorders>
              <w:bottom w:val="single" w:sz="4" w:space="0" w:color="auto"/>
            </w:tcBorders>
          </w:tcPr>
          <w:p w14:paraId="1D0573A2"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512" w:type="pct"/>
            <w:tcBorders>
              <w:bottom w:val="single" w:sz="4" w:space="0" w:color="auto"/>
            </w:tcBorders>
          </w:tcPr>
          <w:p w14:paraId="7531C9B7"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513" w:type="pct"/>
            <w:tcBorders>
              <w:bottom w:val="single" w:sz="4" w:space="0" w:color="auto"/>
            </w:tcBorders>
          </w:tcPr>
          <w:p w14:paraId="121476B5"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512" w:type="pct"/>
            <w:tcBorders>
              <w:bottom w:val="single" w:sz="4" w:space="0" w:color="auto"/>
            </w:tcBorders>
          </w:tcPr>
          <w:p w14:paraId="361AAFBB"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513" w:type="pct"/>
            <w:tcBorders>
              <w:bottom w:val="single" w:sz="4" w:space="0" w:color="auto"/>
            </w:tcBorders>
          </w:tcPr>
          <w:p w14:paraId="38D478B1" w14:textId="77777777" w:rsidR="00AE3637" w:rsidRPr="005F5154" w:rsidRDefault="00AE3637" w:rsidP="009B4512">
            <w:pPr>
              <w:jc w:val="right"/>
              <w:rPr>
                <w:rFonts w:ascii="Arial" w:hAnsi="Arial" w:cs="Arial"/>
                <w:b/>
                <w:bCs/>
                <w:color w:val="auto"/>
                <w:sz w:val="16"/>
                <w:szCs w:val="16"/>
              </w:rPr>
            </w:pPr>
            <w:r w:rsidRPr="005F5154">
              <w:rPr>
                <w:rFonts w:ascii="Arial" w:hAnsi="Arial" w:cs="Arial"/>
                <w:b/>
                <w:bCs/>
                <w:color w:val="auto"/>
                <w:sz w:val="16"/>
                <w:szCs w:val="16"/>
              </w:rPr>
              <w:t>Thousand Baht</w:t>
            </w:r>
          </w:p>
        </w:tc>
      </w:tr>
      <w:tr w:rsidR="00AE3637" w:rsidRPr="005F5154" w14:paraId="3BD608EA" w14:textId="77777777" w:rsidTr="00697EF1">
        <w:trPr>
          <w:cantSplit/>
        </w:trPr>
        <w:tc>
          <w:tcPr>
            <w:tcW w:w="1924" w:type="pct"/>
          </w:tcPr>
          <w:p w14:paraId="54D385B2" w14:textId="77777777" w:rsidR="00AE3637" w:rsidRPr="005F5154" w:rsidRDefault="00AE3637" w:rsidP="009B4512">
            <w:pPr>
              <w:ind w:left="540"/>
              <w:rPr>
                <w:rFonts w:ascii="Arial" w:hAnsi="Arial" w:cs="Arial"/>
                <w:color w:val="auto"/>
                <w:sz w:val="16"/>
                <w:szCs w:val="16"/>
                <w:cs/>
              </w:rPr>
            </w:pPr>
          </w:p>
        </w:tc>
        <w:tc>
          <w:tcPr>
            <w:tcW w:w="512" w:type="pct"/>
            <w:tcBorders>
              <w:top w:val="single" w:sz="4" w:space="0" w:color="auto"/>
            </w:tcBorders>
            <w:shd w:val="clear" w:color="auto" w:fill="FAFAFA"/>
          </w:tcPr>
          <w:p w14:paraId="51BCE97C" w14:textId="77777777" w:rsidR="00AE3637" w:rsidRPr="005F5154" w:rsidRDefault="00AE3637" w:rsidP="009B4512">
            <w:pPr>
              <w:jc w:val="right"/>
              <w:rPr>
                <w:rFonts w:ascii="Arial" w:hAnsi="Arial" w:cs="Arial"/>
                <w:spacing w:val="-4"/>
                <w:sz w:val="16"/>
                <w:szCs w:val="16"/>
              </w:rPr>
            </w:pPr>
          </w:p>
        </w:tc>
        <w:tc>
          <w:tcPr>
            <w:tcW w:w="513" w:type="pct"/>
            <w:tcBorders>
              <w:top w:val="single" w:sz="4" w:space="0" w:color="auto"/>
            </w:tcBorders>
          </w:tcPr>
          <w:p w14:paraId="5756227F" w14:textId="77777777" w:rsidR="00AE3637" w:rsidRPr="005F5154" w:rsidRDefault="00AE3637" w:rsidP="009B4512">
            <w:pPr>
              <w:jc w:val="right"/>
              <w:rPr>
                <w:rFonts w:ascii="Arial" w:hAnsi="Arial" w:cs="Arial"/>
                <w:color w:val="auto"/>
                <w:sz w:val="16"/>
                <w:szCs w:val="16"/>
              </w:rPr>
            </w:pPr>
          </w:p>
        </w:tc>
        <w:tc>
          <w:tcPr>
            <w:tcW w:w="512" w:type="pct"/>
            <w:tcBorders>
              <w:top w:val="single" w:sz="4" w:space="0" w:color="auto"/>
            </w:tcBorders>
            <w:shd w:val="clear" w:color="auto" w:fill="FAFAFA"/>
          </w:tcPr>
          <w:p w14:paraId="1E7643EC" w14:textId="77777777" w:rsidR="00AE3637" w:rsidRPr="005F5154" w:rsidRDefault="00AE3637" w:rsidP="009B4512">
            <w:pPr>
              <w:jc w:val="right"/>
              <w:rPr>
                <w:rFonts w:ascii="Arial" w:hAnsi="Arial" w:cs="Arial"/>
                <w:color w:val="auto"/>
                <w:sz w:val="16"/>
                <w:szCs w:val="16"/>
              </w:rPr>
            </w:pPr>
          </w:p>
        </w:tc>
        <w:tc>
          <w:tcPr>
            <w:tcW w:w="513" w:type="pct"/>
            <w:tcBorders>
              <w:top w:val="single" w:sz="4" w:space="0" w:color="auto"/>
            </w:tcBorders>
          </w:tcPr>
          <w:p w14:paraId="3A1869C9" w14:textId="77777777" w:rsidR="00AE3637" w:rsidRPr="005F5154" w:rsidRDefault="00AE3637" w:rsidP="009B4512">
            <w:pPr>
              <w:jc w:val="right"/>
              <w:rPr>
                <w:rFonts w:ascii="Arial" w:hAnsi="Arial" w:cs="Arial"/>
                <w:color w:val="auto"/>
                <w:sz w:val="16"/>
                <w:szCs w:val="16"/>
              </w:rPr>
            </w:pPr>
          </w:p>
        </w:tc>
        <w:tc>
          <w:tcPr>
            <w:tcW w:w="512" w:type="pct"/>
            <w:tcBorders>
              <w:top w:val="single" w:sz="4" w:space="0" w:color="auto"/>
            </w:tcBorders>
            <w:shd w:val="clear" w:color="auto" w:fill="FAFAFA"/>
          </w:tcPr>
          <w:p w14:paraId="559F0E92" w14:textId="77777777" w:rsidR="00AE3637" w:rsidRPr="005F5154" w:rsidRDefault="00AE3637" w:rsidP="009B4512">
            <w:pPr>
              <w:jc w:val="right"/>
              <w:rPr>
                <w:rFonts w:ascii="Arial" w:hAnsi="Arial" w:cs="Arial"/>
                <w:color w:val="auto"/>
                <w:sz w:val="16"/>
                <w:szCs w:val="16"/>
              </w:rPr>
            </w:pPr>
          </w:p>
        </w:tc>
        <w:tc>
          <w:tcPr>
            <w:tcW w:w="513" w:type="pct"/>
            <w:tcBorders>
              <w:top w:val="single" w:sz="4" w:space="0" w:color="auto"/>
            </w:tcBorders>
          </w:tcPr>
          <w:p w14:paraId="51FEECFA" w14:textId="77777777" w:rsidR="00AE3637" w:rsidRPr="005F5154" w:rsidRDefault="00AE3637" w:rsidP="009B4512">
            <w:pPr>
              <w:jc w:val="right"/>
              <w:rPr>
                <w:rFonts w:ascii="Arial" w:hAnsi="Arial" w:cs="Arial"/>
                <w:color w:val="auto"/>
                <w:sz w:val="16"/>
                <w:szCs w:val="16"/>
              </w:rPr>
            </w:pPr>
          </w:p>
        </w:tc>
      </w:tr>
      <w:tr w:rsidR="00677DF2" w:rsidRPr="005F5154" w14:paraId="493FC105" w14:textId="77777777" w:rsidTr="00697EF1">
        <w:trPr>
          <w:cantSplit/>
        </w:trPr>
        <w:tc>
          <w:tcPr>
            <w:tcW w:w="1924" w:type="pct"/>
          </w:tcPr>
          <w:p w14:paraId="1D20C789" w14:textId="77777777" w:rsidR="00677DF2" w:rsidRPr="005F5154" w:rsidRDefault="00677DF2" w:rsidP="00677DF2">
            <w:pPr>
              <w:ind w:left="540"/>
              <w:rPr>
                <w:rFonts w:ascii="Arial" w:hAnsi="Arial" w:cs="Arial"/>
                <w:color w:val="auto"/>
                <w:sz w:val="16"/>
                <w:szCs w:val="16"/>
                <w:cs/>
              </w:rPr>
            </w:pPr>
            <w:r w:rsidRPr="005F5154">
              <w:rPr>
                <w:rFonts w:ascii="Arial" w:hAnsi="Arial" w:cs="Arial"/>
                <w:snapToGrid w:val="0"/>
                <w:color w:val="auto"/>
                <w:sz w:val="16"/>
                <w:szCs w:val="16"/>
                <w:lang w:val="th-TH"/>
              </w:rPr>
              <w:t>Revenue</w:t>
            </w:r>
          </w:p>
        </w:tc>
        <w:tc>
          <w:tcPr>
            <w:tcW w:w="512" w:type="pct"/>
            <w:shd w:val="clear" w:color="auto" w:fill="FAFAFA"/>
          </w:tcPr>
          <w:p w14:paraId="0D939409"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387,728 </w:t>
            </w:r>
          </w:p>
        </w:tc>
        <w:tc>
          <w:tcPr>
            <w:tcW w:w="513" w:type="pct"/>
          </w:tcPr>
          <w:p w14:paraId="71A2D8C3"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1,294,814 </w:t>
            </w:r>
          </w:p>
        </w:tc>
        <w:tc>
          <w:tcPr>
            <w:tcW w:w="512" w:type="pct"/>
            <w:shd w:val="clear" w:color="auto" w:fill="FAFAFA"/>
          </w:tcPr>
          <w:p w14:paraId="0F629339"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 </w:t>
            </w:r>
          </w:p>
        </w:tc>
        <w:tc>
          <w:tcPr>
            <w:tcW w:w="513" w:type="pct"/>
          </w:tcPr>
          <w:p w14:paraId="53B6B837"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 </w:t>
            </w:r>
          </w:p>
        </w:tc>
        <w:tc>
          <w:tcPr>
            <w:tcW w:w="512" w:type="pct"/>
            <w:shd w:val="clear" w:color="auto" w:fill="FAFAFA"/>
          </w:tcPr>
          <w:p w14:paraId="23C5ECE6" w14:textId="77777777" w:rsidR="00677DF2" w:rsidRPr="000828C0" w:rsidRDefault="00BC4B5C" w:rsidP="00677DF2">
            <w:pPr>
              <w:jc w:val="right"/>
              <w:rPr>
                <w:rFonts w:ascii="Arial" w:hAnsi="Arial" w:cs="Arial"/>
                <w:spacing w:val="-4"/>
                <w:sz w:val="16"/>
                <w:szCs w:val="16"/>
              </w:rPr>
            </w:pPr>
            <w:r w:rsidRPr="000828C0">
              <w:rPr>
                <w:rFonts w:ascii="Arial" w:hAnsi="Arial" w:cs="Arial"/>
                <w:spacing w:val="-4"/>
                <w:sz w:val="16"/>
                <w:szCs w:val="16"/>
              </w:rPr>
              <w:t>1,123,061</w:t>
            </w:r>
          </w:p>
        </w:tc>
        <w:tc>
          <w:tcPr>
            <w:tcW w:w="513" w:type="pct"/>
          </w:tcPr>
          <w:p w14:paraId="7B1E0200"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551,855</w:t>
            </w:r>
          </w:p>
        </w:tc>
      </w:tr>
      <w:tr w:rsidR="00677DF2" w:rsidRPr="005F5154" w14:paraId="0B73C894" w14:textId="77777777" w:rsidTr="00697EF1">
        <w:trPr>
          <w:cantSplit/>
        </w:trPr>
        <w:tc>
          <w:tcPr>
            <w:tcW w:w="1924" w:type="pct"/>
          </w:tcPr>
          <w:p w14:paraId="2DDCC2F2" w14:textId="77777777" w:rsidR="00677DF2" w:rsidRPr="005F5154" w:rsidRDefault="00677DF2" w:rsidP="00677DF2">
            <w:pPr>
              <w:ind w:left="540"/>
              <w:rPr>
                <w:rFonts w:ascii="Arial" w:hAnsi="Arial" w:cs="Arial"/>
                <w:color w:val="auto"/>
                <w:sz w:val="16"/>
                <w:szCs w:val="16"/>
                <w:cs/>
              </w:rPr>
            </w:pPr>
            <w:r w:rsidRPr="005F5154">
              <w:rPr>
                <w:rFonts w:ascii="Arial" w:hAnsi="Arial" w:cs="Arial"/>
                <w:color w:val="auto"/>
                <w:sz w:val="16"/>
                <w:szCs w:val="16"/>
              </w:rPr>
              <w:t>Net profit (loss) for the year</w:t>
            </w:r>
          </w:p>
        </w:tc>
        <w:tc>
          <w:tcPr>
            <w:tcW w:w="512" w:type="pct"/>
            <w:shd w:val="clear" w:color="auto" w:fill="FAFAFA"/>
          </w:tcPr>
          <w:p w14:paraId="092F877F"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18,904 </w:t>
            </w:r>
          </w:p>
        </w:tc>
        <w:tc>
          <w:tcPr>
            <w:tcW w:w="513" w:type="pct"/>
          </w:tcPr>
          <w:p w14:paraId="7F6DD4D8"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58,178 </w:t>
            </w:r>
          </w:p>
        </w:tc>
        <w:tc>
          <w:tcPr>
            <w:tcW w:w="512" w:type="pct"/>
            <w:shd w:val="clear" w:color="auto" w:fill="FAFAFA"/>
          </w:tcPr>
          <w:p w14:paraId="338B6E23"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17,263</w:t>
            </w:r>
          </w:p>
        </w:tc>
        <w:tc>
          <w:tcPr>
            <w:tcW w:w="513" w:type="pct"/>
          </w:tcPr>
          <w:p w14:paraId="070CFE60"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(3,084)</w:t>
            </w:r>
          </w:p>
        </w:tc>
        <w:tc>
          <w:tcPr>
            <w:tcW w:w="512" w:type="pct"/>
            <w:shd w:val="clear" w:color="auto" w:fill="FAFAFA"/>
          </w:tcPr>
          <w:p w14:paraId="18874B32" w14:textId="77777777" w:rsidR="00677DF2" w:rsidRPr="000828C0" w:rsidRDefault="00BC4B5C" w:rsidP="00677DF2">
            <w:pPr>
              <w:jc w:val="right"/>
              <w:rPr>
                <w:rFonts w:ascii="Arial" w:hAnsi="Arial" w:cs="Arial"/>
                <w:spacing w:val="-4"/>
                <w:sz w:val="16"/>
                <w:szCs w:val="16"/>
              </w:rPr>
            </w:pPr>
            <w:r w:rsidRPr="000828C0">
              <w:rPr>
                <w:rFonts w:ascii="Arial" w:hAnsi="Arial" w:cs="Arial"/>
                <w:spacing w:val="-4"/>
                <w:sz w:val="16"/>
                <w:szCs w:val="16"/>
              </w:rPr>
              <w:t>2,29</w:t>
            </w:r>
            <w:r w:rsidR="000F2165">
              <w:rPr>
                <w:rFonts w:ascii="Arial" w:hAnsi="Arial" w:cs="Arial"/>
                <w:spacing w:val="-4"/>
                <w:sz w:val="16"/>
                <w:szCs w:val="16"/>
              </w:rPr>
              <w:t>6</w:t>
            </w:r>
          </w:p>
        </w:tc>
        <w:tc>
          <w:tcPr>
            <w:tcW w:w="513" w:type="pct"/>
          </w:tcPr>
          <w:p w14:paraId="195C77FC"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13,577</w:t>
            </w:r>
          </w:p>
        </w:tc>
      </w:tr>
      <w:tr w:rsidR="00677DF2" w:rsidRPr="005F5154" w14:paraId="141F8129" w14:textId="77777777" w:rsidTr="00697EF1">
        <w:trPr>
          <w:cantSplit/>
        </w:trPr>
        <w:tc>
          <w:tcPr>
            <w:tcW w:w="1924" w:type="pct"/>
          </w:tcPr>
          <w:p w14:paraId="73E29AEC" w14:textId="77777777" w:rsidR="00677DF2" w:rsidRPr="005F5154" w:rsidRDefault="00677DF2" w:rsidP="00677DF2">
            <w:pPr>
              <w:ind w:left="540"/>
              <w:rPr>
                <w:rFonts w:ascii="Arial" w:hAnsi="Arial" w:cs="Arial"/>
                <w:color w:val="auto"/>
                <w:spacing w:val="-4"/>
                <w:sz w:val="16"/>
                <w:szCs w:val="16"/>
                <w:cs/>
              </w:rPr>
            </w:pPr>
            <w:r w:rsidRPr="005F5154">
              <w:rPr>
                <w:rFonts w:ascii="Arial" w:hAnsi="Arial" w:cs="Arial"/>
                <w:color w:val="auto"/>
                <w:spacing w:val="-4"/>
                <w:sz w:val="16"/>
                <w:szCs w:val="16"/>
              </w:rPr>
              <w:t>Total comprehensive incom</w:t>
            </w:r>
            <w:r w:rsidR="0037030E">
              <w:rPr>
                <w:rFonts w:ascii="Arial" w:hAnsi="Arial" w:cs="Arial"/>
                <w:color w:val="auto"/>
                <w:spacing w:val="-4"/>
                <w:sz w:val="16"/>
                <w:szCs w:val="16"/>
              </w:rPr>
              <w:t>e</w:t>
            </w:r>
          </w:p>
        </w:tc>
        <w:tc>
          <w:tcPr>
            <w:tcW w:w="512" w:type="pct"/>
            <w:shd w:val="clear" w:color="auto" w:fill="FAFAFA"/>
          </w:tcPr>
          <w:p w14:paraId="575E42AC"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18,904 </w:t>
            </w:r>
          </w:p>
        </w:tc>
        <w:tc>
          <w:tcPr>
            <w:tcW w:w="513" w:type="pct"/>
          </w:tcPr>
          <w:p w14:paraId="5630B2E6"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58,178 </w:t>
            </w:r>
          </w:p>
        </w:tc>
        <w:tc>
          <w:tcPr>
            <w:tcW w:w="512" w:type="pct"/>
            <w:shd w:val="clear" w:color="auto" w:fill="FAFAFA"/>
          </w:tcPr>
          <w:p w14:paraId="254C0968"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17,263 </w:t>
            </w:r>
          </w:p>
        </w:tc>
        <w:tc>
          <w:tcPr>
            <w:tcW w:w="513" w:type="pct"/>
          </w:tcPr>
          <w:p w14:paraId="7111AB2D"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(3,084)</w:t>
            </w:r>
          </w:p>
        </w:tc>
        <w:tc>
          <w:tcPr>
            <w:tcW w:w="512" w:type="pct"/>
            <w:shd w:val="clear" w:color="auto" w:fill="FAFAFA"/>
          </w:tcPr>
          <w:p w14:paraId="4DE0D9BA" w14:textId="77777777" w:rsidR="00677DF2" w:rsidRPr="000828C0" w:rsidRDefault="00BC4B5C" w:rsidP="00677DF2">
            <w:pPr>
              <w:jc w:val="right"/>
              <w:rPr>
                <w:rFonts w:ascii="Arial" w:hAnsi="Arial" w:cs="Arial"/>
                <w:spacing w:val="-4"/>
                <w:sz w:val="16"/>
                <w:szCs w:val="16"/>
              </w:rPr>
            </w:pPr>
            <w:r w:rsidRPr="000828C0">
              <w:rPr>
                <w:rFonts w:ascii="Arial" w:hAnsi="Arial" w:cs="Arial"/>
                <w:spacing w:val="-4"/>
                <w:sz w:val="16"/>
                <w:szCs w:val="16"/>
              </w:rPr>
              <w:t>2,29</w:t>
            </w:r>
            <w:r w:rsidR="000F2165">
              <w:rPr>
                <w:rFonts w:ascii="Arial" w:hAnsi="Arial" w:cs="Arial"/>
                <w:spacing w:val="-4"/>
                <w:sz w:val="16"/>
                <w:szCs w:val="16"/>
              </w:rPr>
              <w:t>6</w:t>
            </w:r>
          </w:p>
        </w:tc>
        <w:tc>
          <w:tcPr>
            <w:tcW w:w="513" w:type="pct"/>
          </w:tcPr>
          <w:p w14:paraId="460DA27D"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13,577</w:t>
            </w:r>
          </w:p>
        </w:tc>
      </w:tr>
      <w:tr w:rsidR="00677DF2" w:rsidRPr="005F5154" w14:paraId="35EEAF3F" w14:textId="77777777" w:rsidTr="00697EF1">
        <w:trPr>
          <w:cantSplit/>
        </w:trPr>
        <w:tc>
          <w:tcPr>
            <w:tcW w:w="1924" w:type="pct"/>
          </w:tcPr>
          <w:p w14:paraId="17AABD04" w14:textId="77777777" w:rsidR="00677DF2" w:rsidRPr="005F5154" w:rsidRDefault="00677DF2" w:rsidP="00677DF2">
            <w:pPr>
              <w:ind w:left="540"/>
              <w:rPr>
                <w:rFonts w:ascii="Arial" w:hAnsi="Arial" w:cs="Arial"/>
                <w:color w:val="auto"/>
                <w:sz w:val="16"/>
                <w:szCs w:val="16"/>
                <w:cs/>
              </w:rPr>
            </w:pPr>
            <w:r w:rsidRPr="005F5154">
              <w:rPr>
                <w:rFonts w:ascii="Arial" w:hAnsi="Arial" w:cs="Arial"/>
                <w:color w:val="auto"/>
                <w:sz w:val="16"/>
                <w:szCs w:val="16"/>
              </w:rPr>
              <w:t>Dividend received</w:t>
            </w:r>
          </w:p>
        </w:tc>
        <w:tc>
          <w:tcPr>
            <w:tcW w:w="512" w:type="pct"/>
            <w:shd w:val="clear" w:color="auto" w:fill="FAFAFA"/>
          </w:tcPr>
          <w:p w14:paraId="0C2201FF"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6,450 </w:t>
            </w:r>
          </w:p>
        </w:tc>
        <w:tc>
          <w:tcPr>
            <w:tcW w:w="513" w:type="pct"/>
          </w:tcPr>
          <w:p w14:paraId="0FB34851"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30,100 </w:t>
            </w:r>
          </w:p>
        </w:tc>
        <w:tc>
          <w:tcPr>
            <w:tcW w:w="512" w:type="pct"/>
            <w:shd w:val="clear" w:color="auto" w:fill="FAFAFA"/>
          </w:tcPr>
          <w:p w14:paraId="6BE9F323"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 </w:t>
            </w:r>
          </w:p>
        </w:tc>
        <w:tc>
          <w:tcPr>
            <w:tcW w:w="513" w:type="pct"/>
          </w:tcPr>
          <w:p w14:paraId="092169E6"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 </w:t>
            </w:r>
          </w:p>
        </w:tc>
        <w:tc>
          <w:tcPr>
            <w:tcW w:w="512" w:type="pct"/>
            <w:shd w:val="clear" w:color="auto" w:fill="FAFAFA"/>
          </w:tcPr>
          <w:p w14:paraId="61E84A7C"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 xml:space="preserve"> - </w:t>
            </w:r>
          </w:p>
        </w:tc>
        <w:tc>
          <w:tcPr>
            <w:tcW w:w="513" w:type="pct"/>
          </w:tcPr>
          <w:p w14:paraId="277E5E26" w14:textId="77777777" w:rsidR="00677DF2" w:rsidRPr="005F5154" w:rsidRDefault="00677DF2" w:rsidP="00677DF2">
            <w:pPr>
              <w:jc w:val="right"/>
              <w:rPr>
                <w:rFonts w:ascii="Arial" w:hAnsi="Arial" w:cs="Arial"/>
                <w:spacing w:val="-4"/>
                <w:sz w:val="16"/>
                <w:szCs w:val="16"/>
              </w:rPr>
            </w:pPr>
            <w:r w:rsidRPr="005F5154">
              <w:rPr>
                <w:rFonts w:ascii="Arial" w:hAnsi="Arial" w:cs="Arial"/>
                <w:spacing w:val="-4"/>
                <w:sz w:val="16"/>
                <w:szCs w:val="16"/>
              </w:rPr>
              <w:t>-</w:t>
            </w:r>
          </w:p>
        </w:tc>
      </w:tr>
    </w:tbl>
    <w:p w14:paraId="20C5DCC1" w14:textId="77777777" w:rsidR="00CF11FE" w:rsidRPr="005F5154" w:rsidRDefault="00CF11FE" w:rsidP="004F68E5">
      <w:pPr>
        <w:ind w:left="720" w:right="0" w:hanging="180"/>
        <w:jc w:val="both"/>
        <w:rPr>
          <w:rFonts w:ascii="Arial" w:eastAsia="MS Mincho" w:hAnsi="Arial" w:cs="Arial"/>
          <w:color w:val="auto"/>
          <w:sz w:val="18"/>
          <w:szCs w:val="22"/>
        </w:rPr>
      </w:pPr>
    </w:p>
    <w:p w14:paraId="61B29BEC" w14:textId="77777777" w:rsidR="00677DF2" w:rsidRPr="005F5154" w:rsidRDefault="00677DF2" w:rsidP="00BC4B5C">
      <w:pPr>
        <w:ind w:left="540" w:right="0"/>
        <w:jc w:val="both"/>
        <w:rPr>
          <w:rFonts w:ascii="Arial" w:eastAsia="MS Mincho" w:hAnsi="Arial" w:cs="Arial"/>
          <w:color w:val="auto"/>
          <w:sz w:val="18"/>
          <w:szCs w:val="18"/>
        </w:rPr>
      </w:pPr>
      <w:r w:rsidRPr="005F5154">
        <w:rPr>
          <w:rFonts w:ascii="Arial" w:eastAsia="MS Mincho" w:hAnsi="Arial" w:cs="Arial"/>
          <w:color w:val="auto"/>
          <w:sz w:val="18"/>
          <w:szCs w:val="18"/>
        </w:rPr>
        <w:t>* For the year 2022, summarised statement of comprehensive income of Sabuy Speed Co., Ltd. represents the information for the period from 1 June 2022 (date o</w:t>
      </w:r>
      <w:r w:rsidR="00BC4B5C">
        <w:rPr>
          <w:rFonts w:ascii="Arial" w:eastAsia="MS Mincho" w:hAnsi="Arial" w:cs="Arial"/>
          <w:color w:val="auto"/>
          <w:sz w:val="18"/>
          <w:szCs w:val="18"/>
        </w:rPr>
        <w:t xml:space="preserve">f </w:t>
      </w:r>
      <w:r w:rsidRPr="005F5154">
        <w:rPr>
          <w:rFonts w:ascii="Arial" w:eastAsia="MS Mincho" w:hAnsi="Arial" w:cs="Arial"/>
          <w:color w:val="auto"/>
          <w:sz w:val="18"/>
          <w:szCs w:val="18"/>
        </w:rPr>
        <w:t>acquisition) to 31 December 2022.</w:t>
      </w:r>
    </w:p>
    <w:p w14:paraId="1C149556" w14:textId="77777777" w:rsidR="00677DF2" w:rsidRPr="005F5154" w:rsidRDefault="00677DF2" w:rsidP="00C23221">
      <w:pPr>
        <w:ind w:left="540" w:right="0"/>
        <w:jc w:val="both"/>
        <w:rPr>
          <w:rFonts w:ascii="Arial" w:eastAsia="MS Mincho" w:hAnsi="Arial" w:cs="Arial"/>
          <w:color w:val="auto"/>
          <w:sz w:val="18"/>
          <w:szCs w:val="18"/>
        </w:rPr>
      </w:pPr>
    </w:p>
    <w:p w14:paraId="5CB1CD98" w14:textId="77777777" w:rsidR="00710D0E" w:rsidRDefault="008107C5" w:rsidP="00710D0E">
      <w:pPr>
        <w:ind w:left="540" w:right="0"/>
        <w:jc w:val="both"/>
        <w:rPr>
          <w:rFonts w:ascii="Arial" w:eastAsia="MS Mincho" w:hAnsi="Arial" w:cs="Arial"/>
          <w:color w:val="auto"/>
          <w:sz w:val="18"/>
          <w:szCs w:val="18"/>
        </w:rPr>
      </w:pPr>
      <w:r w:rsidRPr="005F5154">
        <w:rPr>
          <w:rFonts w:ascii="Arial" w:eastAsia="MS Mincho" w:hAnsi="Arial" w:cs="Arial"/>
          <w:color w:val="auto"/>
          <w:sz w:val="18"/>
          <w:szCs w:val="18"/>
        </w:rPr>
        <w:t>T</w:t>
      </w:r>
      <w:r w:rsidR="00A5274A" w:rsidRPr="005F5154">
        <w:rPr>
          <w:rFonts w:ascii="Arial" w:eastAsia="MS Mincho" w:hAnsi="Arial" w:cs="Arial"/>
          <w:color w:val="auto"/>
          <w:sz w:val="18"/>
          <w:szCs w:val="18"/>
        </w:rPr>
        <w:t>he above</w:t>
      </w:r>
      <w:r w:rsidRPr="005F5154">
        <w:rPr>
          <w:rFonts w:ascii="Arial" w:eastAsia="MS Mincho" w:hAnsi="Arial" w:cs="Arial"/>
          <w:color w:val="auto"/>
          <w:sz w:val="18"/>
          <w:szCs w:val="18"/>
        </w:rPr>
        <w:t xml:space="preserve"> information</w:t>
      </w:r>
      <w:r w:rsidR="00CD3086" w:rsidRPr="005F5154">
        <w:rPr>
          <w:rFonts w:ascii="Arial" w:eastAsia="MS Mincho" w:hAnsi="Arial" w:cs="Arial"/>
          <w:color w:val="auto"/>
          <w:sz w:val="18"/>
          <w:szCs w:val="18"/>
        </w:rPr>
        <w:t xml:space="preserve"> </w:t>
      </w:r>
      <w:r w:rsidRPr="005F5154">
        <w:rPr>
          <w:rFonts w:ascii="Arial" w:eastAsia="MS Mincho" w:hAnsi="Arial" w:cs="Arial"/>
          <w:color w:val="auto"/>
          <w:sz w:val="18"/>
          <w:szCs w:val="18"/>
        </w:rPr>
        <w:t>is</w:t>
      </w:r>
      <w:r w:rsidR="00CD3086" w:rsidRPr="005F5154">
        <w:rPr>
          <w:rFonts w:ascii="Arial" w:eastAsia="MS Mincho" w:hAnsi="Arial" w:cs="Arial"/>
          <w:color w:val="auto"/>
          <w:sz w:val="18"/>
          <w:szCs w:val="18"/>
        </w:rPr>
        <w:t xml:space="preserve"> included in </w:t>
      </w:r>
      <w:r w:rsidR="00132057" w:rsidRPr="005F5154">
        <w:rPr>
          <w:rFonts w:ascii="Arial" w:eastAsia="MS Mincho" w:hAnsi="Arial" w:cs="Arial"/>
          <w:color w:val="auto"/>
          <w:sz w:val="18"/>
          <w:szCs w:val="18"/>
        </w:rPr>
        <w:t xml:space="preserve">the </w:t>
      </w:r>
      <w:r w:rsidR="00CD3086" w:rsidRPr="005F5154">
        <w:rPr>
          <w:rFonts w:ascii="Arial" w:eastAsia="MS Mincho" w:hAnsi="Arial" w:cs="Arial"/>
          <w:color w:val="auto"/>
          <w:sz w:val="18"/>
          <w:szCs w:val="18"/>
        </w:rPr>
        <w:t>consolidated financial statement</w:t>
      </w:r>
      <w:r w:rsidR="00132057" w:rsidRPr="005F5154">
        <w:rPr>
          <w:rFonts w:ascii="Arial" w:eastAsia="MS Mincho" w:hAnsi="Arial" w:cs="Arial"/>
          <w:color w:val="auto"/>
          <w:sz w:val="18"/>
          <w:szCs w:val="18"/>
        </w:rPr>
        <w:t>s</w:t>
      </w:r>
      <w:r w:rsidR="00CD3086" w:rsidRPr="005F5154">
        <w:rPr>
          <w:rFonts w:ascii="Arial" w:eastAsia="MS Mincho" w:hAnsi="Arial" w:cs="Arial"/>
          <w:color w:val="auto"/>
          <w:sz w:val="18"/>
          <w:szCs w:val="18"/>
        </w:rPr>
        <w:t xml:space="preserve"> of associates (which are not only part of the Group in the associates) and adjusted for difference</w:t>
      </w:r>
      <w:r w:rsidR="002414D3" w:rsidRPr="005F5154">
        <w:rPr>
          <w:rFonts w:ascii="Arial" w:eastAsia="MS Mincho" w:hAnsi="Arial" w:cs="Arial"/>
          <w:color w:val="auto"/>
          <w:sz w:val="18"/>
          <w:szCs w:val="18"/>
        </w:rPr>
        <w:t>s</w:t>
      </w:r>
      <w:r w:rsidR="00CD3086" w:rsidRPr="005F5154">
        <w:rPr>
          <w:rFonts w:ascii="Arial" w:eastAsia="MS Mincho" w:hAnsi="Arial" w:cs="Arial"/>
          <w:color w:val="auto"/>
          <w:sz w:val="18"/>
          <w:szCs w:val="18"/>
        </w:rPr>
        <w:t xml:space="preserve"> between accounting polic</w:t>
      </w:r>
      <w:r w:rsidR="002414D3" w:rsidRPr="005F5154">
        <w:rPr>
          <w:rFonts w:ascii="Arial" w:eastAsia="MS Mincho" w:hAnsi="Arial" w:cs="Arial"/>
          <w:color w:val="auto"/>
          <w:sz w:val="18"/>
          <w:szCs w:val="18"/>
        </w:rPr>
        <w:t>ies</w:t>
      </w:r>
      <w:r w:rsidR="00CD3086" w:rsidRPr="005F5154">
        <w:rPr>
          <w:rFonts w:ascii="Arial" w:eastAsia="MS Mincho" w:hAnsi="Arial" w:cs="Arial"/>
          <w:color w:val="auto"/>
          <w:sz w:val="18"/>
          <w:szCs w:val="18"/>
        </w:rPr>
        <w:t xml:space="preserve"> of the Group and </w:t>
      </w:r>
      <w:r w:rsidR="002414D3" w:rsidRPr="005F5154">
        <w:rPr>
          <w:rFonts w:ascii="Arial" w:eastAsia="MS Mincho" w:hAnsi="Arial" w:cs="Arial"/>
          <w:color w:val="auto"/>
          <w:sz w:val="18"/>
          <w:szCs w:val="18"/>
        </w:rPr>
        <w:t>the associates</w:t>
      </w:r>
      <w:r w:rsidR="00396D8B" w:rsidRPr="005F5154">
        <w:rPr>
          <w:rFonts w:ascii="Arial" w:eastAsia="MS Mincho" w:hAnsi="Arial" w:cs="Arial"/>
          <w:color w:val="auto"/>
          <w:sz w:val="18"/>
          <w:szCs w:val="18"/>
        </w:rPr>
        <w:t>.</w:t>
      </w:r>
    </w:p>
    <w:p w14:paraId="2C2939C1" w14:textId="77777777" w:rsidR="00710D0E" w:rsidRPr="00710D0E" w:rsidRDefault="00710D0E" w:rsidP="00710D0E">
      <w:pPr>
        <w:rPr>
          <w:rFonts w:ascii="Arial" w:eastAsia="MS Mincho" w:hAnsi="Arial" w:cs="Arial"/>
          <w:sz w:val="18"/>
          <w:szCs w:val="18"/>
        </w:rPr>
      </w:pPr>
    </w:p>
    <w:p w14:paraId="44996C6B" w14:textId="77777777" w:rsidR="00396D8B" w:rsidRPr="005F5154" w:rsidRDefault="00EB0748" w:rsidP="00697EF1">
      <w:pPr>
        <w:ind w:left="540"/>
        <w:jc w:val="both"/>
        <w:rPr>
          <w:rFonts w:ascii="Arial" w:hAnsi="Arial" w:cs="Arial"/>
          <w:b/>
          <w:bCs/>
          <w:color w:val="auto"/>
          <w:sz w:val="18"/>
          <w:szCs w:val="18"/>
        </w:rPr>
      </w:pPr>
      <w:r w:rsidRPr="005F5154">
        <w:rPr>
          <w:rFonts w:ascii="Arial" w:hAnsi="Arial" w:cs="Arial"/>
          <w:b/>
          <w:bCs/>
          <w:color w:val="CF4A02"/>
          <w:sz w:val="18"/>
          <w:szCs w:val="18"/>
        </w:rPr>
        <w:t>Reconciliation of summarised financial information</w:t>
      </w:r>
      <w:r w:rsidR="00396D8B" w:rsidRPr="005F5154">
        <w:rPr>
          <w:rFonts w:ascii="Arial" w:hAnsi="Arial" w:cs="Arial"/>
          <w:b/>
          <w:bCs/>
          <w:color w:val="auto"/>
          <w:sz w:val="18"/>
          <w:szCs w:val="18"/>
        </w:rPr>
        <w:t xml:space="preserve"> </w:t>
      </w:r>
    </w:p>
    <w:p w14:paraId="4CE10D67" w14:textId="77777777" w:rsidR="00396D8B" w:rsidRPr="005F5154" w:rsidRDefault="00396D8B" w:rsidP="00D07E8B">
      <w:pPr>
        <w:ind w:left="540"/>
        <w:jc w:val="both"/>
        <w:rPr>
          <w:rFonts w:ascii="Arial" w:hAnsi="Arial" w:cs="Arial"/>
          <w:color w:val="auto"/>
          <w:spacing w:val="-4"/>
          <w:sz w:val="18"/>
          <w:szCs w:val="18"/>
        </w:rPr>
      </w:pPr>
    </w:p>
    <w:p w14:paraId="70CBFBA9" w14:textId="77777777" w:rsidR="00396D8B" w:rsidRPr="005F5154" w:rsidRDefault="00396D8B" w:rsidP="00D07E8B">
      <w:pPr>
        <w:ind w:left="540" w:right="0"/>
        <w:jc w:val="both"/>
        <w:rPr>
          <w:rFonts w:ascii="Arial" w:eastAsia="MS Mincho" w:hAnsi="Arial" w:cs="Arial"/>
          <w:color w:val="auto"/>
          <w:spacing w:val="-4"/>
          <w:sz w:val="18"/>
          <w:szCs w:val="18"/>
        </w:rPr>
      </w:pPr>
      <w:r w:rsidRPr="005F5154">
        <w:rPr>
          <w:rFonts w:ascii="Arial" w:eastAsia="MS Mincho" w:hAnsi="Arial" w:cs="Arial"/>
          <w:color w:val="auto"/>
          <w:spacing w:val="-4"/>
          <w:sz w:val="18"/>
          <w:szCs w:val="18"/>
        </w:rPr>
        <w:t>Reconciliation of the summarised financial information to the carrying amount of interest in associates</w:t>
      </w:r>
    </w:p>
    <w:p w14:paraId="5C827B07" w14:textId="77777777" w:rsidR="00D07E8B" w:rsidRPr="005F5154" w:rsidRDefault="00D07E8B" w:rsidP="00D07E8B">
      <w:pPr>
        <w:ind w:left="540" w:right="0"/>
        <w:jc w:val="both"/>
        <w:rPr>
          <w:rFonts w:ascii="Arial" w:eastAsia="MS Mincho" w:hAnsi="Arial" w:cs="Arial"/>
          <w:color w:val="auto"/>
          <w:spacing w:val="-4"/>
          <w:sz w:val="18"/>
          <w:szCs w:val="18"/>
        </w:rPr>
      </w:pPr>
    </w:p>
    <w:tbl>
      <w:tblPr>
        <w:tblW w:w="9007" w:type="dxa"/>
        <w:tblInd w:w="558" w:type="dxa"/>
        <w:tblLayout w:type="fixed"/>
        <w:tblLook w:val="0000" w:firstRow="0" w:lastRow="0" w:firstColumn="0" w:lastColumn="0" w:noHBand="0" w:noVBand="0"/>
      </w:tblPr>
      <w:tblGrid>
        <w:gridCol w:w="2534"/>
        <w:gridCol w:w="1078"/>
        <w:gridCol w:w="1079"/>
        <w:gridCol w:w="1079"/>
        <w:gridCol w:w="1079"/>
        <w:gridCol w:w="1079"/>
        <w:gridCol w:w="1079"/>
      </w:tblGrid>
      <w:tr w:rsidR="00AE3637" w:rsidRPr="005F5154" w14:paraId="21FF6EA8" w14:textId="77777777" w:rsidTr="00697EF1">
        <w:tc>
          <w:tcPr>
            <w:tcW w:w="2534" w:type="dxa"/>
          </w:tcPr>
          <w:p w14:paraId="14B6A678" w14:textId="77777777" w:rsidR="00AE3637" w:rsidRPr="005F5154" w:rsidRDefault="00AE3637" w:rsidP="00697EF1">
            <w:pPr>
              <w:ind w:left="-17" w:firstLine="4"/>
              <w:rPr>
                <w:rFonts w:ascii="Arial" w:hAnsi="Arial" w:cs="Arial"/>
                <w:b/>
                <w:bCs/>
                <w:color w:val="auto"/>
                <w:sz w:val="16"/>
                <w:szCs w:val="16"/>
                <w:cs/>
              </w:rPr>
            </w:pPr>
          </w:p>
        </w:tc>
        <w:tc>
          <w:tcPr>
            <w:tcW w:w="2157" w:type="dxa"/>
            <w:gridSpan w:val="2"/>
            <w:tcBorders>
              <w:top w:val="single" w:sz="4" w:space="0" w:color="auto"/>
              <w:bottom w:val="single" w:sz="4" w:space="0" w:color="auto"/>
            </w:tcBorders>
          </w:tcPr>
          <w:p w14:paraId="3E1D04CA" w14:textId="77777777" w:rsidR="00AE3637" w:rsidRPr="005F5154" w:rsidRDefault="00AE3637" w:rsidP="00697EF1">
            <w:pPr>
              <w:jc w:val="center"/>
              <w:rPr>
                <w:rFonts w:ascii="Arial" w:hAnsi="Arial" w:cs="Arial"/>
                <w:b/>
                <w:bCs/>
                <w:color w:val="auto"/>
                <w:sz w:val="16"/>
                <w:szCs w:val="16"/>
              </w:rPr>
            </w:pPr>
            <w:r w:rsidRPr="005F5154">
              <w:rPr>
                <w:rFonts w:ascii="Arial" w:hAnsi="Arial" w:cs="Arial"/>
                <w:b/>
                <w:bCs/>
                <w:color w:val="auto"/>
                <w:sz w:val="16"/>
                <w:szCs w:val="16"/>
              </w:rPr>
              <w:t xml:space="preserve">ECU Worldwide (Thailand) </w:t>
            </w:r>
          </w:p>
          <w:p w14:paraId="7A4D7FE3" w14:textId="77777777" w:rsidR="00AE3637" w:rsidRPr="005F5154" w:rsidRDefault="00AE3637" w:rsidP="00697EF1">
            <w:pPr>
              <w:jc w:val="center"/>
              <w:rPr>
                <w:rFonts w:ascii="Arial" w:hAnsi="Arial" w:cs="Arial"/>
                <w:b/>
                <w:bCs/>
                <w:color w:val="auto"/>
                <w:sz w:val="16"/>
                <w:szCs w:val="16"/>
              </w:rPr>
            </w:pPr>
            <w:r w:rsidRPr="005F5154">
              <w:rPr>
                <w:rFonts w:ascii="Arial" w:hAnsi="Arial" w:cs="Arial"/>
                <w:b/>
                <w:bCs/>
                <w:color w:val="auto"/>
                <w:sz w:val="16"/>
                <w:szCs w:val="16"/>
              </w:rPr>
              <w:t>Co., Ltd.</w:t>
            </w:r>
          </w:p>
        </w:tc>
        <w:tc>
          <w:tcPr>
            <w:tcW w:w="2158" w:type="dxa"/>
            <w:gridSpan w:val="2"/>
            <w:tcBorders>
              <w:top w:val="single" w:sz="4" w:space="0" w:color="auto"/>
              <w:bottom w:val="single" w:sz="4" w:space="0" w:color="auto"/>
            </w:tcBorders>
            <w:vAlign w:val="bottom"/>
          </w:tcPr>
          <w:p w14:paraId="0A3024C0" w14:textId="77777777" w:rsidR="00AE3637" w:rsidRPr="005F5154" w:rsidRDefault="00AE3637" w:rsidP="00697EF1">
            <w:pPr>
              <w:jc w:val="center"/>
              <w:rPr>
                <w:rFonts w:ascii="Arial" w:hAnsi="Arial" w:cs="Arial"/>
                <w:b/>
                <w:bCs/>
                <w:color w:val="auto"/>
                <w:sz w:val="16"/>
                <w:szCs w:val="16"/>
              </w:rPr>
            </w:pPr>
            <w:r w:rsidRPr="005F5154">
              <w:rPr>
                <w:rFonts w:ascii="Arial" w:hAnsi="Arial" w:cs="Arial"/>
                <w:b/>
                <w:bCs/>
                <w:color w:val="auto"/>
                <w:sz w:val="16"/>
                <w:szCs w:val="16"/>
              </w:rPr>
              <w:t xml:space="preserve">Galaxy Ventures </w:t>
            </w:r>
          </w:p>
          <w:p w14:paraId="73FE81D5" w14:textId="77777777" w:rsidR="00AE3637" w:rsidRPr="005F5154" w:rsidRDefault="00AE3637" w:rsidP="00697EF1">
            <w:pPr>
              <w:jc w:val="center"/>
              <w:rPr>
                <w:rFonts w:ascii="Arial" w:hAnsi="Arial" w:cs="Arial"/>
                <w:b/>
                <w:bCs/>
                <w:color w:val="auto"/>
                <w:sz w:val="16"/>
                <w:szCs w:val="16"/>
                <w:cs/>
              </w:rPr>
            </w:pPr>
            <w:r w:rsidRPr="005F5154">
              <w:rPr>
                <w:rFonts w:ascii="Arial" w:hAnsi="Arial" w:cs="Arial"/>
                <w:b/>
                <w:bCs/>
                <w:color w:val="auto"/>
                <w:sz w:val="16"/>
                <w:szCs w:val="16"/>
              </w:rPr>
              <w:t xml:space="preserve">Co., Ltd. </w:t>
            </w:r>
          </w:p>
        </w:tc>
        <w:tc>
          <w:tcPr>
            <w:tcW w:w="2158" w:type="dxa"/>
            <w:gridSpan w:val="2"/>
            <w:tcBorders>
              <w:top w:val="single" w:sz="4" w:space="0" w:color="auto"/>
              <w:bottom w:val="single" w:sz="4" w:space="0" w:color="auto"/>
            </w:tcBorders>
            <w:vAlign w:val="bottom"/>
          </w:tcPr>
          <w:p w14:paraId="05C7CF67" w14:textId="77777777" w:rsidR="00AE3637" w:rsidRPr="005F5154" w:rsidRDefault="00AE3637" w:rsidP="00697EF1">
            <w:pPr>
              <w:pStyle w:val="a"/>
              <w:tabs>
                <w:tab w:val="left" w:pos="392"/>
                <w:tab w:val="center" w:pos="944"/>
              </w:tabs>
              <w:ind w:right="-72"/>
              <w:jc w:val="center"/>
              <w:rPr>
                <w:rFonts w:ascii="Arial" w:hAnsi="Arial" w:cs="Arial"/>
                <w:b/>
                <w:bCs/>
                <w:color w:val="auto"/>
                <w:sz w:val="16"/>
                <w:szCs w:val="16"/>
              </w:rPr>
            </w:pPr>
            <w:bookmarkStart w:id="44" w:name="_Hlk127733628"/>
            <w:r w:rsidRPr="005F5154">
              <w:rPr>
                <w:rFonts w:ascii="Arial" w:hAnsi="Arial" w:cs="Arial"/>
                <w:b/>
                <w:bCs/>
                <w:color w:val="auto"/>
                <w:sz w:val="16"/>
                <w:szCs w:val="16"/>
              </w:rPr>
              <w:t>Sabuy Speed</w:t>
            </w:r>
          </w:p>
          <w:p w14:paraId="5D6C622E" w14:textId="77777777" w:rsidR="00AE3637" w:rsidRPr="005F5154" w:rsidRDefault="00AE3637" w:rsidP="00697EF1">
            <w:pPr>
              <w:jc w:val="center"/>
              <w:rPr>
                <w:rFonts w:ascii="Arial" w:hAnsi="Arial" w:cs="Arial"/>
                <w:b/>
                <w:bCs/>
                <w:color w:val="auto"/>
                <w:sz w:val="16"/>
                <w:szCs w:val="16"/>
              </w:rPr>
            </w:pPr>
            <w:r w:rsidRPr="005F5154">
              <w:rPr>
                <w:rFonts w:ascii="Arial" w:hAnsi="Arial" w:cs="Arial"/>
                <w:b/>
                <w:bCs/>
                <w:color w:val="auto"/>
                <w:sz w:val="16"/>
                <w:szCs w:val="16"/>
              </w:rPr>
              <w:t>Co., Ltd.</w:t>
            </w:r>
            <w:bookmarkEnd w:id="44"/>
          </w:p>
        </w:tc>
      </w:tr>
      <w:tr w:rsidR="00AE3637" w:rsidRPr="005F5154" w14:paraId="380B12D4" w14:textId="77777777" w:rsidTr="00697EF1">
        <w:trPr>
          <w:cantSplit/>
        </w:trPr>
        <w:tc>
          <w:tcPr>
            <w:tcW w:w="2534" w:type="dxa"/>
          </w:tcPr>
          <w:p w14:paraId="5F44E4BE" w14:textId="77777777" w:rsidR="00AE3637" w:rsidRPr="005F5154" w:rsidRDefault="00AE3637" w:rsidP="00697EF1">
            <w:pPr>
              <w:ind w:left="-17" w:firstLine="4"/>
              <w:rPr>
                <w:rFonts w:ascii="Arial" w:hAnsi="Arial" w:cs="Arial"/>
                <w:color w:val="auto"/>
                <w:sz w:val="16"/>
                <w:szCs w:val="16"/>
              </w:rPr>
            </w:pPr>
            <w:r w:rsidRPr="005F5154">
              <w:rPr>
                <w:rFonts w:ascii="Arial" w:hAnsi="Arial" w:cs="Arial"/>
                <w:b/>
                <w:bCs/>
                <w:noProof/>
                <w:snapToGrid w:val="0"/>
                <w:color w:val="auto"/>
                <w:sz w:val="16"/>
                <w:szCs w:val="16"/>
              </w:rPr>
              <w:t>As at 31 December</w:t>
            </w:r>
          </w:p>
        </w:tc>
        <w:tc>
          <w:tcPr>
            <w:tcW w:w="1078" w:type="dxa"/>
            <w:tcBorders>
              <w:top w:val="single" w:sz="4" w:space="0" w:color="auto"/>
              <w:left w:val="nil"/>
              <w:right w:val="nil"/>
            </w:tcBorders>
            <w:vAlign w:val="center"/>
          </w:tcPr>
          <w:p w14:paraId="71083253" w14:textId="77777777" w:rsidR="00AE3637" w:rsidRPr="005F5154" w:rsidRDefault="00AE3637" w:rsidP="00697EF1">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2023</w:t>
            </w:r>
          </w:p>
        </w:tc>
        <w:tc>
          <w:tcPr>
            <w:tcW w:w="1079" w:type="dxa"/>
            <w:tcBorders>
              <w:top w:val="single" w:sz="4" w:space="0" w:color="auto"/>
              <w:left w:val="nil"/>
              <w:right w:val="nil"/>
            </w:tcBorders>
            <w:vAlign w:val="center"/>
          </w:tcPr>
          <w:p w14:paraId="627F8A2B" w14:textId="77777777" w:rsidR="00AE3637" w:rsidRPr="005F5154" w:rsidRDefault="00AE3637" w:rsidP="00697EF1">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2022</w:t>
            </w:r>
          </w:p>
        </w:tc>
        <w:tc>
          <w:tcPr>
            <w:tcW w:w="1079" w:type="dxa"/>
            <w:tcBorders>
              <w:top w:val="single" w:sz="4" w:space="0" w:color="auto"/>
              <w:left w:val="nil"/>
              <w:right w:val="nil"/>
            </w:tcBorders>
            <w:vAlign w:val="center"/>
          </w:tcPr>
          <w:p w14:paraId="51E482BD" w14:textId="77777777" w:rsidR="00AE3637" w:rsidRPr="005F5154" w:rsidRDefault="00AE3637" w:rsidP="00697EF1">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2023</w:t>
            </w:r>
          </w:p>
        </w:tc>
        <w:tc>
          <w:tcPr>
            <w:tcW w:w="1079" w:type="dxa"/>
            <w:tcBorders>
              <w:top w:val="single" w:sz="4" w:space="0" w:color="auto"/>
              <w:left w:val="nil"/>
              <w:right w:val="nil"/>
            </w:tcBorders>
            <w:vAlign w:val="center"/>
          </w:tcPr>
          <w:p w14:paraId="467874CF" w14:textId="77777777" w:rsidR="00AE3637" w:rsidRPr="005F5154" w:rsidRDefault="00AE3637" w:rsidP="00697EF1">
            <w:pPr>
              <w:pStyle w:val="a"/>
              <w:ind w:right="-72"/>
              <w:jc w:val="right"/>
              <w:rPr>
                <w:rFonts w:ascii="Arial" w:hAnsi="Arial" w:cs="Arial"/>
                <w:b/>
                <w:bCs/>
                <w:color w:val="auto"/>
                <w:sz w:val="16"/>
                <w:szCs w:val="16"/>
              </w:rPr>
            </w:pPr>
            <w:r w:rsidRPr="005F5154">
              <w:rPr>
                <w:rFonts w:ascii="Arial" w:hAnsi="Arial" w:cs="Arial"/>
                <w:b/>
                <w:bCs/>
                <w:color w:val="auto"/>
                <w:sz w:val="16"/>
                <w:szCs w:val="16"/>
              </w:rPr>
              <w:t>2022</w:t>
            </w:r>
          </w:p>
        </w:tc>
        <w:tc>
          <w:tcPr>
            <w:tcW w:w="1079" w:type="dxa"/>
            <w:tcBorders>
              <w:top w:val="single" w:sz="4" w:space="0" w:color="auto"/>
              <w:left w:val="nil"/>
              <w:right w:val="nil"/>
            </w:tcBorders>
            <w:vAlign w:val="center"/>
          </w:tcPr>
          <w:p w14:paraId="16261579" w14:textId="77777777" w:rsidR="00AE3637" w:rsidRPr="005F5154" w:rsidRDefault="00AE3637" w:rsidP="00697EF1">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2023</w:t>
            </w:r>
          </w:p>
        </w:tc>
        <w:tc>
          <w:tcPr>
            <w:tcW w:w="1079" w:type="dxa"/>
            <w:tcBorders>
              <w:top w:val="single" w:sz="4" w:space="0" w:color="auto"/>
              <w:left w:val="nil"/>
              <w:right w:val="nil"/>
            </w:tcBorders>
            <w:vAlign w:val="center"/>
          </w:tcPr>
          <w:p w14:paraId="4E12887D" w14:textId="77777777" w:rsidR="00AE3637" w:rsidRPr="005F5154" w:rsidRDefault="00AE3637" w:rsidP="00697EF1">
            <w:pPr>
              <w:pStyle w:val="a"/>
              <w:ind w:right="-72"/>
              <w:jc w:val="right"/>
              <w:rPr>
                <w:rFonts w:ascii="Arial" w:hAnsi="Arial" w:cs="Arial"/>
                <w:b/>
                <w:bCs/>
                <w:color w:val="auto"/>
                <w:sz w:val="16"/>
                <w:szCs w:val="16"/>
                <w:cs/>
              </w:rPr>
            </w:pPr>
            <w:r w:rsidRPr="005F5154">
              <w:rPr>
                <w:rFonts w:ascii="Arial" w:hAnsi="Arial" w:cs="Arial"/>
                <w:b/>
                <w:bCs/>
                <w:color w:val="auto"/>
                <w:sz w:val="16"/>
                <w:szCs w:val="16"/>
              </w:rPr>
              <w:t>2022</w:t>
            </w:r>
          </w:p>
        </w:tc>
      </w:tr>
      <w:tr w:rsidR="00AE3637" w:rsidRPr="005F5154" w14:paraId="29B0DFA7" w14:textId="77777777" w:rsidTr="00697EF1">
        <w:trPr>
          <w:cantSplit/>
        </w:trPr>
        <w:tc>
          <w:tcPr>
            <w:tcW w:w="2534" w:type="dxa"/>
          </w:tcPr>
          <w:p w14:paraId="1BDE2CAE" w14:textId="77777777" w:rsidR="00AE3637" w:rsidRPr="005F5154" w:rsidRDefault="00AE3637" w:rsidP="00697EF1">
            <w:pPr>
              <w:ind w:left="-17" w:firstLine="4"/>
              <w:rPr>
                <w:rFonts w:ascii="Arial" w:hAnsi="Arial" w:cs="Arial"/>
                <w:color w:val="auto"/>
                <w:sz w:val="16"/>
                <w:szCs w:val="16"/>
              </w:rPr>
            </w:pPr>
            <w:r w:rsidRPr="005F5154">
              <w:rPr>
                <w:rFonts w:ascii="Arial" w:hAnsi="Arial" w:cs="Arial"/>
                <w:b/>
                <w:bCs/>
                <w:noProof/>
                <w:snapToGrid w:val="0"/>
                <w:color w:val="auto"/>
                <w:sz w:val="16"/>
                <w:szCs w:val="16"/>
              </w:rPr>
              <w:t xml:space="preserve"> </w:t>
            </w:r>
          </w:p>
        </w:tc>
        <w:tc>
          <w:tcPr>
            <w:tcW w:w="1078" w:type="dxa"/>
            <w:tcBorders>
              <w:bottom w:val="single" w:sz="4" w:space="0" w:color="auto"/>
            </w:tcBorders>
            <w:vAlign w:val="bottom"/>
          </w:tcPr>
          <w:p w14:paraId="3564C4A3" w14:textId="77777777" w:rsidR="00AE3637" w:rsidRPr="005F5154" w:rsidRDefault="00AE3637" w:rsidP="00697EF1">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1079" w:type="dxa"/>
            <w:tcBorders>
              <w:bottom w:val="single" w:sz="4" w:space="0" w:color="auto"/>
            </w:tcBorders>
          </w:tcPr>
          <w:p w14:paraId="75D8683E" w14:textId="77777777" w:rsidR="00AE3637" w:rsidRPr="005F5154" w:rsidRDefault="00AE3637" w:rsidP="00697EF1">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1079" w:type="dxa"/>
            <w:tcBorders>
              <w:bottom w:val="single" w:sz="4" w:space="0" w:color="auto"/>
            </w:tcBorders>
          </w:tcPr>
          <w:p w14:paraId="0A241A39" w14:textId="77777777" w:rsidR="00AE3637" w:rsidRPr="005F5154" w:rsidRDefault="00AE3637" w:rsidP="00697EF1">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1079" w:type="dxa"/>
            <w:tcBorders>
              <w:bottom w:val="single" w:sz="4" w:space="0" w:color="auto"/>
            </w:tcBorders>
          </w:tcPr>
          <w:p w14:paraId="260EAE63" w14:textId="77777777" w:rsidR="00AE3637" w:rsidRPr="005F5154" w:rsidRDefault="00AE3637" w:rsidP="00697EF1">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1079" w:type="dxa"/>
            <w:tcBorders>
              <w:bottom w:val="single" w:sz="4" w:space="0" w:color="auto"/>
            </w:tcBorders>
          </w:tcPr>
          <w:p w14:paraId="1C44CFDA" w14:textId="77777777" w:rsidR="00AE3637" w:rsidRPr="005F5154" w:rsidRDefault="00AE3637" w:rsidP="00697EF1">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1079" w:type="dxa"/>
            <w:tcBorders>
              <w:bottom w:val="single" w:sz="4" w:space="0" w:color="auto"/>
            </w:tcBorders>
          </w:tcPr>
          <w:p w14:paraId="16E6A767" w14:textId="77777777" w:rsidR="00AE3637" w:rsidRPr="005F5154" w:rsidRDefault="00AE3637" w:rsidP="00697EF1">
            <w:pPr>
              <w:jc w:val="right"/>
              <w:rPr>
                <w:rFonts w:ascii="Arial" w:hAnsi="Arial" w:cs="Arial"/>
                <w:b/>
                <w:bCs/>
                <w:color w:val="auto"/>
                <w:sz w:val="16"/>
                <w:szCs w:val="16"/>
              </w:rPr>
            </w:pPr>
            <w:r w:rsidRPr="005F5154">
              <w:rPr>
                <w:rFonts w:ascii="Arial" w:hAnsi="Arial" w:cs="Arial"/>
                <w:b/>
                <w:bCs/>
                <w:color w:val="auto"/>
                <w:sz w:val="16"/>
                <w:szCs w:val="16"/>
              </w:rPr>
              <w:t>Thousand Baht</w:t>
            </w:r>
          </w:p>
        </w:tc>
      </w:tr>
      <w:tr w:rsidR="00AE3637" w:rsidRPr="005F5154" w14:paraId="27B6CEDC" w14:textId="77777777" w:rsidTr="00697EF1">
        <w:trPr>
          <w:cantSplit/>
        </w:trPr>
        <w:tc>
          <w:tcPr>
            <w:tcW w:w="2534" w:type="dxa"/>
          </w:tcPr>
          <w:p w14:paraId="0180DD38" w14:textId="77777777" w:rsidR="00AE3637" w:rsidRPr="005F5154" w:rsidRDefault="00AE3637" w:rsidP="00697EF1">
            <w:pPr>
              <w:ind w:left="-17" w:firstLine="4"/>
              <w:rPr>
                <w:rFonts w:ascii="Arial" w:hAnsi="Arial" w:cs="Arial"/>
                <w:color w:val="auto"/>
                <w:sz w:val="16"/>
                <w:szCs w:val="16"/>
              </w:rPr>
            </w:pPr>
          </w:p>
        </w:tc>
        <w:tc>
          <w:tcPr>
            <w:tcW w:w="1078" w:type="dxa"/>
            <w:tcBorders>
              <w:top w:val="single" w:sz="4" w:space="0" w:color="auto"/>
            </w:tcBorders>
            <w:shd w:val="clear" w:color="auto" w:fill="FAFAFA"/>
            <w:vAlign w:val="bottom"/>
          </w:tcPr>
          <w:p w14:paraId="47B34EC3" w14:textId="77777777" w:rsidR="00AE3637" w:rsidRPr="005F5154" w:rsidRDefault="00AE3637" w:rsidP="00697EF1">
            <w:pPr>
              <w:jc w:val="right"/>
              <w:rPr>
                <w:rFonts w:ascii="Arial" w:hAnsi="Arial" w:cs="Arial"/>
                <w:color w:val="auto"/>
                <w:sz w:val="16"/>
                <w:szCs w:val="16"/>
                <w:cs/>
              </w:rPr>
            </w:pPr>
          </w:p>
        </w:tc>
        <w:tc>
          <w:tcPr>
            <w:tcW w:w="1079" w:type="dxa"/>
            <w:tcBorders>
              <w:top w:val="single" w:sz="4" w:space="0" w:color="auto"/>
            </w:tcBorders>
            <w:shd w:val="clear" w:color="auto" w:fill="auto"/>
            <w:vAlign w:val="bottom"/>
          </w:tcPr>
          <w:p w14:paraId="44E16921" w14:textId="77777777" w:rsidR="00AE3637" w:rsidRPr="005F5154" w:rsidRDefault="00AE3637" w:rsidP="00697EF1">
            <w:pPr>
              <w:jc w:val="right"/>
              <w:rPr>
                <w:rFonts w:ascii="Arial" w:hAnsi="Arial" w:cs="Arial"/>
                <w:b/>
                <w:bCs/>
                <w:color w:val="auto"/>
                <w:sz w:val="16"/>
                <w:szCs w:val="16"/>
                <w:cs/>
              </w:rPr>
            </w:pPr>
          </w:p>
        </w:tc>
        <w:tc>
          <w:tcPr>
            <w:tcW w:w="1079" w:type="dxa"/>
            <w:tcBorders>
              <w:top w:val="single" w:sz="4" w:space="0" w:color="auto"/>
            </w:tcBorders>
            <w:shd w:val="clear" w:color="auto" w:fill="FAFAFA"/>
            <w:vAlign w:val="bottom"/>
          </w:tcPr>
          <w:p w14:paraId="168AF793" w14:textId="77777777" w:rsidR="00AE3637" w:rsidRPr="005F5154" w:rsidRDefault="00AE3637" w:rsidP="00697EF1">
            <w:pPr>
              <w:jc w:val="right"/>
              <w:rPr>
                <w:rFonts w:ascii="Arial" w:hAnsi="Arial" w:cs="Arial"/>
                <w:b/>
                <w:bCs/>
                <w:color w:val="auto"/>
                <w:sz w:val="16"/>
                <w:szCs w:val="16"/>
                <w:cs/>
              </w:rPr>
            </w:pPr>
          </w:p>
        </w:tc>
        <w:tc>
          <w:tcPr>
            <w:tcW w:w="1079" w:type="dxa"/>
            <w:tcBorders>
              <w:top w:val="single" w:sz="4" w:space="0" w:color="auto"/>
            </w:tcBorders>
            <w:vAlign w:val="bottom"/>
          </w:tcPr>
          <w:p w14:paraId="6C487B0C" w14:textId="77777777" w:rsidR="00AE3637" w:rsidRPr="005F5154" w:rsidRDefault="00AE3637" w:rsidP="00697EF1">
            <w:pPr>
              <w:jc w:val="right"/>
              <w:rPr>
                <w:rFonts w:ascii="Arial" w:hAnsi="Arial" w:cs="Arial"/>
                <w:b/>
                <w:bCs/>
                <w:color w:val="auto"/>
                <w:sz w:val="16"/>
                <w:szCs w:val="16"/>
                <w:cs/>
              </w:rPr>
            </w:pPr>
          </w:p>
        </w:tc>
        <w:tc>
          <w:tcPr>
            <w:tcW w:w="1079" w:type="dxa"/>
            <w:tcBorders>
              <w:top w:val="single" w:sz="4" w:space="0" w:color="auto"/>
            </w:tcBorders>
            <w:shd w:val="clear" w:color="auto" w:fill="FAFAFA"/>
            <w:vAlign w:val="bottom"/>
          </w:tcPr>
          <w:p w14:paraId="33A5617D" w14:textId="77777777" w:rsidR="00AE3637" w:rsidRPr="00BC4B5C" w:rsidRDefault="00AE3637" w:rsidP="00697EF1">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6A99C210" w14:textId="77777777" w:rsidR="00AE3637" w:rsidRPr="005F5154" w:rsidRDefault="00AE3637" w:rsidP="00697EF1">
            <w:pPr>
              <w:jc w:val="right"/>
              <w:rPr>
                <w:rFonts w:ascii="Arial" w:hAnsi="Arial" w:cs="Arial"/>
                <w:b/>
                <w:bCs/>
                <w:color w:val="auto"/>
                <w:sz w:val="16"/>
                <w:szCs w:val="16"/>
                <w:cs/>
              </w:rPr>
            </w:pPr>
          </w:p>
        </w:tc>
      </w:tr>
      <w:tr w:rsidR="00BC4B5C" w:rsidRPr="005F5154" w14:paraId="475B773D" w14:textId="77777777" w:rsidTr="00697EF1">
        <w:trPr>
          <w:cantSplit/>
        </w:trPr>
        <w:tc>
          <w:tcPr>
            <w:tcW w:w="2534" w:type="dxa"/>
          </w:tcPr>
          <w:p w14:paraId="2B2A88BE" w14:textId="77777777" w:rsidR="00BC4B5C" w:rsidRPr="005F5154" w:rsidRDefault="00BC4B5C" w:rsidP="00697EF1">
            <w:pPr>
              <w:ind w:left="-17" w:firstLine="4"/>
              <w:rPr>
                <w:rFonts w:ascii="Arial" w:hAnsi="Arial" w:cs="Arial"/>
                <w:color w:val="auto"/>
                <w:sz w:val="16"/>
                <w:szCs w:val="16"/>
              </w:rPr>
            </w:pPr>
            <w:r w:rsidRPr="005F5154">
              <w:rPr>
                <w:rFonts w:ascii="Arial" w:hAnsi="Arial" w:cs="Arial"/>
                <w:color w:val="auto"/>
                <w:sz w:val="16"/>
                <w:szCs w:val="16"/>
              </w:rPr>
              <w:t>Opening net assets</w:t>
            </w:r>
          </w:p>
        </w:tc>
        <w:tc>
          <w:tcPr>
            <w:tcW w:w="1078" w:type="dxa"/>
            <w:shd w:val="clear" w:color="auto" w:fill="FAFAFA"/>
          </w:tcPr>
          <w:p w14:paraId="19CCAB0E" w14:textId="77777777" w:rsidR="00BC4B5C" w:rsidRPr="005F5154" w:rsidRDefault="00BC4B5C" w:rsidP="00697EF1">
            <w:pPr>
              <w:jc w:val="right"/>
              <w:rPr>
                <w:rFonts w:ascii="Arial" w:hAnsi="Arial" w:cs="Arial"/>
                <w:color w:val="auto"/>
                <w:sz w:val="18"/>
                <w:szCs w:val="18"/>
                <w:cs/>
              </w:rPr>
            </w:pPr>
            <w:r w:rsidRPr="005F5154">
              <w:rPr>
                <w:rFonts w:ascii="Arial" w:hAnsi="Arial" w:cs="Arial"/>
                <w:color w:val="auto"/>
                <w:sz w:val="18"/>
                <w:szCs w:val="18"/>
              </w:rPr>
              <w:t xml:space="preserve"> 23,333 </w:t>
            </w:r>
          </w:p>
        </w:tc>
        <w:tc>
          <w:tcPr>
            <w:tcW w:w="1079" w:type="dxa"/>
            <w:shd w:val="clear" w:color="auto" w:fill="auto"/>
          </w:tcPr>
          <w:p w14:paraId="5BCAFD3E" w14:textId="77777777" w:rsidR="00BC4B5C" w:rsidRPr="005F5154" w:rsidRDefault="00BC4B5C" w:rsidP="00697EF1">
            <w:pPr>
              <w:jc w:val="right"/>
              <w:rPr>
                <w:rFonts w:ascii="Arial" w:hAnsi="Arial" w:cs="Arial"/>
                <w:color w:val="auto"/>
                <w:sz w:val="18"/>
                <w:szCs w:val="18"/>
                <w:cs/>
              </w:rPr>
            </w:pPr>
            <w:r w:rsidRPr="005F5154">
              <w:rPr>
                <w:rFonts w:ascii="Arial" w:hAnsi="Arial" w:cs="Arial"/>
                <w:color w:val="auto"/>
                <w:sz w:val="18"/>
                <w:szCs w:val="18"/>
              </w:rPr>
              <w:t xml:space="preserve"> 35,155 </w:t>
            </w:r>
          </w:p>
        </w:tc>
        <w:tc>
          <w:tcPr>
            <w:tcW w:w="1079" w:type="dxa"/>
            <w:shd w:val="clear" w:color="auto" w:fill="FAFAFA"/>
          </w:tcPr>
          <w:p w14:paraId="15622677" w14:textId="77777777" w:rsidR="00BC4B5C" w:rsidRPr="005F5154" w:rsidRDefault="00BC4B5C" w:rsidP="00697EF1">
            <w:pPr>
              <w:jc w:val="right"/>
              <w:rPr>
                <w:rFonts w:ascii="Arial" w:hAnsi="Arial" w:cs="Arial"/>
                <w:color w:val="auto"/>
                <w:sz w:val="18"/>
                <w:szCs w:val="18"/>
                <w:cs/>
              </w:rPr>
            </w:pPr>
            <w:r w:rsidRPr="005F5154">
              <w:rPr>
                <w:rFonts w:ascii="Arial" w:hAnsi="Arial" w:cs="Arial"/>
                <w:color w:val="auto"/>
                <w:sz w:val="18"/>
                <w:szCs w:val="18"/>
              </w:rPr>
              <w:t xml:space="preserve"> 234,864 </w:t>
            </w:r>
          </w:p>
        </w:tc>
        <w:tc>
          <w:tcPr>
            <w:tcW w:w="1079" w:type="dxa"/>
          </w:tcPr>
          <w:p w14:paraId="716A6F21" w14:textId="77777777" w:rsidR="00BC4B5C" w:rsidRPr="005F5154" w:rsidRDefault="00BC4B5C" w:rsidP="00697EF1">
            <w:pPr>
              <w:jc w:val="right"/>
              <w:rPr>
                <w:rFonts w:ascii="Arial" w:hAnsi="Arial" w:cs="Arial"/>
                <w:color w:val="auto"/>
                <w:sz w:val="18"/>
                <w:szCs w:val="18"/>
              </w:rPr>
            </w:pPr>
            <w:r w:rsidRPr="005F5154">
              <w:rPr>
                <w:rFonts w:ascii="Arial" w:hAnsi="Arial" w:cs="Arial"/>
                <w:color w:val="auto"/>
                <w:sz w:val="18"/>
                <w:szCs w:val="18"/>
              </w:rPr>
              <w:t xml:space="preserve"> 237,948 </w:t>
            </w:r>
          </w:p>
        </w:tc>
        <w:tc>
          <w:tcPr>
            <w:tcW w:w="1079" w:type="dxa"/>
            <w:shd w:val="clear" w:color="auto" w:fill="FAFAFA"/>
          </w:tcPr>
          <w:p w14:paraId="1B364545" w14:textId="77777777" w:rsidR="00BC4B5C" w:rsidRPr="000828C0" w:rsidRDefault="00BC4B5C" w:rsidP="00697EF1">
            <w:pPr>
              <w:jc w:val="right"/>
              <w:rPr>
                <w:rFonts w:ascii="Arial" w:hAnsi="Arial" w:cs="Arial"/>
                <w:color w:val="auto"/>
                <w:sz w:val="18"/>
                <w:szCs w:val="18"/>
                <w:cs/>
              </w:rPr>
            </w:pPr>
            <w:r w:rsidRPr="000828C0">
              <w:rPr>
                <w:rFonts w:ascii="Arial" w:hAnsi="Arial" w:cs="Arial"/>
                <w:color w:val="auto"/>
                <w:sz w:val="18"/>
                <w:szCs w:val="18"/>
              </w:rPr>
              <w:t xml:space="preserve"> 100,296 </w:t>
            </w:r>
          </w:p>
        </w:tc>
        <w:tc>
          <w:tcPr>
            <w:tcW w:w="1079" w:type="dxa"/>
            <w:shd w:val="clear" w:color="auto" w:fill="auto"/>
          </w:tcPr>
          <w:p w14:paraId="0C0C1A59" w14:textId="77777777" w:rsidR="00BC4B5C" w:rsidRPr="000828C0" w:rsidRDefault="00BC4B5C" w:rsidP="00697EF1">
            <w:pPr>
              <w:jc w:val="right"/>
              <w:rPr>
                <w:rFonts w:ascii="Arial" w:hAnsi="Arial" w:cs="Arial"/>
                <w:color w:val="auto"/>
                <w:sz w:val="18"/>
                <w:szCs w:val="18"/>
                <w:cs/>
              </w:rPr>
            </w:pPr>
            <w:r w:rsidRPr="000828C0">
              <w:rPr>
                <w:rFonts w:ascii="Arial" w:hAnsi="Arial" w:cs="Arial"/>
                <w:color w:val="auto"/>
                <w:sz w:val="18"/>
                <w:szCs w:val="18"/>
              </w:rPr>
              <w:t>86,719</w:t>
            </w:r>
          </w:p>
        </w:tc>
      </w:tr>
      <w:tr w:rsidR="00BC4B5C" w:rsidRPr="005F5154" w14:paraId="4CDE8804" w14:textId="77777777" w:rsidTr="00697EF1">
        <w:trPr>
          <w:cantSplit/>
        </w:trPr>
        <w:tc>
          <w:tcPr>
            <w:tcW w:w="2534" w:type="dxa"/>
          </w:tcPr>
          <w:p w14:paraId="1AFA2DC3" w14:textId="77777777" w:rsidR="00BC4B5C" w:rsidRPr="005F5154" w:rsidRDefault="00BC4B5C" w:rsidP="00697EF1">
            <w:pPr>
              <w:ind w:left="-17" w:firstLine="4"/>
              <w:rPr>
                <w:rFonts w:ascii="Arial" w:hAnsi="Arial" w:cs="Arial"/>
                <w:color w:val="auto"/>
                <w:sz w:val="16"/>
                <w:szCs w:val="16"/>
              </w:rPr>
            </w:pPr>
            <w:r w:rsidRPr="005F5154">
              <w:rPr>
                <w:rFonts w:ascii="Arial" w:hAnsi="Arial" w:cs="Arial"/>
                <w:color w:val="auto"/>
                <w:sz w:val="16"/>
                <w:szCs w:val="16"/>
              </w:rPr>
              <w:t>Net profit (loss) for the year</w:t>
            </w:r>
          </w:p>
        </w:tc>
        <w:tc>
          <w:tcPr>
            <w:tcW w:w="1078" w:type="dxa"/>
            <w:shd w:val="clear" w:color="auto" w:fill="FAFAFA"/>
          </w:tcPr>
          <w:p w14:paraId="0ABA5A13" w14:textId="77777777" w:rsidR="00BC4B5C" w:rsidRPr="005F5154" w:rsidRDefault="00BC4B5C" w:rsidP="00697EF1">
            <w:pPr>
              <w:jc w:val="right"/>
              <w:rPr>
                <w:rFonts w:ascii="Arial" w:hAnsi="Arial" w:cs="Arial"/>
                <w:color w:val="auto"/>
                <w:sz w:val="18"/>
                <w:szCs w:val="18"/>
              </w:rPr>
            </w:pPr>
            <w:r w:rsidRPr="005F5154">
              <w:rPr>
                <w:rFonts w:ascii="Arial" w:hAnsi="Arial" w:cs="Arial"/>
                <w:color w:val="auto"/>
                <w:sz w:val="18"/>
                <w:szCs w:val="18"/>
              </w:rPr>
              <w:t xml:space="preserve"> 18,904 </w:t>
            </w:r>
          </w:p>
        </w:tc>
        <w:tc>
          <w:tcPr>
            <w:tcW w:w="1079" w:type="dxa"/>
            <w:shd w:val="clear" w:color="auto" w:fill="auto"/>
          </w:tcPr>
          <w:p w14:paraId="2A1E4247" w14:textId="77777777" w:rsidR="00BC4B5C" w:rsidRPr="005F5154" w:rsidRDefault="00BC4B5C" w:rsidP="00697EF1">
            <w:pPr>
              <w:jc w:val="right"/>
              <w:rPr>
                <w:rFonts w:ascii="Arial" w:hAnsi="Arial" w:cs="Arial"/>
                <w:color w:val="auto"/>
                <w:sz w:val="18"/>
                <w:szCs w:val="18"/>
              </w:rPr>
            </w:pPr>
            <w:r w:rsidRPr="005F5154">
              <w:rPr>
                <w:rFonts w:ascii="Arial" w:hAnsi="Arial" w:cs="Arial"/>
                <w:color w:val="auto"/>
                <w:sz w:val="18"/>
                <w:szCs w:val="18"/>
              </w:rPr>
              <w:t xml:space="preserve"> 58,178 </w:t>
            </w:r>
          </w:p>
        </w:tc>
        <w:tc>
          <w:tcPr>
            <w:tcW w:w="1079" w:type="dxa"/>
            <w:shd w:val="clear" w:color="auto" w:fill="FAFAFA"/>
          </w:tcPr>
          <w:p w14:paraId="65E15A2F" w14:textId="77777777" w:rsidR="00BC4B5C" w:rsidRPr="005F5154" w:rsidRDefault="00BC4B5C" w:rsidP="00697EF1">
            <w:pPr>
              <w:jc w:val="right"/>
              <w:rPr>
                <w:rFonts w:ascii="Arial" w:hAnsi="Arial" w:cs="Arial"/>
                <w:color w:val="auto"/>
                <w:sz w:val="18"/>
                <w:szCs w:val="18"/>
              </w:rPr>
            </w:pPr>
            <w:r w:rsidRPr="005F5154">
              <w:rPr>
                <w:rFonts w:ascii="Arial" w:hAnsi="Arial" w:cs="Arial"/>
                <w:color w:val="auto"/>
                <w:sz w:val="18"/>
                <w:szCs w:val="18"/>
              </w:rPr>
              <w:t>17,263</w:t>
            </w:r>
          </w:p>
        </w:tc>
        <w:tc>
          <w:tcPr>
            <w:tcW w:w="1079" w:type="dxa"/>
          </w:tcPr>
          <w:p w14:paraId="114DA65A" w14:textId="77777777" w:rsidR="00BC4B5C" w:rsidRPr="005F5154" w:rsidRDefault="00BC4B5C" w:rsidP="00697EF1">
            <w:pPr>
              <w:jc w:val="right"/>
              <w:rPr>
                <w:rFonts w:ascii="Arial" w:hAnsi="Arial" w:cs="Arial"/>
                <w:color w:val="auto"/>
                <w:sz w:val="18"/>
                <w:szCs w:val="18"/>
              </w:rPr>
            </w:pPr>
            <w:r w:rsidRPr="005F5154">
              <w:rPr>
                <w:rFonts w:ascii="Arial" w:hAnsi="Arial" w:cs="Arial"/>
                <w:color w:val="auto"/>
                <w:sz w:val="18"/>
                <w:szCs w:val="18"/>
              </w:rPr>
              <w:t xml:space="preserve"> (3,084)</w:t>
            </w:r>
          </w:p>
        </w:tc>
        <w:tc>
          <w:tcPr>
            <w:tcW w:w="1079" w:type="dxa"/>
            <w:shd w:val="clear" w:color="auto" w:fill="FAFAFA"/>
          </w:tcPr>
          <w:p w14:paraId="6AF38609" w14:textId="77777777" w:rsidR="00BC4B5C" w:rsidRPr="000828C0" w:rsidRDefault="00BC4B5C" w:rsidP="00697EF1">
            <w:pPr>
              <w:jc w:val="right"/>
              <w:rPr>
                <w:rFonts w:ascii="Arial" w:hAnsi="Arial" w:cs="Arial"/>
                <w:color w:val="auto"/>
                <w:sz w:val="18"/>
                <w:szCs w:val="18"/>
              </w:rPr>
            </w:pPr>
            <w:r w:rsidRPr="000828C0">
              <w:rPr>
                <w:rFonts w:ascii="Arial" w:hAnsi="Arial" w:cs="Arial"/>
                <w:color w:val="auto"/>
                <w:sz w:val="18"/>
                <w:szCs w:val="18"/>
              </w:rPr>
              <w:t>2,29</w:t>
            </w:r>
            <w:r w:rsidR="000F2165">
              <w:rPr>
                <w:rFonts w:ascii="Arial" w:hAnsi="Arial" w:cs="Arial"/>
                <w:color w:val="auto"/>
                <w:sz w:val="18"/>
                <w:szCs w:val="18"/>
              </w:rPr>
              <w:t>6</w:t>
            </w:r>
          </w:p>
        </w:tc>
        <w:tc>
          <w:tcPr>
            <w:tcW w:w="1079" w:type="dxa"/>
            <w:shd w:val="clear" w:color="auto" w:fill="auto"/>
          </w:tcPr>
          <w:p w14:paraId="1B6A0214" w14:textId="77777777" w:rsidR="00BC4B5C" w:rsidRPr="000828C0" w:rsidRDefault="00BC4B5C" w:rsidP="00697EF1">
            <w:pPr>
              <w:jc w:val="right"/>
              <w:rPr>
                <w:rFonts w:ascii="Arial" w:hAnsi="Arial" w:cs="Arial"/>
                <w:color w:val="auto"/>
                <w:sz w:val="18"/>
                <w:szCs w:val="18"/>
              </w:rPr>
            </w:pPr>
            <w:r w:rsidRPr="000828C0">
              <w:rPr>
                <w:rFonts w:ascii="Arial" w:hAnsi="Arial" w:cs="Arial"/>
                <w:color w:val="auto"/>
                <w:sz w:val="18"/>
                <w:szCs w:val="18"/>
              </w:rPr>
              <w:t xml:space="preserve"> 13,577 </w:t>
            </w:r>
          </w:p>
        </w:tc>
      </w:tr>
      <w:tr w:rsidR="00BC4B5C" w:rsidRPr="005F5154" w14:paraId="65D51632" w14:textId="77777777" w:rsidTr="00697EF1">
        <w:trPr>
          <w:cantSplit/>
        </w:trPr>
        <w:tc>
          <w:tcPr>
            <w:tcW w:w="2534" w:type="dxa"/>
          </w:tcPr>
          <w:p w14:paraId="1014D7A0" w14:textId="77777777" w:rsidR="00BC4B5C" w:rsidRPr="005F5154" w:rsidRDefault="00BC4B5C" w:rsidP="00697EF1">
            <w:pPr>
              <w:ind w:left="-17" w:firstLine="4"/>
              <w:rPr>
                <w:rFonts w:ascii="Arial" w:hAnsi="Arial" w:cs="Arial"/>
                <w:color w:val="auto"/>
                <w:sz w:val="16"/>
                <w:szCs w:val="16"/>
              </w:rPr>
            </w:pPr>
            <w:r w:rsidRPr="005F5154">
              <w:rPr>
                <w:rFonts w:ascii="Arial" w:hAnsi="Arial" w:cs="Arial"/>
                <w:color w:val="auto"/>
                <w:sz w:val="16"/>
                <w:szCs w:val="16"/>
              </w:rPr>
              <w:t>Dividend paid</w:t>
            </w:r>
          </w:p>
        </w:tc>
        <w:tc>
          <w:tcPr>
            <w:tcW w:w="1078" w:type="dxa"/>
            <w:shd w:val="clear" w:color="auto" w:fill="FAFAFA"/>
          </w:tcPr>
          <w:p w14:paraId="0AA0C442" w14:textId="77777777" w:rsidR="00BC4B5C" w:rsidRPr="005F5154" w:rsidRDefault="00BC4B5C" w:rsidP="00697EF1">
            <w:pPr>
              <w:jc w:val="right"/>
              <w:rPr>
                <w:rFonts w:ascii="Arial" w:hAnsi="Arial" w:cs="Arial"/>
                <w:color w:val="auto"/>
                <w:sz w:val="18"/>
                <w:szCs w:val="18"/>
              </w:rPr>
            </w:pPr>
            <w:r w:rsidRPr="005F5154">
              <w:rPr>
                <w:rFonts w:ascii="Arial" w:hAnsi="Arial" w:cs="Arial"/>
                <w:color w:val="auto"/>
                <w:sz w:val="18"/>
                <w:szCs w:val="18"/>
              </w:rPr>
              <w:t xml:space="preserve"> (15,000)</w:t>
            </w:r>
          </w:p>
        </w:tc>
        <w:tc>
          <w:tcPr>
            <w:tcW w:w="1079" w:type="dxa"/>
            <w:shd w:val="clear" w:color="auto" w:fill="auto"/>
          </w:tcPr>
          <w:p w14:paraId="5495D51E" w14:textId="77777777" w:rsidR="00BC4B5C" w:rsidRPr="005F5154" w:rsidRDefault="00BC4B5C" w:rsidP="00697EF1">
            <w:pPr>
              <w:jc w:val="right"/>
              <w:rPr>
                <w:rFonts w:ascii="Arial" w:hAnsi="Arial" w:cs="Arial"/>
                <w:color w:val="auto"/>
                <w:sz w:val="18"/>
                <w:szCs w:val="18"/>
              </w:rPr>
            </w:pPr>
            <w:r w:rsidRPr="005F5154">
              <w:rPr>
                <w:rFonts w:ascii="Arial" w:hAnsi="Arial" w:cs="Arial"/>
                <w:color w:val="auto"/>
                <w:sz w:val="18"/>
                <w:szCs w:val="18"/>
              </w:rPr>
              <w:t xml:space="preserve"> (70,000)</w:t>
            </w:r>
          </w:p>
        </w:tc>
        <w:tc>
          <w:tcPr>
            <w:tcW w:w="1079" w:type="dxa"/>
            <w:shd w:val="clear" w:color="auto" w:fill="FAFAFA"/>
          </w:tcPr>
          <w:p w14:paraId="131DC222" w14:textId="77777777" w:rsidR="00BC4B5C" w:rsidRPr="005F5154" w:rsidRDefault="00BC4B5C" w:rsidP="00697EF1">
            <w:pPr>
              <w:jc w:val="right"/>
              <w:rPr>
                <w:rFonts w:ascii="Arial" w:hAnsi="Arial" w:cs="Arial"/>
                <w:color w:val="auto"/>
                <w:sz w:val="18"/>
                <w:szCs w:val="18"/>
              </w:rPr>
            </w:pPr>
            <w:r w:rsidRPr="005F5154">
              <w:rPr>
                <w:rFonts w:ascii="Arial" w:hAnsi="Arial" w:cs="Arial"/>
                <w:color w:val="auto"/>
                <w:sz w:val="18"/>
                <w:szCs w:val="18"/>
              </w:rPr>
              <w:t>-</w:t>
            </w:r>
          </w:p>
        </w:tc>
        <w:tc>
          <w:tcPr>
            <w:tcW w:w="1079" w:type="dxa"/>
          </w:tcPr>
          <w:p w14:paraId="77AD4AD8" w14:textId="77777777" w:rsidR="00BC4B5C" w:rsidRPr="005F5154" w:rsidRDefault="00BC4B5C" w:rsidP="00697EF1">
            <w:pPr>
              <w:jc w:val="right"/>
              <w:rPr>
                <w:rFonts w:ascii="Arial" w:hAnsi="Arial" w:cs="Arial"/>
                <w:color w:val="auto"/>
                <w:sz w:val="18"/>
                <w:szCs w:val="18"/>
              </w:rPr>
            </w:pPr>
            <w:r w:rsidRPr="005F5154">
              <w:rPr>
                <w:rFonts w:ascii="Arial" w:hAnsi="Arial" w:cs="Arial"/>
                <w:color w:val="auto"/>
                <w:sz w:val="18"/>
                <w:szCs w:val="18"/>
              </w:rPr>
              <w:t>-</w:t>
            </w:r>
          </w:p>
        </w:tc>
        <w:tc>
          <w:tcPr>
            <w:tcW w:w="1079" w:type="dxa"/>
            <w:shd w:val="clear" w:color="auto" w:fill="FAFAFA"/>
          </w:tcPr>
          <w:p w14:paraId="4E1D3F06" w14:textId="77777777" w:rsidR="00BC4B5C" w:rsidRPr="000828C0" w:rsidRDefault="00BC4B5C" w:rsidP="00697EF1">
            <w:pPr>
              <w:jc w:val="right"/>
              <w:rPr>
                <w:rFonts w:ascii="Arial" w:hAnsi="Arial" w:cs="Arial"/>
                <w:color w:val="auto"/>
                <w:sz w:val="18"/>
                <w:szCs w:val="18"/>
              </w:rPr>
            </w:pPr>
            <w:r w:rsidRPr="000828C0">
              <w:rPr>
                <w:rFonts w:ascii="Arial" w:hAnsi="Arial" w:cs="Arial"/>
                <w:color w:val="auto"/>
                <w:sz w:val="18"/>
                <w:szCs w:val="18"/>
              </w:rPr>
              <w:t xml:space="preserve"> - </w:t>
            </w:r>
          </w:p>
        </w:tc>
        <w:tc>
          <w:tcPr>
            <w:tcW w:w="1079" w:type="dxa"/>
            <w:shd w:val="clear" w:color="auto" w:fill="auto"/>
          </w:tcPr>
          <w:p w14:paraId="53079B13" w14:textId="77777777" w:rsidR="00BC4B5C" w:rsidRPr="000828C0" w:rsidRDefault="00BC4B5C" w:rsidP="00697EF1">
            <w:pPr>
              <w:jc w:val="right"/>
              <w:rPr>
                <w:rFonts w:ascii="Arial" w:hAnsi="Arial" w:cs="Arial"/>
                <w:color w:val="auto"/>
                <w:sz w:val="18"/>
                <w:szCs w:val="18"/>
              </w:rPr>
            </w:pPr>
            <w:r w:rsidRPr="000828C0">
              <w:rPr>
                <w:rFonts w:ascii="Arial" w:hAnsi="Arial" w:cs="Arial"/>
                <w:color w:val="auto"/>
                <w:sz w:val="18"/>
                <w:szCs w:val="18"/>
              </w:rPr>
              <w:t>-</w:t>
            </w:r>
          </w:p>
        </w:tc>
      </w:tr>
      <w:tr w:rsidR="00AE3637" w:rsidRPr="005F5154" w14:paraId="38DEA59D" w14:textId="77777777" w:rsidTr="00697EF1">
        <w:trPr>
          <w:cantSplit/>
        </w:trPr>
        <w:tc>
          <w:tcPr>
            <w:tcW w:w="2534" w:type="dxa"/>
          </w:tcPr>
          <w:p w14:paraId="3AC16464" w14:textId="77777777" w:rsidR="00AE3637" w:rsidRPr="005F5154" w:rsidRDefault="00AE3637" w:rsidP="00697EF1">
            <w:pPr>
              <w:ind w:left="-17" w:firstLine="4"/>
              <w:rPr>
                <w:rFonts w:ascii="Arial" w:hAnsi="Arial" w:cs="Arial"/>
                <w:color w:val="auto"/>
                <w:sz w:val="16"/>
                <w:szCs w:val="16"/>
              </w:rPr>
            </w:pPr>
          </w:p>
        </w:tc>
        <w:tc>
          <w:tcPr>
            <w:tcW w:w="1078" w:type="dxa"/>
            <w:tcBorders>
              <w:top w:val="single" w:sz="4" w:space="0" w:color="auto"/>
            </w:tcBorders>
            <w:shd w:val="clear" w:color="auto" w:fill="FAFAFA"/>
            <w:vAlign w:val="bottom"/>
          </w:tcPr>
          <w:p w14:paraId="28351D35" w14:textId="77777777" w:rsidR="00AE3637" w:rsidRPr="005F5154" w:rsidRDefault="00AE3637" w:rsidP="00697EF1">
            <w:pPr>
              <w:jc w:val="right"/>
              <w:rPr>
                <w:rFonts w:ascii="Arial" w:hAnsi="Arial" w:cs="Arial"/>
                <w:color w:val="auto"/>
                <w:sz w:val="18"/>
                <w:szCs w:val="18"/>
              </w:rPr>
            </w:pPr>
          </w:p>
        </w:tc>
        <w:tc>
          <w:tcPr>
            <w:tcW w:w="1079" w:type="dxa"/>
            <w:tcBorders>
              <w:top w:val="single" w:sz="4" w:space="0" w:color="auto"/>
            </w:tcBorders>
            <w:shd w:val="clear" w:color="auto" w:fill="auto"/>
            <w:vAlign w:val="bottom"/>
          </w:tcPr>
          <w:p w14:paraId="18AE3BAB" w14:textId="77777777" w:rsidR="00AE3637" w:rsidRPr="005F5154" w:rsidRDefault="00AE3637" w:rsidP="00697EF1">
            <w:pPr>
              <w:jc w:val="right"/>
              <w:rPr>
                <w:rFonts w:ascii="Arial" w:hAnsi="Arial" w:cs="Arial"/>
                <w:color w:val="auto"/>
                <w:sz w:val="18"/>
                <w:szCs w:val="18"/>
              </w:rPr>
            </w:pPr>
          </w:p>
        </w:tc>
        <w:tc>
          <w:tcPr>
            <w:tcW w:w="1079" w:type="dxa"/>
            <w:tcBorders>
              <w:top w:val="single" w:sz="4" w:space="0" w:color="auto"/>
            </w:tcBorders>
            <w:shd w:val="clear" w:color="auto" w:fill="FAFAFA"/>
            <w:vAlign w:val="bottom"/>
          </w:tcPr>
          <w:p w14:paraId="6F33D88C" w14:textId="77777777" w:rsidR="00AE3637" w:rsidRPr="005F5154" w:rsidRDefault="00AE3637" w:rsidP="00697EF1">
            <w:pPr>
              <w:jc w:val="right"/>
              <w:rPr>
                <w:rFonts w:ascii="Arial" w:hAnsi="Arial" w:cs="Arial"/>
                <w:color w:val="auto"/>
                <w:sz w:val="18"/>
                <w:szCs w:val="18"/>
              </w:rPr>
            </w:pPr>
          </w:p>
        </w:tc>
        <w:tc>
          <w:tcPr>
            <w:tcW w:w="1079" w:type="dxa"/>
            <w:tcBorders>
              <w:top w:val="single" w:sz="4" w:space="0" w:color="auto"/>
            </w:tcBorders>
            <w:vAlign w:val="bottom"/>
          </w:tcPr>
          <w:p w14:paraId="3307735D" w14:textId="77777777" w:rsidR="00AE3637" w:rsidRPr="005F5154" w:rsidRDefault="00AE3637" w:rsidP="00697EF1">
            <w:pPr>
              <w:jc w:val="right"/>
              <w:rPr>
                <w:rFonts w:ascii="Arial" w:hAnsi="Arial" w:cs="Arial"/>
                <w:color w:val="auto"/>
                <w:sz w:val="18"/>
                <w:szCs w:val="18"/>
              </w:rPr>
            </w:pPr>
          </w:p>
        </w:tc>
        <w:tc>
          <w:tcPr>
            <w:tcW w:w="1079" w:type="dxa"/>
            <w:tcBorders>
              <w:top w:val="single" w:sz="4" w:space="0" w:color="auto"/>
            </w:tcBorders>
            <w:shd w:val="clear" w:color="auto" w:fill="FAFAFA"/>
            <w:vAlign w:val="bottom"/>
          </w:tcPr>
          <w:p w14:paraId="3FE17E0B" w14:textId="77777777" w:rsidR="00AE3637" w:rsidRPr="000828C0" w:rsidRDefault="00AE3637" w:rsidP="00697EF1">
            <w:pPr>
              <w:jc w:val="right"/>
              <w:rPr>
                <w:rFonts w:ascii="Arial" w:hAnsi="Arial" w:cs="Arial"/>
                <w:color w:val="auto"/>
                <w:sz w:val="18"/>
                <w:szCs w:val="18"/>
              </w:rPr>
            </w:pPr>
          </w:p>
        </w:tc>
        <w:tc>
          <w:tcPr>
            <w:tcW w:w="1079" w:type="dxa"/>
            <w:tcBorders>
              <w:top w:val="single" w:sz="4" w:space="0" w:color="auto"/>
            </w:tcBorders>
            <w:shd w:val="clear" w:color="auto" w:fill="auto"/>
            <w:vAlign w:val="bottom"/>
          </w:tcPr>
          <w:p w14:paraId="48AD3BDF" w14:textId="77777777" w:rsidR="00AE3637" w:rsidRPr="000828C0" w:rsidRDefault="00AE3637" w:rsidP="00697EF1">
            <w:pPr>
              <w:jc w:val="right"/>
              <w:rPr>
                <w:rFonts w:ascii="Arial" w:hAnsi="Arial" w:cs="Arial"/>
                <w:color w:val="auto"/>
                <w:sz w:val="18"/>
                <w:szCs w:val="18"/>
              </w:rPr>
            </w:pPr>
          </w:p>
        </w:tc>
      </w:tr>
      <w:tr w:rsidR="00677DF2" w:rsidRPr="005F5154" w14:paraId="70EB922E" w14:textId="77777777" w:rsidTr="00697EF1">
        <w:trPr>
          <w:cantSplit/>
        </w:trPr>
        <w:tc>
          <w:tcPr>
            <w:tcW w:w="2534" w:type="dxa"/>
          </w:tcPr>
          <w:p w14:paraId="50845C70" w14:textId="77777777" w:rsidR="00677DF2" w:rsidRPr="005F5154" w:rsidRDefault="00677DF2" w:rsidP="00697EF1">
            <w:pPr>
              <w:ind w:left="-17" w:firstLine="4"/>
              <w:rPr>
                <w:rFonts w:ascii="Arial" w:hAnsi="Arial" w:cs="Arial"/>
                <w:color w:val="auto"/>
                <w:sz w:val="16"/>
                <w:szCs w:val="16"/>
                <w:cs/>
              </w:rPr>
            </w:pPr>
            <w:r w:rsidRPr="005F5154">
              <w:rPr>
                <w:rFonts w:ascii="Arial" w:hAnsi="Arial" w:cs="Arial"/>
                <w:color w:val="auto"/>
                <w:sz w:val="16"/>
                <w:szCs w:val="16"/>
              </w:rPr>
              <w:t>Net assets as at year end</w:t>
            </w:r>
          </w:p>
        </w:tc>
        <w:tc>
          <w:tcPr>
            <w:tcW w:w="1078" w:type="dxa"/>
            <w:tcBorders>
              <w:bottom w:val="single" w:sz="4" w:space="0" w:color="auto"/>
            </w:tcBorders>
            <w:shd w:val="clear" w:color="auto" w:fill="FAFAFA"/>
          </w:tcPr>
          <w:p w14:paraId="00DB1DD1"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27,237 </w:t>
            </w:r>
          </w:p>
        </w:tc>
        <w:tc>
          <w:tcPr>
            <w:tcW w:w="1079" w:type="dxa"/>
            <w:tcBorders>
              <w:bottom w:val="single" w:sz="4" w:space="0" w:color="auto"/>
            </w:tcBorders>
            <w:shd w:val="clear" w:color="auto" w:fill="auto"/>
          </w:tcPr>
          <w:p w14:paraId="71138854"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23,333 </w:t>
            </w:r>
          </w:p>
        </w:tc>
        <w:tc>
          <w:tcPr>
            <w:tcW w:w="1079" w:type="dxa"/>
            <w:tcBorders>
              <w:bottom w:val="single" w:sz="4" w:space="0" w:color="auto"/>
            </w:tcBorders>
            <w:shd w:val="clear" w:color="auto" w:fill="FAFAFA"/>
          </w:tcPr>
          <w:p w14:paraId="15620192"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252,128</w:t>
            </w:r>
          </w:p>
        </w:tc>
        <w:tc>
          <w:tcPr>
            <w:tcW w:w="1079" w:type="dxa"/>
            <w:tcBorders>
              <w:bottom w:val="single" w:sz="4" w:space="0" w:color="auto"/>
            </w:tcBorders>
          </w:tcPr>
          <w:p w14:paraId="6BE2F136"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234,864 </w:t>
            </w:r>
          </w:p>
        </w:tc>
        <w:tc>
          <w:tcPr>
            <w:tcW w:w="1079" w:type="dxa"/>
            <w:tcBorders>
              <w:bottom w:val="single" w:sz="4" w:space="0" w:color="auto"/>
            </w:tcBorders>
            <w:shd w:val="clear" w:color="auto" w:fill="FAFAFA"/>
          </w:tcPr>
          <w:p w14:paraId="7C4CA724" w14:textId="77777777" w:rsidR="00677DF2" w:rsidRPr="000828C0" w:rsidRDefault="00BC4B5C" w:rsidP="00697EF1">
            <w:pPr>
              <w:jc w:val="right"/>
              <w:rPr>
                <w:rFonts w:ascii="Arial" w:hAnsi="Arial" w:cs="Arial"/>
                <w:color w:val="auto"/>
                <w:sz w:val="18"/>
                <w:szCs w:val="18"/>
              </w:rPr>
            </w:pPr>
            <w:r w:rsidRPr="000828C0">
              <w:rPr>
                <w:rFonts w:ascii="Arial" w:hAnsi="Arial" w:cs="Arial"/>
                <w:color w:val="auto"/>
                <w:sz w:val="18"/>
                <w:szCs w:val="18"/>
              </w:rPr>
              <w:t>102,59</w:t>
            </w:r>
            <w:r w:rsidR="000F2165">
              <w:rPr>
                <w:rFonts w:ascii="Arial" w:hAnsi="Arial" w:cs="Arial"/>
                <w:color w:val="auto"/>
                <w:sz w:val="18"/>
                <w:szCs w:val="18"/>
              </w:rPr>
              <w:t>2</w:t>
            </w:r>
          </w:p>
        </w:tc>
        <w:tc>
          <w:tcPr>
            <w:tcW w:w="1079" w:type="dxa"/>
            <w:tcBorders>
              <w:bottom w:val="single" w:sz="4" w:space="0" w:color="auto"/>
            </w:tcBorders>
            <w:shd w:val="clear" w:color="auto" w:fill="auto"/>
          </w:tcPr>
          <w:p w14:paraId="23B4FA1B" w14:textId="77777777" w:rsidR="00677DF2" w:rsidRPr="000828C0" w:rsidRDefault="00677DF2" w:rsidP="00697EF1">
            <w:pPr>
              <w:jc w:val="right"/>
              <w:rPr>
                <w:rFonts w:ascii="Arial" w:hAnsi="Arial" w:cs="Arial"/>
                <w:color w:val="auto"/>
                <w:sz w:val="18"/>
                <w:szCs w:val="18"/>
              </w:rPr>
            </w:pPr>
            <w:r w:rsidRPr="000828C0">
              <w:rPr>
                <w:rFonts w:ascii="Arial" w:hAnsi="Arial" w:cs="Arial"/>
                <w:color w:val="auto"/>
                <w:sz w:val="18"/>
                <w:szCs w:val="18"/>
              </w:rPr>
              <w:t xml:space="preserve"> </w:t>
            </w:r>
            <w:r w:rsidR="00BC4B5C" w:rsidRPr="000828C0">
              <w:rPr>
                <w:rFonts w:ascii="Arial" w:hAnsi="Arial" w:cs="Arial"/>
                <w:color w:val="auto"/>
                <w:sz w:val="18"/>
                <w:szCs w:val="18"/>
              </w:rPr>
              <w:t>100,296</w:t>
            </w:r>
          </w:p>
        </w:tc>
      </w:tr>
      <w:tr w:rsidR="00AE3637" w:rsidRPr="005F5154" w14:paraId="28AC0138" w14:textId="77777777" w:rsidTr="00697EF1">
        <w:trPr>
          <w:cantSplit/>
        </w:trPr>
        <w:tc>
          <w:tcPr>
            <w:tcW w:w="2534" w:type="dxa"/>
          </w:tcPr>
          <w:p w14:paraId="1853EDA4" w14:textId="77777777" w:rsidR="00AE3637" w:rsidRPr="005F5154" w:rsidRDefault="00AE3637" w:rsidP="00697EF1">
            <w:pPr>
              <w:ind w:left="-17" w:firstLine="4"/>
              <w:rPr>
                <w:rFonts w:ascii="Arial" w:hAnsi="Arial" w:cs="Arial"/>
                <w:color w:val="auto"/>
                <w:sz w:val="16"/>
                <w:szCs w:val="16"/>
              </w:rPr>
            </w:pPr>
          </w:p>
        </w:tc>
        <w:tc>
          <w:tcPr>
            <w:tcW w:w="1078" w:type="dxa"/>
            <w:tcBorders>
              <w:top w:val="single" w:sz="4" w:space="0" w:color="auto"/>
            </w:tcBorders>
            <w:shd w:val="clear" w:color="auto" w:fill="FAFAFA"/>
            <w:vAlign w:val="bottom"/>
          </w:tcPr>
          <w:p w14:paraId="66D07B07" w14:textId="77777777" w:rsidR="00AE3637" w:rsidRPr="005F5154" w:rsidRDefault="00AE3637" w:rsidP="00697EF1">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670C9C33" w14:textId="77777777" w:rsidR="00AE3637" w:rsidRPr="005F5154" w:rsidRDefault="00AE3637" w:rsidP="00697EF1">
            <w:pPr>
              <w:jc w:val="right"/>
              <w:rPr>
                <w:rFonts w:ascii="Arial" w:hAnsi="Arial" w:cs="Arial"/>
                <w:color w:val="auto"/>
                <w:sz w:val="18"/>
                <w:szCs w:val="18"/>
                <w:cs/>
              </w:rPr>
            </w:pPr>
          </w:p>
        </w:tc>
        <w:tc>
          <w:tcPr>
            <w:tcW w:w="1079" w:type="dxa"/>
            <w:tcBorders>
              <w:top w:val="single" w:sz="4" w:space="0" w:color="auto"/>
            </w:tcBorders>
            <w:shd w:val="clear" w:color="auto" w:fill="FAFAFA"/>
            <w:vAlign w:val="bottom"/>
          </w:tcPr>
          <w:p w14:paraId="69D13681" w14:textId="77777777" w:rsidR="00AE3637" w:rsidRPr="005F5154" w:rsidRDefault="00AE3637" w:rsidP="00697EF1">
            <w:pPr>
              <w:jc w:val="right"/>
              <w:rPr>
                <w:rFonts w:ascii="Arial" w:hAnsi="Arial" w:cs="Arial"/>
                <w:color w:val="auto"/>
                <w:sz w:val="18"/>
                <w:szCs w:val="18"/>
                <w:cs/>
              </w:rPr>
            </w:pPr>
          </w:p>
        </w:tc>
        <w:tc>
          <w:tcPr>
            <w:tcW w:w="1079" w:type="dxa"/>
            <w:tcBorders>
              <w:top w:val="single" w:sz="4" w:space="0" w:color="auto"/>
            </w:tcBorders>
            <w:vAlign w:val="bottom"/>
          </w:tcPr>
          <w:p w14:paraId="1A24D4DF" w14:textId="77777777" w:rsidR="00AE3637" w:rsidRPr="005F5154" w:rsidRDefault="00AE3637" w:rsidP="00697EF1">
            <w:pPr>
              <w:jc w:val="right"/>
              <w:rPr>
                <w:rFonts w:ascii="Arial" w:hAnsi="Arial" w:cs="Arial"/>
                <w:color w:val="auto"/>
                <w:sz w:val="18"/>
                <w:szCs w:val="18"/>
                <w:cs/>
              </w:rPr>
            </w:pPr>
          </w:p>
        </w:tc>
        <w:tc>
          <w:tcPr>
            <w:tcW w:w="1079" w:type="dxa"/>
            <w:tcBorders>
              <w:top w:val="single" w:sz="4" w:space="0" w:color="auto"/>
            </w:tcBorders>
            <w:shd w:val="clear" w:color="auto" w:fill="FAFAFA"/>
            <w:vAlign w:val="bottom"/>
          </w:tcPr>
          <w:p w14:paraId="120738F8" w14:textId="77777777" w:rsidR="00AE3637" w:rsidRPr="000828C0" w:rsidRDefault="00AE3637" w:rsidP="00697EF1">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3A214049" w14:textId="77777777" w:rsidR="00AE3637" w:rsidRPr="000828C0" w:rsidRDefault="00AE3637" w:rsidP="00697EF1">
            <w:pPr>
              <w:jc w:val="right"/>
              <w:rPr>
                <w:rFonts w:ascii="Arial" w:hAnsi="Arial" w:cs="Arial"/>
                <w:color w:val="auto"/>
                <w:sz w:val="18"/>
                <w:szCs w:val="18"/>
                <w:cs/>
              </w:rPr>
            </w:pPr>
          </w:p>
        </w:tc>
      </w:tr>
      <w:tr w:rsidR="00677DF2" w:rsidRPr="005F5154" w14:paraId="4CB16519" w14:textId="77777777" w:rsidTr="00697EF1">
        <w:trPr>
          <w:cantSplit/>
        </w:trPr>
        <w:tc>
          <w:tcPr>
            <w:tcW w:w="2534" w:type="dxa"/>
          </w:tcPr>
          <w:p w14:paraId="69B78CDF" w14:textId="77777777" w:rsidR="00677DF2" w:rsidRPr="005F5154" w:rsidRDefault="00677DF2" w:rsidP="00697EF1">
            <w:pPr>
              <w:ind w:left="-17" w:firstLine="4"/>
              <w:rPr>
                <w:rFonts w:ascii="Arial" w:hAnsi="Arial" w:cs="Arial"/>
                <w:color w:val="auto"/>
                <w:sz w:val="16"/>
                <w:szCs w:val="16"/>
              </w:rPr>
            </w:pPr>
            <w:r w:rsidRPr="005F5154">
              <w:rPr>
                <w:rFonts w:ascii="Arial" w:hAnsi="Arial" w:cs="Arial"/>
                <w:color w:val="auto"/>
                <w:sz w:val="16"/>
                <w:szCs w:val="16"/>
              </w:rPr>
              <w:t>Interest in associates (%)</w:t>
            </w:r>
          </w:p>
        </w:tc>
        <w:tc>
          <w:tcPr>
            <w:tcW w:w="1078" w:type="dxa"/>
            <w:shd w:val="clear" w:color="auto" w:fill="FAFAFA"/>
          </w:tcPr>
          <w:p w14:paraId="41A42473"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43</w:t>
            </w:r>
          </w:p>
        </w:tc>
        <w:tc>
          <w:tcPr>
            <w:tcW w:w="1079" w:type="dxa"/>
            <w:shd w:val="clear" w:color="auto" w:fill="auto"/>
          </w:tcPr>
          <w:p w14:paraId="511716A9"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43</w:t>
            </w:r>
          </w:p>
        </w:tc>
        <w:tc>
          <w:tcPr>
            <w:tcW w:w="1079" w:type="dxa"/>
            <w:shd w:val="clear" w:color="auto" w:fill="FAFAFA"/>
          </w:tcPr>
          <w:p w14:paraId="7DCD24C9"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30</w:t>
            </w:r>
          </w:p>
        </w:tc>
        <w:tc>
          <w:tcPr>
            <w:tcW w:w="1079" w:type="dxa"/>
          </w:tcPr>
          <w:p w14:paraId="42093997"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30</w:t>
            </w:r>
          </w:p>
        </w:tc>
        <w:tc>
          <w:tcPr>
            <w:tcW w:w="1079" w:type="dxa"/>
            <w:shd w:val="clear" w:color="auto" w:fill="FAFAFA"/>
          </w:tcPr>
          <w:p w14:paraId="76F33862" w14:textId="77777777" w:rsidR="00677DF2" w:rsidRPr="000828C0" w:rsidRDefault="00677DF2" w:rsidP="00697EF1">
            <w:pPr>
              <w:jc w:val="right"/>
              <w:rPr>
                <w:rFonts w:ascii="Arial" w:hAnsi="Arial" w:cs="Arial"/>
                <w:color w:val="auto"/>
                <w:sz w:val="18"/>
                <w:szCs w:val="18"/>
              </w:rPr>
            </w:pPr>
            <w:r w:rsidRPr="000828C0">
              <w:rPr>
                <w:rFonts w:ascii="Arial" w:hAnsi="Arial" w:cs="Arial"/>
                <w:color w:val="auto"/>
                <w:sz w:val="18"/>
                <w:szCs w:val="18"/>
              </w:rPr>
              <w:t>18</w:t>
            </w:r>
          </w:p>
        </w:tc>
        <w:tc>
          <w:tcPr>
            <w:tcW w:w="1079" w:type="dxa"/>
            <w:shd w:val="clear" w:color="auto" w:fill="auto"/>
          </w:tcPr>
          <w:p w14:paraId="6BC70255" w14:textId="77777777" w:rsidR="00677DF2" w:rsidRPr="000828C0" w:rsidRDefault="00677DF2" w:rsidP="00697EF1">
            <w:pPr>
              <w:jc w:val="right"/>
              <w:rPr>
                <w:rFonts w:ascii="Arial" w:hAnsi="Arial" w:cs="Arial"/>
                <w:color w:val="auto"/>
                <w:sz w:val="18"/>
                <w:szCs w:val="18"/>
              </w:rPr>
            </w:pPr>
            <w:r w:rsidRPr="000828C0">
              <w:rPr>
                <w:rFonts w:ascii="Arial" w:hAnsi="Arial" w:cs="Arial"/>
                <w:color w:val="auto"/>
                <w:sz w:val="18"/>
                <w:szCs w:val="18"/>
              </w:rPr>
              <w:t>18</w:t>
            </w:r>
          </w:p>
        </w:tc>
      </w:tr>
      <w:tr w:rsidR="00677DF2" w:rsidRPr="00BC4B5C" w14:paraId="5552C5A5" w14:textId="77777777" w:rsidTr="00697EF1">
        <w:trPr>
          <w:cantSplit/>
        </w:trPr>
        <w:tc>
          <w:tcPr>
            <w:tcW w:w="2534" w:type="dxa"/>
          </w:tcPr>
          <w:p w14:paraId="4C80516A" w14:textId="77777777" w:rsidR="00677DF2" w:rsidRPr="005F5154" w:rsidRDefault="00677DF2" w:rsidP="00697EF1">
            <w:pPr>
              <w:ind w:left="-17" w:firstLine="4"/>
              <w:rPr>
                <w:rFonts w:ascii="Arial" w:hAnsi="Arial" w:cs="Arial"/>
                <w:color w:val="auto"/>
                <w:sz w:val="16"/>
                <w:szCs w:val="16"/>
                <w:cs/>
              </w:rPr>
            </w:pPr>
            <w:r w:rsidRPr="005F5154">
              <w:rPr>
                <w:rFonts w:ascii="Arial" w:hAnsi="Arial" w:cs="Arial"/>
                <w:noProof/>
                <w:snapToGrid w:val="0"/>
                <w:color w:val="auto"/>
                <w:sz w:val="16"/>
                <w:szCs w:val="16"/>
              </w:rPr>
              <w:t>Carrying</w:t>
            </w:r>
            <w:r w:rsidRPr="005F5154">
              <w:rPr>
                <w:rFonts w:ascii="Arial" w:hAnsi="Arial" w:cs="Arial"/>
                <w:noProof/>
                <w:snapToGrid w:val="0"/>
                <w:color w:val="auto"/>
                <w:sz w:val="16"/>
                <w:szCs w:val="16"/>
                <w:cs/>
              </w:rPr>
              <w:t xml:space="preserve"> </w:t>
            </w:r>
            <w:r w:rsidRPr="005F5154">
              <w:rPr>
                <w:rFonts w:ascii="Arial" w:hAnsi="Arial" w:cs="Arial"/>
                <w:noProof/>
                <w:snapToGrid w:val="0"/>
                <w:color w:val="auto"/>
                <w:sz w:val="16"/>
                <w:szCs w:val="16"/>
              </w:rPr>
              <w:t>value</w:t>
            </w:r>
          </w:p>
        </w:tc>
        <w:tc>
          <w:tcPr>
            <w:tcW w:w="1078" w:type="dxa"/>
            <w:shd w:val="clear" w:color="auto" w:fill="FAFAFA"/>
          </w:tcPr>
          <w:p w14:paraId="71C02779"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11,712 </w:t>
            </w:r>
          </w:p>
        </w:tc>
        <w:tc>
          <w:tcPr>
            <w:tcW w:w="1079" w:type="dxa"/>
            <w:shd w:val="clear" w:color="auto" w:fill="auto"/>
          </w:tcPr>
          <w:p w14:paraId="73B7303C"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10,033 </w:t>
            </w:r>
          </w:p>
        </w:tc>
        <w:tc>
          <w:tcPr>
            <w:tcW w:w="1079" w:type="dxa"/>
            <w:shd w:val="clear" w:color="auto" w:fill="FAFAFA"/>
          </w:tcPr>
          <w:p w14:paraId="55C2618F"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75,638</w:t>
            </w:r>
          </w:p>
        </w:tc>
        <w:tc>
          <w:tcPr>
            <w:tcW w:w="1079" w:type="dxa"/>
          </w:tcPr>
          <w:p w14:paraId="1D259D38"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70,459 </w:t>
            </w:r>
          </w:p>
        </w:tc>
        <w:tc>
          <w:tcPr>
            <w:tcW w:w="1079" w:type="dxa"/>
            <w:shd w:val="clear" w:color="auto" w:fill="FAFAFA"/>
          </w:tcPr>
          <w:p w14:paraId="470D20E5" w14:textId="77777777" w:rsidR="00677DF2" w:rsidRPr="000828C0" w:rsidRDefault="00BC4B5C" w:rsidP="00697EF1">
            <w:pPr>
              <w:jc w:val="right"/>
              <w:rPr>
                <w:rFonts w:ascii="Arial" w:hAnsi="Arial" w:cs="Arial"/>
                <w:color w:val="auto"/>
                <w:sz w:val="18"/>
                <w:szCs w:val="18"/>
              </w:rPr>
            </w:pPr>
            <w:r w:rsidRPr="000828C0">
              <w:rPr>
                <w:rFonts w:ascii="Arial" w:hAnsi="Arial" w:cs="Arial"/>
                <w:color w:val="auto"/>
                <w:sz w:val="18"/>
                <w:szCs w:val="18"/>
              </w:rPr>
              <w:t>18,466</w:t>
            </w:r>
          </w:p>
        </w:tc>
        <w:tc>
          <w:tcPr>
            <w:tcW w:w="1079" w:type="dxa"/>
            <w:shd w:val="clear" w:color="auto" w:fill="auto"/>
          </w:tcPr>
          <w:p w14:paraId="5DB3C9D5" w14:textId="77777777" w:rsidR="00677DF2" w:rsidRPr="000828C0" w:rsidRDefault="00BC4B5C" w:rsidP="00697EF1">
            <w:pPr>
              <w:jc w:val="right"/>
              <w:rPr>
                <w:rFonts w:ascii="Arial" w:hAnsi="Arial" w:cs="Arial"/>
                <w:color w:val="auto"/>
                <w:sz w:val="18"/>
                <w:szCs w:val="18"/>
              </w:rPr>
            </w:pPr>
            <w:r w:rsidRPr="000828C0">
              <w:rPr>
                <w:rFonts w:ascii="Arial" w:hAnsi="Arial" w:cs="Arial"/>
                <w:color w:val="auto"/>
                <w:sz w:val="18"/>
                <w:szCs w:val="18"/>
              </w:rPr>
              <w:t>18,054</w:t>
            </w:r>
          </w:p>
        </w:tc>
      </w:tr>
      <w:tr w:rsidR="00AE3637" w:rsidRPr="005F5154" w14:paraId="39106FFA" w14:textId="77777777" w:rsidTr="00697EF1">
        <w:trPr>
          <w:cantSplit/>
        </w:trPr>
        <w:tc>
          <w:tcPr>
            <w:tcW w:w="2534" w:type="dxa"/>
          </w:tcPr>
          <w:p w14:paraId="63753FE7" w14:textId="77777777" w:rsidR="00AE3637" w:rsidRPr="005F5154" w:rsidRDefault="00AE3637" w:rsidP="00697EF1">
            <w:pPr>
              <w:ind w:left="-17" w:firstLine="4"/>
              <w:rPr>
                <w:rFonts w:ascii="Arial" w:hAnsi="Arial" w:cs="Arial"/>
                <w:noProof/>
                <w:snapToGrid w:val="0"/>
                <w:color w:val="auto"/>
                <w:sz w:val="16"/>
                <w:szCs w:val="16"/>
              </w:rPr>
            </w:pPr>
            <w:r w:rsidRPr="005F5154">
              <w:rPr>
                <w:rFonts w:ascii="Arial" w:hAnsi="Arial" w:cs="Arial"/>
                <w:noProof/>
                <w:snapToGrid w:val="0"/>
                <w:color w:val="auto"/>
                <w:sz w:val="16"/>
                <w:szCs w:val="16"/>
              </w:rPr>
              <w:t>Goodwill from purchase of</w:t>
            </w:r>
          </w:p>
        </w:tc>
        <w:tc>
          <w:tcPr>
            <w:tcW w:w="1078" w:type="dxa"/>
            <w:shd w:val="clear" w:color="auto" w:fill="FAFAFA"/>
            <w:vAlign w:val="bottom"/>
          </w:tcPr>
          <w:p w14:paraId="24216F84" w14:textId="77777777" w:rsidR="00AE3637" w:rsidRPr="005F5154" w:rsidRDefault="00AE3637" w:rsidP="00697EF1">
            <w:pPr>
              <w:jc w:val="right"/>
              <w:rPr>
                <w:rFonts w:ascii="Arial" w:hAnsi="Arial" w:cs="Arial"/>
                <w:color w:val="auto"/>
                <w:sz w:val="18"/>
                <w:szCs w:val="18"/>
              </w:rPr>
            </w:pPr>
          </w:p>
        </w:tc>
        <w:tc>
          <w:tcPr>
            <w:tcW w:w="1079" w:type="dxa"/>
            <w:shd w:val="clear" w:color="auto" w:fill="auto"/>
            <w:vAlign w:val="bottom"/>
          </w:tcPr>
          <w:p w14:paraId="31BFD254" w14:textId="77777777" w:rsidR="00AE3637" w:rsidRPr="005F5154" w:rsidRDefault="00AE3637" w:rsidP="00697EF1">
            <w:pPr>
              <w:jc w:val="right"/>
              <w:rPr>
                <w:rFonts w:ascii="Arial" w:hAnsi="Arial" w:cs="Arial"/>
                <w:color w:val="auto"/>
                <w:sz w:val="18"/>
                <w:szCs w:val="18"/>
              </w:rPr>
            </w:pPr>
          </w:p>
        </w:tc>
        <w:tc>
          <w:tcPr>
            <w:tcW w:w="1079" w:type="dxa"/>
            <w:shd w:val="clear" w:color="auto" w:fill="FAFAFA"/>
            <w:vAlign w:val="bottom"/>
          </w:tcPr>
          <w:p w14:paraId="26F49CE9" w14:textId="77777777" w:rsidR="00AE3637" w:rsidRPr="005F5154" w:rsidRDefault="00AE3637" w:rsidP="00697EF1">
            <w:pPr>
              <w:jc w:val="right"/>
              <w:rPr>
                <w:rFonts w:ascii="Arial" w:hAnsi="Arial" w:cs="Arial"/>
                <w:color w:val="auto"/>
                <w:sz w:val="18"/>
                <w:szCs w:val="18"/>
              </w:rPr>
            </w:pPr>
          </w:p>
        </w:tc>
        <w:tc>
          <w:tcPr>
            <w:tcW w:w="1079" w:type="dxa"/>
            <w:vAlign w:val="bottom"/>
          </w:tcPr>
          <w:p w14:paraId="1134598F" w14:textId="77777777" w:rsidR="00AE3637" w:rsidRPr="005F5154" w:rsidRDefault="00AE3637" w:rsidP="00697EF1">
            <w:pPr>
              <w:jc w:val="right"/>
              <w:rPr>
                <w:rFonts w:ascii="Arial" w:hAnsi="Arial" w:cs="Arial"/>
                <w:color w:val="auto"/>
                <w:sz w:val="18"/>
                <w:szCs w:val="18"/>
              </w:rPr>
            </w:pPr>
          </w:p>
        </w:tc>
        <w:tc>
          <w:tcPr>
            <w:tcW w:w="1079" w:type="dxa"/>
            <w:shd w:val="clear" w:color="auto" w:fill="FAFAFA"/>
            <w:vAlign w:val="bottom"/>
          </w:tcPr>
          <w:p w14:paraId="205C7E4B" w14:textId="77777777" w:rsidR="00AE3637" w:rsidRPr="000828C0" w:rsidRDefault="00AE3637" w:rsidP="00697EF1">
            <w:pPr>
              <w:jc w:val="right"/>
              <w:rPr>
                <w:rFonts w:ascii="Arial" w:hAnsi="Arial" w:cs="Arial"/>
                <w:color w:val="auto"/>
                <w:sz w:val="18"/>
                <w:szCs w:val="18"/>
              </w:rPr>
            </w:pPr>
          </w:p>
        </w:tc>
        <w:tc>
          <w:tcPr>
            <w:tcW w:w="1079" w:type="dxa"/>
            <w:shd w:val="clear" w:color="auto" w:fill="auto"/>
            <w:vAlign w:val="bottom"/>
          </w:tcPr>
          <w:p w14:paraId="1765D7B1" w14:textId="77777777" w:rsidR="00AE3637" w:rsidRPr="000828C0" w:rsidRDefault="00AE3637" w:rsidP="00697EF1">
            <w:pPr>
              <w:jc w:val="right"/>
              <w:rPr>
                <w:rFonts w:ascii="Arial" w:hAnsi="Arial" w:cs="Arial"/>
                <w:color w:val="auto"/>
                <w:sz w:val="18"/>
                <w:szCs w:val="18"/>
              </w:rPr>
            </w:pPr>
          </w:p>
        </w:tc>
      </w:tr>
      <w:tr w:rsidR="00677DF2" w:rsidRPr="005F5154" w14:paraId="36C0D630" w14:textId="77777777" w:rsidTr="00697EF1">
        <w:trPr>
          <w:cantSplit/>
        </w:trPr>
        <w:tc>
          <w:tcPr>
            <w:tcW w:w="2534" w:type="dxa"/>
          </w:tcPr>
          <w:p w14:paraId="46A49905" w14:textId="77777777" w:rsidR="00677DF2" w:rsidRPr="005F5154" w:rsidRDefault="00677DF2" w:rsidP="00697EF1">
            <w:pPr>
              <w:ind w:left="-17" w:firstLine="4"/>
              <w:rPr>
                <w:rFonts w:ascii="Arial" w:hAnsi="Arial" w:cs="Arial"/>
                <w:noProof/>
                <w:snapToGrid w:val="0"/>
                <w:color w:val="auto"/>
                <w:sz w:val="16"/>
                <w:szCs w:val="16"/>
                <w:cs/>
              </w:rPr>
            </w:pPr>
            <w:r w:rsidRPr="005F5154">
              <w:rPr>
                <w:rFonts w:ascii="Arial" w:hAnsi="Arial" w:cs="Arial"/>
                <w:noProof/>
                <w:snapToGrid w:val="0"/>
                <w:color w:val="auto"/>
                <w:sz w:val="16"/>
                <w:szCs w:val="16"/>
              </w:rPr>
              <w:t xml:space="preserve">   investment</w:t>
            </w:r>
          </w:p>
        </w:tc>
        <w:tc>
          <w:tcPr>
            <w:tcW w:w="1078" w:type="dxa"/>
            <w:shd w:val="clear" w:color="auto" w:fill="FAFAFA"/>
          </w:tcPr>
          <w:p w14:paraId="338F2E6F"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w:t>
            </w:r>
          </w:p>
        </w:tc>
        <w:tc>
          <w:tcPr>
            <w:tcW w:w="1079" w:type="dxa"/>
            <w:shd w:val="clear" w:color="auto" w:fill="auto"/>
          </w:tcPr>
          <w:p w14:paraId="16F51518"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w:t>
            </w:r>
          </w:p>
        </w:tc>
        <w:tc>
          <w:tcPr>
            <w:tcW w:w="1079" w:type="dxa"/>
            <w:shd w:val="clear" w:color="auto" w:fill="FAFAFA"/>
          </w:tcPr>
          <w:p w14:paraId="5336F91B"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40 </w:t>
            </w:r>
          </w:p>
        </w:tc>
        <w:tc>
          <w:tcPr>
            <w:tcW w:w="1079" w:type="dxa"/>
          </w:tcPr>
          <w:p w14:paraId="7EFF7445"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40 </w:t>
            </w:r>
          </w:p>
        </w:tc>
        <w:tc>
          <w:tcPr>
            <w:tcW w:w="1079" w:type="dxa"/>
            <w:shd w:val="clear" w:color="auto" w:fill="FAFAFA"/>
          </w:tcPr>
          <w:p w14:paraId="291C77C0" w14:textId="77777777" w:rsidR="00677DF2" w:rsidRPr="000828C0" w:rsidRDefault="00BC4B5C" w:rsidP="00697EF1">
            <w:pPr>
              <w:jc w:val="right"/>
              <w:rPr>
                <w:rFonts w:ascii="Arial" w:hAnsi="Arial" w:cs="Arial"/>
                <w:color w:val="auto"/>
                <w:sz w:val="18"/>
                <w:szCs w:val="18"/>
              </w:rPr>
            </w:pPr>
            <w:r w:rsidRPr="000828C0">
              <w:rPr>
                <w:rFonts w:ascii="Arial" w:hAnsi="Arial" w:cs="Arial"/>
                <w:color w:val="auto"/>
                <w:sz w:val="18"/>
                <w:szCs w:val="18"/>
              </w:rPr>
              <w:t>80,561</w:t>
            </w:r>
          </w:p>
        </w:tc>
        <w:tc>
          <w:tcPr>
            <w:tcW w:w="1079" w:type="dxa"/>
            <w:shd w:val="clear" w:color="auto" w:fill="auto"/>
          </w:tcPr>
          <w:p w14:paraId="442ABDD1" w14:textId="77777777" w:rsidR="00677DF2" w:rsidRPr="000828C0" w:rsidRDefault="00677DF2" w:rsidP="00697EF1">
            <w:pPr>
              <w:jc w:val="right"/>
              <w:rPr>
                <w:rFonts w:ascii="Arial" w:hAnsi="Arial" w:cs="Arial"/>
                <w:color w:val="auto"/>
                <w:sz w:val="18"/>
                <w:szCs w:val="18"/>
              </w:rPr>
            </w:pPr>
            <w:r w:rsidRPr="000828C0">
              <w:rPr>
                <w:rFonts w:ascii="Arial" w:hAnsi="Arial" w:cs="Arial"/>
                <w:color w:val="auto"/>
                <w:sz w:val="18"/>
                <w:szCs w:val="18"/>
              </w:rPr>
              <w:t xml:space="preserve"> </w:t>
            </w:r>
            <w:r w:rsidR="00BC4B5C" w:rsidRPr="000828C0">
              <w:rPr>
                <w:rFonts w:ascii="Arial" w:hAnsi="Arial" w:cs="Arial"/>
                <w:color w:val="auto"/>
                <w:sz w:val="18"/>
                <w:szCs w:val="18"/>
              </w:rPr>
              <w:t xml:space="preserve"> 80,561 </w:t>
            </w:r>
            <w:r w:rsidRPr="000828C0">
              <w:rPr>
                <w:rFonts w:ascii="Arial" w:hAnsi="Arial" w:cs="Arial"/>
                <w:color w:val="auto"/>
                <w:sz w:val="18"/>
                <w:szCs w:val="18"/>
              </w:rPr>
              <w:t xml:space="preserve"> </w:t>
            </w:r>
          </w:p>
        </w:tc>
      </w:tr>
      <w:tr w:rsidR="00697EF1" w:rsidRPr="005F5154" w14:paraId="1A82B92A" w14:textId="77777777" w:rsidTr="00697EF1">
        <w:trPr>
          <w:cantSplit/>
        </w:trPr>
        <w:tc>
          <w:tcPr>
            <w:tcW w:w="2534" w:type="dxa"/>
          </w:tcPr>
          <w:p w14:paraId="1EE5D26C" w14:textId="77777777" w:rsidR="00697EF1" w:rsidRPr="005F5154" w:rsidRDefault="00697EF1" w:rsidP="00697EF1">
            <w:pPr>
              <w:ind w:left="-17" w:firstLine="4"/>
              <w:rPr>
                <w:rFonts w:ascii="Arial" w:hAnsi="Arial" w:cs="Arial"/>
                <w:noProof/>
                <w:snapToGrid w:val="0"/>
                <w:color w:val="auto"/>
                <w:sz w:val="16"/>
                <w:szCs w:val="16"/>
              </w:rPr>
            </w:pPr>
            <w:r w:rsidRPr="005F5154">
              <w:rPr>
                <w:rFonts w:ascii="Arial" w:hAnsi="Arial" w:cs="Arial"/>
                <w:noProof/>
                <w:snapToGrid w:val="0"/>
                <w:color w:val="auto"/>
                <w:sz w:val="16"/>
                <w:szCs w:val="16"/>
              </w:rPr>
              <w:t xml:space="preserve">Restructuring of Drop-off </w:t>
            </w:r>
          </w:p>
        </w:tc>
        <w:tc>
          <w:tcPr>
            <w:tcW w:w="1078" w:type="dxa"/>
            <w:shd w:val="clear" w:color="auto" w:fill="FAFAFA"/>
          </w:tcPr>
          <w:p w14:paraId="71C62AAF" w14:textId="77777777" w:rsidR="00697EF1" w:rsidRPr="005F5154" w:rsidRDefault="00697EF1" w:rsidP="00697EF1">
            <w:pPr>
              <w:jc w:val="right"/>
              <w:rPr>
                <w:rFonts w:ascii="Arial" w:hAnsi="Arial" w:cs="Arial"/>
                <w:color w:val="auto"/>
                <w:sz w:val="18"/>
                <w:szCs w:val="18"/>
              </w:rPr>
            </w:pPr>
          </w:p>
        </w:tc>
        <w:tc>
          <w:tcPr>
            <w:tcW w:w="1079" w:type="dxa"/>
            <w:shd w:val="clear" w:color="auto" w:fill="auto"/>
          </w:tcPr>
          <w:p w14:paraId="5A607748" w14:textId="77777777" w:rsidR="00697EF1" w:rsidRPr="005F5154" w:rsidRDefault="00697EF1" w:rsidP="00697EF1">
            <w:pPr>
              <w:jc w:val="right"/>
              <w:rPr>
                <w:rFonts w:ascii="Arial" w:hAnsi="Arial" w:cs="Arial"/>
                <w:color w:val="auto"/>
                <w:sz w:val="18"/>
                <w:szCs w:val="18"/>
              </w:rPr>
            </w:pPr>
          </w:p>
        </w:tc>
        <w:tc>
          <w:tcPr>
            <w:tcW w:w="1079" w:type="dxa"/>
            <w:shd w:val="clear" w:color="auto" w:fill="FAFAFA"/>
          </w:tcPr>
          <w:p w14:paraId="41CCDACD" w14:textId="77777777" w:rsidR="00697EF1" w:rsidRPr="005F5154" w:rsidRDefault="00697EF1" w:rsidP="00697EF1">
            <w:pPr>
              <w:jc w:val="right"/>
              <w:rPr>
                <w:rFonts w:ascii="Arial" w:hAnsi="Arial" w:cs="Arial"/>
                <w:color w:val="auto"/>
                <w:sz w:val="18"/>
                <w:szCs w:val="18"/>
              </w:rPr>
            </w:pPr>
          </w:p>
        </w:tc>
        <w:tc>
          <w:tcPr>
            <w:tcW w:w="1079" w:type="dxa"/>
          </w:tcPr>
          <w:p w14:paraId="6AF2B58C" w14:textId="77777777" w:rsidR="00697EF1" w:rsidRPr="005F5154" w:rsidRDefault="00697EF1" w:rsidP="00697EF1">
            <w:pPr>
              <w:jc w:val="right"/>
              <w:rPr>
                <w:rFonts w:ascii="Arial" w:hAnsi="Arial" w:cs="Arial"/>
                <w:color w:val="auto"/>
                <w:sz w:val="18"/>
                <w:szCs w:val="18"/>
              </w:rPr>
            </w:pPr>
          </w:p>
        </w:tc>
        <w:tc>
          <w:tcPr>
            <w:tcW w:w="1079" w:type="dxa"/>
            <w:shd w:val="clear" w:color="auto" w:fill="FAFAFA"/>
          </w:tcPr>
          <w:p w14:paraId="7C2BBC35" w14:textId="77777777" w:rsidR="00697EF1" w:rsidRPr="000828C0" w:rsidRDefault="00697EF1" w:rsidP="00697EF1">
            <w:pPr>
              <w:jc w:val="right"/>
              <w:rPr>
                <w:rFonts w:ascii="Arial" w:hAnsi="Arial" w:cs="Arial"/>
                <w:color w:val="auto"/>
                <w:sz w:val="18"/>
                <w:szCs w:val="18"/>
              </w:rPr>
            </w:pPr>
          </w:p>
        </w:tc>
        <w:tc>
          <w:tcPr>
            <w:tcW w:w="1079" w:type="dxa"/>
            <w:shd w:val="clear" w:color="auto" w:fill="auto"/>
          </w:tcPr>
          <w:p w14:paraId="34E0434D" w14:textId="77777777" w:rsidR="00697EF1" w:rsidRPr="000828C0" w:rsidRDefault="00697EF1" w:rsidP="00697EF1">
            <w:pPr>
              <w:jc w:val="right"/>
              <w:rPr>
                <w:rFonts w:ascii="Arial" w:hAnsi="Arial" w:cs="Arial"/>
                <w:color w:val="auto"/>
                <w:sz w:val="18"/>
                <w:szCs w:val="18"/>
              </w:rPr>
            </w:pPr>
          </w:p>
        </w:tc>
      </w:tr>
      <w:tr w:rsidR="00677DF2" w:rsidRPr="005F5154" w14:paraId="758251E2" w14:textId="77777777" w:rsidTr="00697EF1">
        <w:trPr>
          <w:cantSplit/>
        </w:trPr>
        <w:tc>
          <w:tcPr>
            <w:tcW w:w="2534" w:type="dxa"/>
          </w:tcPr>
          <w:p w14:paraId="24065215" w14:textId="77777777" w:rsidR="00677DF2" w:rsidRPr="005F5154" w:rsidRDefault="00697EF1" w:rsidP="00697EF1">
            <w:pPr>
              <w:ind w:left="-17" w:firstLine="4"/>
              <w:rPr>
                <w:rFonts w:ascii="Arial" w:hAnsi="Arial" w:cs="Arial"/>
                <w:noProof/>
                <w:snapToGrid w:val="0"/>
                <w:color w:val="auto"/>
                <w:sz w:val="16"/>
                <w:szCs w:val="16"/>
              </w:rPr>
            </w:pPr>
            <w:r>
              <w:rPr>
                <w:rFonts w:ascii="Arial" w:hAnsi="Arial" w:cs="Arial"/>
                <w:noProof/>
                <w:snapToGrid w:val="0"/>
                <w:color w:val="auto"/>
                <w:sz w:val="16"/>
                <w:szCs w:val="16"/>
              </w:rPr>
              <w:t xml:space="preserve">   </w:t>
            </w:r>
            <w:r w:rsidR="00677DF2" w:rsidRPr="005F5154">
              <w:rPr>
                <w:rFonts w:ascii="Arial" w:hAnsi="Arial" w:cs="Arial"/>
                <w:noProof/>
                <w:snapToGrid w:val="0"/>
                <w:color w:val="auto"/>
                <w:sz w:val="16"/>
                <w:szCs w:val="16"/>
              </w:rPr>
              <w:t>Business</w:t>
            </w:r>
          </w:p>
        </w:tc>
        <w:tc>
          <w:tcPr>
            <w:tcW w:w="1078" w:type="dxa"/>
            <w:tcBorders>
              <w:bottom w:val="single" w:sz="4" w:space="0" w:color="auto"/>
            </w:tcBorders>
            <w:shd w:val="clear" w:color="auto" w:fill="FAFAFA"/>
          </w:tcPr>
          <w:p w14:paraId="2187B098"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w:t>
            </w:r>
          </w:p>
        </w:tc>
        <w:tc>
          <w:tcPr>
            <w:tcW w:w="1079" w:type="dxa"/>
            <w:tcBorders>
              <w:bottom w:val="single" w:sz="4" w:space="0" w:color="auto"/>
            </w:tcBorders>
            <w:shd w:val="clear" w:color="auto" w:fill="auto"/>
          </w:tcPr>
          <w:p w14:paraId="6D8E7D33"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w:t>
            </w:r>
          </w:p>
        </w:tc>
        <w:tc>
          <w:tcPr>
            <w:tcW w:w="1079" w:type="dxa"/>
            <w:tcBorders>
              <w:bottom w:val="single" w:sz="4" w:space="0" w:color="auto"/>
            </w:tcBorders>
            <w:shd w:val="clear" w:color="auto" w:fill="FAFAFA"/>
          </w:tcPr>
          <w:p w14:paraId="0E660065" w14:textId="77777777" w:rsidR="00677DF2" w:rsidRPr="005F5154" w:rsidRDefault="00BC4B5C" w:rsidP="00697EF1">
            <w:pPr>
              <w:jc w:val="right"/>
              <w:rPr>
                <w:rFonts w:ascii="Arial" w:hAnsi="Arial" w:cs="Arial"/>
                <w:color w:val="auto"/>
                <w:sz w:val="18"/>
                <w:szCs w:val="18"/>
              </w:rPr>
            </w:pPr>
            <w:r>
              <w:rPr>
                <w:rFonts w:ascii="Arial" w:hAnsi="Arial" w:cs="Arial"/>
                <w:color w:val="auto"/>
                <w:sz w:val="18"/>
                <w:szCs w:val="18"/>
              </w:rPr>
              <w:t>-</w:t>
            </w:r>
          </w:p>
        </w:tc>
        <w:tc>
          <w:tcPr>
            <w:tcW w:w="1079" w:type="dxa"/>
            <w:tcBorders>
              <w:bottom w:val="single" w:sz="4" w:space="0" w:color="auto"/>
            </w:tcBorders>
          </w:tcPr>
          <w:p w14:paraId="7A29E7B2"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w:t>
            </w:r>
          </w:p>
        </w:tc>
        <w:tc>
          <w:tcPr>
            <w:tcW w:w="1079" w:type="dxa"/>
            <w:tcBorders>
              <w:bottom w:val="single" w:sz="4" w:space="0" w:color="auto"/>
            </w:tcBorders>
            <w:shd w:val="clear" w:color="auto" w:fill="FAFAFA"/>
          </w:tcPr>
          <w:p w14:paraId="34AAA308" w14:textId="77777777" w:rsidR="00677DF2" w:rsidRPr="000828C0" w:rsidRDefault="00677DF2" w:rsidP="00697EF1">
            <w:pPr>
              <w:jc w:val="right"/>
              <w:rPr>
                <w:rFonts w:ascii="Arial" w:hAnsi="Arial" w:cs="Arial"/>
                <w:color w:val="auto"/>
                <w:sz w:val="18"/>
                <w:szCs w:val="18"/>
              </w:rPr>
            </w:pPr>
            <w:r w:rsidRPr="000828C0">
              <w:rPr>
                <w:rFonts w:ascii="Arial" w:hAnsi="Arial" w:cs="Arial"/>
                <w:color w:val="auto"/>
                <w:sz w:val="18"/>
                <w:szCs w:val="18"/>
              </w:rPr>
              <w:t xml:space="preserve"> 54,668 </w:t>
            </w:r>
          </w:p>
        </w:tc>
        <w:tc>
          <w:tcPr>
            <w:tcW w:w="1079" w:type="dxa"/>
            <w:tcBorders>
              <w:bottom w:val="single" w:sz="4" w:space="0" w:color="auto"/>
            </w:tcBorders>
            <w:shd w:val="clear" w:color="auto" w:fill="auto"/>
          </w:tcPr>
          <w:p w14:paraId="113D3E0E" w14:textId="77777777" w:rsidR="00677DF2" w:rsidRPr="000828C0" w:rsidRDefault="00677DF2" w:rsidP="00697EF1">
            <w:pPr>
              <w:jc w:val="right"/>
              <w:rPr>
                <w:rFonts w:ascii="Arial" w:hAnsi="Arial" w:cs="Arial"/>
                <w:color w:val="auto"/>
                <w:sz w:val="18"/>
                <w:szCs w:val="18"/>
              </w:rPr>
            </w:pPr>
            <w:r w:rsidRPr="000828C0">
              <w:rPr>
                <w:rFonts w:ascii="Arial" w:hAnsi="Arial" w:cs="Arial"/>
                <w:color w:val="auto"/>
                <w:sz w:val="18"/>
                <w:szCs w:val="18"/>
              </w:rPr>
              <w:t xml:space="preserve"> 54,668 </w:t>
            </w:r>
          </w:p>
        </w:tc>
      </w:tr>
      <w:tr w:rsidR="00697EF1" w:rsidRPr="005F5154" w14:paraId="0E8AE86E" w14:textId="77777777" w:rsidTr="00697EF1">
        <w:trPr>
          <w:cantSplit/>
        </w:trPr>
        <w:tc>
          <w:tcPr>
            <w:tcW w:w="2534" w:type="dxa"/>
          </w:tcPr>
          <w:p w14:paraId="238C5126" w14:textId="77777777" w:rsidR="00697EF1" w:rsidRPr="005F5154" w:rsidRDefault="00697EF1" w:rsidP="00697EF1">
            <w:pPr>
              <w:rPr>
                <w:rFonts w:ascii="Arial" w:hAnsi="Arial" w:cs="Arial"/>
                <w:b/>
                <w:bCs/>
                <w:noProof/>
                <w:snapToGrid w:val="0"/>
                <w:color w:val="auto"/>
                <w:sz w:val="16"/>
                <w:szCs w:val="16"/>
              </w:rPr>
            </w:pPr>
          </w:p>
        </w:tc>
        <w:tc>
          <w:tcPr>
            <w:tcW w:w="1078" w:type="dxa"/>
            <w:tcBorders>
              <w:top w:val="single" w:sz="4" w:space="0" w:color="auto"/>
            </w:tcBorders>
            <w:shd w:val="clear" w:color="auto" w:fill="FAFAFA"/>
          </w:tcPr>
          <w:p w14:paraId="5911F6FE" w14:textId="77777777" w:rsidR="00697EF1" w:rsidRPr="005F5154" w:rsidRDefault="00697EF1" w:rsidP="00697EF1">
            <w:pPr>
              <w:jc w:val="right"/>
              <w:rPr>
                <w:rFonts w:ascii="Arial" w:hAnsi="Arial" w:cs="Arial"/>
                <w:color w:val="auto"/>
                <w:sz w:val="18"/>
                <w:szCs w:val="18"/>
              </w:rPr>
            </w:pPr>
          </w:p>
        </w:tc>
        <w:tc>
          <w:tcPr>
            <w:tcW w:w="1079" w:type="dxa"/>
            <w:tcBorders>
              <w:top w:val="single" w:sz="4" w:space="0" w:color="auto"/>
            </w:tcBorders>
            <w:shd w:val="clear" w:color="auto" w:fill="auto"/>
          </w:tcPr>
          <w:p w14:paraId="213D6676" w14:textId="77777777" w:rsidR="00697EF1" w:rsidRPr="005F5154" w:rsidRDefault="00697EF1" w:rsidP="00697EF1">
            <w:pPr>
              <w:jc w:val="right"/>
              <w:rPr>
                <w:rFonts w:ascii="Arial" w:hAnsi="Arial" w:cs="Arial"/>
                <w:color w:val="auto"/>
                <w:sz w:val="18"/>
                <w:szCs w:val="18"/>
              </w:rPr>
            </w:pPr>
          </w:p>
        </w:tc>
        <w:tc>
          <w:tcPr>
            <w:tcW w:w="1079" w:type="dxa"/>
            <w:tcBorders>
              <w:top w:val="single" w:sz="4" w:space="0" w:color="auto"/>
            </w:tcBorders>
            <w:shd w:val="clear" w:color="auto" w:fill="FAFAFA"/>
          </w:tcPr>
          <w:p w14:paraId="4B907DD4" w14:textId="77777777" w:rsidR="00697EF1" w:rsidRPr="005F5154" w:rsidRDefault="00697EF1" w:rsidP="00697EF1">
            <w:pPr>
              <w:jc w:val="right"/>
              <w:rPr>
                <w:rFonts w:ascii="Arial" w:hAnsi="Arial" w:cs="Arial"/>
                <w:color w:val="auto"/>
                <w:sz w:val="18"/>
                <w:szCs w:val="18"/>
              </w:rPr>
            </w:pPr>
          </w:p>
        </w:tc>
        <w:tc>
          <w:tcPr>
            <w:tcW w:w="1079" w:type="dxa"/>
            <w:tcBorders>
              <w:top w:val="single" w:sz="4" w:space="0" w:color="auto"/>
            </w:tcBorders>
          </w:tcPr>
          <w:p w14:paraId="01381A5E" w14:textId="77777777" w:rsidR="00697EF1" w:rsidRPr="005F5154" w:rsidRDefault="00697EF1" w:rsidP="00697EF1">
            <w:pPr>
              <w:jc w:val="right"/>
              <w:rPr>
                <w:rFonts w:ascii="Arial" w:hAnsi="Arial" w:cs="Arial"/>
                <w:color w:val="auto"/>
                <w:sz w:val="18"/>
                <w:szCs w:val="18"/>
              </w:rPr>
            </w:pPr>
          </w:p>
        </w:tc>
        <w:tc>
          <w:tcPr>
            <w:tcW w:w="1079" w:type="dxa"/>
            <w:tcBorders>
              <w:top w:val="single" w:sz="4" w:space="0" w:color="auto"/>
            </w:tcBorders>
            <w:shd w:val="clear" w:color="auto" w:fill="FAFAFA"/>
          </w:tcPr>
          <w:p w14:paraId="60582E49" w14:textId="77777777" w:rsidR="00697EF1" w:rsidRPr="000828C0" w:rsidRDefault="00697EF1" w:rsidP="00697EF1">
            <w:pPr>
              <w:jc w:val="right"/>
              <w:rPr>
                <w:rFonts w:ascii="Arial" w:hAnsi="Arial" w:cs="Arial"/>
                <w:color w:val="auto"/>
                <w:sz w:val="18"/>
                <w:szCs w:val="18"/>
              </w:rPr>
            </w:pPr>
          </w:p>
        </w:tc>
        <w:tc>
          <w:tcPr>
            <w:tcW w:w="1079" w:type="dxa"/>
            <w:tcBorders>
              <w:top w:val="single" w:sz="4" w:space="0" w:color="auto"/>
            </w:tcBorders>
            <w:shd w:val="clear" w:color="auto" w:fill="auto"/>
          </w:tcPr>
          <w:p w14:paraId="31F491D2" w14:textId="77777777" w:rsidR="00697EF1" w:rsidRPr="000828C0" w:rsidRDefault="00697EF1" w:rsidP="00697EF1">
            <w:pPr>
              <w:jc w:val="right"/>
              <w:rPr>
                <w:rFonts w:ascii="Arial" w:hAnsi="Arial" w:cs="Arial"/>
                <w:color w:val="auto"/>
                <w:sz w:val="18"/>
                <w:szCs w:val="18"/>
              </w:rPr>
            </w:pPr>
          </w:p>
        </w:tc>
      </w:tr>
      <w:tr w:rsidR="00677DF2" w:rsidRPr="005F5154" w14:paraId="292070CC" w14:textId="77777777" w:rsidTr="00697EF1">
        <w:trPr>
          <w:cantSplit/>
        </w:trPr>
        <w:tc>
          <w:tcPr>
            <w:tcW w:w="2534" w:type="dxa"/>
          </w:tcPr>
          <w:p w14:paraId="02036DDA" w14:textId="77777777" w:rsidR="00677DF2" w:rsidRPr="005F5154" w:rsidRDefault="00677DF2" w:rsidP="00697EF1">
            <w:pPr>
              <w:rPr>
                <w:rFonts w:ascii="Arial" w:hAnsi="Arial" w:cs="Arial"/>
                <w:b/>
                <w:bCs/>
                <w:noProof/>
                <w:snapToGrid w:val="0"/>
                <w:color w:val="auto"/>
                <w:sz w:val="16"/>
                <w:szCs w:val="16"/>
              </w:rPr>
            </w:pPr>
          </w:p>
        </w:tc>
        <w:tc>
          <w:tcPr>
            <w:tcW w:w="1078" w:type="dxa"/>
            <w:tcBorders>
              <w:bottom w:val="single" w:sz="4" w:space="0" w:color="auto"/>
            </w:tcBorders>
            <w:shd w:val="clear" w:color="auto" w:fill="FAFAFA"/>
          </w:tcPr>
          <w:p w14:paraId="5899E5E9"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11,712 </w:t>
            </w:r>
          </w:p>
        </w:tc>
        <w:tc>
          <w:tcPr>
            <w:tcW w:w="1079" w:type="dxa"/>
            <w:tcBorders>
              <w:bottom w:val="single" w:sz="4" w:space="0" w:color="auto"/>
            </w:tcBorders>
            <w:shd w:val="clear" w:color="auto" w:fill="auto"/>
          </w:tcPr>
          <w:p w14:paraId="231611D0"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10,033 </w:t>
            </w:r>
          </w:p>
        </w:tc>
        <w:tc>
          <w:tcPr>
            <w:tcW w:w="1079" w:type="dxa"/>
            <w:tcBorders>
              <w:bottom w:val="single" w:sz="4" w:space="0" w:color="auto"/>
            </w:tcBorders>
            <w:shd w:val="clear" w:color="auto" w:fill="FAFAFA"/>
          </w:tcPr>
          <w:p w14:paraId="20B60DD7"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75,678 </w:t>
            </w:r>
          </w:p>
        </w:tc>
        <w:tc>
          <w:tcPr>
            <w:tcW w:w="1079" w:type="dxa"/>
            <w:tcBorders>
              <w:bottom w:val="single" w:sz="4" w:space="0" w:color="auto"/>
            </w:tcBorders>
          </w:tcPr>
          <w:p w14:paraId="033DAA34" w14:textId="77777777" w:rsidR="00677DF2" w:rsidRPr="005F5154" w:rsidRDefault="00677DF2" w:rsidP="00697EF1">
            <w:pPr>
              <w:jc w:val="right"/>
              <w:rPr>
                <w:rFonts w:ascii="Arial" w:hAnsi="Arial" w:cs="Arial"/>
                <w:color w:val="auto"/>
                <w:sz w:val="18"/>
                <w:szCs w:val="18"/>
              </w:rPr>
            </w:pPr>
            <w:r w:rsidRPr="005F5154">
              <w:rPr>
                <w:rFonts w:ascii="Arial" w:hAnsi="Arial" w:cs="Arial"/>
                <w:color w:val="auto"/>
                <w:sz w:val="18"/>
                <w:szCs w:val="18"/>
              </w:rPr>
              <w:t xml:space="preserve"> 70,499 </w:t>
            </w:r>
          </w:p>
        </w:tc>
        <w:tc>
          <w:tcPr>
            <w:tcW w:w="1079" w:type="dxa"/>
            <w:tcBorders>
              <w:bottom w:val="single" w:sz="4" w:space="0" w:color="auto"/>
            </w:tcBorders>
            <w:shd w:val="clear" w:color="auto" w:fill="FAFAFA"/>
          </w:tcPr>
          <w:p w14:paraId="6FB75019" w14:textId="77777777" w:rsidR="00677DF2" w:rsidRPr="000828C0" w:rsidRDefault="00BC4B5C" w:rsidP="00697EF1">
            <w:pPr>
              <w:jc w:val="right"/>
              <w:rPr>
                <w:rFonts w:ascii="Arial" w:hAnsi="Arial" w:cs="Arial"/>
                <w:color w:val="auto"/>
                <w:sz w:val="18"/>
                <w:szCs w:val="18"/>
              </w:rPr>
            </w:pPr>
            <w:r w:rsidRPr="000828C0">
              <w:rPr>
                <w:rFonts w:ascii="Arial" w:hAnsi="Arial" w:cs="Arial"/>
                <w:color w:val="auto"/>
                <w:sz w:val="18"/>
                <w:szCs w:val="18"/>
              </w:rPr>
              <w:t>153,695</w:t>
            </w:r>
          </w:p>
        </w:tc>
        <w:tc>
          <w:tcPr>
            <w:tcW w:w="1079" w:type="dxa"/>
            <w:tcBorders>
              <w:bottom w:val="single" w:sz="4" w:space="0" w:color="auto"/>
            </w:tcBorders>
            <w:shd w:val="clear" w:color="auto" w:fill="auto"/>
          </w:tcPr>
          <w:p w14:paraId="6688CCAA" w14:textId="77777777" w:rsidR="00677DF2" w:rsidRPr="000828C0" w:rsidRDefault="00677DF2" w:rsidP="00697EF1">
            <w:pPr>
              <w:jc w:val="right"/>
              <w:rPr>
                <w:rFonts w:ascii="Arial" w:hAnsi="Arial" w:cs="Arial"/>
                <w:color w:val="auto"/>
                <w:sz w:val="18"/>
                <w:szCs w:val="18"/>
                <w:cs/>
              </w:rPr>
            </w:pPr>
            <w:r w:rsidRPr="000828C0">
              <w:rPr>
                <w:rFonts w:ascii="Arial" w:hAnsi="Arial" w:cs="Arial"/>
                <w:color w:val="auto"/>
                <w:sz w:val="18"/>
                <w:szCs w:val="18"/>
              </w:rPr>
              <w:t xml:space="preserve"> 153,283 </w:t>
            </w:r>
          </w:p>
        </w:tc>
      </w:tr>
    </w:tbl>
    <w:p w14:paraId="5C94102F" w14:textId="77777777" w:rsidR="00AE3637" w:rsidRPr="005F5154" w:rsidRDefault="00AE3637" w:rsidP="00AE3637">
      <w:pPr>
        <w:ind w:right="0"/>
        <w:jc w:val="thaiDistribute"/>
        <w:rPr>
          <w:rFonts w:ascii="Arial" w:hAnsi="Arial" w:cs="Arial"/>
          <w:b/>
          <w:bCs/>
          <w:color w:val="CF4A02"/>
          <w:sz w:val="18"/>
          <w:szCs w:val="18"/>
        </w:rPr>
      </w:pPr>
    </w:p>
    <w:p w14:paraId="373DBF41" w14:textId="77777777" w:rsidR="005C45F9" w:rsidRPr="005F5154" w:rsidRDefault="00EB0748" w:rsidP="00AE3637">
      <w:pPr>
        <w:ind w:right="0" w:firstLine="540"/>
        <w:jc w:val="thaiDistribute"/>
        <w:rPr>
          <w:rFonts w:ascii="Arial" w:hAnsi="Arial" w:cs="Arial"/>
          <w:b/>
          <w:bCs/>
          <w:color w:val="auto"/>
          <w:sz w:val="18"/>
          <w:szCs w:val="18"/>
        </w:rPr>
      </w:pPr>
      <w:r w:rsidRPr="005F5154">
        <w:rPr>
          <w:rFonts w:ascii="Arial" w:hAnsi="Arial" w:cs="Arial"/>
          <w:b/>
          <w:bCs/>
          <w:color w:val="CF4A02"/>
          <w:sz w:val="18"/>
          <w:szCs w:val="18"/>
        </w:rPr>
        <w:t>Individually i</w:t>
      </w:r>
      <w:r w:rsidR="00FB634F" w:rsidRPr="005F5154">
        <w:rPr>
          <w:rFonts w:ascii="Arial" w:hAnsi="Arial" w:cs="Arial"/>
          <w:b/>
          <w:bCs/>
          <w:color w:val="CF4A02"/>
          <w:sz w:val="18"/>
          <w:szCs w:val="18"/>
        </w:rPr>
        <w:t>mmaterial</w:t>
      </w:r>
      <w:r w:rsidRPr="005F5154">
        <w:rPr>
          <w:rFonts w:ascii="Arial" w:hAnsi="Arial" w:cs="Arial"/>
          <w:b/>
          <w:bCs/>
          <w:color w:val="CF4A02"/>
          <w:sz w:val="18"/>
          <w:szCs w:val="18"/>
        </w:rPr>
        <w:t xml:space="preserve"> associates</w:t>
      </w:r>
    </w:p>
    <w:p w14:paraId="56DEF4D5" w14:textId="77777777" w:rsidR="005C45F9" w:rsidRPr="005F5154" w:rsidRDefault="005C45F9" w:rsidP="00D07E8B">
      <w:pPr>
        <w:ind w:left="540" w:right="0"/>
        <w:jc w:val="thaiDistribute"/>
        <w:rPr>
          <w:rFonts w:ascii="Arial" w:hAnsi="Arial" w:cs="Arial"/>
          <w:color w:val="auto"/>
          <w:sz w:val="18"/>
          <w:szCs w:val="18"/>
        </w:rPr>
      </w:pPr>
    </w:p>
    <w:p w14:paraId="42636F83" w14:textId="77777777" w:rsidR="005C45F9" w:rsidRPr="005F5154" w:rsidRDefault="005C45F9" w:rsidP="00D07E8B">
      <w:pPr>
        <w:ind w:left="540" w:right="0"/>
        <w:jc w:val="thaiDistribute"/>
        <w:rPr>
          <w:rFonts w:ascii="Arial" w:hAnsi="Arial" w:cs="Arial"/>
          <w:color w:val="auto"/>
          <w:sz w:val="18"/>
          <w:szCs w:val="18"/>
        </w:rPr>
      </w:pPr>
      <w:r w:rsidRPr="005F5154">
        <w:rPr>
          <w:rFonts w:ascii="Arial" w:hAnsi="Arial" w:cs="Arial"/>
          <w:color w:val="auto"/>
          <w:spacing w:val="-2"/>
          <w:sz w:val="18"/>
          <w:szCs w:val="18"/>
        </w:rPr>
        <w:t>In addition to the interest in associates as disclosed above, the Group also has interests in i</w:t>
      </w:r>
      <w:r w:rsidR="00806AB6" w:rsidRPr="005F5154">
        <w:rPr>
          <w:rFonts w:ascii="Arial" w:hAnsi="Arial" w:cs="Arial"/>
          <w:color w:val="auto"/>
          <w:spacing w:val="-2"/>
          <w:sz w:val="18"/>
          <w:szCs w:val="18"/>
        </w:rPr>
        <w:t>mmaterial</w:t>
      </w:r>
      <w:r w:rsidR="00A702DE" w:rsidRPr="005F5154">
        <w:rPr>
          <w:rFonts w:ascii="Arial" w:hAnsi="Arial" w:cs="Arial"/>
          <w:color w:val="auto"/>
          <w:spacing w:val="-2"/>
          <w:sz w:val="18"/>
          <w:szCs w:val="18"/>
        </w:rPr>
        <w:t xml:space="preserve"> associates</w:t>
      </w:r>
      <w:r w:rsidR="00A702DE" w:rsidRPr="005F5154">
        <w:rPr>
          <w:rFonts w:ascii="Arial" w:hAnsi="Arial" w:cs="Arial"/>
          <w:color w:val="auto"/>
          <w:sz w:val="18"/>
          <w:szCs w:val="18"/>
        </w:rPr>
        <w:t xml:space="preserve"> that</w:t>
      </w:r>
      <w:r w:rsidRPr="005F5154">
        <w:rPr>
          <w:rFonts w:ascii="Arial" w:hAnsi="Arial" w:cs="Arial"/>
          <w:color w:val="auto"/>
          <w:sz w:val="18"/>
          <w:szCs w:val="18"/>
        </w:rPr>
        <w:t xml:space="preserve"> are accounted for using the equity method.</w:t>
      </w:r>
    </w:p>
    <w:p w14:paraId="7BB9D026" w14:textId="77777777" w:rsidR="006366C9" w:rsidRPr="005F5154" w:rsidRDefault="006366C9" w:rsidP="00D07E8B">
      <w:pPr>
        <w:ind w:left="540" w:right="0"/>
        <w:jc w:val="thaiDistribute"/>
        <w:rPr>
          <w:rFonts w:ascii="Arial" w:hAnsi="Arial" w:cs="Arial"/>
          <w:color w:val="auto"/>
          <w:sz w:val="18"/>
          <w:szCs w:val="18"/>
        </w:rPr>
      </w:pPr>
    </w:p>
    <w:tbl>
      <w:tblPr>
        <w:tblW w:w="4942" w:type="pct"/>
        <w:tblLook w:val="04A0" w:firstRow="1" w:lastRow="0" w:firstColumn="1" w:lastColumn="0" w:noHBand="0" w:noVBand="1"/>
      </w:tblPr>
      <w:tblGrid>
        <w:gridCol w:w="6654"/>
        <w:gridCol w:w="1455"/>
        <w:gridCol w:w="1454"/>
      </w:tblGrid>
      <w:tr w:rsidR="006366C9" w:rsidRPr="005F5154" w14:paraId="408DDBE1" w14:textId="77777777" w:rsidTr="00677DF2">
        <w:trPr>
          <w:cantSplit/>
        </w:trPr>
        <w:tc>
          <w:tcPr>
            <w:tcW w:w="3479" w:type="pct"/>
          </w:tcPr>
          <w:p w14:paraId="227340A9" w14:textId="77777777" w:rsidR="006366C9" w:rsidRPr="005F5154" w:rsidRDefault="006366C9" w:rsidP="006366C9">
            <w:pPr>
              <w:ind w:left="540"/>
              <w:rPr>
                <w:rFonts w:ascii="Arial" w:hAnsi="Arial" w:cs="Arial"/>
                <w:b/>
                <w:bCs/>
                <w:color w:val="auto"/>
                <w:sz w:val="18"/>
                <w:szCs w:val="18"/>
              </w:rPr>
            </w:pPr>
          </w:p>
        </w:tc>
        <w:tc>
          <w:tcPr>
            <w:tcW w:w="761" w:type="pct"/>
            <w:tcBorders>
              <w:top w:val="single" w:sz="4" w:space="0" w:color="auto"/>
              <w:left w:val="nil"/>
              <w:right w:val="nil"/>
            </w:tcBorders>
            <w:vAlign w:val="center"/>
            <w:hideMark/>
          </w:tcPr>
          <w:p w14:paraId="3A845ACD" w14:textId="77777777" w:rsidR="006366C9" w:rsidRPr="005F5154" w:rsidRDefault="00EC5E01" w:rsidP="006366C9">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761" w:type="pct"/>
            <w:tcBorders>
              <w:top w:val="single" w:sz="4" w:space="0" w:color="auto"/>
              <w:left w:val="nil"/>
              <w:right w:val="nil"/>
            </w:tcBorders>
            <w:vAlign w:val="center"/>
          </w:tcPr>
          <w:p w14:paraId="029C4849" w14:textId="77777777" w:rsidR="006366C9" w:rsidRPr="005F5154" w:rsidRDefault="0086525E" w:rsidP="006366C9">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6366C9" w:rsidRPr="005F5154" w14:paraId="042EC98C" w14:textId="77777777" w:rsidTr="00677DF2">
        <w:trPr>
          <w:cantSplit/>
        </w:trPr>
        <w:tc>
          <w:tcPr>
            <w:tcW w:w="3479" w:type="pct"/>
          </w:tcPr>
          <w:p w14:paraId="1D392BE5" w14:textId="77777777" w:rsidR="006366C9" w:rsidRPr="005F5154" w:rsidRDefault="006366C9" w:rsidP="006366C9">
            <w:pPr>
              <w:ind w:left="540"/>
              <w:rPr>
                <w:rFonts w:ascii="Arial" w:hAnsi="Arial" w:cs="Arial"/>
                <w:color w:val="auto"/>
                <w:sz w:val="18"/>
                <w:szCs w:val="18"/>
              </w:rPr>
            </w:pPr>
          </w:p>
        </w:tc>
        <w:tc>
          <w:tcPr>
            <w:tcW w:w="761" w:type="pct"/>
            <w:tcBorders>
              <w:bottom w:val="single" w:sz="4" w:space="0" w:color="auto"/>
            </w:tcBorders>
            <w:vAlign w:val="bottom"/>
            <w:hideMark/>
          </w:tcPr>
          <w:p w14:paraId="3555C2EA" w14:textId="77777777" w:rsidR="006366C9" w:rsidRPr="005F5154" w:rsidRDefault="006366C9" w:rsidP="006366C9">
            <w:pPr>
              <w:jc w:val="right"/>
              <w:rPr>
                <w:rFonts w:ascii="Arial" w:hAnsi="Arial" w:cs="Arial"/>
                <w:b/>
                <w:bCs/>
                <w:color w:val="auto"/>
                <w:spacing w:val="-4"/>
                <w:sz w:val="18"/>
                <w:szCs w:val="18"/>
              </w:rPr>
            </w:pPr>
            <w:r w:rsidRPr="005F5154">
              <w:rPr>
                <w:rFonts w:ascii="Arial" w:hAnsi="Arial" w:cs="Arial"/>
                <w:b/>
                <w:bCs/>
                <w:color w:val="auto"/>
                <w:spacing w:val="-4"/>
                <w:sz w:val="18"/>
                <w:szCs w:val="18"/>
              </w:rPr>
              <w:t>Baht</w:t>
            </w:r>
          </w:p>
        </w:tc>
        <w:tc>
          <w:tcPr>
            <w:tcW w:w="761" w:type="pct"/>
            <w:tcBorders>
              <w:bottom w:val="single" w:sz="4" w:space="0" w:color="auto"/>
            </w:tcBorders>
            <w:vAlign w:val="bottom"/>
          </w:tcPr>
          <w:p w14:paraId="362352DD" w14:textId="77777777" w:rsidR="006366C9" w:rsidRPr="005F5154" w:rsidRDefault="006366C9" w:rsidP="006366C9">
            <w:pPr>
              <w:jc w:val="right"/>
              <w:rPr>
                <w:rFonts w:ascii="Arial" w:hAnsi="Arial" w:cs="Arial"/>
                <w:b/>
                <w:bCs/>
                <w:color w:val="auto"/>
                <w:spacing w:val="-4"/>
                <w:sz w:val="18"/>
                <w:szCs w:val="18"/>
              </w:rPr>
            </w:pPr>
            <w:r w:rsidRPr="005F5154">
              <w:rPr>
                <w:rFonts w:ascii="Arial" w:hAnsi="Arial" w:cs="Arial"/>
                <w:b/>
                <w:bCs/>
                <w:color w:val="auto"/>
                <w:spacing w:val="-4"/>
                <w:sz w:val="18"/>
                <w:szCs w:val="18"/>
              </w:rPr>
              <w:t>Baht</w:t>
            </w:r>
          </w:p>
        </w:tc>
      </w:tr>
      <w:tr w:rsidR="006366C9" w:rsidRPr="005F5154" w14:paraId="3ECEF45B" w14:textId="77777777" w:rsidTr="00677DF2">
        <w:trPr>
          <w:cantSplit/>
        </w:trPr>
        <w:tc>
          <w:tcPr>
            <w:tcW w:w="3479" w:type="pct"/>
            <w:hideMark/>
          </w:tcPr>
          <w:p w14:paraId="11F6AA7F" w14:textId="77777777" w:rsidR="006366C9" w:rsidRPr="005F5154" w:rsidRDefault="006366C9" w:rsidP="006366C9">
            <w:pPr>
              <w:ind w:left="540" w:right="-74"/>
              <w:rPr>
                <w:rFonts w:ascii="Arial" w:hAnsi="Arial" w:cs="Arial"/>
                <w:color w:val="auto"/>
                <w:sz w:val="18"/>
                <w:szCs w:val="18"/>
              </w:rPr>
            </w:pPr>
          </w:p>
        </w:tc>
        <w:tc>
          <w:tcPr>
            <w:tcW w:w="761" w:type="pct"/>
            <w:tcBorders>
              <w:top w:val="single" w:sz="4" w:space="0" w:color="auto"/>
            </w:tcBorders>
            <w:shd w:val="clear" w:color="auto" w:fill="FAFAFA"/>
          </w:tcPr>
          <w:p w14:paraId="3EF78B2D" w14:textId="77777777" w:rsidR="006366C9" w:rsidRPr="005F5154" w:rsidRDefault="006366C9" w:rsidP="006366C9">
            <w:pPr>
              <w:jc w:val="right"/>
              <w:rPr>
                <w:rFonts w:ascii="Arial" w:hAnsi="Arial" w:cs="Arial"/>
                <w:color w:val="auto"/>
                <w:sz w:val="18"/>
                <w:szCs w:val="18"/>
              </w:rPr>
            </w:pPr>
          </w:p>
        </w:tc>
        <w:tc>
          <w:tcPr>
            <w:tcW w:w="761" w:type="pct"/>
            <w:tcBorders>
              <w:top w:val="single" w:sz="4" w:space="0" w:color="auto"/>
            </w:tcBorders>
          </w:tcPr>
          <w:p w14:paraId="39A30A4D" w14:textId="77777777" w:rsidR="006366C9" w:rsidRPr="005F5154" w:rsidRDefault="006366C9" w:rsidP="006366C9">
            <w:pPr>
              <w:jc w:val="right"/>
              <w:rPr>
                <w:rFonts w:ascii="Arial" w:hAnsi="Arial" w:cs="Arial"/>
                <w:color w:val="auto"/>
                <w:sz w:val="18"/>
                <w:szCs w:val="18"/>
              </w:rPr>
            </w:pPr>
          </w:p>
        </w:tc>
      </w:tr>
      <w:tr w:rsidR="00677DF2" w:rsidRPr="005F5154" w14:paraId="4C4AB889" w14:textId="77777777" w:rsidTr="00677DF2">
        <w:trPr>
          <w:cantSplit/>
        </w:trPr>
        <w:tc>
          <w:tcPr>
            <w:tcW w:w="3479" w:type="pct"/>
          </w:tcPr>
          <w:p w14:paraId="24810C5F" w14:textId="77777777" w:rsidR="00677DF2" w:rsidRPr="005F5154" w:rsidRDefault="00677DF2" w:rsidP="00677DF2">
            <w:pPr>
              <w:ind w:left="540" w:right="-74"/>
              <w:rPr>
                <w:rFonts w:ascii="Arial" w:hAnsi="Arial" w:cs="Arial"/>
                <w:color w:val="auto"/>
                <w:sz w:val="18"/>
                <w:szCs w:val="18"/>
              </w:rPr>
            </w:pPr>
            <w:r w:rsidRPr="005F5154">
              <w:rPr>
                <w:rFonts w:ascii="Arial" w:hAnsi="Arial" w:cs="Arial"/>
                <w:color w:val="auto"/>
                <w:sz w:val="18"/>
                <w:szCs w:val="18"/>
              </w:rPr>
              <w:t>Aggregate carrying amount of individually immaterial associates</w:t>
            </w:r>
          </w:p>
        </w:tc>
        <w:tc>
          <w:tcPr>
            <w:tcW w:w="761" w:type="pct"/>
            <w:shd w:val="clear" w:color="auto" w:fill="FAFAFA"/>
          </w:tcPr>
          <w:p w14:paraId="05C44CAA" w14:textId="77777777" w:rsidR="00677DF2" w:rsidRPr="000828C0" w:rsidRDefault="00677DF2" w:rsidP="00677DF2">
            <w:pPr>
              <w:jc w:val="right"/>
              <w:rPr>
                <w:rFonts w:ascii="Arial" w:hAnsi="Arial" w:cs="Arial"/>
                <w:color w:val="auto"/>
                <w:sz w:val="18"/>
                <w:szCs w:val="18"/>
              </w:rPr>
            </w:pPr>
            <w:r w:rsidRPr="000828C0">
              <w:rPr>
                <w:rFonts w:ascii="Arial" w:hAnsi="Arial" w:cs="Arial"/>
                <w:color w:val="auto"/>
                <w:sz w:val="18"/>
                <w:szCs w:val="18"/>
              </w:rPr>
              <w:t>7,22</w:t>
            </w:r>
            <w:r w:rsidR="000828C0" w:rsidRPr="000828C0">
              <w:rPr>
                <w:rFonts w:ascii="Arial" w:hAnsi="Arial" w:cs="Arial"/>
                <w:color w:val="auto"/>
                <w:sz w:val="18"/>
                <w:szCs w:val="18"/>
              </w:rPr>
              <w:t>5</w:t>
            </w:r>
          </w:p>
        </w:tc>
        <w:tc>
          <w:tcPr>
            <w:tcW w:w="761" w:type="pct"/>
          </w:tcPr>
          <w:p w14:paraId="56BDD96B" w14:textId="77777777" w:rsidR="00677DF2" w:rsidRPr="005F5154" w:rsidRDefault="00677DF2" w:rsidP="00677DF2">
            <w:pPr>
              <w:jc w:val="right"/>
              <w:rPr>
                <w:rFonts w:ascii="Arial" w:hAnsi="Arial" w:cs="Arial"/>
                <w:color w:val="auto"/>
                <w:sz w:val="18"/>
                <w:szCs w:val="18"/>
              </w:rPr>
            </w:pPr>
            <w:r w:rsidRPr="005F5154">
              <w:rPr>
                <w:rFonts w:ascii="Arial" w:hAnsi="Arial" w:cs="Arial"/>
                <w:color w:val="auto"/>
                <w:sz w:val="18"/>
                <w:szCs w:val="18"/>
              </w:rPr>
              <w:t>10,635</w:t>
            </w:r>
          </w:p>
        </w:tc>
      </w:tr>
      <w:tr w:rsidR="00677DF2" w:rsidRPr="005F5154" w14:paraId="23E7C558" w14:textId="77777777" w:rsidTr="00677DF2">
        <w:trPr>
          <w:cantSplit/>
        </w:trPr>
        <w:tc>
          <w:tcPr>
            <w:tcW w:w="3479" w:type="pct"/>
          </w:tcPr>
          <w:p w14:paraId="6996315D" w14:textId="77777777" w:rsidR="00677DF2" w:rsidRPr="005F5154" w:rsidRDefault="00677DF2" w:rsidP="00677DF2">
            <w:pPr>
              <w:ind w:left="540" w:right="-74"/>
              <w:rPr>
                <w:rFonts w:ascii="Arial" w:hAnsi="Arial" w:cs="Arial"/>
                <w:color w:val="auto"/>
                <w:sz w:val="18"/>
                <w:szCs w:val="18"/>
              </w:rPr>
            </w:pPr>
            <w:r w:rsidRPr="005F5154">
              <w:rPr>
                <w:rFonts w:ascii="Arial" w:hAnsi="Arial" w:cs="Arial"/>
                <w:color w:val="auto"/>
                <w:sz w:val="18"/>
                <w:szCs w:val="18"/>
              </w:rPr>
              <w:t>Aggregate amounts of the group’s share of:</w:t>
            </w:r>
          </w:p>
        </w:tc>
        <w:tc>
          <w:tcPr>
            <w:tcW w:w="761" w:type="pct"/>
            <w:shd w:val="clear" w:color="auto" w:fill="FAFAFA"/>
          </w:tcPr>
          <w:p w14:paraId="41F0B592" w14:textId="77777777" w:rsidR="00677DF2" w:rsidRPr="005F5154" w:rsidRDefault="00677DF2" w:rsidP="00677DF2">
            <w:pPr>
              <w:jc w:val="right"/>
              <w:rPr>
                <w:rFonts w:ascii="Arial" w:hAnsi="Arial" w:cs="Arial"/>
                <w:color w:val="auto"/>
                <w:sz w:val="18"/>
                <w:szCs w:val="18"/>
              </w:rPr>
            </w:pPr>
          </w:p>
        </w:tc>
        <w:tc>
          <w:tcPr>
            <w:tcW w:w="761" w:type="pct"/>
          </w:tcPr>
          <w:p w14:paraId="4A727463" w14:textId="77777777" w:rsidR="00677DF2" w:rsidRPr="005F5154" w:rsidRDefault="00677DF2" w:rsidP="00677DF2">
            <w:pPr>
              <w:jc w:val="right"/>
              <w:rPr>
                <w:rFonts w:ascii="Arial" w:hAnsi="Arial" w:cs="Arial"/>
                <w:color w:val="auto"/>
                <w:sz w:val="18"/>
                <w:szCs w:val="18"/>
              </w:rPr>
            </w:pPr>
          </w:p>
        </w:tc>
      </w:tr>
      <w:tr w:rsidR="00677DF2" w:rsidRPr="005F5154" w14:paraId="684DBDA9" w14:textId="77777777" w:rsidTr="00677DF2">
        <w:trPr>
          <w:cantSplit/>
        </w:trPr>
        <w:tc>
          <w:tcPr>
            <w:tcW w:w="3479" w:type="pct"/>
            <w:hideMark/>
          </w:tcPr>
          <w:p w14:paraId="0D8A9079" w14:textId="77777777" w:rsidR="00677DF2" w:rsidRPr="005F5154" w:rsidRDefault="00677DF2" w:rsidP="00677DF2">
            <w:pPr>
              <w:ind w:left="540" w:right="-74"/>
              <w:rPr>
                <w:rFonts w:ascii="Arial" w:hAnsi="Arial" w:cs="Arial"/>
                <w:color w:val="auto"/>
                <w:sz w:val="18"/>
                <w:szCs w:val="18"/>
              </w:rPr>
            </w:pPr>
            <w:r w:rsidRPr="005F5154">
              <w:rPr>
                <w:rFonts w:ascii="Arial" w:hAnsi="Arial" w:cs="Arial"/>
                <w:color w:val="auto"/>
                <w:sz w:val="18"/>
                <w:szCs w:val="18"/>
              </w:rPr>
              <w:t xml:space="preserve">   Net profit</w:t>
            </w:r>
          </w:p>
        </w:tc>
        <w:tc>
          <w:tcPr>
            <w:tcW w:w="761" w:type="pct"/>
            <w:shd w:val="clear" w:color="auto" w:fill="FAFAFA"/>
          </w:tcPr>
          <w:p w14:paraId="17D51AB9" w14:textId="77777777" w:rsidR="00677DF2" w:rsidRPr="005F5154" w:rsidRDefault="00677DF2" w:rsidP="00677DF2">
            <w:pPr>
              <w:jc w:val="right"/>
              <w:rPr>
                <w:rFonts w:ascii="Arial" w:hAnsi="Arial" w:cs="Arial"/>
                <w:color w:val="auto"/>
                <w:sz w:val="18"/>
                <w:szCs w:val="18"/>
              </w:rPr>
            </w:pPr>
            <w:r w:rsidRPr="005F5154">
              <w:rPr>
                <w:rFonts w:ascii="Arial" w:hAnsi="Arial" w:cs="Arial"/>
                <w:color w:val="auto"/>
                <w:sz w:val="18"/>
                <w:szCs w:val="18"/>
              </w:rPr>
              <w:t>3,879</w:t>
            </w:r>
          </w:p>
        </w:tc>
        <w:tc>
          <w:tcPr>
            <w:tcW w:w="761" w:type="pct"/>
          </w:tcPr>
          <w:p w14:paraId="656ED77D" w14:textId="77777777" w:rsidR="00677DF2" w:rsidRPr="005F5154" w:rsidRDefault="00677DF2" w:rsidP="00677DF2">
            <w:pPr>
              <w:jc w:val="right"/>
              <w:rPr>
                <w:rFonts w:ascii="Arial" w:hAnsi="Arial" w:cs="Arial"/>
                <w:color w:val="auto"/>
                <w:sz w:val="18"/>
                <w:szCs w:val="18"/>
              </w:rPr>
            </w:pPr>
            <w:r w:rsidRPr="005F5154">
              <w:rPr>
                <w:rFonts w:ascii="Arial" w:hAnsi="Arial" w:cs="Arial"/>
                <w:color w:val="auto"/>
                <w:sz w:val="18"/>
                <w:szCs w:val="18"/>
              </w:rPr>
              <w:t>12,881</w:t>
            </w:r>
          </w:p>
        </w:tc>
      </w:tr>
      <w:tr w:rsidR="00677DF2" w:rsidRPr="005F5154" w14:paraId="54218A12" w14:textId="77777777" w:rsidTr="00677DF2">
        <w:trPr>
          <w:cantSplit/>
        </w:trPr>
        <w:tc>
          <w:tcPr>
            <w:tcW w:w="3479" w:type="pct"/>
          </w:tcPr>
          <w:p w14:paraId="0971E1C7" w14:textId="77777777" w:rsidR="00677DF2" w:rsidRPr="005F5154" w:rsidRDefault="00677DF2" w:rsidP="00677DF2">
            <w:pPr>
              <w:ind w:left="540" w:right="-74"/>
              <w:rPr>
                <w:rFonts w:ascii="Arial" w:hAnsi="Arial" w:cs="Arial"/>
                <w:color w:val="auto"/>
                <w:sz w:val="18"/>
                <w:szCs w:val="18"/>
              </w:rPr>
            </w:pPr>
            <w:r w:rsidRPr="005F5154">
              <w:rPr>
                <w:rFonts w:ascii="Arial" w:hAnsi="Arial" w:cs="Arial"/>
                <w:color w:val="auto"/>
                <w:sz w:val="18"/>
                <w:szCs w:val="18"/>
                <w:lang w:val="en-US"/>
              </w:rPr>
              <w:t xml:space="preserve">   Other comprehensive income</w:t>
            </w:r>
          </w:p>
        </w:tc>
        <w:tc>
          <w:tcPr>
            <w:tcW w:w="761" w:type="pct"/>
            <w:tcBorders>
              <w:bottom w:val="single" w:sz="4" w:space="0" w:color="auto"/>
            </w:tcBorders>
            <w:shd w:val="clear" w:color="auto" w:fill="FAFAFA"/>
          </w:tcPr>
          <w:p w14:paraId="70EF398D" w14:textId="77777777" w:rsidR="00677DF2" w:rsidRPr="005F5154" w:rsidRDefault="00677DF2" w:rsidP="00677DF2">
            <w:pPr>
              <w:jc w:val="right"/>
              <w:rPr>
                <w:rFonts w:ascii="Arial" w:hAnsi="Arial" w:cs="Arial"/>
                <w:color w:val="auto"/>
                <w:sz w:val="18"/>
                <w:szCs w:val="18"/>
              </w:rPr>
            </w:pPr>
            <w:r w:rsidRPr="005F5154">
              <w:rPr>
                <w:rFonts w:ascii="Arial" w:hAnsi="Arial" w:cs="Arial"/>
                <w:color w:val="auto"/>
                <w:sz w:val="18"/>
                <w:szCs w:val="18"/>
              </w:rPr>
              <w:t>-</w:t>
            </w:r>
          </w:p>
        </w:tc>
        <w:tc>
          <w:tcPr>
            <w:tcW w:w="761" w:type="pct"/>
            <w:tcBorders>
              <w:bottom w:val="single" w:sz="4" w:space="0" w:color="auto"/>
            </w:tcBorders>
          </w:tcPr>
          <w:p w14:paraId="247FC126" w14:textId="77777777" w:rsidR="00677DF2" w:rsidRPr="005F5154" w:rsidRDefault="00677DF2" w:rsidP="00677DF2">
            <w:pPr>
              <w:jc w:val="right"/>
              <w:rPr>
                <w:rFonts w:ascii="Arial" w:hAnsi="Arial" w:cs="Arial"/>
                <w:color w:val="auto"/>
                <w:sz w:val="18"/>
                <w:szCs w:val="18"/>
              </w:rPr>
            </w:pPr>
            <w:r w:rsidRPr="005F5154">
              <w:rPr>
                <w:rFonts w:ascii="Arial" w:hAnsi="Arial" w:cs="Arial"/>
                <w:color w:val="auto"/>
                <w:sz w:val="18"/>
                <w:szCs w:val="18"/>
              </w:rPr>
              <w:t>(12)</w:t>
            </w:r>
          </w:p>
        </w:tc>
      </w:tr>
      <w:tr w:rsidR="00677DF2" w:rsidRPr="005F5154" w14:paraId="297221DB" w14:textId="77777777" w:rsidTr="00677DF2">
        <w:trPr>
          <w:cantSplit/>
        </w:trPr>
        <w:tc>
          <w:tcPr>
            <w:tcW w:w="3479" w:type="pct"/>
          </w:tcPr>
          <w:p w14:paraId="25BAC861" w14:textId="77777777" w:rsidR="00677DF2" w:rsidRPr="005F5154" w:rsidRDefault="00677DF2" w:rsidP="00677DF2">
            <w:pPr>
              <w:ind w:left="540" w:right="-74"/>
              <w:rPr>
                <w:rFonts w:ascii="Arial" w:hAnsi="Arial" w:cs="Arial"/>
                <w:color w:val="auto"/>
                <w:sz w:val="18"/>
                <w:szCs w:val="18"/>
                <w:lang w:val="en-US"/>
              </w:rPr>
            </w:pPr>
          </w:p>
        </w:tc>
        <w:tc>
          <w:tcPr>
            <w:tcW w:w="761" w:type="pct"/>
            <w:shd w:val="clear" w:color="auto" w:fill="FAFAFA"/>
          </w:tcPr>
          <w:p w14:paraId="09A6040A" w14:textId="77777777" w:rsidR="00677DF2" w:rsidRPr="005F5154" w:rsidRDefault="00677DF2" w:rsidP="00677DF2">
            <w:pPr>
              <w:jc w:val="right"/>
              <w:rPr>
                <w:rFonts w:ascii="Arial" w:hAnsi="Arial" w:cs="Arial"/>
                <w:color w:val="auto"/>
                <w:sz w:val="18"/>
                <w:szCs w:val="18"/>
              </w:rPr>
            </w:pPr>
          </w:p>
        </w:tc>
        <w:tc>
          <w:tcPr>
            <w:tcW w:w="761" w:type="pct"/>
          </w:tcPr>
          <w:p w14:paraId="40F59C18" w14:textId="77777777" w:rsidR="00677DF2" w:rsidRPr="005F5154" w:rsidRDefault="00677DF2" w:rsidP="00677DF2">
            <w:pPr>
              <w:jc w:val="right"/>
              <w:rPr>
                <w:rFonts w:ascii="Arial" w:hAnsi="Arial" w:cs="Arial"/>
                <w:color w:val="auto"/>
                <w:sz w:val="18"/>
                <w:szCs w:val="18"/>
              </w:rPr>
            </w:pPr>
          </w:p>
        </w:tc>
      </w:tr>
      <w:tr w:rsidR="00677DF2" w:rsidRPr="005F5154" w14:paraId="05CFCEAF" w14:textId="77777777" w:rsidTr="00677DF2">
        <w:trPr>
          <w:cantSplit/>
        </w:trPr>
        <w:tc>
          <w:tcPr>
            <w:tcW w:w="3479" w:type="pct"/>
          </w:tcPr>
          <w:p w14:paraId="1A899FEF" w14:textId="77777777" w:rsidR="00677DF2" w:rsidRPr="005F5154" w:rsidRDefault="00677DF2" w:rsidP="00677DF2">
            <w:pPr>
              <w:ind w:left="540" w:right="-74"/>
              <w:rPr>
                <w:rFonts w:ascii="Arial" w:hAnsi="Arial" w:cs="Arial"/>
                <w:color w:val="auto"/>
                <w:sz w:val="18"/>
                <w:szCs w:val="18"/>
                <w:lang w:val="en-US"/>
              </w:rPr>
            </w:pPr>
            <w:r w:rsidRPr="005F5154">
              <w:rPr>
                <w:rFonts w:ascii="Arial" w:hAnsi="Arial" w:cs="Arial"/>
                <w:color w:val="auto"/>
                <w:sz w:val="18"/>
                <w:szCs w:val="18"/>
                <w:lang w:val="en-US"/>
              </w:rPr>
              <w:t xml:space="preserve">   Total comprehensive income</w:t>
            </w:r>
          </w:p>
        </w:tc>
        <w:tc>
          <w:tcPr>
            <w:tcW w:w="761" w:type="pct"/>
            <w:tcBorders>
              <w:bottom w:val="single" w:sz="4" w:space="0" w:color="auto"/>
            </w:tcBorders>
            <w:shd w:val="clear" w:color="auto" w:fill="FAFAFA"/>
          </w:tcPr>
          <w:p w14:paraId="2CC95158" w14:textId="77777777" w:rsidR="00677DF2" w:rsidRPr="005F5154" w:rsidRDefault="00677DF2" w:rsidP="00677DF2">
            <w:pPr>
              <w:jc w:val="right"/>
              <w:rPr>
                <w:rFonts w:ascii="Arial" w:hAnsi="Arial" w:cs="Arial"/>
                <w:color w:val="auto"/>
                <w:sz w:val="18"/>
                <w:szCs w:val="18"/>
              </w:rPr>
            </w:pPr>
            <w:r w:rsidRPr="005F5154">
              <w:rPr>
                <w:rFonts w:ascii="Arial" w:hAnsi="Arial" w:cs="Arial"/>
                <w:color w:val="auto"/>
                <w:sz w:val="18"/>
                <w:szCs w:val="18"/>
              </w:rPr>
              <w:t>3,879</w:t>
            </w:r>
          </w:p>
        </w:tc>
        <w:tc>
          <w:tcPr>
            <w:tcW w:w="761" w:type="pct"/>
            <w:tcBorders>
              <w:bottom w:val="single" w:sz="4" w:space="0" w:color="auto"/>
            </w:tcBorders>
          </w:tcPr>
          <w:p w14:paraId="42425551" w14:textId="77777777" w:rsidR="00677DF2" w:rsidRPr="005F5154" w:rsidRDefault="00677DF2" w:rsidP="00677DF2">
            <w:pPr>
              <w:jc w:val="right"/>
              <w:rPr>
                <w:rFonts w:ascii="Arial" w:hAnsi="Arial" w:cs="Arial"/>
                <w:color w:val="auto"/>
                <w:sz w:val="18"/>
                <w:szCs w:val="18"/>
              </w:rPr>
            </w:pPr>
            <w:r w:rsidRPr="005F5154">
              <w:rPr>
                <w:rFonts w:ascii="Arial" w:hAnsi="Arial" w:cs="Arial"/>
                <w:color w:val="auto"/>
                <w:sz w:val="18"/>
                <w:szCs w:val="18"/>
              </w:rPr>
              <w:t>12,869</w:t>
            </w:r>
          </w:p>
        </w:tc>
      </w:tr>
    </w:tbl>
    <w:p w14:paraId="1038C347" w14:textId="77777777" w:rsidR="00D07E8B" w:rsidRPr="005F5154" w:rsidRDefault="00D07E8B" w:rsidP="00D07E8B">
      <w:pPr>
        <w:ind w:left="540" w:right="0"/>
        <w:jc w:val="thaiDistribute"/>
        <w:rPr>
          <w:rFonts w:ascii="Arial" w:hAnsi="Arial" w:cs="Arial"/>
          <w:color w:val="auto"/>
          <w:sz w:val="18"/>
          <w:szCs w:val="18"/>
        </w:rPr>
      </w:pPr>
    </w:p>
    <w:p w14:paraId="6CA83B01" w14:textId="77777777" w:rsidR="006E210F" w:rsidRPr="005F5154" w:rsidRDefault="006E210F" w:rsidP="00E9361A">
      <w:pPr>
        <w:jc w:val="both"/>
        <w:outlineLvl w:val="0"/>
        <w:rPr>
          <w:rFonts w:ascii="Arial" w:eastAsia="MS Mincho" w:hAnsi="Arial"/>
          <w:color w:val="auto"/>
          <w:sz w:val="18"/>
          <w:szCs w:val="18"/>
          <w:cs/>
        </w:rPr>
        <w:sectPr w:rsidR="006E210F" w:rsidRPr="005F5154" w:rsidSect="00697EF1">
          <w:pgSz w:w="11907" w:h="16840" w:code="9"/>
          <w:pgMar w:top="1440" w:right="720" w:bottom="720" w:left="1728" w:header="706" w:footer="706" w:gutter="0"/>
          <w:cols w:space="720"/>
          <w:noEndnote/>
          <w:docGrid w:linePitch="326"/>
        </w:sectPr>
      </w:pPr>
    </w:p>
    <w:p w14:paraId="0CEC88C2" w14:textId="77777777" w:rsidR="00C20A00" w:rsidRPr="005F5154" w:rsidRDefault="00C20A00" w:rsidP="00D07E8B">
      <w:pPr>
        <w:ind w:left="540" w:hanging="540"/>
        <w:outlineLvl w:val="0"/>
        <w:rPr>
          <w:rFonts w:ascii="Arial" w:hAnsi="Arial" w:cs="Arial"/>
          <w:b/>
          <w:bCs/>
          <w:color w:val="CF4A02"/>
          <w:sz w:val="18"/>
          <w:szCs w:val="18"/>
        </w:rPr>
      </w:pPr>
    </w:p>
    <w:p w14:paraId="69472376" w14:textId="77777777" w:rsidR="003F0F43" w:rsidRPr="005F5154" w:rsidRDefault="003F0F43" w:rsidP="00D07E8B">
      <w:pPr>
        <w:ind w:left="540" w:hanging="540"/>
        <w:outlineLvl w:val="0"/>
        <w:rPr>
          <w:rFonts w:ascii="Arial" w:hAnsi="Arial" w:cs="Arial"/>
          <w:color w:val="CF4A02"/>
          <w:sz w:val="18"/>
          <w:szCs w:val="18"/>
          <w:cs/>
        </w:rPr>
      </w:pPr>
      <w:r w:rsidRPr="005F5154">
        <w:rPr>
          <w:rFonts w:ascii="Arial" w:hAnsi="Arial" w:cs="Arial"/>
          <w:b/>
          <w:bCs/>
          <w:color w:val="CF4A02"/>
          <w:sz w:val="18"/>
          <w:szCs w:val="18"/>
        </w:rPr>
        <w:t>1</w:t>
      </w:r>
      <w:r w:rsidR="00593E27" w:rsidRPr="005F5154">
        <w:rPr>
          <w:rFonts w:ascii="Arial" w:hAnsi="Arial" w:cs="Arial"/>
          <w:b/>
          <w:bCs/>
          <w:color w:val="CF4A02"/>
          <w:sz w:val="18"/>
          <w:szCs w:val="18"/>
        </w:rPr>
        <w:t>5</w:t>
      </w:r>
      <w:r w:rsidRPr="005F5154">
        <w:rPr>
          <w:rFonts w:ascii="Arial" w:hAnsi="Arial" w:cs="Arial"/>
          <w:b/>
          <w:bCs/>
          <w:color w:val="CF4A02"/>
          <w:sz w:val="18"/>
          <w:szCs w:val="18"/>
        </w:rPr>
        <w:t>.2</w:t>
      </w:r>
      <w:r w:rsidRPr="005F5154">
        <w:rPr>
          <w:rFonts w:ascii="Arial" w:hAnsi="Arial" w:cs="Arial"/>
          <w:b/>
          <w:bCs/>
          <w:color w:val="CF4A02"/>
          <w:sz w:val="18"/>
          <w:szCs w:val="18"/>
          <w:cs/>
        </w:rPr>
        <w:tab/>
      </w:r>
      <w:r w:rsidRPr="005F5154">
        <w:rPr>
          <w:rFonts w:ascii="Arial" w:hAnsi="Arial" w:cs="Arial"/>
          <w:b/>
          <w:bCs/>
          <w:color w:val="CF4A02"/>
          <w:sz w:val="18"/>
          <w:szCs w:val="18"/>
        </w:rPr>
        <w:t xml:space="preserve">Investments in </w:t>
      </w:r>
      <w:r w:rsidR="00F41551" w:rsidRPr="005F5154">
        <w:rPr>
          <w:rFonts w:ascii="Arial" w:hAnsi="Arial" w:cs="Arial"/>
          <w:b/>
          <w:bCs/>
          <w:color w:val="CF4A02"/>
          <w:sz w:val="18"/>
          <w:szCs w:val="18"/>
        </w:rPr>
        <w:t>joint ventures</w:t>
      </w:r>
    </w:p>
    <w:p w14:paraId="69284D6A" w14:textId="77777777" w:rsidR="003F0F43" w:rsidRPr="005F5154" w:rsidRDefault="003F0F43" w:rsidP="00697EF1">
      <w:pPr>
        <w:tabs>
          <w:tab w:val="left" w:pos="-3402"/>
          <w:tab w:val="left" w:pos="-3261"/>
          <w:tab w:val="left" w:pos="-3119"/>
        </w:tabs>
        <w:ind w:left="540"/>
        <w:jc w:val="thaiDistribute"/>
        <w:rPr>
          <w:rFonts w:ascii="Arial" w:hAnsi="Arial" w:cs="Arial"/>
          <w:color w:val="auto"/>
          <w:sz w:val="16"/>
          <w:szCs w:val="16"/>
        </w:rPr>
      </w:pPr>
    </w:p>
    <w:tbl>
      <w:tblPr>
        <w:tblW w:w="4970" w:type="pct"/>
        <w:tblLook w:val="04A0" w:firstRow="1" w:lastRow="0" w:firstColumn="1" w:lastColumn="0" w:noHBand="0" w:noVBand="1"/>
      </w:tblPr>
      <w:tblGrid>
        <w:gridCol w:w="4337"/>
        <w:gridCol w:w="2415"/>
        <w:gridCol w:w="1316"/>
        <w:gridCol w:w="1186"/>
        <w:gridCol w:w="1254"/>
        <w:gridCol w:w="1276"/>
        <w:gridCol w:w="1260"/>
        <w:gridCol w:w="1295"/>
        <w:gridCol w:w="1183"/>
      </w:tblGrid>
      <w:tr w:rsidR="006F4A0F" w:rsidRPr="005F5154" w14:paraId="53271914" w14:textId="77777777" w:rsidTr="00B45EDA">
        <w:trPr>
          <w:cantSplit/>
        </w:trPr>
        <w:tc>
          <w:tcPr>
            <w:tcW w:w="1397" w:type="pct"/>
            <w:vAlign w:val="bottom"/>
          </w:tcPr>
          <w:p w14:paraId="4A2EDCC2" w14:textId="77777777" w:rsidR="006F4A0F" w:rsidRPr="005F5154" w:rsidRDefault="006F4A0F" w:rsidP="00B45EDA">
            <w:pPr>
              <w:ind w:left="540" w:right="-138"/>
              <w:rPr>
                <w:rFonts w:ascii="Arial" w:hAnsi="Arial" w:cs="Arial"/>
                <w:b/>
                <w:bCs/>
                <w:color w:val="auto"/>
                <w:spacing w:val="-4"/>
                <w:sz w:val="16"/>
                <w:szCs w:val="16"/>
              </w:rPr>
            </w:pPr>
          </w:p>
        </w:tc>
        <w:tc>
          <w:tcPr>
            <w:tcW w:w="778" w:type="pct"/>
            <w:vAlign w:val="bottom"/>
          </w:tcPr>
          <w:p w14:paraId="02D7E4FC" w14:textId="77777777" w:rsidR="006F4A0F" w:rsidRPr="005F5154" w:rsidRDefault="006F4A0F" w:rsidP="00A633B0">
            <w:pPr>
              <w:jc w:val="center"/>
              <w:rPr>
                <w:rFonts w:ascii="Arial" w:hAnsi="Arial" w:cs="Arial"/>
                <w:b/>
                <w:bCs/>
                <w:snapToGrid w:val="0"/>
                <w:color w:val="auto"/>
                <w:sz w:val="16"/>
                <w:szCs w:val="16"/>
              </w:rPr>
            </w:pPr>
          </w:p>
        </w:tc>
        <w:tc>
          <w:tcPr>
            <w:tcW w:w="424" w:type="pct"/>
            <w:vAlign w:val="bottom"/>
          </w:tcPr>
          <w:p w14:paraId="2F78373E" w14:textId="77777777" w:rsidR="006F4A0F" w:rsidRPr="005F5154" w:rsidRDefault="006F4A0F" w:rsidP="00A633B0">
            <w:pPr>
              <w:jc w:val="center"/>
              <w:rPr>
                <w:rFonts w:ascii="Arial" w:hAnsi="Arial" w:cs="Arial"/>
                <w:b/>
                <w:bCs/>
                <w:color w:val="auto"/>
                <w:sz w:val="16"/>
                <w:szCs w:val="16"/>
              </w:rPr>
            </w:pPr>
          </w:p>
        </w:tc>
        <w:tc>
          <w:tcPr>
            <w:tcW w:w="786" w:type="pct"/>
            <w:gridSpan w:val="2"/>
            <w:vAlign w:val="bottom"/>
          </w:tcPr>
          <w:p w14:paraId="31EC18FF" w14:textId="77777777" w:rsidR="006F4A0F" w:rsidRPr="005F5154" w:rsidRDefault="006F4A0F" w:rsidP="00A633B0">
            <w:pPr>
              <w:jc w:val="center"/>
              <w:rPr>
                <w:rFonts w:ascii="Arial" w:hAnsi="Arial" w:cs="Arial"/>
                <w:b/>
                <w:bCs/>
                <w:color w:val="auto"/>
                <w:sz w:val="16"/>
                <w:szCs w:val="16"/>
              </w:rPr>
            </w:pPr>
          </w:p>
        </w:tc>
        <w:tc>
          <w:tcPr>
            <w:tcW w:w="817" w:type="pct"/>
            <w:gridSpan w:val="2"/>
            <w:tcBorders>
              <w:top w:val="single" w:sz="4" w:space="0" w:color="auto"/>
            </w:tcBorders>
            <w:vAlign w:val="bottom"/>
          </w:tcPr>
          <w:p w14:paraId="4987C674"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 xml:space="preserve">Consolidated </w:t>
            </w:r>
          </w:p>
          <w:p w14:paraId="78D5257B"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 xml:space="preserve">financial </w:t>
            </w:r>
            <w:r w:rsidR="009966F6" w:rsidRPr="005F5154">
              <w:rPr>
                <w:rFonts w:ascii="Arial" w:hAnsi="Arial" w:cs="Arial"/>
                <w:b/>
                <w:bCs/>
                <w:color w:val="auto"/>
                <w:sz w:val="16"/>
                <w:szCs w:val="16"/>
              </w:rPr>
              <w:t>statements</w:t>
            </w:r>
          </w:p>
        </w:tc>
        <w:tc>
          <w:tcPr>
            <w:tcW w:w="798" w:type="pct"/>
            <w:gridSpan w:val="2"/>
            <w:tcBorders>
              <w:top w:val="single" w:sz="4" w:space="0" w:color="auto"/>
            </w:tcBorders>
            <w:vAlign w:val="bottom"/>
          </w:tcPr>
          <w:p w14:paraId="240BDB9E"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Separate</w:t>
            </w:r>
          </w:p>
          <w:p w14:paraId="75F500A8"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 xml:space="preserve">financial </w:t>
            </w:r>
            <w:r w:rsidR="009966F6" w:rsidRPr="005F5154">
              <w:rPr>
                <w:rFonts w:ascii="Arial" w:hAnsi="Arial" w:cs="Arial"/>
                <w:b/>
                <w:bCs/>
                <w:color w:val="auto"/>
                <w:sz w:val="16"/>
                <w:szCs w:val="16"/>
              </w:rPr>
              <w:t>statements</w:t>
            </w:r>
          </w:p>
        </w:tc>
      </w:tr>
      <w:tr w:rsidR="006F4A0F" w:rsidRPr="005F5154" w14:paraId="13CD3353" w14:textId="77777777" w:rsidTr="00B45EDA">
        <w:trPr>
          <w:cantSplit/>
        </w:trPr>
        <w:tc>
          <w:tcPr>
            <w:tcW w:w="1397" w:type="pct"/>
            <w:vAlign w:val="bottom"/>
          </w:tcPr>
          <w:p w14:paraId="1DF9EB69" w14:textId="77777777" w:rsidR="006F4A0F" w:rsidRPr="005F5154" w:rsidRDefault="006F4A0F" w:rsidP="00B45EDA">
            <w:pPr>
              <w:ind w:left="540" w:right="-138"/>
              <w:rPr>
                <w:rFonts w:ascii="Arial" w:hAnsi="Arial" w:cs="Arial"/>
                <w:b/>
                <w:bCs/>
                <w:color w:val="auto"/>
                <w:spacing w:val="-4"/>
                <w:sz w:val="16"/>
                <w:szCs w:val="16"/>
              </w:rPr>
            </w:pPr>
          </w:p>
        </w:tc>
        <w:tc>
          <w:tcPr>
            <w:tcW w:w="778" w:type="pct"/>
            <w:vAlign w:val="bottom"/>
          </w:tcPr>
          <w:p w14:paraId="17C8D824" w14:textId="77777777" w:rsidR="006F4A0F" w:rsidRPr="005F5154" w:rsidRDefault="006F4A0F" w:rsidP="00A633B0">
            <w:pPr>
              <w:jc w:val="center"/>
              <w:rPr>
                <w:rFonts w:ascii="Arial" w:hAnsi="Arial" w:cs="Arial"/>
                <w:b/>
                <w:bCs/>
                <w:snapToGrid w:val="0"/>
                <w:color w:val="auto"/>
                <w:sz w:val="16"/>
                <w:szCs w:val="16"/>
              </w:rPr>
            </w:pPr>
          </w:p>
        </w:tc>
        <w:tc>
          <w:tcPr>
            <w:tcW w:w="424" w:type="pct"/>
            <w:vAlign w:val="bottom"/>
          </w:tcPr>
          <w:p w14:paraId="0F188B03" w14:textId="77777777" w:rsidR="006F4A0F" w:rsidRPr="005F5154" w:rsidRDefault="006F4A0F" w:rsidP="00A633B0">
            <w:pPr>
              <w:jc w:val="center"/>
              <w:rPr>
                <w:rFonts w:ascii="Arial" w:hAnsi="Arial" w:cs="Arial"/>
                <w:b/>
                <w:bCs/>
                <w:color w:val="auto"/>
                <w:sz w:val="16"/>
                <w:szCs w:val="16"/>
              </w:rPr>
            </w:pPr>
          </w:p>
        </w:tc>
        <w:tc>
          <w:tcPr>
            <w:tcW w:w="786" w:type="pct"/>
            <w:gridSpan w:val="2"/>
            <w:vAlign w:val="bottom"/>
          </w:tcPr>
          <w:p w14:paraId="3B99B2D4"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Shareholding</w:t>
            </w:r>
          </w:p>
        </w:tc>
        <w:tc>
          <w:tcPr>
            <w:tcW w:w="817" w:type="pct"/>
            <w:gridSpan w:val="2"/>
            <w:tcBorders>
              <w:top w:val="single" w:sz="4" w:space="0" w:color="auto"/>
            </w:tcBorders>
            <w:vAlign w:val="bottom"/>
          </w:tcPr>
          <w:p w14:paraId="126E4676"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Investment value</w:t>
            </w:r>
          </w:p>
        </w:tc>
        <w:tc>
          <w:tcPr>
            <w:tcW w:w="798" w:type="pct"/>
            <w:gridSpan w:val="2"/>
            <w:tcBorders>
              <w:top w:val="single" w:sz="4" w:space="0" w:color="auto"/>
            </w:tcBorders>
            <w:vAlign w:val="bottom"/>
          </w:tcPr>
          <w:p w14:paraId="2B91CF5F"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Cost</w:t>
            </w:r>
          </w:p>
        </w:tc>
      </w:tr>
      <w:tr w:rsidR="006F4A0F" w:rsidRPr="005F5154" w14:paraId="24AFCA4A" w14:textId="77777777" w:rsidTr="00B45EDA">
        <w:trPr>
          <w:cantSplit/>
        </w:trPr>
        <w:tc>
          <w:tcPr>
            <w:tcW w:w="1397" w:type="pct"/>
            <w:vAlign w:val="bottom"/>
          </w:tcPr>
          <w:p w14:paraId="4236B964" w14:textId="77777777" w:rsidR="006F4A0F" w:rsidRPr="005F5154" w:rsidRDefault="006F4A0F" w:rsidP="00B45EDA">
            <w:pPr>
              <w:ind w:left="540" w:right="-138"/>
              <w:rPr>
                <w:rFonts w:ascii="Arial" w:hAnsi="Arial" w:cs="Arial"/>
                <w:b/>
                <w:bCs/>
                <w:color w:val="auto"/>
                <w:spacing w:val="-4"/>
                <w:sz w:val="16"/>
                <w:szCs w:val="16"/>
              </w:rPr>
            </w:pPr>
          </w:p>
        </w:tc>
        <w:tc>
          <w:tcPr>
            <w:tcW w:w="778" w:type="pct"/>
            <w:vAlign w:val="bottom"/>
          </w:tcPr>
          <w:p w14:paraId="4872FAAF" w14:textId="77777777" w:rsidR="006F4A0F" w:rsidRPr="005F5154" w:rsidRDefault="006F4A0F" w:rsidP="00A633B0">
            <w:pPr>
              <w:jc w:val="center"/>
              <w:rPr>
                <w:rFonts w:ascii="Arial" w:hAnsi="Arial" w:cs="Arial"/>
                <w:b/>
                <w:bCs/>
                <w:snapToGrid w:val="0"/>
                <w:color w:val="auto"/>
                <w:sz w:val="16"/>
                <w:szCs w:val="16"/>
              </w:rPr>
            </w:pPr>
          </w:p>
        </w:tc>
        <w:tc>
          <w:tcPr>
            <w:tcW w:w="424" w:type="pct"/>
            <w:vAlign w:val="bottom"/>
          </w:tcPr>
          <w:p w14:paraId="7E07DEBE" w14:textId="77777777" w:rsidR="006F4A0F" w:rsidRPr="005F5154" w:rsidRDefault="006F4A0F" w:rsidP="00A633B0">
            <w:pPr>
              <w:jc w:val="center"/>
              <w:rPr>
                <w:rFonts w:ascii="Arial" w:hAnsi="Arial" w:cs="Arial"/>
                <w:b/>
                <w:bCs/>
                <w:color w:val="auto"/>
                <w:sz w:val="16"/>
                <w:szCs w:val="16"/>
              </w:rPr>
            </w:pPr>
          </w:p>
        </w:tc>
        <w:tc>
          <w:tcPr>
            <w:tcW w:w="786" w:type="pct"/>
            <w:gridSpan w:val="2"/>
            <w:tcBorders>
              <w:bottom w:val="single" w:sz="4" w:space="0" w:color="auto"/>
            </w:tcBorders>
            <w:vAlign w:val="bottom"/>
          </w:tcPr>
          <w:p w14:paraId="0EF910B1"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Direct and indirect</w:t>
            </w:r>
          </w:p>
        </w:tc>
        <w:tc>
          <w:tcPr>
            <w:tcW w:w="817" w:type="pct"/>
            <w:gridSpan w:val="2"/>
            <w:tcBorders>
              <w:bottom w:val="single" w:sz="4" w:space="0" w:color="auto"/>
            </w:tcBorders>
            <w:vAlign w:val="bottom"/>
          </w:tcPr>
          <w:p w14:paraId="04021EE9" w14:textId="77777777" w:rsidR="006F4A0F" w:rsidRPr="005F5154" w:rsidRDefault="006F4A0F" w:rsidP="00A633B0">
            <w:pPr>
              <w:jc w:val="center"/>
              <w:rPr>
                <w:rFonts w:ascii="Arial" w:hAnsi="Arial" w:cs="Arial"/>
                <w:color w:val="auto"/>
                <w:sz w:val="16"/>
                <w:szCs w:val="16"/>
              </w:rPr>
            </w:pPr>
            <w:r w:rsidRPr="005F5154">
              <w:rPr>
                <w:rFonts w:ascii="Arial" w:hAnsi="Arial" w:cs="Arial"/>
                <w:b/>
                <w:bCs/>
                <w:color w:val="auto"/>
                <w:sz w:val="16"/>
                <w:szCs w:val="16"/>
              </w:rPr>
              <w:t>under equity method</w:t>
            </w:r>
          </w:p>
        </w:tc>
        <w:tc>
          <w:tcPr>
            <w:tcW w:w="798" w:type="pct"/>
            <w:gridSpan w:val="2"/>
            <w:tcBorders>
              <w:bottom w:val="single" w:sz="4" w:space="0" w:color="auto"/>
            </w:tcBorders>
            <w:vAlign w:val="bottom"/>
          </w:tcPr>
          <w:p w14:paraId="6068847E"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(Direct investment)</w:t>
            </w:r>
          </w:p>
        </w:tc>
      </w:tr>
      <w:tr w:rsidR="006F4A0F" w:rsidRPr="005F5154" w14:paraId="27C341F9" w14:textId="77777777" w:rsidTr="00B45EDA">
        <w:trPr>
          <w:cantSplit/>
        </w:trPr>
        <w:tc>
          <w:tcPr>
            <w:tcW w:w="1397" w:type="pct"/>
            <w:vAlign w:val="bottom"/>
          </w:tcPr>
          <w:p w14:paraId="06F03DAC" w14:textId="77777777" w:rsidR="006F4A0F" w:rsidRPr="005F5154" w:rsidRDefault="006F4A0F" w:rsidP="00B45EDA">
            <w:pPr>
              <w:ind w:left="540" w:right="-138"/>
              <w:rPr>
                <w:rFonts w:ascii="Arial" w:hAnsi="Arial" w:cs="Arial"/>
                <w:b/>
                <w:bCs/>
                <w:color w:val="auto"/>
                <w:spacing w:val="-4"/>
                <w:sz w:val="16"/>
                <w:szCs w:val="16"/>
              </w:rPr>
            </w:pPr>
          </w:p>
        </w:tc>
        <w:tc>
          <w:tcPr>
            <w:tcW w:w="778" w:type="pct"/>
            <w:tcBorders>
              <w:bottom w:val="single" w:sz="4" w:space="0" w:color="auto"/>
            </w:tcBorders>
            <w:vAlign w:val="bottom"/>
          </w:tcPr>
          <w:p w14:paraId="497A9938" w14:textId="77777777" w:rsidR="006F4A0F" w:rsidRPr="005F5154" w:rsidRDefault="006F4A0F" w:rsidP="00A633B0">
            <w:pPr>
              <w:jc w:val="center"/>
              <w:rPr>
                <w:rFonts w:ascii="Arial" w:hAnsi="Arial" w:cs="Arial"/>
                <w:b/>
                <w:bCs/>
                <w:snapToGrid w:val="0"/>
                <w:color w:val="auto"/>
                <w:sz w:val="16"/>
                <w:szCs w:val="16"/>
              </w:rPr>
            </w:pPr>
            <w:r w:rsidRPr="005F5154">
              <w:rPr>
                <w:rFonts w:ascii="Arial" w:hAnsi="Arial" w:cs="Arial"/>
                <w:b/>
                <w:bCs/>
                <w:snapToGrid w:val="0"/>
                <w:color w:val="auto"/>
                <w:sz w:val="16"/>
                <w:szCs w:val="16"/>
              </w:rPr>
              <w:t>Nature of business</w:t>
            </w:r>
          </w:p>
        </w:tc>
        <w:tc>
          <w:tcPr>
            <w:tcW w:w="424" w:type="pct"/>
            <w:tcBorders>
              <w:bottom w:val="single" w:sz="4" w:space="0" w:color="auto"/>
            </w:tcBorders>
            <w:vAlign w:val="bottom"/>
          </w:tcPr>
          <w:p w14:paraId="7F54D9D9" w14:textId="77777777" w:rsidR="006F4A0F" w:rsidRPr="005F5154" w:rsidRDefault="006F4A0F" w:rsidP="00A633B0">
            <w:pPr>
              <w:jc w:val="center"/>
              <w:rPr>
                <w:rFonts w:ascii="Arial" w:hAnsi="Arial" w:cs="Arial"/>
                <w:b/>
                <w:bCs/>
                <w:color w:val="auto"/>
                <w:sz w:val="16"/>
                <w:szCs w:val="16"/>
              </w:rPr>
            </w:pPr>
            <w:r w:rsidRPr="005F5154">
              <w:rPr>
                <w:rFonts w:ascii="Arial" w:hAnsi="Arial" w:cs="Arial"/>
                <w:b/>
                <w:bCs/>
                <w:color w:val="auto"/>
                <w:sz w:val="16"/>
                <w:szCs w:val="16"/>
              </w:rPr>
              <w:t>Country of incorporation</w:t>
            </w:r>
          </w:p>
        </w:tc>
        <w:tc>
          <w:tcPr>
            <w:tcW w:w="382" w:type="pct"/>
            <w:tcBorders>
              <w:bottom w:val="single" w:sz="4" w:space="0" w:color="auto"/>
            </w:tcBorders>
          </w:tcPr>
          <w:p w14:paraId="7536583C" w14:textId="77777777" w:rsidR="006F4A0F" w:rsidRPr="005F5154" w:rsidRDefault="00EC5E01" w:rsidP="00A633B0">
            <w:pPr>
              <w:jc w:val="right"/>
              <w:rPr>
                <w:rFonts w:ascii="Arial" w:hAnsi="Arial" w:cs="Arial"/>
                <w:b/>
                <w:bCs/>
                <w:color w:val="auto"/>
                <w:sz w:val="16"/>
                <w:szCs w:val="16"/>
              </w:rPr>
            </w:pPr>
            <w:r w:rsidRPr="005F5154">
              <w:rPr>
                <w:rFonts w:ascii="Arial" w:hAnsi="Arial" w:cs="Arial"/>
                <w:b/>
                <w:bCs/>
                <w:color w:val="auto"/>
                <w:sz w:val="16"/>
                <w:szCs w:val="16"/>
              </w:rPr>
              <w:t>2023</w:t>
            </w:r>
          </w:p>
          <w:p w14:paraId="40E3E01F" w14:textId="77777777" w:rsidR="006F4A0F" w:rsidRPr="005F5154" w:rsidRDefault="006F4A0F" w:rsidP="00A633B0">
            <w:pPr>
              <w:jc w:val="right"/>
              <w:rPr>
                <w:rFonts w:ascii="Arial" w:hAnsi="Arial" w:cs="Arial"/>
                <w:b/>
                <w:bCs/>
                <w:color w:val="auto"/>
                <w:sz w:val="16"/>
                <w:szCs w:val="16"/>
              </w:rPr>
            </w:pPr>
            <w:r w:rsidRPr="005F5154">
              <w:rPr>
                <w:rFonts w:ascii="Arial" w:hAnsi="Arial" w:cs="Arial"/>
                <w:b/>
                <w:bCs/>
                <w:color w:val="auto"/>
                <w:sz w:val="16"/>
                <w:szCs w:val="16"/>
              </w:rPr>
              <w:t>%</w:t>
            </w:r>
          </w:p>
        </w:tc>
        <w:tc>
          <w:tcPr>
            <w:tcW w:w="404" w:type="pct"/>
            <w:tcBorders>
              <w:bottom w:val="single" w:sz="4" w:space="0" w:color="auto"/>
            </w:tcBorders>
          </w:tcPr>
          <w:p w14:paraId="0119D584" w14:textId="77777777" w:rsidR="006F4A0F" w:rsidRPr="005F5154" w:rsidRDefault="0086525E" w:rsidP="00A633B0">
            <w:pPr>
              <w:jc w:val="right"/>
              <w:rPr>
                <w:rFonts w:ascii="Arial" w:hAnsi="Arial" w:cs="Arial"/>
                <w:b/>
                <w:bCs/>
                <w:color w:val="auto"/>
                <w:sz w:val="16"/>
                <w:szCs w:val="16"/>
              </w:rPr>
            </w:pPr>
            <w:r w:rsidRPr="005F5154">
              <w:rPr>
                <w:rFonts w:ascii="Arial" w:hAnsi="Arial" w:cs="Arial"/>
                <w:b/>
                <w:bCs/>
                <w:color w:val="auto"/>
                <w:sz w:val="16"/>
                <w:szCs w:val="16"/>
              </w:rPr>
              <w:t>2022</w:t>
            </w:r>
          </w:p>
          <w:p w14:paraId="5720CAAB" w14:textId="77777777" w:rsidR="006F4A0F" w:rsidRPr="005F5154" w:rsidRDefault="006F4A0F" w:rsidP="00A633B0">
            <w:pPr>
              <w:jc w:val="right"/>
              <w:rPr>
                <w:rFonts w:ascii="Arial" w:hAnsi="Arial" w:cs="Arial"/>
                <w:b/>
                <w:bCs/>
                <w:color w:val="auto"/>
                <w:sz w:val="16"/>
                <w:szCs w:val="16"/>
              </w:rPr>
            </w:pPr>
            <w:r w:rsidRPr="005F5154">
              <w:rPr>
                <w:rFonts w:ascii="Arial" w:hAnsi="Arial" w:cs="Arial"/>
                <w:b/>
                <w:bCs/>
                <w:color w:val="auto"/>
                <w:sz w:val="16"/>
                <w:szCs w:val="16"/>
              </w:rPr>
              <w:t>%</w:t>
            </w:r>
          </w:p>
        </w:tc>
        <w:tc>
          <w:tcPr>
            <w:tcW w:w="411" w:type="pct"/>
            <w:tcBorders>
              <w:bottom w:val="single" w:sz="4" w:space="0" w:color="auto"/>
            </w:tcBorders>
            <w:vAlign w:val="bottom"/>
          </w:tcPr>
          <w:p w14:paraId="200BF849" w14:textId="77777777" w:rsidR="006F4A0F" w:rsidRPr="005F5154" w:rsidRDefault="00EC5E01" w:rsidP="00A633B0">
            <w:pPr>
              <w:jc w:val="right"/>
              <w:rPr>
                <w:rFonts w:ascii="Arial" w:hAnsi="Arial" w:cs="Arial"/>
                <w:b/>
                <w:bCs/>
                <w:color w:val="auto"/>
                <w:sz w:val="16"/>
                <w:szCs w:val="16"/>
              </w:rPr>
            </w:pPr>
            <w:r w:rsidRPr="005F5154">
              <w:rPr>
                <w:rFonts w:ascii="Arial" w:hAnsi="Arial" w:cs="Arial"/>
                <w:b/>
                <w:bCs/>
                <w:color w:val="auto"/>
                <w:sz w:val="16"/>
                <w:szCs w:val="16"/>
              </w:rPr>
              <w:t>2023</w:t>
            </w:r>
          </w:p>
          <w:p w14:paraId="0640D89F" w14:textId="77777777" w:rsidR="006F4A0F" w:rsidRPr="005F5154" w:rsidRDefault="006F4A0F" w:rsidP="00A633B0">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406" w:type="pct"/>
            <w:tcBorders>
              <w:bottom w:val="single" w:sz="4" w:space="0" w:color="auto"/>
            </w:tcBorders>
            <w:vAlign w:val="bottom"/>
          </w:tcPr>
          <w:p w14:paraId="00C305E9" w14:textId="77777777" w:rsidR="006F4A0F" w:rsidRPr="005F5154" w:rsidRDefault="0086525E" w:rsidP="00A633B0">
            <w:pPr>
              <w:jc w:val="right"/>
              <w:rPr>
                <w:rFonts w:ascii="Arial" w:hAnsi="Arial" w:cs="Arial"/>
                <w:b/>
                <w:bCs/>
                <w:color w:val="auto"/>
                <w:sz w:val="16"/>
                <w:szCs w:val="16"/>
              </w:rPr>
            </w:pPr>
            <w:r w:rsidRPr="005F5154">
              <w:rPr>
                <w:rFonts w:ascii="Arial" w:hAnsi="Arial" w:cs="Arial"/>
                <w:b/>
                <w:bCs/>
                <w:color w:val="auto"/>
                <w:sz w:val="16"/>
                <w:szCs w:val="16"/>
              </w:rPr>
              <w:t>2022</w:t>
            </w:r>
          </w:p>
          <w:p w14:paraId="54C66D52" w14:textId="77777777" w:rsidR="006F4A0F" w:rsidRPr="005F5154" w:rsidRDefault="006F4A0F" w:rsidP="00A633B0">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417" w:type="pct"/>
            <w:tcBorders>
              <w:bottom w:val="single" w:sz="4" w:space="0" w:color="auto"/>
            </w:tcBorders>
            <w:vAlign w:val="bottom"/>
          </w:tcPr>
          <w:p w14:paraId="5B5CCD0A" w14:textId="77777777" w:rsidR="006F4A0F" w:rsidRPr="005F5154" w:rsidRDefault="00EC5E01" w:rsidP="00A633B0">
            <w:pPr>
              <w:jc w:val="right"/>
              <w:rPr>
                <w:rFonts w:ascii="Arial" w:hAnsi="Arial" w:cs="Arial"/>
                <w:b/>
                <w:bCs/>
                <w:color w:val="auto"/>
                <w:sz w:val="16"/>
                <w:szCs w:val="16"/>
              </w:rPr>
            </w:pPr>
            <w:r w:rsidRPr="005F5154">
              <w:rPr>
                <w:rFonts w:ascii="Arial" w:hAnsi="Arial" w:cs="Arial"/>
                <w:b/>
                <w:bCs/>
                <w:color w:val="auto"/>
                <w:sz w:val="16"/>
                <w:szCs w:val="16"/>
              </w:rPr>
              <w:t>2023</w:t>
            </w:r>
          </w:p>
          <w:p w14:paraId="1232CD4E" w14:textId="77777777" w:rsidR="006F4A0F" w:rsidRPr="005F5154" w:rsidRDefault="006F4A0F" w:rsidP="00A633B0">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381" w:type="pct"/>
            <w:tcBorders>
              <w:bottom w:val="single" w:sz="4" w:space="0" w:color="auto"/>
            </w:tcBorders>
            <w:vAlign w:val="bottom"/>
          </w:tcPr>
          <w:p w14:paraId="41FAE68D" w14:textId="77777777" w:rsidR="006F4A0F" w:rsidRPr="005F5154" w:rsidRDefault="0086525E" w:rsidP="00A633B0">
            <w:pPr>
              <w:ind w:right="-24"/>
              <w:jc w:val="right"/>
              <w:rPr>
                <w:rFonts w:ascii="Arial" w:hAnsi="Arial" w:cs="Arial"/>
                <w:b/>
                <w:bCs/>
                <w:color w:val="auto"/>
                <w:sz w:val="16"/>
                <w:szCs w:val="16"/>
              </w:rPr>
            </w:pPr>
            <w:r w:rsidRPr="005F5154">
              <w:rPr>
                <w:rFonts w:ascii="Arial" w:hAnsi="Arial" w:cs="Arial"/>
                <w:b/>
                <w:bCs/>
                <w:color w:val="auto"/>
                <w:sz w:val="16"/>
                <w:szCs w:val="16"/>
              </w:rPr>
              <w:t>2022</w:t>
            </w:r>
          </w:p>
          <w:p w14:paraId="516B986C" w14:textId="77777777" w:rsidR="006F4A0F" w:rsidRPr="005F5154" w:rsidRDefault="006F4A0F" w:rsidP="00A633B0">
            <w:pPr>
              <w:ind w:right="-24"/>
              <w:jc w:val="right"/>
              <w:rPr>
                <w:rFonts w:ascii="Arial" w:hAnsi="Arial" w:cs="Arial"/>
                <w:b/>
                <w:bCs/>
                <w:color w:val="auto"/>
                <w:sz w:val="16"/>
                <w:szCs w:val="16"/>
              </w:rPr>
            </w:pPr>
            <w:r w:rsidRPr="005F5154">
              <w:rPr>
                <w:rFonts w:ascii="Arial" w:hAnsi="Arial" w:cs="Arial"/>
                <w:b/>
                <w:bCs/>
                <w:color w:val="auto"/>
                <w:sz w:val="16"/>
                <w:szCs w:val="16"/>
              </w:rPr>
              <w:t>Thousand Baht</w:t>
            </w:r>
          </w:p>
        </w:tc>
      </w:tr>
      <w:tr w:rsidR="006F4A0F" w:rsidRPr="005F5154" w14:paraId="11311094" w14:textId="77777777" w:rsidTr="00B45EDA">
        <w:trPr>
          <w:cantSplit/>
        </w:trPr>
        <w:tc>
          <w:tcPr>
            <w:tcW w:w="1397" w:type="pct"/>
            <w:vAlign w:val="bottom"/>
          </w:tcPr>
          <w:p w14:paraId="08C6C607" w14:textId="77777777" w:rsidR="006F4A0F" w:rsidRPr="005F5154" w:rsidRDefault="006F4A0F" w:rsidP="00B45EDA">
            <w:pPr>
              <w:ind w:left="540" w:right="-138"/>
              <w:rPr>
                <w:rFonts w:ascii="Arial" w:hAnsi="Arial" w:cs="Arial"/>
                <w:b/>
                <w:bCs/>
                <w:color w:val="auto"/>
                <w:spacing w:val="-4"/>
                <w:sz w:val="16"/>
                <w:szCs w:val="16"/>
              </w:rPr>
            </w:pPr>
          </w:p>
        </w:tc>
        <w:tc>
          <w:tcPr>
            <w:tcW w:w="778" w:type="pct"/>
            <w:tcBorders>
              <w:top w:val="single" w:sz="4" w:space="0" w:color="auto"/>
            </w:tcBorders>
            <w:vAlign w:val="bottom"/>
          </w:tcPr>
          <w:p w14:paraId="4CA7A27B" w14:textId="77777777" w:rsidR="006F4A0F" w:rsidRPr="005F5154" w:rsidRDefault="006F4A0F" w:rsidP="00A633B0">
            <w:pPr>
              <w:jc w:val="center"/>
              <w:rPr>
                <w:rFonts w:ascii="Arial" w:hAnsi="Arial" w:cs="Arial"/>
                <w:b/>
                <w:bCs/>
                <w:snapToGrid w:val="0"/>
                <w:color w:val="auto"/>
                <w:sz w:val="16"/>
                <w:szCs w:val="16"/>
              </w:rPr>
            </w:pPr>
          </w:p>
        </w:tc>
        <w:tc>
          <w:tcPr>
            <w:tcW w:w="424" w:type="pct"/>
            <w:tcBorders>
              <w:top w:val="single" w:sz="4" w:space="0" w:color="auto"/>
            </w:tcBorders>
            <w:vAlign w:val="bottom"/>
          </w:tcPr>
          <w:p w14:paraId="56111B67" w14:textId="77777777" w:rsidR="006F4A0F" w:rsidRPr="005F5154" w:rsidRDefault="006F4A0F" w:rsidP="00A633B0">
            <w:pPr>
              <w:jc w:val="center"/>
              <w:rPr>
                <w:rFonts w:ascii="Arial" w:hAnsi="Arial" w:cs="Arial"/>
                <w:b/>
                <w:bCs/>
                <w:color w:val="auto"/>
                <w:sz w:val="16"/>
                <w:szCs w:val="16"/>
              </w:rPr>
            </w:pPr>
          </w:p>
        </w:tc>
        <w:tc>
          <w:tcPr>
            <w:tcW w:w="382" w:type="pct"/>
            <w:tcBorders>
              <w:top w:val="single" w:sz="4" w:space="0" w:color="auto"/>
            </w:tcBorders>
            <w:shd w:val="clear" w:color="auto" w:fill="FAFAFA"/>
            <w:vAlign w:val="bottom"/>
          </w:tcPr>
          <w:p w14:paraId="69552CA3" w14:textId="77777777" w:rsidR="006F4A0F" w:rsidRPr="005F5154" w:rsidRDefault="006F4A0F" w:rsidP="00A633B0">
            <w:pPr>
              <w:jc w:val="right"/>
              <w:rPr>
                <w:rFonts w:ascii="Arial" w:hAnsi="Arial" w:cs="Arial"/>
                <w:b/>
                <w:bCs/>
                <w:color w:val="auto"/>
                <w:sz w:val="16"/>
                <w:szCs w:val="16"/>
              </w:rPr>
            </w:pPr>
          </w:p>
        </w:tc>
        <w:tc>
          <w:tcPr>
            <w:tcW w:w="404" w:type="pct"/>
            <w:tcBorders>
              <w:top w:val="single" w:sz="4" w:space="0" w:color="auto"/>
            </w:tcBorders>
            <w:vAlign w:val="bottom"/>
          </w:tcPr>
          <w:p w14:paraId="039E4A7A" w14:textId="77777777" w:rsidR="006F4A0F" w:rsidRPr="005F5154" w:rsidRDefault="006F4A0F" w:rsidP="00A633B0">
            <w:pPr>
              <w:jc w:val="right"/>
              <w:rPr>
                <w:rFonts w:ascii="Arial" w:hAnsi="Arial" w:cs="Arial"/>
                <w:b/>
                <w:bCs/>
                <w:color w:val="auto"/>
                <w:sz w:val="16"/>
                <w:szCs w:val="16"/>
              </w:rPr>
            </w:pPr>
          </w:p>
        </w:tc>
        <w:tc>
          <w:tcPr>
            <w:tcW w:w="411" w:type="pct"/>
            <w:tcBorders>
              <w:top w:val="single" w:sz="4" w:space="0" w:color="auto"/>
            </w:tcBorders>
            <w:shd w:val="clear" w:color="auto" w:fill="FAFAFA"/>
            <w:vAlign w:val="bottom"/>
          </w:tcPr>
          <w:p w14:paraId="6A9BD4F4" w14:textId="77777777" w:rsidR="006F4A0F" w:rsidRPr="005F5154" w:rsidRDefault="006F4A0F" w:rsidP="00A633B0">
            <w:pPr>
              <w:jc w:val="right"/>
              <w:rPr>
                <w:rFonts w:ascii="Arial" w:hAnsi="Arial" w:cs="Arial"/>
                <w:b/>
                <w:bCs/>
                <w:color w:val="auto"/>
                <w:sz w:val="16"/>
                <w:szCs w:val="16"/>
              </w:rPr>
            </w:pPr>
          </w:p>
        </w:tc>
        <w:tc>
          <w:tcPr>
            <w:tcW w:w="406" w:type="pct"/>
            <w:tcBorders>
              <w:top w:val="single" w:sz="4" w:space="0" w:color="auto"/>
            </w:tcBorders>
            <w:vAlign w:val="bottom"/>
          </w:tcPr>
          <w:p w14:paraId="77457C0A" w14:textId="77777777" w:rsidR="006F4A0F" w:rsidRPr="005F5154" w:rsidRDefault="006F4A0F" w:rsidP="00A633B0">
            <w:pPr>
              <w:jc w:val="right"/>
              <w:rPr>
                <w:rFonts w:ascii="Arial" w:hAnsi="Arial" w:cs="Arial"/>
                <w:b/>
                <w:bCs/>
                <w:color w:val="auto"/>
                <w:sz w:val="16"/>
                <w:szCs w:val="16"/>
              </w:rPr>
            </w:pPr>
          </w:p>
        </w:tc>
        <w:tc>
          <w:tcPr>
            <w:tcW w:w="417" w:type="pct"/>
            <w:tcBorders>
              <w:top w:val="single" w:sz="4" w:space="0" w:color="auto"/>
            </w:tcBorders>
            <w:shd w:val="clear" w:color="auto" w:fill="FAFAFA"/>
            <w:vAlign w:val="bottom"/>
          </w:tcPr>
          <w:p w14:paraId="3FB47EF3" w14:textId="77777777" w:rsidR="006F4A0F" w:rsidRPr="005F5154" w:rsidRDefault="006F4A0F" w:rsidP="00A633B0">
            <w:pPr>
              <w:jc w:val="right"/>
              <w:rPr>
                <w:rFonts w:ascii="Arial" w:hAnsi="Arial" w:cs="Arial"/>
                <w:b/>
                <w:bCs/>
                <w:color w:val="auto"/>
                <w:sz w:val="16"/>
                <w:szCs w:val="16"/>
              </w:rPr>
            </w:pPr>
          </w:p>
        </w:tc>
        <w:tc>
          <w:tcPr>
            <w:tcW w:w="381" w:type="pct"/>
            <w:tcBorders>
              <w:top w:val="single" w:sz="4" w:space="0" w:color="auto"/>
            </w:tcBorders>
            <w:vAlign w:val="bottom"/>
          </w:tcPr>
          <w:p w14:paraId="0A76F8BD" w14:textId="77777777" w:rsidR="006F4A0F" w:rsidRPr="005F5154" w:rsidRDefault="006F4A0F" w:rsidP="00A633B0">
            <w:pPr>
              <w:jc w:val="right"/>
              <w:rPr>
                <w:rFonts w:ascii="Arial" w:hAnsi="Arial" w:cs="Arial"/>
                <w:b/>
                <w:bCs/>
                <w:color w:val="auto"/>
                <w:sz w:val="16"/>
                <w:szCs w:val="16"/>
              </w:rPr>
            </w:pPr>
          </w:p>
        </w:tc>
      </w:tr>
      <w:tr w:rsidR="006F4A0F" w:rsidRPr="005F5154" w14:paraId="3BDDF215" w14:textId="77777777" w:rsidTr="00B45EDA">
        <w:trPr>
          <w:cantSplit/>
        </w:trPr>
        <w:tc>
          <w:tcPr>
            <w:tcW w:w="1397" w:type="pct"/>
            <w:vAlign w:val="bottom"/>
          </w:tcPr>
          <w:p w14:paraId="2255ADCC" w14:textId="77777777" w:rsidR="006F4A0F" w:rsidRPr="005F5154" w:rsidRDefault="006F4A0F" w:rsidP="00B45EDA">
            <w:pPr>
              <w:ind w:left="540" w:right="-138"/>
              <w:rPr>
                <w:rFonts w:ascii="Arial" w:hAnsi="Arial" w:cs="Arial"/>
                <w:color w:val="auto"/>
                <w:spacing w:val="-4"/>
                <w:sz w:val="16"/>
                <w:szCs w:val="16"/>
                <w:u w:val="single"/>
              </w:rPr>
            </w:pPr>
            <w:r w:rsidRPr="005F5154">
              <w:rPr>
                <w:rFonts w:ascii="Arial" w:hAnsi="Arial" w:cs="Arial"/>
                <w:color w:val="auto"/>
                <w:spacing w:val="-4"/>
                <w:sz w:val="16"/>
                <w:szCs w:val="16"/>
                <w:u w:val="single"/>
              </w:rPr>
              <w:t>Direct joint ventures</w:t>
            </w:r>
          </w:p>
        </w:tc>
        <w:tc>
          <w:tcPr>
            <w:tcW w:w="778" w:type="pct"/>
            <w:vAlign w:val="bottom"/>
          </w:tcPr>
          <w:p w14:paraId="4BF92F25" w14:textId="77777777" w:rsidR="006F4A0F" w:rsidRPr="005F5154" w:rsidRDefault="006F4A0F" w:rsidP="00A633B0">
            <w:pPr>
              <w:jc w:val="center"/>
              <w:rPr>
                <w:rFonts w:ascii="Arial" w:hAnsi="Arial" w:cs="Arial"/>
                <w:color w:val="auto"/>
                <w:sz w:val="16"/>
                <w:szCs w:val="16"/>
              </w:rPr>
            </w:pPr>
          </w:p>
        </w:tc>
        <w:tc>
          <w:tcPr>
            <w:tcW w:w="424" w:type="pct"/>
            <w:vAlign w:val="bottom"/>
          </w:tcPr>
          <w:p w14:paraId="31927596" w14:textId="77777777" w:rsidR="006F4A0F" w:rsidRPr="005F5154" w:rsidRDefault="006F4A0F" w:rsidP="00A633B0">
            <w:pPr>
              <w:ind w:left="43" w:right="43"/>
              <w:jc w:val="center"/>
              <w:rPr>
                <w:rFonts w:ascii="Arial" w:hAnsi="Arial" w:cs="Arial"/>
                <w:color w:val="auto"/>
                <w:sz w:val="16"/>
                <w:szCs w:val="16"/>
              </w:rPr>
            </w:pPr>
          </w:p>
        </w:tc>
        <w:tc>
          <w:tcPr>
            <w:tcW w:w="382" w:type="pct"/>
            <w:shd w:val="clear" w:color="auto" w:fill="FAFAFA"/>
            <w:vAlign w:val="bottom"/>
          </w:tcPr>
          <w:p w14:paraId="5AB5B87C" w14:textId="77777777" w:rsidR="006F4A0F" w:rsidRPr="005F5154" w:rsidRDefault="006F4A0F" w:rsidP="00A633B0">
            <w:pPr>
              <w:jc w:val="right"/>
              <w:rPr>
                <w:rFonts w:ascii="Arial" w:hAnsi="Arial" w:cs="Arial"/>
                <w:color w:val="auto"/>
                <w:sz w:val="16"/>
                <w:szCs w:val="16"/>
              </w:rPr>
            </w:pPr>
          </w:p>
        </w:tc>
        <w:tc>
          <w:tcPr>
            <w:tcW w:w="404" w:type="pct"/>
            <w:vAlign w:val="bottom"/>
          </w:tcPr>
          <w:p w14:paraId="08734158" w14:textId="77777777" w:rsidR="006F4A0F" w:rsidRPr="005F5154" w:rsidRDefault="006F4A0F" w:rsidP="00A633B0">
            <w:pPr>
              <w:jc w:val="right"/>
              <w:rPr>
                <w:rFonts w:ascii="Arial" w:hAnsi="Arial" w:cs="Arial"/>
                <w:color w:val="auto"/>
                <w:sz w:val="16"/>
                <w:szCs w:val="16"/>
              </w:rPr>
            </w:pPr>
          </w:p>
        </w:tc>
        <w:tc>
          <w:tcPr>
            <w:tcW w:w="411" w:type="pct"/>
            <w:shd w:val="clear" w:color="auto" w:fill="FAFAFA"/>
            <w:vAlign w:val="bottom"/>
          </w:tcPr>
          <w:p w14:paraId="489E8DB5" w14:textId="77777777" w:rsidR="006F4A0F" w:rsidRPr="005F5154" w:rsidRDefault="006F4A0F" w:rsidP="00A633B0">
            <w:pPr>
              <w:jc w:val="right"/>
              <w:rPr>
                <w:rFonts w:ascii="Arial" w:hAnsi="Arial" w:cs="Arial"/>
                <w:color w:val="auto"/>
                <w:sz w:val="16"/>
                <w:szCs w:val="16"/>
              </w:rPr>
            </w:pPr>
          </w:p>
        </w:tc>
        <w:tc>
          <w:tcPr>
            <w:tcW w:w="406" w:type="pct"/>
            <w:vAlign w:val="bottom"/>
          </w:tcPr>
          <w:p w14:paraId="05AF3033" w14:textId="77777777" w:rsidR="006F4A0F" w:rsidRPr="005F5154" w:rsidRDefault="006F4A0F" w:rsidP="00A633B0">
            <w:pPr>
              <w:jc w:val="right"/>
              <w:rPr>
                <w:rFonts w:ascii="Arial" w:hAnsi="Arial" w:cs="Arial"/>
                <w:color w:val="auto"/>
                <w:sz w:val="16"/>
                <w:szCs w:val="16"/>
              </w:rPr>
            </w:pPr>
          </w:p>
        </w:tc>
        <w:tc>
          <w:tcPr>
            <w:tcW w:w="417" w:type="pct"/>
            <w:shd w:val="clear" w:color="auto" w:fill="FAFAFA"/>
            <w:vAlign w:val="bottom"/>
          </w:tcPr>
          <w:p w14:paraId="2CD8C708" w14:textId="77777777" w:rsidR="006F4A0F" w:rsidRPr="005F5154" w:rsidRDefault="006F4A0F" w:rsidP="00A633B0">
            <w:pPr>
              <w:jc w:val="right"/>
              <w:rPr>
                <w:rFonts w:ascii="Arial" w:hAnsi="Arial" w:cs="Arial"/>
                <w:color w:val="auto"/>
                <w:sz w:val="16"/>
                <w:szCs w:val="16"/>
              </w:rPr>
            </w:pPr>
          </w:p>
        </w:tc>
        <w:tc>
          <w:tcPr>
            <w:tcW w:w="381" w:type="pct"/>
            <w:vAlign w:val="bottom"/>
          </w:tcPr>
          <w:p w14:paraId="135841B8" w14:textId="77777777" w:rsidR="006F4A0F" w:rsidRPr="005F5154" w:rsidRDefault="006F4A0F" w:rsidP="00A633B0">
            <w:pPr>
              <w:jc w:val="right"/>
              <w:rPr>
                <w:rFonts w:ascii="Arial" w:hAnsi="Arial" w:cs="Arial"/>
                <w:color w:val="auto"/>
                <w:sz w:val="16"/>
                <w:szCs w:val="16"/>
              </w:rPr>
            </w:pPr>
          </w:p>
        </w:tc>
      </w:tr>
      <w:tr w:rsidR="007E782B" w:rsidRPr="005F5154" w14:paraId="38E64592" w14:textId="77777777" w:rsidTr="006B6C54">
        <w:trPr>
          <w:cantSplit/>
        </w:trPr>
        <w:tc>
          <w:tcPr>
            <w:tcW w:w="1397" w:type="pct"/>
            <w:vAlign w:val="bottom"/>
          </w:tcPr>
          <w:p w14:paraId="4C9CD8FC" w14:textId="77777777" w:rsidR="007E782B" w:rsidRPr="005F5154" w:rsidRDefault="00041B88" w:rsidP="007E782B">
            <w:pPr>
              <w:ind w:left="540" w:right="-138"/>
              <w:rPr>
                <w:rFonts w:ascii="Arial" w:hAnsi="Arial" w:cs="Arial"/>
                <w:sz w:val="16"/>
                <w:szCs w:val="16"/>
              </w:rPr>
            </w:pPr>
            <w:r w:rsidRPr="005F5154">
              <w:rPr>
                <w:rFonts w:ascii="Arial" w:hAnsi="Arial" w:cs="Arial"/>
                <w:sz w:val="16"/>
                <w:szCs w:val="16"/>
              </w:rPr>
              <w:t>Asia Network International Public Company Limited</w:t>
            </w:r>
          </w:p>
        </w:tc>
        <w:tc>
          <w:tcPr>
            <w:tcW w:w="778" w:type="pct"/>
            <w:vAlign w:val="bottom"/>
          </w:tcPr>
          <w:p w14:paraId="383D0EB8" w14:textId="77777777" w:rsidR="007E782B" w:rsidRPr="005F5154" w:rsidRDefault="007E782B" w:rsidP="007E782B">
            <w:pPr>
              <w:jc w:val="center"/>
              <w:rPr>
                <w:rFonts w:ascii="Arial" w:hAnsi="Arial" w:cs="Arial"/>
                <w:color w:val="auto"/>
                <w:sz w:val="16"/>
                <w:szCs w:val="16"/>
              </w:rPr>
            </w:pPr>
            <w:r w:rsidRPr="005F5154">
              <w:rPr>
                <w:rFonts w:ascii="Arial" w:hAnsi="Arial" w:cs="Arial"/>
                <w:color w:val="auto"/>
                <w:sz w:val="16"/>
                <w:szCs w:val="16"/>
              </w:rPr>
              <w:t>Air freight forwarder</w:t>
            </w:r>
          </w:p>
        </w:tc>
        <w:tc>
          <w:tcPr>
            <w:tcW w:w="424" w:type="pct"/>
            <w:vAlign w:val="bottom"/>
          </w:tcPr>
          <w:p w14:paraId="196A7426" w14:textId="77777777" w:rsidR="007E782B" w:rsidRPr="005F5154" w:rsidRDefault="007E782B" w:rsidP="007E782B">
            <w:pPr>
              <w:ind w:right="43"/>
              <w:jc w:val="center"/>
              <w:rPr>
                <w:rFonts w:ascii="Arial" w:hAnsi="Arial" w:cs="Arial"/>
                <w:color w:val="auto"/>
                <w:sz w:val="16"/>
                <w:szCs w:val="16"/>
              </w:rPr>
            </w:pPr>
            <w:r w:rsidRPr="005F5154">
              <w:rPr>
                <w:rFonts w:ascii="Arial" w:hAnsi="Arial" w:cs="Arial"/>
                <w:color w:val="auto"/>
                <w:sz w:val="16"/>
                <w:szCs w:val="16"/>
              </w:rPr>
              <w:t>Thailand</w:t>
            </w:r>
          </w:p>
        </w:tc>
        <w:tc>
          <w:tcPr>
            <w:tcW w:w="382" w:type="pct"/>
            <w:shd w:val="clear" w:color="auto" w:fill="FAFAFA"/>
            <w:vAlign w:val="bottom"/>
          </w:tcPr>
          <w:p w14:paraId="23F69E56" w14:textId="77777777" w:rsidR="007E782B" w:rsidRPr="005F5154" w:rsidRDefault="007E782B" w:rsidP="007E782B">
            <w:pPr>
              <w:jc w:val="right"/>
              <w:rPr>
                <w:rFonts w:ascii="Arial" w:hAnsi="Arial" w:cs="Arial"/>
                <w:color w:val="auto"/>
                <w:spacing w:val="-4"/>
                <w:sz w:val="16"/>
                <w:szCs w:val="16"/>
              </w:rPr>
            </w:pPr>
            <w:r w:rsidRPr="005F5154">
              <w:rPr>
                <w:rFonts w:ascii="Arial" w:hAnsi="Arial" w:cs="Arial"/>
                <w:color w:val="auto"/>
                <w:spacing w:val="-4"/>
                <w:sz w:val="16"/>
                <w:szCs w:val="16"/>
              </w:rPr>
              <w:t>36.15</w:t>
            </w:r>
          </w:p>
        </w:tc>
        <w:tc>
          <w:tcPr>
            <w:tcW w:w="404" w:type="pct"/>
            <w:vAlign w:val="bottom"/>
          </w:tcPr>
          <w:p w14:paraId="47251C7D" w14:textId="77777777" w:rsidR="007E782B" w:rsidRPr="005F5154" w:rsidRDefault="009F02FB" w:rsidP="007E782B">
            <w:pPr>
              <w:jc w:val="right"/>
              <w:rPr>
                <w:rFonts w:ascii="Arial" w:hAnsi="Arial" w:cs="Browallia New"/>
                <w:color w:val="auto"/>
                <w:sz w:val="16"/>
                <w:szCs w:val="20"/>
                <w:lang w:val="en-US"/>
              </w:rPr>
            </w:pPr>
            <w:r w:rsidRPr="009F02FB">
              <w:rPr>
                <w:rFonts w:ascii="Arial" w:hAnsi="Arial" w:cs="Browallia New"/>
                <w:color w:val="auto"/>
                <w:sz w:val="16"/>
                <w:szCs w:val="20"/>
                <w:lang w:val="en-US"/>
              </w:rPr>
              <w:t>50.35</w:t>
            </w:r>
          </w:p>
        </w:tc>
        <w:tc>
          <w:tcPr>
            <w:tcW w:w="411" w:type="pct"/>
            <w:shd w:val="clear" w:color="auto" w:fill="FAFAFA"/>
          </w:tcPr>
          <w:p w14:paraId="75C2B9AE"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2,671,258</w:t>
            </w:r>
          </w:p>
        </w:tc>
        <w:tc>
          <w:tcPr>
            <w:tcW w:w="406" w:type="pct"/>
          </w:tcPr>
          <w:p w14:paraId="4A5A32FC"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1,406,853</w:t>
            </w:r>
          </w:p>
        </w:tc>
        <w:tc>
          <w:tcPr>
            <w:tcW w:w="417" w:type="pct"/>
            <w:shd w:val="clear" w:color="auto" w:fill="FAFAFA"/>
          </w:tcPr>
          <w:p w14:paraId="0162C13F"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 xml:space="preserve"> 1,984,464 </w:t>
            </w:r>
          </w:p>
        </w:tc>
        <w:tc>
          <w:tcPr>
            <w:tcW w:w="381" w:type="pct"/>
          </w:tcPr>
          <w:p w14:paraId="449C3D3E"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1,016,471</w:t>
            </w:r>
          </w:p>
        </w:tc>
      </w:tr>
      <w:tr w:rsidR="007E782B" w:rsidRPr="005F5154" w14:paraId="3EA71CD1" w14:textId="77777777" w:rsidTr="006B6C54">
        <w:trPr>
          <w:cantSplit/>
        </w:trPr>
        <w:tc>
          <w:tcPr>
            <w:tcW w:w="1397" w:type="pct"/>
            <w:vAlign w:val="bottom"/>
          </w:tcPr>
          <w:p w14:paraId="7507D35E" w14:textId="77777777" w:rsidR="007E782B" w:rsidRPr="005F5154" w:rsidRDefault="007E782B" w:rsidP="007E782B">
            <w:pPr>
              <w:ind w:left="540" w:right="-138"/>
              <w:rPr>
                <w:rFonts w:ascii="Arial" w:hAnsi="Arial" w:cs="Arial"/>
                <w:color w:val="auto"/>
                <w:spacing w:val="-4"/>
                <w:sz w:val="16"/>
                <w:szCs w:val="16"/>
              </w:rPr>
            </w:pPr>
            <w:r w:rsidRPr="005F5154">
              <w:rPr>
                <w:rFonts w:ascii="Arial" w:hAnsi="Arial" w:cs="Arial"/>
                <w:color w:val="auto"/>
                <w:spacing w:val="-4"/>
                <w:sz w:val="16"/>
                <w:szCs w:val="16"/>
              </w:rPr>
              <w:t>DG Packaging Pte. Ltd.</w:t>
            </w:r>
          </w:p>
        </w:tc>
        <w:tc>
          <w:tcPr>
            <w:tcW w:w="778" w:type="pct"/>
            <w:vAlign w:val="bottom"/>
          </w:tcPr>
          <w:p w14:paraId="4844BB7A" w14:textId="77777777" w:rsidR="007E782B" w:rsidRPr="005F5154" w:rsidRDefault="007E782B" w:rsidP="007E782B">
            <w:pPr>
              <w:jc w:val="center"/>
              <w:rPr>
                <w:rFonts w:ascii="Arial" w:hAnsi="Arial" w:cs="Arial"/>
                <w:color w:val="auto"/>
                <w:sz w:val="16"/>
                <w:szCs w:val="16"/>
              </w:rPr>
            </w:pPr>
            <w:r w:rsidRPr="005F5154">
              <w:rPr>
                <w:rFonts w:ascii="Arial" w:hAnsi="Arial" w:cs="Arial"/>
                <w:color w:val="auto"/>
                <w:sz w:val="16"/>
                <w:szCs w:val="16"/>
              </w:rPr>
              <w:t>Package and packaging</w:t>
            </w:r>
          </w:p>
        </w:tc>
        <w:tc>
          <w:tcPr>
            <w:tcW w:w="424" w:type="pct"/>
            <w:vAlign w:val="bottom"/>
          </w:tcPr>
          <w:p w14:paraId="0FD91AC1" w14:textId="77777777" w:rsidR="007E782B" w:rsidRPr="005F5154" w:rsidRDefault="007E782B" w:rsidP="007E782B">
            <w:pPr>
              <w:ind w:right="43"/>
              <w:jc w:val="center"/>
              <w:rPr>
                <w:rFonts w:ascii="Arial" w:hAnsi="Arial" w:cs="Arial"/>
                <w:color w:val="auto"/>
                <w:sz w:val="16"/>
                <w:szCs w:val="16"/>
              </w:rPr>
            </w:pPr>
            <w:r w:rsidRPr="005F5154">
              <w:rPr>
                <w:rFonts w:ascii="Arial" w:hAnsi="Arial" w:cs="Arial"/>
                <w:color w:val="auto"/>
                <w:sz w:val="16"/>
                <w:szCs w:val="16"/>
              </w:rPr>
              <w:t>Singapore</w:t>
            </w:r>
          </w:p>
        </w:tc>
        <w:tc>
          <w:tcPr>
            <w:tcW w:w="382" w:type="pct"/>
            <w:shd w:val="clear" w:color="auto" w:fill="FAFAFA"/>
            <w:vAlign w:val="bottom"/>
          </w:tcPr>
          <w:p w14:paraId="16E41304" w14:textId="77777777" w:rsidR="007E782B" w:rsidRPr="005F5154" w:rsidRDefault="007E782B" w:rsidP="007E782B">
            <w:pPr>
              <w:jc w:val="right"/>
              <w:rPr>
                <w:rFonts w:ascii="Arial" w:hAnsi="Arial" w:cs="Arial"/>
                <w:color w:val="auto"/>
                <w:spacing w:val="-4"/>
                <w:sz w:val="16"/>
                <w:szCs w:val="16"/>
                <w:cs/>
              </w:rPr>
            </w:pPr>
            <w:r w:rsidRPr="005F5154">
              <w:rPr>
                <w:rFonts w:ascii="Arial" w:hAnsi="Arial" w:cs="Arial"/>
                <w:color w:val="auto"/>
                <w:spacing w:val="-4"/>
                <w:sz w:val="16"/>
                <w:szCs w:val="16"/>
              </w:rPr>
              <w:t>50.00</w:t>
            </w:r>
          </w:p>
        </w:tc>
        <w:tc>
          <w:tcPr>
            <w:tcW w:w="404" w:type="pct"/>
            <w:vAlign w:val="bottom"/>
          </w:tcPr>
          <w:p w14:paraId="46BA3D12" w14:textId="77777777" w:rsidR="007E782B" w:rsidRPr="005F5154" w:rsidRDefault="007E782B" w:rsidP="007E782B">
            <w:pPr>
              <w:jc w:val="right"/>
              <w:rPr>
                <w:rFonts w:ascii="Arial" w:hAnsi="Arial" w:cs="Arial"/>
                <w:color w:val="auto"/>
                <w:sz w:val="16"/>
                <w:szCs w:val="16"/>
                <w:cs/>
              </w:rPr>
            </w:pPr>
            <w:r w:rsidRPr="005F5154">
              <w:rPr>
                <w:rFonts w:ascii="Arial" w:hAnsi="Arial" w:cs="Arial"/>
                <w:color w:val="auto"/>
                <w:spacing w:val="-4"/>
                <w:sz w:val="16"/>
                <w:szCs w:val="16"/>
              </w:rPr>
              <w:t>50.00</w:t>
            </w:r>
          </w:p>
        </w:tc>
        <w:tc>
          <w:tcPr>
            <w:tcW w:w="411" w:type="pct"/>
            <w:shd w:val="clear" w:color="auto" w:fill="FAFAFA"/>
          </w:tcPr>
          <w:p w14:paraId="71C5B35A"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277,113</w:t>
            </w:r>
          </w:p>
        </w:tc>
        <w:tc>
          <w:tcPr>
            <w:tcW w:w="406" w:type="pct"/>
          </w:tcPr>
          <w:p w14:paraId="487E7F67"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281,833</w:t>
            </w:r>
          </w:p>
        </w:tc>
        <w:tc>
          <w:tcPr>
            <w:tcW w:w="417" w:type="pct"/>
            <w:shd w:val="clear" w:color="auto" w:fill="FAFAFA"/>
          </w:tcPr>
          <w:p w14:paraId="37EA6810"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 xml:space="preserve"> 271,198 </w:t>
            </w:r>
          </w:p>
        </w:tc>
        <w:tc>
          <w:tcPr>
            <w:tcW w:w="381" w:type="pct"/>
          </w:tcPr>
          <w:p w14:paraId="36A6F8E4"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271,198</w:t>
            </w:r>
          </w:p>
        </w:tc>
      </w:tr>
      <w:tr w:rsidR="007E782B" w:rsidRPr="005F5154" w14:paraId="367C904C" w14:textId="77777777" w:rsidTr="006B6C54">
        <w:trPr>
          <w:cantSplit/>
        </w:trPr>
        <w:tc>
          <w:tcPr>
            <w:tcW w:w="1397" w:type="pct"/>
            <w:vAlign w:val="bottom"/>
          </w:tcPr>
          <w:p w14:paraId="2C095D89" w14:textId="77777777" w:rsidR="007E782B" w:rsidRPr="005F5154" w:rsidRDefault="007E782B" w:rsidP="007E782B">
            <w:pPr>
              <w:ind w:left="540" w:right="-138"/>
              <w:rPr>
                <w:rFonts w:ascii="Arial" w:hAnsi="Arial" w:cs="Arial"/>
                <w:sz w:val="16"/>
                <w:szCs w:val="16"/>
              </w:rPr>
            </w:pPr>
            <w:r w:rsidRPr="005F5154">
              <w:rPr>
                <w:rFonts w:ascii="Arial" w:hAnsi="Arial" w:cs="Arial"/>
                <w:sz w:val="16"/>
                <w:szCs w:val="16"/>
              </w:rPr>
              <w:t>SAL Group (Thailand) Co., Ltd.</w:t>
            </w:r>
          </w:p>
        </w:tc>
        <w:tc>
          <w:tcPr>
            <w:tcW w:w="778" w:type="pct"/>
            <w:vAlign w:val="bottom"/>
          </w:tcPr>
          <w:p w14:paraId="7E5621EA" w14:textId="77777777" w:rsidR="007E782B" w:rsidRPr="005F5154" w:rsidRDefault="007E782B" w:rsidP="007E782B">
            <w:pPr>
              <w:ind w:right="-151"/>
              <w:jc w:val="center"/>
              <w:rPr>
                <w:rStyle w:val="st"/>
                <w:rFonts w:ascii="Arial" w:hAnsi="Arial" w:cs="Arial"/>
                <w:color w:val="auto"/>
                <w:spacing w:val="-4"/>
                <w:sz w:val="16"/>
                <w:szCs w:val="16"/>
              </w:rPr>
            </w:pPr>
            <w:r w:rsidRPr="005F5154">
              <w:rPr>
                <w:rStyle w:val="st"/>
                <w:rFonts w:ascii="Arial" w:hAnsi="Arial" w:cs="Arial"/>
                <w:color w:val="auto"/>
                <w:spacing w:val="-4"/>
                <w:sz w:val="16"/>
                <w:szCs w:val="16"/>
              </w:rPr>
              <w:t>Holding company</w:t>
            </w:r>
          </w:p>
        </w:tc>
        <w:tc>
          <w:tcPr>
            <w:tcW w:w="424" w:type="pct"/>
            <w:vAlign w:val="bottom"/>
          </w:tcPr>
          <w:p w14:paraId="49600358" w14:textId="77777777" w:rsidR="007E782B" w:rsidRPr="005F5154" w:rsidRDefault="007E782B" w:rsidP="007E782B">
            <w:pPr>
              <w:ind w:right="43"/>
              <w:jc w:val="center"/>
              <w:rPr>
                <w:rFonts w:ascii="Arial" w:hAnsi="Arial" w:cs="Arial"/>
                <w:color w:val="auto"/>
                <w:sz w:val="16"/>
                <w:szCs w:val="16"/>
              </w:rPr>
            </w:pPr>
            <w:r w:rsidRPr="005F5154">
              <w:rPr>
                <w:rFonts w:ascii="Arial" w:hAnsi="Arial" w:cs="Arial"/>
                <w:color w:val="auto"/>
                <w:sz w:val="16"/>
                <w:szCs w:val="16"/>
              </w:rPr>
              <w:t>Thailand</w:t>
            </w:r>
          </w:p>
        </w:tc>
        <w:tc>
          <w:tcPr>
            <w:tcW w:w="382" w:type="pct"/>
            <w:shd w:val="clear" w:color="auto" w:fill="FAFAFA"/>
            <w:vAlign w:val="bottom"/>
          </w:tcPr>
          <w:p w14:paraId="036D3232" w14:textId="77777777" w:rsidR="007E782B" w:rsidRPr="005F5154" w:rsidRDefault="007E782B" w:rsidP="007E782B">
            <w:pPr>
              <w:jc w:val="right"/>
              <w:rPr>
                <w:rFonts w:ascii="Arial" w:hAnsi="Arial" w:cs="Arial"/>
                <w:color w:val="auto"/>
                <w:spacing w:val="-4"/>
                <w:sz w:val="16"/>
                <w:szCs w:val="16"/>
                <w:cs/>
              </w:rPr>
            </w:pPr>
            <w:r w:rsidRPr="005F5154">
              <w:rPr>
                <w:rFonts w:ascii="Arial" w:hAnsi="Arial" w:cs="Arial"/>
                <w:color w:val="auto"/>
                <w:spacing w:val="-4"/>
                <w:sz w:val="16"/>
                <w:szCs w:val="16"/>
              </w:rPr>
              <w:t>22.50</w:t>
            </w:r>
          </w:p>
        </w:tc>
        <w:tc>
          <w:tcPr>
            <w:tcW w:w="404" w:type="pct"/>
            <w:vAlign w:val="bottom"/>
          </w:tcPr>
          <w:p w14:paraId="0F2B58DF" w14:textId="77777777" w:rsidR="007E782B" w:rsidRPr="005F5154" w:rsidRDefault="007E782B" w:rsidP="007E782B">
            <w:pPr>
              <w:jc w:val="right"/>
              <w:rPr>
                <w:rFonts w:ascii="Arial" w:hAnsi="Arial" w:cs="Arial"/>
                <w:color w:val="auto"/>
                <w:sz w:val="16"/>
                <w:szCs w:val="16"/>
                <w:cs/>
              </w:rPr>
            </w:pPr>
            <w:r w:rsidRPr="005F5154">
              <w:rPr>
                <w:rFonts w:ascii="Arial" w:hAnsi="Arial" w:cs="Arial"/>
                <w:color w:val="auto"/>
                <w:spacing w:val="-4"/>
                <w:sz w:val="16"/>
                <w:szCs w:val="16"/>
              </w:rPr>
              <w:t>22.50</w:t>
            </w:r>
          </w:p>
        </w:tc>
        <w:tc>
          <w:tcPr>
            <w:tcW w:w="411" w:type="pct"/>
            <w:shd w:val="clear" w:color="auto" w:fill="FAFAFA"/>
          </w:tcPr>
          <w:p w14:paraId="0CFD190A"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 xml:space="preserve"> 330,385 </w:t>
            </w:r>
          </w:p>
        </w:tc>
        <w:tc>
          <w:tcPr>
            <w:tcW w:w="406" w:type="pct"/>
          </w:tcPr>
          <w:p w14:paraId="64B646AF"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217,042</w:t>
            </w:r>
          </w:p>
        </w:tc>
        <w:tc>
          <w:tcPr>
            <w:tcW w:w="417" w:type="pct"/>
            <w:shd w:val="clear" w:color="auto" w:fill="FAFAFA"/>
          </w:tcPr>
          <w:p w14:paraId="3FC28E4D"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 xml:space="preserve"> 231,064 </w:t>
            </w:r>
          </w:p>
        </w:tc>
        <w:tc>
          <w:tcPr>
            <w:tcW w:w="381" w:type="pct"/>
          </w:tcPr>
          <w:p w14:paraId="25D9FAF0"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195,063</w:t>
            </w:r>
          </w:p>
        </w:tc>
      </w:tr>
      <w:tr w:rsidR="007E782B" w:rsidRPr="005F5154" w14:paraId="0984E22D" w14:textId="77777777" w:rsidTr="00B45EDA">
        <w:trPr>
          <w:cantSplit/>
        </w:trPr>
        <w:tc>
          <w:tcPr>
            <w:tcW w:w="1397" w:type="pct"/>
            <w:vAlign w:val="bottom"/>
          </w:tcPr>
          <w:p w14:paraId="63B8758B" w14:textId="77777777" w:rsidR="007E782B" w:rsidRPr="005F5154" w:rsidRDefault="007E782B" w:rsidP="007E782B">
            <w:pPr>
              <w:ind w:left="540" w:right="-138"/>
              <w:rPr>
                <w:rFonts w:ascii="Arial" w:hAnsi="Arial" w:cs="Arial"/>
                <w:sz w:val="16"/>
                <w:szCs w:val="16"/>
              </w:rPr>
            </w:pPr>
            <w:r w:rsidRPr="005F5154">
              <w:rPr>
                <w:rFonts w:ascii="Arial" w:hAnsi="Arial" w:cs="Arial"/>
                <w:sz w:val="16"/>
                <w:szCs w:val="16"/>
              </w:rPr>
              <w:t>Makesend Express Co.,</w:t>
            </w:r>
            <w:r w:rsidRPr="005F5154">
              <w:rPr>
                <w:rFonts w:ascii="Arial" w:hAnsi="Arial" w:cs="Arial"/>
                <w:sz w:val="16"/>
                <w:szCs w:val="16"/>
                <w:cs/>
              </w:rPr>
              <w:t xml:space="preserve"> </w:t>
            </w:r>
            <w:r w:rsidRPr="005F5154">
              <w:rPr>
                <w:rFonts w:ascii="Arial" w:hAnsi="Arial" w:cs="Arial"/>
                <w:sz w:val="16"/>
                <w:szCs w:val="16"/>
              </w:rPr>
              <w:t>Ltd.</w:t>
            </w:r>
          </w:p>
        </w:tc>
        <w:tc>
          <w:tcPr>
            <w:tcW w:w="778" w:type="pct"/>
            <w:vAlign w:val="bottom"/>
          </w:tcPr>
          <w:p w14:paraId="36824FB4" w14:textId="77777777" w:rsidR="007E782B" w:rsidRPr="005F5154" w:rsidRDefault="007E782B" w:rsidP="007E782B">
            <w:pPr>
              <w:ind w:right="-151"/>
              <w:jc w:val="center"/>
              <w:rPr>
                <w:rStyle w:val="st"/>
                <w:rFonts w:ascii="Arial" w:hAnsi="Arial" w:cs="Arial"/>
                <w:color w:val="auto"/>
                <w:spacing w:val="-4"/>
                <w:sz w:val="16"/>
                <w:szCs w:val="16"/>
              </w:rPr>
            </w:pPr>
            <w:r w:rsidRPr="005F5154">
              <w:rPr>
                <w:rStyle w:val="st"/>
                <w:rFonts w:ascii="Arial" w:hAnsi="Arial" w:cs="Arial"/>
                <w:color w:val="auto"/>
                <w:spacing w:val="-4"/>
                <w:sz w:val="16"/>
                <w:szCs w:val="16"/>
              </w:rPr>
              <w:t>Domestic transportation</w:t>
            </w:r>
          </w:p>
        </w:tc>
        <w:tc>
          <w:tcPr>
            <w:tcW w:w="424" w:type="pct"/>
            <w:vAlign w:val="bottom"/>
          </w:tcPr>
          <w:p w14:paraId="4038900C" w14:textId="77777777" w:rsidR="007E782B" w:rsidRPr="005F5154" w:rsidRDefault="007E782B" w:rsidP="007E782B">
            <w:pPr>
              <w:ind w:right="43"/>
              <w:jc w:val="center"/>
              <w:rPr>
                <w:rFonts w:ascii="Arial" w:hAnsi="Arial" w:cs="Arial"/>
                <w:color w:val="auto"/>
                <w:sz w:val="16"/>
                <w:szCs w:val="16"/>
              </w:rPr>
            </w:pPr>
            <w:r w:rsidRPr="005F5154">
              <w:rPr>
                <w:rFonts w:ascii="Arial" w:hAnsi="Arial" w:cs="Arial"/>
                <w:color w:val="auto"/>
                <w:sz w:val="16"/>
                <w:szCs w:val="16"/>
              </w:rPr>
              <w:t>Thailand</w:t>
            </w:r>
          </w:p>
        </w:tc>
        <w:tc>
          <w:tcPr>
            <w:tcW w:w="382" w:type="pct"/>
            <w:shd w:val="clear" w:color="auto" w:fill="FAFAFA"/>
            <w:vAlign w:val="bottom"/>
          </w:tcPr>
          <w:p w14:paraId="54FAE62A" w14:textId="77777777" w:rsidR="007E782B" w:rsidRPr="005F5154" w:rsidRDefault="007E782B" w:rsidP="007E782B">
            <w:pPr>
              <w:jc w:val="right"/>
              <w:rPr>
                <w:rFonts w:ascii="Arial" w:hAnsi="Arial" w:cs="Arial"/>
                <w:color w:val="auto"/>
                <w:spacing w:val="-4"/>
                <w:sz w:val="16"/>
                <w:szCs w:val="16"/>
              </w:rPr>
            </w:pPr>
            <w:r w:rsidRPr="005F5154">
              <w:rPr>
                <w:rFonts w:ascii="Arial" w:hAnsi="Arial" w:cs="Arial"/>
                <w:color w:val="auto"/>
                <w:spacing w:val="-4"/>
                <w:sz w:val="16"/>
                <w:szCs w:val="16"/>
              </w:rPr>
              <w:t>30.00</w:t>
            </w:r>
          </w:p>
        </w:tc>
        <w:tc>
          <w:tcPr>
            <w:tcW w:w="404" w:type="pct"/>
            <w:vAlign w:val="bottom"/>
          </w:tcPr>
          <w:p w14:paraId="385CAFE0"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pacing w:val="-4"/>
                <w:sz w:val="16"/>
                <w:szCs w:val="16"/>
              </w:rPr>
              <w:t>30.00</w:t>
            </w:r>
          </w:p>
        </w:tc>
        <w:tc>
          <w:tcPr>
            <w:tcW w:w="411" w:type="pct"/>
            <w:shd w:val="clear" w:color="auto" w:fill="FAFAFA"/>
          </w:tcPr>
          <w:p w14:paraId="56D3FD50"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 xml:space="preserve"> </w:t>
            </w:r>
            <w:r w:rsidR="009C1CBA" w:rsidRPr="000828C0">
              <w:rPr>
                <w:rFonts w:ascii="Arial" w:hAnsi="Arial" w:cs="Arial"/>
                <w:color w:val="auto"/>
                <w:sz w:val="16"/>
                <w:szCs w:val="16"/>
              </w:rPr>
              <w:t>14,777</w:t>
            </w:r>
          </w:p>
        </w:tc>
        <w:tc>
          <w:tcPr>
            <w:tcW w:w="406" w:type="pct"/>
          </w:tcPr>
          <w:p w14:paraId="1DA9D735"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1,856</w:t>
            </w:r>
          </w:p>
        </w:tc>
        <w:tc>
          <w:tcPr>
            <w:tcW w:w="417" w:type="pct"/>
            <w:shd w:val="clear" w:color="auto" w:fill="FAFAFA"/>
          </w:tcPr>
          <w:p w14:paraId="17B1CA5F"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 xml:space="preserve"> 24,600 </w:t>
            </w:r>
          </w:p>
        </w:tc>
        <w:tc>
          <w:tcPr>
            <w:tcW w:w="381" w:type="pct"/>
          </w:tcPr>
          <w:p w14:paraId="1AAD683E"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9,000</w:t>
            </w:r>
          </w:p>
        </w:tc>
      </w:tr>
      <w:tr w:rsidR="00677DF2" w:rsidRPr="005F5154" w14:paraId="6F753B25" w14:textId="77777777" w:rsidTr="00B45EDA">
        <w:trPr>
          <w:cantSplit/>
        </w:trPr>
        <w:tc>
          <w:tcPr>
            <w:tcW w:w="1397" w:type="pct"/>
            <w:vAlign w:val="bottom"/>
          </w:tcPr>
          <w:p w14:paraId="49E58F0C" w14:textId="77777777" w:rsidR="00677DF2" w:rsidRPr="005F5154" w:rsidRDefault="00677DF2" w:rsidP="00677DF2">
            <w:pPr>
              <w:ind w:left="540" w:right="-138"/>
              <w:rPr>
                <w:rStyle w:val="st"/>
                <w:rFonts w:ascii="Arial" w:hAnsi="Arial" w:cs="Arial"/>
                <w:color w:val="auto"/>
                <w:spacing w:val="-4"/>
                <w:sz w:val="16"/>
                <w:szCs w:val="16"/>
              </w:rPr>
            </w:pPr>
          </w:p>
        </w:tc>
        <w:tc>
          <w:tcPr>
            <w:tcW w:w="778" w:type="pct"/>
            <w:vAlign w:val="bottom"/>
          </w:tcPr>
          <w:p w14:paraId="06AD89C4" w14:textId="77777777" w:rsidR="00677DF2" w:rsidRPr="005F5154" w:rsidRDefault="00677DF2" w:rsidP="00677DF2">
            <w:pPr>
              <w:ind w:right="-151"/>
              <w:jc w:val="center"/>
              <w:rPr>
                <w:rStyle w:val="st"/>
                <w:rFonts w:ascii="Arial" w:hAnsi="Arial" w:cs="Arial"/>
                <w:color w:val="auto"/>
                <w:spacing w:val="-4"/>
                <w:sz w:val="16"/>
                <w:szCs w:val="16"/>
              </w:rPr>
            </w:pPr>
            <w:r w:rsidRPr="005F5154">
              <w:rPr>
                <w:rStyle w:val="st"/>
                <w:rFonts w:ascii="Arial" w:hAnsi="Arial" w:cs="Arial"/>
                <w:color w:val="auto"/>
                <w:spacing w:val="-4"/>
                <w:sz w:val="16"/>
                <w:szCs w:val="16"/>
              </w:rPr>
              <w:t>and unloading services</w:t>
            </w:r>
          </w:p>
        </w:tc>
        <w:tc>
          <w:tcPr>
            <w:tcW w:w="424" w:type="pct"/>
            <w:vAlign w:val="bottom"/>
          </w:tcPr>
          <w:p w14:paraId="4A8AE5D7" w14:textId="77777777" w:rsidR="00677DF2" w:rsidRPr="005F5154" w:rsidRDefault="00677DF2" w:rsidP="00677DF2">
            <w:pPr>
              <w:ind w:right="43"/>
              <w:jc w:val="center"/>
              <w:rPr>
                <w:rFonts w:ascii="Arial" w:hAnsi="Arial" w:cs="Arial"/>
                <w:color w:val="auto"/>
                <w:sz w:val="16"/>
                <w:szCs w:val="16"/>
              </w:rPr>
            </w:pPr>
          </w:p>
        </w:tc>
        <w:tc>
          <w:tcPr>
            <w:tcW w:w="382" w:type="pct"/>
            <w:shd w:val="clear" w:color="auto" w:fill="FAFAFA"/>
            <w:vAlign w:val="bottom"/>
          </w:tcPr>
          <w:p w14:paraId="4DA04771" w14:textId="77777777" w:rsidR="00677DF2" w:rsidRPr="005F5154" w:rsidRDefault="00677DF2" w:rsidP="00677DF2">
            <w:pPr>
              <w:jc w:val="right"/>
              <w:rPr>
                <w:rFonts w:ascii="Arial" w:hAnsi="Arial" w:cs="Arial"/>
                <w:color w:val="auto"/>
                <w:spacing w:val="-4"/>
                <w:sz w:val="16"/>
                <w:szCs w:val="16"/>
              </w:rPr>
            </w:pPr>
          </w:p>
        </w:tc>
        <w:tc>
          <w:tcPr>
            <w:tcW w:w="404" w:type="pct"/>
            <w:vAlign w:val="bottom"/>
          </w:tcPr>
          <w:p w14:paraId="18E187D4" w14:textId="77777777" w:rsidR="00677DF2" w:rsidRPr="005F5154" w:rsidRDefault="00677DF2" w:rsidP="00677DF2">
            <w:pPr>
              <w:jc w:val="right"/>
              <w:rPr>
                <w:rFonts w:ascii="Arial" w:hAnsi="Arial" w:cs="Arial"/>
                <w:color w:val="auto"/>
                <w:spacing w:val="-4"/>
                <w:sz w:val="16"/>
                <w:szCs w:val="16"/>
              </w:rPr>
            </w:pPr>
          </w:p>
        </w:tc>
        <w:tc>
          <w:tcPr>
            <w:tcW w:w="411" w:type="pct"/>
            <w:shd w:val="clear" w:color="auto" w:fill="FAFAFA"/>
          </w:tcPr>
          <w:p w14:paraId="1F249853" w14:textId="77777777" w:rsidR="00677DF2" w:rsidRPr="000828C0" w:rsidRDefault="00677DF2" w:rsidP="00677DF2">
            <w:pPr>
              <w:jc w:val="right"/>
              <w:rPr>
                <w:rFonts w:ascii="Arial" w:hAnsi="Arial" w:cs="Arial"/>
                <w:color w:val="auto"/>
                <w:sz w:val="16"/>
                <w:szCs w:val="16"/>
              </w:rPr>
            </w:pPr>
          </w:p>
        </w:tc>
        <w:tc>
          <w:tcPr>
            <w:tcW w:w="406" w:type="pct"/>
          </w:tcPr>
          <w:p w14:paraId="59F4667E" w14:textId="77777777" w:rsidR="00677DF2" w:rsidRPr="000828C0" w:rsidRDefault="00677DF2" w:rsidP="00677DF2">
            <w:pPr>
              <w:jc w:val="right"/>
              <w:rPr>
                <w:rFonts w:ascii="Arial" w:hAnsi="Arial" w:cs="Arial"/>
                <w:color w:val="auto"/>
                <w:sz w:val="16"/>
                <w:szCs w:val="16"/>
              </w:rPr>
            </w:pPr>
          </w:p>
        </w:tc>
        <w:tc>
          <w:tcPr>
            <w:tcW w:w="417" w:type="pct"/>
            <w:shd w:val="clear" w:color="auto" w:fill="FAFAFA"/>
          </w:tcPr>
          <w:p w14:paraId="100CCE69" w14:textId="77777777" w:rsidR="00677DF2" w:rsidRPr="005F5154" w:rsidRDefault="00677DF2" w:rsidP="00677DF2">
            <w:pPr>
              <w:jc w:val="right"/>
              <w:rPr>
                <w:rFonts w:ascii="Arial" w:hAnsi="Arial" w:cs="Arial"/>
                <w:color w:val="auto"/>
                <w:sz w:val="16"/>
                <w:szCs w:val="16"/>
              </w:rPr>
            </w:pPr>
          </w:p>
        </w:tc>
        <w:tc>
          <w:tcPr>
            <w:tcW w:w="381" w:type="pct"/>
          </w:tcPr>
          <w:p w14:paraId="5657556E" w14:textId="77777777" w:rsidR="00677DF2" w:rsidRPr="005F5154" w:rsidRDefault="00677DF2" w:rsidP="00677DF2">
            <w:pPr>
              <w:jc w:val="right"/>
              <w:rPr>
                <w:rFonts w:ascii="Arial" w:hAnsi="Arial" w:cs="Arial"/>
                <w:color w:val="auto"/>
                <w:sz w:val="16"/>
                <w:szCs w:val="16"/>
              </w:rPr>
            </w:pPr>
          </w:p>
        </w:tc>
      </w:tr>
      <w:tr w:rsidR="007E782B" w:rsidRPr="005F5154" w14:paraId="4A0028A3" w14:textId="77777777" w:rsidTr="00EB2BC9">
        <w:trPr>
          <w:cantSplit/>
        </w:trPr>
        <w:tc>
          <w:tcPr>
            <w:tcW w:w="1397" w:type="pct"/>
          </w:tcPr>
          <w:p w14:paraId="7F6AE0A4" w14:textId="77777777" w:rsidR="007E782B" w:rsidRPr="005F5154" w:rsidRDefault="007E782B" w:rsidP="007E782B">
            <w:pPr>
              <w:ind w:left="540" w:right="-138"/>
              <w:rPr>
                <w:rStyle w:val="st"/>
                <w:rFonts w:ascii="Arial" w:hAnsi="Arial" w:cs="Arial"/>
                <w:color w:val="auto"/>
                <w:spacing w:val="-4"/>
                <w:sz w:val="16"/>
                <w:szCs w:val="16"/>
              </w:rPr>
            </w:pPr>
            <w:r w:rsidRPr="005F5154">
              <w:rPr>
                <w:rStyle w:val="st"/>
                <w:rFonts w:ascii="Arial" w:hAnsi="Arial" w:cs="Arial"/>
                <w:color w:val="auto"/>
                <w:spacing w:val="-4"/>
                <w:sz w:val="16"/>
                <w:szCs w:val="16"/>
              </w:rPr>
              <w:t>TSL Logistics Co., Ltd.</w:t>
            </w:r>
          </w:p>
        </w:tc>
        <w:tc>
          <w:tcPr>
            <w:tcW w:w="778" w:type="pct"/>
            <w:vAlign w:val="bottom"/>
          </w:tcPr>
          <w:p w14:paraId="4238EA7D" w14:textId="77777777" w:rsidR="007E782B" w:rsidRPr="005F5154" w:rsidRDefault="007E782B" w:rsidP="007E782B">
            <w:pPr>
              <w:ind w:left="-104" w:right="-151"/>
              <w:jc w:val="center"/>
              <w:rPr>
                <w:rStyle w:val="st"/>
                <w:rFonts w:ascii="Arial" w:hAnsi="Arial" w:cs="Arial"/>
                <w:color w:val="auto"/>
                <w:spacing w:val="-4"/>
                <w:sz w:val="16"/>
                <w:szCs w:val="16"/>
              </w:rPr>
            </w:pPr>
            <w:r w:rsidRPr="005F5154">
              <w:rPr>
                <w:rStyle w:val="st"/>
                <w:rFonts w:ascii="Arial" w:hAnsi="Arial" w:cs="Arial"/>
                <w:color w:val="auto"/>
                <w:spacing w:val="-4"/>
                <w:sz w:val="16"/>
                <w:szCs w:val="16"/>
              </w:rPr>
              <w:t>Agent for import and export by rail-freights</w:t>
            </w:r>
          </w:p>
        </w:tc>
        <w:tc>
          <w:tcPr>
            <w:tcW w:w="424" w:type="pct"/>
            <w:vAlign w:val="bottom"/>
          </w:tcPr>
          <w:p w14:paraId="1C88A171" w14:textId="77777777" w:rsidR="007E782B" w:rsidRPr="005F5154" w:rsidRDefault="007E782B" w:rsidP="007E782B">
            <w:pPr>
              <w:ind w:right="43"/>
              <w:jc w:val="center"/>
              <w:rPr>
                <w:rFonts w:ascii="Arial" w:hAnsi="Arial" w:cs="Arial"/>
                <w:color w:val="auto"/>
                <w:sz w:val="16"/>
                <w:szCs w:val="16"/>
              </w:rPr>
            </w:pPr>
            <w:r w:rsidRPr="005F5154">
              <w:rPr>
                <w:rFonts w:ascii="Arial" w:hAnsi="Arial" w:cs="Arial"/>
                <w:color w:val="auto"/>
                <w:sz w:val="16"/>
                <w:szCs w:val="16"/>
              </w:rPr>
              <w:t>Thailand</w:t>
            </w:r>
          </w:p>
        </w:tc>
        <w:tc>
          <w:tcPr>
            <w:tcW w:w="382" w:type="pct"/>
            <w:shd w:val="clear" w:color="auto" w:fill="FAFAFA"/>
            <w:vAlign w:val="bottom"/>
          </w:tcPr>
          <w:p w14:paraId="40A63255" w14:textId="77777777" w:rsidR="007E782B" w:rsidRPr="005F5154" w:rsidRDefault="007E782B" w:rsidP="007E782B">
            <w:pPr>
              <w:jc w:val="right"/>
              <w:rPr>
                <w:rFonts w:ascii="Arial" w:hAnsi="Arial" w:cs="Arial"/>
                <w:color w:val="auto"/>
                <w:spacing w:val="-4"/>
                <w:sz w:val="16"/>
                <w:szCs w:val="16"/>
              </w:rPr>
            </w:pPr>
            <w:r w:rsidRPr="005F5154">
              <w:rPr>
                <w:rFonts w:ascii="Arial" w:hAnsi="Arial" w:cs="Arial"/>
                <w:color w:val="auto"/>
                <w:spacing w:val="-4"/>
                <w:sz w:val="16"/>
                <w:szCs w:val="16"/>
              </w:rPr>
              <w:t>51.00</w:t>
            </w:r>
          </w:p>
        </w:tc>
        <w:tc>
          <w:tcPr>
            <w:tcW w:w="404" w:type="pct"/>
            <w:vAlign w:val="bottom"/>
          </w:tcPr>
          <w:p w14:paraId="42E5CF41" w14:textId="77777777" w:rsidR="007E782B" w:rsidRPr="005F5154" w:rsidRDefault="007E782B" w:rsidP="007E782B">
            <w:pPr>
              <w:jc w:val="right"/>
              <w:rPr>
                <w:rFonts w:ascii="Arial" w:hAnsi="Arial" w:cs="Arial"/>
                <w:color w:val="auto"/>
                <w:spacing w:val="-4"/>
                <w:sz w:val="16"/>
                <w:szCs w:val="16"/>
              </w:rPr>
            </w:pPr>
            <w:r w:rsidRPr="005F5154">
              <w:rPr>
                <w:rFonts w:ascii="Arial" w:hAnsi="Arial" w:cs="Arial"/>
                <w:color w:val="auto"/>
                <w:spacing w:val="-4"/>
                <w:sz w:val="16"/>
                <w:szCs w:val="16"/>
              </w:rPr>
              <w:t>51.00</w:t>
            </w:r>
          </w:p>
        </w:tc>
        <w:tc>
          <w:tcPr>
            <w:tcW w:w="411" w:type="pct"/>
            <w:shd w:val="clear" w:color="auto" w:fill="FAFAFA"/>
          </w:tcPr>
          <w:p w14:paraId="054CCB6E" w14:textId="77777777" w:rsidR="007E782B" w:rsidRPr="000828C0" w:rsidRDefault="007E782B" w:rsidP="007E782B">
            <w:pPr>
              <w:jc w:val="right"/>
              <w:rPr>
                <w:rFonts w:ascii="Arial" w:hAnsi="Arial" w:cs="Arial"/>
                <w:color w:val="auto"/>
                <w:sz w:val="16"/>
                <w:szCs w:val="16"/>
              </w:rPr>
            </w:pPr>
          </w:p>
          <w:p w14:paraId="6E24F421"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809</w:t>
            </w:r>
          </w:p>
        </w:tc>
        <w:tc>
          <w:tcPr>
            <w:tcW w:w="406" w:type="pct"/>
          </w:tcPr>
          <w:p w14:paraId="1AB68688" w14:textId="77777777" w:rsidR="007E782B" w:rsidRPr="000828C0" w:rsidRDefault="007E782B" w:rsidP="007E782B">
            <w:pPr>
              <w:jc w:val="right"/>
              <w:rPr>
                <w:rFonts w:ascii="Arial" w:hAnsi="Arial" w:cs="Arial"/>
                <w:color w:val="auto"/>
                <w:sz w:val="16"/>
                <w:szCs w:val="16"/>
              </w:rPr>
            </w:pPr>
          </w:p>
          <w:p w14:paraId="6753E2A6"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1,134</w:t>
            </w:r>
          </w:p>
        </w:tc>
        <w:tc>
          <w:tcPr>
            <w:tcW w:w="417" w:type="pct"/>
            <w:shd w:val="clear" w:color="auto" w:fill="FAFAFA"/>
          </w:tcPr>
          <w:p w14:paraId="182AF2F1" w14:textId="77777777" w:rsidR="007E782B" w:rsidRPr="005F5154" w:rsidRDefault="007E782B" w:rsidP="007E782B">
            <w:pPr>
              <w:jc w:val="right"/>
              <w:rPr>
                <w:rFonts w:ascii="Arial" w:hAnsi="Arial" w:cs="Arial"/>
                <w:color w:val="auto"/>
                <w:sz w:val="16"/>
                <w:szCs w:val="16"/>
              </w:rPr>
            </w:pPr>
          </w:p>
          <w:p w14:paraId="42B6CBF6"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1,275</w:t>
            </w:r>
          </w:p>
        </w:tc>
        <w:tc>
          <w:tcPr>
            <w:tcW w:w="381" w:type="pct"/>
          </w:tcPr>
          <w:p w14:paraId="79BB6FFC" w14:textId="77777777" w:rsidR="007E782B" w:rsidRPr="005F5154" w:rsidRDefault="007E782B" w:rsidP="007E782B">
            <w:pPr>
              <w:jc w:val="right"/>
              <w:rPr>
                <w:rFonts w:ascii="Arial" w:hAnsi="Arial" w:cs="Arial"/>
                <w:color w:val="auto"/>
                <w:sz w:val="16"/>
                <w:szCs w:val="16"/>
              </w:rPr>
            </w:pPr>
          </w:p>
          <w:p w14:paraId="26C40BA9"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1,275</w:t>
            </w:r>
          </w:p>
        </w:tc>
      </w:tr>
      <w:tr w:rsidR="007E782B" w:rsidRPr="005F5154" w14:paraId="2DB824D5" w14:textId="77777777" w:rsidTr="00B45EDA">
        <w:trPr>
          <w:cantSplit/>
        </w:trPr>
        <w:tc>
          <w:tcPr>
            <w:tcW w:w="1397" w:type="pct"/>
            <w:vAlign w:val="bottom"/>
          </w:tcPr>
          <w:p w14:paraId="0323D1AE" w14:textId="77777777" w:rsidR="007E782B" w:rsidRPr="005F5154" w:rsidRDefault="007E782B" w:rsidP="007E782B">
            <w:pPr>
              <w:ind w:left="540" w:right="-138"/>
              <w:rPr>
                <w:rStyle w:val="st"/>
                <w:rFonts w:ascii="Arial" w:hAnsi="Arial" w:cs="Arial"/>
                <w:color w:val="auto"/>
                <w:spacing w:val="-4"/>
                <w:sz w:val="16"/>
                <w:szCs w:val="16"/>
              </w:rPr>
            </w:pPr>
            <w:r w:rsidRPr="005F5154">
              <w:rPr>
                <w:rStyle w:val="st"/>
                <w:rFonts w:ascii="Arial" w:hAnsi="Arial" w:cs="Arial"/>
                <w:color w:val="auto"/>
                <w:spacing w:val="-4"/>
                <w:sz w:val="16"/>
                <w:szCs w:val="16"/>
              </w:rPr>
              <w:t>A</w:t>
            </w:r>
            <w:r w:rsidR="00041B88" w:rsidRPr="005F5154">
              <w:rPr>
                <w:rStyle w:val="st"/>
                <w:rFonts w:ascii="Arial" w:hAnsi="Arial" w:cs="Arial"/>
                <w:color w:val="auto"/>
                <w:spacing w:val="-4"/>
                <w:sz w:val="16"/>
                <w:szCs w:val="16"/>
              </w:rPr>
              <w:t>zia2</w:t>
            </w:r>
            <w:r w:rsidRPr="005F5154">
              <w:rPr>
                <w:rStyle w:val="st"/>
                <w:rFonts w:ascii="Arial" w:hAnsi="Arial" w:cs="Arial"/>
                <w:color w:val="auto"/>
                <w:spacing w:val="-4"/>
                <w:sz w:val="16"/>
                <w:szCs w:val="16"/>
                <w:cs/>
              </w:rPr>
              <w:t xml:space="preserve">4 </w:t>
            </w:r>
            <w:r w:rsidRPr="005F5154">
              <w:rPr>
                <w:rStyle w:val="st"/>
                <w:rFonts w:ascii="Arial" w:hAnsi="Arial" w:cs="Arial"/>
                <w:color w:val="auto"/>
                <w:spacing w:val="-4"/>
                <w:sz w:val="16"/>
                <w:szCs w:val="16"/>
              </w:rPr>
              <w:t>Pte. Ltd.</w:t>
            </w:r>
          </w:p>
        </w:tc>
        <w:tc>
          <w:tcPr>
            <w:tcW w:w="778" w:type="pct"/>
            <w:vAlign w:val="bottom"/>
          </w:tcPr>
          <w:p w14:paraId="102FB93C" w14:textId="77777777" w:rsidR="007E782B" w:rsidRPr="005F5154" w:rsidRDefault="00DC6C32" w:rsidP="00DC6C32">
            <w:pPr>
              <w:ind w:right="-151"/>
              <w:jc w:val="center"/>
              <w:rPr>
                <w:rStyle w:val="st"/>
                <w:rFonts w:ascii="Arial" w:hAnsi="Arial" w:cs="Arial"/>
                <w:color w:val="auto"/>
                <w:spacing w:val="-4"/>
                <w:sz w:val="16"/>
                <w:szCs w:val="16"/>
              </w:rPr>
            </w:pPr>
            <w:r w:rsidRPr="005F5154">
              <w:rPr>
                <w:rStyle w:val="st"/>
                <w:rFonts w:ascii="Arial" w:hAnsi="Arial" w:cs="Arial"/>
                <w:spacing w:val="-4"/>
                <w:sz w:val="16"/>
                <w:szCs w:val="16"/>
              </w:rPr>
              <w:t>Time critical Logistics service</w:t>
            </w:r>
          </w:p>
        </w:tc>
        <w:tc>
          <w:tcPr>
            <w:tcW w:w="424" w:type="pct"/>
            <w:vAlign w:val="bottom"/>
          </w:tcPr>
          <w:p w14:paraId="11E1EF0B" w14:textId="77777777" w:rsidR="007E782B" w:rsidRPr="005F5154" w:rsidRDefault="007E782B" w:rsidP="007E782B">
            <w:pPr>
              <w:ind w:right="43"/>
              <w:jc w:val="center"/>
              <w:rPr>
                <w:rFonts w:ascii="Arial" w:hAnsi="Arial" w:cs="Arial"/>
                <w:color w:val="auto"/>
                <w:sz w:val="16"/>
                <w:szCs w:val="16"/>
              </w:rPr>
            </w:pPr>
            <w:r w:rsidRPr="005F5154">
              <w:rPr>
                <w:rFonts w:ascii="Arial" w:hAnsi="Arial" w:cs="Arial"/>
                <w:color w:val="auto"/>
                <w:sz w:val="16"/>
                <w:szCs w:val="16"/>
              </w:rPr>
              <w:t>Singapore</w:t>
            </w:r>
          </w:p>
        </w:tc>
        <w:tc>
          <w:tcPr>
            <w:tcW w:w="382" w:type="pct"/>
            <w:shd w:val="clear" w:color="auto" w:fill="FAFAFA"/>
            <w:vAlign w:val="bottom"/>
          </w:tcPr>
          <w:p w14:paraId="239C44FA" w14:textId="77777777" w:rsidR="007E782B" w:rsidRPr="005F5154" w:rsidRDefault="007E782B" w:rsidP="007E782B">
            <w:pPr>
              <w:jc w:val="right"/>
              <w:rPr>
                <w:rFonts w:ascii="Arial" w:hAnsi="Arial" w:cs="Arial"/>
                <w:color w:val="auto"/>
                <w:spacing w:val="-4"/>
                <w:sz w:val="16"/>
                <w:szCs w:val="16"/>
              </w:rPr>
            </w:pPr>
            <w:r w:rsidRPr="005F5154">
              <w:rPr>
                <w:rFonts w:ascii="Arial" w:hAnsi="Arial" w:cs="Arial"/>
                <w:color w:val="auto"/>
                <w:spacing w:val="-4"/>
                <w:sz w:val="16"/>
                <w:szCs w:val="16"/>
              </w:rPr>
              <w:t>30.00</w:t>
            </w:r>
          </w:p>
        </w:tc>
        <w:tc>
          <w:tcPr>
            <w:tcW w:w="404" w:type="pct"/>
            <w:vAlign w:val="bottom"/>
          </w:tcPr>
          <w:p w14:paraId="3D0EE557" w14:textId="77777777" w:rsidR="007E782B" w:rsidRPr="005F5154" w:rsidRDefault="007E782B" w:rsidP="007E782B">
            <w:pPr>
              <w:jc w:val="right"/>
              <w:rPr>
                <w:rFonts w:ascii="Arial" w:hAnsi="Arial" w:cs="Arial"/>
                <w:color w:val="auto"/>
                <w:spacing w:val="-4"/>
                <w:sz w:val="16"/>
                <w:szCs w:val="16"/>
              </w:rPr>
            </w:pPr>
            <w:r w:rsidRPr="005F5154">
              <w:rPr>
                <w:rFonts w:ascii="Arial" w:hAnsi="Arial" w:cs="Arial"/>
                <w:color w:val="auto"/>
                <w:spacing w:val="-4"/>
                <w:sz w:val="16"/>
                <w:szCs w:val="16"/>
              </w:rPr>
              <w:t>-</w:t>
            </w:r>
          </w:p>
        </w:tc>
        <w:tc>
          <w:tcPr>
            <w:tcW w:w="411" w:type="pct"/>
            <w:shd w:val="clear" w:color="auto" w:fill="FAFAFA"/>
          </w:tcPr>
          <w:p w14:paraId="7F810F1F" w14:textId="77777777" w:rsidR="007E782B" w:rsidRPr="000828C0" w:rsidRDefault="007E782B" w:rsidP="007E782B">
            <w:pPr>
              <w:jc w:val="right"/>
              <w:rPr>
                <w:rFonts w:ascii="Arial" w:hAnsi="Arial" w:cs="Arial"/>
                <w:color w:val="auto"/>
                <w:sz w:val="16"/>
                <w:szCs w:val="16"/>
              </w:rPr>
            </w:pPr>
          </w:p>
          <w:p w14:paraId="152E1445"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785</w:t>
            </w:r>
          </w:p>
        </w:tc>
        <w:tc>
          <w:tcPr>
            <w:tcW w:w="406" w:type="pct"/>
          </w:tcPr>
          <w:p w14:paraId="23CC6639" w14:textId="77777777" w:rsidR="007E782B" w:rsidRPr="000828C0" w:rsidRDefault="007E782B" w:rsidP="007E782B">
            <w:pPr>
              <w:jc w:val="right"/>
              <w:rPr>
                <w:rFonts w:ascii="Arial" w:hAnsi="Arial" w:cs="Arial"/>
                <w:color w:val="auto"/>
                <w:sz w:val="16"/>
                <w:szCs w:val="16"/>
              </w:rPr>
            </w:pPr>
          </w:p>
          <w:p w14:paraId="737A534C"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w:t>
            </w:r>
          </w:p>
        </w:tc>
        <w:tc>
          <w:tcPr>
            <w:tcW w:w="417" w:type="pct"/>
            <w:shd w:val="clear" w:color="auto" w:fill="FAFAFA"/>
          </w:tcPr>
          <w:p w14:paraId="36DA8C76" w14:textId="77777777" w:rsidR="007E782B" w:rsidRPr="005F5154" w:rsidRDefault="007E782B" w:rsidP="007E782B">
            <w:pPr>
              <w:jc w:val="right"/>
              <w:rPr>
                <w:rFonts w:ascii="Arial" w:hAnsi="Arial" w:cs="Arial"/>
                <w:color w:val="auto"/>
                <w:sz w:val="16"/>
                <w:szCs w:val="16"/>
              </w:rPr>
            </w:pPr>
          </w:p>
          <w:p w14:paraId="794B5C76"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785</w:t>
            </w:r>
          </w:p>
        </w:tc>
        <w:tc>
          <w:tcPr>
            <w:tcW w:w="381" w:type="pct"/>
          </w:tcPr>
          <w:p w14:paraId="5B2713A6" w14:textId="77777777" w:rsidR="007E782B" w:rsidRPr="005F5154" w:rsidRDefault="007E782B" w:rsidP="007E782B">
            <w:pPr>
              <w:jc w:val="right"/>
              <w:rPr>
                <w:rFonts w:ascii="Arial" w:hAnsi="Arial" w:cs="Arial"/>
                <w:color w:val="auto"/>
                <w:sz w:val="16"/>
                <w:szCs w:val="16"/>
              </w:rPr>
            </w:pPr>
          </w:p>
          <w:p w14:paraId="0529C005"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w:t>
            </w:r>
          </w:p>
        </w:tc>
      </w:tr>
      <w:tr w:rsidR="007E782B" w:rsidRPr="005F5154" w14:paraId="78C55B1D" w14:textId="77777777" w:rsidTr="006B6C54">
        <w:trPr>
          <w:cantSplit/>
        </w:trPr>
        <w:tc>
          <w:tcPr>
            <w:tcW w:w="1397" w:type="pct"/>
            <w:vAlign w:val="bottom"/>
          </w:tcPr>
          <w:p w14:paraId="0C69CEE2" w14:textId="77777777" w:rsidR="007E782B" w:rsidRPr="005F5154" w:rsidRDefault="007E782B" w:rsidP="007E782B">
            <w:pPr>
              <w:ind w:left="540" w:right="-138"/>
              <w:rPr>
                <w:rFonts w:ascii="Arial" w:hAnsi="Arial" w:cs="Arial"/>
                <w:color w:val="auto"/>
                <w:spacing w:val="-4"/>
                <w:sz w:val="16"/>
                <w:szCs w:val="16"/>
              </w:rPr>
            </w:pPr>
          </w:p>
        </w:tc>
        <w:tc>
          <w:tcPr>
            <w:tcW w:w="778" w:type="pct"/>
            <w:vAlign w:val="bottom"/>
          </w:tcPr>
          <w:p w14:paraId="52325CDD" w14:textId="77777777" w:rsidR="007E782B" w:rsidRPr="005F5154" w:rsidRDefault="007E782B" w:rsidP="007E782B">
            <w:pPr>
              <w:jc w:val="center"/>
              <w:rPr>
                <w:rFonts w:ascii="Arial" w:hAnsi="Arial" w:cs="Arial"/>
                <w:color w:val="auto"/>
                <w:sz w:val="16"/>
                <w:szCs w:val="16"/>
              </w:rPr>
            </w:pPr>
          </w:p>
        </w:tc>
        <w:tc>
          <w:tcPr>
            <w:tcW w:w="424" w:type="pct"/>
            <w:vAlign w:val="bottom"/>
          </w:tcPr>
          <w:p w14:paraId="71215CEE" w14:textId="77777777" w:rsidR="007E782B" w:rsidRPr="005F5154" w:rsidRDefault="007E782B" w:rsidP="007E782B">
            <w:pPr>
              <w:ind w:right="43"/>
              <w:jc w:val="center"/>
              <w:rPr>
                <w:rFonts w:ascii="Arial" w:hAnsi="Arial" w:cs="Arial"/>
                <w:color w:val="auto"/>
                <w:sz w:val="16"/>
                <w:szCs w:val="16"/>
              </w:rPr>
            </w:pPr>
          </w:p>
        </w:tc>
        <w:tc>
          <w:tcPr>
            <w:tcW w:w="382" w:type="pct"/>
            <w:shd w:val="clear" w:color="auto" w:fill="FAFAFA"/>
            <w:vAlign w:val="bottom"/>
          </w:tcPr>
          <w:p w14:paraId="27F6FDB7" w14:textId="77777777" w:rsidR="007E782B" w:rsidRPr="005F5154" w:rsidRDefault="007E782B" w:rsidP="007E782B">
            <w:pPr>
              <w:jc w:val="right"/>
              <w:rPr>
                <w:rFonts w:ascii="Arial" w:hAnsi="Arial" w:cs="Arial"/>
                <w:color w:val="auto"/>
                <w:spacing w:val="-4"/>
                <w:sz w:val="16"/>
                <w:szCs w:val="16"/>
              </w:rPr>
            </w:pPr>
          </w:p>
        </w:tc>
        <w:tc>
          <w:tcPr>
            <w:tcW w:w="404" w:type="pct"/>
            <w:vAlign w:val="bottom"/>
          </w:tcPr>
          <w:p w14:paraId="497014A5" w14:textId="77777777" w:rsidR="007E782B" w:rsidRPr="005F5154" w:rsidRDefault="007E782B" w:rsidP="007E782B">
            <w:pPr>
              <w:jc w:val="right"/>
              <w:rPr>
                <w:rFonts w:ascii="Arial" w:hAnsi="Arial" w:cs="Arial"/>
                <w:color w:val="auto"/>
                <w:sz w:val="16"/>
                <w:szCs w:val="16"/>
              </w:rPr>
            </w:pPr>
          </w:p>
        </w:tc>
        <w:tc>
          <w:tcPr>
            <w:tcW w:w="411" w:type="pct"/>
            <w:shd w:val="clear" w:color="auto" w:fill="FAFAFA"/>
            <w:vAlign w:val="bottom"/>
          </w:tcPr>
          <w:p w14:paraId="6BD4DC80" w14:textId="77777777" w:rsidR="007E782B" w:rsidRPr="000828C0" w:rsidRDefault="007E782B" w:rsidP="007E782B">
            <w:pPr>
              <w:jc w:val="right"/>
              <w:rPr>
                <w:rFonts w:ascii="Arial" w:hAnsi="Arial" w:cs="Arial"/>
                <w:color w:val="auto"/>
                <w:sz w:val="16"/>
                <w:szCs w:val="16"/>
              </w:rPr>
            </w:pPr>
          </w:p>
        </w:tc>
        <w:tc>
          <w:tcPr>
            <w:tcW w:w="406" w:type="pct"/>
            <w:vAlign w:val="bottom"/>
          </w:tcPr>
          <w:p w14:paraId="601BFD2E" w14:textId="77777777" w:rsidR="007E782B" w:rsidRPr="000828C0" w:rsidRDefault="007E782B" w:rsidP="007E782B">
            <w:pPr>
              <w:jc w:val="right"/>
              <w:rPr>
                <w:rFonts w:ascii="Arial" w:hAnsi="Arial" w:cs="Arial"/>
                <w:color w:val="auto"/>
                <w:sz w:val="16"/>
                <w:szCs w:val="16"/>
              </w:rPr>
            </w:pPr>
          </w:p>
        </w:tc>
        <w:tc>
          <w:tcPr>
            <w:tcW w:w="417" w:type="pct"/>
            <w:shd w:val="clear" w:color="auto" w:fill="FAFAFA"/>
            <w:vAlign w:val="bottom"/>
          </w:tcPr>
          <w:p w14:paraId="2CCCB018" w14:textId="77777777" w:rsidR="007E782B" w:rsidRPr="005F5154" w:rsidRDefault="007E782B" w:rsidP="007E782B">
            <w:pPr>
              <w:jc w:val="right"/>
              <w:rPr>
                <w:rFonts w:ascii="Arial" w:hAnsi="Arial" w:cs="Arial"/>
                <w:color w:val="auto"/>
                <w:sz w:val="16"/>
                <w:szCs w:val="16"/>
              </w:rPr>
            </w:pPr>
          </w:p>
        </w:tc>
        <w:tc>
          <w:tcPr>
            <w:tcW w:w="381" w:type="pct"/>
            <w:vAlign w:val="bottom"/>
          </w:tcPr>
          <w:p w14:paraId="438C4F27" w14:textId="77777777" w:rsidR="007E782B" w:rsidRPr="005F5154" w:rsidRDefault="007E782B" w:rsidP="007E782B">
            <w:pPr>
              <w:jc w:val="right"/>
              <w:rPr>
                <w:rFonts w:ascii="Arial" w:hAnsi="Arial" w:cs="Arial"/>
                <w:color w:val="auto"/>
                <w:sz w:val="16"/>
                <w:szCs w:val="16"/>
              </w:rPr>
            </w:pPr>
          </w:p>
        </w:tc>
      </w:tr>
      <w:tr w:rsidR="007E782B" w:rsidRPr="005F5154" w14:paraId="1F6055F5" w14:textId="77777777" w:rsidTr="006B6C54">
        <w:trPr>
          <w:cantSplit/>
        </w:trPr>
        <w:tc>
          <w:tcPr>
            <w:tcW w:w="1397" w:type="pct"/>
            <w:vAlign w:val="bottom"/>
          </w:tcPr>
          <w:p w14:paraId="46456078" w14:textId="77777777" w:rsidR="007E782B" w:rsidRPr="005F5154" w:rsidRDefault="007E782B" w:rsidP="007E782B">
            <w:pPr>
              <w:ind w:left="540" w:right="-138"/>
              <w:rPr>
                <w:rFonts w:ascii="Arial" w:hAnsi="Arial" w:cs="Arial"/>
                <w:color w:val="auto"/>
                <w:spacing w:val="-4"/>
                <w:sz w:val="16"/>
                <w:szCs w:val="16"/>
                <w:u w:val="single"/>
              </w:rPr>
            </w:pPr>
            <w:r w:rsidRPr="005F5154">
              <w:rPr>
                <w:rFonts w:ascii="Arial" w:hAnsi="Arial" w:cs="Arial"/>
                <w:color w:val="auto"/>
                <w:spacing w:val="-4"/>
                <w:sz w:val="16"/>
                <w:szCs w:val="16"/>
                <w:u w:val="single"/>
              </w:rPr>
              <w:t>Indirect joint ventures</w:t>
            </w:r>
          </w:p>
        </w:tc>
        <w:tc>
          <w:tcPr>
            <w:tcW w:w="778" w:type="pct"/>
            <w:vAlign w:val="bottom"/>
          </w:tcPr>
          <w:p w14:paraId="6E92BC06" w14:textId="77777777" w:rsidR="007E782B" w:rsidRPr="005F5154" w:rsidRDefault="007E782B" w:rsidP="007E782B">
            <w:pPr>
              <w:jc w:val="center"/>
              <w:rPr>
                <w:rFonts w:ascii="Arial" w:hAnsi="Arial" w:cs="Arial"/>
                <w:color w:val="auto"/>
                <w:sz w:val="16"/>
                <w:szCs w:val="16"/>
              </w:rPr>
            </w:pPr>
          </w:p>
        </w:tc>
        <w:tc>
          <w:tcPr>
            <w:tcW w:w="424" w:type="pct"/>
            <w:vAlign w:val="bottom"/>
          </w:tcPr>
          <w:p w14:paraId="0E44299E" w14:textId="77777777" w:rsidR="007E782B" w:rsidRPr="005F5154" w:rsidRDefault="007E782B" w:rsidP="007E782B">
            <w:pPr>
              <w:ind w:right="43"/>
              <w:jc w:val="center"/>
              <w:rPr>
                <w:rFonts w:ascii="Arial" w:hAnsi="Arial" w:cs="Arial"/>
                <w:color w:val="auto"/>
                <w:sz w:val="16"/>
                <w:szCs w:val="16"/>
              </w:rPr>
            </w:pPr>
          </w:p>
        </w:tc>
        <w:tc>
          <w:tcPr>
            <w:tcW w:w="382" w:type="pct"/>
            <w:shd w:val="clear" w:color="auto" w:fill="FAFAFA"/>
            <w:vAlign w:val="bottom"/>
          </w:tcPr>
          <w:p w14:paraId="67FD5A8D" w14:textId="77777777" w:rsidR="007E782B" w:rsidRPr="005F5154" w:rsidRDefault="007E782B" w:rsidP="007E782B">
            <w:pPr>
              <w:jc w:val="right"/>
              <w:rPr>
                <w:rFonts w:ascii="Arial" w:hAnsi="Arial" w:cs="Arial"/>
                <w:color w:val="auto"/>
                <w:spacing w:val="-4"/>
                <w:sz w:val="16"/>
                <w:szCs w:val="16"/>
              </w:rPr>
            </w:pPr>
          </w:p>
        </w:tc>
        <w:tc>
          <w:tcPr>
            <w:tcW w:w="404" w:type="pct"/>
            <w:vAlign w:val="bottom"/>
          </w:tcPr>
          <w:p w14:paraId="7D87D059" w14:textId="77777777" w:rsidR="007E782B" w:rsidRPr="005F5154" w:rsidRDefault="007E782B" w:rsidP="007E782B">
            <w:pPr>
              <w:jc w:val="right"/>
              <w:rPr>
                <w:rFonts w:ascii="Arial" w:hAnsi="Arial" w:cs="Arial"/>
                <w:color w:val="auto"/>
                <w:sz w:val="16"/>
                <w:szCs w:val="16"/>
              </w:rPr>
            </w:pPr>
          </w:p>
        </w:tc>
        <w:tc>
          <w:tcPr>
            <w:tcW w:w="411" w:type="pct"/>
            <w:shd w:val="clear" w:color="auto" w:fill="FAFAFA"/>
            <w:vAlign w:val="bottom"/>
          </w:tcPr>
          <w:p w14:paraId="5E50F392" w14:textId="77777777" w:rsidR="007E782B" w:rsidRPr="000828C0" w:rsidRDefault="007E782B" w:rsidP="007E782B">
            <w:pPr>
              <w:jc w:val="right"/>
              <w:rPr>
                <w:rFonts w:ascii="Arial" w:hAnsi="Arial" w:cs="Arial"/>
                <w:color w:val="auto"/>
                <w:sz w:val="16"/>
                <w:szCs w:val="16"/>
              </w:rPr>
            </w:pPr>
          </w:p>
        </w:tc>
        <w:tc>
          <w:tcPr>
            <w:tcW w:w="406" w:type="pct"/>
            <w:vAlign w:val="bottom"/>
          </w:tcPr>
          <w:p w14:paraId="629D1103" w14:textId="77777777" w:rsidR="007E782B" w:rsidRPr="000828C0" w:rsidRDefault="007E782B" w:rsidP="007E782B">
            <w:pPr>
              <w:jc w:val="right"/>
              <w:rPr>
                <w:rFonts w:ascii="Arial" w:hAnsi="Arial" w:cs="Arial"/>
                <w:color w:val="auto"/>
                <w:sz w:val="16"/>
                <w:szCs w:val="16"/>
              </w:rPr>
            </w:pPr>
          </w:p>
        </w:tc>
        <w:tc>
          <w:tcPr>
            <w:tcW w:w="417" w:type="pct"/>
            <w:shd w:val="clear" w:color="auto" w:fill="FAFAFA"/>
            <w:vAlign w:val="bottom"/>
          </w:tcPr>
          <w:p w14:paraId="3EA28C49" w14:textId="77777777" w:rsidR="007E782B" w:rsidRPr="005F5154" w:rsidRDefault="007E782B" w:rsidP="007E782B">
            <w:pPr>
              <w:jc w:val="right"/>
              <w:rPr>
                <w:rFonts w:ascii="Arial" w:hAnsi="Arial" w:cs="Arial"/>
                <w:color w:val="auto"/>
                <w:sz w:val="16"/>
                <w:szCs w:val="16"/>
              </w:rPr>
            </w:pPr>
          </w:p>
        </w:tc>
        <w:tc>
          <w:tcPr>
            <w:tcW w:w="381" w:type="pct"/>
            <w:vAlign w:val="bottom"/>
          </w:tcPr>
          <w:p w14:paraId="7CECB172" w14:textId="77777777" w:rsidR="007E782B" w:rsidRPr="005F5154" w:rsidRDefault="007E782B" w:rsidP="007E782B">
            <w:pPr>
              <w:jc w:val="right"/>
              <w:rPr>
                <w:rFonts w:ascii="Arial" w:hAnsi="Arial" w:cs="Arial"/>
                <w:color w:val="auto"/>
                <w:sz w:val="16"/>
                <w:szCs w:val="16"/>
              </w:rPr>
            </w:pPr>
          </w:p>
        </w:tc>
      </w:tr>
      <w:tr w:rsidR="007E782B" w:rsidRPr="005F5154" w14:paraId="770B22A3" w14:textId="77777777" w:rsidTr="00B45EDA">
        <w:trPr>
          <w:cantSplit/>
        </w:trPr>
        <w:tc>
          <w:tcPr>
            <w:tcW w:w="1397" w:type="pct"/>
            <w:vAlign w:val="bottom"/>
          </w:tcPr>
          <w:p w14:paraId="4DCE4F13" w14:textId="77777777" w:rsidR="007E782B" w:rsidRPr="005F5154" w:rsidRDefault="007E782B" w:rsidP="007E782B">
            <w:pPr>
              <w:ind w:left="540" w:right="-138"/>
              <w:rPr>
                <w:rFonts w:ascii="Arial" w:hAnsi="Arial" w:cs="Arial"/>
                <w:color w:val="auto"/>
                <w:spacing w:val="-4"/>
                <w:sz w:val="16"/>
                <w:szCs w:val="16"/>
                <w:cs/>
              </w:rPr>
            </w:pPr>
            <w:r w:rsidRPr="005F5154">
              <w:rPr>
                <w:rFonts w:ascii="Arial" w:hAnsi="Arial" w:cs="Arial"/>
                <w:color w:val="auto"/>
                <w:spacing w:val="-4"/>
                <w:sz w:val="16"/>
                <w:szCs w:val="16"/>
              </w:rPr>
              <w:t>Hazchem TransManagement Co., Ltd</w:t>
            </w:r>
            <w:r w:rsidRPr="005F5154">
              <w:rPr>
                <w:rFonts w:ascii="Arial" w:hAnsi="Arial" w:cs="Arial"/>
                <w:color w:val="auto"/>
                <w:spacing w:val="-4"/>
                <w:sz w:val="16"/>
                <w:szCs w:val="16"/>
                <w:cs/>
              </w:rPr>
              <w:t>.</w:t>
            </w:r>
          </w:p>
        </w:tc>
        <w:tc>
          <w:tcPr>
            <w:tcW w:w="778" w:type="pct"/>
            <w:vAlign w:val="bottom"/>
          </w:tcPr>
          <w:p w14:paraId="7EBC7925" w14:textId="77777777" w:rsidR="007E782B" w:rsidRPr="005F5154" w:rsidRDefault="007E782B" w:rsidP="007E782B">
            <w:pPr>
              <w:jc w:val="center"/>
              <w:rPr>
                <w:rFonts w:ascii="Arial" w:hAnsi="Arial" w:cs="Arial"/>
                <w:color w:val="auto"/>
                <w:sz w:val="16"/>
                <w:szCs w:val="16"/>
                <w:cs/>
              </w:rPr>
            </w:pPr>
            <w:r w:rsidRPr="005F5154">
              <w:rPr>
                <w:rFonts w:ascii="Arial" w:hAnsi="Arial" w:cs="Arial"/>
                <w:color w:val="auto"/>
                <w:sz w:val="16"/>
                <w:szCs w:val="16"/>
              </w:rPr>
              <w:t>Domestic freight forwarder</w:t>
            </w:r>
          </w:p>
        </w:tc>
        <w:tc>
          <w:tcPr>
            <w:tcW w:w="424" w:type="pct"/>
            <w:vAlign w:val="bottom"/>
          </w:tcPr>
          <w:p w14:paraId="1F807A34" w14:textId="77777777" w:rsidR="007E782B" w:rsidRPr="005F5154" w:rsidRDefault="007E782B" w:rsidP="007E782B">
            <w:pPr>
              <w:ind w:right="43"/>
              <w:jc w:val="center"/>
              <w:rPr>
                <w:rFonts w:ascii="Arial" w:hAnsi="Arial" w:cs="Arial"/>
                <w:color w:val="auto"/>
                <w:sz w:val="16"/>
                <w:szCs w:val="16"/>
                <w:cs/>
              </w:rPr>
            </w:pPr>
            <w:r w:rsidRPr="005F5154">
              <w:rPr>
                <w:rFonts w:ascii="Arial" w:hAnsi="Arial" w:cs="Arial"/>
                <w:color w:val="auto"/>
                <w:sz w:val="16"/>
                <w:szCs w:val="16"/>
              </w:rPr>
              <w:t>Thailand</w:t>
            </w:r>
          </w:p>
        </w:tc>
        <w:tc>
          <w:tcPr>
            <w:tcW w:w="382" w:type="pct"/>
            <w:shd w:val="clear" w:color="auto" w:fill="FAFAFA"/>
          </w:tcPr>
          <w:p w14:paraId="1EDCD6D0" w14:textId="77777777" w:rsidR="007E782B" w:rsidRPr="005F5154" w:rsidRDefault="007E782B" w:rsidP="007E782B">
            <w:pPr>
              <w:jc w:val="right"/>
              <w:rPr>
                <w:rFonts w:ascii="Arial" w:hAnsi="Arial" w:cs="Arial"/>
                <w:color w:val="auto"/>
                <w:spacing w:val="-4"/>
                <w:sz w:val="16"/>
                <w:szCs w:val="16"/>
                <w:cs/>
              </w:rPr>
            </w:pPr>
            <w:r w:rsidRPr="005F5154">
              <w:rPr>
                <w:rFonts w:ascii="Arial" w:hAnsi="Arial" w:cs="Arial"/>
                <w:color w:val="auto"/>
                <w:spacing w:val="-4"/>
                <w:sz w:val="16"/>
                <w:szCs w:val="16"/>
              </w:rPr>
              <w:t>60.00</w:t>
            </w:r>
          </w:p>
        </w:tc>
        <w:tc>
          <w:tcPr>
            <w:tcW w:w="404" w:type="pct"/>
          </w:tcPr>
          <w:p w14:paraId="1929ACB3" w14:textId="77777777" w:rsidR="007E782B" w:rsidRPr="005F5154" w:rsidRDefault="007E782B" w:rsidP="007E782B">
            <w:pPr>
              <w:jc w:val="right"/>
              <w:rPr>
                <w:rFonts w:ascii="Arial" w:hAnsi="Arial" w:cs="Arial"/>
                <w:color w:val="auto"/>
                <w:sz w:val="16"/>
                <w:szCs w:val="16"/>
                <w:cs/>
              </w:rPr>
            </w:pPr>
            <w:r w:rsidRPr="005F5154">
              <w:rPr>
                <w:rFonts w:ascii="Arial" w:hAnsi="Arial" w:cs="Arial"/>
                <w:color w:val="auto"/>
                <w:spacing w:val="-4"/>
                <w:sz w:val="16"/>
                <w:szCs w:val="16"/>
              </w:rPr>
              <w:t>60.00</w:t>
            </w:r>
          </w:p>
        </w:tc>
        <w:tc>
          <w:tcPr>
            <w:tcW w:w="411" w:type="pct"/>
            <w:shd w:val="clear" w:color="auto" w:fill="FAFAFA"/>
          </w:tcPr>
          <w:p w14:paraId="6ED31F46"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 xml:space="preserve"> 6,936 </w:t>
            </w:r>
          </w:p>
        </w:tc>
        <w:tc>
          <w:tcPr>
            <w:tcW w:w="406" w:type="pct"/>
          </w:tcPr>
          <w:p w14:paraId="3463AEE0"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 xml:space="preserve"> 5,454 </w:t>
            </w:r>
          </w:p>
        </w:tc>
        <w:tc>
          <w:tcPr>
            <w:tcW w:w="417" w:type="pct"/>
            <w:shd w:val="clear" w:color="auto" w:fill="FAFAFA"/>
          </w:tcPr>
          <w:p w14:paraId="6F389752" w14:textId="77777777" w:rsidR="007E782B" w:rsidRPr="005F5154" w:rsidRDefault="009C1CBA" w:rsidP="007E782B">
            <w:pPr>
              <w:jc w:val="right"/>
              <w:rPr>
                <w:rFonts w:ascii="Arial" w:hAnsi="Arial" w:cs="Arial"/>
                <w:color w:val="auto"/>
                <w:sz w:val="16"/>
                <w:szCs w:val="16"/>
              </w:rPr>
            </w:pPr>
            <w:r>
              <w:rPr>
                <w:rFonts w:ascii="Arial" w:hAnsi="Arial" w:cs="Arial"/>
                <w:color w:val="auto"/>
                <w:sz w:val="16"/>
                <w:szCs w:val="16"/>
              </w:rPr>
              <w:t>-</w:t>
            </w:r>
          </w:p>
        </w:tc>
        <w:tc>
          <w:tcPr>
            <w:tcW w:w="381" w:type="pct"/>
          </w:tcPr>
          <w:p w14:paraId="69121DB9"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w:t>
            </w:r>
          </w:p>
        </w:tc>
      </w:tr>
      <w:tr w:rsidR="007E782B" w:rsidRPr="005F5154" w14:paraId="0C75C77D" w14:textId="77777777" w:rsidTr="00B45EDA">
        <w:trPr>
          <w:cantSplit/>
        </w:trPr>
        <w:tc>
          <w:tcPr>
            <w:tcW w:w="1397" w:type="pct"/>
            <w:vAlign w:val="bottom"/>
          </w:tcPr>
          <w:p w14:paraId="013CBEA8" w14:textId="77777777" w:rsidR="007E782B" w:rsidRPr="005F5154" w:rsidRDefault="007E782B" w:rsidP="007E782B">
            <w:pPr>
              <w:ind w:left="540" w:right="-138"/>
              <w:rPr>
                <w:rFonts w:ascii="Arial" w:hAnsi="Arial" w:cs="Arial"/>
                <w:color w:val="auto"/>
                <w:spacing w:val="-4"/>
                <w:sz w:val="16"/>
                <w:szCs w:val="16"/>
              </w:rPr>
            </w:pPr>
            <w:r w:rsidRPr="005F5154">
              <w:rPr>
                <w:rFonts w:ascii="Arial" w:hAnsi="Arial" w:cs="Arial"/>
                <w:color w:val="auto"/>
                <w:spacing w:val="-4"/>
                <w:sz w:val="16"/>
                <w:szCs w:val="16"/>
              </w:rPr>
              <w:t xml:space="preserve">   (held by Hazchem Logistics Management Co., Ltd.)</w:t>
            </w:r>
          </w:p>
        </w:tc>
        <w:tc>
          <w:tcPr>
            <w:tcW w:w="778" w:type="pct"/>
            <w:vAlign w:val="bottom"/>
          </w:tcPr>
          <w:p w14:paraId="126AD4D4" w14:textId="77777777" w:rsidR="007E782B" w:rsidRPr="005F5154" w:rsidRDefault="007E782B" w:rsidP="007E782B">
            <w:pPr>
              <w:jc w:val="center"/>
              <w:rPr>
                <w:rFonts w:ascii="Arial" w:hAnsi="Arial" w:cs="Arial"/>
                <w:color w:val="auto"/>
                <w:sz w:val="16"/>
                <w:szCs w:val="16"/>
              </w:rPr>
            </w:pPr>
          </w:p>
        </w:tc>
        <w:tc>
          <w:tcPr>
            <w:tcW w:w="424" w:type="pct"/>
            <w:vAlign w:val="bottom"/>
          </w:tcPr>
          <w:p w14:paraId="2773796C" w14:textId="77777777" w:rsidR="007E782B" w:rsidRPr="005F5154" w:rsidRDefault="007E782B" w:rsidP="007E782B">
            <w:pPr>
              <w:ind w:right="43"/>
              <w:jc w:val="center"/>
              <w:rPr>
                <w:rFonts w:ascii="Arial" w:hAnsi="Arial" w:cs="Arial"/>
                <w:color w:val="auto"/>
                <w:sz w:val="16"/>
                <w:szCs w:val="16"/>
              </w:rPr>
            </w:pPr>
          </w:p>
        </w:tc>
        <w:tc>
          <w:tcPr>
            <w:tcW w:w="382" w:type="pct"/>
            <w:shd w:val="clear" w:color="auto" w:fill="FAFAFA"/>
            <w:vAlign w:val="bottom"/>
          </w:tcPr>
          <w:p w14:paraId="1405F041" w14:textId="77777777" w:rsidR="007E782B" w:rsidRPr="005F5154" w:rsidRDefault="007E782B" w:rsidP="007E782B">
            <w:pPr>
              <w:jc w:val="right"/>
              <w:rPr>
                <w:rFonts w:ascii="Arial" w:hAnsi="Arial" w:cs="Arial"/>
                <w:color w:val="auto"/>
                <w:spacing w:val="-4"/>
                <w:sz w:val="16"/>
                <w:szCs w:val="16"/>
                <w:cs/>
              </w:rPr>
            </w:pPr>
          </w:p>
        </w:tc>
        <w:tc>
          <w:tcPr>
            <w:tcW w:w="404" w:type="pct"/>
            <w:vAlign w:val="bottom"/>
          </w:tcPr>
          <w:p w14:paraId="42DE986F" w14:textId="77777777" w:rsidR="007E782B" w:rsidRPr="005F5154" w:rsidRDefault="007E782B" w:rsidP="007E782B">
            <w:pPr>
              <w:jc w:val="right"/>
              <w:rPr>
                <w:rFonts w:ascii="Arial" w:hAnsi="Arial" w:cs="Arial"/>
                <w:color w:val="auto"/>
                <w:sz w:val="16"/>
                <w:szCs w:val="16"/>
                <w:cs/>
              </w:rPr>
            </w:pPr>
          </w:p>
        </w:tc>
        <w:tc>
          <w:tcPr>
            <w:tcW w:w="411" w:type="pct"/>
            <w:shd w:val="clear" w:color="auto" w:fill="FAFAFA"/>
            <w:vAlign w:val="bottom"/>
          </w:tcPr>
          <w:p w14:paraId="708ABFF6" w14:textId="77777777" w:rsidR="007E782B" w:rsidRPr="000828C0" w:rsidRDefault="007E782B" w:rsidP="007E782B">
            <w:pPr>
              <w:jc w:val="right"/>
              <w:rPr>
                <w:rFonts w:ascii="Arial" w:hAnsi="Arial" w:cs="Arial"/>
                <w:color w:val="auto"/>
                <w:sz w:val="16"/>
                <w:szCs w:val="16"/>
              </w:rPr>
            </w:pPr>
          </w:p>
        </w:tc>
        <w:tc>
          <w:tcPr>
            <w:tcW w:w="406" w:type="pct"/>
            <w:vAlign w:val="bottom"/>
          </w:tcPr>
          <w:p w14:paraId="15F33C9A" w14:textId="77777777" w:rsidR="007E782B" w:rsidRPr="000828C0" w:rsidRDefault="007E782B" w:rsidP="007E782B">
            <w:pPr>
              <w:jc w:val="right"/>
              <w:rPr>
                <w:rFonts w:ascii="Arial" w:hAnsi="Arial" w:cs="Arial"/>
                <w:color w:val="auto"/>
                <w:sz w:val="16"/>
                <w:szCs w:val="16"/>
              </w:rPr>
            </w:pPr>
          </w:p>
        </w:tc>
        <w:tc>
          <w:tcPr>
            <w:tcW w:w="417" w:type="pct"/>
            <w:shd w:val="clear" w:color="auto" w:fill="FAFAFA"/>
            <w:vAlign w:val="bottom"/>
          </w:tcPr>
          <w:p w14:paraId="2F6899B7" w14:textId="77777777" w:rsidR="007E782B" w:rsidRPr="005F5154" w:rsidRDefault="007E782B" w:rsidP="007E782B">
            <w:pPr>
              <w:jc w:val="right"/>
              <w:rPr>
                <w:rFonts w:ascii="Arial" w:hAnsi="Arial" w:cs="Arial"/>
                <w:color w:val="auto"/>
                <w:sz w:val="16"/>
                <w:szCs w:val="16"/>
              </w:rPr>
            </w:pPr>
          </w:p>
        </w:tc>
        <w:tc>
          <w:tcPr>
            <w:tcW w:w="381" w:type="pct"/>
            <w:vAlign w:val="bottom"/>
          </w:tcPr>
          <w:p w14:paraId="5ADDDD0B" w14:textId="77777777" w:rsidR="007E782B" w:rsidRPr="005F5154" w:rsidRDefault="007E782B" w:rsidP="007E782B">
            <w:pPr>
              <w:jc w:val="right"/>
              <w:rPr>
                <w:rFonts w:ascii="Arial" w:hAnsi="Arial" w:cs="Arial"/>
                <w:color w:val="auto"/>
                <w:sz w:val="16"/>
                <w:szCs w:val="16"/>
              </w:rPr>
            </w:pPr>
          </w:p>
        </w:tc>
      </w:tr>
      <w:tr w:rsidR="007E782B" w:rsidRPr="005F5154" w14:paraId="066FCD69" w14:textId="77777777" w:rsidTr="00E80E23">
        <w:trPr>
          <w:cantSplit/>
        </w:trPr>
        <w:tc>
          <w:tcPr>
            <w:tcW w:w="1397" w:type="pct"/>
            <w:vAlign w:val="bottom"/>
          </w:tcPr>
          <w:p w14:paraId="1D72CDBF" w14:textId="77777777" w:rsidR="007E782B" w:rsidRPr="005F5154" w:rsidRDefault="007E782B" w:rsidP="007E782B">
            <w:pPr>
              <w:ind w:left="540" w:right="-138"/>
              <w:rPr>
                <w:rFonts w:ascii="Arial" w:hAnsi="Arial" w:cs="Arial"/>
                <w:color w:val="auto"/>
                <w:spacing w:val="-4"/>
                <w:sz w:val="16"/>
                <w:szCs w:val="16"/>
              </w:rPr>
            </w:pPr>
            <w:r w:rsidRPr="005F5154">
              <w:rPr>
                <w:rFonts w:ascii="Arial" w:hAnsi="Arial" w:cs="Arial"/>
                <w:color w:val="auto"/>
                <w:spacing w:val="-4"/>
                <w:sz w:val="16"/>
                <w:szCs w:val="16"/>
              </w:rPr>
              <w:t>Hazchem Logistics Management Pte. Ltd.</w:t>
            </w:r>
          </w:p>
        </w:tc>
        <w:tc>
          <w:tcPr>
            <w:tcW w:w="778" w:type="pct"/>
            <w:vAlign w:val="bottom"/>
          </w:tcPr>
          <w:p w14:paraId="584BC8DD" w14:textId="77777777" w:rsidR="007E782B" w:rsidRPr="005F5154" w:rsidRDefault="007E782B" w:rsidP="007E782B">
            <w:pPr>
              <w:jc w:val="center"/>
              <w:rPr>
                <w:rFonts w:ascii="Arial" w:hAnsi="Arial" w:cs="Arial"/>
                <w:color w:val="auto"/>
                <w:sz w:val="16"/>
                <w:szCs w:val="16"/>
              </w:rPr>
            </w:pPr>
            <w:r w:rsidRPr="005F5154">
              <w:rPr>
                <w:rFonts w:ascii="Arial" w:hAnsi="Arial" w:cs="Arial"/>
                <w:color w:val="auto"/>
                <w:sz w:val="16"/>
                <w:szCs w:val="16"/>
              </w:rPr>
              <w:t>Air freight forwarder for</w:t>
            </w:r>
          </w:p>
        </w:tc>
        <w:tc>
          <w:tcPr>
            <w:tcW w:w="424" w:type="pct"/>
            <w:vAlign w:val="bottom"/>
          </w:tcPr>
          <w:p w14:paraId="6E65B421" w14:textId="77777777" w:rsidR="007E782B" w:rsidRPr="005F5154" w:rsidRDefault="007E782B" w:rsidP="007E782B">
            <w:pPr>
              <w:ind w:left="43" w:right="43"/>
              <w:jc w:val="center"/>
              <w:rPr>
                <w:rFonts w:ascii="Arial" w:hAnsi="Arial" w:cs="Arial"/>
                <w:color w:val="auto"/>
                <w:sz w:val="16"/>
                <w:szCs w:val="16"/>
              </w:rPr>
            </w:pPr>
            <w:r w:rsidRPr="005F5154">
              <w:rPr>
                <w:rFonts w:ascii="Arial" w:hAnsi="Arial" w:cs="Arial"/>
                <w:color w:val="auto"/>
                <w:sz w:val="16"/>
                <w:szCs w:val="16"/>
              </w:rPr>
              <w:t>Singapore</w:t>
            </w:r>
          </w:p>
        </w:tc>
        <w:tc>
          <w:tcPr>
            <w:tcW w:w="382" w:type="pct"/>
            <w:shd w:val="clear" w:color="auto" w:fill="FAFAFA"/>
          </w:tcPr>
          <w:p w14:paraId="4EBC3AC4" w14:textId="77777777" w:rsidR="007E782B" w:rsidRPr="005F5154" w:rsidRDefault="007E782B" w:rsidP="007E782B">
            <w:pPr>
              <w:jc w:val="right"/>
              <w:rPr>
                <w:rFonts w:ascii="Arial" w:hAnsi="Arial" w:cs="Arial"/>
                <w:color w:val="auto"/>
                <w:spacing w:val="-4"/>
                <w:sz w:val="16"/>
                <w:szCs w:val="16"/>
              </w:rPr>
            </w:pPr>
            <w:r w:rsidRPr="005F5154">
              <w:rPr>
                <w:rFonts w:ascii="Arial" w:hAnsi="Arial" w:cs="Arial"/>
                <w:color w:val="auto"/>
                <w:spacing w:val="-4"/>
                <w:sz w:val="16"/>
                <w:szCs w:val="16"/>
              </w:rPr>
              <w:t>55.00</w:t>
            </w:r>
          </w:p>
        </w:tc>
        <w:tc>
          <w:tcPr>
            <w:tcW w:w="404" w:type="pct"/>
          </w:tcPr>
          <w:p w14:paraId="262756E2"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pacing w:val="-4"/>
                <w:sz w:val="16"/>
                <w:szCs w:val="16"/>
              </w:rPr>
              <w:t>55.00</w:t>
            </w:r>
          </w:p>
        </w:tc>
        <w:tc>
          <w:tcPr>
            <w:tcW w:w="411" w:type="pct"/>
            <w:shd w:val="clear" w:color="auto" w:fill="FAFAFA"/>
          </w:tcPr>
          <w:p w14:paraId="4E3CE23C"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 xml:space="preserve"> 1,769 </w:t>
            </w:r>
          </w:p>
        </w:tc>
        <w:tc>
          <w:tcPr>
            <w:tcW w:w="406" w:type="pct"/>
          </w:tcPr>
          <w:p w14:paraId="10BFF23D"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 xml:space="preserve"> 3,960 </w:t>
            </w:r>
          </w:p>
        </w:tc>
        <w:tc>
          <w:tcPr>
            <w:tcW w:w="417" w:type="pct"/>
            <w:shd w:val="clear" w:color="auto" w:fill="FAFAFA"/>
            <w:vAlign w:val="bottom"/>
          </w:tcPr>
          <w:p w14:paraId="2EBCCADA" w14:textId="77777777" w:rsidR="007E782B" w:rsidRPr="005F5154" w:rsidRDefault="009C1CBA" w:rsidP="007E782B">
            <w:pPr>
              <w:jc w:val="right"/>
              <w:rPr>
                <w:rFonts w:ascii="Arial" w:hAnsi="Arial" w:cs="Arial"/>
                <w:color w:val="auto"/>
                <w:sz w:val="16"/>
                <w:szCs w:val="16"/>
              </w:rPr>
            </w:pPr>
            <w:r>
              <w:rPr>
                <w:rFonts w:ascii="Arial" w:hAnsi="Arial" w:cs="Arial"/>
                <w:color w:val="auto"/>
                <w:sz w:val="16"/>
                <w:szCs w:val="16"/>
              </w:rPr>
              <w:t>-</w:t>
            </w:r>
          </w:p>
        </w:tc>
        <w:tc>
          <w:tcPr>
            <w:tcW w:w="381" w:type="pct"/>
            <w:vAlign w:val="bottom"/>
          </w:tcPr>
          <w:p w14:paraId="1BBEEBFB"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w:t>
            </w:r>
          </w:p>
        </w:tc>
      </w:tr>
      <w:tr w:rsidR="007E782B" w:rsidRPr="005F5154" w14:paraId="70C169FE" w14:textId="77777777" w:rsidTr="00B45EDA">
        <w:trPr>
          <w:cantSplit/>
        </w:trPr>
        <w:tc>
          <w:tcPr>
            <w:tcW w:w="1397" w:type="pct"/>
            <w:vAlign w:val="bottom"/>
          </w:tcPr>
          <w:p w14:paraId="0A27E4BA" w14:textId="77777777" w:rsidR="007E782B" w:rsidRPr="005F5154" w:rsidRDefault="007E782B" w:rsidP="007E782B">
            <w:pPr>
              <w:ind w:left="540" w:right="-138"/>
              <w:rPr>
                <w:rFonts w:ascii="Arial" w:hAnsi="Arial" w:cs="Arial"/>
                <w:color w:val="auto"/>
                <w:spacing w:val="-4"/>
                <w:sz w:val="16"/>
                <w:szCs w:val="16"/>
              </w:rPr>
            </w:pPr>
            <w:r w:rsidRPr="005F5154">
              <w:rPr>
                <w:rFonts w:ascii="Arial" w:hAnsi="Arial" w:cs="Arial"/>
                <w:color w:val="auto"/>
                <w:spacing w:val="-4"/>
                <w:sz w:val="16"/>
                <w:szCs w:val="16"/>
              </w:rPr>
              <w:t xml:space="preserve">   (held by Hazchem Logistics Management Co., Ltd.)</w:t>
            </w:r>
          </w:p>
        </w:tc>
        <w:tc>
          <w:tcPr>
            <w:tcW w:w="778" w:type="pct"/>
            <w:vAlign w:val="bottom"/>
          </w:tcPr>
          <w:p w14:paraId="377E7429" w14:textId="77777777" w:rsidR="007E782B" w:rsidRPr="005F5154" w:rsidRDefault="007E782B" w:rsidP="007E782B">
            <w:pPr>
              <w:jc w:val="center"/>
              <w:rPr>
                <w:rFonts w:ascii="Arial" w:hAnsi="Arial" w:cs="Arial"/>
                <w:color w:val="auto"/>
                <w:sz w:val="16"/>
                <w:szCs w:val="16"/>
              </w:rPr>
            </w:pPr>
            <w:r w:rsidRPr="005F5154">
              <w:rPr>
                <w:rFonts w:ascii="Arial" w:hAnsi="Arial" w:cs="Arial"/>
                <w:color w:val="auto"/>
                <w:sz w:val="16"/>
                <w:szCs w:val="16"/>
              </w:rPr>
              <w:t>chemical goods</w:t>
            </w:r>
          </w:p>
        </w:tc>
        <w:tc>
          <w:tcPr>
            <w:tcW w:w="424" w:type="pct"/>
            <w:vAlign w:val="bottom"/>
          </w:tcPr>
          <w:p w14:paraId="093B1267" w14:textId="77777777" w:rsidR="007E782B" w:rsidRPr="005F5154" w:rsidRDefault="007E782B" w:rsidP="007E782B">
            <w:pPr>
              <w:ind w:left="43" w:right="43"/>
              <w:jc w:val="center"/>
              <w:rPr>
                <w:rFonts w:ascii="Arial" w:hAnsi="Arial" w:cs="Arial"/>
                <w:color w:val="auto"/>
                <w:sz w:val="16"/>
                <w:szCs w:val="16"/>
              </w:rPr>
            </w:pPr>
          </w:p>
        </w:tc>
        <w:tc>
          <w:tcPr>
            <w:tcW w:w="382" w:type="pct"/>
            <w:shd w:val="clear" w:color="auto" w:fill="FAFAFA"/>
            <w:vAlign w:val="bottom"/>
          </w:tcPr>
          <w:p w14:paraId="3A3DB42A" w14:textId="77777777" w:rsidR="007E782B" w:rsidRPr="005F5154" w:rsidRDefault="007E782B" w:rsidP="007E782B">
            <w:pPr>
              <w:jc w:val="center"/>
              <w:rPr>
                <w:rFonts w:ascii="Arial" w:hAnsi="Arial" w:cs="Arial"/>
                <w:color w:val="auto"/>
                <w:sz w:val="16"/>
                <w:szCs w:val="16"/>
              </w:rPr>
            </w:pPr>
          </w:p>
        </w:tc>
        <w:tc>
          <w:tcPr>
            <w:tcW w:w="404" w:type="pct"/>
            <w:vAlign w:val="bottom"/>
          </w:tcPr>
          <w:p w14:paraId="6C357251" w14:textId="77777777" w:rsidR="007E782B" w:rsidRPr="005F5154" w:rsidRDefault="007E782B" w:rsidP="007E782B">
            <w:pPr>
              <w:jc w:val="right"/>
              <w:rPr>
                <w:rFonts w:ascii="Arial" w:hAnsi="Arial" w:cs="Arial"/>
                <w:color w:val="auto"/>
                <w:sz w:val="16"/>
                <w:szCs w:val="16"/>
              </w:rPr>
            </w:pPr>
          </w:p>
        </w:tc>
        <w:tc>
          <w:tcPr>
            <w:tcW w:w="411" w:type="pct"/>
            <w:shd w:val="clear" w:color="auto" w:fill="FAFAFA"/>
            <w:vAlign w:val="bottom"/>
          </w:tcPr>
          <w:p w14:paraId="596F7D11" w14:textId="77777777" w:rsidR="007E782B" w:rsidRPr="000828C0" w:rsidRDefault="007E782B" w:rsidP="007E782B">
            <w:pPr>
              <w:jc w:val="right"/>
              <w:rPr>
                <w:rFonts w:ascii="Arial" w:hAnsi="Arial" w:cs="Arial"/>
                <w:color w:val="auto"/>
                <w:sz w:val="16"/>
                <w:szCs w:val="16"/>
              </w:rPr>
            </w:pPr>
          </w:p>
        </w:tc>
        <w:tc>
          <w:tcPr>
            <w:tcW w:w="406" w:type="pct"/>
            <w:vAlign w:val="bottom"/>
          </w:tcPr>
          <w:p w14:paraId="251DE7E5" w14:textId="77777777" w:rsidR="007E782B" w:rsidRPr="000828C0" w:rsidRDefault="007E782B" w:rsidP="007E782B">
            <w:pPr>
              <w:jc w:val="right"/>
              <w:rPr>
                <w:rFonts w:ascii="Arial" w:hAnsi="Arial" w:cs="Arial"/>
                <w:color w:val="auto"/>
                <w:sz w:val="16"/>
                <w:szCs w:val="16"/>
              </w:rPr>
            </w:pPr>
          </w:p>
        </w:tc>
        <w:tc>
          <w:tcPr>
            <w:tcW w:w="417" w:type="pct"/>
            <w:shd w:val="clear" w:color="auto" w:fill="FAFAFA"/>
            <w:vAlign w:val="bottom"/>
          </w:tcPr>
          <w:p w14:paraId="0755F331" w14:textId="77777777" w:rsidR="007E782B" w:rsidRPr="005F5154" w:rsidRDefault="007E782B" w:rsidP="007E782B">
            <w:pPr>
              <w:jc w:val="right"/>
              <w:rPr>
                <w:rFonts w:ascii="Arial" w:hAnsi="Arial" w:cs="Arial"/>
                <w:color w:val="auto"/>
                <w:sz w:val="16"/>
                <w:szCs w:val="16"/>
              </w:rPr>
            </w:pPr>
          </w:p>
        </w:tc>
        <w:tc>
          <w:tcPr>
            <w:tcW w:w="381" w:type="pct"/>
            <w:vAlign w:val="bottom"/>
          </w:tcPr>
          <w:p w14:paraId="075F5EB8" w14:textId="77777777" w:rsidR="007E782B" w:rsidRPr="005F5154" w:rsidRDefault="007E782B" w:rsidP="007E782B">
            <w:pPr>
              <w:jc w:val="right"/>
              <w:rPr>
                <w:rFonts w:ascii="Arial" w:hAnsi="Arial" w:cs="Arial"/>
                <w:color w:val="auto"/>
                <w:sz w:val="16"/>
                <w:szCs w:val="16"/>
              </w:rPr>
            </w:pPr>
          </w:p>
        </w:tc>
      </w:tr>
      <w:tr w:rsidR="007E782B" w:rsidRPr="005F5154" w14:paraId="00EBFD49" w14:textId="77777777" w:rsidTr="00B45EDA">
        <w:trPr>
          <w:cantSplit/>
        </w:trPr>
        <w:tc>
          <w:tcPr>
            <w:tcW w:w="1397" w:type="pct"/>
            <w:vAlign w:val="bottom"/>
          </w:tcPr>
          <w:p w14:paraId="470C3B78" w14:textId="77777777" w:rsidR="007E782B" w:rsidRPr="005F5154" w:rsidRDefault="007E782B" w:rsidP="007E782B">
            <w:pPr>
              <w:ind w:left="540" w:right="-138"/>
              <w:rPr>
                <w:rFonts w:ascii="Arial" w:hAnsi="Arial" w:cs="Arial"/>
                <w:color w:val="auto"/>
                <w:spacing w:val="-4"/>
                <w:sz w:val="16"/>
                <w:szCs w:val="16"/>
              </w:rPr>
            </w:pPr>
          </w:p>
        </w:tc>
        <w:tc>
          <w:tcPr>
            <w:tcW w:w="778" w:type="pct"/>
            <w:vAlign w:val="bottom"/>
          </w:tcPr>
          <w:p w14:paraId="3B5250B9" w14:textId="77777777" w:rsidR="007E782B" w:rsidRPr="005F5154" w:rsidRDefault="007E782B" w:rsidP="007E782B">
            <w:pPr>
              <w:jc w:val="center"/>
              <w:rPr>
                <w:rFonts w:ascii="Arial" w:hAnsi="Arial" w:cs="Arial"/>
                <w:color w:val="auto"/>
                <w:sz w:val="16"/>
                <w:szCs w:val="16"/>
                <w:cs/>
              </w:rPr>
            </w:pPr>
          </w:p>
        </w:tc>
        <w:tc>
          <w:tcPr>
            <w:tcW w:w="424" w:type="pct"/>
            <w:vAlign w:val="bottom"/>
          </w:tcPr>
          <w:p w14:paraId="5FEF92C9" w14:textId="77777777" w:rsidR="007E782B" w:rsidRPr="005F5154" w:rsidRDefault="007E782B" w:rsidP="007E782B">
            <w:pPr>
              <w:ind w:right="43"/>
              <w:jc w:val="center"/>
              <w:rPr>
                <w:rFonts w:ascii="Arial" w:hAnsi="Arial" w:cs="Arial"/>
                <w:color w:val="auto"/>
                <w:sz w:val="16"/>
                <w:szCs w:val="16"/>
                <w:cs/>
              </w:rPr>
            </w:pPr>
          </w:p>
        </w:tc>
        <w:tc>
          <w:tcPr>
            <w:tcW w:w="382" w:type="pct"/>
            <w:shd w:val="clear" w:color="auto" w:fill="FAFAFA"/>
            <w:vAlign w:val="bottom"/>
          </w:tcPr>
          <w:p w14:paraId="04DF1119" w14:textId="77777777" w:rsidR="007E782B" w:rsidRPr="005F5154" w:rsidRDefault="007E782B" w:rsidP="007E782B">
            <w:pPr>
              <w:jc w:val="right"/>
              <w:rPr>
                <w:rFonts w:ascii="Arial" w:hAnsi="Arial" w:cs="Arial"/>
                <w:color w:val="auto"/>
                <w:sz w:val="16"/>
                <w:szCs w:val="16"/>
              </w:rPr>
            </w:pPr>
          </w:p>
        </w:tc>
        <w:tc>
          <w:tcPr>
            <w:tcW w:w="404" w:type="pct"/>
            <w:vAlign w:val="bottom"/>
          </w:tcPr>
          <w:p w14:paraId="7C9FAB05" w14:textId="77777777" w:rsidR="007E782B" w:rsidRPr="005F5154" w:rsidRDefault="007E782B" w:rsidP="007E782B">
            <w:pPr>
              <w:jc w:val="right"/>
              <w:rPr>
                <w:rFonts w:ascii="Arial" w:hAnsi="Arial" w:cs="Arial"/>
                <w:color w:val="auto"/>
                <w:sz w:val="16"/>
                <w:szCs w:val="16"/>
              </w:rPr>
            </w:pPr>
          </w:p>
        </w:tc>
        <w:tc>
          <w:tcPr>
            <w:tcW w:w="411" w:type="pct"/>
            <w:tcBorders>
              <w:top w:val="single" w:sz="4" w:space="0" w:color="auto"/>
            </w:tcBorders>
            <w:shd w:val="clear" w:color="auto" w:fill="FAFAFA"/>
            <w:vAlign w:val="bottom"/>
          </w:tcPr>
          <w:p w14:paraId="1470CED6" w14:textId="77777777" w:rsidR="007E782B" w:rsidRPr="000828C0" w:rsidRDefault="007E782B" w:rsidP="007E782B">
            <w:pPr>
              <w:jc w:val="right"/>
              <w:rPr>
                <w:rFonts w:ascii="Arial" w:hAnsi="Arial" w:cs="Arial"/>
                <w:color w:val="auto"/>
                <w:sz w:val="16"/>
                <w:szCs w:val="16"/>
              </w:rPr>
            </w:pPr>
          </w:p>
        </w:tc>
        <w:tc>
          <w:tcPr>
            <w:tcW w:w="406" w:type="pct"/>
            <w:tcBorders>
              <w:top w:val="single" w:sz="4" w:space="0" w:color="auto"/>
            </w:tcBorders>
            <w:vAlign w:val="bottom"/>
          </w:tcPr>
          <w:p w14:paraId="46BBB07F" w14:textId="77777777" w:rsidR="007E782B" w:rsidRPr="000828C0" w:rsidRDefault="007E782B" w:rsidP="007E782B">
            <w:pPr>
              <w:jc w:val="right"/>
              <w:rPr>
                <w:rFonts w:ascii="Arial" w:hAnsi="Arial" w:cs="Arial"/>
                <w:color w:val="auto"/>
                <w:sz w:val="16"/>
                <w:szCs w:val="16"/>
              </w:rPr>
            </w:pPr>
          </w:p>
        </w:tc>
        <w:tc>
          <w:tcPr>
            <w:tcW w:w="417" w:type="pct"/>
            <w:tcBorders>
              <w:top w:val="single" w:sz="4" w:space="0" w:color="auto"/>
            </w:tcBorders>
            <w:shd w:val="clear" w:color="auto" w:fill="FAFAFA"/>
            <w:vAlign w:val="bottom"/>
          </w:tcPr>
          <w:p w14:paraId="296EE04A" w14:textId="77777777" w:rsidR="007E782B" w:rsidRPr="005F5154" w:rsidRDefault="007E782B" w:rsidP="007E782B">
            <w:pPr>
              <w:jc w:val="right"/>
              <w:rPr>
                <w:rFonts w:ascii="Arial" w:hAnsi="Arial" w:cs="Arial"/>
                <w:color w:val="auto"/>
                <w:sz w:val="16"/>
                <w:szCs w:val="16"/>
              </w:rPr>
            </w:pPr>
          </w:p>
        </w:tc>
        <w:tc>
          <w:tcPr>
            <w:tcW w:w="381" w:type="pct"/>
            <w:tcBorders>
              <w:top w:val="single" w:sz="4" w:space="0" w:color="auto"/>
            </w:tcBorders>
            <w:vAlign w:val="bottom"/>
          </w:tcPr>
          <w:p w14:paraId="1D9F3CCB" w14:textId="77777777" w:rsidR="007E782B" w:rsidRPr="005F5154" w:rsidRDefault="007E782B" w:rsidP="007E782B">
            <w:pPr>
              <w:jc w:val="right"/>
              <w:rPr>
                <w:rFonts w:ascii="Arial" w:hAnsi="Arial" w:cs="Arial"/>
                <w:color w:val="auto"/>
                <w:sz w:val="16"/>
                <w:szCs w:val="16"/>
              </w:rPr>
            </w:pPr>
          </w:p>
        </w:tc>
      </w:tr>
      <w:tr w:rsidR="007E782B" w:rsidRPr="005F5154" w14:paraId="13911ABF" w14:textId="77777777" w:rsidTr="00B45EDA">
        <w:trPr>
          <w:cantSplit/>
        </w:trPr>
        <w:tc>
          <w:tcPr>
            <w:tcW w:w="1397" w:type="pct"/>
            <w:vAlign w:val="bottom"/>
          </w:tcPr>
          <w:p w14:paraId="78607C35" w14:textId="77777777" w:rsidR="007E782B" w:rsidRPr="005F5154" w:rsidRDefault="007E782B" w:rsidP="007E782B">
            <w:pPr>
              <w:ind w:left="540" w:right="-138"/>
              <w:rPr>
                <w:rFonts w:ascii="Arial" w:hAnsi="Arial" w:cs="Arial"/>
                <w:color w:val="auto"/>
                <w:spacing w:val="-4"/>
                <w:sz w:val="16"/>
                <w:szCs w:val="16"/>
                <w:cs/>
              </w:rPr>
            </w:pPr>
          </w:p>
        </w:tc>
        <w:tc>
          <w:tcPr>
            <w:tcW w:w="778" w:type="pct"/>
            <w:vAlign w:val="bottom"/>
          </w:tcPr>
          <w:p w14:paraId="288A0148" w14:textId="77777777" w:rsidR="007E782B" w:rsidRPr="005F5154" w:rsidRDefault="007E782B" w:rsidP="007E782B">
            <w:pPr>
              <w:jc w:val="center"/>
              <w:rPr>
                <w:rFonts w:ascii="Arial" w:hAnsi="Arial" w:cs="Arial"/>
                <w:color w:val="auto"/>
                <w:sz w:val="16"/>
                <w:szCs w:val="16"/>
                <w:cs/>
              </w:rPr>
            </w:pPr>
          </w:p>
        </w:tc>
        <w:tc>
          <w:tcPr>
            <w:tcW w:w="424" w:type="pct"/>
            <w:vAlign w:val="bottom"/>
          </w:tcPr>
          <w:p w14:paraId="515FE81E" w14:textId="77777777" w:rsidR="007E782B" w:rsidRPr="005F5154" w:rsidRDefault="007E782B" w:rsidP="007E782B">
            <w:pPr>
              <w:ind w:left="43" w:right="43"/>
              <w:jc w:val="center"/>
              <w:rPr>
                <w:rFonts w:ascii="Arial" w:hAnsi="Arial" w:cs="Arial"/>
                <w:color w:val="auto"/>
                <w:sz w:val="16"/>
                <w:szCs w:val="16"/>
                <w:cs/>
              </w:rPr>
            </w:pPr>
          </w:p>
        </w:tc>
        <w:tc>
          <w:tcPr>
            <w:tcW w:w="382" w:type="pct"/>
            <w:shd w:val="clear" w:color="auto" w:fill="FAFAFA"/>
            <w:vAlign w:val="bottom"/>
          </w:tcPr>
          <w:p w14:paraId="6758B33E" w14:textId="77777777" w:rsidR="007E782B" w:rsidRPr="005F5154" w:rsidRDefault="007E782B" w:rsidP="007E782B">
            <w:pPr>
              <w:jc w:val="right"/>
              <w:rPr>
                <w:rFonts w:ascii="Arial" w:hAnsi="Arial" w:cs="Arial"/>
                <w:color w:val="auto"/>
                <w:sz w:val="16"/>
                <w:szCs w:val="16"/>
              </w:rPr>
            </w:pPr>
          </w:p>
        </w:tc>
        <w:tc>
          <w:tcPr>
            <w:tcW w:w="404" w:type="pct"/>
            <w:vAlign w:val="bottom"/>
          </w:tcPr>
          <w:p w14:paraId="50E14463" w14:textId="77777777" w:rsidR="007E782B" w:rsidRPr="005F5154" w:rsidRDefault="007E782B" w:rsidP="007E782B">
            <w:pPr>
              <w:jc w:val="right"/>
              <w:rPr>
                <w:rFonts w:ascii="Arial" w:hAnsi="Arial" w:cs="Arial"/>
                <w:color w:val="auto"/>
                <w:sz w:val="16"/>
                <w:szCs w:val="16"/>
              </w:rPr>
            </w:pPr>
          </w:p>
        </w:tc>
        <w:tc>
          <w:tcPr>
            <w:tcW w:w="411" w:type="pct"/>
            <w:shd w:val="clear" w:color="auto" w:fill="FAFAFA"/>
          </w:tcPr>
          <w:p w14:paraId="6D097542" w14:textId="77777777" w:rsidR="007E782B" w:rsidRPr="000828C0" w:rsidRDefault="009C1CBA" w:rsidP="007E782B">
            <w:pPr>
              <w:jc w:val="right"/>
              <w:rPr>
                <w:rFonts w:ascii="Arial" w:hAnsi="Arial" w:cs="Arial"/>
                <w:color w:val="auto"/>
                <w:sz w:val="16"/>
                <w:szCs w:val="16"/>
              </w:rPr>
            </w:pPr>
            <w:r w:rsidRPr="000828C0">
              <w:rPr>
                <w:rFonts w:ascii="Arial" w:hAnsi="Arial" w:cs="Arial"/>
                <w:color w:val="auto"/>
                <w:sz w:val="16"/>
                <w:szCs w:val="16"/>
              </w:rPr>
              <w:t xml:space="preserve">3,303,832 </w:t>
            </w:r>
            <w:r w:rsidR="007E782B" w:rsidRPr="000828C0">
              <w:rPr>
                <w:rFonts w:ascii="Arial" w:hAnsi="Arial" w:cs="Arial"/>
                <w:color w:val="auto"/>
                <w:sz w:val="16"/>
                <w:szCs w:val="16"/>
              </w:rPr>
              <w:t xml:space="preserve"> </w:t>
            </w:r>
          </w:p>
        </w:tc>
        <w:tc>
          <w:tcPr>
            <w:tcW w:w="406" w:type="pct"/>
          </w:tcPr>
          <w:p w14:paraId="1EE46961"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 xml:space="preserve"> 1,918,132 </w:t>
            </w:r>
          </w:p>
        </w:tc>
        <w:tc>
          <w:tcPr>
            <w:tcW w:w="417" w:type="pct"/>
            <w:shd w:val="clear" w:color="auto" w:fill="FAFAFA"/>
          </w:tcPr>
          <w:p w14:paraId="3BAB6037"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 xml:space="preserve"> 2,513,386 </w:t>
            </w:r>
          </w:p>
        </w:tc>
        <w:tc>
          <w:tcPr>
            <w:tcW w:w="381" w:type="pct"/>
          </w:tcPr>
          <w:p w14:paraId="3896FDBD"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1,493,007</w:t>
            </w:r>
          </w:p>
        </w:tc>
      </w:tr>
      <w:tr w:rsidR="007E782B" w:rsidRPr="005F5154" w14:paraId="59C41C78" w14:textId="77777777" w:rsidTr="006B6C54">
        <w:trPr>
          <w:cantSplit/>
        </w:trPr>
        <w:tc>
          <w:tcPr>
            <w:tcW w:w="1397" w:type="pct"/>
            <w:vAlign w:val="bottom"/>
          </w:tcPr>
          <w:p w14:paraId="40BBD81F" w14:textId="77777777" w:rsidR="007E782B" w:rsidRPr="005F5154" w:rsidRDefault="007E782B" w:rsidP="007E782B">
            <w:pPr>
              <w:ind w:left="540" w:right="-138"/>
              <w:rPr>
                <w:rFonts w:ascii="Arial" w:hAnsi="Arial" w:cs="Arial"/>
                <w:color w:val="auto"/>
                <w:spacing w:val="-4"/>
                <w:sz w:val="16"/>
                <w:szCs w:val="16"/>
              </w:rPr>
            </w:pPr>
            <w:r w:rsidRPr="005F5154">
              <w:rPr>
                <w:rFonts w:ascii="Arial" w:hAnsi="Arial" w:cs="Arial"/>
                <w:color w:val="auto"/>
                <w:spacing w:val="-4"/>
                <w:sz w:val="16"/>
                <w:szCs w:val="16"/>
                <w:u w:val="single"/>
              </w:rPr>
              <w:t>Less</w:t>
            </w:r>
            <w:r w:rsidRPr="005F5154">
              <w:rPr>
                <w:rFonts w:ascii="Arial" w:hAnsi="Arial" w:cs="Arial"/>
                <w:color w:val="auto"/>
                <w:spacing w:val="-4"/>
                <w:sz w:val="16"/>
                <w:szCs w:val="16"/>
              </w:rPr>
              <w:t xml:space="preserve"> Allowance for impairment of investment in </w:t>
            </w:r>
          </w:p>
          <w:p w14:paraId="015EE2B9" w14:textId="77777777" w:rsidR="007E782B" w:rsidRPr="005F5154" w:rsidRDefault="007E782B" w:rsidP="007E782B">
            <w:pPr>
              <w:ind w:left="540" w:right="-138"/>
              <w:rPr>
                <w:rFonts w:ascii="Arial" w:hAnsi="Arial" w:cs="Arial"/>
                <w:color w:val="auto"/>
                <w:spacing w:val="-4"/>
                <w:sz w:val="16"/>
                <w:szCs w:val="16"/>
                <w:cs/>
              </w:rPr>
            </w:pPr>
            <w:r w:rsidRPr="005F5154">
              <w:rPr>
                <w:rFonts w:ascii="Arial" w:hAnsi="Arial" w:cs="Arial"/>
                <w:color w:val="auto"/>
                <w:spacing w:val="-4"/>
                <w:sz w:val="16"/>
                <w:szCs w:val="16"/>
              </w:rPr>
              <w:t xml:space="preserve">            a joint venture</w:t>
            </w:r>
          </w:p>
        </w:tc>
        <w:tc>
          <w:tcPr>
            <w:tcW w:w="778" w:type="pct"/>
            <w:vAlign w:val="bottom"/>
          </w:tcPr>
          <w:p w14:paraId="302C954C" w14:textId="77777777" w:rsidR="007E782B" w:rsidRPr="005F5154" w:rsidRDefault="007E782B" w:rsidP="007E782B">
            <w:pPr>
              <w:jc w:val="center"/>
              <w:rPr>
                <w:rFonts w:ascii="Arial" w:hAnsi="Arial" w:cs="Arial"/>
                <w:color w:val="auto"/>
                <w:sz w:val="16"/>
                <w:szCs w:val="16"/>
                <w:cs/>
              </w:rPr>
            </w:pPr>
          </w:p>
        </w:tc>
        <w:tc>
          <w:tcPr>
            <w:tcW w:w="424" w:type="pct"/>
            <w:vAlign w:val="bottom"/>
          </w:tcPr>
          <w:p w14:paraId="39684008" w14:textId="77777777" w:rsidR="007E782B" w:rsidRPr="005F5154" w:rsidRDefault="007E782B" w:rsidP="007E782B">
            <w:pPr>
              <w:ind w:left="43" w:right="43"/>
              <w:jc w:val="center"/>
              <w:rPr>
                <w:rFonts w:ascii="Arial" w:hAnsi="Arial" w:cs="Arial"/>
                <w:color w:val="auto"/>
                <w:sz w:val="16"/>
                <w:szCs w:val="16"/>
                <w:cs/>
              </w:rPr>
            </w:pPr>
          </w:p>
        </w:tc>
        <w:tc>
          <w:tcPr>
            <w:tcW w:w="382" w:type="pct"/>
            <w:shd w:val="clear" w:color="auto" w:fill="FAFAFA"/>
            <w:vAlign w:val="bottom"/>
          </w:tcPr>
          <w:p w14:paraId="6F6D3374" w14:textId="77777777" w:rsidR="007E782B" w:rsidRPr="005F5154" w:rsidRDefault="007E782B" w:rsidP="007E782B">
            <w:pPr>
              <w:jc w:val="right"/>
              <w:rPr>
                <w:rFonts w:ascii="Arial" w:hAnsi="Arial" w:cs="Arial"/>
                <w:color w:val="auto"/>
                <w:sz w:val="16"/>
                <w:szCs w:val="16"/>
              </w:rPr>
            </w:pPr>
          </w:p>
        </w:tc>
        <w:tc>
          <w:tcPr>
            <w:tcW w:w="404" w:type="pct"/>
            <w:vAlign w:val="bottom"/>
          </w:tcPr>
          <w:p w14:paraId="4B5BE8AB" w14:textId="77777777" w:rsidR="007E782B" w:rsidRPr="005F5154" w:rsidRDefault="007E782B" w:rsidP="007E782B">
            <w:pPr>
              <w:jc w:val="right"/>
              <w:rPr>
                <w:rFonts w:ascii="Arial" w:hAnsi="Arial" w:cs="Arial"/>
                <w:color w:val="auto"/>
                <w:sz w:val="16"/>
                <w:szCs w:val="16"/>
              </w:rPr>
            </w:pPr>
          </w:p>
        </w:tc>
        <w:tc>
          <w:tcPr>
            <w:tcW w:w="411" w:type="pct"/>
            <w:tcBorders>
              <w:bottom w:val="single" w:sz="4" w:space="0" w:color="auto"/>
            </w:tcBorders>
            <w:shd w:val="clear" w:color="auto" w:fill="FAFAFA"/>
          </w:tcPr>
          <w:p w14:paraId="1FF9C7F5" w14:textId="77777777" w:rsidR="007E782B" w:rsidRPr="000828C0" w:rsidRDefault="007E782B" w:rsidP="007E782B">
            <w:pPr>
              <w:jc w:val="right"/>
              <w:rPr>
                <w:rFonts w:ascii="Arial" w:hAnsi="Arial" w:cs="Arial"/>
                <w:color w:val="auto"/>
                <w:sz w:val="16"/>
                <w:szCs w:val="16"/>
              </w:rPr>
            </w:pPr>
          </w:p>
          <w:p w14:paraId="4C78C1B1"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 xml:space="preserve"> (1,856)</w:t>
            </w:r>
          </w:p>
        </w:tc>
        <w:tc>
          <w:tcPr>
            <w:tcW w:w="406" w:type="pct"/>
            <w:tcBorders>
              <w:bottom w:val="single" w:sz="4" w:space="0" w:color="auto"/>
            </w:tcBorders>
          </w:tcPr>
          <w:p w14:paraId="4FAB8C46" w14:textId="77777777" w:rsidR="007E782B" w:rsidRPr="000828C0" w:rsidRDefault="007E782B" w:rsidP="007E782B">
            <w:pPr>
              <w:jc w:val="right"/>
              <w:rPr>
                <w:rFonts w:ascii="Arial" w:hAnsi="Arial" w:cs="Arial"/>
                <w:color w:val="auto"/>
                <w:sz w:val="16"/>
                <w:szCs w:val="16"/>
              </w:rPr>
            </w:pPr>
          </w:p>
          <w:p w14:paraId="033145A1"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 xml:space="preserve"> (1,856)</w:t>
            </w:r>
          </w:p>
        </w:tc>
        <w:tc>
          <w:tcPr>
            <w:tcW w:w="417" w:type="pct"/>
            <w:tcBorders>
              <w:bottom w:val="single" w:sz="4" w:space="0" w:color="auto"/>
            </w:tcBorders>
            <w:shd w:val="clear" w:color="auto" w:fill="FAFAFA"/>
          </w:tcPr>
          <w:p w14:paraId="1448F00E" w14:textId="77777777" w:rsidR="007E782B" w:rsidRPr="005F5154" w:rsidRDefault="007E782B" w:rsidP="007E782B">
            <w:pPr>
              <w:jc w:val="right"/>
              <w:rPr>
                <w:rFonts w:ascii="Arial" w:hAnsi="Arial" w:cs="Arial"/>
                <w:color w:val="auto"/>
                <w:sz w:val="16"/>
                <w:szCs w:val="16"/>
              </w:rPr>
            </w:pPr>
          </w:p>
          <w:p w14:paraId="4D2E1644"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 xml:space="preserve"> (9,000)</w:t>
            </w:r>
          </w:p>
        </w:tc>
        <w:tc>
          <w:tcPr>
            <w:tcW w:w="381" w:type="pct"/>
            <w:tcBorders>
              <w:bottom w:val="single" w:sz="4" w:space="0" w:color="auto"/>
            </w:tcBorders>
          </w:tcPr>
          <w:p w14:paraId="7C18FCA0" w14:textId="77777777" w:rsidR="007E782B" w:rsidRPr="005F5154" w:rsidRDefault="007E782B" w:rsidP="007E782B">
            <w:pPr>
              <w:jc w:val="right"/>
              <w:rPr>
                <w:rFonts w:ascii="Arial" w:hAnsi="Arial" w:cs="Arial"/>
                <w:color w:val="auto"/>
                <w:sz w:val="16"/>
                <w:szCs w:val="16"/>
              </w:rPr>
            </w:pPr>
          </w:p>
          <w:p w14:paraId="65A082BB"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(9,000)</w:t>
            </w:r>
          </w:p>
        </w:tc>
      </w:tr>
      <w:tr w:rsidR="007E782B" w:rsidRPr="005F5154" w14:paraId="309DA379" w14:textId="77777777" w:rsidTr="00B45EDA">
        <w:trPr>
          <w:cantSplit/>
          <w:trHeight w:val="125"/>
        </w:trPr>
        <w:tc>
          <w:tcPr>
            <w:tcW w:w="1397" w:type="pct"/>
            <w:vAlign w:val="bottom"/>
          </w:tcPr>
          <w:p w14:paraId="53850DF2" w14:textId="77777777" w:rsidR="007E782B" w:rsidRPr="005F5154" w:rsidRDefault="007E782B" w:rsidP="007E782B">
            <w:pPr>
              <w:ind w:left="540" w:right="-138"/>
              <w:rPr>
                <w:rFonts w:ascii="Arial" w:hAnsi="Arial" w:cs="Arial"/>
                <w:color w:val="auto"/>
                <w:spacing w:val="-4"/>
                <w:sz w:val="16"/>
                <w:szCs w:val="16"/>
              </w:rPr>
            </w:pPr>
          </w:p>
        </w:tc>
        <w:tc>
          <w:tcPr>
            <w:tcW w:w="778" w:type="pct"/>
            <w:vAlign w:val="bottom"/>
          </w:tcPr>
          <w:p w14:paraId="3274DB66" w14:textId="77777777" w:rsidR="007E782B" w:rsidRPr="005F5154" w:rsidRDefault="007E782B" w:rsidP="007E782B">
            <w:pPr>
              <w:jc w:val="center"/>
              <w:rPr>
                <w:rFonts w:ascii="Arial" w:hAnsi="Arial" w:cs="Arial"/>
                <w:color w:val="auto"/>
                <w:sz w:val="16"/>
                <w:szCs w:val="16"/>
                <w:cs/>
              </w:rPr>
            </w:pPr>
          </w:p>
        </w:tc>
        <w:tc>
          <w:tcPr>
            <w:tcW w:w="424" w:type="pct"/>
            <w:vAlign w:val="bottom"/>
          </w:tcPr>
          <w:p w14:paraId="4811B3C4" w14:textId="77777777" w:rsidR="007E782B" w:rsidRPr="005F5154" w:rsidRDefault="007E782B" w:rsidP="007E782B">
            <w:pPr>
              <w:ind w:left="43" w:right="43"/>
              <w:jc w:val="center"/>
              <w:rPr>
                <w:rFonts w:ascii="Arial" w:hAnsi="Arial" w:cs="Arial"/>
                <w:color w:val="auto"/>
                <w:sz w:val="16"/>
                <w:szCs w:val="16"/>
                <w:cs/>
              </w:rPr>
            </w:pPr>
          </w:p>
        </w:tc>
        <w:tc>
          <w:tcPr>
            <w:tcW w:w="382" w:type="pct"/>
            <w:shd w:val="clear" w:color="auto" w:fill="FAFAFA"/>
            <w:vAlign w:val="bottom"/>
          </w:tcPr>
          <w:p w14:paraId="6A2A4CA1" w14:textId="77777777" w:rsidR="007E782B" w:rsidRPr="005F5154" w:rsidRDefault="007E782B" w:rsidP="007E782B">
            <w:pPr>
              <w:jc w:val="right"/>
              <w:rPr>
                <w:rFonts w:ascii="Arial" w:hAnsi="Arial" w:cs="Arial"/>
                <w:color w:val="auto"/>
                <w:sz w:val="16"/>
                <w:szCs w:val="16"/>
              </w:rPr>
            </w:pPr>
          </w:p>
        </w:tc>
        <w:tc>
          <w:tcPr>
            <w:tcW w:w="404" w:type="pct"/>
            <w:vAlign w:val="bottom"/>
          </w:tcPr>
          <w:p w14:paraId="73CAA1F0" w14:textId="77777777" w:rsidR="007E782B" w:rsidRPr="005F5154" w:rsidRDefault="007E782B" w:rsidP="007E782B">
            <w:pPr>
              <w:jc w:val="right"/>
              <w:rPr>
                <w:rFonts w:ascii="Arial" w:hAnsi="Arial" w:cs="Arial"/>
                <w:color w:val="auto"/>
                <w:sz w:val="16"/>
                <w:szCs w:val="16"/>
              </w:rPr>
            </w:pPr>
          </w:p>
        </w:tc>
        <w:tc>
          <w:tcPr>
            <w:tcW w:w="411" w:type="pct"/>
            <w:tcBorders>
              <w:top w:val="single" w:sz="4" w:space="0" w:color="auto"/>
            </w:tcBorders>
            <w:shd w:val="clear" w:color="auto" w:fill="FAFAFA"/>
          </w:tcPr>
          <w:p w14:paraId="3FB37224" w14:textId="77777777" w:rsidR="007E782B" w:rsidRPr="000828C0" w:rsidRDefault="007E782B" w:rsidP="007E782B">
            <w:pPr>
              <w:jc w:val="right"/>
              <w:rPr>
                <w:rFonts w:ascii="Arial" w:hAnsi="Arial" w:cs="Arial"/>
                <w:color w:val="auto"/>
                <w:sz w:val="16"/>
                <w:szCs w:val="16"/>
              </w:rPr>
            </w:pPr>
          </w:p>
        </w:tc>
        <w:tc>
          <w:tcPr>
            <w:tcW w:w="406" w:type="pct"/>
            <w:tcBorders>
              <w:top w:val="single" w:sz="4" w:space="0" w:color="auto"/>
            </w:tcBorders>
          </w:tcPr>
          <w:p w14:paraId="622EB5F4" w14:textId="77777777" w:rsidR="007E782B" w:rsidRPr="000828C0" w:rsidRDefault="007E782B" w:rsidP="007E782B">
            <w:pPr>
              <w:jc w:val="right"/>
              <w:rPr>
                <w:rFonts w:ascii="Arial" w:hAnsi="Arial" w:cs="Arial"/>
                <w:color w:val="auto"/>
                <w:sz w:val="16"/>
                <w:szCs w:val="16"/>
              </w:rPr>
            </w:pPr>
          </w:p>
        </w:tc>
        <w:tc>
          <w:tcPr>
            <w:tcW w:w="417" w:type="pct"/>
            <w:tcBorders>
              <w:top w:val="single" w:sz="4" w:space="0" w:color="auto"/>
            </w:tcBorders>
            <w:shd w:val="clear" w:color="auto" w:fill="FAFAFA"/>
          </w:tcPr>
          <w:p w14:paraId="35073A8B" w14:textId="77777777" w:rsidR="007E782B" w:rsidRPr="005F5154" w:rsidRDefault="007E782B" w:rsidP="007E782B">
            <w:pPr>
              <w:jc w:val="right"/>
              <w:rPr>
                <w:rFonts w:ascii="Arial" w:hAnsi="Arial" w:cs="Arial"/>
                <w:color w:val="auto"/>
                <w:sz w:val="16"/>
                <w:szCs w:val="16"/>
              </w:rPr>
            </w:pPr>
          </w:p>
        </w:tc>
        <w:tc>
          <w:tcPr>
            <w:tcW w:w="381" w:type="pct"/>
            <w:tcBorders>
              <w:top w:val="single" w:sz="4" w:space="0" w:color="auto"/>
            </w:tcBorders>
          </w:tcPr>
          <w:p w14:paraId="715DA55C" w14:textId="77777777" w:rsidR="007E782B" w:rsidRPr="005F5154" w:rsidRDefault="007E782B" w:rsidP="007E782B">
            <w:pPr>
              <w:jc w:val="right"/>
              <w:rPr>
                <w:rFonts w:ascii="Arial" w:hAnsi="Arial" w:cs="Arial"/>
                <w:color w:val="auto"/>
                <w:sz w:val="16"/>
                <w:szCs w:val="16"/>
              </w:rPr>
            </w:pPr>
          </w:p>
        </w:tc>
      </w:tr>
      <w:tr w:rsidR="007E782B" w:rsidRPr="005F5154" w14:paraId="31D8B7E3" w14:textId="77777777" w:rsidTr="00B45EDA">
        <w:trPr>
          <w:cantSplit/>
        </w:trPr>
        <w:tc>
          <w:tcPr>
            <w:tcW w:w="1397" w:type="pct"/>
            <w:vAlign w:val="bottom"/>
          </w:tcPr>
          <w:p w14:paraId="2A9525E9" w14:textId="77777777" w:rsidR="007E782B" w:rsidRPr="005F5154" w:rsidRDefault="007E782B" w:rsidP="007E782B">
            <w:pPr>
              <w:ind w:left="540" w:right="-138"/>
              <w:rPr>
                <w:rFonts w:ascii="Arial" w:hAnsi="Arial" w:cs="Arial"/>
                <w:color w:val="auto"/>
                <w:spacing w:val="-4"/>
                <w:sz w:val="16"/>
                <w:szCs w:val="16"/>
                <w:cs/>
              </w:rPr>
            </w:pPr>
            <w:r w:rsidRPr="005F5154">
              <w:rPr>
                <w:rFonts w:ascii="Arial" w:hAnsi="Arial" w:cs="Arial"/>
                <w:color w:val="auto"/>
                <w:spacing w:val="-4"/>
                <w:sz w:val="16"/>
                <w:szCs w:val="16"/>
              </w:rPr>
              <w:t>Investments in joint ventures, net</w:t>
            </w:r>
          </w:p>
        </w:tc>
        <w:tc>
          <w:tcPr>
            <w:tcW w:w="778" w:type="pct"/>
            <w:vAlign w:val="bottom"/>
          </w:tcPr>
          <w:p w14:paraId="36DC2407" w14:textId="77777777" w:rsidR="007E782B" w:rsidRPr="005F5154" w:rsidRDefault="007E782B" w:rsidP="007E782B">
            <w:pPr>
              <w:jc w:val="center"/>
              <w:rPr>
                <w:rFonts w:ascii="Arial" w:hAnsi="Arial" w:cs="Arial"/>
                <w:color w:val="auto"/>
                <w:sz w:val="16"/>
                <w:szCs w:val="16"/>
                <w:cs/>
              </w:rPr>
            </w:pPr>
          </w:p>
        </w:tc>
        <w:tc>
          <w:tcPr>
            <w:tcW w:w="424" w:type="pct"/>
            <w:vAlign w:val="bottom"/>
          </w:tcPr>
          <w:p w14:paraId="365EE5DA" w14:textId="77777777" w:rsidR="007E782B" w:rsidRPr="005F5154" w:rsidRDefault="007E782B" w:rsidP="007E782B">
            <w:pPr>
              <w:ind w:left="43" w:right="43"/>
              <w:jc w:val="center"/>
              <w:rPr>
                <w:rFonts w:ascii="Arial" w:hAnsi="Arial" w:cs="Arial"/>
                <w:color w:val="auto"/>
                <w:sz w:val="16"/>
                <w:szCs w:val="16"/>
                <w:cs/>
              </w:rPr>
            </w:pPr>
          </w:p>
        </w:tc>
        <w:tc>
          <w:tcPr>
            <w:tcW w:w="382" w:type="pct"/>
            <w:shd w:val="clear" w:color="auto" w:fill="FAFAFA"/>
            <w:vAlign w:val="bottom"/>
          </w:tcPr>
          <w:p w14:paraId="71A4B6B5" w14:textId="77777777" w:rsidR="007E782B" w:rsidRPr="005F5154" w:rsidRDefault="007E782B" w:rsidP="007E782B">
            <w:pPr>
              <w:jc w:val="right"/>
              <w:rPr>
                <w:rFonts w:ascii="Arial" w:hAnsi="Arial" w:cs="Arial"/>
                <w:color w:val="auto"/>
                <w:sz w:val="16"/>
                <w:szCs w:val="16"/>
              </w:rPr>
            </w:pPr>
          </w:p>
        </w:tc>
        <w:tc>
          <w:tcPr>
            <w:tcW w:w="404" w:type="pct"/>
            <w:vAlign w:val="bottom"/>
          </w:tcPr>
          <w:p w14:paraId="570227C7" w14:textId="77777777" w:rsidR="007E782B" w:rsidRPr="005F5154" w:rsidRDefault="007E782B" w:rsidP="007E782B">
            <w:pPr>
              <w:jc w:val="right"/>
              <w:rPr>
                <w:rFonts w:ascii="Arial" w:hAnsi="Arial" w:cs="Arial"/>
                <w:color w:val="auto"/>
                <w:sz w:val="16"/>
                <w:szCs w:val="16"/>
              </w:rPr>
            </w:pPr>
          </w:p>
        </w:tc>
        <w:tc>
          <w:tcPr>
            <w:tcW w:w="411" w:type="pct"/>
            <w:tcBorders>
              <w:bottom w:val="single" w:sz="4" w:space="0" w:color="auto"/>
            </w:tcBorders>
            <w:shd w:val="clear" w:color="auto" w:fill="FAFAFA"/>
          </w:tcPr>
          <w:p w14:paraId="08BCD809" w14:textId="77777777" w:rsidR="007E782B" w:rsidRPr="000828C0" w:rsidRDefault="009C1CBA" w:rsidP="007E782B">
            <w:pPr>
              <w:jc w:val="right"/>
              <w:rPr>
                <w:rFonts w:ascii="Arial" w:hAnsi="Arial" w:cs="Arial"/>
                <w:color w:val="auto"/>
                <w:sz w:val="16"/>
                <w:szCs w:val="16"/>
              </w:rPr>
            </w:pPr>
            <w:r w:rsidRPr="000828C0">
              <w:rPr>
                <w:rFonts w:ascii="Arial" w:hAnsi="Arial" w:cs="Arial"/>
                <w:color w:val="auto"/>
                <w:sz w:val="16"/>
                <w:szCs w:val="16"/>
              </w:rPr>
              <w:t>3,301,976</w:t>
            </w:r>
          </w:p>
        </w:tc>
        <w:tc>
          <w:tcPr>
            <w:tcW w:w="406" w:type="pct"/>
            <w:tcBorders>
              <w:bottom w:val="single" w:sz="4" w:space="0" w:color="auto"/>
            </w:tcBorders>
          </w:tcPr>
          <w:p w14:paraId="4FB88379" w14:textId="77777777" w:rsidR="007E782B" w:rsidRPr="000828C0" w:rsidRDefault="007E782B" w:rsidP="007E782B">
            <w:pPr>
              <w:jc w:val="right"/>
              <w:rPr>
                <w:rFonts w:ascii="Arial" w:hAnsi="Arial" w:cs="Arial"/>
                <w:color w:val="auto"/>
                <w:sz w:val="16"/>
                <w:szCs w:val="16"/>
              </w:rPr>
            </w:pPr>
            <w:r w:rsidRPr="000828C0">
              <w:rPr>
                <w:rFonts w:ascii="Arial" w:hAnsi="Arial" w:cs="Arial"/>
                <w:color w:val="auto"/>
                <w:sz w:val="16"/>
                <w:szCs w:val="16"/>
              </w:rPr>
              <w:t xml:space="preserve"> 1,916,276 </w:t>
            </w:r>
          </w:p>
        </w:tc>
        <w:tc>
          <w:tcPr>
            <w:tcW w:w="417" w:type="pct"/>
            <w:tcBorders>
              <w:bottom w:val="single" w:sz="4" w:space="0" w:color="auto"/>
            </w:tcBorders>
            <w:shd w:val="clear" w:color="auto" w:fill="FAFAFA"/>
          </w:tcPr>
          <w:p w14:paraId="74988741"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 xml:space="preserve"> 2,504,386 </w:t>
            </w:r>
          </w:p>
        </w:tc>
        <w:tc>
          <w:tcPr>
            <w:tcW w:w="381" w:type="pct"/>
            <w:tcBorders>
              <w:bottom w:val="single" w:sz="4" w:space="0" w:color="auto"/>
            </w:tcBorders>
          </w:tcPr>
          <w:p w14:paraId="1A89C1B3" w14:textId="77777777" w:rsidR="007E782B" w:rsidRPr="005F5154" w:rsidRDefault="007E782B" w:rsidP="007E782B">
            <w:pPr>
              <w:jc w:val="right"/>
              <w:rPr>
                <w:rFonts w:ascii="Arial" w:hAnsi="Arial" w:cs="Arial"/>
                <w:color w:val="auto"/>
                <w:sz w:val="16"/>
                <w:szCs w:val="16"/>
              </w:rPr>
            </w:pPr>
            <w:r w:rsidRPr="005F5154">
              <w:rPr>
                <w:rFonts w:ascii="Arial" w:hAnsi="Arial" w:cs="Arial"/>
                <w:color w:val="auto"/>
                <w:sz w:val="16"/>
                <w:szCs w:val="16"/>
              </w:rPr>
              <w:t>1,484,007</w:t>
            </w:r>
          </w:p>
        </w:tc>
      </w:tr>
    </w:tbl>
    <w:p w14:paraId="62133A5B" w14:textId="77777777" w:rsidR="00E4508E" w:rsidRPr="005F5154" w:rsidRDefault="00E4508E" w:rsidP="00C222FA">
      <w:pPr>
        <w:ind w:left="540" w:right="0"/>
        <w:jc w:val="thaiDistribute"/>
        <w:rPr>
          <w:rFonts w:ascii="Arial" w:hAnsi="Arial" w:cs="Arial"/>
          <w:color w:val="auto"/>
          <w:sz w:val="18"/>
          <w:szCs w:val="18"/>
        </w:rPr>
      </w:pPr>
    </w:p>
    <w:p w14:paraId="16B2AC6C" w14:textId="77777777" w:rsidR="006F4A0F" w:rsidRPr="005F5154" w:rsidRDefault="006F4A0F" w:rsidP="006F4A0F">
      <w:pPr>
        <w:ind w:left="540" w:right="0"/>
        <w:jc w:val="thaiDistribute"/>
        <w:rPr>
          <w:rFonts w:ascii="Arial" w:hAnsi="Arial" w:cs="Arial"/>
          <w:color w:val="auto"/>
          <w:sz w:val="18"/>
          <w:szCs w:val="18"/>
        </w:rPr>
      </w:pPr>
      <w:bookmarkStart w:id="45" w:name="_Hlk40140114"/>
      <w:r w:rsidRPr="005F5154">
        <w:rPr>
          <w:rFonts w:ascii="Arial" w:hAnsi="Arial" w:cs="Arial"/>
          <w:color w:val="auto"/>
          <w:sz w:val="18"/>
          <w:szCs w:val="18"/>
        </w:rPr>
        <w:t>Allowance for impairment of investment in a joint venture is</w:t>
      </w:r>
      <w:r w:rsidRPr="005F5154">
        <w:rPr>
          <w:rFonts w:ascii="Arial" w:hAnsi="Arial" w:cs="Arial"/>
          <w:color w:val="auto"/>
          <w:sz w:val="18"/>
          <w:szCs w:val="18"/>
          <w:cs/>
        </w:rPr>
        <w:t xml:space="preserve"> </w:t>
      </w:r>
      <w:r w:rsidRPr="005F5154">
        <w:rPr>
          <w:rFonts w:ascii="Arial" w:hAnsi="Arial" w:cs="Arial"/>
          <w:color w:val="auto"/>
          <w:sz w:val="18"/>
          <w:szCs w:val="18"/>
        </w:rPr>
        <w:t>for Makesend Express Co., Ltd.</w:t>
      </w:r>
    </w:p>
    <w:p w14:paraId="5F8D6C45" w14:textId="77777777" w:rsidR="006F4A0F" w:rsidRPr="005F5154" w:rsidRDefault="006F4A0F" w:rsidP="006F4A0F">
      <w:pPr>
        <w:ind w:left="540" w:right="0"/>
        <w:jc w:val="thaiDistribute"/>
        <w:rPr>
          <w:rFonts w:ascii="Arial" w:hAnsi="Arial" w:cs="Arial"/>
          <w:color w:val="auto"/>
          <w:sz w:val="18"/>
          <w:szCs w:val="18"/>
        </w:rPr>
      </w:pPr>
    </w:p>
    <w:p w14:paraId="4F7F8661" w14:textId="77777777" w:rsidR="006F4A0F" w:rsidRPr="005F5154" w:rsidRDefault="006F4A0F" w:rsidP="006F4A0F">
      <w:pPr>
        <w:ind w:left="540" w:right="0"/>
        <w:jc w:val="thaiDistribute"/>
        <w:rPr>
          <w:rFonts w:ascii="Arial" w:hAnsi="Arial" w:cs="Arial"/>
          <w:color w:val="auto"/>
          <w:sz w:val="18"/>
          <w:szCs w:val="18"/>
        </w:rPr>
      </w:pPr>
      <w:r w:rsidRPr="005F5154">
        <w:rPr>
          <w:rFonts w:ascii="Arial" w:hAnsi="Arial" w:cs="Arial"/>
          <w:color w:val="auto"/>
          <w:sz w:val="18"/>
          <w:szCs w:val="18"/>
        </w:rPr>
        <w:t>Even if the Company has shareholding interest more than 50.00% in some joint ventures, the Company does not have solely control power over those joint ventures. This is specified as a joint control in the joint venture agreements.</w:t>
      </w:r>
    </w:p>
    <w:p w14:paraId="6A5325FB" w14:textId="77777777" w:rsidR="006F4A0F" w:rsidRPr="005F5154" w:rsidRDefault="006F4A0F" w:rsidP="006F4A0F">
      <w:pPr>
        <w:ind w:left="540" w:right="0"/>
        <w:jc w:val="thaiDistribute"/>
        <w:rPr>
          <w:rFonts w:ascii="Arial" w:hAnsi="Arial" w:cs="Arial"/>
          <w:color w:val="auto"/>
          <w:sz w:val="18"/>
          <w:szCs w:val="18"/>
        </w:rPr>
      </w:pPr>
    </w:p>
    <w:p w14:paraId="12E4F9DC" w14:textId="77777777" w:rsidR="006F4A0F" w:rsidRPr="005F5154" w:rsidRDefault="006F4A0F" w:rsidP="006F4A0F">
      <w:pPr>
        <w:ind w:left="540" w:right="0"/>
        <w:jc w:val="thaiDistribute"/>
        <w:rPr>
          <w:rFonts w:ascii="Arial" w:hAnsi="Arial" w:cs="Arial"/>
          <w:color w:val="auto"/>
          <w:sz w:val="18"/>
          <w:szCs w:val="18"/>
        </w:rPr>
      </w:pPr>
      <w:r w:rsidRPr="005F5154">
        <w:rPr>
          <w:rFonts w:ascii="Arial" w:hAnsi="Arial" w:cs="Arial"/>
          <w:color w:val="auto"/>
          <w:sz w:val="18"/>
          <w:szCs w:val="18"/>
        </w:rPr>
        <w:t>Even if the Company has shareholding</w:t>
      </w:r>
      <w:bookmarkEnd w:id="45"/>
      <w:r w:rsidRPr="005F5154">
        <w:rPr>
          <w:rFonts w:ascii="Arial" w:hAnsi="Arial" w:cs="Arial"/>
          <w:color w:val="auto"/>
          <w:sz w:val="18"/>
          <w:szCs w:val="18"/>
        </w:rPr>
        <w:t xml:space="preserve"> interest less than 50.00% in some joint ventures, the Company has voting rights and joint control in the joint venture agreements.</w:t>
      </w:r>
    </w:p>
    <w:p w14:paraId="75522112" w14:textId="77777777" w:rsidR="008254D3" w:rsidRPr="005F5154" w:rsidRDefault="008254D3" w:rsidP="00567807">
      <w:pPr>
        <w:ind w:left="540" w:right="0"/>
        <w:jc w:val="thaiDistribute"/>
        <w:rPr>
          <w:rFonts w:ascii="Arial" w:hAnsi="Arial" w:cs="Arial"/>
          <w:color w:val="auto"/>
          <w:sz w:val="16"/>
          <w:szCs w:val="16"/>
        </w:rPr>
      </w:pPr>
    </w:p>
    <w:p w14:paraId="6ACB998F" w14:textId="77777777" w:rsidR="008254D3" w:rsidRPr="005F5154" w:rsidRDefault="008254D3" w:rsidP="00567807">
      <w:pPr>
        <w:ind w:left="540" w:right="0"/>
        <w:jc w:val="thaiDistribute"/>
        <w:rPr>
          <w:rFonts w:ascii="Arial" w:hAnsi="Arial" w:cs="Arial"/>
          <w:color w:val="auto"/>
          <w:sz w:val="16"/>
          <w:szCs w:val="16"/>
        </w:rPr>
        <w:sectPr w:rsidR="008254D3" w:rsidRPr="005F5154" w:rsidSect="00664EE9">
          <w:pgSz w:w="16840" w:h="11907" w:orient="landscape" w:code="9"/>
          <w:pgMar w:top="1440" w:right="720" w:bottom="720" w:left="720" w:header="706" w:footer="706" w:gutter="0"/>
          <w:cols w:space="720"/>
          <w:noEndnote/>
          <w:docGrid w:linePitch="326"/>
        </w:sectPr>
      </w:pPr>
    </w:p>
    <w:p w14:paraId="1FCF040E" w14:textId="77777777" w:rsidR="00697EF1" w:rsidRDefault="00697EF1" w:rsidP="006C5828">
      <w:pPr>
        <w:ind w:left="540"/>
        <w:jc w:val="thaiDistribute"/>
        <w:rPr>
          <w:rFonts w:ascii="Arial" w:hAnsi="Arial" w:cs="Arial"/>
          <w:sz w:val="18"/>
          <w:szCs w:val="18"/>
        </w:rPr>
      </w:pPr>
      <w:bookmarkStart w:id="46" w:name="_Hlk32265011"/>
    </w:p>
    <w:p w14:paraId="63DB3F5C" w14:textId="77777777" w:rsidR="006C5828" w:rsidRPr="005F5154" w:rsidRDefault="006C5828" w:rsidP="006C5828">
      <w:pPr>
        <w:ind w:left="540"/>
        <w:jc w:val="thaiDistribute"/>
        <w:rPr>
          <w:rFonts w:ascii="Arial" w:hAnsi="Arial" w:cs="Arial"/>
          <w:sz w:val="18"/>
          <w:szCs w:val="18"/>
        </w:rPr>
      </w:pPr>
      <w:r w:rsidRPr="005F5154">
        <w:rPr>
          <w:rFonts w:ascii="Arial" w:hAnsi="Arial" w:cs="Arial"/>
          <w:sz w:val="18"/>
          <w:szCs w:val="18"/>
        </w:rPr>
        <w:t xml:space="preserve">The movement of investments in joint venture </w:t>
      </w:r>
      <w:r w:rsidR="007E1EBB" w:rsidRPr="005F5154">
        <w:rPr>
          <w:rFonts w:ascii="Arial" w:hAnsi="Arial" w:cs="Arial"/>
          <w:sz w:val="18"/>
          <w:szCs w:val="18"/>
        </w:rPr>
        <w:t>is</w:t>
      </w:r>
      <w:r w:rsidRPr="005F5154">
        <w:rPr>
          <w:rFonts w:ascii="Arial" w:hAnsi="Arial" w:cs="Arial"/>
          <w:sz w:val="18"/>
          <w:szCs w:val="18"/>
        </w:rPr>
        <w:t xml:space="preserve"> as follows:</w:t>
      </w:r>
    </w:p>
    <w:p w14:paraId="6D1AA80D" w14:textId="77777777" w:rsidR="00342B85" w:rsidRPr="005F5154" w:rsidRDefault="00342B85" w:rsidP="006C5828">
      <w:pPr>
        <w:ind w:left="540"/>
        <w:jc w:val="thaiDistribute"/>
        <w:rPr>
          <w:rFonts w:ascii="Arial" w:hAnsi="Arial" w:cs="Arial"/>
          <w:sz w:val="18"/>
          <w:szCs w:val="18"/>
        </w:rPr>
      </w:pPr>
    </w:p>
    <w:bookmarkEnd w:id="46"/>
    <w:tbl>
      <w:tblPr>
        <w:tblW w:w="90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9"/>
        <w:gridCol w:w="513"/>
        <w:gridCol w:w="1152"/>
        <w:gridCol w:w="1136"/>
        <w:gridCol w:w="16"/>
        <w:gridCol w:w="1152"/>
        <w:gridCol w:w="1152"/>
      </w:tblGrid>
      <w:tr w:rsidR="00EA3EBC" w:rsidRPr="005F5154" w14:paraId="617EF1D1" w14:textId="77777777" w:rsidTr="00B73EE5">
        <w:trPr>
          <w:trHeight w:val="24"/>
        </w:trPr>
        <w:tc>
          <w:tcPr>
            <w:tcW w:w="3969" w:type="dxa"/>
            <w:tcBorders>
              <w:top w:val="nil"/>
              <w:left w:val="nil"/>
              <w:bottom w:val="nil"/>
              <w:right w:val="nil"/>
            </w:tcBorders>
            <w:shd w:val="clear" w:color="auto" w:fill="auto"/>
          </w:tcPr>
          <w:p w14:paraId="32ADEFB0" w14:textId="77777777" w:rsidR="00EA3EBC" w:rsidRPr="005F5154" w:rsidRDefault="00EA3EBC" w:rsidP="00A633B0">
            <w:pPr>
              <w:ind w:left="89"/>
              <w:jc w:val="both"/>
              <w:rPr>
                <w:rFonts w:ascii="Arial" w:eastAsia="Arial Unicode MS" w:hAnsi="Arial" w:cs="Arial"/>
                <w:b/>
                <w:bCs/>
                <w:color w:val="auto"/>
                <w:sz w:val="18"/>
                <w:szCs w:val="18"/>
              </w:rPr>
            </w:pPr>
          </w:p>
        </w:tc>
        <w:tc>
          <w:tcPr>
            <w:tcW w:w="522" w:type="dxa"/>
            <w:gridSpan w:val="2"/>
            <w:tcBorders>
              <w:top w:val="nil"/>
              <w:left w:val="nil"/>
              <w:bottom w:val="nil"/>
              <w:right w:val="nil"/>
            </w:tcBorders>
            <w:shd w:val="clear" w:color="auto" w:fill="auto"/>
          </w:tcPr>
          <w:p w14:paraId="55D0FB3E" w14:textId="77777777" w:rsidR="00EA3EBC" w:rsidRPr="005F5154" w:rsidRDefault="00EA3EBC" w:rsidP="00A633B0">
            <w:pPr>
              <w:pStyle w:val="a"/>
              <w:ind w:right="-72"/>
              <w:jc w:val="center"/>
              <w:rPr>
                <w:rFonts w:ascii="Arial" w:hAnsi="Arial" w:cs="Arial"/>
                <w:b/>
                <w:bCs/>
                <w:color w:val="auto"/>
                <w:sz w:val="18"/>
                <w:szCs w:val="18"/>
              </w:rPr>
            </w:pPr>
          </w:p>
        </w:tc>
        <w:tc>
          <w:tcPr>
            <w:tcW w:w="2288" w:type="dxa"/>
            <w:gridSpan w:val="2"/>
            <w:tcBorders>
              <w:top w:val="single" w:sz="4" w:space="0" w:color="000000"/>
              <w:left w:val="nil"/>
              <w:bottom w:val="single" w:sz="4" w:space="0" w:color="auto"/>
              <w:right w:val="nil"/>
            </w:tcBorders>
            <w:shd w:val="clear" w:color="auto" w:fill="auto"/>
            <w:vAlign w:val="center"/>
            <w:hideMark/>
          </w:tcPr>
          <w:p w14:paraId="4D435E3A" w14:textId="77777777" w:rsidR="00EA3EBC" w:rsidRPr="005F5154" w:rsidRDefault="00EA3EBC" w:rsidP="00A633B0">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Consolidated </w:t>
            </w:r>
            <w:r w:rsidRPr="005F5154">
              <w:rPr>
                <w:rFonts w:ascii="Arial" w:hAnsi="Arial" w:cs="Arial"/>
                <w:b/>
                <w:bCs/>
                <w:color w:val="auto"/>
                <w:sz w:val="18"/>
                <w:szCs w:val="18"/>
              </w:rPr>
              <w:br/>
              <w:t>financial statements</w:t>
            </w:r>
          </w:p>
        </w:tc>
        <w:tc>
          <w:tcPr>
            <w:tcW w:w="2320" w:type="dxa"/>
            <w:gridSpan w:val="3"/>
            <w:tcBorders>
              <w:top w:val="single" w:sz="4" w:space="0" w:color="000000"/>
              <w:left w:val="nil"/>
              <w:bottom w:val="single" w:sz="4" w:space="0" w:color="auto"/>
              <w:right w:val="nil"/>
            </w:tcBorders>
            <w:shd w:val="clear" w:color="auto" w:fill="auto"/>
            <w:vAlign w:val="center"/>
          </w:tcPr>
          <w:p w14:paraId="2C82B5B5" w14:textId="77777777" w:rsidR="00EA3EBC" w:rsidRPr="005F5154" w:rsidRDefault="00EA3EBC" w:rsidP="00A633B0">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p>
          <w:p w14:paraId="2D81A40A" w14:textId="77777777" w:rsidR="00EA3EBC" w:rsidRPr="005F5154" w:rsidRDefault="00EA3EBC" w:rsidP="00A633B0">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r>
      <w:tr w:rsidR="00EA3EBC" w:rsidRPr="005F5154" w14:paraId="05D77FD6" w14:textId="77777777" w:rsidTr="00B73EE5">
        <w:trPr>
          <w:trHeight w:val="24"/>
        </w:trPr>
        <w:tc>
          <w:tcPr>
            <w:tcW w:w="3969" w:type="dxa"/>
            <w:tcBorders>
              <w:top w:val="nil"/>
              <w:left w:val="nil"/>
              <w:bottom w:val="nil"/>
              <w:right w:val="nil"/>
            </w:tcBorders>
            <w:shd w:val="clear" w:color="auto" w:fill="auto"/>
          </w:tcPr>
          <w:p w14:paraId="5E0FC520" w14:textId="77777777" w:rsidR="00EA3EBC" w:rsidRPr="005F5154" w:rsidRDefault="00EA3EBC" w:rsidP="00A633B0">
            <w:pPr>
              <w:ind w:left="89"/>
              <w:jc w:val="both"/>
              <w:rPr>
                <w:rFonts w:ascii="Arial" w:eastAsia="Arial Unicode MS" w:hAnsi="Arial" w:cs="Arial"/>
                <w:b/>
                <w:bCs/>
                <w:color w:val="auto"/>
                <w:sz w:val="18"/>
                <w:szCs w:val="18"/>
              </w:rPr>
            </w:pPr>
          </w:p>
        </w:tc>
        <w:tc>
          <w:tcPr>
            <w:tcW w:w="522" w:type="dxa"/>
            <w:gridSpan w:val="2"/>
            <w:tcBorders>
              <w:top w:val="nil"/>
              <w:left w:val="nil"/>
              <w:bottom w:val="nil"/>
              <w:right w:val="nil"/>
            </w:tcBorders>
            <w:shd w:val="clear" w:color="auto" w:fill="auto"/>
          </w:tcPr>
          <w:p w14:paraId="1E0A538A" w14:textId="77777777" w:rsidR="00EA3EBC" w:rsidRPr="005F5154" w:rsidRDefault="00EA3EBC" w:rsidP="00A633B0">
            <w:pPr>
              <w:ind w:left="-40"/>
              <w:jc w:val="right"/>
              <w:rPr>
                <w:rFonts w:ascii="Arial" w:eastAsia="Arial Unicode MS" w:hAnsi="Arial" w:cs="Arial"/>
                <w:b/>
                <w:bCs/>
                <w:color w:val="auto"/>
                <w:sz w:val="18"/>
                <w:szCs w:val="18"/>
              </w:rPr>
            </w:pPr>
          </w:p>
        </w:tc>
        <w:tc>
          <w:tcPr>
            <w:tcW w:w="2288" w:type="dxa"/>
            <w:gridSpan w:val="2"/>
            <w:vMerge w:val="restart"/>
            <w:tcBorders>
              <w:top w:val="nil"/>
              <w:left w:val="nil"/>
              <w:right w:val="nil"/>
            </w:tcBorders>
            <w:shd w:val="clear" w:color="auto" w:fill="auto"/>
          </w:tcPr>
          <w:p w14:paraId="0D3392BA" w14:textId="77777777" w:rsidR="00B73EE5" w:rsidRPr="005F5154" w:rsidRDefault="00EA3EBC" w:rsidP="00EA3EBC">
            <w:pPr>
              <w:ind w:left="-40"/>
              <w:jc w:val="center"/>
              <w:rPr>
                <w:rFonts w:ascii="Arial" w:eastAsia="Arial Unicode MS" w:hAnsi="Arial" w:cs="Arial"/>
                <w:b/>
                <w:bCs/>
                <w:color w:val="auto"/>
                <w:sz w:val="18"/>
                <w:szCs w:val="18"/>
              </w:rPr>
            </w:pPr>
            <w:r w:rsidRPr="005F5154">
              <w:rPr>
                <w:rFonts w:ascii="Arial" w:eastAsia="Arial Unicode MS" w:hAnsi="Arial" w:cs="Arial"/>
                <w:b/>
                <w:bCs/>
                <w:color w:val="auto"/>
                <w:sz w:val="18"/>
                <w:szCs w:val="18"/>
              </w:rPr>
              <w:t xml:space="preserve">Investment under </w:t>
            </w:r>
          </w:p>
          <w:p w14:paraId="0E90A8E3" w14:textId="77777777" w:rsidR="00EA3EBC" w:rsidRPr="005F5154" w:rsidRDefault="00EA3EBC" w:rsidP="00EA3EBC">
            <w:pPr>
              <w:ind w:left="-40"/>
              <w:jc w:val="center"/>
              <w:rPr>
                <w:rFonts w:ascii="Arial" w:eastAsia="Arial Unicode MS" w:hAnsi="Arial" w:cs="Arial"/>
                <w:b/>
                <w:bCs/>
                <w:color w:val="auto"/>
                <w:sz w:val="18"/>
                <w:szCs w:val="18"/>
              </w:rPr>
            </w:pPr>
            <w:r w:rsidRPr="005F5154">
              <w:rPr>
                <w:rFonts w:ascii="Arial" w:eastAsia="Arial Unicode MS" w:hAnsi="Arial" w:cs="Arial"/>
                <w:b/>
                <w:bCs/>
                <w:color w:val="auto"/>
                <w:sz w:val="18"/>
                <w:szCs w:val="18"/>
              </w:rPr>
              <w:t>equity method</w:t>
            </w:r>
          </w:p>
          <w:p w14:paraId="5EABD299" w14:textId="77777777" w:rsidR="00EA3EBC" w:rsidRPr="005F5154" w:rsidRDefault="00EA3EBC" w:rsidP="00EA3EBC">
            <w:pPr>
              <w:ind w:left="-40"/>
              <w:jc w:val="center"/>
              <w:rPr>
                <w:rFonts w:ascii="Arial" w:eastAsia="Arial Unicode MS" w:hAnsi="Arial" w:cs="Arial"/>
                <w:b/>
                <w:bCs/>
                <w:color w:val="auto"/>
                <w:sz w:val="18"/>
                <w:szCs w:val="18"/>
              </w:rPr>
            </w:pPr>
            <w:r w:rsidRPr="005F5154">
              <w:rPr>
                <w:rFonts w:ascii="Arial" w:hAnsi="Arial" w:cs="Arial"/>
                <w:b/>
                <w:bCs/>
                <w:color w:val="auto"/>
                <w:sz w:val="18"/>
                <w:szCs w:val="18"/>
              </w:rPr>
              <w:t>Thousand Baht</w:t>
            </w:r>
          </w:p>
        </w:tc>
        <w:tc>
          <w:tcPr>
            <w:tcW w:w="2320" w:type="dxa"/>
            <w:gridSpan w:val="3"/>
            <w:vMerge w:val="restart"/>
            <w:tcBorders>
              <w:top w:val="nil"/>
              <w:left w:val="nil"/>
              <w:right w:val="nil"/>
            </w:tcBorders>
            <w:shd w:val="clear" w:color="auto" w:fill="auto"/>
          </w:tcPr>
          <w:p w14:paraId="00BB1206" w14:textId="77777777" w:rsidR="00B73EE5" w:rsidRPr="005F5154" w:rsidRDefault="00EA3EBC" w:rsidP="00EA3EBC">
            <w:pPr>
              <w:ind w:left="-40"/>
              <w:jc w:val="center"/>
              <w:rPr>
                <w:rFonts w:ascii="Arial" w:eastAsia="Arial Unicode MS" w:hAnsi="Arial" w:cs="Arial"/>
                <w:b/>
                <w:bCs/>
                <w:color w:val="auto"/>
                <w:sz w:val="18"/>
                <w:szCs w:val="18"/>
              </w:rPr>
            </w:pPr>
            <w:r w:rsidRPr="005F5154">
              <w:rPr>
                <w:rFonts w:ascii="Arial" w:eastAsia="Arial Unicode MS" w:hAnsi="Arial" w:cs="Arial"/>
                <w:b/>
                <w:bCs/>
                <w:color w:val="auto"/>
                <w:sz w:val="18"/>
                <w:szCs w:val="18"/>
              </w:rPr>
              <w:t xml:space="preserve">Investment under </w:t>
            </w:r>
          </w:p>
          <w:p w14:paraId="23AF2CE0" w14:textId="77777777" w:rsidR="00EA3EBC" w:rsidRPr="005F5154" w:rsidRDefault="00EA3EBC" w:rsidP="00EA3EBC">
            <w:pPr>
              <w:ind w:left="-40"/>
              <w:jc w:val="center"/>
              <w:rPr>
                <w:rFonts w:ascii="Arial" w:eastAsia="Arial Unicode MS" w:hAnsi="Arial" w:cs="Arial"/>
                <w:b/>
                <w:bCs/>
                <w:color w:val="auto"/>
                <w:sz w:val="18"/>
                <w:szCs w:val="18"/>
              </w:rPr>
            </w:pPr>
            <w:r w:rsidRPr="005F5154">
              <w:rPr>
                <w:rFonts w:ascii="Arial" w:eastAsia="Arial Unicode MS" w:hAnsi="Arial" w:cs="Arial"/>
                <w:b/>
                <w:bCs/>
                <w:color w:val="auto"/>
                <w:sz w:val="18"/>
                <w:szCs w:val="18"/>
              </w:rPr>
              <w:t>cost method</w:t>
            </w:r>
          </w:p>
          <w:p w14:paraId="125945CD" w14:textId="77777777" w:rsidR="00EA3EBC" w:rsidRPr="005F5154" w:rsidRDefault="00EA3EBC" w:rsidP="00EA3EBC">
            <w:pPr>
              <w:ind w:left="-40"/>
              <w:jc w:val="center"/>
              <w:rPr>
                <w:rFonts w:ascii="Arial" w:eastAsia="Arial Unicode MS" w:hAnsi="Arial" w:cs="Arial"/>
                <w:b/>
                <w:bCs/>
                <w:color w:val="auto"/>
                <w:sz w:val="18"/>
                <w:szCs w:val="18"/>
              </w:rPr>
            </w:pPr>
            <w:r w:rsidRPr="005F5154">
              <w:rPr>
                <w:rFonts w:ascii="Arial" w:hAnsi="Arial" w:cs="Arial"/>
                <w:b/>
                <w:bCs/>
                <w:color w:val="auto"/>
                <w:sz w:val="18"/>
                <w:szCs w:val="18"/>
              </w:rPr>
              <w:t>Thousand Baht</w:t>
            </w:r>
          </w:p>
        </w:tc>
      </w:tr>
      <w:tr w:rsidR="00EA3EBC" w:rsidRPr="005F5154" w14:paraId="5204F0FF" w14:textId="77777777" w:rsidTr="00B73EE5">
        <w:trPr>
          <w:trHeight w:val="24"/>
        </w:trPr>
        <w:tc>
          <w:tcPr>
            <w:tcW w:w="3969" w:type="dxa"/>
            <w:tcBorders>
              <w:top w:val="nil"/>
              <w:left w:val="nil"/>
              <w:bottom w:val="nil"/>
              <w:right w:val="nil"/>
            </w:tcBorders>
            <w:shd w:val="clear" w:color="auto" w:fill="auto"/>
          </w:tcPr>
          <w:p w14:paraId="374FF2F9" w14:textId="77777777" w:rsidR="00EA3EBC" w:rsidRPr="005F5154" w:rsidRDefault="00EA3EBC" w:rsidP="00A633B0">
            <w:pPr>
              <w:ind w:left="89"/>
              <w:jc w:val="both"/>
              <w:rPr>
                <w:rFonts w:ascii="Arial" w:eastAsia="Arial Unicode MS" w:hAnsi="Arial" w:cs="Arial"/>
                <w:b/>
                <w:bCs/>
                <w:color w:val="auto"/>
                <w:sz w:val="18"/>
                <w:szCs w:val="18"/>
              </w:rPr>
            </w:pPr>
          </w:p>
        </w:tc>
        <w:tc>
          <w:tcPr>
            <w:tcW w:w="522" w:type="dxa"/>
            <w:gridSpan w:val="2"/>
            <w:tcBorders>
              <w:top w:val="nil"/>
              <w:left w:val="nil"/>
              <w:bottom w:val="nil"/>
              <w:right w:val="nil"/>
            </w:tcBorders>
            <w:shd w:val="clear" w:color="auto" w:fill="auto"/>
          </w:tcPr>
          <w:p w14:paraId="1128FB76" w14:textId="77777777" w:rsidR="00EA3EBC" w:rsidRPr="005F5154" w:rsidRDefault="00EA3EBC" w:rsidP="00A633B0">
            <w:pPr>
              <w:ind w:left="-40"/>
              <w:jc w:val="right"/>
              <w:rPr>
                <w:rFonts w:ascii="Arial" w:hAnsi="Arial" w:cs="Arial"/>
                <w:b/>
                <w:bCs/>
                <w:color w:val="auto"/>
                <w:sz w:val="18"/>
                <w:szCs w:val="18"/>
              </w:rPr>
            </w:pPr>
          </w:p>
        </w:tc>
        <w:tc>
          <w:tcPr>
            <w:tcW w:w="2288" w:type="dxa"/>
            <w:gridSpan w:val="2"/>
            <w:vMerge/>
            <w:tcBorders>
              <w:left w:val="nil"/>
              <w:bottom w:val="single" w:sz="4" w:space="0" w:color="auto"/>
              <w:right w:val="nil"/>
            </w:tcBorders>
            <w:shd w:val="clear" w:color="auto" w:fill="auto"/>
          </w:tcPr>
          <w:p w14:paraId="6C43941D" w14:textId="77777777" w:rsidR="00EA3EBC" w:rsidRPr="005F5154" w:rsidRDefault="00EA3EBC" w:rsidP="00A633B0">
            <w:pPr>
              <w:ind w:left="-40"/>
              <w:jc w:val="right"/>
              <w:rPr>
                <w:rFonts w:ascii="Arial" w:hAnsi="Arial" w:cs="Arial"/>
                <w:b/>
                <w:bCs/>
                <w:color w:val="auto"/>
                <w:sz w:val="18"/>
                <w:szCs w:val="18"/>
              </w:rPr>
            </w:pPr>
          </w:p>
        </w:tc>
        <w:tc>
          <w:tcPr>
            <w:tcW w:w="2320" w:type="dxa"/>
            <w:gridSpan w:val="3"/>
            <w:vMerge/>
            <w:tcBorders>
              <w:left w:val="nil"/>
              <w:bottom w:val="single" w:sz="4" w:space="0" w:color="auto"/>
              <w:right w:val="nil"/>
            </w:tcBorders>
            <w:shd w:val="clear" w:color="auto" w:fill="auto"/>
          </w:tcPr>
          <w:p w14:paraId="779609DA" w14:textId="77777777" w:rsidR="00EA3EBC" w:rsidRPr="005F5154" w:rsidRDefault="00EA3EBC" w:rsidP="00A633B0">
            <w:pPr>
              <w:ind w:left="-40"/>
              <w:jc w:val="right"/>
              <w:rPr>
                <w:rFonts w:ascii="Arial" w:hAnsi="Arial" w:cs="Arial"/>
                <w:b/>
                <w:bCs/>
                <w:color w:val="auto"/>
                <w:sz w:val="18"/>
                <w:szCs w:val="18"/>
              </w:rPr>
            </w:pPr>
          </w:p>
        </w:tc>
      </w:tr>
      <w:tr w:rsidR="00F67D20" w:rsidRPr="005F5154" w14:paraId="7719874F" w14:textId="77777777" w:rsidTr="00145A99">
        <w:trPr>
          <w:trHeight w:val="24"/>
        </w:trPr>
        <w:tc>
          <w:tcPr>
            <w:tcW w:w="3978" w:type="dxa"/>
            <w:gridSpan w:val="2"/>
            <w:tcBorders>
              <w:top w:val="nil"/>
              <w:left w:val="nil"/>
              <w:bottom w:val="nil"/>
              <w:right w:val="nil"/>
            </w:tcBorders>
            <w:shd w:val="clear" w:color="auto" w:fill="auto"/>
          </w:tcPr>
          <w:p w14:paraId="229E49C5" w14:textId="77777777" w:rsidR="00F67D20" w:rsidRPr="005F5154" w:rsidRDefault="00F67D20" w:rsidP="00F67D20">
            <w:pPr>
              <w:ind w:left="89"/>
              <w:jc w:val="both"/>
              <w:rPr>
                <w:rFonts w:ascii="Arial" w:eastAsia="Arial Unicode MS" w:hAnsi="Arial" w:cs="Arial"/>
                <w:b/>
                <w:bCs/>
                <w:color w:val="auto"/>
                <w:sz w:val="18"/>
                <w:szCs w:val="18"/>
              </w:rPr>
            </w:pPr>
          </w:p>
        </w:tc>
        <w:tc>
          <w:tcPr>
            <w:tcW w:w="513" w:type="dxa"/>
            <w:tcBorders>
              <w:top w:val="nil"/>
              <w:left w:val="nil"/>
              <w:bottom w:val="nil"/>
              <w:right w:val="nil"/>
            </w:tcBorders>
            <w:shd w:val="clear" w:color="auto" w:fill="auto"/>
          </w:tcPr>
          <w:p w14:paraId="2D80C9F5" w14:textId="77777777" w:rsidR="00F67D20" w:rsidRPr="005F5154" w:rsidRDefault="00F67D20" w:rsidP="00F67D20">
            <w:pPr>
              <w:ind w:left="-40"/>
              <w:jc w:val="right"/>
              <w:rPr>
                <w:rFonts w:ascii="Arial" w:hAnsi="Arial" w:cs="Arial"/>
                <w:b/>
                <w:bCs/>
                <w:color w:val="auto"/>
                <w:sz w:val="18"/>
                <w:szCs w:val="18"/>
              </w:rPr>
            </w:pPr>
          </w:p>
        </w:tc>
        <w:tc>
          <w:tcPr>
            <w:tcW w:w="1152" w:type="dxa"/>
            <w:tcBorders>
              <w:top w:val="nil"/>
              <w:left w:val="nil"/>
              <w:bottom w:val="nil"/>
              <w:right w:val="nil"/>
            </w:tcBorders>
            <w:shd w:val="clear" w:color="auto" w:fill="auto"/>
          </w:tcPr>
          <w:p w14:paraId="40D0891B" w14:textId="77777777" w:rsidR="00F67D20" w:rsidRPr="005F5154" w:rsidRDefault="00EC5E01" w:rsidP="00F67D20">
            <w:pPr>
              <w:ind w:left="-40"/>
              <w:jc w:val="right"/>
              <w:rPr>
                <w:rFonts w:ascii="Arial" w:hAnsi="Arial" w:cs="Arial"/>
                <w:b/>
                <w:bCs/>
                <w:color w:val="auto"/>
                <w:sz w:val="18"/>
                <w:szCs w:val="18"/>
              </w:rPr>
            </w:pPr>
            <w:r w:rsidRPr="005F5154">
              <w:rPr>
                <w:rFonts w:ascii="Arial" w:hAnsi="Arial" w:cs="Arial"/>
                <w:b/>
                <w:bCs/>
                <w:color w:val="auto"/>
                <w:sz w:val="18"/>
                <w:szCs w:val="18"/>
              </w:rPr>
              <w:t>2023</w:t>
            </w:r>
          </w:p>
        </w:tc>
        <w:tc>
          <w:tcPr>
            <w:tcW w:w="1152" w:type="dxa"/>
            <w:gridSpan w:val="2"/>
            <w:tcBorders>
              <w:top w:val="nil"/>
              <w:left w:val="nil"/>
              <w:bottom w:val="nil"/>
              <w:right w:val="nil"/>
            </w:tcBorders>
          </w:tcPr>
          <w:p w14:paraId="1B28A721" w14:textId="77777777" w:rsidR="00F67D20" w:rsidRPr="005F5154" w:rsidRDefault="0086525E" w:rsidP="00B73EE5">
            <w:pPr>
              <w:ind w:left="-177"/>
              <w:jc w:val="right"/>
              <w:rPr>
                <w:rFonts w:ascii="Arial" w:hAnsi="Arial" w:cs="Arial"/>
                <w:b/>
                <w:bCs/>
                <w:color w:val="auto"/>
                <w:sz w:val="18"/>
                <w:szCs w:val="18"/>
              </w:rPr>
            </w:pPr>
            <w:r w:rsidRPr="005F5154">
              <w:rPr>
                <w:rFonts w:ascii="Arial" w:hAnsi="Arial" w:cs="Arial"/>
                <w:b/>
                <w:bCs/>
                <w:color w:val="auto"/>
                <w:sz w:val="18"/>
                <w:szCs w:val="18"/>
              </w:rPr>
              <w:t>2022</w:t>
            </w:r>
          </w:p>
        </w:tc>
        <w:tc>
          <w:tcPr>
            <w:tcW w:w="1152" w:type="dxa"/>
            <w:tcBorders>
              <w:top w:val="nil"/>
              <w:left w:val="nil"/>
              <w:bottom w:val="nil"/>
              <w:right w:val="nil"/>
            </w:tcBorders>
            <w:shd w:val="clear" w:color="auto" w:fill="auto"/>
          </w:tcPr>
          <w:p w14:paraId="01A05A0F" w14:textId="77777777" w:rsidR="00F67D20" w:rsidRPr="005F5154" w:rsidRDefault="00EC5E01" w:rsidP="00F67D20">
            <w:pPr>
              <w:ind w:left="-40"/>
              <w:jc w:val="right"/>
              <w:rPr>
                <w:rFonts w:ascii="Arial" w:hAnsi="Arial" w:cs="Arial"/>
                <w:b/>
                <w:bCs/>
                <w:color w:val="auto"/>
                <w:sz w:val="18"/>
                <w:szCs w:val="18"/>
              </w:rPr>
            </w:pPr>
            <w:r w:rsidRPr="005F5154">
              <w:rPr>
                <w:rFonts w:ascii="Arial" w:hAnsi="Arial" w:cs="Arial"/>
                <w:b/>
                <w:bCs/>
                <w:color w:val="auto"/>
                <w:sz w:val="18"/>
                <w:szCs w:val="18"/>
              </w:rPr>
              <w:t>2023</w:t>
            </w:r>
          </w:p>
        </w:tc>
        <w:tc>
          <w:tcPr>
            <w:tcW w:w="1152" w:type="dxa"/>
            <w:tcBorders>
              <w:top w:val="nil"/>
              <w:left w:val="nil"/>
              <w:bottom w:val="nil"/>
              <w:right w:val="nil"/>
            </w:tcBorders>
          </w:tcPr>
          <w:p w14:paraId="7FABA658" w14:textId="77777777" w:rsidR="00F67D20" w:rsidRPr="005F5154" w:rsidRDefault="0086525E" w:rsidP="00F67D20">
            <w:pPr>
              <w:ind w:left="-40"/>
              <w:jc w:val="right"/>
              <w:rPr>
                <w:rFonts w:ascii="Arial" w:hAnsi="Arial" w:cs="Arial"/>
                <w:b/>
                <w:bCs/>
                <w:color w:val="auto"/>
                <w:sz w:val="18"/>
                <w:szCs w:val="18"/>
              </w:rPr>
            </w:pPr>
            <w:r w:rsidRPr="005F5154">
              <w:rPr>
                <w:rFonts w:ascii="Arial" w:hAnsi="Arial" w:cs="Arial"/>
                <w:b/>
                <w:bCs/>
                <w:color w:val="auto"/>
                <w:sz w:val="18"/>
                <w:szCs w:val="18"/>
              </w:rPr>
              <w:t>2022</w:t>
            </w:r>
          </w:p>
        </w:tc>
      </w:tr>
      <w:tr w:rsidR="00F67D20" w:rsidRPr="005F5154" w14:paraId="20AC8860" w14:textId="77777777" w:rsidTr="00145A99">
        <w:trPr>
          <w:trHeight w:val="24"/>
        </w:trPr>
        <w:tc>
          <w:tcPr>
            <w:tcW w:w="3978" w:type="dxa"/>
            <w:gridSpan w:val="2"/>
            <w:tcBorders>
              <w:top w:val="nil"/>
              <w:left w:val="nil"/>
              <w:bottom w:val="nil"/>
              <w:right w:val="nil"/>
            </w:tcBorders>
            <w:shd w:val="clear" w:color="auto" w:fill="auto"/>
          </w:tcPr>
          <w:p w14:paraId="2968EB7E" w14:textId="77777777" w:rsidR="00F67D20" w:rsidRPr="005F5154" w:rsidRDefault="00F67D20" w:rsidP="00F67D20">
            <w:pPr>
              <w:ind w:left="89"/>
              <w:jc w:val="both"/>
              <w:rPr>
                <w:rFonts w:ascii="Arial" w:eastAsia="Arial Unicode MS" w:hAnsi="Arial" w:cs="Arial"/>
                <w:b/>
                <w:bCs/>
                <w:color w:val="auto"/>
                <w:sz w:val="18"/>
                <w:szCs w:val="18"/>
              </w:rPr>
            </w:pPr>
          </w:p>
        </w:tc>
        <w:tc>
          <w:tcPr>
            <w:tcW w:w="513" w:type="dxa"/>
            <w:tcBorders>
              <w:top w:val="nil"/>
              <w:left w:val="nil"/>
              <w:bottom w:val="nil"/>
              <w:right w:val="nil"/>
            </w:tcBorders>
            <w:shd w:val="clear" w:color="auto" w:fill="auto"/>
          </w:tcPr>
          <w:p w14:paraId="391F1C1D" w14:textId="77777777" w:rsidR="00F67D20" w:rsidRPr="005F5154" w:rsidRDefault="00F67D20" w:rsidP="00F67D20">
            <w:pPr>
              <w:ind w:left="-40"/>
              <w:jc w:val="right"/>
              <w:rPr>
                <w:rFonts w:ascii="Arial" w:hAnsi="Arial" w:cs="Arial"/>
                <w:b/>
                <w:bCs/>
                <w:color w:val="auto"/>
                <w:sz w:val="18"/>
                <w:szCs w:val="18"/>
              </w:rPr>
            </w:pPr>
          </w:p>
        </w:tc>
        <w:tc>
          <w:tcPr>
            <w:tcW w:w="1152" w:type="dxa"/>
            <w:tcBorders>
              <w:top w:val="nil"/>
              <w:left w:val="nil"/>
              <w:bottom w:val="single" w:sz="4" w:space="0" w:color="auto"/>
              <w:right w:val="nil"/>
            </w:tcBorders>
            <w:shd w:val="clear" w:color="auto" w:fill="auto"/>
          </w:tcPr>
          <w:p w14:paraId="7986481E" w14:textId="77777777" w:rsidR="00F67D20" w:rsidRPr="005F5154" w:rsidRDefault="00F67D20" w:rsidP="00F67D20">
            <w:pPr>
              <w:ind w:left="-40"/>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152" w:type="dxa"/>
            <w:gridSpan w:val="2"/>
            <w:tcBorders>
              <w:top w:val="nil"/>
              <w:left w:val="nil"/>
              <w:bottom w:val="single" w:sz="4" w:space="0" w:color="auto"/>
              <w:right w:val="nil"/>
            </w:tcBorders>
          </w:tcPr>
          <w:p w14:paraId="2F89A0F5" w14:textId="77777777" w:rsidR="00F67D20" w:rsidRPr="005F5154" w:rsidRDefault="00F67D20" w:rsidP="00F67D20">
            <w:pPr>
              <w:ind w:left="-40"/>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152" w:type="dxa"/>
            <w:tcBorders>
              <w:top w:val="nil"/>
              <w:left w:val="nil"/>
              <w:bottom w:val="single" w:sz="4" w:space="0" w:color="auto"/>
              <w:right w:val="nil"/>
            </w:tcBorders>
            <w:shd w:val="clear" w:color="auto" w:fill="auto"/>
          </w:tcPr>
          <w:p w14:paraId="4DF0ACCC" w14:textId="77777777" w:rsidR="00F67D20" w:rsidRPr="005F5154" w:rsidRDefault="00F67D20" w:rsidP="00F67D20">
            <w:pPr>
              <w:ind w:left="-40"/>
              <w:jc w:val="right"/>
              <w:rPr>
                <w:rFonts w:ascii="Arial" w:hAnsi="Arial" w:cs="Arial"/>
                <w:b/>
                <w:bCs/>
                <w:color w:val="auto"/>
                <w:sz w:val="18"/>
                <w:szCs w:val="18"/>
              </w:rPr>
            </w:pPr>
            <w:r w:rsidRPr="005F5154">
              <w:rPr>
                <w:rFonts w:ascii="Arial" w:hAnsi="Arial" w:cs="Arial"/>
                <w:b/>
                <w:bCs/>
                <w:color w:val="auto"/>
                <w:sz w:val="18"/>
                <w:szCs w:val="18"/>
              </w:rPr>
              <w:t>Thousand Baht</w:t>
            </w:r>
          </w:p>
        </w:tc>
        <w:tc>
          <w:tcPr>
            <w:tcW w:w="1152" w:type="dxa"/>
            <w:tcBorders>
              <w:top w:val="nil"/>
              <w:left w:val="nil"/>
              <w:bottom w:val="single" w:sz="4" w:space="0" w:color="auto"/>
              <w:right w:val="nil"/>
            </w:tcBorders>
          </w:tcPr>
          <w:p w14:paraId="2521E720" w14:textId="77777777" w:rsidR="00F67D20" w:rsidRPr="005F5154" w:rsidRDefault="00F67D20" w:rsidP="00F67D20">
            <w:pPr>
              <w:ind w:left="-40"/>
              <w:jc w:val="right"/>
              <w:rPr>
                <w:rFonts w:ascii="Arial" w:hAnsi="Arial" w:cs="Arial"/>
                <w:b/>
                <w:bCs/>
                <w:color w:val="auto"/>
                <w:sz w:val="18"/>
                <w:szCs w:val="18"/>
              </w:rPr>
            </w:pPr>
            <w:r w:rsidRPr="005F5154">
              <w:rPr>
                <w:rFonts w:ascii="Arial" w:hAnsi="Arial" w:cs="Arial"/>
                <w:b/>
                <w:bCs/>
                <w:color w:val="auto"/>
                <w:sz w:val="18"/>
                <w:szCs w:val="18"/>
              </w:rPr>
              <w:t>Thousand Baht</w:t>
            </w:r>
          </w:p>
        </w:tc>
      </w:tr>
      <w:tr w:rsidR="00F67D20" w:rsidRPr="005F5154" w14:paraId="688FCC78" w14:textId="77777777" w:rsidTr="00145A99">
        <w:trPr>
          <w:trHeight w:val="82"/>
        </w:trPr>
        <w:tc>
          <w:tcPr>
            <w:tcW w:w="3978" w:type="dxa"/>
            <w:gridSpan w:val="2"/>
            <w:tcBorders>
              <w:top w:val="nil"/>
              <w:left w:val="nil"/>
              <w:bottom w:val="nil"/>
              <w:right w:val="nil"/>
            </w:tcBorders>
          </w:tcPr>
          <w:p w14:paraId="15F884DF" w14:textId="77777777" w:rsidR="00F67D20" w:rsidRPr="005F5154" w:rsidRDefault="00F67D20" w:rsidP="00F67D20">
            <w:pPr>
              <w:ind w:left="89"/>
              <w:rPr>
                <w:rFonts w:ascii="Arial" w:eastAsia="Arial Unicode MS" w:hAnsi="Arial" w:cs="Arial"/>
                <w:color w:val="auto"/>
                <w:sz w:val="18"/>
                <w:szCs w:val="18"/>
                <w:cs/>
              </w:rPr>
            </w:pPr>
          </w:p>
        </w:tc>
        <w:tc>
          <w:tcPr>
            <w:tcW w:w="513" w:type="dxa"/>
            <w:tcBorders>
              <w:top w:val="nil"/>
              <w:left w:val="nil"/>
              <w:bottom w:val="nil"/>
              <w:right w:val="nil"/>
            </w:tcBorders>
            <w:shd w:val="clear" w:color="auto" w:fill="auto"/>
          </w:tcPr>
          <w:p w14:paraId="7A0E291D" w14:textId="77777777" w:rsidR="00F67D20" w:rsidRPr="005F5154" w:rsidRDefault="00F67D20" w:rsidP="00F67D20">
            <w:pPr>
              <w:jc w:val="center"/>
              <w:rPr>
                <w:rFonts w:ascii="Arial" w:hAnsi="Arial" w:cs="Arial"/>
                <w:color w:val="auto"/>
                <w:sz w:val="18"/>
                <w:szCs w:val="18"/>
              </w:rPr>
            </w:pPr>
          </w:p>
        </w:tc>
        <w:tc>
          <w:tcPr>
            <w:tcW w:w="1152" w:type="dxa"/>
            <w:tcBorders>
              <w:top w:val="single" w:sz="4" w:space="0" w:color="auto"/>
              <w:left w:val="nil"/>
              <w:bottom w:val="nil"/>
              <w:right w:val="nil"/>
            </w:tcBorders>
            <w:shd w:val="clear" w:color="auto" w:fill="FAFAFA"/>
          </w:tcPr>
          <w:p w14:paraId="0C4C3007" w14:textId="77777777" w:rsidR="00F67D20" w:rsidRPr="005F5154" w:rsidRDefault="00F67D20" w:rsidP="00F67D20">
            <w:pPr>
              <w:jc w:val="right"/>
              <w:rPr>
                <w:rFonts w:ascii="Arial" w:hAnsi="Arial" w:cs="Arial"/>
                <w:color w:val="auto"/>
                <w:sz w:val="18"/>
                <w:szCs w:val="18"/>
              </w:rPr>
            </w:pPr>
          </w:p>
        </w:tc>
        <w:tc>
          <w:tcPr>
            <w:tcW w:w="1152" w:type="dxa"/>
            <w:gridSpan w:val="2"/>
            <w:tcBorders>
              <w:top w:val="single" w:sz="4" w:space="0" w:color="auto"/>
              <w:left w:val="nil"/>
              <w:bottom w:val="nil"/>
              <w:right w:val="nil"/>
            </w:tcBorders>
            <w:shd w:val="clear" w:color="auto" w:fill="auto"/>
          </w:tcPr>
          <w:p w14:paraId="61DB44FF" w14:textId="77777777" w:rsidR="00F67D20" w:rsidRPr="005F5154" w:rsidRDefault="00F67D20" w:rsidP="00F67D20">
            <w:pPr>
              <w:jc w:val="right"/>
              <w:rPr>
                <w:rFonts w:ascii="Arial" w:hAnsi="Arial" w:cs="Arial"/>
                <w:color w:val="auto"/>
                <w:sz w:val="18"/>
                <w:szCs w:val="18"/>
              </w:rPr>
            </w:pPr>
          </w:p>
        </w:tc>
        <w:tc>
          <w:tcPr>
            <w:tcW w:w="1152" w:type="dxa"/>
            <w:tcBorders>
              <w:top w:val="single" w:sz="4" w:space="0" w:color="auto"/>
              <w:left w:val="nil"/>
              <w:bottom w:val="nil"/>
              <w:right w:val="nil"/>
            </w:tcBorders>
            <w:shd w:val="clear" w:color="auto" w:fill="FAFAFA"/>
          </w:tcPr>
          <w:p w14:paraId="33F2DD47" w14:textId="77777777" w:rsidR="00F67D20" w:rsidRPr="005F5154" w:rsidRDefault="00F67D20" w:rsidP="00F67D20">
            <w:pPr>
              <w:jc w:val="right"/>
              <w:rPr>
                <w:rFonts w:ascii="Arial" w:hAnsi="Arial" w:cs="Arial"/>
                <w:color w:val="auto"/>
                <w:sz w:val="18"/>
                <w:szCs w:val="18"/>
              </w:rPr>
            </w:pPr>
          </w:p>
        </w:tc>
        <w:tc>
          <w:tcPr>
            <w:tcW w:w="1152" w:type="dxa"/>
            <w:tcBorders>
              <w:top w:val="single" w:sz="4" w:space="0" w:color="auto"/>
              <w:left w:val="nil"/>
              <w:bottom w:val="nil"/>
              <w:right w:val="nil"/>
            </w:tcBorders>
            <w:shd w:val="clear" w:color="auto" w:fill="auto"/>
          </w:tcPr>
          <w:p w14:paraId="071FC330" w14:textId="77777777" w:rsidR="00F67D20" w:rsidRPr="005F5154" w:rsidRDefault="00F67D20" w:rsidP="00F67D20">
            <w:pPr>
              <w:jc w:val="right"/>
              <w:rPr>
                <w:rFonts w:ascii="Arial" w:hAnsi="Arial" w:cs="Arial"/>
                <w:color w:val="auto"/>
                <w:sz w:val="18"/>
                <w:szCs w:val="18"/>
              </w:rPr>
            </w:pPr>
          </w:p>
        </w:tc>
      </w:tr>
      <w:tr w:rsidR="007E782B" w:rsidRPr="005F5154" w14:paraId="1184A438" w14:textId="77777777" w:rsidTr="007E782B">
        <w:trPr>
          <w:trHeight w:val="24"/>
        </w:trPr>
        <w:tc>
          <w:tcPr>
            <w:tcW w:w="3978" w:type="dxa"/>
            <w:gridSpan w:val="2"/>
            <w:tcBorders>
              <w:top w:val="nil"/>
              <w:left w:val="nil"/>
              <w:bottom w:val="nil"/>
              <w:right w:val="nil"/>
            </w:tcBorders>
          </w:tcPr>
          <w:p w14:paraId="6FA41519" w14:textId="77777777" w:rsidR="007E782B" w:rsidRPr="005F5154" w:rsidRDefault="007E782B" w:rsidP="007E782B">
            <w:pPr>
              <w:ind w:left="89"/>
              <w:rPr>
                <w:rFonts w:ascii="Arial" w:eastAsia="Arial Unicode MS" w:hAnsi="Arial" w:cs="Arial"/>
                <w:color w:val="auto"/>
                <w:sz w:val="18"/>
                <w:szCs w:val="18"/>
              </w:rPr>
            </w:pPr>
            <w:r w:rsidRPr="005F5154">
              <w:rPr>
                <w:rFonts w:ascii="Arial" w:eastAsia="Arial Unicode MS" w:hAnsi="Arial" w:cs="Arial"/>
                <w:color w:val="auto"/>
                <w:sz w:val="18"/>
                <w:szCs w:val="18"/>
              </w:rPr>
              <w:t>Opening net book value</w:t>
            </w:r>
          </w:p>
        </w:tc>
        <w:tc>
          <w:tcPr>
            <w:tcW w:w="513" w:type="dxa"/>
            <w:tcBorders>
              <w:top w:val="nil"/>
              <w:left w:val="nil"/>
              <w:bottom w:val="nil"/>
              <w:right w:val="nil"/>
            </w:tcBorders>
            <w:shd w:val="clear" w:color="auto" w:fill="auto"/>
          </w:tcPr>
          <w:p w14:paraId="04CA4371" w14:textId="77777777" w:rsidR="007E782B" w:rsidRPr="005F5154" w:rsidRDefault="007E782B" w:rsidP="007E782B">
            <w:pPr>
              <w:jc w:val="center"/>
              <w:rPr>
                <w:rFonts w:ascii="Arial" w:hAnsi="Arial" w:cs="Arial"/>
                <w:color w:val="auto"/>
                <w:sz w:val="18"/>
                <w:szCs w:val="18"/>
              </w:rPr>
            </w:pPr>
          </w:p>
        </w:tc>
        <w:tc>
          <w:tcPr>
            <w:tcW w:w="1152" w:type="dxa"/>
            <w:tcBorders>
              <w:top w:val="nil"/>
              <w:left w:val="nil"/>
              <w:bottom w:val="nil"/>
              <w:right w:val="nil"/>
            </w:tcBorders>
            <w:shd w:val="clear" w:color="auto" w:fill="FAFAFA"/>
          </w:tcPr>
          <w:p w14:paraId="5E89F421" w14:textId="77777777" w:rsidR="007E782B" w:rsidRPr="005F5154" w:rsidRDefault="007E782B" w:rsidP="007E782B">
            <w:pPr>
              <w:jc w:val="right"/>
              <w:rPr>
                <w:rFonts w:ascii="Arial" w:hAnsi="Arial" w:cs="Arial"/>
                <w:color w:val="auto"/>
                <w:sz w:val="18"/>
                <w:szCs w:val="18"/>
                <w:cs/>
              </w:rPr>
            </w:pPr>
            <w:r w:rsidRPr="005F5154">
              <w:rPr>
                <w:rFonts w:ascii="Arial" w:hAnsi="Arial" w:cs="Arial"/>
                <w:color w:val="auto"/>
                <w:sz w:val="18"/>
                <w:szCs w:val="18"/>
              </w:rPr>
              <w:t xml:space="preserve"> 1,916,276 </w:t>
            </w:r>
          </w:p>
        </w:tc>
        <w:tc>
          <w:tcPr>
            <w:tcW w:w="1152" w:type="dxa"/>
            <w:gridSpan w:val="2"/>
            <w:tcBorders>
              <w:top w:val="nil"/>
              <w:left w:val="nil"/>
              <w:bottom w:val="nil"/>
              <w:right w:val="nil"/>
            </w:tcBorders>
            <w:shd w:val="clear" w:color="auto" w:fill="auto"/>
          </w:tcPr>
          <w:p w14:paraId="6D678B06" w14:textId="77777777" w:rsidR="007E782B" w:rsidRPr="005F5154" w:rsidRDefault="007E782B" w:rsidP="007E782B">
            <w:pPr>
              <w:jc w:val="right"/>
              <w:rPr>
                <w:rFonts w:ascii="Arial" w:hAnsi="Arial" w:cs="Arial"/>
                <w:color w:val="auto"/>
                <w:sz w:val="18"/>
                <w:szCs w:val="18"/>
              </w:rPr>
            </w:pPr>
            <w:r w:rsidRPr="005F5154">
              <w:rPr>
                <w:rFonts w:ascii="Arial" w:hAnsi="Arial" w:cs="Arial"/>
                <w:color w:val="auto"/>
                <w:sz w:val="18"/>
                <w:szCs w:val="18"/>
              </w:rPr>
              <w:t xml:space="preserve"> 1,185,099 </w:t>
            </w:r>
          </w:p>
        </w:tc>
        <w:tc>
          <w:tcPr>
            <w:tcW w:w="1152" w:type="dxa"/>
            <w:tcBorders>
              <w:top w:val="nil"/>
              <w:left w:val="nil"/>
              <w:bottom w:val="nil"/>
              <w:right w:val="nil"/>
            </w:tcBorders>
            <w:shd w:val="clear" w:color="auto" w:fill="FAFAFA"/>
          </w:tcPr>
          <w:p w14:paraId="384D5ABE" w14:textId="77777777" w:rsidR="007E782B" w:rsidRPr="005F5154" w:rsidRDefault="007E782B" w:rsidP="007E782B">
            <w:pPr>
              <w:jc w:val="right"/>
              <w:rPr>
                <w:rFonts w:ascii="Arial" w:hAnsi="Arial" w:cs="Arial"/>
                <w:color w:val="auto"/>
                <w:sz w:val="18"/>
                <w:szCs w:val="18"/>
                <w:cs/>
              </w:rPr>
            </w:pPr>
            <w:r w:rsidRPr="005F5154">
              <w:rPr>
                <w:rFonts w:ascii="Arial" w:hAnsi="Arial" w:cs="Arial"/>
                <w:color w:val="auto"/>
                <w:sz w:val="18"/>
                <w:szCs w:val="18"/>
              </w:rPr>
              <w:t xml:space="preserve"> 1,484,007 </w:t>
            </w:r>
          </w:p>
        </w:tc>
        <w:tc>
          <w:tcPr>
            <w:tcW w:w="1152" w:type="dxa"/>
            <w:tcBorders>
              <w:top w:val="nil"/>
              <w:left w:val="nil"/>
              <w:bottom w:val="nil"/>
              <w:right w:val="nil"/>
            </w:tcBorders>
            <w:shd w:val="clear" w:color="auto" w:fill="auto"/>
          </w:tcPr>
          <w:p w14:paraId="0A9F04B7" w14:textId="77777777" w:rsidR="007E782B" w:rsidRPr="005F5154" w:rsidRDefault="007E782B" w:rsidP="007E782B">
            <w:pPr>
              <w:jc w:val="right"/>
              <w:rPr>
                <w:rFonts w:ascii="Arial" w:hAnsi="Arial" w:cs="Arial"/>
                <w:color w:val="auto"/>
                <w:sz w:val="18"/>
                <w:szCs w:val="18"/>
              </w:rPr>
            </w:pPr>
            <w:r w:rsidRPr="005F5154">
              <w:rPr>
                <w:rFonts w:ascii="Arial" w:hAnsi="Arial" w:cs="Arial"/>
                <w:color w:val="auto"/>
                <w:sz w:val="18"/>
                <w:szCs w:val="18"/>
              </w:rPr>
              <w:t>1,185,432</w:t>
            </w:r>
          </w:p>
        </w:tc>
      </w:tr>
      <w:tr w:rsidR="007E782B" w:rsidRPr="005F5154" w14:paraId="0B427FD2" w14:textId="77777777" w:rsidTr="007E782B">
        <w:trPr>
          <w:trHeight w:val="24"/>
        </w:trPr>
        <w:tc>
          <w:tcPr>
            <w:tcW w:w="3978" w:type="dxa"/>
            <w:gridSpan w:val="2"/>
            <w:tcBorders>
              <w:top w:val="nil"/>
              <w:left w:val="nil"/>
              <w:bottom w:val="nil"/>
              <w:right w:val="nil"/>
            </w:tcBorders>
          </w:tcPr>
          <w:p w14:paraId="289CB39D" w14:textId="77777777" w:rsidR="007E782B" w:rsidRPr="005F5154" w:rsidRDefault="007E782B" w:rsidP="007E782B">
            <w:pPr>
              <w:tabs>
                <w:tab w:val="right" w:pos="4939"/>
              </w:tabs>
              <w:ind w:left="89"/>
              <w:rPr>
                <w:rFonts w:ascii="Arial" w:eastAsia="Arial Unicode MS" w:hAnsi="Arial" w:cs="Arial"/>
                <w:color w:val="auto"/>
                <w:sz w:val="18"/>
                <w:szCs w:val="18"/>
              </w:rPr>
            </w:pPr>
            <w:r w:rsidRPr="005F5154">
              <w:rPr>
                <w:rFonts w:ascii="Arial" w:eastAsia="Arial Unicode MS" w:hAnsi="Arial" w:cs="Arial"/>
                <w:color w:val="auto"/>
                <w:sz w:val="18"/>
                <w:szCs w:val="18"/>
              </w:rPr>
              <w:t>Addition</w:t>
            </w:r>
          </w:p>
        </w:tc>
        <w:tc>
          <w:tcPr>
            <w:tcW w:w="513" w:type="dxa"/>
            <w:tcBorders>
              <w:top w:val="nil"/>
              <w:left w:val="nil"/>
              <w:bottom w:val="nil"/>
              <w:right w:val="nil"/>
            </w:tcBorders>
            <w:shd w:val="clear" w:color="auto" w:fill="auto"/>
          </w:tcPr>
          <w:p w14:paraId="1EA35B83" w14:textId="77777777" w:rsidR="007E782B" w:rsidRPr="005F5154" w:rsidRDefault="007E782B" w:rsidP="007E782B">
            <w:pPr>
              <w:jc w:val="center"/>
              <w:rPr>
                <w:rFonts w:ascii="Arial" w:hAnsi="Arial" w:cs="Arial"/>
                <w:color w:val="auto"/>
                <w:sz w:val="18"/>
                <w:szCs w:val="18"/>
              </w:rPr>
            </w:pPr>
            <w:r w:rsidRPr="005F5154">
              <w:rPr>
                <w:rFonts w:ascii="Arial" w:hAnsi="Arial" w:cs="Arial"/>
                <w:color w:val="auto"/>
                <w:sz w:val="18"/>
                <w:szCs w:val="18"/>
              </w:rPr>
              <w:t>a)</w:t>
            </w:r>
          </w:p>
        </w:tc>
        <w:tc>
          <w:tcPr>
            <w:tcW w:w="1152" w:type="dxa"/>
            <w:tcBorders>
              <w:top w:val="nil"/>
              <w:left w:val="nil"/>
              <w:bottom w:val="nil"/>
              <w:right w:val="nil"/>
            </w:tcBorders>
            <w:shd w:val="clear" w:color="auto" w:fill="FAFAFA"/>
          </w:tcPr>
          <w:p w14:paraId="7BFA8362" w14:textId="77777777" w:rsidR="007E782B" w:rsidRPr="005F5154" w:rsidRDefault="007E782B" w:rsidP="007E782B">
            <w:pPr>
              <w:jc w:val="right"/>
              <w:rPr>
                <w:rFonts w:ascii="Arial" w:hAnsi="Arial" w:cs="Arial"/>
                <w:color w:val="auto"/>
                <w:sz w:val="18"/>
                <w:szCs w:val="18"/>
              </w:rPr>
            </w:pPr>
            <w:r w:rsidRPr="005F5154">
              <w:rPr>
                <w:rFonts w:ascii="Arial" w:hAnsi="Arial" w:cs="Arial"/>
                <w:color w:val="auto"/>
                <w:sz w:val="18"/>
                <w:szCs w:val="18"/>
              </w:rPr>
              <w:t xml:space="preserve"> 948,933 </w:t>
            </w:r>
          </w:p>
        </w:tc>
        <w:tc>
          <w:tcPr>
            <w:tcW w:w="1152" w:type="dxa"/>
            <w:gridSpan w:val="2"/>
            <w:tcBorders>
              <w:top w:val="nil"/>
              <w:left w:val="nil"/>
              <w:bottom w:val="nil"/>
              <w:right w:val="nil"/>
            </w:tcBorders>
            <w:shd w:val="clear" w:color="auto" w:fill="auto"/>
          </w:tcPr>
          <w:p w14:paraId="548F3BCA" w14:textId="77777777" w:rsidR="007E782B" w:rsidRPr="005F5154" w:rsidRDefault="007E782B" w:rsidP="007E782B">
            <w:pPr>
              <w:jc w:val="right"/>
              <w:rPr>
                <w:rFonts w:ascii="Arial" w:hAnsi="Arial" w:cs="Arial"/>
                <w:color w:val="auto"/>
                <w:sz w:val="18"/>
                <w:szCs w:val="18"/>
              </w:rPr>
            </w:pPr>
            <w:r w:rsidRPr="005F5154">
              <w:rPr>
                <w:rFonts w:ascii="Arial" w:hAnsi="Arial" w:cs="Arial"/>
                <w:color w:val="auto"/>
                <w:sz w:val="18"/>
                <w:szCs w:val="18"/>
              </w:rPr>
              <w:t xml:space="preserve"> 304,984 </w:t>
            </w:r>
          </w:p>
        </w:tc>
        <w:tc>
          <w:tcPr>
            <w:tcW w:w="1152" w:type="dxa"/>
            <w:tcBorders>
              <w:top w:val="nil"/>
              <w:left w:val="nil"/>
              <w:bottom w:val="nil"/>
              <w:right w:val="nil"/>
            </w:tcBorders>
            <w:shd w:val="clear" w:color="auto" w:fill="FAFAFA"/>
          </w:tcPr>
          <w:p w14:paraId="15F59186" w14:textId="77777777" w:rsidR="007E782B" w:rsidRPr="005F5154" w:rsidRDefault="007E782B" w:rsidP="007E782B">
            <w:pPr>
              <w:jc w:val="right"/>
              <w:rPr>
                <w:rFonts w:ascii="Arial" w:hAnsi="Arial" w:cs="Arial"/>
                <w:color w:val="auto"/>
                <w:sz w:val="18"/>
                <w:szCs w:val="18"/>
              </w:rPr>
            </w:pPr>
            <w:r w:rsidRPr="005F5154">
              <w:rPr>
                <w:rFonts w:ascii="Arial" w:hAnsi="Arial" w:cs="Arial"/>
                <w:color w:val="auto"/>
                <w:sz w:val="18"/>
                <w:szCs w:val="18"/>
              </w:rPr>
              <w:t xml:space="preserve"> 1,020,379 </w:t>
            </w:r>
          </w:p>
        </w:tc>
        <w:tc>
          <w:tcPr>
            <w:tcW w:w="1152" w:type="dxa"/>
            <w:tcBorders>
              <w:top w:val="nil"/>
              <w:left w:val="nil"/>
              <w:bottom w:val="nil"/>
              <w:right w:val="nil"/>
            </w:tcBorders>
            <w:shd w:val="clear" w:color="auto" w:fill="auto"/>
          </w:tcPr>
          <w:p w14:paraId="08DC6CB1" w14:textId="77777777" w:rsidR="007E782B" w:rsidRPr="005F5154" w:rsidRDefault="007E782B" w:rsidP="007E782B">
            <w:pPr>
              <w:jc w:val="right"/>
              <w:rPr>
                <w:rFonts w:ascii="Arial" w:hAnsi="Arial" w:cs="Arial"/>
                <w:color w:val="auto"/>
                <w:sz w:val="18"/>
                <w:szCs w:val="18"/>
              </w:rPr>
            </w:pPr>
            <w:r w:rsidRPr="005F5154">
              <w:rPr>
                <w:rFonts w:ascii="Arial" w:hAnsi="Arial" w:cs="Arial"/>
                <w:color w:val="auto"/>
                <w:sz w:val="18"/>
                <w:szCs w:val="18"/>
              </w:rPr>
              <w:t>312,575</w:t>
            </w:r>
          </w:p>
        </w:tc>
      </w:tr>
      <w:tr w:rsidR="007E782B" w:rsidRPr="000828C0" w14:paraId="3867DF08" w14:textId="77777777" w:rsidTr="007E782B">
        <w:trPr>
          <w:trHeight w:val="24"/>
        </w:trPr>
        <w:tc>
          <w:tcPr>
            <w:tcW w:w="3978" w:type="dxa"/>
            <w:gridSpan w:val="2"/>
            <w:tcBorders>
              <w:top w:val="nil"/>
              <w:left w:val="nil"/>
              <w:bottom w:val="nil"/>
              <w:right w:val="nil"/>
            </w:tcBorders>
          </w:tcPr>
          <w:p w14:paraId="112E53A3" w14:textId="77777777" w:rsidR="007E782B" w:rsidRPr="000828C0" w:rsidRDefault="007E782B" w:rsidP="007E782B">
            <w:pPr>
              <w:ind w:left="89"/>
              <w:rPr>
                <w:rFonts w:ascii="Arial" w:eastAsia="Arial Unicode MS" w:hAnsi="Arial" w:cs="Arial"/>
                <w:color w:val="auto"/>
                <w:sz w:val="18"/>
                <w:szCs w:val="18"/>
              </w:rPr>
            </w:pPr>
            <w:r w:rsidRPr="000828C0">
              <w:rPr>
                <w:rFonts w:ascii="Arial" w:eastAsia="Arial Unicode MS" w:hAnsi="Arial" w:cs="Arial"/>
                <w:color w:val="auto"/>
                <w:sz w:val="18"/>
                <w:szCs w:val="18"/>
              </w:rPr>
              <w:t>Share of profits from investments in joint</w:t>
            </w:r>
          </w:p>
          <w:p w14:paraId="394B5E78" w14:textId="77777777" w:rsidR="007E782B" w:rsidRPr="000828C0" w:rsidRDefault="007E782B" w:rsidP="007E782B">
            <w:pPr>
              <w:ind w:left="89"/>
              <w:rPr>
                <w:rFonts w:ascii="Arial" w:eastAsia="Arial Unicode MS" w:hAnsi="Arial" w:cs="Arial"/>
                <w:color w:val="auto"/>
                <w:sz w:val="18"/>
                <w:szCs w:val="18"/>
              </w:rPr>
            </w:pPr>
            <w:r w:rsidRPr="000828C0">
              <w:rPr>
                <w:rFonts w:ascii="Arial" w:eastAsia="Arial Unicode MS" w:hAnsi="Arial" w:cs="Arial"/>
                <w:color w:val="auto"/>
                <w:sz w:val="18"/>
                <w:szCs w:val="18"/>
              </w:rPr>
              <w:t xml:space="preserve">   ventures</w:t>
            </w:r>
          </w:p>
        </w:tc>
        <w:tc>
          <w:tcPr>
            <w:tcW w:w="513" w:type="dxa"/>
            <w:tcBorders>
              <w:top w:val="nil"/>
              <w:left w:val="nil"/>
              <w:bottom w:val="nil"/>
              <w:right w:val="nil"/>
            </w:tcBorders>
            <w:shd w:val="clear" w:color="auto" w:fill="auto"/>
          </w:tcPr>
          <w:p w14:paraId="1B73FBA9" w14:textId="77777777" w:rsidR="007E782B" w:rsidRPr="000828C0" w:rsidRDefault="007E782B" w:rsidP="007E782B">
            <w:pPr>
              <w:ind w:left="89"/>
              <w:rPr>
                <w:rFonts w:ascii="Arial" w:eastAsia="Arial Unicode MS" w:hAnsi="Arial" w:cs="Arial"/>
                <w:color w:val="auto"/>
                <w:sz w:val="18"/>
                <w:szCs w:val="18"/>
              </w:rPr>
            </w:pPr>
          </w:p>
        </w:tc>
        <w:tc>
          <w:tcPr>
            <w:tcW w:w="1152" w:type="dxa"/>
            <w:tcBorders>
              <w:top w:val="nil"/>
              <w:left w:val="nil"/>
              <w:bottom w:val="nil"/>
              <w:right w:val="nil"/>
            </w:tcBorders>
            <w:shd w:val="clear" w:color="auto" w:fill="FAFAFA"/>
          </w:tcPr>
          <w:p w14:paraId="4B8A429C" w14:textId="77777777" w:rsidR="000828C0" w:rsidRDefault="000828C0" w:rsidP="007E782B">
            <w:pPr>
              <w:jc w:val="right"/>
              <w:rPr>
                <w:rFonts w:ascii="Arial" w:hAnsi="Arial" w:cs="Arial"/>
                <w:color w:val="auto"/>
                <w:sz w:val="18"/>
                <w:szCs w:val="18"/>
              </w:rPr>
            </w:pPr>
          </w:p>
          <w:p w14:paraId="122A27B4" w14:textId="77777777" w:rsidR="007E782B" w:rsidRPr="000828C0" w:rsidRDefault="009C1CBA" w:rsidP="007E782B">
            <w:pPr>
              <w:jc w:val="right"/>
              <w:rPr>
                <w:rFonts w:ascii="Arial" w:hAnsi="Arial" w:cs="Arial"/>
                <w:color w:val="auto"/>
                <w:sz w:val="18"/>
                <w:szCs w:val="18"/>
              </w:rPr>
            </w:pPr>
            <w:r w:rsidRPr="000828C0">
              <w:rPr>
                <w:rFonts w:ascii="Arial" w:hAnsi="Arial" w:cs="Arial"/>
                <w:color w:val="auto"/>
                <w:sz w:val="18"/>
                <w:szCs w:val="18"/>
              </w:rPr>
              <w:t>502,781</w:t>
            </w:r>
          </w:p>
        </w:tc>
        <w:tc>
          <w:tcPr>
            <w:tcW w:w="1152" w:type="dxa"/>
            <w:gridSpan w:val="2"/>
            <w:tcBorders>
              <w:top w:val="nil"/>
              <w:left w:val="nil"/>
              <w:bottom w:val="nil"/>
              <w:right w:val="nil"/>
            </w:tcBorders>
            <w:shd w:val="clear" w:color="auto" w:fill="auto"/>
          </w:tcPr>
          <w:p w14:paraId="7641CD60" w14:textId="77777777" w:rsidR="000828C0" w:rsidRDefault="000828C0" w:rsidP="007E782B">
            <w:pPr>
              <w:jc w:val="right"/>
              <w:rPr>
                <w:rFonts w:ascii="Arial" w:hAnsi="Arial" w:cs="Arial"/>
                <w:color w:val="auto"/>
                <w:sz w:val="18"/>
                <w:szCs w:val="18"/>
              </w:rPr>
            </w:pPr>
          </w:p>
          <w:p w14:paraId="5570C36D"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601,681 </w:t>
            </w:r>
          </w:p>
        </w:tc>
        <w:tc>
          <w:tcPr>
            <w:tcW w:w="1152" w:type="dxa"/>
            <w:tcBorders>
              <w:top w:val="nil"/>
              <w:left w:val="nil"/>
              <w:bottom w:val="nil"/>
              <w:right w:val="nil"/>
            </w:tcBorders>
            <w:shd w:val="clear" w:color="auto" w:fill="FAFAFA"/>
          </w:tcPr>
          <w:p w14:paraId="620607A2" w14:textId="77777777" w:rsidR="000828C0" w:rsidRDefault="000828C0" w:rsidP="007E782B">
            <w:pPr>
              <w:jc w:val="right"/>
              <w:rPr>
                <w:rFonts w:ascii="Arial" w:hAnsi="Arial" w:cs="Arial"/>
                <w:color w:val="auto"/>
                <w:sz w:val="18"/>
                <w:szCs w:val="18"/>
              </w:rPr>
            </w:pPr>
          </w:p>
          <w:p w14:paraId="1C5FC64B"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w:t>
            </w:r>
          </w:p>
        </w:tc>
        <w:tc>
          <w:tcPr>
            <w:tcW w:w="1152" w:type="dxa"/>
            <w:tcBorders>
              <w:top w:val="nil"/>
              <w:left w:val="nil"/>
              <w:bottom w:val="nil"/>
              <w:right w:val="nil"/>
            </w:tcBorders>
            <w:shd w:val="clear" w:color="auto" w:fill="auto"/>
          </w:tcPr>
          <w:p w14:paraId="2146E910" w14:textId="77777777" w:rsidR="007E782B" w:rsidRPr="000828C0" w:rsidRDefault="007E782B" w:rsidP="007E782B">
            <w:pPr>
              <w:ind w:left="89"/>
              <w:jc w:val="right"/>
              <w:rPr>
                <w:rFonts w:ascii="Arial" w:eastAsia="Arial Unicode MS" w:hAnsi="Arial" w:cs="Arial"/>
                <w:color w:val="auto"/>
                <w:sz w:val="18"/>
                <w:szCs w:val="18"/>
              </w:rPr>
            </w:pPr>
            <w:r w:rsidRPr="000828C0">
              <w:rPr>
                <w:rFonts w:ascii="Arial" w:eastAsia="Arial Unicode MS" w:hAnsi="Arial" w:cs="Arial"/>
                <w:color w:val="auto"/>
                <w:sz w:val="18"/>
                <w:szCs w:val="18"/>
              </w:rPr>
              <w:br/>
              <w:t xml:space="preserve"> -</w:t>
            </w:r>
          </w:p>
        </w:tc>
      </w:tr>
      <w:tr w:rsidR="007E782B" w:rsidRPr="000828C0" w14:paraId="1EEDCF06" w14:textId="77777777" w:rsidTr="007E782B">
        <w:trPr>
          <w:trHeight w:val="198"/>
        </w:trPr>
        <w:tc>
          <w:tcPr>
            <w:tcW w:w="3978" w:type="dxa"/>
            <w:gridSpan w:val="2"/>
            <w:tcBorders>
              <w:top w:val="nil"/>
              <w:left w:val="nil"/>
              <w:bottom w:val="nil"/>
              <w:right w:val="nil"/>
            </w:tcBorders>
          </w:tcPr>
          <w:p w14:paraId="03E4160B" w14:textId="77777777" w:rsidR="007E782B" w:rsidRPr="000828C0" w:rsidRDefault="005F5154" w:rsidP="007E782B">
            <w:pPr>
              <w:rPr>
                <w:rFonts w:ascii="Arial" w:eastAsia="Arial Unicode MS" w:hAnsi="Arial" w:cs="Arial"/>
                <w:color w:val="auto"/>
                <w:sz w:val="18"/>
                <w:szCs w:val="18"/>
                <w:cs/>
              </w:rPr>
            </w:pPr>
            <w:r w:rsidRPr="000828C0">
              <w:rPr>
                <w:rFonts w:ascii="Arial" w:eastAsia="Arial Unicode MS" w:hAnsi="Arial" w:cs="Arial"/>
                <w:color w:val="auto"/>
                <w:sz w:val="18"/>
                <w:szCs w:val="18"/>
              </w:rPr>
              <w:t xml:space="preserve">  </w:t>
            </w:r>
            <w:r w:rsidR="007E782B" w:rsidRPr="000828C0">
              <w:rPr>
                <w:rFonts w:ascii="Arial" w:eastAsia="Arial Unicode MS" w:hAnsi="Arial" w:cs="Arial"/>
                <w:color w:val="auto"/>
                <w:sz w:val="18"/>
                <w:szCs w:val="18"/>
              </w:rPr>
              <w:t xml:space="preserve">Share of other comprehensive income </w:t>
            </w:r>
          </w:p>
        </w:tc>
        <w:tc>
          <w:tcPr>
            <w:tcW w:w="513" w:type="dxa"/>
            <w:tcBorders>
              <w:top w:val="nil"/>
              <w:left w:val="nil"/>
              <w:bottom w:val="nil"/>
              <w:right w:val="nil"/>
            </w:tcBorders>
            <w:shd w:val="clear" w:color="auto" w:fill="auto"/>
          </w:tcPr>
          <w:p w14:paraId="602E5932" w14:textId="77777777" w:rsidR="007E782B" w:rsidRPr="000828C0" w:rsidRDefault="007E782B" w:rsidP="007E782B">
            <w:pPr>
              <w:ind w:left="89"/>
              <w:rPr>
                <w:rFonts w:ascii="Arial" w:eastAsia="Arial Unicode MS" w:hAnsi="Arial" w:cs="Arial"/>
                <w:color w:val="auto"/>
                <w:sz w:val="18"/>
                <w:szCs w:val="18"/>
              </w:rPr>
            </w:pPr>
          </w:p>
        </w:tc>
        <w:tc>
          <w:tcPr>
            <w:tcW w:w="1152" w:type="dxa"/>
            <w:tcBorders>
              <w:top w:val="nil"/>
              <w:left w:val="nil"/>
              <w:bottom w:val="nil"/>
              <w:right w:val="nil"/>
            </w:tcBorders>
            <w:shd w:val="clear" w:color="auto" w:fill="FAFAFA"/>
          </w:tcPr>
          <w:p w14:paraId="6D20ABA7"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(56,823)</w:t>
            </w:r>
          </w:p>
        </w:tc>
        <w:tc>
          <w:tcPr>
            <w:tcW w:w="1152" w:type="dxa"/>
            <w:gridSpan w:val="2"/>
            <w:tcBorders>
              <w:top w:val="nil"/>
              <w:left w:val="nil"/>
              <w:bottom w:val="nil"/>
              <w:right w:val="nil"/>
            </w:tcBorders>
            <w:shd w:val="clear" w:color="auto" w:fill="auto"/>
          </w:tcPr>
          <w:p w14:paraId="1966135E"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(10,345)</w:t>
            </w:r>
          </w:p>
        </w:tc>
        <w:tc>
          <w:tcPr>
            <w:tcW w:w="1152" w:type="dxa"/>
            <w:tcBorders>
              <w:top w:val="nil"/>
              <w:left w:val="nil"/>
              <w:bottom w:val="nil"/>
              <w:right w:val="nil"/>
            </w:tcBorders>
            <w:shd w:val="clear" w:color="auto" w:fill="FAFAFA"/>
          </w:tcPr>
          <w:p w14:paraId="7C01ADA0"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w:t>
            </w:r>
          </w:p>
        </w:tc>
        <w:tc>
          <w:tcPr>
            <w:tcW w:w="1152" w:type="dxa"/>
            <w:tcBorders>
              <w:top w:val="nil"/>
              <w:left w:val="nil"/>
              <w:bottom w:val="nil"/>
              <w:right w:val="nil"/>
            </w:tcBorders>
            <w:shd w:val="clear" w:color="auto" w:fill="auto"/>
          </w:tcPr>
          <w:p w14:paraId="676EC0F8" w14:textId="77777777" w:rsidR="007E782B" w:rsidRPr="000828C0" w:rsidRDefault="007E782B" w:rsidP="007E782B">
            <w:pPr>
              <w:ind w:left="89"/>
              <w:jc w:val="right"/>
              <w:rPr>
                <w:rFonts w:ascii="Arial" w:eastAsia="Arial Unicode MS" w:hAnsi="Arial" w:cs="Arial"/>
                <w:color w:val="auto"/>
                <w:sz w:val="18"/>
                <w:szCs w:val="18"/>
              </w:rPr>
            </w:pPr>
            <w:r w:rsidRPr="000828C0">
              <w:rPr>
                <w:rFonts w:ascii="Arial" w:eastAsia="Arial Unicode MS" w:hAnsi="Arial" w:cs="Arial"/>
                <w:color w:val="auto"/>
                <w:sz w:val="18"/>
                <w:szCs w:val="18"/>
              </w:rPr>
              <w:t>-</w:t>
            </w:r>
          </w:p>
        </w:tc>
      </w:tr>
      <w:tr w:rsidR="007E782B" w:rsidRPr="000828C0" w14:paraId="6677F9A1" w14:textId="77777777" w:rsidTr="007E782B">
        <w:trPr>
          <w:trHeight w:val="24"/>
        </w:trPr>
        <w:tc>
          <w:tcPr>
            <w:tcW w:w="3978" w:type="dxa"/>
            <w:gridSpan w:val="2"/>
            <w:tcBorders>
              <w:top w:val="nil"/>
              <w:left w:val="nil"/>
              <w:bottom w:val="nil"/>
              <w:right w:val="nil"/>
            </w:tcBorders>
          </w:tcPr>
          <w:p w14:paraId="242BE65C" w14:textId="77777777" w:rsidR="007E782B" w:rsidRPr="000828C0" w:rsidRDefault="007E782B" w:rsidP="007E782B">
            <w:pPr>
              <w:ind w:left="89"/>
              <w:rPr>
                <w:rFonts w:ascii="Arial" w:eastAsia="Arial Unicode MS" w:hAnsi="Arial" w:cs="Arial"/>
                <w:sz w:val="18"/>
                <w:szCs w:val="18"/>
                <w:cs/>
              </w:rPr>
            </w:pPr>
            <w:r w:rsidRPr="000828C0">
              <w:rPr>
                <w:rFonts w:ascii="Arial" w:eastAsia="Arial Unicode MS" w:hAnsi="Arial" w:cs="Arial"/>
                <w:sz w:val="18"/>
                <w:szCs w:val="18"/>
              </w:rPr>
              <w:t>Disposal of investment</w:t>
            </w:r>
          </w:p>
        </w:tc>
        <w:tc>
          <w:tcPr>
            <w:tcW w:w="513" w:type="dxa"/>
            <w:tcBorders>
              <w:top w:val="nil"/>
              <w:left w:val="nil"/>
              <w:bottom w:val="nil"/>
              <w:right w:val="nil"/>
            </w:tcBorders>
            <w:shd w:val="clear" w:color="auto" w:fill="auto"/>
          </w:tcPr>
          <w:p w14:paraId="43310E58" w14:textId="77777777" w:rsidR="007E782B" w:rsidRPr="000828C0" w:rsidRDefault="007E782B" w:rsidP="007E782B">
            <w:pPr>
              <w:jc w:val="center"/>
              <w:rPr>
                <w:rFonts w:ascii="Arial" w:hAnsi="Arial" w:cs="Arial"/>
                <w:color w:val="auto"/>
                <w:sz w:val="18"/>
                <w:szCs w:val="18"/>
              </w:rPr>
            </w:pPr>
          </w:p>
        </w:tc>
        <w:tc>
          <w:tcPr>
            <w:tcW w:w="1152" w:type="dxa"/>
            <w:tcBorders>
              <w:top w:val="nil"/>
              <w:left w:val="nil"/>
              <w:bottom w:val="nil"/>
              <w:right w:val="nil"/>
            </w:tcBorders>
            <w:shd w:val="clear" w:color="auto" w:fill="FAFAFA"/>
          </w:tcPr>
          <w:p w14:paraId="4C002547" w14:textId="77777777" w:rsidR="007E782B" w:rsidRPr="000828C0" w:rsidRDefault="007E782B" w:rsidP="007E782B">
            <w:pPr>
              <w:jc w:val="right"/>
              <w:rPr>
                <w:rFonts w:ascii="Arial" w:hAnsi="Arial" w:cs="Arial"/>
                <w:color w:val="auto"/>
                <w:sz w:val="18"/>
                <w:szCs w:val="18"/>
                <w:cs/>
              </w:rPr>
            </w:pPr>
            <w:r w:rsidRPr="000828C0">
              <w:rPr>
                <w:rFonts w:ascii="Arial" w:hAnsi="Arial" w:cs="Arial"/>
                <w:color w:val="auto"/>
                <w:sz w:val="18"/>
                <w:szCs w:val="18"/>
              </w:rPr>
              <w:t xml:space="preserve"> -   </w:t>
            </w:r>
          </w:p>
        </w:tc>
        <w:tc>
          <w:tcPr>
            <w:tcW w:w="1152" w:type="dxa"/>
            <w:gridSpan w:val="2"/>
            <w:tcBorders>
              <w:top w:val="nil"/>
              <w:left w:val="nil"/>
              <w:bottom w:val="nil"/>
              <w:right w:val="nil"/>
            </w:tcBorders>
            <w:shd w:val="clear" w:color="auto" w:fill="auto"/>
          </w:tcPr>
          <w:p w14:paraId="3CA2F06E"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(13,795)</w:t>
            </w:r>
          </w:p>
        </w:tc>
        <w:tc>
          <w:tcPr>
            <w:tcW w:w="1152" w:type="dxa"/>
            <w:tcBorders>
              <w:top w:val="nil"/>
              <w:left w:val="nil"/>
              <w:bottom w:val="nil"/>
              <w:right w:val="nil"/>
            </w:tcBorders>
            <w:shd w:val="clear" w:color="auto" w:fill="FAFAFA"/>
          </w:tcPr>
          <w:p w14:paraId="51EE8B6B"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w:t>
            </w:r>
          </w:p>
        </w:tc>
        <w:tc>
          <w:tcPr>
            <w:tcW w:w="1152" w:type="dxa"/>
            <w:tcBorders>
              <w:top w:val="nil"/>
              <w:left w:val="nil"/>
              <w:bottom w:val="nil"/>
              <w:right w:val="nil"/>
            </w:tcBorders>
            <w:shd w:val="clear" w:color="auto" w:fill="auto"/>
          </w:tcPr>
          <w:p w14:paraId="47677172"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(5,000)</w:t>
            </w:r>
          </w:p>
        </w:tc>
      </w:tr>
      <w:tr w:rsidR="007E782B" w:rsidRPr="000828C0" w14:paraId="0EFB496F" w14:textId="77777777" w:rsidTr="007E782B">
        <w:trPr>
          <w:trHeight w:val="24"/>
        </w:trPr>
        <w:tc>
          <w:tcPr>
            <w:tcW w:w="3978" w:type="dxa"/>
            <w:gridSpan w:val="2"/>
            <w:tcBorders>
              <w:top w:val="nil"/>
              <w:left w:val="nil"/>
              <w:bottom w:val="nil"/>
              <w:right w:val="nil"/>
            </w:tcBorders>
          </w:tcPr>
          <w:p w14:paraId="23B07FD0" w14:textId="77777777" w:rsidR="007E782B" w:rsidRPr="000828C0" w:rsidRDefault="00853299" w:rsidP="007E782B">
            <w:pPr>
              <w:ind w:left="89"/>
              <w:rPr>
                <w:rFonts w:ascii="Arial" w:eastAsia="Arial Unicode MS" w:hAnsi="Arial" w:cs="Arial"/>
                <w:color w:val="auto"/>
                <w:sz w:val="18"/>
                <w:szCs w:val="18"/>
              </w:rPr>
            </w:pPr>
            <w:r>
              <w:rPr>
                <w:rFonts w:ascii="Arial" w:eastAsia="Arial Unicode MS" w:hAnsi="Arial" w:cs="Arial"/>
                <w:color w:val="auto"/>
                <w:sz w:val="18"/>
                <w:szCs w:val="18"/>
              </w:rPr>
              <w:t>Change</w:t>
            </w:r>
            <w:r w:rsidR="007E782B" w:rsidRPr="000828C0">
              <w:rPr>
                <w:rFonts w:ascii="Arial" w:eastAsia="Arial Unicode MS" w:hAnsi="Arial" w:cs="Arial"/>
                <w:color w:val="auto"/>
                <w:sz w:val="18"/>
                <w:szCs w:val="18"/>
              </w:rPr>
              <w:t xml:space="preserve"> in shareholding interest</w:t>
            </w:r>
          </w:p>
        </w:tc>
        <w:tc>
          <w:tcPr>
            <w:tcW w:w="513" w:type="dxa"/>
            <w:tcBorders>
              <w:top w:val="nil"/>
              <w:left w:val="nil"/>
              <w:bottom w:val="nil"/>
              <w:right w:val="nil"/>
            </w:tcBorders>
            <w:shd w:val="clear" w:color="auto" w:fill="auto"/>
          </w:tcPr>
          <w:p w14:paraId="45241EBC" w14:textId="77777777" w:rsidR="007E782B" w:rsidRPr="000828C0" w:rsidRDefault="007E782B" w:rsidP="007E782B">
            <w:pPr>
              <w:jc w:val="center"/>
              <w:rPr>
                <w:rFonts w:ascii="Arial" w:hAnsi="Arial" w:cs="Arial"/>
                <w:color w:val="auto"/>
                <w:sz w:val="18"/>
                <w:szCs w:val="18"/>
              </w:rPr>
            </w:pPr>
            <w:r w:rsidRPr="000828C0">
              <w:rPr>
                <w:rFonts w:ascii="Arial" w:hAnsi="Arial" w:cs="Arial"/>
                <w:color w:val="auto"/>
                <w:sz w:val="18"/>
                <w:szCs w:val="18"/>
              </w:rPr>
              <w:t>b)</w:t>
            </w:r>
          </w:p>
        </w:tc>
        <w:tc>
          <w:tcPr>
            <w:tcW w:w="1152" w:type="dxa"/>
            <w:tcBorders>
              <w:top w:val="nil"/>
              <w:left w:val="nil"/>
              <w:bottom w:val="nil"/>
              <w:right w:val="nil"/>
            </w:tcBorders>
            <w:shd w:val="clear" w:color="auto" w:fill="FAFAFA"/>
          </w:tcPr>
          <w:p w14:paraId="15BBF9C7"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326,885 </w:t>
            </w:r>
          </w:p>
        </w:tc>
        <w:tc>
          <w:tcPr>
            <w:tcW w:w="1152" w:type="dxa"/>
            <w:gridSpan w:val="2"/>
            <w:tcBorders>
              <w:top w:val="nil"/>
              <w:left w:val="nil"/>
              <w:bottom w:val="nil"/>
              <w:right w:val="nil"/>
            </w:tcBorders>
            <w:shd w:val="clear" w:color="auto" w:fill="auto"/>
          </w:tcPr>
          <w:p w14:paraId="6769F4D9"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(190)</w:t>
            </w:r>
          </w:p>
        </w:tc>
        <w:tc>
          <w:tcPr>
            <w:tcW w:w="1152" w:type="dxa"/>
            <w:tcBorders>
              <w:top w:val="nil"/>
              <w:left w:val="nil"/>
              <w:bottom w:val="nil"/>
              <w:right w:val="nil"/>
            </w:tcBorders>
            <w:shd w:val="clear" w:color="auto" w:fill="FAFAFA"/>
          </w:tcPr>
          <w:p w14:paraId="66E31374"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w:t>
            </w:r>
          </w:p>
        </w:tc>
        <w:tc>
          <w:tcPr>
            <w:tcW w:w="1152" w:type="dxa"/>
            <w:tcBorders>
              <w:top w:val="nil"/>
              <w:left w:val="nil"/>
              <w:bottom w:val="nil"/>
              <w:right w:val="nil"/>
            </w:tcBorders>
            <w:shd w:val="clear" w:color="auto" w:fill="auto"/>
          </w:tcPr>
          <w:p w14:paraId="306E3530"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w:t>
            </w:r>
          </w:p>
        </w:tc>
      </w:tr>
      <w:tr w:rsidR="007E782B" w:rsidRPr="000828C0" w14:paraId="7F43AD26" w14:textId="77777777" w:rsidTr="007E782B">
        <w:trPr>
          <w:trHeight w:val="24"/>
        </w:trPr>
        <w:tc>
          <w:tcPr>
            <w:tcW w:w="3978" w:type="dxa"/>
            <w:gridSpan w:val="2"/>
            <w:tcBorders>
              <w:top w:val="nil"/>
              <w:left w:val="nil"/>
              <w:bottom w:val="nil"/>
              <w:right w:val="nil"/>
            </w:tcBorders>
          </w:tcPr>
          <w:p w14:paraId="593CD661" w14:textId="77777777" w:rsidR="007E782B" w:rsidRPr="000828C0" w:rsidRDefault="007E782B" w:rsidP="007E782B">
            <w:pPr>
              <w:ind w:left="89"/>
              <w:rPr>
                <w:rFonts w:ascii="Arial" w:eastAsia="Arial Unicode MS" w:hAnsi="Arial" w:cs="Arial"/>
                <w:color w:val="auto"/>
                <w:sz w:val="18"/>
                <w:szCs w:val="18"/>
              </w:rPr>
            </w:pPr>
            <w:r w:rsidRPr="000828C0">
              <w:rPr>
                <w:rFonts w:ascii="Arial" w:eastAsia="Arial Unicode MS" w:hAnsi="Arial" w:cs="Arial"/>
                <w:color w:val="auto"/>
                <w:sz w:val="18"/>
                <w:szCs w:val="18"/>
              </w:rPr>
              <w:t>Dividend income</w:t>
            </w:r>
          </w:p>
        </w:tc>
        <w:tc>
          <w:tcPr>
            <w:tcW w:w="513" w:type="dxa"/>
            <w:tcBorders>
              <w:top w:val="nil"/>
              <w:left w:val="nil"/>
              <w:bottom w:val="nil"/>
              <w:right w:val="nil"/>
            </w:tcBorders>
            <w:shd w:val="clear" w:color="auto" w:fill="auto"/>
          </w:tcPr>
          <w:p w14:paraId="0DF923C7" w14:textId="77777777" w:rsidR="007E782B" w:rsidRPr="000828C0" w:rsidRDefault="007E782B" w:rsidP="007E782B">
            <w:pPr>
              <w:jc w:val="center"/>
              <w:rPr>
                <w:rFonts w:ascii="Arial" w:hAnsi="Arial" w:cs="Arial"/>
                <w:color w:val="auto"/>
                <w:sz w:val="18"/>
                <w:szCs w:val="18"/>
              </w:rPr>
            </w:pPr>
            <w:r w:rsidRPr="000828C0">
              <w:rPr>
                <w:rFonts w:ascii="Arial" w:hAnsi="Arial" w:cs="Arial"/>
                <w:color w:val="auto"/>
                <w:sz w:val="18"/>
                <w:szCs w:val="18"/>
              </w:rPr>
              <w:t>c)</w:t>
            </w:r>
          </w:p>
        </w:tc>
        <w:tc>
          <w:tcPr>
            <w:tcW w:w="1152" w:type="dxa"/>
            <w:tcBorders>
              <w:top w:val="nil"/>
              <w:left w:val="nil"/>
              <w:bottom w:val="nil"/>
              <w:right w:val="nil"/>
            </w:tcBorders>
            <w:shd w:val="clear" w:color="auto" w:fill="FAFAFA"/>
          </w:tcPr>
          <w:p w14:paraId="29DE4949"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(336,076)</w:t>
            </w:r>
          </w:p>
        </w:tc>
        <w:tc>
          <w:tcPr>
            <w:tcW w:w="1152" w:type="dxa"/>
            <w:gridSpan w:val="2"/>
            <w:tcBorders>
              <w:top w:val="nil"/>
              <w:left w:val="nil"/>
              <w:bottom w:val="nil"/>
              <w:right w:val="nil"/>
            </w:tcBorders>
            <w:shd w:val="clear" w:color="auto" w:fill="auto"/>
          </w:tcPr>
          <w:p w14:paraId="4FAE2DA4"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(149,302)</w:t>
            </w:r>
          </w:p>
        </w:tc>
        <w:tc>
          <w:tcPr>
            <w:tcW w:w="1152" w:type="dxa"/>
            <w:tcBorders>
              <w:top w:val="nil"/>
              <w:left w:val="nil"/>
              <w:bottom w:val="nil"/>
              <w:right w:val="nil"/>
            </w:tcBorders>
            <w:shd w:val="clear" w:color="auto" w:fill="FAFAFA"/>
          </w:tcPr>
          <w:p w14:paraId="6819C84A"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w:t>
            </w:r>
          </w:p>
        </w:tc>
        <w:tc>
          <w:tcPr>
            <w:tcW w:w="1152" w:type="dxa"/>
            <w:tcBorders>
              <w:top w:val="nil"/>
              <w:left w:val="nil"/>
              <w:bottom w:val="nil"/>
              <w:right w:val="nil"/>
            </w:tcBorders>
            <w:shd w:val="clear" w:color="auto" w:fill="auto"/>
          </w:tcPr>
          <w:p w14:paraId="4025A54F"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w:t>
            </w:r>
          </w:p>
        </w:tc>
      </w:tr>
      <w:tr w:rsidR="007E782B" w:rsidRPr="000828C0" w14:paraId="4339F9B7" w14:textId="77777777" w:rsidTr="007E782B">
        <w:trPr>
          <w:trHeight w:val="24"/>
        </w:trPr>
        <w:tc>
          <w:tcPr>
            <w:tcW w:w="3978" w:type="dxa"/>
            <w:gridSpan w:val="2"/>
            <w:tcBorders>
              <w:top w:val="nil"/>
              <w:left w:val="nil"/>
              <w:bottom w:val="nil"/>
              <w:right w:val="nil"/>
            </w:tcBorders>
          </w:tcPr>
          <w:p w14:paraId="625688C2" w14:textId="77777777" w:rsidR="007E782B" w:rsidRPr="000828C0" w:rsidRDefault="007E782B" w:rsidP="007E782B">
            <w:pPr>
              <w:ind w:left="89"/>
              <w:rPr>
                <w:rFonts w:ascii="Arial" w:eastAsia="Arial Unicode MS" w:hAnsi="Arial" w:cs="Arial"/>
                <w:color w:val="auto"/>
                <w:sz w:val="18"/>
                <w:szCs w:val="18"/>
              </w:rPr>
            </w:pPr>
            <w:r w:rsidRPr="000828C0">
              <w:rPr>
                <w:rFonts w:ascii="Arial" w:eastAsia="Arial Unicode MS" w:hAnsi="Arial" w:cs="Arial"/>
                <w:color w:val="auto"/>
                <w:sz w:val="18"/>
                <w:szCs w:val="18"/>
              </w:rPr>
              <w:t>Impairment of investment</w:t>
            </w:r>
          </w:p>
        </w:tc>
        <w:tc>
          <w:tcPr>
            <w:tcW w:w="513" w:type="dxa"/>
            <w:tcBorders>
              <w:top w:val="nil"/>
              <w:left w:val="nil"/>
              <w:bottom w:val="nil"/>
              <w:right w:val="nil"/>
            </w:tcBorders>
            <w:shd w:val="clear" w:color="auto" w:fill="auto"/>
          </w:tcPr>
          <w:p w14:paraId="2CC9615B" w14:textId="77777777" w:rsidR="007E782B" w:rsidRPr="000828C0" w:rsidRDefault="007E782B" w:rsidP="007E782B">
            <w:pPr>
              <w:jc w:val="center"/>
              <w:rPr>
                <w:rFonts w:ascii="Arial" w:hAnsi="Arial" w:cs="Arial"/>
                <w:color w:val="auto"/>
                <w:sz w:val="18"/>
                <w:szCs w:val="18"/>
              </w:rPr>
            </w:pPr>
          </w:p>
        </w:tc>
        <w:tc>
          <w:tcPr>
            <w:tcW w:w="1152" w:type="dxa"/>
            <w:tcBorders>
              <w:top w:val="nil"/>
              <w:left w:val="nil"/>
              <w:bottom w:val="nil"/>
              <w:right w:val="nil"/>
            </w:tcBorders>
            <w:shd w:val="clear" w:color="auto" w:fill="FAFAFA"/>
          </w:tcPr>
          <w:p w14:paraId="44A8A298" w14:textId="77777777" w:rsidR="007E782B" w:rsidRPr="000828C0" w:rsidRDefault="007E782B" w:rsidP="007E782B">
            <w:pPr>
              <w:jc w:val="right"/>
              <w:rPr>
                <w:rFonts w:ascii="Arial" w:hAnsi="Arial" w:cs="Arial"/>
                <w:color w:val="auto"/>
                <w:sz w:val="18"/>
                <w:szCs w:val="18"/>
                <w:cs/>
              </w:rPr>
            </w:pPr>
            <w:r w:rsidRPr="000828C0">
              <w:rPr>
                <w:rFonts w:ascii="Arial" w:hAnsi="Arial" w:cs="Arial"/>
                <w:color w:val="auto"/>
                <w:sz w:val="18"/>
                <w:szCs w:val="18"/>
              </w:rPr>
              <w:t xml:space="preserve"> -   </w:t>
            </w:r>
          </w:p>
        </w:tc>
        <w:tc>
          <w:tcPr>
            <w:tcW w:w="1152" w:type="dxa"/>
            <w:gridSpan w:val="2"/>
            <w:tcBorders>
              <w:top w:val="nil"/>
              <w:left w:val="nil"/>
              <w:bottom w:val="nil"/>
              <w:right w:val="nil"/>
            </w:tcBorders>
            <w:shd w:val="clear" w:color="auto" w:fill="auto"/>
          </w:tcPr>
          <w:p w14:paraId="14728673"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(1,856)</w:t>
            </w:r>
          </w:p>
        </w:tc>
        <w:tc>
          <w:tcPr>
            <w:tcW w:w="1152" w:type="dxa"/>
            <w:tcBorders>
              <w:top w:val="nil"/>
              <w:left w:val="nil"/>
              <w:bottom w:val="nil"/>
              <w:right w:val="nil"/>
            </w:tcBorders>
            <w:shd w:val="clear" w:color="auto" w:fill="FAFAFA"/>
          </w:tcPr>
          <w:p w14:paraId="089CAC78"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w:t>
            </w:r>
          </w:p>
        </w:tc>
        <w:tc>
          <w:tcPr>
            <w:tcW w:w="1152" w:type="dxa"/>
            <w:tcBorders>
              <w:top w:val="nil"/>
              <w:left w:val="nil"/>
              <w:bottom w:val="nil"/>
              <w:right w:val="nil"/>
            </w:tcBorders>
            <w:shd w:val="clear" w:color="auto" w:fill="auto"/>
          </w:tcPr>
          <w:p w14:paraId="7D911E07"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(9,000)</w:t>
            </w:r>
          </w:p>
        </w:tc>
      </w:tr>
      <w:tr w:rsidR="00B73EE5" w:rsidRPr="000828C0" w14:paraId="7ACBDA12" w14:textId="77777777" w:rsidTr="007E782B">
        <w:trPr>
          <w:trHeight w:val="24"/>
        </w:trPr>
        <w:tc>
          <w:tcPr>
            <w:tcW w:w="3978" w:type="dxa"/>
            <w:gridSpan w:val="2"/>
            <w:tcBorders>
              <w:top w:val="nil"/>
              <w:left w:val="nil"/>
              <w:bottom w:val="nil"/>
              <w:right w:val="nil"/>
            </w:tcBorders>
          </w:tcPr>
          <w:p w14:paraId="222DAF09" w14:textId="77777777" w:rsidR="00B73EE5" w:rsidRPr="000828C0" w:rsidRDefault="00B73EE5" w:rsidP="00B73EE5">
            <w:pPr>
              <w:ind w:left="89"/>
              <w:rPr>
                <w:rFonts w:ascii="Arial" w:eastAsia="Arial Unicode MS" w:hAnsi="Arial" w:cs="Arial"/>
                <w:color w:val="auto"/>
                <w:sz w:val="18"/>
                <w:szCs w:val="18"/>
                <w:cs/>
              </w:rPr>
            </w:pPr>
          </w:p>
        </w:tc>
        <w:tc>
          <w:tcPr>
            <w:tcW w:w="513" w:type="dxa"/>
            <w:tcBorders>
              <w:top w:val="nil"/>
              <w:left w:val="nil"/>
              <w:bottom w:val="nil"/>
              <w:right w:val="nil"/>
            </w:tcBorders>
            <w:shd w:val="clear" w:color="auto" w:fill="auto"/>
          </w:tcPr>
          <w:p w14:paraId="4DA09FAB" w14:textId="77777777" w:rsidR="00B73EE5" w:rsidRPr="000828C0" w:rsidRDefault="00B73EE5" w:rsidP="00B73EE5">
            <w:pPr>
              <w:jc w:val="center"/>
              <w:rPr>
                <w:rFonts w:ascii="Arial" w:hAnsi="Arial" w:cs="Arial"/>
                <w:color w:val="auto"/>
                <w:sz w:val="18"/>
                <w:szCs w:val="18"/>
              </w:rPr>
            </w:pPr>
          </w:p>
        </w:tc>
        <w:tc>
          <w:tcPr>
            <w:tcW w:w="1152" w:type="dxa"/>
            <w:tcBorders>
              <w:top w:val="single" w:sz="4" w:space="0" w:color="auto"/>
              <w:left w:val="nil"/>
              <w:bottom w:val="nil"/>
              <w:right w:val="nil"/>
            </w:tcBorders>
            <w:shd w:val="clear" w:color="auto" w:fill="FAFAFA"/>
          </w:tcPr>
          <w:p w14:paraId="261A5431" w14:textId="77777777" w:rsidR="00B73EE5" w:rsidRPr="000828C0" w:rsidRDefault="00B73EE5" w:rsidP="00B73EE5">
            <w:pPr>
              <w:jc w:val="right"/>
              <w:rPr>
                <w:rFonts w:ascii="Arial" w:hAnsi="Arial" w:cs="Arial"/>
                <w:color w:val="auto"/>
                <w:sz w:val="18"/>
                <w:szCs w:val="18"/>
              </w:rPr>
            </w:pPr>
          </w:p>
        </w:tc>
        <w:tc>
          <w:tcPr>
            <w:tcW w:w="1152" w:type="dxa"/>
            <w:gridSpan w:val="2"/>
            <w:tcBorders>
              <w:top w:val="single" w:sz="4" w:space="0" w:color="auto"/>
              <w:left w:val="nil"/>
              <w:bottom w:val="nil"/>
              <w:right w:val="nil"/>
            </w:tcBorders>
            <w:shd w:val="clear" w:color="auto" w:fill="auto"/>
          </w:tcPr>
          <w:p w14:paraId="5B1C92F2" w14:textId="77777777" w:rsidR="00B73EE5" w:rsidRPr="000828C0" w:rsidRDefault="00B73EE5" w:rsidP="00B73EE5">
            <w:pPr>
              <w:jc w:val="right"/>
              <w:rPr>
                <w:rFonts w:ascii="Arial" w:hAnsi="Arial" w:cs="Arial"/>
                <w:color w:val="auto"/>
                <w:sz w:val="18"/>
                <w:szCs w:val="18"/>
              </w:rPr>
            </w:pPr>
          </w:p>
        </w:tc>
        <w:tc>
          <w:tcPr>
            <w:tcW w:w="1152" w:type="dxa"/>
            <w:tcBorders>
              <w:top w:val="single" w:sz="4" w:space="0" w:color="auto"/>
              <w:left w:val="nil"/>
              <w:bottom w:val="nil"/>
              <w:right w:val="nil"/>
            </w:tcBorders>
            <w:shd w:val="clear" w:color="auto" w:fill="FAFAFA"/>
          </w:tcPr>
          <w:p w14:paraId="723E4220" w14:textId="77777777" w:rsidR="00B73EE5" w:rsidRPr="000828C0" w:rsidRDefault="00B73EE5" w:rsidP="00B73EE5">
            <w:pPr>
              <w:jc w:val="right"/>
              <w:rPr>
                <w:rFonts w:ascii="Arial" w:hAnsi="Arial" w:cs="Arial"/>
                <w:color w:val="auto"/>
                <w:sz w:val="18"/>
                <w:szCs w:val="18"/>
              </w:rPr>
            </w:pPr>
          </w:p>
        </w:tc>
        <w:tc>
          <w:tcPr>
            <w:tcW w:w="1152" w:type="dxa"/>
            <w:tcBorders>
              <w:top w:val="single" w:sz="4" w:space="0" w:color="auto"/>
              <w:left w:val="nil"/>
              <w:bottom w:val="nil"/>
              <w:right w:val="nil"/>
            </w:tcBorders>
            <w:shd w:val="clear" w:color="auto" w:fill="auto"/>
          </w:tcPr>
          <w:p w14:paraId="597BBB43" w14:textId="77777777" w:rsidR="00B73EE5" w:rsidRPr="000828C0" w:rsidRDefault="00B73EE5" w:rsidP="00B73EE5">
            <w:pPr>
              <w:jc w:val="right"/>
              <w:rPr>
                <w:rFonts w:ascii="Arial" w:hAnsi="Arial" w:cs="Arial"/>
                <w:color w:val="auto"/>
                <w:sz w:val="18"/>
                <w:szCs w:val="18"/>
              </w:rPr>
            </w:pPr>
          </w:p>
        </w:tc>
      </w:tr>
      <w:tr w:rsidR="007E782B" w:rsidRPr="005F5154" w14:paraId="58E6143B" w14:textId="77777777" w:rsidTr="007E782B">
        <w:trPr>
          <w:trHeight w:val="24"/>
        </w:trPr>
        <w:tc>
          <w:tcPr>
            <w:tcW w:w="3978" w:type="dxa"/>
            <w:gridSpan w:val="2"/>
            <w:tcBorders>
              <w:top w:val="nil"/>
              <w:left w:val="nil"/>
              <w:bottom w:val="nil"/>
              <w:right w:val="nil"/>
            </w:tcBorders>
          </w:tcPr>
          <w:p w14:paraId="7979D17B" w14:textId="77777777" w:rsidR="007E782B" w:rsidRPr="000828C0" w:rsidRDefault="007E782B" w:rsidP="007E782B">
            <w:pPr>
              <w:ind w:left="89"/>
              <w:rPr>
                <w:rFonts w:ascii="Arial" w:eastAsia="Arial Unicode MS" w:hAnsi="Arial" w:cs="Arial"/>
                <w:color w:val="auto"/>
                <w:sz w:val="18"/>
                <w:szCs w:val="18"/>
              </w:rPr>
            </w:pPr>
            <w:r w:rsidRPr="000828C0">
              <w:rPr>
                <w:rFonts w:ascii="Arial" w:eastAsia="Arial Unicode MS" w:hAnsi="Arial" w:cs="Arial"/>
                <w:color w:val="auto"/>
                <w:sz w:val="18"/>
                <w:szCs w:val="18"/>
              </w:rPr>
              <w:t>Closing net book value</w:t>
            </w:r>
          </w:p>
        </w:tc>
        <w:tc>
          <w:tcPr>
            <w:tcW w:w="513" w:type="dxa"/>
            <w:tcBorders>
              <w:top w:val="nil"/>
              <w:left w:val="nil"/>
              <w:bottom w:val="nil"/>
              <w:right w:val="nil"/>
            </w:tcBorders>
            <w:shd w:val="clear" w:color="auto" w:fill="auto"/>
          </w:tcPr>
          <w:p w14:paraId="51666015" w14:textId="77777777" w:rsidR="007E782B" w:rsidRPr="000828C0" w:rsidRDefault="007E782B" w:rsidP="007E782B">
            <w:pPr>
              <w:jc w:val="center"/>
              <w:rPr>
                <w:rFonts w:ascii="Arial" w:hAnsi="Arial" w:cs="Arial"/>
                <w:color w:val="auto"/>
                <w:sz w:val="18"/>
                <w:szCs w:val="18"/>
              </w:rPr>
            </w:pPr>
          </w:p>
        </w:tc>
        <w:tc>
          <w:tcPr>
            <w:tcW w:w="1152" w:type="dxa"/>
            <w:tcBorders>
              <w:top w:val="nil"/>
              <w:left w:val="nil"/>
              <w:bottom w:val="single" w:sz="4" w:space="0" w:color="auto"/>
              <w:right w:val="nil"/>
            </w:tcBorders>
            <w:shd w:val="clear" w:color="auto" w:fill="FAFAFA"/>
          </w:tcPr>
          <w:p w14:paraId="5F80DDF8" w14:textId="77777777" w:rsidR="007E782B" w:rsidRPr="000828C0" w:rsidRDefault="009C1CBA" w:rsidP="007E782B">
            <w:pPr>
              <w:jc w:val="right"/>
              <w:rPr>
                <w:rFonts w:ascii="Arial" w:hAnsi="Arial" w:cs="Arial"/>
                <w:color w:val="auto"/>
                <w:sz w:val="18"/>
                <w:szCs w:val="18"/>
              </w:rPr>
            </w:pPr>
            <w:r w:rsidRPr="000828C0">
              <w:rPr>
                <w:rFonts w:ascii="Arial" w:hAnsi="Arial" w:cs="Arial"/>
                <w:color w:val="auto"/>
                <w:sz w:val="18"/>
                <w:szCs w:val="18"/>
              </w:rPr>
              <w:t>3,301,976</w:t>
            </w:r>
          </w:p>
        </w:tc>
        <w:tc>
          <w:tcPr>
            <w:tcW w:w="1152" w:type="dxa"/>
            <w:gridSpan w:val="2"/>
            <w:tcBorders>
              <w:top w:val="nil"/>
              <w:left w:val="nil"/>
              <w:bottom w:val="single" w:sz="4" w:space="0" w:color="auto"/>
              <w:right w:val="nil"/>
            </w:tcBorders>
            <w:shd w:val="clear" w:color="auto" w:fill="auto"/>
          </w:tcPr>
          <w:p w14:paraId="6DD052DA"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1,916,276 </w:t>
            </w:r>
          </w:p>
        </w:tc>
        <w:tc>
          <w:tcPr>
            <w:tcW w:w="1152" w:type="dxa"/>
            <w:tcBorders>
              <w:top w:val="nil"/>
              <w:left w:val="nil"/>
              <w:bottom w:val="single" w:sz="4" w:space="0" w:color="auto"/>
              <w:right w:val="nil"/>
            </w:tcBorders>
            <w:shd w:val="clear" w:color="auto" w:fill="FAFAFA"/>
          </w:tcPr>
          <w:p w14:paraId="6C075447" w14:textId="77777777" w:rsidR="007E782B" w:rsidRPr="000828C0" w:rsidRDefault="007E782B" w:rsidP="007E782B">
            <w:pPr>
              <w:jc w:val="right"/>
              <w:rPr>
                <w:rFonts w:ascii="Arial" w:hAnsi="Arial" w:cs="Arial"/>
                <w:color w:val="auto"/>
                <w:sz w:val="18"/>
                <w:szCs w:val="18"/>
              </w:rPr>
            </w:pPr>
            <w:r w:rsidRPr="000828C0">
              <w:rPr>
                <w:rFonts w:ascii="Arial" w:hAnsi="Arial" w:cs="Arial"/>
                <w:color w:val="auto"/>
                <w:sz w:val="18"/>
                <w:szCs w:val="18"/>
              </w:rPr>
              <w:t xml:space="preserve"> 2,504,386 </w:t>
            </w:r>
          </w:p>
        </w:tc>
        <w:tc>
          <w:tcPr>
            <w:tcW w:w="1152" w:type="dxa"/>
            <w:tcBorders>
              <w:top w:val="nil"/>
              <w:left w:val="nil"/>
              <w:bottom w:val="single" w:sz="4" w:space="0" w:color="auto"/>
              <w:right w:val="nil"/>
            </w:tcBorders>
            <w:shd w:val="clear" w:color="auto" w:fill="auto"/>
          </w:tcPr>
          <w:p w14:paraId="703914F6" w14:textId="77777777" w:rsidR="007E782B" w:rsidRPr="005F5154" w:rsidRDefault="007E782B" w:rsidP="007E782B">
            <w:pPr>
              <w:jc w:val="right"/>
              <w:rPr>
                <w:rFonts w:ascii="Arial" w:hAnsi="Arial" w:cs="Arial"/>
                <w:color w:val="auto"/>
                <w:sz w:val="18"/>
                <w:szCs w:val="18"/>
              </w:rPr>
            </w:pPr>
            <w:r w:rsidRPr="000828C0">
              <w:rPr>
                <w:rFonts w:ascii="Arial" w:hAnsi="Arial" w:cs="Arial"/>
                <w:color w:val="auto"/>
                <w:sz w:val="18"/>
                <w:szCs w:val="18"/>
              </w:rPr>
              <w:t>1,484,007</w:t>
            </w:r>
          </w:p>
        </w:tc>
      </w:tr>
    </w:tbl>
    <w:p w14:paraId="0DA306CF" w14:textId="77777777" w:rsidR="00CF11FE" w:rsidRPr="005F5154" w:rsidRDefault="00CF11FE" w:rsidP="00B73EE5">
      <w:pPr>
        <w:ind w:left="540" w:right="-9"/>
        <w:jc w:val="both"/>
        <w:rPr>
          <w:rFonts w:ascii="Arial" w:hAnsi="Arial" w:cs="Arial"/>
          <w:sz w:val="18"/>
          <w:szCs w:val="18"/>
        </w:rPr>
      </w:pPr>
    </w:p>
    <w:p w14:paraId="4248F1D7" w14:textId="77777777" w:rsidR="007F7AF1" w:rsidRPr="005F5154" w:rsidRDefault="00CF11FE" w:rsidP="00B73EE5">
      <w:pPr>
        <w:ind w:left="540" w:right="-9"/>
        <w:jc w:val="both"/>
        <w:rPr>
          <w:rFonts w:ascii="Arial" w:hAnsi="Arial" w:cs="Arial"/>
          <w:sz w:val="18"/>
          <w:szCs w:val="18"/>
        </w:rPr>
      </w:pPr>
      <w:r w:rsidRPr="005F5154">
        <w:rPr>
          <w:rFonts w:ascii="Arial" w:hAnsi="Arial" w:cs="Arial"/>
          <w:sz w:val="18"/>
          <w:szCs w:val="18"/>
        </w:rPr>
        <w:t>T</w:t>
      </w:r>
      <w:r w:rsidR="00383B4B" w:rsidRPr="005F5154">
        <w:rPr>
          <w:rFonts w:ascii="Arial" w:hAnsi="Arial" w:cs="Arial"/>
          <w:sz w:val="18"/>
          <w:szCs w:val="18"/>
        </w:rPr>
        <w:t xml:space="preserve">he </w:t>
      </w:r>
      <w:r w:rsidR="00D8345C" w:rsidRPr="005F5154">
        <w:rPr>
          <w:rFonts w:ascii="Arial" w:hAnsi="Arial" w:cs="Arial"/>
          <w:sz w:val="18"/>
          <w:szCs w:val="18"/>
        </w:rPr>
        <w:t xml:space="preserve">movement </w:t>
      </w:r>
      <w:r w:rsidR="00383B4B" w:rsidRPr="005F5154">
        <w:rPr>
          <w:rFonts w:ascii="Arial" w:hAnsi="Arial" w:cs="Arial"/>
          <w:sz w:val="18"/>
          <w:szCs w:val="18"/>
        </w:rPr>
        <w:t>during the year</w:t>
      </w:r>
      <w:r w:rsidR="00D8345C" w:rsidRPr="005F5154">
        <w:rPr>
          <w:rFonts w:ascii="Arial" w:hAnsi="Arial" w:cs="Arial"/>
          <w:sz w:val="18"/>
          <w:szCs w:val="18"/>
        </w:rPr>
        <w:t xml:space="preserve"> 202</w:t>
      </w:r>
      <w:r w:rsidR="00041B88" w:rsidRPr="005F5154">
        <w:rPr>
          <w:rFonts w:ascii="Arial" w:hAnsi="Arial" w:cs="Arial"/>
          <w:sz w:val="18"/>
          <w:szCs w:val="18"/>
        </w:rPr>
        <w:t>3</w:t>
      </w:r>
      <w:r w:rsidR="00383B4B" w:rsidRPr="005F5154">
        <w:rPr>
          <w:rFonts w:ascii="Arial" w:hAnsi="Arial" w:cs="Arial"/>
          <w:sz w:val="18"/>
          <w:szCs w:val="18"/>
        </w:rPr>
        <w:t xml:space="preserve"> </w:t>
      </w:r>
      <w:r w:rsidR="00853299">
        <w:rPr>
          <w:rFonts w:ascii="Arial" w:hAnsi="Arial" w:cs="Arial"/>
          <w:sz w:val="18"/>
          <w:szCs w:val="18"/>
        </w:rPr>
        <w:t>is</w:t>
      </w:r>
      <w:r w:rsidR="00383B4B" w:rsidRPr="005F5154">
        <w:rPr>
          <w:rFonts w:ascii="Arial" w:hAnsi="Arial" w:cs="Arial"/>
          <w:sz w:val="18"/>
          <w:szCs w:val="18"/>
        </w:rPr>
        <w:t xml:space="preserve"> as follows</w:t>
      </w:r>
      <w:r w:rsidR="00FF18F0">
        <w:rPr>
          <w:rFonts w:ascii="Arial" w:hAnsi="Arial" w:cs="Arial"/>
          <w:sz w:val="18"/>
          <w:szCs w:val="18"/>
        </w:rPr>
        <w:t>:</w:t>
      </w:r>
    </w:p>
    <w:p w14:paraId="03729941" w14:textId="77777777" w:rsidR="0027648C" w:rsidRDefault="0027648C" w:rsidP="0027648C">
      <w:pPr>
        <w:pStyle w:val="ListParagraph"/>
        <w:spacing w:after="0" w:line="240" w:lineRule="auto"/>
        <w:ind w:left="0" w:right="-14"/>
        <w:jc w:val="both"/>
        <w:rPr>
          <w:rFonts w:ascii="Arial" w:eastAsia="Arial Unicode MS" w:hAnsi="Arial" w:cs="Arial"/>
          <w:color w:val="CF4A02"/>
          <w:sz w:val="18"/>
          <w:szCs w:val="18"/>
          <w:u w:val="single"/>
        </w:rPr>
      </w:pPr>
    </w:p>
    <w:p w14:paraId="5E6E056A" w14:textId="77777777" w:rsidR="00CE4D61" w:rsidRPr="0027648C" w:rsidRDefault="00CE4D61" w:rsidP="0027648C">
      <w:pPr>
        <w:pStyle w:val="ListParagraph"/>
        <w:numPr>
          <w:ilvl w:val="0"/>
          <w:numId w:val="40"/>
        </w:numPr>
        <w:spacing w:after="0" w:line="240" w:lineRule="auto"/>
        <w:ind w:right="-14"/>
        <w:jc w:val="both"/>
        <w:rPr>
          <w:rFonts w:ascii="Arial" w:eastAsia="Arial Unicode MS" w:hAnsi="Arial" w:cs="Arial"/>
          <w:color w:val="CF4A02"/>
          <w:sz w:val="18"/>
          <w:szCs w:val="18"/>
          <w:u w:val="single"/>
        </w:rPr>
      </w:pPr>
      <w:r w:rsidRPr="005F5154">
        <w:rPr>
          <w:rFonts w:ascii="Arial" w:eastAsia="Arial Unicode MS" w:hAnsi="Arial" w:cs="Arial"/>
          <w:color w:val="CF4A02"/>
          <w:sz w:val="18"/>
          <w:szCs w:val="18"/>
          <w:u w:val="single"/>
        </w:rPr>
        <w:t>Additional investments in joint ventures</w:t>
      </w:r>
      <w:r w:rsidRPr="005F5154">
        <w:rPr>
          <w:rFonts w:ascii="Arial" w:eastAsia="Arial Unicode MS" w:hAnsi="Arial" w:cs="Arial"/>
          <w:color w:val="CF4A02"/>
          <w:sz w:val="18"/>
          <w:szCs w:val="18"/>
          <w:u w:val="single"/>
          <w:cs/>
        </w:rPr>
        <w:t xml:space="preserve"> </w:t>
      </w:r>
    </w:p>
    <w:p w14:paraId="3DD29331" w14:textId="77777777" w:rsidR="00CE4D61" w:rsidRPr="005F5154" w:rsidRDefault="00CE4D61" w:rsidP="00CE4D61">
      <w:pPr>
        <w:ind w:left="900" w:right="-9"/>
        <w:jc w:val="both"/>
        <w:rPr>
          <w:rFonts w:ascii="Arial" w:hAnsi="Arial" w:cs="Arial"/>
          <w:sz w:val="18"/>
          <w:szCs w:val="18"/>
          <w:shd w:val="clear" w:color="auto" w:fill="FFFFFF"/>
        </w:rPr>
      </w:pPr>
      <w:r w:rsidRPr="005F5154">
        <w:rPr>
          <w:rFonts w:ascii="Arial" w:hAnsi="Arial" w:cs="Arial"/>
          <w:sz w:val="18"/>
          <w:szCs w:val="18"/>
          <w:shd w:val="clear" w:color="auto" w:fill="FFFFFF"/>
        </w:rPr>
        <w:t xml:space="preserve"> </w:t>
      </w:r>
    </w:p>
    <w:p w14:paraId="526596EA" w14:textId="77777777" w:rsidR="00CE4D61" w:rsidRPr="005F5154" w:rsidRDefault="00CE4D61" w:rsidP="00CE4D61">
      <w:pPr>
        <w:ind w:left="900" w:right="-9"/>
        <w:jc w:val="both"/>
        <w:rPr>
          <w:rFonts w:ascii="Arial" w:eastAsia="Arial Unicode MS" w:hAnsi="Arial" w:cs="Arial"/>
          <w:color w:val="auto"/>
          <w:sz w:val="18"/>
          <w:szCs w:val="18"/>
        </w:rPr>
      </w:pPr>
      <w:r w:rsidRPr="005F5154">
        <w:rPr>
          <w:rFonts w:ascii="Arial" w:hAnsi="Arial" w:cs="Arial"/>
          <w:sz w:val="18"/>
          <w:szCs w:val="18"/>
          <w:shd w:val="clear" w:color="auto" w:fill="FFFFFF"/>
        </w:rPr>
        <w:t xml:space="preserve">Asia Network International Public Company Limited. </w:t>
      </w:r>
      <w:r w:rsidRPr="005F5154">
        <w:rPr>
          <w:rFonts w:ascii="Arial" w:eastAsia="Arial Unicode MS" w:hAnsi="Arial" w:cs="Arial"/>
          <w:color w:val="auto"/>
          <w:sz w:val="18"/>
          <w:szCs w:val="18"/>
        </w:rPr>
        <w:t xml:space="preserve">(“ANI”) </w:t>
      </w:r>
    </w:p>
    <w:p w14:paraId="1E5B803A" w14:textId="77777777" w:rsidR="00CE4D61" w:rsidRPr="005F5154" w:rsidRDefault="00CE4D61" w:rsidP="00CE4D61">
      <w:pPr>
        <w:ind w:left="900" w:right="-9"/>
        <w:jc w:val="both"/>
        <w:rPr>
          <w:rFonts w:ascii="Arial" w:eastAsia="Arial Unicode MS" w:hAnsi="Arial" w:cs="Arial"/>
          <w:color w:val="auto"/>
          <w:sz w:val="18"/>
          <w:szCs w:val="18"/>
          <w:cs/>
        </w:rPr>
      </w:pPr>
    </w:p>
    <w:p w14:paraId="3752F628" w14:textId="77777777" w:rsidR="00CE4D61" w:rsidRPr="00E104FD" w:rsidRDefault="00CE4D61" w:rsidP="00CE4D61">
      <w:pPr>
        <w:ind w:left="900" w:right="11"/>
        <w:jc w:val="both"/>
        <w:rPr>
          <w:rFonts w:ascii="Arial" w:hAnsi="Arial" w:cs="Arial"/>
          <w:color w:val="auto"/>
          <w:spacing w:val="-4"/>
          <w:sz w:val="18"/>
          <w:szCs w:val="18"/>
        </w:rPr>
      </w:pPr>
      <w:r w:rsidRPr="00E104FD">
        <w:rPr>
          <w:rFonts w:ascii="Arial" w:hAnsi="Arial" w:cs="Arial"/>
          <w:color w:val="auto"/>
          <w:spacing w:val="-4"/>
          <w:sz w:val="18"/>
          <w:szCs w:val="18"/>
        </w:rPr>
        <w:t xml:space="preserve">On 6 January 2023, the Company invested in newly issued ordinary shares of 2,622,950 shares at the offering price of </w:t>
      </w:r>
      <w:bookmarkStart w:id="47" w:name="_Hlk141102880"/>
      <w:r w:rsidRPr="00E104FD">
        <w:rPr>
          <w:rFonts w:ascii="Arial" w:hAnsi="Arial" w:cs="Arial"/>
          <w:color w:val="auto"/>
          <w:spacing w:val="-4"/>
          <w:sz w:val="18"/>
          <w:szCs w:val="18"/>
        </w:rPr>
        <w:t>Baht 305 per share</w:t>
      </w:r>
      <w:bookmarkEnd w:id="47"/>
      <w:r w:rsidRPr="00E104FD">
        <w:rPr>
          <w:rFonts w:ascii="Arial" w:hAnsi="Arial" w:cs="Arial"/>
          <w:color w:val="auto"/>
          <w:spacing w:val="-4"/>
          <w:sz w:val="18"/>
          <w:szCs w:val="18"/>
        </w:rPr>
        <w:t>, by cash of Baht 800 million to support ANI for acquisition of Asia GSA (M) Sdn. Bhd. As a result of this transaction, the Company’s shareholding in ANI increased from 50.35% to 50.60%.</w:t>
      </w:r>
    </w:p>
    <w:p w14:paraId="04BA2225" w14:textId="77777777" w:rsidR="00CE4D61" w:rsidRPr="00E104FD" w:rsidRDefault="00CE4D61" w:rsidP="00CE4D61">
      <w:pPr>
        <w:tabs>
          <w:tab w:val="left" w:pos="3488"/>
        </w:tabs>
        <w:ind w:left="900" w:right="0"/>
        <w:jc w:val="both"/>
        <w:rPr>
          <w:rFonts w:ascii="Arial" w:hAnsi="Arial" w:cs="Arial"/>
          <w:color w:val="auto"/>
          <w:spacing w:val="-4"/>
          <w:sz w:val="18"/>
          <w:szCs w:val="18"/>
        </w:rPr>
      </w:pPr>
    </w:p>
    <w:p w14:paraId="73BC8F19" w14:textId="77777777" w:rsidR="00CE4D61" w:rsidRPr="00E104FD" w:rsidRDefault="00CE4D61" w:rsidP="00CE4D61">
      <w:pPr>
        <w:ind w:left="900" w:right="0"/>
        <w:jc w:val="both"/>
        <w:rPr>
          <w:rFonts w:ascii="Arial" w:hAnsi="Arial" w:cs="Arial"/>
          <w:color w:val="auto"/>
          <w:spacing w:val="-8"/>
          <w:sz w:val="18"/>
          <w:szCs w:val="18"/>
        </w:rPr>
      </w:pPr>
      <w:r w:rsidRPr="00E104FD">
        <w:rPr>
          <w:rFonts w:ascii="Arial" w:hAnsi="Arial" w:cs="Arial"/>
          <w:color w:val="auto"/>
          <w:spacing w:val="-8"/>
          <w:sz w:val="18"/>
          <w:szCs w:val="18"/>
        </w:rPr>
        <w:t>In addition, the Company received 550,798 newly issued ordinary shares of ANI at the price of Baht 305 per share, totalling of Baht 168 million for a disposal of 349,998 ordinary shares of TAC in the fourth quarter of 2022. The Company presented the consideration from TAC as receivable in other non-current assets in the 2022 financial statements. As a result of this transaction, the Company’s shareholding in ANI increased from 50.60% to 51.66%.</w:t>
      </w:r>
    </w:p>
    <w:p w14:paraId="23CAB1FD" w14:textId="77777777" w:rsidR="00CE4D61" w:rsidRPr="005F5154" w:rsidRDefault="00CE4D61" w:rsidP="00CE4D61">
      <w:pPr>
        <w:ind w:left="900" w:right="-9"/>
        <w:jc w:val="both"/>
        <w:rPr>
          <w:rFonts w:ascii="Arial" w:hAnsi="Arial" w:cs="Arial"/>
          <w:sz w:val="18"/>
          <w:szCs w:val="18"/>
          <w:u w:val="single"/>
          <w:shd w:val="clear" w:color="auto" w:fill="FFFFFF"/>
        </w:rPr>
      </w:pPr>
    </w:p>
    <w:p w14:paraId="321AECC9" w14:textId="77777777" w:rsidR="00CE4D61" w:rsidRPr="005F5154" w:rsidRDefault="00CE4D61" w:rsidP="00CE4D61">
      <w:pPr>
        <w:ind w:left="900" w:right="-9"/>
        <w:jc w:val="both"/>
        <w:rPr>
          <w:rFonts w:ascii="Arial" w:eastAsia="Arial Unicode MS" w:hAnsi="Arial" w:cs="Arial"/>
          <w:color w:val="CF4A02"/>
          <w:sz w:val="18"/>
          <w:szCs w:val="18"/>
        </w:rPr>
      </w:pPr>
      <w:r w:rsidRPr="005F5154">
        <w:rPr>
          <w:rFonts w:ascii="Arial" w:hAnsi="Arial" w:cs="Arial"/>
          <w:sz w:val="18"/>
          <w:szCs w:val="18"/>
          <w:shd w:val="clear" w:color="auto" w:fill="FFFFFF"/>
        </w:rPr>
        <w:t>SAL Group (Thailand) Co., Ltd. (“SAL”)</w:t>
      </w:r>
    </w:p>
    <w:p w14:paraId="4DFAA57F" w14:textId="77777777" w:rsidR="00CE4D61" w:rsidRPr="005F5154" w:rsidRDefault="00CE4D61" w:rsidP="00CE4D61">
      <w:pPr>
        <w:ind w:left="900" w:right="0"/>
        <w:jc w:val="both"/>
        <w:rPr>
          <w:rFonts w:ascii="Arial" w:hAnsi="Arial" w:cs="Arial"/>
          <w:color w:val="auto"/>
          <w:spacing w:val="-6"/>
          <w:sz w:val="18"/>
          <w:szCs w:val="18"/>
        </w:rPr>
      </w:pPr>
    </w:p>
    <w:p w14:paraId="23ABE81C" w14:textId="77777777" w:rsidR="00CE4D61" w:rsidRPr="005F5154" w:rsidRDefault="00CE4D61" w:rsidP="00CE4D61">
      <w:pPr>
        <w:ind w:left="900" w:right="0"/>
        <w:jc w:val="both"/>
        <w:rPr>
          <w:rFonts w:ascii="Arial" w:hAnsi="Arial" w:cs="Arial"/>
          <w:color w:val="auto"/>
          <w:sz w:val="18"/>
          <w:szCs w:val="18"/>
        </w:rPr>
      </w:pPr>
      <w:r w:rsidRPr="005F5154">
        <w:rPr>
          <w:rFonts w:ascii="Arial" w:hAnsi="Arial" w:cs="Arial"/>
          <w:color w:val="auto"/>
          <w:spacing w:val="-6"/>
          <w:sz w:val="18"/>
          <w:szCs w:val="18"/>
        </w:rPr>
        <w:t xml:space="preserve">On 17 March 2023, the Extraordinary Shareholders’ Meeting of SAL Group (Thailand) Co., Ltd. approved an increase 1,500,600 ordinary shares and 99,400 preference shares at par value of Baht 100 per share, totalling Baht 160.00 </w:t>
      </w:r>
      <w:r w:rsidRPr="005F5154">
        <w:rPr>
          <w:rFonts w:ascii="Arial" w:hAnsi="Arial" w:cs="Arial"/>
          <w:color w:val="auto"/>
          <w:sz w:val="18"/>
          <w:szCs w:val="18"/>
        </w:rPr>
        <w:t>million. The Company invests at 22.50% shareholding interest, totalling Baht 36.00 million. The Company’s shareholding proportion does not change.</w:t>
      </w:r>
    </w:p>
    <w:p w14:paraId="14F42E06" w14:textId="77777777" w:rsidR="00CE4D61" w:rsidRPr="005F5154" w:rsidRDefault="00CE4D61" w:rsidP="00CE4D61">
      <w:pPr>
        <w:pStyle w:val="ListParagraph"/>
        <w:spacing w:after="0" w:line="240" w:lineRule="auto"/>
        <w:ind w:left="900" w:right="-14"/>
        <w:jc w:val="both"/>
        <w:rPr>
          <w:rFonts w:ascii="Arial" w:eastAsia="Arial Unicode MS" w:hAnsi="Arial" w:cs="Arial"/>
          <w:color w:val="CF4A02"/>
          <w:sz w:val="18"/>
          <w:szCs w:val="18"/>
        </w:rPr>
      </w:pPr>
    </w:p>
    <w:p w14:paraId="76966A54" w14:textId="77777777" w:rsidR="00CE4D61" w:rsidRPr="005F5154" w:rsidRDefault="00CE4D61" w:rsidP="00CE4D61">
      <w:pPr>
        <w:ind w:left="900" w:right="-9"/>
        <w:jc w:val="both"/>
        <w:rPr>
          <w:rFonts w:ascii="Arial" w:hAnsi="Arial" w:cs="Arial"/>
          <w:sz w:val="18"/>
          <w:szCs w:val="18"/>
          <w:shd w:val="clear" w:color="auto" w:fill="FFFFFF"/>
        </w:rPr>
      </w:pPr>
      <w:r w:rsidRPr="005F5154">
        <w:rPr>
          <w:rFonts w:ascii="Arial" w:hAnsi="Arial" w:cs="Arial"/>
          <w:sz w:val="18"/>
          <w:szCs w:val="18"/>
          <w:shd w:val="clear" w:color="auto" w:fill="FFFFFF"/>
        </w:rPr>
        <w:t>Makesend Express Co.,</w:t>
      </w:r>
      <w:r w:rsidRPr="005F5154">
        <w:rPr>
          <w:rFonts w:ascii="Arial" w:hAnsi="Arial" w:cs="Arial"/>
          <w:sz w:val="18"/>
          <w:szCs w:val="18"/>
          <w:shd w:val="clear" w:color="auto" w:fill="FFFFFF"/>
          <w:cs/>
        </w:rPr>
        <w:t xml:space="preserve"> </w:t>
      </w:r>
      <w:r w:rsidRPr="005F5154">
        <w:rPr>
          <w:rFonts w:ascii="Arial" w:hAnsi="Arial" w:cs="Arial"/>
          <w:sz w:val="18"/>
          <w:szCs w:val="18"/>
          <w:shd w:val="clear" w:color="auto" w:fill="FFFFFF"/>
        </w:rPr>
        <w:t>Ltd. (“MAKESEND”)</w:t>
      </w:r>
    </w:p>
    <w:p w14:paraId="037A03AB" w14:textId="77777777" w:rsidR="00CE4D61" w:rsidRPr="005F5154" w:rsidRDefault="00CE4D61" w:rsidP="00CE4D61">
      <w:pPr>
        <w:ind w:left="900" w:right="0"/>
        <w:jc w:val="both"/>
        <w:rPr>
          <w:rFonts w:ascii="Arial" w:hAnsi="Arial" w:cs="Arial"/>
          <w:color w:val="auto"/>
          <w:spacing w:val="-6"/>
          <w:sz w:val="18"/>
          <w:szCs w:val="18"/>
        </w:rPr>
      </w:pPr>
    </w:p>
    <w:p w14:paraId="7AEB6101" w14:textId="77777777" w:rsidR="00CE4D61" w:rsidRPr="005F5154" w:rsidRDefault="00CE4D61" w:rsidP="00CE4D61">
      <w:pPr>
        <w:ind w:left="900" w:right="0"/>
        <w:jc w:val="both"/>
        <w:rPr>
          <w:rFonts w:ascii="Arial" w:hAnsi="Arial" w:cs="Arial"/>
          <w:color w:val="auto"/>
          <w:spacing w:val="-8"/>
          <w:sz w:val="18"/>
          <w:szCs w:val="18"/>
        </w:rPr>
      </w:pPr>
      <w:r w:rsidRPr="005F5154">
        <w:rPr>
          <w:rFonts w:ascii="Arial" w:hAnsi="Arial" w:cs="Arial"/>
          <w:color w:val="auto"/>
          <w:spacing w:val="-8"/>
          <w:sz w:val="18"/>
          <w:szCs w:val="18"/>
        </w:rPr>
        <w:t xml:space="preserve">On 28 June 2023, the Extraordinary Shareholders’ Meeting of Makesend Express Co., Ltd. approved an increase </w:t>
      </w:r>
      <w:r w:rsidRPr="005F5154">
        <w:rPr>
          <w:rFonts w:ascii="Arial" w:hAnsi="Arial" w:cs="Arial"/>
          <w:color w:val="auto"/>
          <w:spacing w:val="-4"/>
          <w:sz w:val="18"/>
          <w:szCs w:val="18"/>
        </w:rPr>
        <w:t>2,600,000 ordinary shares</w:t>
      </w:r>
      <w:r w:rsidRPr="005F5154">
        <w:rPr>
          <w:rFonts w:ascii="Arial" w:hAnsi="Arial" w:cs="Arial"/>
          <w:spacing w:val="-4"/>
          <w:sz w:val="18"/>
          <w:szCs w:val="18"/>
        </w:rPr>
        <w:t xml:space="preserve"> </w:t>
      </w:r>
      <w:r w:rsidRPr="005F5154">
        <w:rPr>
          <w:rFonts w:ascii="Arial" w:hAnsi="Arial" w:cs="Arial"/>
          <w:color w:val="auto"/>
          <w:spacing w:val="-4"/>
          <w:sz w:val="18"/>
          <w:szCs w:val="18"/>
        </w:rPr>
        <w:t>at Baht 20 per share, totalling Baht 52 million. The Company invests at 30.00%</w:t>
      </w:r>
      <w:r w:rsidRPr="005F5154">
        <w:rPr>
          <w:rFonts w:ascii="Arial" w:hAnsi="Arial" w:cs="Arial"/>
          <w:color w:val="auto"/>
          <w:spacing w:val="-8"/>
          <w:sz w:val="18"/>
          <w:szCs w:val="18"/>
        </w:rPr>
        <w:t xml:space="preserve"> shareholding interest, totalling Baht 15.60 million. The Company’s shareholding proportion does not change.</w:t>
      </w:r>
    </w:p>
    <w:p w14:paraId="32F551CF" w14:textId="77777777" w:rsidR="00CE4D61" w:rsidRPr="005F5154" w:rsidRDefault="00CE4D61" w:rsidP="00CE4D61">
      <w:pPr>
        <w:pStyle w:val="ListParagraph"/>
        <w:spacing w:after="0" w:line="240" w:lineRule="auto"/>
        <w:ind w:left="900" w:right="-14"/>
        <w:jc w:val="both"/>
        <w:rPr>
          <w:rFonts w:ascii="Arial" w:eastAsia="Arial Unicode MS" w:hAnsi="Arial" w:cs="Arial"/>
          <w:color w:val="CF4A02"/>
          <w:sz w:val="18"/>
          <w:szCs w:val="18"/>
        </w:rPr>
      </w:pPr>
    </w:p>
    <w:p w14:paraId="08504227" w14:textId="77777777" w:rsidR="00CE4D61" w:rsidRPr="005F5154" w:rsidRDefault="00041B88" w:rsidP="00041B88">
      <w:pPr>
        <w:ind w:left="900" w:right="-9"/>
        <w:jc w:val="both"/>
        <w:rPr>
          <w:rFonts w:ascii="Arial" w:hAnsi="Arial" w:cs="Arial"/>
          <w:sz w:val="18"/>
          <w:szCs w:val="18"/>
          <w:shd w:val="clear" w:color="auto" w:fill="FFFFFF"/>
        </w:rPr>
      </w:pPr>
      <w:r w:rsidRPr="005F5154">
        <w:rPr>
          <w:rFonts w:ascii="Arial" w:hAnsi="Arial" w:cs="Arial"/>
          <w:sz w:val="18"/>
          <w:szCs w:val="18"/>
          <w:shd w:val="clear" w:color="auto" w:fill="FFFFFF"/>
        </w:rPr>
        <w:t>Azia24 Pte. Ltd.</w:t>
      </w:r>
      <w:r w:rsidR="00293619">
        <w:rPr>
          <w:rFonts w:ascii="Arial" w:hAnsi="Arial" w:cs="Arial"/>
          <w:sz w:val="18"/>
          <w:szCs w:val="18"/>
          <w:shd w:val="clear" w:color="auto" w:fill="FFFFFF"/>
        </w:rPr>
        <w:t xml:space="preserve"> </w:t>
      </w:r>
      <w:r w:rsidRPr="005F5154">
        <w:rPr>
          <w:rFonts w:ascii="Arial" w:hAnsi="Arial" w:cs="Arial"/>
          <w:sz w:val="18"/>
          <w:szCs w:val="18"/>
          <w:shd w:val="clear" w:color="auto" w:fill="FFFFFF"/>
        </w:rPr>
        <w:t>(“AZIA24”)</w:t>
      </w:r>
    </w:p>
    <w:p w14:paraId="0A067E61" w14:textId="77777777" w:rsidR="00041B88" w:rsidRPr="005F5154" w:rsidRDefault="00041B88" w:rsidP="00041B88">
      <w:pPr>
        <w:ind w:left="900" w:right="-9"/>
        <w:jc w:val="both"/>
        <w:rPr>
          <w:rFonts w:ascii="Arial" w:hAnsi="Arial" w:cs="Arial"/>
          <w:sz w:val="18"/>
          <w:szCs w:val="18"/>
          <w:shd w:val="clear" w:color="auto" w:fill="FFFFFF"/>
        </w:rPr>
      </w:pPr>
    </w:p>
    <w:p w14:paraId="362B0929" w14:textId="77777777" w:rsidR="00041B88" w:rsidRPr="00664EE9" w:rsidRDefault="00041B88" w:rsidP="00710D0E">
      <w:pPr>
        <w:ind w:left="900" w:right="-9"/>
        <w:jc w:val="both"/>
        <w:rPr>
          <w:rFonts w:ascii="Arial" w:hAnsi="Arial"/>
          <w:sz w:val="18"/>
          <w:szCs w:val="18"/>
          <w:shd w:val="clear" w:color="auto" w:fill="FFFFFF"/>
        </w:rPr>
      </w:pPr>
      <w:r w:rsidRPr="005F5154">
        <w:rPr>
          <w:rFonts w:ascii="Arial" w:hAnsi="Arial" w:cs="Arial"/>
          <w:color w:val="auto"/>
          <w:sz w:val="18"/>
          <w:szCs w:val="18"/>
          <w:shd w:val="clear" w:color="auto" w:fill="FFFFFF"/>
        </w:rPr>
        <w:t xml:space="preserve">On 8 November 2023, the Board of Directors’ Meeting No. 6/2023 approved the purchase of shares in </w:t>
      </w:r>
      <w:r w:rsidRPr="005F5154">
        <w:rPr>
          <w:rFonts w:ascii="Arial" w:hAnsi="Arial" w:cs="Arial"/>
          <w:sz w:val="18"/>
          <w:szCs w:val="18"/>
          <w:shd w:val="clear" w:color="auto" w:fill="FFFFFF"/>
        </w:rPr>
        <w:t xml:space="preserve">Azia24 Pte. Ltd.(“AZIA24”) </w:t>
      </w:r>
      <w:r w:rsidRPr="005F5154">
        <w:rPr>
          <w:rFonts w:ascii="Arial" w:hAnsi="Arial" w:cs="Arial"/>
          <w:color w:val="auto"/>
          <w:sz w:val="18"/>
          <w:szCs w:val="18"/>
          <w:shd w:val="clear" w:color="auto" w:fill="FFFFFF"/>
        </w:rPr>
        <w:t xml:space="preserve">of 30,000 shares, representing 30.00% of the total </w:t>
      </w:r>
      <w:r w:rsidRPr="005F5154">
        <w:rPr>
          <w:rFonts w:ascii="Arial" w:hAnsi="Arial" w:cs="Arial"/>
          <w:color w:val="auto"/>
          <w:spacing w:val="-4"/>
          <w:sz w:val="18"/>
          <w:szCs w:val="18"/>
          <w:shd w:val="clear" w:color="auto" w:fill="FFFFFF"/>
        </w:rPr>
        <w:t xml:space="preserve">registered and paid-up </w:t>
      </w:r>
      <w:r w:rsidRPr="005F5154">
        <w:rPr>
          <w:rFonts w:ascii="Arial" w:hAnsi="Arial" w:cs="Arial"/>
          <w:color w:val="auto"/>
          <w:spacing w:val="-8"/>
          <w:sz w:val="18"/>
          <w:szCs w:val="18"/>
        </w:rPr>
        <w:t xml:space="preserve">share capital. On 28 December 2023, the Company paid for the investment of Baht 0.79 million and 30.00% of </w:t>
      </w:r>
      <w:r w:rsidR="00293619">
        <w:rPr>
          <w:rFonts w:ascii="Arial" w:hAnsi="Arial" w:cs="Arial"/>
          <w:color w:val="auto"/>
          <w:spacing w:val="-8"/>
          <w:sz w:val="18"/>
          <w:szCs w:val="18"/>
        </w:rPr>
        <w:t xml:space="preserve">total </w:t>
      </w:r>
      <w:r w:rsidRPr="005F5154">
        <w:rPr>
          <w:rFonts w:ascii="Arial" w:hAnsi="Arial" w:cs="Arial"/>
          <w:color w:val="auto"/>
          <w:spacing w:val="-8"/>
          <w:sz w:val="18"/>
          <w:szCs w:val="18"/>
        </w:rPr>
        <w:t>share capital w</w:t>
      </w:r>
      <w:r w:rsidR="00293619">
        <w:rPr>
          <w:rFonts w:ascii="Arial" w:hAnsi="Arial" w:cs="Arial"/>
          <w:color w:val="auto"/>
          <w:spacing w:val="-8"/>
          <w:sz w:val="18"/>
          <w:szCs w:val="18"/>
        </w:rPr>
        <w:t>as</w:t>
      </w:r>
      <w:r w:rsidRPr="005F5154">
        <w:rPr>
          <w:rFonts w:ascii="Arial" w:hAnsi="Arial" w:cs="Arial"/>
          <w:color w:val="auto"/>
          <w:spacing w:val="-8"/>
          <w:sz w:val="18"/>
          <w:szCs w:val="18"/>
        </w:rPr>
        <w:t xml:space="preserve"> transferred to the Company.</w:t>
      </w:r>
    </w:p>
    <w:p w14:paraId="2C0B2D08" w14:textId="77777777" w:rsidR="0027648C" w:rsidRDefault="0027648C" w:rsidP="0027648C">
      <w:pPr>
        <w:pStyle w:val="ListParagraph"/>
        <w:spacing w:after="0" w:line="240" w:lineRule="auto"/>
        <w:ind w:left="0" w:right="-14"/>
        <w:jc w:val="both"/>
        <w:rPr>
          <w:rFonts w:ascii="Arial" w:eastAsia="Arial Unicode MS" w:hAnsi="Arial" w:cs="Arial"/>
          <w:color w:val="CF4A02"/>
          <w:sz w:val="18"/>
          <w:szCs w:val="18"/>
          <w:u w:val="single"/>
        </w:rPr>
      </w:pPr>
    </w:p>
    <w:p w14:paraId="43CB5C28" w14:textId="77777777" w:rsidR="00041B88" w:rsidRPr="0027648C" w:rsidRDefault="002E79E9" w:rsidP="0027648C">
      <w:pPr>
        <w:pStyle w:val="ListParagraph"/>
        <w:numPr>
          <w:ilvl w:val="0"/>
          <w:numId w:val="40"/>
        </w:numPr>
        <w:spacing w:after="0" w:line="240" w:lineRule="auto"/>
        <w:ind w:right="-14"/>
        <w:jc w:val="both"/>
        <w:rPr>
          <w:rFonts w:ascii="Arial" w:eastAsia="Arial Unicode MS" w:hAnsi="Arial" w:cs="Arial"/>
          <w:color w:val="CF4A02"/>
          <w:sz w:val="18"/>
          <w:szCs w:val="18"/>
          <w:u w:val="single"/>
        </w:rPr>
      </w:pPr>
      <w:r>
        <w:rPr>
          <w:rFonts w:ascii="Arial" w:eastAsia="Arial Unicode MS" w:hAnsi="Arial" w:cs="Arial"/>
          <w:color w:val="CF4A02"/>
          <w:sz w:val="18"/>
          <w:szCs w:val="18"/>
          <w:u w:val="single"/>
        </w:rPr>
        <w:t>Change</w:t>
      </w:r>
      <w:r w:rsidR="00041B88" w:rsidRPr="0027648C">
        <w:rPr>
          <w:rFonts w:ascii="Arial" w:eastAsia="Arial Unicode MS" w:hAnsi="Arial" w:cs="Arial"/>
          <w:color w:val="CF4A02"/>
          <w:sz w:val="18"/>
          <w:szCs w:val="18"/>
          <w:u w:val="single"/>
        </w:rPr>
        <w:t xml:space="preserve"> in shareholding interest in </w:t>
      </w:r>
      <w:r w:rsidR="006552E9" w:rsidRPr="0027648C">
        <w:rPr>
          <w:rFonts w:ascii="Arial" w:eastAsia="Arial Unicode MS" w:hAnsi="Arial" w:cs="Arial"/>
          <w:color w:val="CF4A02"/>
          <w:sz w:val="18"/>
          <w:szCs w:val="18"/>
          <w:u w:val="single"/>
        </w:rPr>
        <w:t>Asia Network International Public Company Limited.</w:t>
      </w:r>
    </w:p>
    <w:p w14:paraId="6B9B329C" w14:textId="77777777" w:rsidR="006552E9" w:rsidRPr="00556742" w:rsidRDefault="006552E9" w:rsidP="00556742">
      <w:pPr>
        <w:ind w:left="720" w:right="0"/>
        <w:jc w:val="both"/>
        <w:rPr>
          <w:rFonts w:ascii="Arial" w:eastAsia="Arial Unicode MS" w:hAnsi="Arial" w:cs="Arial"/>
          <w:sz w:val="18"/>
          <w:szCs w:val="18"/>
        </w:rPr>
      </w:pPr>
    </w:p>
    <w:p w14:paraId="3BF180D6" w14:textId="77777777" w:rsidR="002E79E9" w:rsidRDefault="00041B88" w:rsidP="00556742">
      <w:pPr>
        <w:ind w:left="720" w:right="11"/>
        <w:jc w:val="both"/>
        <w:rPr>
          <w:rFonts w:ascii="Arial" w:hAnsi="Arial" w:cs="Arial"/>
          <w:color w:val="auto"/>
          <w:spacing w:val="-3"/>
          <w:sz w:val="18"/>
          <w:szCs w:val="18"/>
        </w:rPr>
      </w:pPr>
      <w:r w:rsidRPr="005F5154">
        <w:rPr>
          <w:rFonts w:ascii="Arial" w:hAnsi="Arial" w:cs="Arial"/>
          <w:color w:val="auto"/>
          <w:spacing w:val="-3"/>
          <w:sz w:val="18"/>
          <w:szCs w:val="18"/>
        </w:rPr>
        <w:t xml:space="preserve">On </w:t>
      </w:r>
      <w:r w:rsidR="006552E9" w:rsidRPr="005F5154">
        <w:rPr>
          <w:rFonts w:ascii="Arial" w:hAnsi="Arial" w:cs="Arial"/>
          <w:color w:val="auto"/>
          <w:spacing w:val="-3"/>
          <w:sz w:val="18"/>
          <w:szCs w:val="18"/>
        </w:rPr>
        <w:t>14</w:t>
      </w:r>
      <w:r w:rsidRPr="005F5154">
        <w:rPr>
          <w:rFonts w:ascii="Arial" w:hAnsi="Arial" w:cs="Arial"/>
          <w:color w:val="auto"/>
          <w:spacing w:val="-3"/>
          <w:sz w:val="18"/>
          <w:szCs w:val="18"/>
        </w:rPr>
        <w:t xml:space="preserve"> </w:t>
      </w:r>
      <w:r w:rsidR="006552E9" w:rsidRPr="005F5154">
        <w:rPr>
          <w:rFonts w:ascii="Arial" w:hAnsi="Arial" w:cs="Arial"/>
          <w:color w:val="auto"/>
          <w:spacing w:val="-3"/>
          <w:sz w:val="18"/>
          <w:szCs w:val="18"/>
        </w:rPr>
        <w:t>December</w:t>
      </w:r>
      <w:r w:rsidRPr="005F5154">
        <w:rPr>
          <w:rFonts w:ascii="Arial" w:hAnsi="Arial" w:cs="Arial"/>
          <w:color w:val="auto"/>
          <w:spacing w:val="-3"/>
          <w:sz w:val="18"/>
          <w:szCs w:val="18"/>
        </w:rPr>
        <w:t xml:space="preserve"> 202</w:t>
      </w:r>
      <w:r w:rsidR="006552E9" w:rsidRPr="005F5154">
        <w:rPr>
          <w:rFonts w:ascii="Arial" w:hAnsi="Arial" w:cs="Arial"/>
          <w:color w:val="auto"/>
          <w:spacing w:val="-3"/>
          <w:sz w:val="18"/>
          <w:szCs w:val="18"/>
        </w:rPr>
        <w:t>3</w:t>
      </w:r>
      <w:r w:rsidRPr="005F5154">
        <w:rPr>
          <w:rFonts w:ascii="Arial" w:hAnsi="Arial" w:cs="Arial"/>
          <w:color w:val="auto"/>
          <w:spacing w:val="-3"/>
          <w:sz w:val="18"/>
          <w:szCs w:val="18"/>
        </w:rPr>
        <w:t xml:space="preserve">, </w:t>
      </w:r>
      <w:r w:rsidR="006552E9" w:rsidRPr="005F5154">
        <w:rPr>
          <w:rFonts w:ascii="Arial" w:hAnsi="Arial" w:cs="Arial"/>
          <w:color w:val="auto"/>
          <w:spacing w:val="-3"/>
          <w:sz w:val="18"/>
          <w:szCs w:val="18"/>
        </w:rPr>
        <w:t xml:space="preserve">Asia Network International Public Company Limited. (“ANI”) </w:t>
      </w:r>
      <w:r w:rsidR="00136EC0">
        <w:rPr>
          <w:rFonts w:ascii="Arial" w:hAnsi="Arial" w:cs="Arial"/>
          <w:color w:val="auto"/>
          <w:spacing w:val="-3"/>
          <w:sz w:val="18"/>
          <w:szCs w:val="18"/>
        </w:rPr>
        <w:t xml:space="preserve">successfully listed on the Stock Exchange of Thailand. An </w:t>
      </w:r>
      <w:r w:rsidR="006552E9" w:rsidRPr="005F5154">
        <w:rPr>
          <w:rFonts w:ascii="Arial" w:hAnsi="Arial" w:cs="Arial"/>
          <w:color w:val="auto"/>
          <w:spacing w:val="-3"/>
          <w:sz w:val="18"/>
          <w:szCs w:val="18"/>
        </w:rPr>
        <w:t xml:space="preserve">initial public offering </w:t>
      </w:r>
      <w:r w:rsidR="006F1285">
        <w:rPr>
          <w:rFonts w:ascii="Arial" w:hAnsi="Arial" w:cs="Arial"/>
          <w:color w:val="auto"/>
          <w:spacing w:val="-3"/>
          <w:sz w:val="18"/>
          <w:szCs w:val="18"/>
        </w:rPr>
        <w:t>was</w:t>
      </w:r>
      <w:r w:rsidR="006552E9" w:rsidRPr="005F5154">
        <w:rPr>
          <w:rFonts w:ascii="Arial" w:hAnsi="Arial" w:cs="Arial"/>
          <w:color w:val="auto"/>
          <w:spacing w:val="-3"/>
          <w:sz w:val="18"/>
          <w:szCs w:val="18"/>
        </w:rPr>
        <w:t xml:space="preserve"> 554,738,900 ordinary shares with a par value of Baht 0.50 per share,</w:t>
      </w:r>
      <w:r w:rsidR="00B260B4">
        <w:rPr>
          <w:rFonts w:ascii="Arial" w:hAnsi="Arial" w:cs="Arial"/>
          <w:color w:val="auto"/>
          <w:spacing w:val="-3"/>
          <w:sz w:val="18"/>
          <w:szCs w:val="18"/>
        </w:rPr>
        <w:t xml:space="preserve"> an</w:t>
      </w:r>
      <w:r w:rsidR="00CD394E">
        <w:rPr>
          <w:rFonts w:ascii="Arial" w:hAnsi="Arial" w:cs="Arial"/>
          <w:color w:val="auto"/>
          <w:spacing w:val="-3"/>
          <w:sz w:val="18"/>
          <w:szCs w:val="18"/>
        </w:rPr>
        <w:t>d</w:t>
      </w:r>
      <w:r w:rsidR="006552E9" w:rsidRPr="005F5154">
        <w:rPr>
          <w:rFonts w:ascii="Arial" w:hAnsi="Arial" w:cs="Arial"/>
          <w:color w:val="auto"/>
          <w:spacing w:val="-3"/>
          <w:sz w:val="18"/>
          <w:szCs w:val="18"/>
        </w:rPr>
        <w:t xml:space="preserve"> initial public offering price of Baht 5.25 per share</w:t>
      </w:r>
      <w:r w:rsidR="002E79E9">
        <w:rPr>
          <w:rFonts w:ascii="Arial" w:hAnsi="Arial" w:cs="Arial"/>
          <w:color w:val="auto"/>
          <w:spacing w:val="-3"/>
          <w:sz w:val="18"/>
          <w:szCs w:val="18"/>
        </w:rPr>
        <w:t>.</w:t>
      </w:r>
      <w:r w:rsidR="006552E9" w:rsidRPr="005F5154">
        <w:rPr>
          <w:rFonts w:ascii="Arial" w:hAnsi="Arial" w:cs="Arial"/>
          <w:color w:val="auto"/>
          <w:spacing w:val="-3"/>
          <w:sz w:val="18"/>
          <w:szCs w:val="18"/>
        </w:rPr>
        <w:t xml:space="preserve"> </w:t>
      </w:r>
      <w:r w:rsidRPr="005F5154">
        <w:rPr>
          <w:rFonts w:ascii="Arial" w:hAnsi="Arial" w:cs="Arial"/>
          <w:color w:val="auto"/>
          <w:spacing w:val="-3"/>
          <w:sz w:val="18"/>
          <w:szCs w:val="18"/>
        </w:rPr>
        <w:t xml:space="preserve">This resulted in a decrease in the Company’s shareholding interest in </w:t>
      </w:r>
      <w:r w:rsidR="006552E9" w:rsidRPr="005F5154">
        <w:rPr>
          <w:rFonts w:ascii="Arial" w:hAnsi="Arial" w:cs="Arial"/>
          <w:color w:val="auto"/>
          <w:spacing w:val="-3"/>
          <w:sz w:val="18"/>
          <w:szCs w:val="18"/>
        </w:rPr>
        <w:t>ANI</w:t>
      </w:r>
      <w:r w:rsidRPr="005F5154">
        <w:rPr>
          <w:rFonts w:ascii="Arial" w:hAnsi="Arial" w:cs="Arial"/>
          <w:color w:val="auto"/>
          <w:spacing w:val="-3"/>
          <w:sz w:val="18"/>
          <w:szCs w:val="18"/>
        </w:rPr>
        <w:t xml:space="preserve"> from </w:t>
      </w:r>
      <w:r w:rsidR="006552E9" w:rsidRPr="005F5154">
        <w:rPr>
          <w:rFonts w:ascii="Arial" w:hAnsi="Arial" w:cs="Arial"/>
          <w:color w:val="auto"/>
          <w:spacing w:val="-3"/>
          <w:sz w:val="18"/>
          <w:szCs w:val="18"/>
        </w:rPr>
        <w:t>51.66</w:t>
      </w:r>
      <w:r w:rsidRPr="005F5154">
        <w:rPr>
          <w:rFonts w:ascii="Arial" w:hAnsi="Arial" w:cs="Arial"/>
          <w:color w:val="auto"/>
          <w:spacing w:val="-3"/>
          <w:sz w:val="18"/>
          <w:szCs w:val="18"/>
        </w:rPr>
        <w:t xml:space="preserve">% to </w:t>
      </w:r>
      <w:r w:rsidR="006552E9" w:rsidRPr="005F5154">
        <w:rPr>
          <w:rFonts w:ascii="Arial" w:hAnsi="Arial" w:cs="Arial"/>
          <w:color w:val="auto"/>
          <w:spacing w:val="-3"/>
          <w:sz w:val="18"/>
          <w:szCs w:val="18"/>
        </w:rPr>
        <w:t>36.15</w:t>
      </w:r>
      <w:r w:rsidRPr="005F5154">
        <w:rPr>
          <w:rFonts w:ascii="Arial" w:hAnsi="Arial" w:cs="Arial"/>
          <w:color w:val="auto"/>
          <w:spacing w:val="-3"/>
          <w:sz w:val="18"/>
          <w:szCs w:val="18"/>
        </w:rPr>
        <w:t xml:space="preserve">%. The Group had </w:t>
      </w:r>
      <w:r w:rsidR="006552E9" w:rsidRPr="005F5154">
        <w:rPr>
          <w:rFonts w:ascii="Arial" w:hAnsi="Arial" w:cs="Arial"/>
          <w:color w:val="auto"/>
          <w:spacing w:val="-3"/>
          <w:sz w:val="18"/>
          <w:szCs w:val="18"/>
        </w:rPr>
        <w:t>gain</w:t>
      </w:r>
      <w:r w:rsidRPr="005F5154">
        <w:rPr>
          <w:rFonts w:ascii="Arial" w:hAnsi="Arial" w:cs="Arial"/>
          <w:color w:val="auto"/>
          <w:spacing w:val="-3"/>
          <w:sz w:val="18"/>
          <w:szCs w:val="18"/>
        </w:rPr>
        <w:t xml:space="preserve"> on </w:t>
      </w:r>
      <w:r w:rsidR="0091680B">
        <w:rPr>
          <w:rFonts w:ascii="Arial" w:hAnsi="Arial" w:cs="Arial"/>
          <w:color w:val="auto"/>
          <w:spacing w:val="-3"/>
          <w:sz w:val="18"/>
          <w:szCs w:val="18"/>
        </w:rPr>
        <w:t xml:space="preserve">a </w:t>
      </w:r>
      <w:r w:rsidR="00630C8B">
        <w:rPr>
          <w:rFonts w:ascii="Arial" w:hAnsi="Arial" w:cs="Arial"/>
          <w:color w:val="auto"/>
          <w:spacing w:val="-3"/>
          <w:sz w:val="18"/>
          <w:szCs w:val="18"/>
        </w:rPr>
        <w:t>change</w:t>
      </w:r>
      <w:r w:rsidRPr="005F5154">
        <w:rPr>
          <w:rFonts w:ascii="Arial" w:hAnsi="Arial" w:cs="Arial"/>
          <w:color w:val="auto"/>
          <w:spacing w:val="-3"/>
          <w:sz w:val="18"/>
          <w:szCs w:val="18"/>
        </w:rPr>
        <w:t xml:space="preserve"> in shareholding interest in a joint venture of Baht </w:t>
      </w:r>
      <w:r w:rsidR="00C64447">
        <w:rPr>
          <w:rFonts w:ascii="Arial" w:hAnsi="Arial" w:cs="Arial"/>
          <w:color w:val="auto"/>
          <w:spacing w:val="-3"/>
          <w:sz w:val="18"/>
          <w:szCs w:val="18"/>
        </w:rPr>
        <w:t>326.88</w:t>
      </w:r>
      <w:r w:rsidRPr="005F5154">
        <w:rPr>
          <w:rFonts w:ascii="Arial" w:hAnsi="Arial" w:cs="Arial"/>
          <w:color w:val="auto"/>
          <w:spacing w:val="-3"/>
          <w:sz w:val="18"/>
          <w:szCs w:val="18"/>
        </w:rPr>
        <w:t xml:space="preserve"> million presented </w:t>
      </w:r>
      <w:r w:rsidR="002E79E9">
        <w:rPr>
          <w:rFonts w:ascii="Arial" w:hAnsi="Arial" w:cs="Arial"/>
          <w:color w:val="auto"/>
          <w:spacing w:val="-3"/>
          <w:sz w:val="18"/>
          <w:szCs w:val="18"/>
        </w:rPr>
        <w:t>as other income in profit or loss.</w:t>
      </w:r>
    </w:p>
    <w:p w14:paraId="3AE85674" w14:textId="77777777" w:rsidR="002E79E9" w:rsidRDefault="00697EF1" w:rsidP="002E79E9">
      <w:pPr>
        <w:ind w:left="900" w:right="11"/>
        <w:jc w:val="both"/>
        <w:rPr>
          <w:rFonts w:ascii="Arial" w:hAnsi="Arial" w:cs="Arial"/>
          <w:color w:val="auto"/>
          <w:spacing w:val="-3"/>
          <w:sz w:val="18"/>
          <w:szCs w:val="18"/>
        </w:rPr>
      </w:pPr>
      <w:r>
        <w:rPr>
          <w:rFonts w:ascii="Arial" w:hAnsi="Arial" w:cs="Arial"/>
          <w:color w:val="auto"/>
          <w:spacing w:val="-3"/>
          <w:sz w:val="18"/>
          <w:szCs w:val="18"/>
        </w:rPr>
        <w:br w:type="page"/>
      </w:r>
    </w:p>
    <w:p w14:paraId="7E496944" w14:textId="77777777" w:rsidR="00CE4D61" w:rsidRPr="005F5154" w:rsidRDefault="00CE4D61" w:rsidP="002E79E9">
      <w:pPr>
        <w:ind w:left="900" w:right="11"/>
        <w:jc w:val="both"/>
        <w:rPr>
          <w:rFonts w:ascii="Arial" w:eastAsia="Arial Unicode MS" w:hAnsi="Arial" w:cs="Arial"/>
          <w:color w:val="CF4A02"/>
          <w:sz w:val="18"/>
          <w:szCs w:val="18"/>
          <w:u w:val="single"/>
        </w:rPr>
      </w:pPr>
      <w:r w:rsidRPr="005F5154">
        <w:rPr>
          <w:rFonts w:ascii="Arial" w:eastAsia="Arial Unicode MS" w:hAnsi="Arial" w:cs="Arial"/>
          <w:color w:val="CF4A02"/>
          <w:sz w:val="18"/>
          <w:szCs w:val="18"/>
          <w:u w:val="single"/>
        </w:rPr>
        <w:t>Dividend received from a joint venture</w:t>
      </w:r>
    </w:p>
    <w:p w14:paraId="615860B2" w14:textId="77777777" w:rsidR="00CE4D61" w:rsidRPr="005F5154" w:rsidRDefault="00CE4D61" w:rsidP="00CE4D61">
      <w:pPr>
        <w:pStyle w:val="ListParagraph"/>
        <w:spacing w:after="0" w:line="240" w:lineRule="auto"/>
        <w:ind w:left="900" w:right="-14"/>
        <w:jc w:val="both"/>
        <w:rPr>
          <w:rFonts w:ascii="Arial" w:eastAsia="Arial Unicode MS" w:hAnsi="Arial" w:cs="Arial"/>
          <w:color w:val="CF4A02"/>
          <w:sz w:val="18"/>
          <w:szCs w:val="18"/>
          <w:u w:val="single"/>
        </w:rPr>
      </w:pPr>
    </w:p>
    <w:p w14:paraId="16826468" w14:textId="77777777" w:rsidR="00CE4D61" w:rsidRPr="005F5154" w:rsidRDefault="00CE4D61" w:rsidP="00CE4D61">
      <w:pPr>
        <w:ind w:left="900" w:right="-9"/>
        <w:jc w:val="both"/>
        <w:rPr>
          <w:rFonts w:ascii="Arial" w:eastAsia="Arial Unicode MS" w:hAnsi="Arial" w:cs="Arial"/>
          <w:color w:val="auto"/>
          <w:sz w:val="18"/>
          <w:szCs w:val="18"/>
        </w:rPr>
      </w:pPr>
      <w:r w:rsidRPr="005F5154">
        <w:rPr>
          <w:rFonts w:ascii="Arial" w:eastAsia="Arial Unicode MS" w:hAnsi="Arial" w:cs="Arial"/>
          <w:color w:val="auto"/>
          <w:sz w:val="18"/>
          <w:szCs w:val="18"/>
        </w:rPr>
        <w:t>DG Packaging Pte. Ltd.</w:t>
      </w:r>
    </w:p>
    <w:p w14:paraId="2352B829" w14:textId="77777777" w:rsidR="00CE4D61" w:rsidRPr="005F5154" w:rsidRDefault="00CE4D61" w:rsidP="00CE4D61">
      <w:pPr>
        <w:pStyle w:val="ListParagraph"/>
        <w:spacing w:after="0" w:line="240" w:lineRule="auto"/>
        <w:ind w:left="900" w:right="-14"/>
        <w:jc w:val="both"/>
        <w:rPr>
          <w:rFonts w:ascii="Arial" w:eastAsia="Arial Unicode MS" w:hAnsi="Arial" w:cs="Arial"/>
          <w:color w:val="CF4A02"/>
          <w:sz w:val="18"/>
          <w:szCs w:val="18"/>
          <w:u w:val="single"/>
        </w:rPr>
      </w:pPr>
    </w:p>
    <w:p w14:paraId="376FB039" w14:textId="77777777" w:rsidR="00CE4D61" w:rsidRPr="005F5154" w:rsidRDefault="00CE4D61" w:rsidP="00CE4D61">
      <w:pPr>
        <w:ind w:left="900" w:right="11"/>
        <w:jc w:val="both"/>
        <w:rPr>
          <w:rFonts w:ascii="Arial" w:hAnsi="Arial" w:cs="Arial"/>
          <w:color w:val="auto"/>
          <w:spacing w:val="-3"/>
          <w:sz w:val="18"/>
          <w:szCs w:val="18"/>
        </w:rPr>
      </w:pPr>
      <w:r w:rsidRPr="005F5154">
        <w:rPr>
          <w:rFonts w:ascii="Arial" w:hAnsi="Arial" w:cs="Arial"/>
          <w:color w:val="auto"/>
          <w:spacing w:val="-3"/>
          <w:sz w:val="18"/>
          <w:szCs w:val="18"/>
        </w:rPr>
        <w:t xml:space="preserve">On 9 January 2023, the Extraordinary Shareholders’ Meeting of DG Packaging Pte. Ltd. approved the interim dividend payment to the shareholders of SGD 0.75 per share for 200,000 shares, totalling SGD 150,000. </w:t>
      </w:r>
      <w:r w:rsidRPr="005F5154">
        <w:rPr>
          <w:rFonts w:ascii="Arial" w:hAnsi="Arial" w:cs="Arial"/>
          <w:color w:val="auto"/>
          <w:spacing w:val="-3"/>
          <w:sz w:val="18"/>
          <w:szCs w:val="18"/>
        </w:rPr>
        <w:br/>
        <w:t>The dividend is for the Company at the proportion of 50.00% shareholding interest, amounting to SGD 75,000 or approximately of Baht 1.87 million. The Company received this dividend on 1 February 2023.</w:t>
      </w:r>
    </w:p>
    <w:p w14:paraId="52C83E71" w14:textId="77777777" w:rsidR="00CE4D61" w:rsidRPr="005F5154" w:rsidRDefault="00CE4D61" w:rsidP="00CE4D61">
      <w:pPr>
        <w:ind w:left="900" w:right="11"/>
        <w:jc w:val="both"/>
        <w:rPr>
          <w:rFonts w:ascii="Arial" w:hAnsi="Arial" w:cs="Arial"/>
          <w:color w:val="auto"/>
          <w:spacing w:val="-3"/>
          <w:sz w:val="18"/>
          <w:szCs w:val="18"/>
        </w:rPr>
      </w:pPr>
    </w:p>
    <w:p w14:paraId="671056AE" w14:textId="77777777" w:rsidR="00CE4D61" w:rsidRPr="005F5154" w:rsidRDefault="00CE4D61" w:rsidP="00CE4D61">
      <w:pPr>
        <w:ind w:left="900" w:right="11"/>
        <w:jc w:val="both"/>
        <w:rPr>
          <w:rFonts w:ascii="Arial" w:hAnsi="Arial" w:cs="Arial"/>
          <w:color w:val="auto"/>
          <w:spacing w:val="-3"/>
          <w:sz w:val="18"/>
          <w:szCs w:val="18"/>
        </w:rPr>
      </w:pPr>
      <w:r w:rsidRPr="005F5154">
        <w:rPr>
          <w:rFonts w:ascii="Arial" w:hAnsi="Arial" w:cs="Arial"/>
          <w:color w:val="auto"/>
          <w:spacing w:val="-3"/>
          <w:sz w:val="18"/>
          <w:szCs w:val="18"/>
        </w:rPr>
        <w:t xml:space="preserve">On 1 April 2023, the Extraordinary Shareholders’ Meeting of DG Packaging Pte. Ltd. approved the interim dividend payment to the shareholders of SGD 2.25 per share for 200,000 shares, totalling SGD 450,000. </w:t>
      </w:r>
      <w:r w:rsidRPr="005F5154">
        <w:rPr>
          <w:rFonts w:ascii="Arial" w:hAnsi="Arial" w:cs="Arial"/>
          <w:color w:val="auto"/>
          <w:spacing w:val="-3"/>
          <w:sz w:val="18"/>
          <w:szCs w:val="18"/>
        </w:rPr>
        <w:br/>
        <w:t>The dividend is for the Company at the proportion of 50.00% shareholding interest, amounting to SGD 225,000 or approximately of Baht 5.72 million. The Company received this dividend on 2 May 2023.</w:t>
      </w:r>
    </w:p>
    <w:p w14:paraId="78DA450C" w14:textId="77777777" w:rsidR="00CE4D61" w:rsidRPr="005F5154" w:rsidRDefault="00CE4D61" w:rsidP="00CE4D61">
      <w:pPr>
        <w:ind w:left="900" w:right="11"/>
        <w:jc w:val="both"/>
        <w:rPr>
          <w:rFonts w:ascii="Arial" w:hAnsi="Arial" w:cs="Arial"/>
          <w:color w:val="auto"/>
          <w:spacing w:val="-3"/>
          <w:sz w:val="18"/>
          <w:szCs w:val="18"/>
        </w:rPr>
      </w:pPr>
    </w:p>
    <w:p w14:paraId="6897D684" w14:textId="77777777" w:rsidR="00CE4D61" w:rsidRPr="005F5154" w:rsidRDefault="00CE4D61" w:rsidP="00CE4D61">
      <w:pPr>
        <w:ind w:left="900" w:right="11"/>
        <w:jc w:val="both"/>
        <w:rPr>
          <w:rFonts w:ascii="Arial" w:hAnsi="Arial" w:cs="Arial"/>
          <w:color w:val="auto"/>
          <w:spacing w:val="-3"/>
          <w:sz w:val="18"/>
          <w:szCs w:val="18"/>
        </w:rPr>
      </w:pPr>
      <w:r w:rsidRPr="005F5154">
        <w:rPr>
          <w:rFonts w:ascii="Arial" w:hAnsi="Arial" w:cs="Arial"/>
          <w:color w:val="auto"/>
          <w:spacing w:val="-3"/>
          <w:sz w:val="18"/>
          <w:szCs w:val="18"/>
        </w:rPr>
        <w:t xml:space="preserve">On 1 July 2023, the Extraordinary Shareholders’ Meeting of DG Packaging Pte. Ltd. approved the interim dividend payment to the shareholders of SGD 2.25 per share for 200,000 shares, totalling SGD 450,000. </w:t>
      </w:r>
      <w:r w:rsidRPr="005F5154">
        <w:rPr>
          <w:rFonts w:ascii="Arial" w:hAnsi="Arial" w:cs="Arial"/>
          <w:color w:val="auto"/>
          <w:spacing w:val="-3"/>
          <w:sz w:val="18"/>
          <w:szCs w:val="18"/>
        </w:rPr>
        <w:br/>
        <w:t>The dividend is for the Company at the proportion of 50.00% shareholding interest, amounting to SGD 225,000 or approximately of Baht 5.72 million. The Company received this dividend on 31 July 2023.</w:t>
      </w:r>
    </w:p>
    <w:p w14:paraId="240D7B38" w14:textId="77777777" w:rsidR="00CE4D61" w:rsidRPr="005F5154" w:rsidRDefault="00CE4D61" w:rsidP="00CE4D61">
      <w:pPr>
        <w:ind w:left="900" w:right="11"/>
        <w:jc w:val="both"/>
        <w:rPr>
          <w:rFonts w:ascii="Arial" w:hAnsi="Arial" w:cs="Arial"/>
          <w:color w:val="auto"/>
          <w:spacing w:val="-3"/>
          <w:sz w:val="18"/>
          <w:szCs w:val="18"/>
        </w:rPr>
      </w:pPr>
    </w:p>
    <w:p w14:paraId="343CD116" w14:textId="77777777" w:rsidR="00CE4D61" w:rsidRPr="005F5154" w:rsidRDefault="00CE4D61" w:rsidP="00CE4D61">
      <w:pPr>
        <w:ind w:left="900" w:right="11"/>
        <w:jc w:val="both"/>
        <w:rPr>
          <w:rFonts w:ascii="Arial" w:hAnsi="Arial" w:cs="Arial"/>
          <w:color w:val="auto"/>
          <w:spacing w:val="-3"/>
          <w:sz w:val="18"/>
          <w:szCs w:val="18"/>
        </w:rPr>
      </w:pPr>
      <w:r w:rsidRPr="005F5154">
        <w:rPr>
          <w:rFonts w:ascii="Arial" w:hAnsi="Arial" w:cs="Arial"/>
          <w:color w:val="auto"/>
          <w:spacing w:val="-3"/>
          <w:sz w:val="18"/>
          <w:szCs w:val="18"/>
        </w:rPr>
        <w:t xml:space="preserve">On 8 August 2023, the Extraordinary Shareholders’ Meeting of DG Packaging Pte. Ltd. approved the interim dividend payment to the shareholders of SGD 2.25 per share for 200,000 shares, totalling SGD 450,000. </w:t>
      </w:r>
      <w:r w:rsidRPr="005F5154">
        <w:rPr>
          <w:rFonts w:ascii="Arial" w:hAnsi="Arial" w:cs="Arial"/>
          <w:color w:val="auto"/>
          <w:spacing w:val="-3"/>
          <w:sz w:val="18"/>
          <w:szCs w:val="18"/>
        </w:rPr>
        <w:br/>
        <w:t>The dividend is for the Company at the proportion of 50.00% shareholding interest, amounting to SGD 225,000 or approximately of Baht 5.78 million. The Company received this dividend on 30 August 2023.</w:t>
      </w:r>
    </w:p>
    <w:p w14:paraId="1C2E063F" w14:textId="77777777" w:rsidR="00CE4D61" w:rsidRPr="005F5154" w:rsidRDefault="00CE4D61" w:rsidP="00CE4D61">
      <w:pPr>
        <w:ind w:left="900" w:right="11"/>
        <w:jc w:val="both"/>
        <w:rPr>
          <w:rFonts w:ascii="Arial" w:hAnsi="Arial" w:cs="Arial"/>
          <w:color w:val="auto"/>
          <w:spacing w:val="-3"/>
          <w:sz w:val="18"/>
          <w:szCs w:val="18"/>
        </w:rPr>
      </w:pPr>
    </w:p>
    <w:p w14:paraId="2CB25CC7" w14:textId="77777777" w:rsidR="004767C4" w:rsidRPr="005F5154" w:rsidRDefault="004767C4" w:rsidP="004767C4">
      <w:pPr>
        <w:ind w:left="900" w:right="11"/>
        <w:jc w:val="both"/>
        <w:rPr>
          <w:rFonts w:ascii="Arial" w:hAnsi="Arial" w:cs="Arial"/>
          <w:color w:val="auto"/>
          <w:spacing w:val="-3"/>
          <w:sz w:val="18"/>
          <w:szCs w:val="18"/>
        </w:rPr>
      </w:pPr>
      <w:r w:rsidRPr="005F5154">
        <w:rPr>
          <w:rFonts w:ascii="Arial" w:hAnsi="Arial" w:cs="Arial"/>
          <w:color w:val="auto"/>
          <w:spacing w:val="-3"/>
          <w:sz w:val="18"/>
          <w:szCs w:val="18"/>
        </w:rPr>
        <w:t xml:space="preserve">On </w:t>
      </w:r>
      <w:r w:rsidRPr="005F5154">
        <w:rPr>
          <w:rFonts w:ascii="Arial" w:hAnsi="Arial" w:cs="Arial"/>
          <w:color w:val="auto"/>
          <w:spacing w:val="-3"/>
          <w:sz w:val="18"/>
          <w:szCs w:val="18"/>
          <w:cs/>
        </w:rPr>
        <w:t xml:space="preserve">1 </w:t>
      </w:r>
      <w:r w:rsidRPr="005F5154">
        <w:rPr>
          <w:rFonts w:ascii="Arial" w:hAnsi="Arial" w:cs="Arial"/>
          <w:color w:val="auto"/>
          <w:spacing w:val="-3"/>
          <w:sz w:val="18"/>
          <w:szCs w:val="18"/>
        </w:rPr>
        <w:t xml:space="preserve">November </w:t>
      </w:r>
      <w:r w:rsidRPr="005F5154">
        <w:rPr>
          <w:rFonts w:ascii="Arial" w:hAnsi="Arial" w:cs="Arial"/>
          <w:color w:val="auto"/>
          <w:spacing w:val="-3"/>
          <w:sz w:val="18"/>
          <w:szCs w:val="18"/>
          <w:cs/>
        </w:rPr>
        <w:t>2023</w:t>
      </w:r>
      <w:r w:rsidRPr="005F5154">
        <w:rPr>
          <w:rFonts w:ascii="Arial" w:hAnsi="Arial" w:cs="Arial"/>
          <w:color w:val="auto"/>
          <w:spacing w:val="-3"/>
          <w:sz w:val="18"/>
          <w:szCs w:val="18"/>
        </w:rPr>
        <w:t xml:space="preserve">, the Extraordinary Shareholders’ Meeting of DG Packaging Pte. Ltd. approved the interim dividend payment to the shareholders of SGD </w:t>
      </w:r>
      <w:r w:rsidRPr="005F5154">
        <w:rPr>
          <w:rFonts w:ascii="Arial" w:hAnsi="Arial" w:cs="Arial"/>
          <w:color w:val="auto"/>
          <w:spacing w:val="-3"/>
          <w:sz w:val="18"/>
          <w:szCs w:val="18"/>
          <w:cs/>
        </w:rPr>
        <w:t xml:space="preserve">2.25 </w:t>
      </w:r>
      <w:r w:rsidRPr="005F5154">
        <w:rPr>
          <w:rFonts w:ascii="Arial" w:hAnsi="Arial" w:cs="Arial"/>
          <w:color w:val="auto"/>
          <w:spacing w:val="-3"/>
          <w:sz w:val="18"/>
          <w:szCs w:val="18"/>
        </w:rPr>
        <w:t xml:space="preserve">per share for </w:t>
      </w:r>
      <w:r w:rsidRPr="005F5154">
        <w:rPr>
          <w:rFonts w:ascii="Arial" w:hAnsi="Arial" w:cs="Arial"/>
          <w:color w:val="auto"/>
          <w:spacing w:val="-3"/>
          <w:sz w:val="18"/>
          <w:szCs w:val="18"/>
          <w:cs/>
        </w:rPr>
        <w:t>200</w:t>
      </w:r>
      <w:r w:rsidRPr="005F5154">
        <w:rPr>
          <w:rFonts w:ascii="Arial" w:hAnsi="Arial" w:cs="Arial"/>
          <w:color w:val="auto"/>
          <w:spacing w:val="-3"/>
          <w:sz w:val="18"/>
          <w:szCs w:val="18"/>
        </w:rPr>
        <w:t>,</w:t>
      </w:r>
      <w:r w:rsidRPr="005F5154">
        <w:rPr>
          <w:rFonts w:ascii="Arial" w:hAnsi="Arial" w:cs="Arial"/>
          <w:color w:val="auto"/>
          <w:spacing w:val="-3"/>
          <w:sz w:val="18"/>
          <w:szCs w:val="18"/>
          <w:cs/>
        </w:rPr>
        <w:t xml:space="preserve">000 </w:t>
      </w:r>
      <w:r w:rsidRPr="005F5154">
        <w:rPr>
          <w:rFonts w:ascii="Arial" w:hAnsi="Arial" w:cs="Arial"/>
          <w:color w:val="auto"/>
          <w:spacing w:val="-3"/>
          <w:sz w:val="18"/>
          <w:szCs w:val="18"/>
        </w:rPr>
        <w:t xml:space="preserve">shares, totalling SGD </w:t>
      </w:r>
      <w:r w:rsidRPr="005F5154">
        <w:rPr>
          <w:rFonts w:ascii="Arial" w:hAnsi="Arial" w:cs="Arial"/>
          <w:color w:val="auto"/>
          <w:spacing w:val="-3"/>
          <w:sz w:val="18"/>
          <w:szCs w:val="18"/>
          <w:cs/>
        </w:rPr>
        <w:t>450</w:t>
      </w:r>
      <w:r w:rsidRPr="005F5154">
        <w:rPr>
          <w:rFonts w:ascii="Arial" w:hAnsi="Arial" w:cs="Arial"/>
          <w:color w:val="auto"/>
          <w:spacing w:val="-3"/>
          <w:sz w:val="18"/>
          <w:szCs w:val="18"/>
        </w:rPr>
        <w:t>,</w:t>
      </w:r>
      <w:r w:rsidRPr="005F5154">
        <w:rPr>
          <w:rFonts w:ascii="Arial" w:hAnsi="Arial" w:cs="Arial"/>
          <w:color w:val="auto"/>
          <w:spacing w:val="-3"/>
          <w:sz w:val="18"/>
          <w:szCs w:val="18"/>
          <w:cs/>
        </w:rPr>
        <w:t xml:space="preserve">000. </w:t>
      </w:r>
      <w:r w:rsidRPr="005F5154">
        <w:rPr>
          <w:rFonts w:ascii="Arial" w:hAnsi="Arial" w:cs="Arial"/>
          <w:color w:val="auto"/>
          <w:spacing w:val="-3"/>
          <w:sz w:val="18"/>
          <w:szCs w:val="18"/>
        </w:rPr>
        <w:t xml:space="preserve">The dividend is for the Company at the proportion of </w:t>
      </w:r>
      <w:r w:rsidRPr="005F5154">
        <w:rPr>
          <w:rFonts w:ascii="Arial" w:hAnsi="Arial" w:cs="Arial"/>
          <w:color w:val="auto"/>
          <w:spacing w:val="-3"/>
          <w:sz w:val="18"/>
          <w:szCs w:val="18"/>
          <w:cs/>
        </w:rPr>
        <w:t xml:space="preserve">50.00% </w:t>
      </w:r>
      <w:r w:rsidRPr="005F5154">
        <w:rPr>
          <w:rFonts w:ascii="Arial" w:hAnsi="Arial" w:cs="Arial"/>
          <w:color w:val="auto"/>
          <w:spacing w:val="-3"/>
          <w:sz w:val="18"/>
          <w:szCs w:val="18"/>
        </w:rPr>
        <w:t xml:space="preserve">shareholding interest, amounting to SGD </w:t>
      </w:r>
      <w:r w:rsidRPr="005F5154">
        <w:rPr>
          <w:rFonts w:ascii="Arial" w:hAnsi="Arial" w:cs="Arial"/>
          <w:color w:val="auto"/>
          <w:spacing w:val="-3"/>
          <w:sz w:val="18"/>
          <w:szCs w:val="18"/>
          <w:cs/>
        </w:rPr>
        <w:t>225</w:t>
      </w:r>
      <w:r w:rsidRPr="005F5154">
        <w:rPr>
          <w:rFonts w:ascii="Arial" w:hAnsi="Arial" w:cs="Arial"/>
          <w:color w:val="auto"/>
          <w:spacing w:val="-3"/>
          <w:sz w:val="18"/>
          <w:szCs w:val="18"/>
        </w:rPr>
        <w:t>,</w:t>
      </w:r>
      <w:r w:rsidRPr="005F5154">
        <w:rPr>
          <w:rFonts w:ascii="Arial" w:hAnsi="Arial" w:cs="Arial"/>
          <w:color w:val="auto"/>
          <w:spacing w:val="-3"/>
          <w:sz w:val="18"/>
          <w:szCs w:val="18"/>
          <w:cs/>
        </w:rPr>
        <w:t xml:space="preserve">000 </w:t>
      </w:r>
      <w:r w:rsidRPr="005F5154">
        <w:rPr>
          <w:rFonts w:ascii="Arial" w:hAnsi="Arial" w:cs="Arial"/>
          <w:color w:val="auto"/>
          <w:spacing w:val="-3"/>
          <w:sz w:val="18"/>
          <w:szCs w:val="18"/>
        </w:rPr>
        <w:t xml:space="preserve">or approximately of </w:t>
      </w:r>
      <w:r w:rsidRPr="0027648C">
        <w:rPr>
          <w:rFonts w:ascii="Arial" w:hAnsi="Arial" w:cs="Arial"/>
          <w:color w:val="auto"/>
          <w:spacing w:val="-3"/>
          <w:sz w:val="18"/>
          <w:szCs w:val="18"/>
        </w:rPr>
        <w:t xml:space="preserve">Baht </w:t>
      </w:r>
      <w:r w:rsidRPr="0027648C">
        <w:rPr>
          <w:rFonts w:ascii="Arial" w:hAnsi="Arial" w:cs="Arial"/>
          <w:color w:val="auto"/>
          <w:spacing w:val="-3"/>
          <w:sz w:val="18"/>
          <w:szCs w:val="18"/>
          <w:cs/>
        </w:rPr>
        <w:t>5.8</w:t>
      </w:r>
      <w:r w:rsidR="009C1CBA" w:rsidRPr="0027648C">
        <w:rPr>
          <w:rFonts w:ascii="Arial" w:hAnsi="Arial" w:cs="Arial"/>
          <w:color w:val="auto"/>
          <w:spacing w:val="-3"/>
          <w:sz w:val="18"/>
          <w:szCs w:val="18"/>
        </w:rPr>
        <w:t>9</w:t>
      </w:r>
      <w:r w:rsidRPr="0027648C">
        <w:rPr>
          <w:rFonts w:ascii="Arial" w:hAnsi="Arial" w:cs="Arial"/>
          <w:color w:val="auto"/>
          <w:spacing w:val="-3"/>
          <w:sz w:val="18"/>
          <w:szCs w:val="18"/>
          <w:cs/>
        </w:rPr>
        <w:t xml:space="preserve"> </w:t>
      </w:r>
      <w:r w:rsidRPr="0027648C">
        <w:rPr>
          <w:rFonts w:ascii="Arial" w:hAnsi="Arial" w:cs="Arial"/>
          <w:color w:val="auto"/>
          <w:spacing w:val="-3"/>
          <w:sz w:val="18"/>
          <w:szCs w:val="18"/>
        </w:rPr>
        <w:t>million</w:t>
      </w:r>
      <w:r w:rsidRPr="005F5154">
        <w:rPr>
          <w:rFonts w:ascii="Arial" w:hAnsi="Arial" w:cs="Arial"/>
          <w:color w:val="auto"/>
          <w:spacing w:val="-3"/>
          <w:sz w:val="18"/>
          <w:szCs w:val="18"/>
        </w:rPr>
        <w:t>. The Company received this dividend on 29 November 2023.</w:t>
      </w:r>
    </w:p>
    <w:p w14:paraId="519E197B" w14:textId="77777777" w:rsidR="004767C4" w:rsidRPr="005F5154" w:rsidRDefault="004767C4" w:rsidP="009C1CBA">
      <w:pPr>
        <w:ind w:right="11"/>
        <w:jc w:val="both"/>
        <w:rPr>
          <w:rFonts w:ascii="Arial" w:hAnsi="Arial" w:cs="Arial"/>
          <w:color w:val="auto"/>
          <w:spacing w:val="-3"/>
          <w:sz w:val="18"/>
          <w:szCs w:val="18"/>
        </w:rPr>
      </w:pPr>
    </w:p>
    <w:p w14:paraId="39445FB2" w14:textId="77777777" w:rsidR="00CE4D61" w:rsidRPr="005F5154" w:rsidRDefault="00CE4D61" w:rsidP="00CE4D61">
      <w:pPr>
        <w:ind w:left="900" w:right="11"/>
        <w:jc w:val="both"/>
        <w:rPr>
          <w:rFonts w:ascii="Arial" w:hAnsi="Arial" w:cs="Arial"/>
          <w:color w:val="auto"/>
          <w:spacing w:val="-3"/>
          <w:sz w:val="18"/>
          <w:szCs w:val="18"/>
        </w:rPr>
      </w:pPr>
      <w:r w:rsidRPr="005F5154">
        <w:rPr>
          <w:rFonts w:ascii="Arial" w:hAnsi="Arial" w:cs="Arial"/>
          <w:color w:val="auto"/>
          <w:spacing w:val="-3"/>
          <w:sz w:val="18"/>
          <w:szCs w:val="18"/>
        </w:rPr>
        <w:t>Hazchem Logistics Management Pte. Ltd.</w:t>
      </w:r>
    </w:p>
    <w:p w14:paraId="0F180B9B" w14:textId="77777777" w:rsidR="00CE4D61" w:rsidRPr="005F5154" w:rsidRDefault="00CE4D61" w:rsidP="00CE4D61">
      <w:pPr>
        <w:ind w:left="900" w:right="11"/>
        <w:jc w:val="both"/>
        <w:rPr>
          <w:rFonts w:ascii="Arial" w:hAnsi="Arial" w:cs="Arial"/>
          <w:color w:val="auto"/>
          <w:spacing w:val="-3"/>
          <w:sz w:val="18"/>
          <w:szCs w:val="18"/>
        </w:rPr>
      </w:pPr>
    </w:p>
    <w:p w14:paraId="2881E7EA" w14:textId="77777777" w:rsidR="00CE4D61" w:rsidRPr="005F5154" w:rsidRDefault="00CE4D61" w:rsidP="00CE4D61">
      <w:pPr>
        <w:ind w:left="900" w:right="11"/>
        <w:jc w:val="both"/>
        <w:rPr>
          <w:rFonts w:ascii="Arial" w:hAnsi="Arial" w:cs="Arial"/>
          <w:color w:val="auto"/>
          <w:spacing w:val="-3"/>
          <w:sz w:val="18"/>
          <w:szCs w:val="18"/>
        </w:rPr>
      </w:pPr>
      <w:r w:rsidRPr="005F5154">
        <w:rPr>
          <w:rFonts w:ascii="Arial" w:hAnsi="Arial" w:cs="Arial"/>
          <w:color w:val="auto"/>
          <w:spacing w:val="-3"/>
          <w:sz w:val="18"/>
          <w:szCs w:val="18"/>
        </w:rPr>
        <w:t>On 27 February 2023, the Extraordinary Shareholders’ Meeting of</w:t>
      </w:r>
      <w:r w:rsidRPr="005F5154">
        <w:rPr>
          <w:rFonts w:ascii="Arial" w:hAnsi="Arial" w:cs="Arial"/>
          <w:sz w:val="18"/>
          <w:szCs w:val="18"/>
        </w:rPr>
        <w:t xml:space="preserve"> </w:t>
      </w:r>
      <w:r w:rsidRPr="005F5154">
        <w:rPr>
          <w:rFonts w:ascii="Arial" w:hAnsi="Arial" w:cs="Arial"/>
          <w:color w:val="auto"/>
          <w:spacing w:val="-3"/>
          <w:sz w:val="18"/>
          <w:szCs w:val="18"/>
        </w:rPr>
        <w:t>Hazchem Logistics Management Pte. Ltd. approved the interim dividend payment to the shareholders of SGD 0.50 per share for 100,000 shares, totalling SGD 50,000</w:t>
      </w:r>
      <w:r w:rsidRPr="005F5154">
        <w:rPr>
          <w:rFonts w:ascii="Arial" w:hAnsi="Arial" w:cs="Arial"/>
          <w:color w:val="auto"/>
          <w:spacing w:val="-3"/>
          <w:sz w:val="18"/>
          <w:szCs w:val="18"/>
          <w:lang w:val="en-US"/>
        </w:rPr>
        <w:t>.</w:t>
      </w:r>
      <w:r w:rsidRPr="005F5154">
        <w:rPr>
          <w:rFonts w:ascii="Arial" w:hAnsi="Arial" w:cs="Arial"/>
          <w:color w:val="auto"/>
          <w:spacing w:val="-3"/>
          <w:sz w:val="18"/>
          <w:szCs w:val="18"/>
        </w:rPr>
        <w:t xml:space="preserve"> The dividend is for the Company at the proportion of 55.00% shareholding interest, amounting to SGD 27,500 or approximately of Baht 0.71 million. The Company received this dividend on 9 March 2023.</w:t>
      </w:r>
    </w:p>
    <w:p w14:paraId="1AAAD51A" w14:textId="77777777" w:rsidR="00CE4D61" w:rsidRPr="005F5154" w:rsidRDefault="00CE4D61" w:rsidP="00CE4D61">
      <w:pPr>
        <w:ind w:left="900" w:right="11"/>
        <w:jc w:val="both"/>
        <w:rPr>
          <w:rFonts w:ascii="Arial" w:hAnsi="Arial" w:cs="Arial"/>
          <w:color w:val="auto"/>
          <w:spacing w:val="-3"/>
          <w:sz w:val="18"/>
          <w:szCs w:val="18"/>
        </w:rPr>
      </w:pPr>
    </w:p>
    <w:p w14:paraId="26BDF8CD" w14:textId="77777777" w:rsidR="00CE4D61" w:rsidRPr="005F5154" w:rsidRDefault="00CE4D61" w:rsidP="00CE4D61">
      <w:pPr>
        <w:ind w:left="900" w:right="11"/>
        <w:jc w:val="both"/>
        <w:rPr>
          <w:rFonts w:ascii="Arial" w:hAnsi="Arial" w:cs="Arial"/>
          <w:color w:val="auto"/>
          <w:spacing w:val="-3"/>
          <w:sz w:val="18"/>
          <w:szCs w:val="18"/>
        </w:rPr>
      </w:pPr>
      <w:r w:rsidRPr="005F5154">
        <w:rPr>
          <w:rFonts w:ascii="Arial" w:hAnsi="Arial" w:cs="Arial"/>
          <w:color w:val="auto"/>
          <w:spacing w:val="-3"/>
          <w:sz w:val="18"/>
          <w:szCs w:val="18"/>
        </w:rPr>
        <w:t xml:space="preserve">Asia Network International Public Company Limited.  </w:t>
      </w:r>
    </w:p>
    <w:p w14:paraId="60FE8658" w14:textId="77777777" w:rsidR="00CE4D61" w:rsidRPr="005F5154" w:rsidRDefault="00CE4D61" w:rsidP="00CE4D61">
      <w:pPr>
        <w:ind w:left="900" w:right="11"/>
        <w:jc w:val="both"/>
        <w:rPr>
          <w:rFonts w:ascii="Arial" w:hAnsi="Arial"/>
          <w:color w:val="auto"/>
          <w:spacing w:val="-3"/>
          <w:sz w:val="18"/>
          <w:szCs w:val="18"/>
        </w:rPr>
      </w:pPr>
    </w:p>
    <w:p w14:paraId="1F74CED0" w14:textId="77777777" w:rsidR="00CE4D61" w:rsidRPr="005F5154" w:rsidRDefault="00CE4D61" w:rsidP="00CE4D61">
      <w:pPr>
        <w:ind w:left="900" w:right="11"/>
        <w:jc w:val="both"/>
        <w:rPr>
          <w:rFonts w:ascii="Arial" w:hAnsi="Arial" w:cs="Arial"/>
          <w:color w:val="auto"/>
          <w:spacing w:val="-3"/>
          <w:sz w:val="18"/>
          <w:szCs w:val="18"/>
        </w:rPr>
      </w:pPr>
      <w:bookmarkStart w:id="48" w:name="_Hlk148539723"/>
      <w:r w:rsidRPr="005F5154">
        <w:rPr>
          <w:rFonts w:ascii="Arial" w:hAnsi="Arial" w:cs="Arial"/>
          <w:color w:val="auto"/>
          <w:spacing w:val="-3"/>
          <w:sz w:val="18"/>
          <w:szCs w:val="18"/>
        </w:rPr>
        <w:t>On 26 June 2023, the Board of Director meeting of</w:t>
      </w:r>
      <w:r w:rsidRPr="005F5154">
        <w:t xml:space="preserve"> </w:t>
      </w:r>
      <w:r w:rsidRPr="005F5154">
        <w:rPr>
          <w:rFonts w:ascii="Arial" w:hAnsi="Arial" w:cs="Arial"/>
          <w:color w:val="auto"/>
          <w:spacing w:val="-3"/>
          <w:sz w:val="18"/>
          <w:szCs w:val="18"/>
        </w:rPr>
        <w:t xml:space="preserve">Asia Network International Public Company Limited approved the interim dividend payment to the shareholders of Baht </w:t>
      </w:r>
      <w:r w:rsidRPr="005F5154">
        <w:rPr>
          <w:rFonts w:ascii="Arial" w:hAnsi="Arial"/>
          <w:color w:val="auto"/>
          <w:spacing w:val="-3"/>
          <w:sz w:val="18"/>
          <w:szCs w:val="18"/>
        </w:rPr>
        <w:t>0</w:t>
      </w:r>
      <w:r w:rsidRPr="005F5154">
        <w:rPr>
          <w:rFonts w:ascii="Arial" w:hAnsi="Arial"/>
          <w:color w:val="auto"/>
          <w:spacing w:val="-3"/>
          <w:sz w:val="18"/>
          <w:szCs w:val="18"/>
          <w:lang w:val="en-US"/>
        </w:rPr>
        <w:t>.</w:t>
      </w:r>
      <w:r w:rsidRPr="005F5154">
        <w:rPr>
          <w:rFonts w:ascii="Arial" w:hAnsi="Arial"/>
          <w:color w:val="auto"/>
          <w:spacing w:val="-3"/>
          <w:sz w:val="18"/>
          <w:szCs w:val="18"/>
        </w:rPr>
        <w:t>15</w:t>
      </w:r>
      <w:r w:rsidRPr="005F5154">
        <w:rPr>
          <w:rFonts w:ascii="Arial" w:hAnsi="Arial" w:cs="Arial"/>
          <w:color w:val="auto"/>
          <w:spacing w:val="-3"/>
          <w:sz w:val="18"/>
          <w:szCs w:val="18"/>
        </w:rPr>
        <w:t xml:space="preserve"> per share for 1,293,261,100 shares, totalling Baht 193.99 million</w:t>
      </w:r>
      <w:r w:rsidRPr="005F5154">
        <w:rPr>
          <w:rFonts w:ascii="Arial" w:hAnsi="Arial" w:cs="Browallia New"/>
          <w:color w:val="auto"/>
          <w:spacing w:val="-3"/>
          <w:sz w:val="18"/>
          <w:szCs w:val="22"/>
          <w:lang w:val="en-US"/>
        </w:rPr>
        <w:t>.</w:t>
      </w:r>
      <w:r w:rsidRPr="005F5154">
        <w:rPr>
          <w:rFonts w:ascii="Arial" w:hAnsi="Arial" w:cs="Arial"/>
          <w:color w:val="auto"/>
          <w:spacing w:val="-3"/>
          <w:sz w:val="18"/>
          <w:szCs w:val="18"/>
        </w:rPr>
        <w:t xml:space="preserve"> The dividend is for the Company at the proportion of 51.66% shareholding interest, amounting to Baht 100.21 million. The Company received this dividend on 25 July 2023.</w:t>
      </w:r>
    </w:p>
    <w:bookmarkEnd w:id="48"/>
    <w:p w14:paraId="5F2ECA2B" w14:textId="77777777" w:rsidR="00CE4D61" w:rsidRPr="005F5154" w:rsidRDefault="00CE4D61" w:rsidP="00CE4D61">
      <w:pPr>
        <w:ind w:left="900" w:right="11"/>
        <w:jc w:val="both"/>
        <w:rPr>
          <w:rFonts w:ascii="Arial" w:hAnsi="Arial" w:cs="Arial"/>
          <w:color w:val="auto"/>
          <w:spacing w:val="-3"/>
          <w:sz w:val="18"/>
          <w:szCs w:val="18"/>
        </w:rPr>
      </w:pPr>
    </w:p>
    <w:p w14:paraId="210EADD6" w14:textId="77777777" w:rsidR="0046706E" w:rsidRPr="005F5154" w:rsidRDefault="00CE4D61" w:rsidP="00CE4D61">
      <w:pPr>
        <w:ind w:left="900"/>
        <w:jc w:val="thaiDistribute"/>
        <w:rPr>
          <w:rFonts w:ascii="Arial" w:hAnsi="Arial" w:cs="Arial"/>
          <w:color w:val="auto"/>
          <w:spacing w:val="-3"/>
          <w:sz w:val="18"/>
          <w:szCs w:val="18"/>
        </w:rPr>
      </w:pPr>
      <w:r w:rsidRPr="005F5154">
        <w:rPr>
          <w:rFonts w:ascii="Arial" w:hAnsi="Arial" w:cs="Arial"/>
          <w:color w:val="auto"/>
          <w:spacing w:val="-3"/>
          <w:sz w:val="18"/>
          <w:szCs w:val="18"/>
        </w:rPr>
        <w:t>On 24 August 2023, the Board of Director meeting of</w:t>
      </w:r>
      <w:r w:rsidRPr="005F5154">
        <w:t xml:space="preserve"> </w:t>
      </w:r>
      <w:r w:rsidRPr="005F5154">
        <w:rPr>
          <w:rFonts w:ascii="Arial" w:hAnsi="Arial" w:cs="Arial"/>
          <w:color w:val="auto"/>
          <w:spacing w:val="-3"/>
          <w:sz w:val="18"/>
          <w:szCs w:val="18"/>
        </w:rPr>
        <w:t xml:space="preserve">Asia Network International Public Company Limited approved the interim dividend payment to the shareholders of Baht </w:t>
      </w:r>
      <w:r w:rsidRPr="005F5154">
        <w:rPr>
          <w:rFonts w:ascii="Arial" w:hAnsi="Arial"/>
          <w:color w:val="auto"/>
          <w:spacing w:val="-3"/>
          <w:sz w:val="18"/>
          <w:szCs w:val="18"/>
        </w:rPr>
        <w:t>0</w:t>
      </w:r>
      <w:r w:rsidRPr="005F5154">
        <w:rPr>
          <w:rFonts w:ascii="Arial" w:hAnsi="Arial"/>
          <w:color w:val="auto"/>
          <w:spacing w:val="-3"/>
          <w:sz w:val="18"/>
          <w:szCs w:val="18"/>
          <w:lang w:val="en-US"/>
        </w:rPr>
        <w:t>.31</w:t>
      </w:r>
      <w:r w:rsidRPr="005F5154">
        <w:rPr>
          <w:rFonts w:ascii="Arial" w:hAnsi="Arial" w:cs="Arial"/>
          <w:color w:val="auto"/>
          <w:spacing w:val="-3"/>
          <w:sz w:val="18"/>
          <w:szCs w:val="18"/>
        </w:rPr>
        <w:t xml:space="preserve"> per share for 1,293,261,100 shares, totalling Baht 400.91 million</w:t>
      </w:r>
      <w:r w:rsidRPr="005F5154">
        <w:rPr>
          <w:rFonts w:ascii="Arial" w:hAnsi="Arial" w:cs="Browallia New"/>
          <w:color w:val="auto"/>
          <w:spacing w:val="-3"/>
          <w:sz w:val="18"/>
          <w:szCs w:val="22"/>
          <w:lang w:val="en-US"/>
        </w:rPr>
        <w:t>.</w:t>
      </w:r>
      <w:r w:rsidRPr="005F5154">
        <w:rPr>
          <w:rFonts w:ascii="Arial" w:hAnsi="Arial" w:cs="Arial"/>
          <w:color w:val="auto"/>
          <w:spacing w:val="-3"/>
          <w:sz w:val="18"/>
          <w:szCs w:val="18"/>
        </w:rPr>
        <w:t xml:space="preserve"> The dividend is for the Company at the proportion of 51.66% shareholding interest, amounting to Baht 207.09 million. The Company received this dividend on 28 September 2023</w:t>
      </w:r>
      <w:r w:rsidR="002E79E9">
        <w:rPr>
          <w:rFonts w:ascii="Arial" w:hAnsi="Arial" w:cs="Arial"/>
          <w:color w:val="auto"/>
          <w:spacing w:val="-3"/>
          <w:sz w:val="18"/>
          <w:szCs w:val="18"/>
        </w:rPr>
        <w:t>.</w:t>
      </w:r>
    </w:p>
    <w:p w14:paraId="4B2FB8E4" w14:textId="77777777" w:rsidR="009C1CBA" w:rsidRPr="005F5154" w:rsidRDefault="009C1CBA" w:rsidP="00CE4D61">
      <w:pPr>
        <w:ind w:left="900"/>
        <w:jc w:val="thaiDistribute"/>
        <w:rPr>
          <w:rFonts w:ascii="Arial" w:hAnsi="Arial" w:cs="Arial"/>
          <w:color w:val="auto"/>
          <w:spacing w:val="-3"/>
          <w:sz w:val="18"/>
          <w:szCs w:val="18"/>
        </w:rPr>
      </w:pPr>
    </w:p>
    <w:p w14:paraId="00D4EDFB" w14:textId="77777777" w:rsidR="004767C4" w:rsidRPr="005F5154" w:rsidRDefault="004767C4" w:rsidP="004767C4">
      <w:pPr>
        <w:ind w:left="900" w:right="11"/>
        <w:jc w:val="both"/>
        <w:rPr>
          <w:rFonts w:ascii="Arial" w:hAnsi="Arial" w:cs="Arial"/>
          <w:color w:val="auto"/>
          <w:spacing w:val="-3"/>
          <w:sz w:val="18"/>
          <w:szCs w:val="18"/>
        </w:rPr>
      </w:pPr>
      <w:r w:rsidRPr="005F5154">
        <w:rPr>
          <w:rFonts w:ascii="Arial" w:hAnsi="Arial" w:cs="Arial"/>
          <w:color w:val="auto"/>
          <w:spacing w:val="-3"/>
          <w:sz w:val="18"/>
          <w:szCs w:val="18"/>
        </w:rPr>
        <w:t>Hazchem TransManagement Co., Ltd.</w:t>
      </w:r>
    </w:p>
    <w:p w14:paraId="03BA5FEC" w14:textId="77777777" w:rsidR="004767C4" w:rsidRPr="005F5154" w:rsidRDefault="004767C4" w:rsidP="004767C4">
      <w:pPr>
        <w:ind w:left="900" w:right="11"/>
        <w:jc w:val="both"/>
        <w:rPr>
          <w:rFonts w:ascii="Arial" w:hAnsi="Arial" w:cs="Arial"/>
          <w:color w:val="auto"/>
          <w:spacing w:val="-3"/>
          <w:sz w:val="18"/>
          <w:szCs w:val="18"/>
        </w:rPr>
      </w:pPr>
    </w:p>
    <w:p w14:paraId="1FFE9AE2" w14:textId="77777777" w:rsidR="004767C4" w:rsidRPr="005F5154" w:rsidRDefault="004767C4" w:rsidP="004767C4">
      <w:pPr>
        <w:ind w:left="900" w:right="11" w:firstLine="3"/>
        <w:jc w:val="both"/>
        <w:rPr>
          <w:rFonts w:ascii="Arial" w:hAnsi="Arial" w:cs="Arial"/>
          <w:color w:val="auto"/>
          <w:spacing w:val="-4"/>
          <w:sz w:val="18"/>
          <w:szCs w:val="18"/>
        </w:rPr>
      </w:pPr>
      <w:r w:rsidRPr="005F5154">
        <w:rPr>
          <w:rFonts w:ascii="Arial" w:hAnsi="Arial" w:cs="Arial"/>
          <w:color w:val="auto"/>
          <w:spacing w:val="-4"/>
          <w:sz w:val="18"/>
          <w:szCs w:val="18"/>
        </w:rPr>
        <w:t xml:space="preserve">The Board of Directors’ Meeting No. </w:t>
      </w:r>
      <w:r w:rsidR="008376EE">
        <w:rPr>
          <w:rFonts w:ascii="Arial" w:hAnsi="Arial" w:cs="Arial"/>
          <w:color w:val="auto"/>
          <w:spacing w:val="-4"/>
          <w:sz w:val="18"/>
          <w:szCs w:val="18"/>
        </w:rPr>
        <w:t>1</w:t>
      </w:r>
      <w:r w:rsidRPr="005F5154">
        <w:rPr>
          <w:rFonts w:ascii="Arial" w:hAnsi="Arial" w:cs="Arial"/>
          <w:color w:val="auto"/>
          <w:spacing w:val="-4"/>
          <w:sz w:val="18"/>
          <w:szCs w:val="18"/>
        </w:rPr>
        <w:t>/2023 on 22 November 2023 of Hazchem Transmanagement Co., Ltd. approved the interim dividend payment to the shareholders of Baht 100 per share for 50,000 shares, totalling Baht 5.00 million. The Company will receive the dividend as proportion of 60.00% shareholding, amounting to Baht 3.00 million in 2024.</w:t>
      </w:r>
    </w:p>
    <w:p w14:paraId="05888D48" w14:textId="77777777" w:rsidR="004767C4" w:rsidRPr="005F5154" w:rsidRDefault="004767C4" w:rsidP="004767C4">
      <w:pPr>
        <w:ind w:left="900" w:right="11"/>
        <w:jc w:val="both"/>
        <w:rPr>
          <w:rFonts w:ascii="Arial" w:hAnsi="Arial" w:cs="Arial"/>
          <w:color w:val="auto"/>
          <w:spacing w:val="-3"/>
          <w:sz w:val="18"/>
          <w:szCs w:val="18"/>
        </w:rPr>
      </w:pPr>
    </w:p>
    <w:p w14:paraId="62A0A7AF" w14:textId="77777777" w:rsidR="00CE4D61" w:rsidRDefault="00CE4D61" w:rsidP="00CE4D61">
      <w:pPr>
        <w:ind w:left="900"/>
        <w:jc w:val="thaiDistribute"/>
        <w:rPr>
          <w:rFonts w:ascii="Arial" w:hAnsi="Arial" w:cs="Arial"/>
          <w:color w:val="auto"/>
          <w:spacing w:val="-3"/>
          <w:sz w:val="18"/>
          <w:szCs w:val="18"/>
        </w:rPr>
      </w:pPr>
    </w:p>
    <w:p w14:paraId="484DC053" w14:textId="77777777" w:rsidR="00422F9A" w:rsidRDefault="00422F9A" w:rsidP="00CE4D61">
      <w:pPr>
        <w:ind w:left="900"/>
        <w:jc w:val="thaiDistribute"/>
        <w:rPr>
          <w:rFonts w:ascii="Arial" w:hAnsi="Arial" w:cs="Arial"/>
          <w:color w:val="auto"/>
          <w:spacing w:val="-3"/>
          <w:sz w:val="18"/>
          <w:szCs w:val="18"/>
        </w:rPr>
      </w:pPr>
    </w:p>
    <w:p w14:paraId="69D806EB" w14:textId="77777777" w:rsidR="00422F9A" w:rsidRDefault="00422F9A" w:rsidP="00CE4D61">
      <w:pPr>
        <w:ind w:left="900"/>
        <w:jc w:val="thaiDistribute"/>
        <w:rPr>
          <w:rFonts w:ascii="Arial" w:hAnsi="Arial" w:cs="Arial"/>
          <w:color w:val="auto"/>
          <w:spacing w:val="-3"/>
          <w:sz w:val="18"/>
          <w:szCs w:val="18"/>
        </w:rPr>
      </w:pPr>
    </w:p>
    <w:p w14:paraId="1F8E4C40" w14:textId="77777777" w:rsidR="00422F9A" w:rsidRDefault="00422F9A" w:rsidP="00CE4D61">
      <w:pPr>
        <w:ind w:left="900"/>
        <w:jc w:val="thaiDistribute"/>
        <w:rPr>
          <w:rFonts w:ascii="Arial" w:hAnsi="Arial" w:cs="Arial"/>
          <w:color w:val="auto"/>
          <w:spacing w:val="-3"/>
          <w:sz w:val="18"/>
          <w:szCs w:val="18"/>
        </w:rPr>
      </w:pPr>
    </w:p>
    <w:p w14:paraId="310FF5CA" w14:textId="77777777" w:rsidR="00422F9A" w:rsidRDefault="00422F9A" w:rsidP="00CE4D61">
      <w:pPr>
        <w:ind w:left="900"/>
        <w:jc w:val="thaiDistribute"/>
        <w:rPr>
          <w:rFonts w:ascii="Arial" w:hAnsi="Arial" w:cs="Arial"/>
          <w:color w:val="auto"/>
          <w:spacing w:val="-3"/>
          <w:sz w:val="18"/>
          <w:szCs w:val="18"/>
        </w:rPr>
      </w:pPr>
    </w:p>
    <w:p w14:paraId="4C55053F" w14:textId="77777777" w:rsidR="00422F9A" w:rsidRDefault="00422F9A" w:rsidP="00CE4D61">
      <w:pPr>
        <w:ind w:left="900"/>
        <w:jc w:val="thaiDistribute"/>
        <w:rPr>
          <w:rFonts w:ascii="Arial" w:hAnsi="Arial" w:cs="Arial"/>
          <w:color w:val="auto"/>
          <w:spacing w:val="-3"/>
          <w:sz w:val="18"/>
          <w:szCs w:val="18"/>
        </w:rPr>
      </w:pPr>
    </w:p>
    <w:p w14:paraId="74B72AEF" w14:textId="77777777" w:rsidR="00422F9A" w:rsidRPr="005F5154" w:rsidRDefault="00422F9A" w:rsidP="00CE4D61">
      <w:pPr>
        <w:ind w:left="900"/>
        <w:jc w:val="thaiDistribute"/>
        <w:rPr>
          <w:rFonts w:ascii="Arial" w:hAnsi="Arial" w:cs="Arial"/>
          <w:color w:val="auto"/>
          <w:spacing w:val="-3"/>
          <w:sz w:val="18"/>
          <w:szCs w:val="18"/>
        </w:rPr>
      </w:pPr>
    </w:p>
    <w:p w14:paraId="31F705FD" w14:textId="77777777" w:rsidR="00A307E6" w:rsidRDefault="00697EF1" w:rsidP="00A307E6">
      <w:pPr>
        <w:rPr>
          <w:rFonts w:ascii="Arial" w:hAnsi="Arial" w:cs="Arial"/>
          <w:b/>
          <w:bCs/>
          <w:color w:val="auto"/>
          <w:sz w:val="18"/>
          <w:szCs w:val="18"/>
        </w:rPr>
      </w:pPr>
      <w:r>
        <w:rPr>
          <w:rFonts w:ascii="Arial" w:hAnsi="Arial" w:cs="Arial"/>
          <w:b/>
          <w:bCs/>
          <w:color w:val="auto"/>
          <w:sz w:val="18"/>
          <w:szCs w:val="18"/>
        </w:rPr>
        <w:br w:type="page"/>
      </w:r>
    </w:p>
    <w:p w14:paraId="6CAD9BCA" w14:textId="77777777" w:rsidR="00A307E6" w:rsidRPr="00A307E6" w:rsidRDefault="00A307E6" w:rsidP="00697EF1">
      <w:pPr>
        <w:ind w:left="540" w:right="9"/>
        <w:jc w:val="both"/>
        <w:rPr>
          <w:rFonts w:ascii="Arial" w:hAnsi="Arial" w:cs="Arial"/>
          <w:color w:val="auto"/>
          <w:sz w:val="18"/>
          <w:szCs w:val="18"/>
        </w:rPr>
      </w:pPr>
      <w:r w:rsidRPr="00A307E6">
        <w:rPr>
          <w:rFonts w:ascii="Arial" w:hAnsi="Arial" w:cs="Arial"/>
          <w:color w:val="auto"/>
          <w:sz w:val="18"/>
          <w:szCs w:val="18"/>
        </w:rPr>
        <w:t>Set out below is the summarised financial information of significant joint ventures which is accounted for using the</w:t>
      </w:r>
      <w:r>
        <w:rPr>
          <w:rFonts w:ascii="Arial" w:hAnsi="Arial" w:cs="Arial"/>
          <w:color w:val="auto"/>
          <w:sz w:val="18"/>
          <w:szCs w:val="18"/>
        </w:rPr>
        <w:t xml:space="preserve"> </w:t>
      </w:r>
      <w:r w:rsidRPr="00A307E6">
        <w:rPr>
          <w:rFonts w:ascii="Arial" w:hAnsi="Arial" w:cs="Arial"/>
          <w:color w:val="auto"/>
          <w:sz w:val="18"/>
          <w:szCs w:val="18"/>
        </w:rPr>
        <w:t>equity method.</w:t>
      </w:r>
      <w:r w:rsidRPr="00A307E6">
        <w:rPr>
          <w:rFonts w:ascii="Arial" w:hAnsi="Arial" w:cs="Arial"/>
          <w:color w:val="auto"/>
          <w:sz w:val="18"/>
          <w:szCs w:val="18"/>
        </w:rPr>
        <w:cr/>
      </w:r>
    </w:p>
    <w:p w14:paraId="5B3E8F44" w14:textId="77777777" w:rsidR="0046706E" w:rsidRPr="005F5154" w:rsidRDefault="00917515" w:rsidP="00A665C7">
      <w:pPr>
        <w:ind w:left="540"/>
        <w:rPr>
          <w:rFonts w:ascii="Arial" w:hAnsi="Arial" w:cs="Arial"/>
          <w:b/>
          <w:bCs/>
          <w:color w:val="auto"/>
          <w:sz w:val="18"/>
          <w:szCs w:val="18"/>
          <w:cs/>
          <w:lang w:val="en-US"/>
        </w:rPr>
      </w:pPr>
      <w:r w:rsidRPr="005F5154">
        <w:rPr>
          <w:rFonts w:ascii="Arial" w:hAnsi="Arial" w:cs="Arial"/>
          <w:b/>
          <w:bCs/>
          <w:color w:val="auto"/>
          <w:sz w:val="18"/>
          <w:szCs w:val="18"/>
        </w:rPr>
        <w:t>Summarised statements of financial position</w:t>
      </w:r>
    </w:p>
    <w:p w14:paraId="0A0AF95A" w14:textId="77777777" w:rsidR="00396D8B" w:rsidRPr="005F5154" w:rsidRDefault="00396D8B" w:rsidP="00A665C7">
      <w:pPr>
        <w:ind w:left="540"/>
        <w:rPr>
          <w:rFonts w:ascii="Arial" w:hAnsi="Arial" w:cs="Arial"/>
          <w:color w:val="auto"/>
          <w:sz w:val="18"/>
          <w:szCs w:val="18"/>
        </w:rPr>
      </w:pPr>
    </w:p>
    <w:tbl>
      <w:tblPr>
        <w:tblW w:w="9047" w:type="dxa"/>
        <w:tblInd w:w="507" w:type="dxa"/>
        <w:tblLayout w:type="fixed"/>
        <w:tblLook w:val="0000" w:firstRow="0" w:lastRow="0" w:firstColumn="0" w:lastColumn="0" w:noHBand="0" w:noVBand="0"/>
      </w:tblPr>
      <w:tblGrid>
        <w:gridCol w:w="3561"/>
        <w:gridCol w:w="1371"/>
        <w:gridCol w:w="1372"/>
        <w:gridCol w:w="1371"/>
        <w:gridCol w:w="1372"/>
      </w:tblGrid>
      <w:tr w:rsidR="009C1CBA" w:rsidRPr="005F5154" w14:paraId="2593B22C" w14:textId="77777777" w:rsidTr="00697EF1">
        <w:trPr>
          <w:cantSplit/>
        </w:trPr>
        <w:tc>
          <w:tcPr>
            <w:tcW w:w="3561" w:type="dxa"/>
            <w:vAlign w:val="bottom"/>
          </w:tcPr>
          <w:p w14:paraId="620C9669" w14:textId="77777777" w:rsidR="009C1CBA" w:rsidRPr="005F5154" w:rsidRDefault="009C1CBA" w:rsidP="00E057CB">
            <w:pPr>
              <w:ind w:left="39"/>
              <w:rPr>
                <w:rFonts w:ascii="Arial" w:hAnsi="Arial" w:cs="Arial"/>
                <w:color w:val="auto"/>
                <w:sz w:val="16"/>
                <w:szCs w:val="16"/>
              </w:rPr>
            </w:pPr>
          </w:p>
        </w:tc>
        <w:tc>
          <w:tcPr>
            <w:tcW w:w="2743" w:type="dxa"/>
            <w:gridSpan w:val="2"/>
            <w:tcBorders>
              <w:top w:val="single" w:sz="4" w:space="0" w:color="auto"/>
              <w:bottom w:val="single" w:sz="4" w:space="0" w:color="auto"/>
            </w:tcBorders>
            <w:vAlign w:val="bottom"/>
          </w:tcPr>
          <w:p w14:paraId="17F31423" w14:textId="77777777" w:rsidR="009C1CBA" w:rsidRPr="005F5154" w:rsidRDefault="009C1CBA" w:rsidP="00953EF2">
            <w:pPr>
              <w:jc w:val="center"/>
              <w:rPr>
                <w:rFonts w:ascii="Arial" w:hAnsi="Arial" w:cs="Arial"/>
                <w:b/>
                <w:bCs/>
                <w:color w:val="auto"/>
                <w:sz w:val="16"/>
                <w:szCs w:val="16"/>
              </w:rPr>
            </w:pPr>
            <w:r w:rsidRPr="005F5154">
              <w:rPr>
                <w:rFonts w:ascii="Arial" w:hAnsi="Arial" w:cs="Arial"/>
                <w:b/>
                <w:bCs/>
                <w:color w:val="auto"/>
                <w:sz w:val="16"/>
                <w:szCs w:val="16"/>
              </w:rPr>
              <w:t xml:space="preserve">Asia Network International </w:t>
            </w:r>
          </w:p>
          <w:p w14:paraId="63583BF5" w14:textId="77777777" w:rsidR="009C1CBA" w:rsidRPr="005F5154" w:rsidRDefault="009C1CBA" w:rsidP="00953EF2">
            <w:pPr>
              <w:jc w:val="center"/>
              <w:rPr>
                <w:rFonts w:ascii="Arial" w:hAnsi="Arial" w:cs="Arial"/>
                <w:b/>
                <w:bCs/>
                <w:color w:val="auto"/>
                <w:sz w:val="16"/>
                <w:szCs w:val="16"/>
              </w:rPr>
            </w:pPr>
            <w:r w:rsidRPr="005F5154">
              <w:rPr>
                <w:rFonts w:ascii="Arial" w:hAnsi="Arial" w:cs="Arial"/>
                <w:b/>
                <w:bCs/>
                <w:color w:val="auto"/>
                <w:sz w:val="16"/>
                <w:szCs w:val="16"/>
              </w:rPr>
              <w:t>Co., Ltd.</w:t>
            </w:r>
          </w:p>
        </w:tc>
        <w:tc>
          <w:tcPr>
            <w:tcW w:w="2743" w:type="dxa"/>
            <w:gridSpan w:val="2"/>
            <w:tcBorders>
              <w:top w:val="single" w:sz="4" w:space="0" w:color="auto"/>
              <w:bottom w:val="single" w:sz="4" w:space="0" w:color="auto"/>
            </w:tcBorders>
            <w:vAlign w:val="bottom"/>
          </w:tcPr>
          <w:p w14:paraId="4B011D84" w14:textId="77777777" w:rsidR="009C1CBA" w:rsidRPr="005F5154" w:rsidRDefault="009C1CBA" w:rsidP="00323D91">
            <w:pPr>
              <w:jc w:val="center"/>
              <w:rPr>
                <w:rFonts w:ascii="Arial" w:hAnsi="Arial" w:cs="Arial"/>
                <w:b/>
                <w:bCs/>
                <w:color w:val="auto"/>
                <w:sz w:val="16"/>
                <w:szCs w:val="16"/>
              </w:rPr>
            </w:pPr>
            <w:r w:rsidRPr="005F5154">
              <w:rPr>
                <w:rFonts w:ascii="Arial" w:hAnsi="Arial" w:cs="Arial"/>
                <w:b/>
                <w:bCs/>
                <w:color w:val="auto"/>
                <w:sz w:val="16"/>
                <w:szCs w:val="16"/>
              </w:rPr>
              <w:t>SAL Group (Thailand)</w:t>
            </w:r>
          </w:p>
          <w:p w14:paraId="04D61FEE" w14:textId="77777777" w:rsidR="009C1CBA" w:rsidRPr="005F5154" w:rsidRDefault="009C1CBA" w:rsidP="00323D91">
            <w:pPr>
              <w:jc w:val="center"/>
              <w:rPr>
                <w:rFonts w:ascii="Arial" w:hAnsi="Arial" w:cs="Arial"/>
                <w:b/>
                <w:bCs/>
                <w:color w:val="auto"/>
                <w:sz w:val="16"/>
                <w:szCs w:val="16"/>
              </w:rPr>
            </w:pPr>
            <w:r w:rsidRPr="005F5154">
              <w:rPr>
                <w:rFonts w:ascii="Arial" w:hAnsi="Arial" w:cs="Arial"/>
                <w:b/>
                <w:bCs/>
                <w:color w:val="auto"/>
                <w:sz w:val="16"/>
                <w:szCs w:val="16"/>
              </w:rPr>
              <w:t>Co., Ltd.</w:t>
            </w:r>
          </w:p>
        </w:tc>
      </w:tr>
      <w:tr w:rsidR="009C1CBA" w:rsidRPr="005F5154" w14:paraId="3B556335" w14:textId="77777777" w:rsidTr="00697EF1">
        <w:trPr>
          <w:cantSplit/>
        </w:trPr>
        <w:tc>
          <w:tcPr>
            <w:tcW w:w="3561" w:type="dxa"/>
            <w:vAlign w:val="bottom"/>
          </w:tcPr>
          <w:p w14:paraId="2E270B1E" w14:textId="77777777" w:rsidR="009C1CBA" w:rsidRPr="005F5154" w:rsidRDefault="009C1CBA" w:rsidP="00E057CB">
            <w:pPr>
              <w:ind w:left="39"/>
              <w:rPr>
                <w:rFonts w:ascii="Arial" w:hAnsi="Arial" w:cs="Arial"/>
                <w:b/>
                <w:bCs/>
                <w:color w:val="auto"/>
                <w:sz w:val="16"/>
                <w:szCs w:val="16"/>
                <w:lang w:val="en-US"/>
              </w:rPr>
            </w:pPr>
            <w:r w:rsidRPr="005F5154">
              <w:rPr>
                <w:rFonts w:ascii="Arial" w:hAnsi="Arial" w:cs="Arial"/>
                <w:b/>
                <w:bCs/>
                <w:color w:val="auto"/>
                <w:sz w:val="16"/>
                <w:szCs w:val="16"/>
                <w:lang w:val="en-US"/>
              </w:rPr>
              <w:t>As at 31 December</w:t>
            </w:r>
          </w:p>
        </w:tc>
        <w:tc>
          <w:tcPr>
            <w:tcW w:w="1371" w:type="dxa"/>
            <w:tcBorders>
              <w:top w:val="single" w:sz="4" w:space="0" w:color="auto"/>
            </w:tcBorders>
            <w:vAlign w:val="bottom"/>
          </w:tcPr>
          <w:p w14:paraId="2AE23C2A" w14:textId="77777777" w:rsidR="009C1CBA" w:rsidRPr="005F5154" w:rsidRDefault="009C1CBA" w:rsidP="00EF5B0C">
            <w:pPr>
              <w:jc w:val="right"/>
              <w:rPr>
                <w:rFonts w:ascii="Arial" w:hAnsi="Arial" w:cs="Arial"/>
                <w:b/>
                <w:bCs/>
                <w:color w:val="auto"/>
                <w:sz w:val="16"/>
                <w:szCs w:val="16"/>
              </w:rPr>
            </w:pPr>
            <w:r w:rsidRPr="005F5154">
              <w:rPr>
                <w:rFonts w:ascii="Arial" w:hAnsi="Arial" w:cs="Arial"/>
                <w:b/>
                <w:bCs/>
                <w:color w:val="auto"/>
                <w:sz w:val="16"/>
                <w:szCs w:val="16"/>
              </w:rPr>
              <w:t>2023</w:t>
            </w:r>
          </w:p>
        </w:tc>
        <w:tc>
          <w:tcPr>
            <w:tcW w:w="1372" w:type="dxa"/>
            <w:tcBorders>
              <w:top w:val="single" w:sz="4" w:space="0" w:color="auto"/>
            </w:tcBorders>
            <w:vAlign w:val="bottom"/>
          </w:tcPr>
          <w:p w14:paraId="442AEEED" w14:textId="77777777" w:rsidR="009C1CBA" w:rsidRPr="005F5154" w:rsidRDefault="009C1CBA" w:rsidP="00EF5B0C">
            <w:pPr>
              <w:jc w:val="right"/>
              <w:rPr>
                <w:rFonts w:ascii="Arial" w:hAnsi="Arial" w:cs="Arial"/>
                <w:b/>
                <w:bCs/>
                <w:color w:val="auto"/>
                <w:sz w:val="16"/>
                <w:szCs w:val="16"/>
              </w:rPr>
            </w:pPr>
            <w:r w:rsidRPr="005F5154">
              <w:rPr>
                <w:rFonts w:ascii="Arial" w:hAnsi="Arial" w:cs="Arial"/>
                <w:b/>
                <w:bCs/>
                <w:color w:val="auto"/>
                <w:sz w:val="16"/>
                <w:szCs w:val="16"/>
              </w:rPr>
              <w:t>2022</w:t>
            </w:r>
          </w:p>
        </w:tc>
        <w:tc>
          <w:tcPr>
            <w:tcW w:w="1371" w:type="dxa"/>
            <w:tcBorders>
              <w:top w:val="single" w:sz="4" w:space="0" w:color="auto"/>
            </w:tcBorders>
            <w:vAlign w:val="bottom"/>
          </w:tcPr>
          <w:p w14:paraId="3E1CC181" w14:textId="77777777" w:rsidR="009C1CBA" w:rsidRPr="005F5154" w:rsidRDefault="009C1CBA" w:rsidP="00EF5B0C">
            <w:pPr>
              <w:jc w:val="right"/>
              <w:rPr>
                <w:rFonts w:ascii="Arial" w:hAnsi="Arial" w:cs="Arial"/>
                <w:b/>
                <w:bCs/>
                <w:color w:val="auto"/>
                <w:sz w:val="16"/>
                <w:szCs w:val="16"/>
              </w:rPr>
            </w:pPr>
            <w:r w:rsidRPr="005F5154">
              <w:rPr>
                <w:rFonts w:ascii="Arial" w:hAnsi="Arial" w:cs="Arial"/>
                <w:b/>
                <w:bCs/>
                <w:color w:val="auto"/>
                <w:sz w:val="16"/>
                <w:szCs w:val="16"/>
              </w:rPr>
              <w:t>2023</w:t>
            </w:r>
          </w:p>
        </w:tc>
        <w:tc>
          <w:tcPr>
            <w:tcW w:w="1372" w:type="dxa"/>
            <w:tcBorders>
              <w:top w:val="single" w:sz="4" w:space="0" w:color="auto"/>
            </w:tcBorders>
            <w:vAlign w:val="bottom"/>
          </w:tcPr>
          <w:p w14:paraId="70384FAC" w14:textId="77777777" w:rsidR="009C1CBA" w:rsidRPr="005F5154" w:rsidRDefault="009C1CBA" w:rsidP="00EF5B0C">
            <w:pPr>
              <w:jc w:val="right"/>
              <w:rPr>
                <w:rFonts w:ascii="Arial" w:hAnsi="Arial" w:cs="Arial"/>
                <w:b/>
                <w:bCs/>
                <w:color w:val="auto"/>
                <w:sz w:val="16"/>
                <w:szCs w:val="16"/>
              </w:rPr>
            </w:pPr>
            <w:r w:rsidRPr="005F5154">
              <w:rPr>
                <w:rFonts w:ascii="Arial" w:hAnsi="Arial" w:cs="Arial"/>
                <w:b/>
                <w:bCs/>
                <w:color w:val="auto"/>
                <w:sz w:val="16"/>
                <w:szCs w:val="16"/>
              </w:rPr>
              <w:t>2022</w:t>
            </w:r>
          </w:p>
        </w:tc>
      </w:tr>
      <w:tr w:rsidR="009C1CBA" w:rsidRPr="005F5154" w14:paraId="07AA2C8D" w14:textId="77777777" w:rsidTr="00697EF1">
        <w:trPr>
          <w:cantSplit/>
        </w:trPr>
        <w:tc>
          <w:tcPr>
            <w:tcW w:w="3561" w:type="dxa"/>
            <w:vAlign w:val="bottom"/>
          </w:tcPr>
          <w:p w14:paraId="55CBCD7B" w14:textId="77777777" w:rsidR="009C1CBA" w:rsidRPr="005F5154" w:rsidRDefault="009C1CBA" w:rsidP="00E057CB">
            <w:pPr>
              <w:ind w:left="39"/>
              <w:rPr>
                <w:rFonts w:ascii="Arial" w:hAnsi="Arial" w:cs="Arial"/>
                <w:color w:val="auto"/>
                <w:sz w:val="16"/>
                <w:szCs w:val="16"/>
              </w:rPr>
            </w:pPr>
          </w:p>
        </w:tc>
        <w:tc>
          <w:tcPr>
            <w:tcW w:w="1371" w:type="dxa"/>
            <w:tcBorders>
              <w:bottom w:val="single" w:sz="4" w:space="0" w:color="auto"/>
            </w:tcBorders>
            <w:vAlign w:val="bottom"/>
          </w:tcPr>
          <w:p w14:paraId="0696D0BD" w14:textId="77777777" w:rsidR="009C1CBA" w:rsidRPr="005F5154" w:rsidRDefault="009C1CBA" w:rsidP="00E1075C">
            <w:pPr>
              <w:jc w:val="right"/>
              <w:rPr>
                <w:rFonts w:ascii="Arial" w:hAnsi="Arial" w:cs="Arial"/>
                <w:b/>
                <w:bCs/>
                <w:color w:val="auto"/>
                <w:sz w:val="16"/>
                <w:szCs w:val="16"/>
              </w:rPr>
            </w:pPr>
            <w:r w:rsidRPr="005F5154">
              <w:rPr>
                <w:rFonts w:ascii="Arial" w:hAnsi="Arial" w:cs="Arial"/>
                <w:b/>
                <w:bCs/>
                <w:color w:val="auto"/>
                <w:sz w:val="16"/>
                <w:szCs w:val="16"/>
              </w:rPr>
              <w:t xml:space="preserve">Thousand </w:t>
            </w:r>
          </w:p>
          <w:p w14:paraId="62D28919" w14:textId="77777777" w:rsidR="009C1CBA" w:rsidRPr="005F5154" w:rsidRDefault="009C1CBA" w:rsidP="00E1075C">
            <w:pPr>
              <w:jc w:val="right"/>
              <w:rPr>
                <w:rFonts w:ascii="Arial" w:hAnsi="Arial" w:cs="Arial"/>
                <w:b/>
                <w:bCs/>
                <w:color w:val="auto"/>
                <w:sz w:val="16"/>
                <w:szCs w:val="16"/>
              </w:rPr>
            </w:pPr>
            <w:r w:rsidRPr="005F5154">
              <w:rPr>
                <w:rFonts w:ascii="Arial" w:hAnsi="Arial" w:cs="Arial"/>
                <w:b/>
                <w:bCs/>
                <w:color w:val="auto"/>
                <w:sz w:val="16"/>
                <w:szCs w:val="16"/>
              </w:rPr>
              <w:t>Baht</w:t>
            </w:r>
          </w:p>
        </w:tc>
        <w:tc>
          <w:tcPr>
            <w:tcW w:w="1372" w:type="dxa"/>
            <w:tcBorders>
              <w:bottom w:val="single" w:sz="4" w:space="0" w:color="auto"/>
            </w:tcBorders>
            <w:vAlign w:val="bottom"/>
          </w:tcPr>
          <w:p w14:paraId="41E264E4" w14:textId="77777777" w:rsidR="00DE1EBE" w:rsidRDefault="009C1CBA" w:rsidP="00E1075C">
            <w:pPr>
              <w:jc w:val="right"/>
              <w:rPr>
                <w:rFonts w:ascii="Arial" w:hAnsi="Arial" w:cs="Arial"/>
                <w:b/>
                <w:bCs/>
                <w:color w:val="auto"/>
                <w:sz w:val="16"/>
                <w:szCs w:val="16"/>
              </w:rPr>
            </w:pPr>
            <w:r w:rsidRPr="005F5154">
              <w:rPr>
                <w:rFonts w:ascii="Arial" w:hAnsi="Arial" w:cs="Arial"/>
                <w:b/>
                <w:bCs/>
                <w:color w:val="auto"/>
                <w:sz w:val="16"/>
                <w:szCs w:val="16"/>
              </w:rPr>
              <w:t xml:space="preserve">Thousand </w:t>
            </w:r>
          </w:p>
          <w:p w14:paraId="25454C62" w14:textId="77777777" w:rsidR="009C1CBA" w:rsidRPr="005F5154" w:rsidRDefault="009C1CBA" w:rsidP="00E1075C">
            <w:pPr>
              <w:jc w:val="right"/>
              <w:rPr>
                <w:rFonts w:ascii="Arial" w:hAnsi="Arial" w:cs="Arial"/>
                <w:b/>
                <w:bCs/>
                <w:color w:val="auto"/>
                <w:sz w:val="16"/>
                <w:szCs w:val="16"/>
              </w:rPr>
            </w:pPr>
            <w:r w:rsidRPr="005F5154">
              <w:rPr>
                <w:rFonts w:ascii="Arial" w:hAnsi="Arial" w:cs="Arial"/>
                <w:b/>
                <w:bCs/>
                <w:color w:val="auto"/>
                <w:sz w:val="16"/>
                <w:szCs w:val="16"/>
              </w:rPr>
              <w:t>Baht</w:t>
            </w:r>
          </w:p>
        </w:tc>
        <w:tc>
          <w:tcPr>
            <w:tcW w:w="1371" w:type="dxa"/>
            <w:tcBorders>
              <w:bottom w:val="single" w:sz="4" w:space="0" w:color="auto"/>
            </w:tcBorders>
            <w:vAlign w:val="bottom"/>
          </w:tcPr>
          <w:p w14:paraId="6E8FFF00" w14:textId="77777777" w:rsidR="00DE1EBE" w:rsidRDefault="009C1CBA" w:rsidP="00E1075C">
            <w:pPr>
              <w:jc w:val="right"/>
              <w:rPr>
                <w:rFonts w:ascii="Arial" w:hAnsi="Arial" w:cs="Arial"/>
                <w:b/>
                <w:bCs/>
                <w:color w:val="auto"/>
                <w:sz w:val="16"/>
                <w:szCs w:val="16"/>
              </w:rPr>
            </w:pPr>
            <w:r w:rsidRPr="005F5154">
              <w:rPr>
                <w:rFonts w:ascii="Arial" w:hAnsi="Arial" w:cs="Arial"/>
                <w:b/>
                <w:bCs/>
                <w:color w:val="auto"/>
                <w:sz w:val="16"/>
                <w:szCs w:val="16"/>
              </w:rPr>
              <w:t xml:space="preserve">Thousand </w:t>
            </w:r>
          </w:p>
          <w:p w14:paraId="25369412" w14:textId="77777777" w:rsidR="009C1CBA" w:rsidRPr="005F5154" w:rsidRDefault="009C1CBA" w:rsidP="00E1075C">
            <w:pPr>
              <w:jc w:val="right"/>
              <w:rPr>
                <w:rFonts w:ascii="Arial" w:hAnsi="Arial" w:cs="Arial"/>
                <w:b/>
                <w:bCs/>
                <w:color w:val="auto"/>
                <w:sz w:val="16"/>
                <w:szCs w:val="16"/>
              </w:rPr>
            </w:pPr>
            <w:r w:rsidRPr="005F5154">
              <w:rPr>
                <w:rFonts w:ascii="Arial" w:hAnsi="Arial" w:cs="Arial"/>
                <w:b/>
                <w:bCs/>
                <w:color w:val="auto"/>
                <w:sz w:val="16"/>
                <w:szCs w:val="16"/>
              </w:rPr>
              <w:t>Baht</w:t>
            </w:r>
          </w:p>
        </w:tc>
        <w:tc>
          <w:tcPr>
            <w:tcW w:w="1372" w:type="dxa"/>
            <w:tcBorders>
              <w:bottom w:val="single" w:sz="4" w:space="0" w:color="auto"/>
            </w:tcBorders>
            <w:vAlign w:val="bottom"/>
          </w:tcPr>
          <w:p w14:paraId="39DB2DC3" w14:textId="77777777" w:rsidR="00DE1EBE" w:rsidRDefault="009C1CBA" w:rsidP="00E1075C">
            <w:pPr>
              <w:jc w:val="right"/>
              <w:rPr>
                <w:rFonts w:ascii="Arial" w:hAnsi="Arial" w:cs="Arial"/>
                <w:b/>
                <w:bCs/>
                <w:color w:val="auto"/>
                <w:sz w:val="16"/>
                <w:szCs w:val="16"/>
              </w:rPr>
            </w:pPr>
            <w:r w:rsidRPr="005F5154">
              <w:rPr>
                <w:rFonts w:ascii="Arial" w:hAnsi="Arial" w:cs="Arial"/>
                <w:b/>
                <w:bCs/>
                <w:color w:val="auto"/>
                <w:sz w:val="16"/>
                <w:szCs w:val="16"/>
              </w:rPr>
              <w:t xml:space="preserve">Thousand </w:t>
            </w:r>
          </w:p>
          <w:p w14:paraId="287766A9" w14:textId="77777777" w:rsidR="009C1CBA" w:rsidRPr="005F5154" w:rsidRDefault="009C1CBA" w:rsidP="00E1075C">
            <w:pPr>
              <w:jc w:val="right"/>
              <w:rPr>
                <w:rFonts w:ascii="Arial" w:hAnsi="Arial" w:cs="Arial"/>
                <w:b/>
                <w:bCs/>
                <w:color w:val="auto"/>
                <w:sz w:val="16"/>
                <w:szCs w:val="16"/>
              </w:rPr>
            </w:pPr>
            <w:r w:rsidRPr="005F5154">
              <w:rPr>
                <w:rFonts w:ascii="Arial" w:hAnsi="Arial" w:cs="Arial"/>
                <w:b/>
                <w:bCs/>
                <w:color w:val="auto"/>
                <w:sz w:val="16"/>
                <w:szCs w:val="16"/>
              </w:rPr>
              <w:t>Baht</w:t>
            </w:r>
          </w:p>
        </w:tc>
      </w:tr>
      <w:tr w:rsidR="009C1CBA" w:rsidRPr="005F5154" w14:paraId="15DC72FC" w14:textId="77777777" w:rsidTr="00697EF1">
        <w:trPr>
          <w:cantSplit/>
        </w:trPr>
        <w:tc>
          <w:tcPr>
            <w:tcW w:w="3561" w:type="dxa"/>
            <w:vAlign w:val="bottom"/>
          </w:tcPr>
          <w:p w14:paraId="267BD7D2" w14:textId="77777777" w:rsidR="009C1CBA" w:rsidRPr="005F5154" w:rsidRDefault="009C1CBA" w:rsidP="00E057CB">
            <w:pPr>
              <w:ind w:left="39"/>
              <w:rPr>
                <w:rFonts w:ascii="Arial" w:hAnsi="Arial" w:cs="Arial"/>
                <w:color w:val="auto"/>
                <w:sz w:val="16"/>
                <w:szCs w:val="16"/>
                <w:cs/>
              </w:rPr>
            </w:pPr>
          </w:p>
        </w:tc>
        <w:tc>
          <w:tcPr>
            <w:tcW w:w="1371" w:type="dxa"/>
            <w:tcBorders>
              <w:top w:val="single" w:sz="4" w:space="0" w:color="auto"/>
            </w:tcBorders>
            <w:shd w:val="clear" w:color="auto" w:fill="FAFAFA"/>
            <w:vAlign w:val="bottom"/>
          </w:tcPr>
          <w:p w14:paraId="78134869" w14:textId="77777777" w:rsidR="009C1CBA" w:rsidRPr="005F5154" w:rsidRDefault="009C1CBA" w:rsidP="00CD1B84">
            <w:pPr>
              <w:jc w:val="right"/>
              <w:rPr>
                <w:rFonts w:ascii="Arial" w:hAnsi="Arial" w:cs="Arial"/>
                <w:color w:val="auto"/>
                <w:sz w:val="16"/>
                <w:szCs w:val="16"/>
              </w:rPr>
            </w:pPr>
          </w:p>
        </w:tc>
        <w:tc>
          <w:tcPr>
            <w:tcW w:w="1372" w:type="dxa"/>
            <w:tcBorders>
              <w:top w:val="single" w:sz="4" w:space="0" w:color="auto"/>
            </w:tcBorders>
            <w:vAlign w:val="bottom"/>
          </w:tcPr>
          <w:p w14:paraId="16CDDC08" w14:textId="77777777" w:rsidR="009C1CBA" w:rsidRPr="005F5154" w:rsidRDefault="009C1CBA" w:rsidP="00CD1B84">
            <w:pPr>
              <w:jc w:val="right"/>
              <w:rPr>
                <w:rFonts w:ascii="Arial" w:hAnsi="Arial" w:cs="Arial"/>
                <w:color w:val="auto"/>
                <w:sz w:val="16"/>
                <w:szCs w:val="16"/>
              </w:rPr>
            </w:pPr>
          </w:p>
        </w:tc>
        <w:tc>
          <w:tcPr>
            <w:tcW w:w="1371" w:type="dxa"/>
            <w:tcBorders>
              <w:top w:val="single" w:sz="4" w:space="0" w:color="auto"/>
            </w:tcBorders>
            <w:shd w:val="clear" w:color="auto" w:fill="FAFAFA"/>
            <w:vAlign w:val="bottom"/>
          </w:tcPr>
          <w:p w14:paraId="727EEA5B" w14:textId="77777777" w:rsidR="009C1CBA" w:rsidRPr="005F5154" w:rsidRDefault="009C1CBA" w:rsidP="00CD1B84">
            <w:pPr>
              <w:jc w:val="right"/>
              <w:rPr>
                <w:rFonts w:ascii="Arial" w:hAnsi="Arial" w:cs="Arial"/>
                <w:color w:val="auto"/>
                <w:sz w:val="16"/>
                <w:szCs w:val="16"/>
              </w:rPr>
            </w:pPr>
          </w:p>
        </w:tc>
        <w:tc>
          <w:tcPr>
            <w:tcW w:w="1372" w:type="dxa"/>
            <w:tcBorders>
              <w:top w:val="single" w:sz="4" w:space="0" w:color="auto"/>
            </w:tcBorders>
            <w:shd w:val="clear" w:color="auto" w:fill="auto"/>
            <w:vAlign w:val="bottom"/>
          </w:tcPr>
          <w:p w14:paraId="09F1A1E5" w14:textId="77777777" w:rsidR="009C1CBA" w:rsidRPr="005F5154" w:rsidRDefault="009C1CBA" w:rsidP="00CD1B84">
            <w:pPr>
              <w:jc w:val="right"/>
              <w:rPr>
                <w:rFonts w:ascii="Arial" w:hAnsi="Arial" w:cs="Arial"/>
                <w:color w:val="auto"/>
                <w:sz w:val="16"/>
                <w:szCs w:val="16"/>
              </w:rPr>
            </w:pPr>
          </w:p>
        </w:tc>
      </w:tr>
      <w:tr w:rsidR="009C1CBA" w:rsidRPr="005F5154" w14:paraId="5DAA83AB" w14:textId="77777777" w:rsidTr="00697EF1">
        <w:trPr>
          <w:cantSplit/>
        </w:trPr>
        <w:tc>
          <w:tcPr>
            <w:tcW w:w="3561" w:type="dxa"/>
            <w:vAlign w:val="bottom"/>
          </w:tcPr>
          <w:p w14:paraId="4533E824" w14:textId="77777777" w:rsidR="009C1CBA" w:rsidRPr="005F5154" w:rsidRDefault="009C1CBA" w:rsidP="00E057CB">
            <w:pPr>
              <w:ind w:left="39"/>
              <w:rPr>
                <w:rFonts w:ascii="Arial" w:hAnsi="Arial" w:cs="Arial"/>
                <w:b/>
                <w:bCs/>
                <w:color w:val="auto"/>
                <w:spacing w:val="-4"/>
                <w:sz w:val="16"/>
                <w:szCs w:val="16"/>
                <w:cs/>
              </w:rPr>
            </w:pPr>
            <w:r w:rsidRPr="005F5154">
              <w:rPr>
                <w:rFonts w:ascii="Arial" w:hAnsi="Arial" w:cs="Arial"/>
                <w:b/>
                <w:bCs/>
                <w:color w:val="auto"/>
                <w:spacing w:val="-4"/>
                <w:sz w:val="16"/>
                <w:szCs w:val="16"/>
              </w:rPr>
              <w:t>Current</w:t>
            </w:r>
          </w:p>
        </w:tc>
        <w:tc>
          <w:tcPr>
            <w:tcW w:w="1371" w:type="dxa"/>
            <w:shd w:val="clear" w:color="auto" w:fill="FAFAFA"/>
            <w:vAlign w:val="bottom"/>
          </w:tcPr>
          <w:p w14:paraId="735D8890" w14:textId="77777777" w:rsidR="009C1CBA" w:rsidRPr="005F5154" w:rsidRDefault="009C1CBA" w:rsidP="00CD1B84">
            <w:pPr>
              <w:jc w:val="right"/>
              <w:rPr>
                <w:rFonts w:ascii="Arial" w:hAnsi="Arial" w:cs="Arial"/>
                <w:color w:val="auto"/>
                <w:sz w:val="16"/>
                <w:szCs w:val="16"/>
              </w:rPr>
            </w:pPr>
          </w:p>
        </w:tc>
        <w:tc>
          <w:tcPr>
            <w:tcW w:w="1372" w:type="dxa"/>
            <w:vAlign w:val="bottom"/>
          </w:tcPr>
          <w:p w14:paraId="664CF432" w14:textId="77777777" w:rsidR="009C1CBA" w:rsidRPr="005F5154" w:rsidRDefault="009C1CBA" w:rsidP="00CD1B84">
            <w:pPr>
              <w:jc w:val="right"/>
              <w:rPr>
                <w:rFonts w:ascii="Arial" w:hAnsi="Arial" w:cs="Arial"/>
                <w:color w:val="auto"/>
                <w:sz w:val="16"/>
                <w:szCs w:val="16"/>
              </w:rPr>
            </w:pPr>
          </w:p>
        </w:tc>
        <w:tc>
          <w:tcPr>
            <w:tcW w:w="1371" w:type="dxa"/>
            <w:shd w:val="clear" w:color="auto" w:fill="FAFAFA"/>
            <w:vAlign w:val="bottom"/>
          </w:tcPr>
          <w:p w14:paraId="314113FB" w14:textId="77777777" w:rsidR="009C1CBA" w:rsidRPr="005F5154" w:rsidRDefault="009C1CBA" w:rsidP="00CD1B84">
            <w:pPr>
              <w:jc w:val="right"/>
              <w:rPr>
                <w:rFonts w:ascii="Arial" w:hAnsi="Arial" w:cs="Arial"/>
                <w:color w:val="auto"/>
                <w:sz w:val="16"/>
                <w:szCs w:val="16"/>
              </w:rPr>
            </w:pPr>
          </w:p>
        </w:tc>
        <w:tc>
          <w:tcPr>
            <w:tcW w:w="1372" w:type="dxa"/>
            <w:shd w:val="clear" w:color="auto" w:fill="auto"/>
            <w:vAlign w:val="bottom"/>
          </w:tcPr>
          <w:p w14:paraId="28A85AA7" w14:textId="77777777" w:rsidR="009C1CBA" w:rsidRPr="005F5154" w:rsidRDefault="009C1CBA" w:rsidP="00CD1B84">
            <w:pPr>
              <w:jc w:val="right"/>
              <w:rPr>
                <w:rFonts w:ascii="Arial" w:hAnsi="Arial" w:cs="Arial"/>
                <w:color w:val="auto"/>
                <w:sz w:val="16"/>
                <w:szCs w:val="16"/>
              </w:rPr>
            </w:pPr>
          </w:p>
        </w:tc>
      </w:tr>
      <w:tr w:rsidR="009C1CBA" w:rsidRPr="005F5154" w14:paraId="6F4EA88F" w14:textId="77777777" w:rsidTr="00697EF1">
        <w:trPr>
          <w:cantSplit/>
        </w:trPr>
        <w:tc>
          <w:tcPr>
            <w:tcW w:w="3561" w:type="dxa"/>
            <w:vAlign w:val="bottom"/>
          </w:tcPr>
          <w:p w14:paraId="718A3081" w14:textId="77777777" w:rsidR="009C1CBA" w:rsidRPr="005F5154" w:rsidRDefault="009C1CBA" w:rsidP="004767C4">
            <w:pPr>
              <w:ind w:left="39"/>
              <w:rPr>
                <w:rFonts w:ascii="Arial" w:hAnsi="Arial" w:cs="Arial"/>
                <w:color w:val="auto"/>
                <w:spacing w:val="-4"/>
                <w:sz w:val="16"/>
                <w:szCs w:val="16"/>
                <w:cs/>
              </w:rPr>
            </w:pPr>
            <w:r w:rsidRPr="005F5154">
              <w:rPr>
                <w:rFonts w:ascii="Arial" w:hAnsi="Arial" w:cs="Arial"/>
                <w:noProof/>
                <w:snapToGrid w:val="0"/>
                <w:color w:val="auto"/>
                <w:spacing w:val="-4"/>
                <w:sz w:val="16"/>
                <w:szCs w:val="16"/>
              </w:rPr>
              <w:t>Cash and cash equivalents</w:t>
            </w:r>
          </w:p>
        </w:tc>
        <w:tc>
          <w:tcPr>
            <w:tcW w:w="1371" w:type="dxa"/>
            <w:shd w:val="clear" w:color="auto" w:fill="FAFAFA"/>
          </w:tcPr>
          <w:p w14:paraId="5D73A897"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1,365,840 </w:t>
            </w:r>
          </w:p>
        </w:tc>
        <w:tc>
          <w:tcPr>
            <w:tcW w:w="1372" w:type="dxa"/>
          </w:tcPr>
          <w:p w14:paraId="3917A011"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1,352,699 </w:t>
            </w:r>
          </w:p>
        </w:tc>
        <w:tc>
          <w:tcPr>
            <w:tcW w:w="1371" w:type="dxa"/>
            <w:shd w:val="clear" w:color="auto" w:fill="FAFAFA"/>
          </w:tcPr>
          <w:p w14:paraId="5A6485A4"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13,955 </w:t>
            </w:r>
          </w:p>
        </w:tc>
        <w:tc>
          <w:tcPr>
            <w:tcW w:w="1372" w:type="dxa"/>
            <w:shd w:val="clear" w:color="auto" w:fill="auto"/>
            <w:vAlign w:val="bottom"/>
          </w:tcPr>
          <w:p w14:paraId="5D67B9C5"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102,803</w:t>
            </w:r>
          </w:p>
        </w:tc>
      </w:tr>
      <w:tr w:rsidR="009C1CBA" w:rsidRPr="005F5154" w14:paraId="388AC752" w14:textId="77777777" w:rsidTr="00697EF1">
        <w:trPr>
          <w:cantSplit/>
        </w:trPr>
        <w:tc>
          <w:tcPr>
            <w:tcW w:w="3561" w:type="dxa"/>
            <w:vAlign w:val="bottom"/>
          </w:tcPr>
          <w:p w14:paraId="37A568AA" w14:textId="77777777" w:rsidR="009C1CBA" w:rsidRPr="005F5154" w:rsidRDefault="009C1CBA" w:rsidP="004767C4">
            <w:pPr>
              <w:ind w:left="39"/>
              <w:rPr>
                <w:rFonts w:ascii="Arial" w:hAnsi="Arial" w:cs="Arial"/>
                <w:color w:val="auto"/>
                <w:spacing w:val="-8"/>
                <w:sz w:val="16"/>
                <w:szCs w:val="16"/>
                <w:cs/>
              </w:rPr>
            </w:pPr>
            <w:r w:rsidRPr="005F5154">
              <w:rPr>
                <w:rFonts w:ascii="Arial" w:hAnsi="Arial" w:cs="Arial"/>
                <w:color w:val="auto"/>
                <w:spacing w:val="-8"/>
                <w:sz w:val="16"/>
                <w:szCs w:val="16"/>
              </w:rPr>
              <w:t>Other current assets (not including cash)</w:t>
            </w:r>
          </w:p>
        </w:tc>
        <w:tc>
          <w:tcPr>
            <w:tcW w:w="1371" w:type="dxa"/>
            <w:tcBorders>
              <w:bottom w:val="single" w:sz="4" w:space="0" w:color="auto"/>
            </w:tcBorders>
            <w:shd w:val="clear" w:color="auto" w:fill="FAFAFA"/>
          </w:tcPr>
          <w:p w14:paraId="5FAD1F31"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667,060 </w:t>
            </w:r>
          </w:p>
        </w:tc>
        <w:tc>
          <w:tcPr>
            <w:tcW w:w="1372" w:type="dxa"/>
            <w:tcBorders>
              <w:bottom w:val="single" w:sz="4" w:space="0" w:color="auto"/>
            </w:tcBorders>
          </w:tcPr>
          <w:p w14:paraId="0F92880D"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690,013 </w:t>
            </w:r>
          </w:p>
        </w:tc>
        <w:tc>
          <w:tcPr>
            <w:tcW w:w="1371" w:type="dxa"/>
            <w:tcBorders>
              <w:bottom w:val="single" w:sz="4" w:space="0" w:color="auto"/>
            </w:tcBorders>
            <w:shd w:val="clear" w:color="auto" w:fill="FAFAFA"/>
          </w:tcPr>
          <w:p w14:paraId="037A07C2"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1,326 </w:t>
            </w:r>
          </w:p>
        </w:tc>
        <w:tc>
          <w:tcPr>
            <w:tcW w:w="1372" w:type="dxa"/>
            <w:tcBorders>
              <w:bottom w:val="single" w:sz="4" w:space="0" w:color="auto"/>
            </w:tcBorders>
            <w:shd w:val="clear" w:color="auto" w:fill="auto"/>
            <w:vAlign w:val="bottom"/>
          </w:tcPr>
          <w:p w14:paraId="7B885751"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2,863</w:t>
            </w:r>
          </w:p>
        </w:tc>
      </w:tr>
      <w:tr w:rsidR="009C1CBA" w:rsidRPr="005F5154" w14:paraId="516F76E0" w14:textId="77777777" w:rsidTr="00697EF1">
        <w:trPr>
          <w:cantSplit/>
        </w:trPr>
        <w:tc>
          <w:tcPr>
            <w:tcW w:w="3561" w:type="dxa"/>
            <w:vAlign w:val="bottom"/>
          </w:tcPr>
          <w:p w14:paraId="3F0D693C" w14:textId="77777777" w:rsidR="009C1CBA" w:rsidRPr="005F5154" w:rsidRDefault="009C1CBA" w:rsidP="009374C9">
            <w:pPr>
              <w:ind w:left="39"/>
              <w:rPr>
                <w:rFonts w:ascii="Arial" w:hAnsi="Arial" w:cs="Arial"/>
                <w:color w:val="auto"/>
                <w:spacing w:val="-4"/>
                <w:sz w:val="16"/>
                <w:szCs w:val="16"/>
              </w:rPr>
            </w:pPr>
          </w:p>
        </w:tc>
        <w:tc>
          <w:tcPr>
            <w:tcW w:w="1371" w:type="dxa"/>
            <w:tcBorders>
              <w:top w:val="single" w:sz="4" w:space="0" w:color="auto"/>
            </w:tcBorders>
            <w:shd w:val="clear" w:color="auto" w:fill="FAFAFA"/>
            <w:vAlign w:val="bottom"/>
          </w:tcPr>
          <w:p w14:paraId="008AF17A"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vAlign w:val="bottom"/>
          </w:tcPr>
          <w:p w14:paraId="6D5E7E27" w14:textId="77777777" w:rsidR="009C1CBA" w:rsidRPr="005F5154" w:rsidRDefault="009C1CBA" w:rsidP="009374C9">
            <w:pPr>
              <w:jc w:val="right"/>
              <w:rPr>
                <w:rFonts w:ascii="Arial" w:hAnsi="Arial" w:cs="Arial"/>
                <w:color w:val="auto"/>
                <w:sz w:val="16"/>
                <w:szCs w:val="16"/>
              </w:rPr>
            </w:pPr>
          </w:p>
        </w:tc>
        <w:tc>
          <w:tcPr>
            <w:tcW w:w="1371" w:type="dxa"/>
            <w:tcBorders>
              <w:top w:val="single" w:sz="4" w:space="0" w:color="auto"/>
            </w:tcBorders>
            <w:shd w:val="clear" w:color="auto" w:fill="FAFAFA"/>
            <w:vAlign w:val="bottom"/>
          </w:tcPr>
          <w:p w14:paraId="5D1A9E25"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shd w:val="clear" w:color="auto" w:fill="auto"/>
            <w:vAlign w:val="bottom"/>
          </w:tcPr>
          <w:p w14:paraId="6131E01C" w14:textId="77777777" w:rsidR="009C1CBA" w:rsidRPr="005F5154" w:rsidRDefault="009C1CBA" w:rsidP="009374C9">
            <w:pPr>
              <w:jc w:val="right"/>
              <w:rPr>
                <w:rFonts w:ascii="Arial" w:hAnsi="Arial" w:cs="Arial"/>
                <w:color w:val="auto"/>
                <w:sz w:val="16"/>
                <w:szCs w:val="16"/>
              </w:rPr>
            </w:pPr>
          </w:p>
        </w:tc>
      </w:tr>
      <w:tr w:rsidR="009C1CBA" w:rsidRPr="005F5154" w14:paraId="5FC6F1F0" w14:textId="77777777" w:rsidTr="00697EF1">
        <w:trPr>
          <w:cantSplit/>
        </w:trPr>
        <w:tc>
          <w:tcPr>
            <w:tcW w:w="3561" w:type="dxa"/>
            <w:vAlign w:val="bottom"/>
          </w:tcPr>
          <w:p w14:paraId="3C304E03" w14:textId="77777777" w:rsidR="009C1CBA" w:rsidRPr="005F5154" w:rsidRDefault="009C1CBA" w:rsidP="004767C4">
            <w:pPr>
              <w:ind w:left="39"/>
              <w:rPr>
                <w:rFonts w:ascii="Arial" w:hAnsi="Arial" w:cs="Arial"/>
                <w:color w:val="auto"/>
                <w:spacing w:val="-4"/>
                <w:sz w:val="16"/>
                <w:szCs w:val="16"/>
              </w:rPr>
            </w:pPr>
            <w:r w:rsidRPr="005F5154">
              <w:rPr>
                <w:rFonts w:ascii="Arial" w:hAnsi="Arial" w:cs="Arial"/>
                <w:color w:val="auto"/>
                <w:spacing w:val="-4"/>
                <w:sz w:val="16"/>
                <w:szCs w:val="16"/>
              </w:rPr>
              <w:t>Total current assets</w:t>
            </w:r>
          </w:p>
        </w:tc>
        <w:tc>
          <w:tcPr>
            <w:tcW w:w="1371" w:type="dxa"/>
            <w:shd w:val="clear" w:color="auto" w:fill="FAFAFA"/>
          </w:tcPr>
          <w:p w14:paraId="242D8C61"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2,032,900 </w:t>
            </w:r>
          </w:p>
        </w:tc>
        <w:tc>
          <w:tcPr>
            <w:tcW w:w="1372" w:type="dxa"/>
          </w:tcPr>
          <w:p w14:paraId="026F1D10"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2,042,712 </w:t>
            </w:r>
          </w:p>
        </w:tc>
        <w:tc>
          <w:tcPr>
            <w:tcW w:w="1371" w:type="dxa"/>
            <w:shd w:val="clear" w:color="auto" w:fill="FAFAFA"/>
          </w:tcPr>
          <w:p w14:paraId="7BBAAEA6"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15,281 </w:t>
            </w:r>
          </w:p>
        </w:tc>
        <w:tc>
          <w:tcPr>
            <w:tcW w:w="1372" w:type="dxa"/>
            <w:shd w:val="clear" w:color="auto" w:fill="auto"/>
            <w:vAlign w:val="bottom"/>
          </w:tcPr>
          <w:p w14:paraId="43CB0D38"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105,666</w:t>
            </w:r>
          </w:p>
        </w:tc>
      </w:tr>
      <w:tr w:rsidR="009C1CBA" w:rsidRPr="005F5154" w14:paraId="6A22214D" w14:textId="77777777" w:rsidTr="00697EF1">
        <w:trPr>
          <w:cantSplit/>
        </w:trPr>
        <w:tc>
          <w:tcPr>
            <w:tcW w:w="3561" w:type="dxa"/>
            <w:vAlign w:val="bottom"/>
          </w:tcPr>
          <w:p w14:paraId="6E3C60CC" w14:textId="77777777" w:rsidR="009C1CBA" w:rsidRPr="005F5154" w:rsidRDefault="009C1CBA" w:rsidP="009374C9">
            <w:pPr>
              <w:ind w:left="39"/>
              <w:rPr>
                <w:rFonts w:ascii="Arial" w:hAnsi="Arial" w:cs="Arial"/>
                <w:color w:val="auto"/>
                <w:spacing w:val="-4"/>
                <w:sz w:val="16"/>
                <w:szCs w:val="16"/>
              </w:rPr>
            </w:pPr>
          </w:p>
        </w:tc>
        <w:tc>
          <w:tcPr>
            <w:tcW w:w="1371" w:type="dxa"/>
            <w:shd w:val="clear" w:color="auto" w:fill="FAFAFA"/>
            <w:vAlign w:val="bottom"/>
          </w:tcPr>
          <w:p w14:paraId="1D5A5F6F" w14:textId="77777777" w:rsidR="009C1CBA" w:rsidRPr="005F5154" w:rsidRDefault="009C1CBA" w:rsidP="009374C9">
            <w:pPr>
              <w:jc w:val="right"/>
              <w:rPr>
                <w:rFonts w:ascii="Arial" w:hAnsi="Arial" w:cs="Arial"/>
                <w:color w:val="auto"/>
                <w:sz w:val="16"/>
                <w:szCs w:val="16"/>
              </w:rPr>
            </w:pPr>
          </w:p>
        </w:tc>
        <w:tc>
          <w:tcPr>
            <w:tcW w:w="1372" w:type="dxa"/>
            <w:vAlign w:val="bottom"/>
          </w:tcPr>
          <w:p w14:paraId="2F0BD967" w14:textId="77777777" w:rsidR="009C1CBA" w:rsidRPr="005F5154" w:rsidRDefault="009C1CBA" w:rsidP="009374C9">
            <w:pPr>
              <w:jc w:val="right"/>
              <w:rPr>
                <w:rFonts w:ascii="Arial" w:hAnsi="Arial" w:cs="Arial"/>
                <w:color w:val="auto"/>
                <w:sz w:val="16"/>
                <w:szCs w:val="16"/>
              </w:rPr>
            </w:pPr>
          </w:p>
        </w:tc>
        <w:tc>
          <w:tcPr>
            <w:tcW w:w="1371" w:type="dxa"/>
            <w:shd w:val="clear" w:color="auto" w:fill="FAFAFA"/>
            <w:vAlign w:val="bottom"/>
          </w:tcPr>
          <w:p w14:paraId="74A0011B" w14:textId="77777777" w:rsidR="009C1CBA" w:rsidRPr="005F5154" w:rsidRDefault="009C1CBA" w:rsidP="009374C9">
            <w:pPr>
              <w:jc w:val="right"/>
              <w:rPr>
                <w:rFonts w:ascii="Arial" w:hAnsi="Arial" w:cs="Arial"/>
                <w:color w:val="auto"/>
                <w:sz w:val="16"/>
                <w:szCs w:val="16"/>
              </w:rPr>
            </w:pPr>
          </w:p>
        </w:tc>
        <w:tc>
          <w:tcPr>
            <w:tcW w:w="1372" w:type="dxa"/>
            <w:shd w:val="clear" w:color="auto" w:fill="auto"/>
            <w:vAlign w:val="bottom"/>
          </w:tcPr>
          <w:p w14:paraId="39576DF5" w14:textId="77777777" w:rsidR="009C1CBA" w:rsidRPr="005F5154" w:rsidRDefault="009C1CBA" w:rsidP="009374C9">
            <w:pPr>
              <w:jc w:val="right"/>
              <w:rPr>
                <w:rFonts w:ascii="Arial" w:hAnsi="Arial" w:cs="Arial"/>
                <w:color w:val="auto"/>
                <w:sz w:val="16"/>
                <w:szCs w:val="16"/>
              </w:rPr>
            </w:pPr>
          </w:p>
        </w:tc>
      </w:tr>
      <w:tr w:rsidR="009C1CBA" w:rsidRPr="005F5154" w14:paraId="59230CBB" w14:textId="77777777" w:rsidTr="00697EF1">
        <w:trPr>
          <w:cantSplit/>
        </w:trPr>
        <w:tc>
          <w:tcPr>
            <w:tcW w:w="3561" w:type="dxa"/>
            <w:vAlign w:val="bottom"/>
          </w:tcPr>
          <w:p w14:paraId="3A6463E2" w14:textId="77777777" w:rsidR="009C1CBA" w:rsidRPr="005F5154" w:rsidRDefault="009C1CBA" w:rsidP="004767C4">
            <w:pPr>
              <w:ind w:left="39"/>
              <w:rPr>
                <w:rFonts w:ascii="Arial" w:hAnsi="Arial" w:cs="Arial"/>
                <w:color w:val="auto"/>
                <w:spacing w:val="-4"/>
                <w:sz w:val="16"/>
                <w:szCs w:val="16"/>
              </w:rPr>
            </w:pPr>
            <w:r w:rsidRPr="005F5154">
              <w:rPr>
                <w:rFonts w:ascii="Arial" w:hAnsi="Arial" w:cs="Arial"/>
                <w:noProof/>
                <w:snapToGrid w:val="0"/>
                <w:color w:val="auto"/>
                <w:spacing w:val="-4"/>
                <w:sz w:val="16"/>
                <w:szCs w:val="16"/>
              </w:rPr>
              <w:t>Current liabilities</w:t>
            </w:r>
          </w:p>
        </w:tc>
        <w:tc>
          <w:tcPr>
            <w:tcW w:w="1371" w:type="dxa"/>
            <w:tcBorders>
              <w:bottom w:val="single" w:sz="4" w:space="0" w:color="auto"/>
            </w:tcBorders>
            <w:shd w:val="clear" w:color="auto" w:fill="FAFAFA"/>
          </w:tcPr>
          <w:p w14:paraId="3858B7EF"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1,799,687 </w:t>
            </w:r>
          </w:p>
        </w:tc>
        <w:tc>
          <w:tcPr>
            <w:tcW w:w="1372" w:type="dxa"/>
            <w:tcBorders>
              <w:bottom w:val="single" w:sz="4" w:space="0" w:color="auto"/>
            </w:tcBorders>
          </w:tcPr>
          <w:p w14:paraId="3E9515B4"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7,204,505 </w:t>
            </w:r>
          </w:p>
        </w:tc>
        <w:tc>
          <w:tcPr>
            <w:tcW w:w="1371" w:type="dxa"/>
            <w:tcBorders>
              <w:bottom w:val="single" w:sz="4" w:space="0" w:color="auto"/>
            </w:tcBorders>
            <w:shd w:val="clear" w:color="auto" w:fill="FAFAFA"/>
          </w:tcPr>
          <w:p w14:paraId="786E77F9"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17 </w:t>
            </w:r>
          </w:p>
        </w:tc>
        <w:tc>
          <w:tcPr>
            <w:tcW w:w="1372" w:type="dxa"/>
            <w:tcBorders>
              <w:bottom w:val="single" w:sz="4" w:space="0" w:color="auto"/>
            </w:tcBorders>
            <w:shd w:val="clear" w:color="auto" w:fill="auto"/>
            <w:vAlign w:val="bottom"/>
          </w:tcPr>
          <w:p w14:paraId="40FD86A4"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1,072</w:t>
            </w:r>
          </w:p>
        </w:tc>
      </w:tr>
      <w:tr w:rsidR="009C1CBA" w:rsidRPr="005F5154" w14:paraId="2D3B876C" w14:textId="77777777" w:rsidTr="00697EF1">
        <w:trPr>
          <w:cantSplit/>
        </w:trPr>
        <w:tc>
          <w:tcPr>
            <w:tcW w:w="3561" w:type="dxa"/>
            <w:vAlign w:val="bottom"/>
          </w:tcPr>
          <w:p w14:paraId="30AC42E4" w14:textId="77777777" w:rsidR="009C1CBA" w:rsidRPr="005F5154" w:rsidRDefault="009C1CBA" w:rsidP="009374C9">
            <w:pPr>
              <w:ind w:left="39"/>
              <w:rPr>
                <w:rFonts w:ascii="Arial" w:hAnsi="Arial" w:cs="Arial"/>
                <w:b/>
                <w:bCs/>
                <w:color w:val="auto"/>
                <w:spacing w:val="-4"/>
                <w:sz w:val="16"/>
                <w:szCs w:val="16"/>
                <w:cs/>
              </w:rPr>
            </w:pPr>
          </w:p>
        </w:tc>
        <w:tc>
          <w:tcPr>
            <w:tcW w:w="1371" w:type="dxa"/>
            <w:tcBorders>
              <w:top w:val="single" w:sz="4" w:space="0" w:color="auto"/>
            </w:tcBorders>
            <w:shd w:val="clear" w:color="auto" w:fill="FAFAFA"/>
            <w:vAlign w:val="bottom"/>
          </w:tcPr>
          <w:p w14:paraId="5B8F0050"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vAlign w:val="bottom"/>
          </w:tcPr>
          <w:p w14:paraId="180BF4F3" w14:textId="77777777" w:rsidR="009C1CBA" w:rsidRPr="005F5154" w:rsidRDefault="009C1CBA" w:rsidP="009374C9">
            <w:pPr>
              <w:jc w:val="right"/>
              <w:rPr>
                <w:rFonts w:ascii="Arial" w:hAnsi="Arial" w:cs="Arial"/>
                <w:color w:val="auto"/>
                <w:sz w:val="16"/>
                <w:szCs w:val="16"/>
              </w:rPr>
            </w:pPr>
          </w:p>
        </w:tc>
        <w:tc>
          <w:tcPr>
            <w:tcW w:w="1371" w:type="dxa"/>
            <w:tcBorders>
              <w:top w:val="single" w:sz="4" w:space="0" w:color="auto"/>
            </w:tcBorders>
            <w:shd w:val="clear" w:color="auto" w:fill="FAFAFA"/>
            <w:vAlign w:val="bottom"/>
          </w:tcPr>
          <w:p w14:paraId="1DC0D9BC"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shd w:val="clear" w:color="auto" w:fill="auto"/>
            <w:vAlign w:val="bottom"/>
          </w:tcPr>
          <w:p w14:paraId="0A6DB168" w14:textId="77777777" w:rsidR="009C1CBA" w:rsidRPr="005F5154" w:rsidRDefault="009C1CBA" w:rsidP="009374C9">
            <w:pPr>
              <w:jc w:val="right"/>
              <w:rPr>
                <w:rFonts w:ascii="Arial" w:hAnsi="Arial" w:cs="Arial"/>
                <w:color w:val="auto"/>
                <w:sz w:val="16"/>
                <w:szCs w:val="16"/>
              </w:rPr>
            </w:pPr>
          </w:p>
        </w:tc>
      </w:tr>
      <w:tr w:rsidR="009C1CBA" w:rsidRPr="005F5154" w14:paraId="538489E4" w14:textId="77777777" w:rsidTr="00697EF1">
        <w:trPr>
          <w:cantSplit/>
        </w:trPr>
        <w:tc>
          <w:tcPr>
            <w:tcW w:w="3561" w:type="dxa"/>
            <w:vAlign w:val="bottom"/>
          </w:tcPr>
          <w:p w14:paraId="5FC70D41" w14:textId="77777777" w:rsidR="009C1CBA" w:rsidRPr="005F5154" w:rsidRDefault="009C1CBA" w:rsidP="009374C9">
            <w:pPr>
              <w:ind w:left="39"/>
              <w:rPr>
                <w:rFonts w:ascii="Arial" w:hAnsi="Arial" w:cs="Arial"/>
                <w:b/>
                <w:bCs/>
                <w:color w:val="auto"/>
                <w:spacing w:val="-4"/>
                <w:sz w:val="16"/>
                <w:szCs w:val="16"/>
                <w:cs/>
              </w:rPr>
            </w:pPr>
            <w:r w:rsidRPr="005F5154">
              <w:rPr>
                <w:rFonts w:ascii="Arial" w:hAnsi="Arial" w:cs="Arial"/>
                <w:b/>
                <w:bCs/>
                <w:color w:val="auto"/>
                <w:spacing w:val="-4"/>
                <w:sz w:val="16"/>
                <w:szCs w:val="16"/>
              </w:rPr>
              <w:t>Non-current</w:t>
            </w:r>
          </w:p>
        </w:tc>
        <w:tc>
          <w:tcPr>
            <w:tcW w:w="1371" w:type="dxa"/>
            <w:shd w:val="clear" w:color="auto" w:fill="FAFAFA"/>
            <w:vAlign w:val="bottom"/>
          </w:tcPr>
          <w:p w14:paraId="72545A57" w14:textId="77777777" w:rsidR="009C1CBA" w:rsidRPr="005F5154" w:rsidRDefault="009C1CBA" w:rsidP="009374C9">
            <w:pPr>
              <w:jc w:val="right"/>
              <w:rPr>
                <w:rFonts w:ascii="Arial" w:hAnsi="Arial" w:cs="Arial"/>
                <w:color w:val="auto"/>
                <w:sz w:val="16"/>
                <w:szCs w:val="16"/>
              </w:rPr>
            </w:pPr>
          </w:p>
        </w:tc>
        <w:tc>
          <w:tcPr>
            <w:tcW w:w="1372" w:type="dxa"/>
            <w:vAlign w:val="bottom"/>
          </w:tcPr>
          <w:p w14:paraId="291AB2BE" w14:textId="77777777" w:rsidR="009C1CBA" w:rsidRPr="005F5154" w:rsidRDefault="009C1CBA" w:rsidP="009374C9">
            <w:pPr>
              <w:jc w:val="right"/>
              <w:rPr>
                <w:rFonts w:ascii="Arial" w:hAnsi="Arial" w:cs="Arial"/>
                <w:color w:val="auto"/>
                <w:sz w:val="16"/>
                <w:szCs w:val="16"/>
              </w:rPr>
            </w:pPr>
          </w:p>
        </w:tc>
        <w:tc>
          <w:tcPr>
            <w:tcW w:w="1371" w:type="dxa"/>
            <w:shd w:val="clear" w:color="auto" w:fill="FAFAFA"/>
            <w:vAlign w:val="bottom"/>
          </w:tcPr>
          <w:p w14:paraId="0047F5AC" w14:textId="77777777" w:rsidR="009C1CBA" w:rsidRPr="005F5154" w:rsidRDefault="009C1CBA" w:rsidP="009374C9">
            <w:pPr>
              <w:jc w:val="right"/>
              <w:rPr>
                <w:rFonts w:ascii="Arial" w:hAnsi="Arial" w:cs="Arial"/>
                <w:color w:val="auto"/>
                <w:sz w:val="16"/>
                <w:szCs w:val="16"/>
              </w:rPr>
            </w:pPr>
          </w:p>
        </w:tc>
        <w:tc>
          <w:tcPr>
            <w:tcW w:w="1372" w:type="dxa"/>
            <w:shd w:val="clear" w:color="auto" w:fill="auto"/>
            <w:vAlign w:val="bottom"/>
          </w:tcPr>
          <w:p w14:paraId="63A8885F" w14:textId="77777777" w:rsidR="009C1CBA" w:rsidRPr="005F5154" w:rsidRDefault="009C1CBA" w:rsidP="009374C9">
            <w:pPr>
              <w:jc w:val="right"/>
              <w:rPr>
                <w:rFonts w:ascii="Arial" w:hAnsi="Arial" w:cs="Arial"/>
                <w:color w:val="auto"/>
                <w:sz w:val="16"/>
                <w:szCs w:val="16"/>
              </w:rPr>
            </w:pPr>
          </w:p>
        </w:tc>
      </w:tr>
      <w:tr w:rsidR="009C1CBA" w:rsidRPr="005F5154" w14:paraId="2E5C44DC" w14:textId="77777777" w:rsidTr="00697EF1">
        <w:trPr>
          <w:cantSplit/>
        </w:trPr>
        <w:tc>
          <w:tcPr>
            <w:tcW w:w="3561" w:type="dxa"/>
            <w:vAlign w:val="bottom"/>
          </w:tcPr>
          <w:p w14:paraId="1EAACED7" w14:textId="77777777" w:rsidR="009C1CBA" w:rsidRPr="005F5154" w:rsidRDefault="009C1CBA" w:rsidP="004767C4">
            <w:pPr>
              <w:ind w:left="39"/>
              <w:rPr>
                <w:rFonts w:ascii="Arial" w:hAnsi="Arial" w:cs="Arial"/>
                <w:color w:val="auto"/>
                <w:spacing w:val="-4"/>
                <w:sz w:val="16"/>
                <w:szCs w:val="16"/>
              </w:rPr>
            </w:pPr>
            <w:r w:rsidRPr="005F5154">
              <w:rPr>
                <w:rFonts w:ascii="Arial" w:hAnsi="Arial" w:cs="Arial"/>
                <w:color w:val="auto"/>
                <w:spacing w:val="-4"/>
                <w:sz w:val="16"/>
                <w:szCs w:val="16"/>
              </w:rPr>
              <w:t>Non-current assets</w:t>
            </w:r>
          </w:p>
        </w:tc>
        <w:tc>
          <w:tcPr>
            <w:tcW w:w="1371" w:type="dxa"/>
            <w:tcBorders>
              <w:bottom w:val="single" w:sz="4" w:space="0" w:color="auto"/>
            </w:tcBorders>
            <w:shd w:val="clear" w:color="auto" w:fill="FAFAFA"/>
          </w:tcPr>
          <w:p w14:paraId="19CDCDDF"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8,266,042 </w:t>
            </w:r>
          </w:p>
        </w:tc>
        <w:tc>
          <w:tcPr>
            <w:tcW w:w="1372" w:type="dxa"/>
            <w:tcBorders>
              <w:bottom w:val="single" w:sz="4" w:space="0" w:color="auto"/>
            </w:tcBorders>
          </w:tcPr>
          <w:p w14:paraId="075FAD98"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8,240,146 </w:t>
            </w:r>
          </w:p>
        </w:tc>
        <w:tc>
          <w:tcPr>
            <w:tcW w:w="1371" w:type="dxa"/>
            <w:tcBorders>
              <w:bottom w:val="single" w:sz="4" w:space="0" w:color="auto"/>
            </w:tcBorders>
            <w:shd w:val="clear" w:color="auto" w:fill="FAFAFA"/>
          </w:tcPr>
          <w:p w14:paraId="7C9361ED"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1,261,990 </w:t>
            </w:r>
          </w:p>
        </w:tc>
        <w:tc>
          <w:tcPr>
            <w:tcW w:w="1372" w:type="dxa"/>
            <w:tcBorders>
              <w:bottom w:val="single" w:sz="4" w:space="0" w:color="auto"/>
            </w:tcBorders>
            <w:shd w:val="clear" w:color="auto" w:fill="auto"/>
            <w:vAlign w:val="bottom"/>
          </w:tcPr>
          <w:p w14:paraId="3D20CCC4"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655,068</w:t>
            </w:r>
          </w:p>
        </w:tc>
      </w:tr>
      <w:tr w:rsidR="009C1CBA" w:rsidRPr="005F5154" w14:paraId="512524F5" w14:textId="77777777" w:rsidTr="00697EF1">
        <w:trPr>
          <w:cantSplit/>
        </w:trPr>
        <w:tc>
          <w:tcPr>
            <w:tcW w:w="3561" w:type="dxa"/>
            <w:vAlign w:val="bottom"/>
          </w:tcPr>
          <w:p w14:paraId="24CA749B" w14:textId="77777777" w:rsidR="009C1CBA" w:rsidRPr="005F5154" w:rsidRDefault="009C1CBA" w:rsidP="009374C9">
            <w:pPr>
              <w:ind w:left="39"/>
              <w:rPr>
                <w:rFonts w:ascii="Arial" w:hAnsi="Arial" w:cs="Arial"/>
                <w:color w:val="auto"/>
                <w:spacing w:val="-4"/>
                <w:sz w:val="16"/>
                <w:szCs w:val="16"/>
              </w:rPr>
            </w:pPr>
          </w:p>
        </w:tc>
        <w:tc>
          <w:tcPr>
            <w:tcW w:w="1371" w:type="dxa"/>
            <w:tcBorders>
              <w:top w:val="single" w:sz="4" w:space="0" w:color="auto"/>
            </w:tcBorders>
            <w:shd w:val="clear" w:color="auto" w:fill="FAFAFA"/>
            <w:vAlign w:val="bottom"/>
          </w:tcPr>
          <w:p w14:paraId="05E81922"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vAlign w:val="bottom"/>
          </w:tcPr>
          <w:p w14:paraId="3418D105" w14:textId="77777777" w:rsidR="009C1CBA" w:rsidRPr="005F5154" w:rsidRDefault="009C1CBA" w:rsidP="009374C9">
            <w:pPr>
              <w:jc w:val="right"/>
              <w:rPr>
                <w:rFonts w:ascii="Arial" w:hAnsi="Arial" w:cs="Arial"/>
                <w:color w:val="auto"/>
                <w:sz w:val="16"/>
                <w:szCs w:val="16"/>
              </w:rPr>
            </w:pPr>
          </w:p>
        </w:tc>
        <w:tc>
          <w:tcPr>
            <w:tcW w:w="1371" w:type="dxa"/>
            <w:tcBorders>
              <w:top w:val="single" w:sz="4" w:space="0" w:color="auto"/>
            </w:tcBorders>
            <w:shd w:val="clear" w:color="auto" w:fill="FAFAFA"/>
            <w:vAlign w:val="bottom"/>
          </w:tcPr>
          <w:p w14:paraId="371771FA"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shd w:val="clear" w:color="auto" w:fill="auto"/>
            <w:vAlign w:val="bottom"/>
          </w:tcPr>
          <w:p w14:paraId="197C5066" w14:textId="77777777" w:rsidR="009C1CBA" w:rsidRPr="005F5154" w:rsidRDefault="009C1CBA" w:rsidP="009374C9">
            <w:pPr>
              <w:jc w:val="right"/>
              <w:rPr>
                <w:rFonts w:ascii="Arial" w:hAnsi="Arial" w:cs="Arial"/>
                <w:color w:val="auto"/>
                <w:sz w:val="16"/>
                <w:szCs w:val="16"/>
              </w:rPr>
            </w:pPr>
          </w:p>
        </w:tc>
      </w:tr>
      <w:tr w:rsidR="009C1CBA" w:rsidRPr="005F5154" w14:paraId="51B473E1" w14:textId="77777777" w:rsidTr="00697EF1">
        <w:trPr>
          <w:cantSplit/>
        </w:trPr>
        <w:tc>
          <w:tcPr>
            <w:tcW w:w="3561" w:type="dxa"/>
            <w:vAlign w:val="bottom"/>
          </w:tcPr>
          <w:p w14:paraId="1907A4EC" w14:textId="77777777" w:rsidR="009C1CBA" w:rsidRPr="005F5154" w:rsidRDefault="009C1CBA" w:rsidP="004767C4">
            <w:pPr>
              <w:ind w:left="39"/>
              <w:rPr>
                <w:rFonts w:ascii="Arial" w:hAnsi="Arial" w:cs="Arial"/>
                <w:color w:val="auto"/>
                <w:spacing w:val="-4"/>
                <w:sz w:val="16"/>
                <w:szCs w:val="16"/>
                <w:cs/>
              </w:rPr>
            </w:pPr>
            <w:r w:rsidRPr="005F5154">
              <w:rPr>
                <w:rFonts w:ascii="Arial" w:hAnsi="Arial" w:cs="Arial"/>
                <w:color w:val="auto"/>
                <w:spacing w:val="-4"/>
                <w:sz w:val="16"/>
                <w:szCs w:val="16"/>
              </w:rPr>
              <w:t>Other non-current liabilities</w:t>
            </w:r>
          </w:p>
        </w:tc>
        <w:tc>
          <w:tcPr>
            <w:tcW w:w="1371" w:type="dxa"/>
            <w:tcBorders>
              <w:bottom w:val="single" w:sz="4" w:space="0" w:color="auto"/>
            </w:tcBorders>
            <w:shd w:val="clear" w:color="auto" w:fill="FAFAFA"/>
          </w:tcPr>
          <w:p w14:paraId="554EA403"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816,893 </w:t>
            </w:r>
          </w:p>
        </w:tc>
        <w:tc>
          <w:tcPr>
            <w:tcW w:w="1372" w:type="dxa"/>
            <w:tcBorders>
              <w:bottom w:val="single" w:sz="4" w:space="0" w:color="auto"/>
            </w:tcBorders>
          </w:tcPr>
          <w:p w14:paraId="44F6DC5C"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48,227 </w:t>
            </w:r>
          </w:p>
        </w:tc>
        <w:tc>
          <w:tcPr>
            <w:tcW w:w="1371" w:type="dxa"/>
            <w:tcBorders>
              <w:bottom w:val="single" w:sz="4" w:space="0" w:color="auto"/>
            </w:tcBorders>
            <w:shd w:val="clear" w:color="auto" w:fill="FAFAFA"/>
          </w:tcPr>
          <w:p w14:paraId="4D708405"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14,537 </w:t>
            </w:r>
          </w:p>
        </w:tc>
        <w:tc>
          <w:tcPr>
            <w:tcW w:w="1372" w:type="dxa"/>
            <w:tcBorders>
              <w:bottom w:val="single" w:sz="4" w:space="0" w:color="auto"/>
            </w:tcBorders>
            <w:shd w:val="clear" w:color="auto" w:fill="auto"/>
            <w:vAlign w:val="bottom"/>
          </w:tcPr>
          <w:p w14:paraId="7085A268"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w:t>
            </w:r>
          </w:p>
        </w:tc>
      </w:tr>
      <w:tr w:rsidR="009C1CBA" w:rsidRPr="005F5154" w14:paraId="07F802CC" w14:textId="77777777" w:rsidTr="00697EF1">
        <w:trPr>
          <w:cantSplit/>
        </w:trPr>
        <w:tc>
          <w:tcPr>
            <w:tcW w:w="3561" w:type="dxa"/>
            <w:vAlign w:val="bottom"/>
          </w:tcPr>
          <w:p w14:paraId="12CE6192" w14:textId="77777777" w:rsidR="009C1CBA" w:rsidRPr="005F5154" w:rsidRDefault="009C1CBA" w:rsidP="009374C9">
            <w:pPr>
              <w:ind w:left="39"/>
              <w:rPr>
                <w:rFonts w:ascii="Arial" w:hAnsi="Arial" w:cs="Arial"/>
                <w:b/>
                <w:bCs/>
                <w:color w:val="auto"/>
                <w:spacing w:val="-4"/>
                <w:sz w:val="16"/>
                <w:szCs w:val="16"/>
              </w:rPr>
            </w:pPr>
          </w:p>
        </w:tc>
        <w:tc>
          <w:tcPr>
            <w:tcW w:w="1371" w:type="dxa"/>
            <w:tcBorders>
              <w:top w:val="single" w:sz="4" w:space="0" w:color="auto"/>
            </w:tcBorders>
            <w:shd w:val="clear" w:color="auto" w:fill="FAFAFA"/>
            <w:vAlign w:val="bottom"/>
          </w:tcPr>
          <w:p w14:paraId="1281E7EC"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vAlign w:val="bottom"/>
          </w:tcPr>
          <w:p w14:paraId="1CAAFFF6" w14:textId="77777777" w:rsidR="009C1CBA" w:rsidRPr="005F5154" w:rsidRDefault="009C1CBA" w:rsidP="009374C9">
            <w:pPr>
              <w:jc w:val="right"/>
              <w:rPr>
                <w:rFonts w:ascii="Arial" w:hAnsi="Arial" w:cs="Arial"/>
                <w:color w:val="auto"/>
                <w:sz w:val="16"/>
                <w:szCs w:val="16"/>
              </w:rPr>
            </w:pPr>
          </w:p>
        </w:tc>
        <w:tc>
          <w:tcPr>
            <w:tcW w:w="1371" w:type="dxa"/>
            <w:tcBorders>
              <w:top w:val="single" w:sz="4" w:space="0" w:color="auto"/>
            </w:tcBorders>
            <w:shd w:val="clear" w:color="auto" w:fill="FAFAFA"/>
            <w:vAlign w:val="bottom"/>
          </w:tcPr>
          <w:p w14:paraId="672A2ED2"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shd w:val="clear" w:color="auto" w:fill="auto"/>
            <w:vAlign w:val="bottom"/>
          </w:tcPr>
          <w:p w14:paraId="58531FCE" w14:textId="77777777" w:rsidR="009C1CBA" w:rsidRPr="005F5154" w:rsidRDefault="009C1CBA" w:rsidP="009374C9">
            <w:pPr>
              <w:jc w:val="right"/>
              <w:rPr>
                <w:rFonts w:ascii="Arial" w:hAnsi="Arial" w:cs="Arial"/>
                <w:color w:val="auto"/>
                <w:sz w:val="16"/>
                <w:szCs w:val="16"/>
              </w:rPr>
            </w:pPr>
          </w:p>
        </w:tc>
      </w:tr>
      <w:tr w:rsidR="009C1CBA" w:rsidRPr="005F5154" w14:paraId="39213A8E" w14:textId="77777777" w:rsidTr="00697EF1">
        <w:trPr>
          <w:cantSplit/>
        </w:trPr>
        <w:tc>
          <w:tcPr>
            <w:tcW w:w="3561" w:type="dxa"/>
            <w:vAlign w:val="bottom"/>
          </w:tcPr>
          <w:p w14:paraId="5090013C" w14:textId="77777777" w:rsidR="009C1CBA" w:rsidRPr="005F5154" w:rsidRDefault="009C1CBA" w:rsidP="004767C4">
            <w:pPr>
              <w:ind w:left="39"/>
              <w:rPr>
                <w:rFonts w:ascii="Arial" w:hAnsi="Arial" w:cs="Arial"/>
                <w:b/>
                <w:bCs/>
                <w:color w:val="auto"/>
                <w:spacing w:val="-4"/>
                <w:sz w:val="16"/>
                <w:szCs w:val="16"/>
              </w:rPr>
            </w:pPr>
            <w:r w:rsidRPr="005F5154">
              <w:rPr>
                <w:rFonts w:ascii="Arial" w:hAnsi="Arial" w:cs="Arial"/>
                <w:b/>
                <w:bCs/>
                <w:color w:val="auto"/>
                <w:spacing w:val="-4"/>
                <w:sz w:val="16"/>
                <w:szCs w:val="16"/>
              </w:rPr>
              <w:t>Net assets</w:t>
            </w:r>
          </w:p>
        </w:tc>
        <w:tc>
          <w:tcPr>
            <w:tcW w:w="1371" w:type="dxa"/>
            <w:shd w:val="clear" w:color="auto" w:fill="FAFAFA"/>
          </w:tcPr>
          <w:p w14:paraId="3F8C2C52"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7,682,362 </w:t>
            </w:r>
          </w:p>
        </w:tc>
        <w:tc>
          <w:tcPr>
            <w:tcW w:w="1372" w:type="dxa"/>
          </w:tcPr>
          <w:p w14:paraId="7F8D113D"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3,030,126 </w:t>
            </w:r>
          </w:p>
        </w:tc>
        <w:tc>
          <w:tcPr>
            <w:tcW w:w="1371" w:type="dxa"/>
            <w:shd w:val="clear" w:color="auto" w:fill="FAFAFA"/>
          </w:tcPr>
          <w:p w14:paraId="61DB4DFD"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1,262,717 </w:t>
            </w:r>
          </w:p>
        </w:tc>
        <w:tc>
          <w:tcPr>
            <w:tcW w:w="1372" w:type="dxa"/>
            <w:shd w:val="clear" w:color="auto" w:fill="auto"/>
            <w:vAlign w:val="bottom"/>
          </w:tcPr>
          <w:p w14:paraId="354BD46D"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759,662</w:t>
            </w:r>
          </w:p>
        </w:tc>
      </w:tr>
      <w:tr w:rsidR="009C1CBA" w:rsidRPr="005F5154" w14:paraId="5FBF5CDB" w14:textId="77777777" w:rsidTr="00697EF1">
        <w:trPr>
          <w:cantSplit/>
        </w:trPr>
        <w:tc>
          <w:tcPr>
            <w:tcW w:w="3561" w:type="dxa"/>
            <w:vAlign w:val="bottom"/>
          </w:tcPr>
          <w:p w14:paraId="4AD03513" w14:textId="77777777" w:rsidR="009C1CBA" w:rsidRPr="005F5154" w:rsidRDefault="009C1CBA" w:rsidP="004767C4">
            <w:pPr>
              <w:ind w:left="39"/>
              <w:rPr>
                <w:rFonts w:ascii="Arial" w:hAnsi="Arial" w:cs="Arial"/>
                <w:color w:val="auto"/>
                <w:spacing w:val="-4"/>
                <w:sz w:val="16"/>
                <w:szCs w:val="16"/>
              </w:rPr>
            </w:pPr>
            <w:r w:rsidRPr="005F5154">
              <w:rPr>
                <w:rFonts w:ascii="Arial" w:hAnsi="Arial" w:cs="Arial"/>
                <w:color w:val="auto"/>
                <w:spacing w:val="-4"/>
                <w:sz w:val="16"/>
                <w:szCs w:val="16"/>
                <w:u w:val="single"/>
              </w:rPr>
              <w:t xml:space="preserve">Less </w:t>
            </w:r>
            <w:r w:rsidRPr="005F5154">
              <w:rPr>
                <w:rFonts w:ascii="Arial" w:hAnsi="Arial" w:cs="Arial"/>
                <w:color w:val="auto"/>
                <w:spacing w:val="-4"/>
                <w:sz w:val="16"/>
                <w:szCs w:val="16"/>
              </w:rPr>
              <w:t xml:space="preserve"> Non-controlling interest</w:t>
            </w:r>
          </w:p>
        </w:tc>
        <w:tc>
          <w:tcPr>
            <w:tcW w:w="1371" w:type="dxa"/>
            <w:tcBorders>
              <w:bottom w:val="single" w:sz="4" w:space="0" w:color="auto"/>
            </w:tcBorders>
            <w:shd w:val="clear" w:color="auto" w:fill="FAFAFA"/>
          </w:tcPr>
          <w:p w14:paraId="3090EB6D"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(64,982)</w:t>
            </w:r>
          </w:p>
        </w:tc>
        <w:tc>
          <w:tcPr>
            <w:tcW w:w="1372" w:type="dxa"/>
            <w:tcBorders>
              <w:bottom w:val="single" w:sz="4" w:space="0" w:color="auto"/>
            </w:tcBorders>
          </w:tcPr>
          <w:p w14:paraId="42A4800D"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(61,930)</w:t>
            </w:r>
          </w:p>
        </w:tc>
        <w:tc>
          <w:tcPr>
            <w:tcW w:w="1371" w:type="dxa"/>
            <w:tcBorders>
              <w:bottom w:val="single" w:sz="4" w:space="0" w:color="auto"/>
            </w:tcBorders>
            <w:shd w:val="clear" w:color="auto" w:fill="FAFAFA"/>
          </w:tcPr>
          <w:p w14:paraId="3BD14931"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(2,294)</w:t>
            </w:r>
          </w:p>
        </w:tc>
        <w:tc>
          <w:tcPr>
            <w:tcW w:w="1372" w:type="dxa"/>
            <w:tcBorders>
              <w:bottom w:val="single" w:sz="4" w:space="0" w:color="auto"/>
            </w:tcBorders>
            <w:shd w:val="clear" w:color="auto" w:fill="auto"/>
            <w:vAlign w:val="bottom"/>
          </w:tcPr>
          <w:p w14:paraId="66F1A7CD" w14:textId="77777777" w:rsidR="009C1CBA" w:rsidRPr="005F5154" w:rsidRDefault="009C1CBA" w:rsidP="004767C4">
            <w:pPr>
              <w:jc w:val="right"/>
              <w:rPr>
                <w:rFonts w:ascii="Arial" w:hAnsi="Arial" w:cs="Arial"/>
                <w:color w:val="auto"/>
                <w:sz w:val="16"/>
                <w:szCs w:val="16"/>
              </w:rPr>
            </w:pPr>
            <w:r w:rsidRPr="0027648C">
              <w:rPr>
                <w:rFonts w:ascii="Arial" w:hAnsi="Arial" w:cs="Arial"/>
                <w:color w:val="auto"/>
                <w:sz w:val="16"/>
                <w:szCs w:val="16"/>
              </w:rPr>
              <w:t>(2,986)</w:t>
            </w:r>
          </w:p>
        </w:tc>
      </w:tr>
      <w:tr w:rsidR="009C1CBA" w:rsidRPr="005F5154" w14:paraId="6B010628" w14:textId="77777777" w:rsidTr="00697EF1">
        <w:trPr>
          <w:cantSplit/>
        </w:trPr>
        <w:tc>
          <w:tcPr>
            <w:tcW w:w="3561" w:type="dxa"/>
            <w:vAlign w:val="bottom"/>
          </w:tcPr>
          <w:p w14:paraId="4B5A214A" w14:textId="77777777" w:rsidR="009C1CBA" w:rsidRPr="005F5154" w:rsidRDefault="009C1CBA" w:rsidP="009374C9">
            <w:pPr>
              <w:ind w:left="39"/>
              <w:rPr>
                <w:rFonts w:ascii="Arial" w:hAnsi="Arial" w:cs="Arial"/>
                <w:b/>
                <w:bCs/>
                <w:color w:val="auto"/>
                <w:sz w:val="16"/>
                <w:szCs w:val="16"/>
              </w:rPr>
            </w:pPr>
          </w:p>
        </w:tc>
        <w:tc>
          <w:tcPr>
            <w:tcW w:w="1371" w:type="dxa"/>
            <w:tcBorders>
              <w:top w:val="single" w:sz="4" w:space="0" w:color="auto"/>
            </w:tcBorders>
            <w:shd w:val="clear" w:color="auto" w:fill="FAFAFA"/>
            <w:vAlign w:val="bottom"/>
          </w:tcPr>
          <w:p w14:paraId="5BBBE4A7"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vAlign w:val="bottom"/>
          </w:tcPr>
          <w:p w14:paraId="523FD387" w14:textId="77777777" w:rsidR="009C1CBA" w:rsidRPr="005F5154" w:rsidRDefault="009C1CBA" w:rsidP="009374C9">
            <w:pPr>
              <w:jc w:val="right"/>
              <w:rPr>
                <w:rFonts w:ascii="Arial" w:hAnsi="Arial" w:cs="Arial"/>
                <w:color w:val="auto"/>
                <w:sz w:val="16"/>
                <w:szCs w:val="16"/>
              </w:rPr>
            </w:pPr>
          </w:p>
        </w:tc>
        <w:tc>
          <w:tcPr>
            <w:tcW w:w="1371" w:type="dxa"/>
            <w:tcBorders>
              <w:top w:val="single" w:sz="4" w:space="0" w:color="auto"/>
            </w:tcBorders>
            <w:shd w:val="clear" w:color="auto" w:fill="FAFAFA"/>
            <w:vAlign w:val="bottom"/>
          </w:tcPr>
          <w:p w14:paraId="75A2BB5B" w14:textId="77777777" w:rsidR="009C1CBA" w:rsidRPr="005F5154" w:rsidRDefault="009C1CBA" w:rsidP="009374C9">
            <w:pPr>
              <w:jc w:val="right"/>
              <w:rPr>
                <w:rFonts w:ascii="Arial" w:hAnsi="Arial" w:cs="Arial"/>
                <w:color w:val="auto"/>
                <w:sz w:val="16"/>
                <w:szCs w:val="16"/>
              </w:rPr>
            </w:pPr>
          </w:p>
        </w:tc>
        <w:tc>
          <w:tcPr>
            <w:tcW w:w="1372" w:type="dxa"/>
            <w:tcBorders>
              <w:top w:val="single" w:sz="4" w:space="0" w:color="auto"/>
            </w:tcBorders>
            <w:shd w:val="clear" w:color="auto" w:fill="auto"/>
            <w:vAlign w:val="bottom"/>
          </w:tcPr>
          <w:p w14:paraId="7EFA7FAD" w14:textId="77777777" w:rsidR="009C1CBA" w:rsidRPr="005F5154" w:rsidRDefault="009C1CBA" w:rsidP="009374C9">
            <w:pPr>
              <w:jc w:val="right"/>
              <w:rPr>
                <w:rFonts w:ascii="Arial" w:hAnsi="Arial" w:cs="Arial"/>
                <w:color w:val="auto"/>
                <w:sz w:val="16"/>
                <w:szCs w:val="16"/>
              </w:rPr>
            </w:pPr>
          </w:p>
        </w:tc>
      </w:tr>
      <w:tr w:rsidR="009C1CBA" w:rsidRPr="005F5154" w14:paraId="08C4FB9E" w14:textId="77777777" w:rsidTr="00697EF1">
        <w:trPr>
          <w:cantSplit/>
        </w:trPr>
        <w:tc>
          <w:tcPr>
            <w:tcW w:w="3561" w:type="dxa"/>
            <w:vAlign w:val="bottom"/>
          </w:tcPr>
          <w:p w14:paraId="2156258B" w14:textId="77777777" w:rsidR="009C1CBA" w:rsidRPr="005F5154" w:rsidRDefault="009C1CBA" w:rsidP="004767C4">
            <w:pPr>
              <w:ind w:left="39"/>
              <w:rPr>
                <w:rFonts w:ascii="Arial" w:hAnsi="Arial" w:cs="Arial"/>
                <w:b/>
                <w:bCs/>
                <w:color w:val="auto"/>
                <w:sz w:val="16"/>
                <w:szCs w:val="16"/>
              </w:rPr>
            </w:pPr>
            <w:r w:rsidRPr="005F5154">
              <w:rPr>
                <w:rFonts w:ascii="Arial" w:hAnsi="Arial" w:cs="Arial"/>
                <w:b/>
                <w:bCs/>
                <w:color w:val="auto"/>
                <w:sz w:val="16"/>
                <w:szCs w:val="16"/>
              </w:rPr>
              <w:t>Net assets of owners of the parent</w:t>
            </w:r>
          </w:p>
        </w:tc>
        <w:tc>
          <w:tcPr>
            <w:tcW w:w="1371" w:type="dxa"/>
            <w:tcBorders>
              <w:bottom w:val="single" w:sz="4" w:space="0" w:color="auto"/>
            </w:tcBorders>
            <w:shd w:val="clear" w:color="auto" w:fill="FAFAFA"/>
          </w:tcPr>
          <w:p w14:paraId="00EB0677"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7,617,380 </w:t>
            </w:r>
          </w:p>
        </w:tc>
        <w:tc>
          <w:tcPr>
            <w:tcW w:w="1372" w:type="dxa"/>
            <w:tcBorders>
              <w:bottom w:val="single" w:sz="4" w:space="0" w:color="auto"/>
            </w:tcBorders>
          </w:tcPr>
          <w:p w14:paraId="5363A2D9"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2,968,196 </w:t>
            </w:r>
          </w:p>
        </w:tc>
        <w:tc>
          <w:tcPr>
            <w:tcW w:w="1371" w:type="dxa"/>
            <w:tcBorders>
              <w:bottom w:val="single" w:sz="4" w:space="0" w:color="auto"/>
            </w:tcBorders>
            <w:shd w:val="clear" w:color="auto" w:fill="FAFAFA"/>
          </w:tcPr>
          <w:p w14:paraId="306B51B3"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 xml:space="preserve"> 1,260,423 </w:t>
            </w:r>
          </w:p>
        </w:tc>
        <w:tc>
          <w:tcPr>
            <w:tcW w:w="1372" w:type="dxa"/>
            <w:tcBorders>
              <w:bottom w:val="single" w:sz="4" w:space="0" w:color="auto"/>
            </w:tcBorders>
            <w:shd w:val="clear" w:color="auto" w:fill="auto"/>
            <w:vAlign w:val="bottom"/>
          </w:tcPr>
          <w:p w14:paraId="202A106D" w14:textId="77777777" w:rsidR="009C1CBA" w:rsidRPr="005F5154" w:rsidRDefault="009C1CBA" w:rsidP="004767C4">
            <w:pPr>
              <w:jc w:val="right"/>
              <w:rPr>
                <w:rFonts w:ascii="Arial" w:hAnsi="Arial" w:cs="Arial"/>
                <w:color w:val="auto"/>
                <w:sz w:val="16"/>
                <w:szCs w:val="16"/>
              </w:rPr>
            </w:pPr>
            <w:r w:rsidRPr="005F5154">
              <w:rPr>
                <w:rFonts w:ascii="Arial" w:hAnsi="Arial" w:cs="Arial"/>
                <w:color w:val="auto"/>
                <w:sz w:val="16"/>
                <w:szCs w:val="16"/>
              </w:rPr>
              <w:t>756,676</w:t>
            </w:r>
          </w:p>
        </w:tc>
      </w:tr>
    </w:tbl>
    <w:p w14:paraId="07F5A3F5" w14:textId="77777777" w:rsidR="004767C4" w:rsidRPr="005F5154" w:rsidRDefault="004767C4" w:rsidP="003214F8">
      <w:pPr>
        <w:jc w:val="thaiDistribute"/>
        <w:rPr>
          <w:rFonts w:ascii="Arial" w:hAnsi="Arial" w:cs="Arial"/>
          <w:b/>
          <w:bCs/>
          <w:color w:val="auto"/>
          <w:sz w:val="18"/>
          <w:szCs w:val="18"/>
        </w:rPr>
      </w:pPr>
    </w:p>
    <w:p w14:paraId="759FB362" w14:textId="77777777" w:rsidR="00041F6B" w:rsidRPr="005F5154" w:rsidRDefault="00917515" w:rsidP="00074E8F">
      <w:pPr>
        <w:ind w:left="540"/>
        <w:jc w:val="thaiDistribute"/>
        <w:rPr>
          <w:rFonts w:ascii="Arial" w:hAnsi="Arial" w:cs="Arial"/>
          <w:b/>
          <w:bCs/>
          <w:color w:val="auto"/>
          <w:sz w:val="18"/>
          <w:szCs w:val="18"/>
        </w:rPr>
      </w:pPr>
      <w:r w:rsidRPr="005F5154">
        <w:rPr>
          <w:rFonts w:ascii="Arial" w:hAnsi="Arial" w:cs="Arial"/>
          <w:b/>
          <w:bCs/>
          <w:color w:val="auto"/>
          <w:sz w:val="18"/>
          <w:szCs w:val="18"/>
        </w:rPr>
        <w:t>Summarised statements of comprehensive income</w:t>
      </w:r>
    </w:p>
    <w:p w14:paraId="0AB1BE73" w14:textId="77777777" w:rsidR="00EE54ED" w:rsidRPr="005F5154" w:rsidRDefault="00EE54ED" w:rsidP="00074E8F">
      <w:pPr>
        <w:ind w:left="540"/>
        <w:jc w:val="thaiDistribute"/>
        <w:rPr>
          <w:rFonts w:ascii="Arial" w:hAnsi="Arial" w:cs="Arial"/>
          <w:b/>
          <w:bCs/>
          <w:color w:val="auto"/>
          <w:sz w:val="18"/>
          <w:szCs w:val="18"/>
        </w:rPr>
      </w:pPr>
    </w:p>
    <w:tbl>
      <w:tblPr>
        <w:tblW w:w="9574" w:type="dxa"/>
        <w:tblLayout w:type="fixed"/>
        <w:tblLook w:val="0000" w:firstRow="0" w:lastRow="0" w:firstColumn="0" w:lastColumn="0" w:noHBand="0" w:noVBand="0"/>
      </w:tblPr>
      <w:tblGrid>
        <w:gridCol w:w="4046"/>
        <w:gridCol w:w="1382"/>
        <w:gridCol w:w="1382"/>
        <w:gridCol w:w="1382"/>
        <w:gridCol w:w="1382"/>
      </w:tblGrid>
      <w:tr w:rsidR="009C1CBA" w:rsidRPr="005F5154" w14:paraId="3384F9B1" w14:textId="77777777" w:rsidTr="00697EF1">
        <w:trPr>
          <w:cantSplit/>
        </w:trPr>
        <w:tc>
          <w:tcPr>
            <w:tcW w:w="4046" w:type="dxa"/>
            <w:vAlign w:val="center"/>
          </w:tcPr>
          <w:p w14:paraId="5FE40164" w14:textId="77777777" w:rsidR="009C1CBA" w:rsidRPr="005F5154" w:rsidRDefault="009C1CBA" w:rsidP="00A11EC9">
            <w:pPr>
              <w:ind w:left="540"/>
              <w:rPr>
                <w:rFonts w:ascii="Arial" w:hAnsi="Arial" w:cs="Arial"/>
                <w:color w:val="auto"/>
                <w:sz w:val="16"/>
                <w:szCs w:val="16"/>
              </w:rPr>
            </w:pPr>
          </w:p>
        </w:tc>
        <w:tc>
          <w:tcPr>
            <w:tcW w:w="2764" w:type="dxa"/>
            <w:gridSpan w:val="2"/>
            <w:tcBorders>
              <w:top w:val="single" w:sz="4" w:space="0" w:color="auto"/>
              <w:bottom w:val="single" w:sz="4" w:space="0" w:color="auto"/>
            </w:tcBorders>
            <w:vAlign w:val="bottom"/>
          </w:tcPr>
          <w:p w14:paraId="49163B56" w14:textId="77777777" w:rsidR="009C1CBA" w:rsidRPr="005F5154" w:rsidRDefault="009C1CBA" w:rsidP="00A11EC9">
            <w:pPr>
              <w:jc w:val="center"/>
              <w:rPr>
                <w:rFonts w:ascii="Arial" w:hAnsi="Arial" w:cs="Arial"/>
                <w:b/>
                <w:bCs/>
                <w:color w:val="auto"/>
                <w:sz w:val="16"/>
                <w:szCs w:val="16"/>
                <w:lang w:val="en-US"/>
              </w:rPr>
            </w:pPr>
            <w:r w:rsidRPr="005F5154">
              <w:rPr>
                <w:rFonts w:ascii="Arial" w:hAnsi="Arial" w:cs="Arial"/>
                <w:b/>
                <w:bCs/>
                <w:color w:val="auto"/>
                <w:sz w:val="16"/>
                <w:szCs w:val="20"/>
                <w:lang w:val="en-US"/>
              </w:rPr>
              <w:t>Asia Network International Co., Ltd.</w:t>
            </w:r>
          </w:p>
        </w:tc>
        <w:tc>
          <w:tcPr>
            <w:tcW w:w="2764" w:type="dxa"/>
            <w:gridSpan w:val="2"/>
            <w:tcBorders>
              <w:top w:val="single" w:sz="4" w:space="0" w:color="auto"/>
              <w:bottom w:val="single" w:sz="4" w:space="0" w:color="auto"/>
            </w:tcBorders>
            <w:vAlign w:val="bottom"/>
          </w:tcPr>
          <w:p w14:paraId="74EF1C32" w14:textId="77777777" w:rsidR="009C1CBA" w:rsidRPr="005F5154" w:rsidRDefault="009C1CBA" w:rsidP="00A11EC9">
            <w:pPr>
              <w:jc w:val="center"/>
              <w:rPr>
                <w:rFonts w:ascii="Arial" w:hAnsi="Arial" w:cs="Arial"/>
                <w:b/>
                <w:bCs/>
                <w:color w:val="auto"/>
                <w:sz w:val="16"/>
                <w:szCs w:val="16"/>
              </w:rPr>
            </w:pPr>
            <w:r w:rsidRPr="005F5154">
              <w:rPr>
                <w:rFonts w:ascii="Arial" w:hAnsi="Arial" w:cs="Arial"/>
                <w:b/>
                <w:bCs/>
                <w:color w:val="auto"/>
                <w:sz w:val="16"/>
                <w:szCs w:val="16"/>
              </w:rPr>
              <w:t>SAL Group (Thailand)</w:t>
            </w:r>
          </w:p>
          <w:p w14:paraId="14198EB9" w14:textId="77777777" w:rsidR="009C1CBA" w:rsidRPr="005F5154" w:rsidRDefault="009C1CBA" w:rsidP="00A11EC9">
            <w:pPr>
              <w:jc w:val="center"/>
              <w:rPr>
                <w:rFonts w:ascii="Arial" w:hAnsi="Arial" w:cs="Arial"/>
                <w:b/>
                <w:bCs/>
                <w:color w:val="auto"/>
                <w:sz w:val="16"/>
                <w:szCs w:val="16"/>
              </w:rPr>
            </w:pPr>
            <w:r w:rsidRPr="005F5154">
              <w:rPr>
                <w:rFonts w:ascii="Arial" w:hAnsi="Arial" w:cs="Arial"/>
                <w:b/>
                <w:bCs/>
                <w:color w:val="auto"/>
                <w:sz w:val="16"/>
                <w:szCs w:val="16"/>
              </w:rPr>
              <w:t>Co., Ltd.</w:t>
            </w:r>
          </w:p>
        </w:tc>
      </w:tr>
      <w:tr w:rsidR="009C1CBA" w:rsidRPr="005F5154" w14:paraId="6D2F68CC" w14:textId="77777777" w:rsidTr="00697EF1">
        <w:trPr>
          <w:cantSplit/>
        </w:trPr>
        <w:tc>
          <w:tcPr>
            <w:tcW w:w="4046" w:type="dxa"/>
            <w:vAlign w:val="center"/>
          </w:tcPr>
          <w:p w14:paraId="0F6BD4C5" w14:textId="77777777" w:rsidR="009C1CBA" w:rsidRPr="005F5154" w:rsidRDefault="009C1CBA" w:rsidP="00A11EC9">
            <w:pPr>
              <w:ind w:left="540"/>
              <w:rPr>
                <w:rFonts w:ascii="Arial" w:hAnsi="Arial" w:cs="Arial"/>
                <w:b/>
                <w:bCs/>
                <w:color w:val="auto"/>
                <w:sz w:val="16"/>
                <w:szCs w:val="16"/>
                <w:lang w:val="en-US"/>
              </w:rPr>
            </w:pPr>
            <w:r w:rsidRPr="005F5154">
              <w:rPr>
                <w:rFonts w:ascii="Arial" w:hAnsi="Arial" w:cs="Arial"/>
                <w:b/>
                <w:bCs/>
                <w:color w:val="auto"/>
                <w:sz w:val="16"/>
                <w:szCs w:val="16"/>
              </w:rPr>
              <w:t>For the year ended 31 December</w:t>
            </w:r>
          </w:p>
        </w:tc>
        <w:tc>
          <w:tcPr>
            <w:tcW w:w="1382" w:type="dxa"/>
            <w:tcBorders>
              <w:top w:val="single" w:sz="4" w:space="0" w:color="auto"/>
            </w:tcBorders>
            <w:vAlign w:val="center"/>
          </w:tcPr>
          <w:p w14:paraId="36CE3866" w14:textId="77777777" w:rsidR="009C1CBA" w:rsidRPr="005F5154"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2023</w:t>
            </w:r>
          </w:p>
        </w:tc>
        <w:tc>
          <w:tcPr>
            <w:tcW w:w="1382" w:type="dxa"/>
            <w:tcBorders>
              <w:top w:val="single" w:sz="4" w:space="0" w:color="auto"/>
            </w:tcBorders>
            <w:vAlign w:val="center"/>
          </w:tcPr>
          <w:p w14:paraId="205668B0" w14:textId="77777777" w:rsidR="009C1CBA" w:rsidRPr="005F5154"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2022</w:t>
            </w:r>
          </w:p>
        </w:tc>
        <w:tc>
          <w:tcPr>
            <w:tcW w:w="1382" w:type="dxa"/>
            <w:tcBorders>
              <w:top w:val="single" w:sz="4" w:space="0" w:color="auto"/>
            </w:tcBorders>
            <w:vAlign w:val="center"/>
          </w:tcPr>
          <w:p w14:paraId="2DFAF44A" w14:textId="77777777" w:rsidR="009C1CBA" w:rsidRPr="005F5154"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2023</w:t>
            </w:r>
          </w:p>
        </w:tc>
        <w:tc>
          <w:tcPr>
            <w:tcW w:w="1382" w:type="dxa"/>
            <w:tcBorders>
              <w:top w:val="single" w:sz="4" w:space="0" w:color="auto"/>
            </w:tcBorders>
            <w:vAlign w:val="center"/>
          </w:tcPr>
          <w:p w14:paraId="0F7A983F" w14:textId="77777777" w:rsidR="009C1CBA" w:rsidRPr="005F5154"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2022</w:t>
            </w:r>
          </w:p>
        </w:tc>
      </w:tr>
      <w:tr w:rsidR="009C1CBA" w:rsidRPr="005F5154" w14:paraId="57402B00" w14:textId="77777777" w:rsidTr="00697EF1">
        <w:trPr>
          <w:cantSplit/>
        </w:trPr>
        <w:tc>
          <w:tcPr>
            <w:tcW w:w="4046" w:type="dxa"/>
            <w:vAlign w:val="center"/>
          </w:tcPr>
          <w:p w14:paraId="4ED457FD" w14:textId="77777777" w:rsidR="009C1CBA" w:rsidRPr="005F5154" w:rsidRDefault="009C1CBA" w:rsidP="00A11EC9">
            <w:pPr>
              <w:ind w:left="540"/>
              <w:rPr>
                <w:rFonts w:ascii="Arial" w:hAnsi="Arial" w:cs="Arial"/>
                <w:color w:val="auto"/>
                <w:sz w:val="16"/>
                <w:szCs w:val="16"/>
              </w:rPr>
            </w:pPr>
          </w:p>
        </w:tc>
        <w:tc>
          <w:tcPr>
            <w:tcW w:w="1382" w:type="dxa"/>
            <w:tcBorders>
              <w:bottom w:val="single" w:sz="4" w:space="0" w:color="auto"/>
            </w:tcBorders>
            <w:vAlign w:val="bottom"/>
          </w:tcPr>
          <w:p w14:paraId="434064BE" w14:textId="77777777" w:rsidR="009C1CBA" w:rsidRPr="005F5154"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 xml:space="preserve">Thousand </w:t>
            </w:r>
          </w:p>
          <w:p w14:paraId="1865B314" w14:textId="77777777" w:rsidR="009C1CBA" w:rsidRPr="005F5154"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Baht</w:t>
            </w:r>
          </w:p>
        </w:tc>
        <w:tc>
          <w:tcPr>
            <w:tcW w:w="1382" w:type="dxa"/>
            <w:tcBorders>
              <w:bottom w:val="single" w:sz="4" w:space="0" w:color="auto"/>
            </w:tcBorders>
          </w:tcPr>
          <w:p w14:paraId="1093C8E1" w14:textId="77777777" w:rsidR="005D6B88"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 xml:space="preserve">Thousand </w:t>
            </w:r>
          </w:p>
          <w:p w14:paraId="108E2593" w14:textId="77777777" w:rsidR="009C1CBA" w:rsidRPr="005F5154"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Baht</w:t>
            </w:r>
          </w:p>
        </w:tc>
        <w:tc>
          <w:tcPr>
            <w:tcW w:w="1382" w:type="dxa"/>
            <w:tcBorders>
              <w:bottom w:val="single" w:sz="4" w:space="0" w:color="auto"/>
            </w:tcBorders>
          </w:tcPr>
          <w:p w14:paraId="384436F8" w14:textId="77777777" w:rsidR="005D6B88"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 xml:space="preserve">Thousand </w:t>
            </w:r>
          </w:p>
          <w:p w14:paraId="2BFD9545" w14:textId="77777777" w:rsidR="009C1CBA" w:rsidRPr="005F5154"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Baht</w:t>
            </w:r>
          </w:p>
        </w:tc>
        <w:tc>
          <w:tcPr>
            <w:tcW w:w="1382" w:type="dxa"/>
            <w:tcBorders>
              <w:bottom w:val="single" w:sz="4" w:space="0" w:color="auto"/>
            </w:tcBorders>
          </w:tcPr>
          <w:p w14:paraId="3A54555A" w14:textId="77777777" w:rsidR="005D6B88"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 xml:space="preserve">Thousand </w:t>
            </w:r>
          </w:p>
          <w:p w14:paraId="505B3D01" w14:textId="77777777" w:rsidR="009C1CBA" w:rsidRPr="005F5154" w:rsidRDefault="009C1CBA" w:rsidP="00A11EC9">
            <w:pPr>
              <w:jc w:val="right"/>
              <w:rPr>
                <w:rFonts w:ascii="Arial" w:hAnsi="Arial" w:cs="Arial"/>
                <w:b/>
                <w:bCs/>
                <w:color w:val="auto"/>
                <w:sz w:val="16"/>
                <w:szCs w:val="16"/>
              </w:rPr>
            </w:pPr>
            <w:r w:rsidRPr="005F5154">
              <w:rPr>
                <w:rFonts w:ascii="Arial" w:hAnsi="Arial" w:cs="Arial"/>
                <w:b/>
                <w:bCs/>
                <w:color w:val="auto"/>
                <w:sz w:val="16"/>
                <w:szCs w:val="16"/>
              </w:rPr>
              <w:t>Baht</w:t>
            </w:r>
          </w:p>
        </w:tc>
      </w:tr>
      <w:tr w:rsidR="009C1CBA" w:rsidRPr="005F5154" w14:paraId="3487522E" w14:textId="77777777" w:rsidTr="00697EF1">
        <w:trPr>
          <w:cantSplit/>
        </w:trPr>
        <w:tc>
          <w:tcPr>
            <w:tcW w:w="4046" w:type="dxa"/>
            <w:vAlign w:val="center"/>
          </w:tcPr>
          <w:p w14:paraId="53BE7E75" w14:textId="77777777" w:rsidR="009C1CBA" w:rsidRPr="005F5154" w:rsidRDefault="009C1CBA" w:rsidP="00A11EC9">
            <w:pPr>
              <w:ind w:left="540"/>
              <w:rPr>
                <w:rFonts w:ascii="Arial" w:hAnsi="Arial" w:cs="Arial"/>
                <w:color w:val="auto"/>
                <w:sz w:val="16"/>
                <w:szCs w:val="16"/>
                <w:cs/>
              </w:rPr>
            </w:pPr>
          </w:p>
        </w:tc>
        <w:tc>
          <w:tcPr>
            <w:tcW w:w="1382" w:type="dxa"/>
            <w:tcBorders>
              <w:top w:val="single" w:sz="4" w:space="0" w:color="auto"/>
            </w:tcBorders>
            <w:shd w:val="clear" w:color="auto" w:fill="FAFAFA"/>
            <w:vAlign w:val="bottom"/>
          </w:tcPr>
          <w:p w14:paraId="4E063814" w14:textId="77777777" w:rsidR="009C1CBA" w:rsidRPr="005F5154" w:rsidRDefault="009C1CBA" w:rsidP="00A11EC9">
            <w:pPr>
              <w:jc w:val="right"/>
              <w:rPr>
                <w:rFonts w:ascii="Arial" w:hAnsi="Arial" w:cs="Arial"/>
                <w:color w:val="auto"/>
                <w:sz w:val="16"/>
                <w:szCs w:val="16"/>
              </w:rPr>
            </w:pPr>
          </w:p>
        </w:tc>
        <w:tc>
          <w:tcPr>
            <w:tcW w:w="1382" w:type="dxa"/>
            <w:tcBorders>
              <w:top w:val="single" w:sz="4" w:space="0" w:color="auto"/>
            </w:tcBorders>
            <w:vAlign w:val="bottom"/>
          </w:tcPr>
          <w:p w14:paraId="5FA22E7B" w14:textId="77777777" w:rsidR="009C1CBA" w:rsidRPr="005F5154" w:rsidRDefault="009C1CBA" w:rsidP="00A11EC9">
            <w:pPr>
              <w:jc w:val="right"/>
              <w:rPr>
                <w:rFonts w:ascii="Arial" w:hAnsi="Arial" w:cs="Arial"/>
                <w:color w:val="auto"/>
                <w:sz w:val="16"/>
                <w:szCs w:val="16"/>
              </w:rPr>
            </w:pPr>
          </w:p>
        </w:tc>
        <w:tc>
          <w:tcPr>
            <w:tcW w:w="1382" w:type="dxa"/>
            <w:tcBorders>
              <w:top w:val="single" w:sz="4" w:space="0" w:color="auto"/>
            </w:tcBorders>
            <w:shd w:val="clear" w:color="auto" w:fill="FAFAFA"/>
            <w:vAlign w:val="bottom"/>
          </w:tcPr>
          <w:p w14:paraId="6BDE0F01" w14:textId="77777777" w:rsidR="009C1CBA" w:rsidRPr="005F5154" w:rsidRDefault="009C1CBA" w:rsidP="00A11EC9">
            <w:pPr>
              <w:jc w:val="right"/>
              <w:rPr>
                <w:rFonts w:ascii="Arial" w:hAnsi="Arial" w:cs="Arial"/>
                <w:color w:val="auto"/>
                <w:sz w:val="16"/>
                <w:szCs w:val="16"/>
              </w:rPr>
            </w:pPr>
          </w:p>
        </w:tc>
        <w:tc>
          <w:tcPr>
            <w:tcW w:w="1382" w:type="dxa"/>
            <w:tcBorders>
              <w:top w:val="single" w:sz="4" w:space="0" w:color="auto"/>
            </w:tcBorders>
            <w:vAlign w:val="bottom"/>
          </w:tcPr>
          <w:p w14:paraId="40F28FE6" w14:textId="77777777" w:rsidR="009C1CBA" w:rsidRPr="005F5154" w:rsidRDefault="009C1CBA" w:rsidP="00A11EC9">
            <w:pPr>
              <w:jc w:val="right"/>
              <w:rPr>
                <w:rFonts w:ascii="Arial" w:hAnsi="Arial" w:cs="Arial"/>
                <w:color w:val="auto"/>
                <w:sz w:val="16"/>
                <w:szCs w:val="16"/>
              </w:rPr>
            </w:pPr>
          </w:p>
        </w:tc>
      </w:tr>
      <w:tr w:rsidR="009C1CBA" w:rsidRPr="005F5154" w14:paraId="2FFDE288" w14:textId="77777777" w:rsidTr="00697EF1">
        <w:trPr>
          <w:cantSplit/>
        </w:trPr>
        <w:tc>
          <w:tcPr>
            <w:tcW w:w="4046" w:type="dxa"/>
            <w:vAlign w:val="bottom"/>
          </w:tcPr>
          <w:p w14:paraId="46689091" w14:textId="77777777" w:rsidR="009C1CBA" w:rsidRPr="005F5154" w:rsidRDefault="009C1CBA" w:rsidP="004767C4">
            <w:pPr>
              <w:ind w:left="540"/>
              <w:rPr>
                <w:rFonts w:ascii="Arial" w:hAnsi="Arial" w:cs="Arial"/>
                <w:b/>
                <w:bCs/>
                <w:color w:val="auto"/>
                <w:sz w:val="16"/>
                <w:szCs w:val="16"/>
                <w:cs/>
              </w:rPr>
            </w:pPr>
            <w:r w:rsidRPr="005F5154">
              <w:rPr>
                <w:rFonts w:ascii="Arial" w:hAnsi="Arial" w:cs="Arial"/>
                <w:color w:val="auto"/>
                <w:sz w:val="16"/>
                <w:szCs w:val="16"/>
              </w:rPr>
              <w:t>Revenue</w:t>
            </w:r>
          </w:p>
        </w:tc>
        <w:tc>
          <w:tcPr>
            <w:tcW w:w="1382" w:type="dxa"/>
            <w:shd w:val="clear" w:color="auto" w:fill="FAFAFA"/>
          </w:tcPr>
          <w:p w14:paraId="347EED0F"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5,904,841 </w:t>
            </w:r>
          </w:p>
        </w:tc>
        <w:tc>
          <w:tcPr>
            <w:tcW w:w="1382" w:type="dxa"/>
          </w:tcPr>
          <w:p w14:paraId="04591EE3"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5,347,205 </w:t>
            </w:r>
          </w:p>
        </w:tc>
        <w:tc>
          <w:tcPr>
            <w:tcW w:w="1382" w:type="dxa"/>
            <w:shd w:val="clear" w:color="auto" w:fill="FAFAFA"/>
          </w:tcPr>
          <w:p w14:paraId="6A02940C"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   </w:t>
            </w:r>
          </w:p>
        </w:tc>
        <w:tc>
          <w:tcPr>
            <w:tcW w:w="1382" w:type="dxa"/>
          </w:tcPr>
          <w:p w14:paraId="7FF6894A"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79</w:t>
            </w:r>
          </w:p>
        </w:tc>
      </w:tr>
      <w:tr w:rsidR="009C1CBA" w:rsidRPr="005F5154" w14:paraId="1F3C3696" w14:textId="77777777" w:rsidTr="00697EF1">
        <w:trPr>
          <w:cantSplit/>
        </w:trPr>
        <w:tc>
          <w:tcPr>
            <w:tcW w:w="4046" w:type="dxa"/>
            <w:vAlign w:val="bottom"/>
          </w:tcPr>
          <w:p w14:paraId="39E83E9E" w14:textId="77777777" w:rsidR="009C1CBA" w:rsidRPr="005F5154" w:rsidRDefault="009C1CBA" w:rsidP="004767C4">
            <w:pPr>
              <w:ind w:left="540"/>
              <w:rPr>
                <w:rFonts w:ascii="Arial" w:hAnsi="Arial" w:cs="Arial"/>
                <w:color w:val="auto"/>
                <w:sz w:val="16"/>
                <w:szCs w:val="16"/>
                <w:cs/>
              </w:rPr>
            </w:pPr>
            <w:r w:rsidRPr="005F5154">
              <w:rPr>
                <w:rFonts w:ascii="Arial" w:hAnsi="Arial" w:cs="Arial"/>
                <w:color w:val="auto"/>
                <w:sz w:val="16"/>
                <w:szCs w:val="16"/>
              </w:rPr>
              <w:t>Depreciation and amortisation expenses</w:t>
            </w:r>
          </w:p>
        </w:tc>
        <w:tc>
          <w:tcPr>
            <w:tcW w:w="1382" w:type="dxa"/>
            <w:shd w:val="clear" w:color="auto" w:fill="FAFAFA"/>
          </w:tcPr>
          <w:p w14:paraId="1DB70A9E" w14:textId="77777777" w:rsidR="009C1CBA" w:rsidRPr="005F5154" w:rsidRDefault="009C1CBA" w:rsidP="004767C4">
            <w:pPr>
              <w:jc w:val="right"/>
              <w:rPr>
                <w:rFonts w:ascii="Arial" w:hAnsi="Arial" w:cs="Arial"/>
                <w:sz w:val="16"/>
                <w:szCs w:val="16"/>
              </w:rPr>
            </w:pPr>
            <w:r w:rsidRPr="009F02FB">
              <w:rPr>
                <w:rFonts w:ascii="Arial" w:hAnsi="Arial" w:cs="Arial"/>
                <w:sz w:val="16"/>
                <w:szCs w:val="16"/>
              </w:rPr>
              <w:t>(126,156)</w:t>
            </w:r>
            <w:r w:rsidRPr="005F5154">
              <w:rPr>
                <w:rFonts w:ascii="Arial" w:hAnsi="Arial" w:cs="Arial"/>
                <w:sz w:val="16"/>
                <w:szCs w:val="16"/>
              </w:rPr>
              <w:t xml:space="preserve">   </w:t>
            </w:r>
          </w:p>
        </w:tc>
        <w:tc>
          <w:tcPr>
            <w:tcW w:w="1382" w:type="dxa"/>
          </w:tcPr>
          <w:p w14:paraId="121F135D"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(58,647)</w:t>
            </w:r>
          </w:p>
        </w:tc>
        <w:tc>
          <w:tcPr>
            <w:tcW w:w="1382" w:type="dxa"/>
            <w:shd w:val="clear" w:color="auto" w:fill="FAFAFA"/>
          </w:tcPr>
          <w:p w14:paraId="4D368098"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   </w:t>
            </w:r>
          </w:p>
        </w:tc>
        <w:tc>
          <w:tcPr>
            <w:tcW w:w="1382" w:type="dxa"/>
          </w:tcPr>
          <w:p w14:paraId="3EF02EB2"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w:t>
            </w:r>
          </w:p>
        </w:tc>
      </w:tr>
      <w:tr w:rsidR="009C1CBA" w:rsidRPr="005F5154" w14:paraId="57C1DE88" w14:textId="77777777" w:rsidTr="00697EF1">
        <w:trPr>
          <w:cantSplit/>
        </w:trPr>
        <w:tc>
          <w:tcPr>
            <w:tcW w:w="4046" w:type="dxa"/>
            <w:vAlign w:val="bottom"/>
          </w:tcPr>
          <w:p w14:paraId="6406DCC0" w14:textId="77777777" w:rsidR="009C1CBA" w:rsidRPr="005F5154" w:rsidRDefault="009C1CBA" w:rsidP="004767C4">
            <w:pPr>
              <w:ind w:left="540"/>
              <w:rPr>
                <w:rFonts w:ascii="Arial" w:hAnsi="Arial" w:cs="Arial"/>
                <w:color w:val="auto"/>
                <w:sz w:val="16"/>
                <w:szCs w:val="16"/>
              </w:rPr>
            </w:pPr>
            <w:r w:rsidRPr="005F5154">
              <w:rPr>
                <w:rFonts w:ascii="Arial" w:hAnsi="Arial" w:cs="Arial"/>
                <w:color w:val="auto"/>
                <w:sz w:val="16"/>
                <w:szCs w:val="16"/>
              </w:rPr>
              <w:t>Interest income</w:t>
            </w:r>
          </w:p>
        </w:tc>
        <w:tc>
          <w:tcPr>
            <w:tcW w:w="1382" w:type="dxa"/>
            <w:shd w:val="clear" w:color="auto" w:fill="FAFAFA"/>
          </w:tcPr>
          <w:p w14:paraId="764F9DCB" w14:textId="77777777" w:rsidR="009C1CBA" w:rsidRPr="005F5154" w:rsidRDefault="009C1CBA" w:rsidP="004767C4">
            <w:pPr>
              <w:jc w:val="right"/>
              <w:rPr>
                <w:rFonts w:ascii="Arial" w:hAnsi="Arial" w:cs="Arial"/>
                <w:sz w:val="16"/>
                <w:szCs w:val="16"/>
              </w:rPr>
            </w:pPr>
            <w:r w:rsidRPr="009F02FB">
              <w:rPr>
                <w:rFonts w:ascii="Arial" w:hAnsi="Arial" w:cs="Arial"/>
                <w:sz w:val="16"/>
                <w:szCs w:val="16"/>
              </w:rPr>
              <w:t>14,240</w:t>
            </w:r>
          </w:p>
        </w:tc>
        <w:tc>
          <w:tcPr>
            <w:tcW w:w="1382" w:type="dxa"/>
          </w:tcPr>
          <w:p w14:paraId="67657219"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5,377 </w:t>
            </w:r>
          </w:p>
        </w:tc>
        <w:tc>
          <w:tcPr>
            <w:tcW w:w="1382" w:type="dxa"/>
            <w:shd w:val="clear" w:color="auto" w:fill="FAFAFA"/>
          </w:tcPr>
          <w:p w14:paraId="39D724F0"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   </w:t>
            </w:r>
          </w:p>
        </w:tc>
        <w:tc>
          <w:tcPr>
            <w:tcW w:w="1382" w:type="dxa"/>
          </w:tcPr>
          <w:p w14:paraId="0DB0EEB2"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w:t>
            </w:r>
          </w:p>
        </w:tc>
      </w:tr>
      <w:tr w:rsidR="009C1CBA" w:rsidRPr="005F5154" w14:paraId="05864310" w14:textId="77777777" w:rsidTr="00697EF1">
        <w:trPr>
          <w:cantSplit/>
        </w:trPr>
        <w:tc>
          <w:tcPr>
            <w:tcW w:w="4046" w:type="dxa"/>
            <w:vAlign w:val="bottom"/>
          </w:tcPr>
          <w:p w14:paraId="4382E644" w14:textId="77777777" w:rsidR="009C1CBA" w:rsidRPr="005F5154" w:rsidRDefault="009C1CBA" w:rsidP="004767C4">
            <w:pPr>
              <w:ind w:left="540"/>
              <w:rPr>
                <w:rFonts w:ascii="Arial" w:hAnsi="Arial" w:cs="Arial"/>
                <w:color w:val="auto"/>
                <w:sz w:val="16"/>
                <w:szCs w:val="16"/>
              </w:rPr>
            </w:pPr>
            <w:r w:rsidRPr="005F5154">
              <w:rPr>
                <w:rFonts w:ascii="Arial" w:hAnsi="Arial" w:cs="Arial"/>
                <w:color w:val="auto"/>
                <w:sz w:val="16"/>
                <w:szCs w:val="16"/>
              </w:rPr>
              <w:t>Interest expense</w:t>
            </w:r>
          </w:p>
        </w:tc>
        <w:tc>
          <w:tcPr>
            <w:tcW w:w="1382" w:type="dxa"/>
            <w:shd w:val="clear" w:color="auto" w:fill="FAFAFA"/>
          </w:tcPr>
          <w:p w14:paraId="0FC896E6" w14:textId="77777777" w:rsidR="009C1CBA" w:rsidRPr="005F5154" w:rsidRDefault="009C1CBA" w:rsidP="004767C4">
            <w:pPr>
              <w:jc w:val="right"/>
              <w:rPr>
                <w:rFonts w:ascii="Arial" w:hAnsi="Arial" w:cs="Arial"/>
                <w:sz w:val="16"/>
                <w:szCs w:val="16"/>
              </w:rPr>
            </w:pPr>
            <w:r w:rsidRPr="009F02FB">
              <w:rPr>
                <w:rFonts w:ascii="Arial" w:hAnsi="Arial" w:cs="Arial"/>
                <w:sz w:val="16"/>
                <w:szCs w:val="16"/>
              </w:rPr>
              <w:t>(57,046)</w:t>
            </w:r>
            <w:r w:rsidRPr="005F5154">
              <w:rPr>
                <w:rFonts w:ascii="Arial" w:hAnsi="Arial" w:cs="Arial"/>
                <w:sz w:val="16"/>
                <w:szCs w:val="16"/>
              </w:rPr>
              <w:t xml:space="preserve">   </w:t>
            </w:r>
          </w:p>
        </w:tc>
        <w:tc>
          <w:tcPr>
            <w:tcW w:w="1382" w:type="dxa"/>
          </w:tcPr>
          <w:p w14:paraId="1D51A104"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(810)</w:t>
            </w:r>
          </w:p>
        </w:tc>
        <w:tc>
          <w:tcPr>
            <w:tcW w:w="1382" w:type="dxa"/>
            <w:shd w:val="clear" w:color="auto" w:fill="FAFAFA"/>
          </w:tcPr>
          <w:p w14:paraId="5F9AD76A"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   </w:t>
            </w:r>
          </w:p>
        </w:tc>
        <w:tc>
          <w:tcPr>
            <w:tcW w:w="1382" w:type="dxa"/>
          </w:tcPr>
          <w:p w14:paraId="5246E9DA"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w:t>
            </w:r>
          </w:p>
        </w:tc>
      </w:tr>
      <w:tr w:rsidR="009C1CBA" w:rsidRPr="005F5154" w14:paraId="4FD426B6" w14:textId="77777777" w:rsidTr="00697EF1">
        <w:trPr>
          <w:cantSplit/>
        </w:trPr>
        <w:tc>
          <w:tcPr>
            <w:tcW w:w="4046" w:type="dxa"/>
            <w:vAlign w:val="bottom"/>
          </w:tcPr>
          <w:p w14:paraId="0AC781C0" w14:textId="77777777" w:rsidR="009C1CBA" w:rsidRPr="0027648C" w:rsidRDefault="009C1CBA" w:rsidP="004767C4">
            <w:pPr>
              <w:ind w:left="540"/>
              <w:rPr>
                <w:rFonts w:ascii="Arial" w:hAnsi="Arial"/>
                <w:color w:val="auto"/>
                <w:sz w:val="16"/>
                <w:szCs w:val="16"/>
                <w:cs/>
              </w:rPr>
            </w:pPr>
            <w:r w:rsidRPr="0027648C">
              <w:rPr>
                <w:rFonts w:ascii="Arial" w:hAnsi="Arial"/>
                <w:color w:val="auto"/>
                <w:sz w:val="16"/>
                <w:szCs w:val="16"/>
              </w:rPr>
              <w:t xml:space="preserve">Share of profits from investments in </w:t>
            </w:r>
          </w:p>
        </w:tc>
        <w:tc>
          <w:tcPr>
            <w:tcW w:w="1382" w:type="dxa"/>
            <w:shd w:val="clear" w:color="auto" w:fill="FAFAFA"/>
          </w:tcPr>
          <w:p w14:paraId="22C95A6D" w14:textId="77777777" w:rsidR="009C1CBA" w:rsidRPr="0027648C" w:rsidRDefault="009C1CBA" w:rsidP="004767C4">
            <w:pPr>
              <w:jc w:val="right"/>
              <w:rPr>
                <w:rFonts w:ascii="Arial" w:hAnsi="Arial" w:cs="Arial"/>
                <w:sz w:val="16"/>
                <w:szCs w:val="16"/>
              </w:rPr>
            </w:pPr>
          </w:p>
        </w:tc>
        <w:tc>
          <w:tcPr>
            <w:tcW w:w="1382" w:type="dxa"/>
          </w:tcPr>
          <w:p w14:paraId="219EB981" w14:textId="77777777" w:rsidR="009C1CBA" w:rsidRPr="0027648C" w:rsidRDefault="009C1CBA" w:rsidP="004767C4">
            <w:pPr>
              <w:jc w:val="right"/>
              <w:rPr>
                <w:rFonts w:ascii="Arial" w:hAnsi="Arial" w:cs="Arial"/>
                <w:sz w:val="16"/>
                <w:szCs w:val="16"/>
              </w:rPr>
            </w:pPr>
          </w:p>
        </w:tc>
        <w:tc>
          <w:tcPr>
            <w:tcW w:w="1382" w:type="dxa"/>
            <w:shd w:val="clear" w:color="auto" w:fill="FAFAFA"/>
          </w:tcPr>
          <w:p w14:paraId="613F3C4A" w14:textId="77777777" w:rsidR="009C1CBA" w:rsidRPr="0027648C" w:rsidRDefault="009C1CBA" w:rsidP="004767C4">
            <w:pPr>
              <w:jc w:val="right"/>
              <w:rPr>
                <w:rFonts w:ascii="Arial" w:hAnsi="Arial" w:cs="Arial"/>
                <w:sz w:val="16"/>
                <w:szCs w:val="16"/>
              </w:rPr>
            </w:pPr>
          </w:p>
        </w:tc>
        <w:tc>
          <w:tcPr>
            <w:tcW w:w="1382" w:type="dxa"/>
          </w:tcPr>
          <w:p w14:paraId="51F8C616" w14:textId="77777777" w:rsidR="009C1CBA" w:rsidRPr="0027648C" w:rsidRDefault="009C1CBA" w:rsidP="004767C4">
            <w:pPr>
              <w:jc w:val="right"/>
              <w:rPr>
                <w:rFonts w:ascii="Arial" w:hAnsi="Arial" w:cs="Arial"/>
                <w:sz w:val="16"/>
                <w:szCs w:val="16"/>
              </w:rPr>
            </w:pPr>
          </w:p>
        </w:tc>
      </w:tr>
      <w:tr w:rsidR="00454FA8" w:rsidRPr="005F5154" w14:paraId="79BC2EF7" w14:textId="77777777" w:rsidTr="00697EF1">
        <w:trPr>
          <w:cantSplit/>
        </w:trPr>
        <w:tc>
          <w:tcPr>
            <w:tcW w:w="4046" w:type="dxa"/>
            <w:vAlign w:val="bottom"/>
          </w:tcPr>
          <w:p w14:paraId="18DE0377" w14:textId="77777777" w:rsidR="00454FA8" w:rsidRPr="0027648C" w:rsidRDefault="00454FA8" w:rsidP="00454FA8">
            <w:pPr>
              <w:ind w:left="540"/>
              <w:rPr>
                <w:rFonts w:ascii="Arial" w:hAnsi="Arial"/>
                <w:color w:val="auto"/>
                <w:sz w:val="16"/>
                <w:szCs w:val="16"/>
                <w:lang w:val="en-US"/>
              </w:rPr>
            </w:pPr>
            <w:r w:rsidRPr="0027648C">
              <w:rPr>
                <w:rFonts w:ascii="Arial" w:hAnsi="Arial" w:hint="cs"/>
                <w:color w:val="auto"/>
                <w:sz w:val="16"/>
                <w:szCs w:val="16"/>
                <w:cs/>
              </w:rPr>
              <w:t xml:space="preserve">  </w:t>
            </w:r>
            <w:r w:rsidRPr="0027648C">
              <w:rPr>
                <w:rFonts w:ascii="Arial" w:hAnsi="Arial"/>
                <w:color w:val="auto"/>
                <w:sz w:val="16"/>
                <w:szCs w:val="16"/>
              </w:rPr>
              <w:t>associates</w:t>
            </w:r>
            <w:r w:rsidRPr="0027648C">
              <w:rPr>
                <w:rFonts w:ascii="Arial" w:hAnsi="Arial" w:hint="cs"/>
                <w:color w:val="auto"/>
                <w:sz w:val="16"/>
                <w:szCs w:val="16"/>
                <w:cs/>
              </w:rPr>
              <w:t xml:space="preserve"> </w:t>
            </w:r>
            <w:r w:rsidRPr="0027648C">
              <w:rPr>
                <w:rFonts w:ascii="Arial" w:hAnsi="Arial"/>
                <w:color w:val="auto"/>
                <w:sz w:val="16"/>
                <w:szCs w:val="16"/>
                <w:lang w:val="en-US"/>
              </w:rPr>
              <w:t>and joint ventures</w:t>
            </w:r>
          </w:p>
        </w:tc>
        <w:tc>
          <w:tcPr>
            <w:tcW w:w="1382" w:type="dxa"/>
            <w:tcBorders>
              <w:bottom w:val="single" w:sz="4" w:space="0" w:color="auto"/>
            </w:tcBorders>
            <w:shd w:val="clear" w:color="auto" w:fill="FAFAFA"/>
          </w:tcPr>
          <w:p w14:paraId="18379C90" w14:textId="77777777" w:rsidR="00454FA8" w:rsidRPr="0027648C" w:rsidRDefault="00B96F87" w:rsidP="00454FA8">
            <w:pPr>
              <w:jc w:val="right"/>
              <w:rPr>
                <w:rFonts w:ascii="Arial" w:hAnsi="Arial" w:cs="Arial"/>
                <w:sz w:val="16"/>
                <w:szCs w:val="16"/>
              </w:rPr>
            </w:pPr>
            <w:r>
              <w:rPr>
                <w:rFonts w:ascii="Arial" w:hAnsi="Arial" w:cs="Arial"/>
                <w:sz w:val="16"/>
                <w:szCs w:val="16"/>
              </w:rPr>
              <w:t>4,914</w:t>
            </w:r>
          </w:p>
        </w:tc>
        <w:tc>
          <w:tcPr>
            <w:tcW w:w="1382" w:type="dxa"/>
            <w:tcBorders>
              <w:bottom w:val="single" w:sz="4" w:space="0" w:color="auto"/>
            </w:tcBorders>
          </w:tcPr>
          <w:p w14:paraId="287DF9DC" w14:textId="77777777" w:rsidR="00454FA8" w:rsidRPr="0027648C" w:rsidRDefault="00B96F87" w:rsidP="00454FA8">
            <w:pPr>
              <w:jc w:val="right"/>
              <w:rPr>
                <w:rFonts w:ascii="Arial" w:hAnsi="Arial" w:cs="Arial"/>
                <w:sz w:val="16"/>
                <w:szCs w:val="16"/>
              </w:rPr>
            </w:pPr>
            <w:r>
              <w:rPr>
                <w:rFonts w:ascii="Arial" w:hAnsi="Arial" w:cs="Arial"/>
                <w:sz w:val="16"/>
                <w:szCs w:val="16"/>
              </w:rPr>
              <w:t>111,429</w:t>
            </w:r>
          </w:p>
        </w:tc>
        <w:tc>
          <w:tcPr>
            <w:tcW w:w="1382" w:type="dxa"/>
            <w:tcBorders>
              <w:bottom w:val="single" w:sz="4" w:space="0" w:color="auto"/>
            </w:tcBorders>
            <w:shd w:val="clear" w:color="auto" w:fill="FAFAFA"/>
          </w:tcPr>
          <w:p w14:paraId="03E73395" w14:textId="77777777" w:rsidR="00454FA8" w:rsidRPr="0027648C" w:rsidRDefault="00454FA8" w:rsidP="00454FA8">
            <w:pPr>
              <w:jc w:val="right"/>
              <w:rPr>
                <w:rFonts w:ascii="Arial" w:hAnsi="Arial" w:cs="Arial"/>
                <w:sz w:val="16"/>
                <w:szCs w:val="16"/>
              </w:rPr>
            </w:pPr>
            <w:r w:rsidRPr="0027648C">
              <w:rPr>
                <w:rFonts w:ascii="Arial" w:hAnsi="Arial" w:cs="Arial"/>
                <w:sz w:val="16"/>
                <w:szCs w:val="16"/>
              </w:rPr>
              <w:t>354,042</w:t>
            </w:r>
          </w:p>
        </w:tc>
        <w:tc>
          <w:tcPr>
            <w:tcW w:w="1382" w:type="dxa"/>
            <w:tcBorders>
              <w:bottom w:val="single" w:sz="4" w:space="0" w:color="auto"/>
            </w:tcBorders>
          </w:tcPr>
          <w:p w14:paraId="57B2999E" w14:textId="77777777" w:rsidR="00454FA8" w:rsidRPr="0027648C" w:rsidRDefault="00B96F87" w:rsidP="00454FA8">
            <w:pPr>
              <w:jc w:val="right"/>
              <w:rPr>
                <w:rFonts w:ascii="Arial" w:hAnsi="Arial" w:cs="Arial"/>
                <w:sz w:val="16"/>
                <w:szCs w:val="16"/>
              </w:rPr>
            </w:pPr>
            <w:r>
              <w:rPr>
                <w:rFonts w:ascii="Arial" w:hAnsi="Arial" w:cs="Arial"/>
                <w:sz w:val="16"/>
                <w:szCs w:val="16"/>
              </w:rPr>
              <w:t>123,236</w:t>
            </w:r>
          </w:p>
        </w:tc>
      </w:tr>
      <w:tr w:rsidR="009C1CBA" w:rsidRPr="005F5154" w14:paraId="601800D1" w14:textId="77777777" w:rsidTr="00697EF1">
        <w:trPr>
          <w:cantSplit/>
        </w:trPr>
        <w:tc>
          <w:tcPr>
            <w:tcW w:w="4046" w:type="dxa"/>
            <w:vAlign w:val="bottom"/>
          </w:tcPr>
          <w:p w14:paraId="4362C180" w14:textId="77777777" w:rsidR="009C1CBA" w:rsidRPr="005F5154" w:rsidRDefault="009C1CBA" w:rsidP="009374C9">
            <w:pPr>
              <w:ind w:left="540"/>
              <w:rPr>
                <w:rFonts w:ascii="Arial" w:hAnsi="Arial" w:cs="Arial"/>
                <w:color w:val="auto"/>
                <w:sz w:val="16"/>
                <w:szCs w:val="16"/>
              </w:rPr>
            </w:pPr>
          </w:p>
        </w:tc>
        <w:tc>
          <w:tcPr>
            <w:tcW w:w="1382" w:type="dxa"/>
            <w:tcBorders>
              <w:top w:val="single" w:sz="4" w:space="0" w:color="auto"/>
            </w:tcBorders>
            <w:shd w:val="clear" w:color="auto" w:fill="FAFAFA"/>
            <w:vAlign w:val="bottom"/>
          </w:tcPr>
          <w:p w14:paraId="3EA62A6F" w14:textId="77777777" w:rsidR="009C1CBA" w:rsidRPr="005F5154" w:rsidRDefault="009C1CBA" w:rsidP="009374C9">
            <w:pPr>
              <w:jc w:val="right"/>
              <w:rPr>
                <w:rFonts w:ascii="Arial" w:hAnsi="Arial" w:cs="Arial"/>
                <w:b/>
                <w:bCs/>
                <w:sz w:val="16"/>
                <w:szCs w:val="16"/>
              </w:rPr>
            </w:pPr>
          </w:p>
        </w:tc>
        <w:tc>
          <w:tcPr>
            <w:tcW w:w="1382" w:type="dxa"/>
            <w:tcBorders>
              <w:top w:val="single" w:sz="4" w:space="0" w:color="auto"/>
            </w:tcBorders>
            <w:vAlign w:val="bottom"/>
          </w:tcPr>
          <w:p w14:paraId="07B6C37D" w14:textId="77777777" w:rsidR="009C1CBA" w:rsidRPr="005F5154" w:rsidRDefault="009C1CBA" w:rsidP="009374C9">
            <w:pPr>
              <w:jc w:val="right"/>
              <w:rPr>
                <w:rFonts w:ascii="Arial" w:hAnsi="Arial" w:cs="Arial"/>
                <w:b/>
                <w:bCs/>
                <w:sz w:val="16"/>
                <w:szCs w:val="16"/>
              </w:rPr>
            </w:pPr>
          </w:p>
        </w:tc>
        <w:tc>
          <w:tcPr>
            <w:tcW w:w="1382" w:type="dxa"/>
            <w:tcBorders>
              <w:top w:val="single" w:sz="4" w:space="0" w:color="auto"/>
            </w:tcBorders>
            <w:shd w:val="clear" w:color="auto" w:fill="FAFAFA"/>
            <w:vAlign w:val="bottom"/>
          </w:tcPr>
          <w:p w14:paraId="097639C0" w14:textId="77777777" w:rsidR="009C1CBA" w:rsidRPr="005F5154" w:rsidRDefault="009C1CBA" w:rsidP="009374C9">
            <w:pPr>
              <w:jc w:val="right"/>
              <w:rPr>
                <w:rFonts w:ascii="Arial" w:hAnsi="Arial" w:cs="Arial"/>
                <w:b/>
                <w:bCs/>
                <w:sz w:val="16"/>
                <w:szCs w:val="16"/>
              </w:rPr>
            </w:pPr>
          </w:p>
        </w:tc>
        <w:tc>
          <w:tcPr>
            <w:tcW w:w="1382" w:type="dxa"/>
            <w:tcBorders>
              <w:top w:val="single" w:sz="4" w:space="0" w:color="auto"/>
            </w:tcBorders>
            <w:vAlign w:val="bottom"/>
          </w:tcPr>
          <w:p w14:paraId="17923C17" w14:textId="77777777" w:rsidR="009C1CBA" w:rsidRPr="005F5154" w:rsidRDefault="009C1CBA" w:rsidP="009374C9">
            <w:pPr>
              <w:jc w:val="right"/>
              <w:rPr>
                <w:rFonts w:ascii="Arial" w:hAnsi="Arial" w:cs="Arial"/>
                <w:sz w:val="16"/>
                <w:szCs w:val="16"/>
              </w:rPr>
            </w:pPr>
          </w:p>
        </w:tc>
      </w:tr>
      <w:tr w:rsidR="009C1CBA" w:rsidRPr="005F5154" w14:paraId="0A85D4F1" w14:textId="77777777" w:rsidTr="00697EF1">
        <w:trPr>
          <w:cantSplit/>
        </w:trPr>
        <w:tc>
          <w:tcPr>
            <w:tcW w:w="4046" w:type="dxa"/>
            <w:vAlign w:val="bottom"/>
          </w:tcPr>
          <w:p w14:paraId="13E43030" w14:textId="77777777" w:rsidR="009C1CBA" w:rsidRPr="005F5154" w:rsidRDefault="009C1CBA" w:rsidP="004767C4">
            <w:pPr>
              <w:ind w:left="540"/>
              <w:rPr>
                <w:rFonts w:ascii="Arial" w:hAnsi="Arial" w:cs="Arial"/>
                <w:color w:val="auto"/>
                <w:sz w:val="16"/>
                <w:szCs w:val="16"/>
              </w:rPr>
            </w:pPr>
            <w:r w:rsidRPr="005F5154">
              <w:rPr>
                <w:rFonts w:ascii="Arial" w:hAnsi="Arial" w:cs="Arial"/>
                <w:b/>
                <w:bCs/>
                <w:color w:val="auto"/>
                <w:sz w:val="16"/>
                <w:szCs w:val="16"/>
              </w:rPr>
              <w:t>Profit before income tax</w:t>
            </w:r>
          </w:p>
        </w:tc>
        <w:tc>
          <w:tcPr>
            <w:tcW w:w="1382" w:type="dxa"/>
            <w:shd w:val="clear" w:color="auto" w:fill="FAFAFA"/>
          </w:tcPr>
          <w:p w14:paraId="3419683F"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1,046,876 </w:t>
            </w:r>
          </w:p>
        </w:tc>
        <w:tc>
          <w:tcPr>
            <w:tcW w:w="1382" w:type="dxa"/>
          </w:tcPr>
          <w:p w14:paraId="4DC10550"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1,170,222 </w:t>
            </w:r>
          </w:p>
        </w:tc>
        <w:tc>
          <w:tcPr>
            <w:tcW w:w="1382" w:type="dxa"/>
            <w:shd w:val="clear" w:color="auto" w:fill="FAFAFA"/>
          </w:tcPr>
          <w:p w14:paraId="00F5B265"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341,435 </w:t>
            </w:r>
          </w:p>
        </w:tc>
        <w:tc>
          <w:tcPr>
            <w:tcW w:w="1382" w:type="dxa"/>
          </w:tcPr>
          <w:p w14:paraId="6CC9887B"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112,651</w:t>
            </w:r>
          </w:p>
        </w:tc>
      </w:tr>
      <w:tr w:rsidR="009C1CBA" w:rsidRPr="005F5154" w14:paraId="3D81DCC9" w14:textId="77777777" w:rsidTr="00697EF1">
        <w:trPr>
          <w:cantSplit/>
        </w:trPr>
        <w:tc>
          <w:tcPr>
            <w:tcW w:w="4046" w:type="dxa"/>
            <w:vAlign w:val="bottom"/>
          </w:tcPr>
          <w:p w14:paraId="4B46E31D" w14:textId="77777777" w:rsidR="009C1CBA" w:rsidRPr="005F5154" w:rsidRDefault="009C1CBA" w:rsidP="004767C4">
            <w:pPr>
              <w:ind w:left="540"/>
              <w:rPr>
                <w:rFonts w:ascii="Arial" w:hAnsi="Arial" w:cs="Arial"/>
                <w:b/>
                <w:bCs/>
                <w:color w:val="auto"/>
                <w:sz w:val="16"/>
                <w:szCs w:val="16"/>
              </w:rPr>
            </w:pPr>
            <w:r w:rsidRPr="005F5154">
              <w:rPr>
                <w:rFonts w:ascii="Arial" w:hAnsi="Arial" w:cs="Arial"/>
                <w:color w:val="auto"/>
                <w:sz w:val="16"/>
                <w:szCs w:val="16"/>
              </w:rPr>
              <w:t>Income tax expense</w:t>
            </w:r>
          </w:p>
        </w:tc>
        <w:tc>
          <w:tcPr>
            <w:tcW w:w="1382" w:type="dxa"/>
            <w:tcBorders>
              <w:bottom w:val="single" w:sz="4" w:space="0" w:color="auto"/>
            </w:tcBorders>
            <w:shd w:val="clear" w:color="auto" w:fill="FAFAFA"/>
          </w:tcPr>
          <w:p w14:paraId="7983A6E6"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(220,376)</w:t>
            </w:r>
          </w:p>
        </w:tc>
        <w:tc>
          <w:tcPr>
            <w:tcW w:w="1382" w:type="dxa"/>
            <w:tcBorders>
              <w:bottom w:val="single" w:sz="4" w:space="0" w:color="auto"/>
            </w:tcBorders>
          </w:tcPr>
          <w:p w14:paraId="4AA6BDD0"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(77,046)</w:t>
            </w:r>
          </w:p>
        </w:tc>
        <w:tc>
          <w:tcPr>
            <w:tcW w:w="1382" w:type="dxa"/>
            <w:tcBorders>
              <w:bottom w:val="single" w:sz="4" w:space="0" w:color="auto"/>
            </w:tcBorders>
            <w:shd w:val="clear" w:color="auto" w:fill="FAFAFA"/>
          </w:tcPr>
          <w:p w14:paraId="79CCC2EE"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 xml:space="preserve"> 1,615 </w:t>
            </w:r>
          </w:p>
        </w:tc>
        <w:tc>
          <w:tcPr>
            <w:tcW w:w="1382" w:type="dxa"/>
            <w:tcBorders>
              <w:bottom w:val="single" w:sz="4" w:space="0" w:color="auto"/>
            </w:tcBorders>
          </w:tcPr>
          <w:p w14:paraId="3F5F13A8" w14:textId="77777777" w:rsidR="009C1CBA" w:rsidRPr="005F5154" w:rsidRDefault="009C1CBA" w:rsidP="004767C4">
            <w:pPr>
              <w:jc w:val="right"/>
              <w:rPr>
                <w:rFonts w:ascii="Arial" w:hAnsi="Arial" w:cs="Arial"/>
                <w:sz w:val="16"/>
                <w:szCs w:val="16"/>
              </w:rPr>
            </w:pPr>
            <w:r w:rsidRPr="005F5154">
              <w:rPr>
                <w:rFonts w:ascii="Arial" w:hAnsi="Arial" w:cs="Arial"/>
                <w:sz w:val="16"/>
                <w:szCs w:val="16"/>
              </w:rPr>
              <w:t>-</w:t>
            </w:r>
          </w:p>
        </w:tc>
      </w:tr>
      <w:tr w:rsidR="009C1CBA" w:rsidRPr="005F5154" w14:paraId="69284FCE" w14:textId="77777777" w:rsidTr="00697EF1">
        <w:trPr>
          <w:cantSplit/>
        </w:trPr>
        <w:tc>
          <w:tcPr>
            <w:tcW w:w="4046" w:type="dxa"/>
            <w:vAlign w:val="bottom"/>
          </w:tcPr>
          <w:p w14:paraId="39FFF32C" w14:textId="77777777" w:rsidR="009C1CBA" w:rsidRPr="005F5154" w:rsidRDefault="009C1CBA" w:rsidP="009374C9">
            <w:pPr>
              <w:ind w:left="540"/>
              <w:rPr>
                <w:rFonts w:ascii="Arial" w:hAnsi="Arial" w:cs="Arial"/>
                <w:color w:val="auto"/>
                <w:sz w:val="16"/>
                <w:szCs w:val="16"/>
              </w:rPr>
            </w:pPr>
          </w:p>
        </w:tc>
        <w:tc>
          <w:tcPr>
            <w:tcW w:w="1382" w:type="dxa"/>
            <w:tcBorders>
              <w:top w:val="single" w:sz="4" w:space="0" w:color="auto"/>
            </w:tcBorders>
            <w:shd w:val="clear" w:color="auto" w:fill="FAFAFA"/>
            <w:vAlign w:val="bottom"/>
          </w:tcPr>
          <w:p w14:paraId="2B20A4E5" w14:textId="77777777" w:rsidR="009C1CBA" w:rsidRPr="005F5154" w:rsidRDefault="009C1CBA" w:rsidP="009374C9">
            <w:pPr>
              <w:jc w:val="right"/>
              <w:rPr>
                <w:rFonts w:ascii="Arial" w:hAnsi="Arial" w:cs="Arial"/>
                <w:b/>
                <w:bCs/>
                <w:sz w:val="16"/>
                <w:szCs w:val="16"/>
              </w:rPr>
            </w:pPr>
          </w:p>
        </w:tc>
        <w:tc>
          <w:tcPr>
            <w:tcW w:w="1382" w:type="dxa"/>
            <w:tcBorders>
              <w:top w:val="single" w:sz="4" w:space="0" w:color="auto"/>
            </w:tcBorders>
            <w:vAlign w:val="bottom"/>
          </w:tcPr>
          <w:p w14:paraId="1E62AABA" w14:textId="77777777" w:rsidR="009C1CBA" w:rsidRPr="005F5154" w:rsidRDefault="009C1CBA" w:rsidP="009374C9">
            <w:pPr>
              <w:jc w:val="right"/>
              <w:rPr>
                <w:rFonts w:ascii="Arial" w:hAnsi="Arial" w:cs="Arial"/>
                <w:b/>
                <w:bCs/>
                <w:sz w:val="16"/>
                <w:szCs w:val="16"/>
              </w:rPr>
            </w:pPr>
          </w:p>
        </w:tc>
        <w:tc>
          <w:tcPr>
            <w:tcW w:w="1382" w:type="dxa"/>
            <w:tcBorders>
              <w:top w:val="single" w:sz="4" w:space="0" w:color="auto"/>
            </w:tcBorders>
            <w:shd w:val="clear" w:color="auto" w:fill="FAFAFA"/>
            <w:vAlign w:val="bottom"/>
          </w:tcPr>
          <w:p w14:paraId="4A3C6AA0" w14:textId="77777777" w:rsidR="009C1CBA" w:rsidRPr="005F5154" w:rsidRDefault="009C1CBA" w:rsidP="009374C9">
            <w:pPr>
              <w:jc w:val="right"/>
              <w:rPr>
                <w:rFonts w:ascii="Arial" w:hAnsi="Arial" w:cs="Arial"/>
                <w:b/>
                <w:bCs/>
                <w:sz w:val="16"/>
                <w:szCs w:val="16"/>
              </w:rPr>
            </w:pPr>
          </w:p>
        </w:tc>
        <w:tc>
          <w:tcPr>
            <w:tcW w:w="1382" w:type="dxa"/>
            <w:tcBorders>
              <w:top w:val="single" w:sz="4" w:space="0" w:color="auto"/>
            </w:tcBorders>
            <w:vAlign w:val="bottom"/>
          </w:tcPr>
          <w:p w14:paraId="0AD359CA" w14:textId="77777777" w:rsidR="009C1CBA" w:rsidRPr="005F5154" w:rsidRDefault="009C1CBA" w:rsidP="009374C9">
            <w:pPr>
              <w:jc w:val="right"/>
              <w:rPr>
                <w:rFonts w:ascii="Arial" w:hAnsi="Arial" w:cs="Arial"/>
                <w:sz w:val="16"/>
                <w:szCs w:val="16"/>
              </w:rPr>
            </w:pPr>
          </w:p>
        </w:tc>
      </w:tr>
      <w:tr w:rsidR="009C1CBA" w:rsidRPr="005F5154" w14:paraId="736CE6BE" w14:textId="77777777" w:rsidTr="00697EF1">
        <w:trPr>
          <w:cantSplit/>
        </w:trPr>
        <w:tc>
          <w:tcPr>
            <w:tcW w:w="4046" w:type="dxa"/>
            <w:vAlign w:val="bottom"/>
          </w:tcPr>
          <w:p w14:paraId="4A8A7F3B" w14:textId="77777777" w:rsidR="009C1CBA" w:rsidRPr="005F5154" w:rsidRDefault="009C1CBA" w:rsidP="004767C4">
            <w:pPr>
              <w:ind w:left="540"/>
              <w:rPr>
                <w:rFonts w:ascii="Arial" w:hAnsi="Arial" w:cs="Arial"/>
                <w:color w:val="auto"/>
                <w:sz w:val="16"/>
                <w:szCs w:val="16"/>
              </w:rPr>
            </w:pPr>
            <w:r w:rsidRPr="005F5154">
              <w:rPr>
                <w:rFonts w:ascii="Arial" w:hAnsi="Arial" w:cs="Arial"/>
                <w:b/>
                <w:bCs/>
                <w:color w:val="auto"/>
                <w:sz w:val="16"/>
                <w:szCs w:val="16"/>
              </w:rPr>
              <w:t>Profit for the year</w:t>
            </w:r>
          </w:p>
        </w:tc>
        <w:tc>
          <w:tcPr>
            <w:tcW w:w="1382" w:type="dxa"/>
            <w:shd w:val="clear" w:color="auto" w:fill="FAFAFA"/>
          </w:tcPr>
          <w:p w14:paraId="3E3FDBC4"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826,500 </w:t>
            </w:r>
          </w:p>
        </w:tc>
        <w:tc>
          <w:tcPr>
            <w:tcW w:w="1382" w:type="dxa"/>
          </w:tcPr>
          <w:p w14:paraId="32DEC62C"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1,093,176 </w:t>
            </w:r>
          </w:p>
        </w:tc>
        <w:tc>
          <w:tcPr>
            <w:tcW w:w="1382" w:type="dxa"/>
            <w:shd w:val="clear" w:color="auto" w:fill="FAFAFA"/>
          </w:tcPr>
          <w:p w14:paraId="276542E7"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343,050 </w:t>
            </w:r>
          </w:p>
        </w:tc>
        <w:tc>
          <w:tcPr>
            <w:tcW w:w="1382" w:type="dxa"/>
          </w:tcPr>
          <w:p w14:paraId="72C4653E"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112,651</w:t>
            </w:r>
          </w:p>
        </w:tc>
      </w:tr>
      <w:tr w:rsidR="009C1CBA" w:rsidRPr="005F5154" w14:paraId="2DF5AC70" w14:textId="77777777" w:rsidTr="00697EF1">
        <w:trPr>
          <w:cantSplit/>
        </w:trPr>
        <w:tc>
          <w:tcPr>
            <w:tcW w:w="4046" w:type="dxa"/>
            <w:vAlign w:val="bottom"/>
          </w:tcPr>
          <w:p w14:paraId="33DD0488" w14:textId="77777777" w:rsidR="009C1CBA" w:rsidRPr="005F5154" w:rsidRDefault="009C1CBA" w:rsidP="009374C9">
            <w:pPr>
              <w:ind w:left="540"/>
              <w:rPr>
                <w:rFonts w:ascii="Arial" w:hAnsi="Arial" w:cs="Arial"/>
                <w:b/>
                <w:bCs/>
                <w:color w:val="auto"/>
                <w:sz w:val="16"/>
                <w:szCs w:val="16"/>
              </w:rPr>
            </w:pPr>
          </w:p>
        </w:tc>
        <w:tc>
          <w:tcPr>
            <w:tcW w:w="1382" w:type="dxa"/>
            <w:shd w:val="clear" w:color="auto" w:fill="FAFAFA"/>
          </w:tcPr>
          <w:p w14:paraId="41039279" w14:textId="77777777" w:rsidR="009C1CBA" w:rsidRPr="005F5154" w:rsidRDefault="009C1CBA" w:rsidP="009374C9">
            <w:pPr>
              <w:jc w:val="right"/>
              <w:rPr>
                <w:rFonts w:ascii="Arial" w:hAnsi="Arial" w:cs="Arial"/>
                <w:b/>
                <w:bCs/>
                <w:sz w:val="16"/>
                <w:szCs w:val="16"/>
              </w:rPr>
            </w:pPr>
          </w:p>
        </w:tc>
        <w:tc>
          <w:tcPr>
            <w:tcW w:w="1382" w:type="dxa"/>
          </w:tcPr>
          <w:p w14:paraId="41170738" w14:textId="77777777" w:rsidR="009C1CBA" w:rsidRPr="005F5154" w:rsidRDefault="009C1CBA" w:rsidP="009374C9">
            <w:pPr>
              <w:jc w:val="right"/>
              <w:rPr>
                <w:rFonts w:ascii="Arial" w:hAnsi="Arial" w:cs="Arial"/>
                <w:b/>
                <w:bCs/>
                <w:sz w:val="16"/>
                <w:szCs w:val="16"/>
                <w:cs/>
              </w:rPr>
            </w:pPr>
          </w:p>
        </w:tc>
        <w:tc>
          <w:tcPr>
            <w:tcW w:w="1382" w:type="dxa"/>
            <w:shd w:val="clear" w:color="auto" w:fill="FAFAFA"/>
            <w:vAlign w:val="bottom"/>
          </w:tcPr>
          <w:p w14:paraId="2B7CD253" w14:textId="77777777" w:rsidR="009C1CBA" w:rsidRPr="005F5154" w:rsidRDefault="009C1CBA" w:rsidP="009374C9">
            <w:pPr>
              <w:jc w:val="right"/>
              <w:rPr>
                <w:rFonts w:ascii="Arial" w:hAnsi="Arial" w:cs="Arial"/>
                <w:b/>
                <w:bCs/>
                <w:sz w:val="16"/>
                <w:szCs w:val="16"/>
                <w:cs/>
              </w:rPr>
            </w:pPr>
          </w:p>
        </w:tc>
        <w:tc>
          <w:tcPr>
            <w:tcW w:w="1382" w:type="dxa"/>
            <w:vAlign w:val="bottom"/>
          </w:tcPr>
          <w:p w14:paraId="6E9D91F7" w14:textId="77777777" w:rsidR="009C1CBA" w:rsidRPr="005F5154" w:rsidRDefault="009C1CBA" w:rsidP="009374C9">
            <w:pPr>
              <w:jc w:val="right"/>
              <w:rPr>
                <w:rFonts w:ascii="Arial" w:hAnsi="Arial" w:cs="Arial"/>
                <w:b/>
                <w:bCs/>
                <w:sz w:val="16"/>
                <w:szCs w:val="16"/>
              </w:rPr>
            </w:pPr>
          </w:p>
        </w:tc>
      </w:tr>
      <w:tr w:rsidR="009C1CBA" w:rsidRPr="005F5154" w14:paraId="1847B94D" w14:textId="77777777" w:rsidTr="00697EF1">
        <w:trPr>
          <w:cantSplit/>
        </w:trPr>
        <w:tc>
          <w:tcPr>
            <w:tcW w:w="4046" w:type="dxa"/>
            <w:vAlign w:val="bottom"/>
          </w:tcPr>
          <w:p w14:paraId="44E51A55" w14:textId="77777777" w:rsidR="009C1CBA" w:rsidRPr="005F5154" w:rsidRDefault="009C1CBA" w:rsidP="004767C4">
            <w:pPr>
              <w:ind w:left="540"/>
              <w:rPr>
                <w:rFonts w:ascii="Arial" w:hAnsi="Arial" w:cs="Arial"/>
                <w:b/>
                <w:bCs/>
                <w:color w:val="auto"/>
                <w:sz w:val="16"/>
                <w:szCs w:val="16"/>
              </w:rPr>
            </w:pPr>
            <w:r w:rsidRPr="005F5154">
              <w:rPr>
                <w:rFonts w:ascii="Arial" w:hAnsi="Arial" w:cs="Arial"/>
                <w:b/>
                <w:bCs/>
                <w:color w:val="auto"/>
                <w:sz w:val="16"/>
                <w:szCs w:val="16"/>
              </w:rPr>
              <w:t>Total comprehensive income</w:t>
            </w:r>
          </w:p>
        </w:tc>
        <w:tc>
          <w:tcPr>
            <w:tcW w:w="1382" w:type="dxa"/>
            <w:shd w:val="clear" w:color="auto" w:fill="FAFAFA"/>
          </w:tcPr>
          <w:p w14:paraId="242FF9F6"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718,512 </w:t>
            </w:r>
          </w:p>
        </w:tc>
        <w:tc>
          <w:tcPr>
            <w:tcW w:w="1382" w:type="dxa"/>
          </w:tcPr>
          <w:p w14:paraId="5F9505FE"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1,065,595 </w:t>
            </w:r>
          </w:p>
        </w:tc>
        <w:tc>
          <w:tcPr>
            <w:tcW w:w="1382" w:type="dxa"/>
            <w:shd w:val="clear" w:color="auto" w:fill="FAFAFA"/>
          </w:tcPr>
          <w:p w14:paraId="7313C0E1" w14:textId="77777777" w:rsidR="009C1CBA" w:rsidRPr="005F5154" w:rsidRDefault="009C1CBA" w:rsidP="004767C4">
            <w:pPr>
              <w:jc w:val="right"/>
              <w:rPr>
                <w:rFonts w:ascii="Arial" w:hAnsi="Arial" w:cs="Arial"/>
                <w:b/>
                <w:bCs/>
                <w:sz w:val="16"/>
                <w:szCs w:val="16"/>
                <w:cs/>
              </w:rPr>
            </w:pPr>
            <w:r w:rsidRPr="005F5154">
              <w:rPr>
                <w:rFonts w:ascii="Arial" w:hAnsi="Arial" w:cs="Arial"/>
                <w:b/>
                <w:bCs/>
                <w:sz w:val="16"/>
                <w:szCs w:val="16"/>
              </w:rPr>
              <w:t xml:space="preserve"> 343,049 </w:t>
            </w:r>
          </w:p>
        </w:tc>
        <w:tc>
          <w:tcPr>
            <w:tcW w:w="1382" w:type="dxa"/>
          </w:tcPr>
          <w:p w14:paraId="57DB6F3F"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113,125</w:t>
            </w:r>
          </w:p>
        </w:tc>
      </w:tr>
      <w:tr w:rsidR="009C1CBA" w:rsidRPr="005F5154" w14:paraId="526EC840" w14:textId="77777777" w:rsidTr="00697EF1">
        <w:trPr>
          <w:cantSplit/>
        </w:trPr>
        <w:tc>
          <w:tcPr>
            <w:tcW w:w="4046" w:type="dxa"/>
            <w:vAlign w:val="bottom"/>
          </w:tcPr>
          <w:p w14:paraId="129C8AA7" w14:textId="77777777" w:rsidR="009C1CBA" w:rsidRPr="005F5154" w:rsidRDefault="009C1CBA" w:rsidP="009374C9">
            <w:pPr>
              <w:ind w:left="540"/>
              <w:rPr>
                <w:rFonts w:ascii="Arial" w:hAnsi="Arial" w:cs="Arial"/>
                <w:b/>
                <w:bCs/>
                <w:color w:val="auto"/>
                <w:sz w:val="16"/>
                <w:szCs w:val="16"/>
              </w:rPr>
            </w:pPr>
          </w:p>
        </w:tc>
        <w:tc>
          <w:tcPr>
            <w:tcW w:w="1382" w:type="dxa"/>
            <w:shd w:val="clear" w:color="auto" w:fill="FAFAFA"/>
          </w:tcPr>
          <w:p w14:paraId="1A7FEDAE" w14:textId="77777777" w:rsidR="009C1CBA" w:rsidRPr="005F5154" w:rsidRDefault="009C1CBA" w:rsidP="009374C9">
            <w:pPr>
              <w:jc w:val="right"/>
              <w:rPr>
                <w:rFonts w:ascii="Arial" w:hAnsi="Arial" w:cs="Arial"/>
                <w:b/>
                <w:bCs/>
                <w:sz w:val="16"/>
                <w:szCs w:val="16"/>
              </w:rPr>
            </w:pPr>
          </w:p>
        </w:tc>
        <w:tc>
          <w:tcPr>
            <w:tcW w:w="1382" w:type="dxa"/>
          </w:tcPr>
          <w:p w14:paraId="38CDEADA" w14:textId="77777777" w:rsidR="009C1CBA" w:rsidRPr="005F5154" w:rsidRDefault="009C1CBA" w:rsidP="009374C9">
            <w:pPr>
              <w:jc w:val="right"/>
              <w:rPr>
                <w:rFonts w:ascii="Arial" w:hAnsi="Arial" w:cs="Arial"/>
                <w:b/>
                <w:bCs/>
                <w:sz w:val="16"/>
                <w:szCs w:val="16"/>
              </w:rPr>
            </w:pPr>
          </w:p>
        </w:tc>
        <w:tc>
          <w:tcPr>
            <w:tcW w:w="1382" w:type="dxa"/>
            <w:shd w:val="clear" w:color="auto" w:fill="FAFAFA"/>
            <w:vAlign w:val="bottom"/>
          </w:tcPr>
          <w:p w14:paraId="4EB78157" w14:textId="77777777" w:rsidR="009C1CBA" w:rsidRPr="005F5154" w:rsidRDefault="009C1CBA" w:rsidP="009374C9">
            <w:pPr>
              <w:jc w:val="right"/>
              <w:rPr>
                <w:rFonts w:ascii="Arial" w:hAnsi="Arial" w:cs="Arial"/>
                <w:b/>
                <w:bCs/>
                <w:sz w:val="16"/>
                <w:szCs w:val="16"/>
              </w:rPr>
            </w:pPr>
          </w:p>
        </w:tc>
        <w:tc>
          <w:tcPr>
            <w:tcW w:w="1382" w:type="dxa"/>
            <w:vAlign w:val="bottom"/>
          </w:tcPr>
          <w:p w14:paraId="70E9BFC4" w14:textId="77777777" w:rsidR="009C1CBA" w:rsidRPr="005F5154" w:rsidRDefault="009C1CBA" w:rsidP="009374C9">
            <w:pPr>
              <w:jc w:val="right"/>
              <w:rPr>
                <w:rFonts w:ascii="Arial" w:hAnsi="Arial" w:cs="Arial"/>
                <w:b/>
                <w:bCs/>
                <w:sz w:val="16"/>
                <w:szCs w:val="16"/>
              </w:rPr>
            </w:pPr>
          </w:p>
        </w:tc>
      </w:tr>
      <w:tr w:rsidR="009C1CBA" w:rsidRPr="005F5154" w14:paraId="30B7A7B5" w14:textId="77777777" w:rsidTr="00697EF1">
        <w:trPr>
          <w:cantSplit/>
        </w:trPr>
        <w:tc>
          <w:tcPr>
            <w:tcW w:w="4046" w:type="dxa"/>
            <w:vAlign w:val="bottom"/>
          </w:tcPr>
          <w:p w14:paraId="7F051770" w14:textId="77777777" w:rsidR="009C1CBA" w:rsidRPr="005F5154" w:rsidRDefault="009C1CBA" w:rsidP="004767C4">
            <w:pPr>
              <w:ind w:left="540"/>
              <w:rPr>
                <w:rFonts w:ascii="Arial" w:hAnsi="Arial" w:cs="Arial"/>
                <w:b/>
                <w:bCs/>
                <w:color w:val="auto"/>
                <w:sz w:val="16"/>
                <w:szCs w:val="16"/>
              </w:rPr>
            </w:pPr>
            <w:r w:rsidRPr="005F5154">
              <w:rPr>
                <w:rFonts w:ascii="Arial" w:hAnsi="Arial" w:cs="Arial"/>
                <w:b/>
                <w:bCs/>
                <w:color w:val="auto"/>
                <w:sz w:val="16"/>
                <w:szCs w:val="16"/>
              </w:rPr>
              <w:t xml:space="preserve">Profit for the year </w:t>
            </w:r>
            <w:r w:rsidRPr="005F5154">
              <w:rPr>
                <w:rFonts w:ascii="Arial" w:hAnsi="Arial" w:cs="Arial"/>
                <w:b/>
                <w:bCs/>
                <w:color w:val="auto"/>
                <w:sz w:val="16"/>
                <w:szCs w:val="16"/>
              </w:rPr>
              <w:br/>
              <w:t xml:space="preserve">   - owners of the </w:t>
            </w:r>
            <w:r w:rsidR="00905FDB">
              <w:rPr>
                <w:rFonts w:ascii="Arial" w:hAnsi="Arial" w:cs="Arial"/>
                <w:b/>
                <w:bCs/>
                <w:color w:val="auto"/>
                <w:sz w:val="16"/>
                <w:szCs w:val="16"/>
              </w:rPr>
              <w:t>c</w:t>
            </w:r>
            <w:r w:rsidRPr="005F5154">
              <w:rPr>
                <w:rFonts w:ascii="Arial" w:hAnsi="Arial" w:cs="Arial"/>
                <w:b/>
                <w:bCs/>
                <w:color w:val="auto"/>
                <w:sz w:val="16"/>
                <w:szCs w:val="16"/>
              </w:rPr>
              <w:t>ompany</w:t>
            </w:r>
          </w:p>
        </w:tc>
        <w:tc>
          <w:tcPr>
            <w:tcW w:w="1382" w:type="dxa"/>
            <w:shd w:val="clear" w:color="auto" w:fill="FAFAFA"/>
          </w:tcPr>
          <w:p w14:paraId="01611BE0" w14:textId="77777777" w:rsidR="009C1CBA" w:rsidRPr="005F5154" w:rsidRDefault="009C1CBA" w:rsidP="004767C4">
            <w:pPr>
              <w:jc w:val="right"/>
              <w:rPr>
                <w:rFonts w:ascii="Arial" w:hAnsi="Arial" w:cs="Arial"/>
                <w:b/>
                <w:bCs/>
                <w:sz w:val="16"/>
                <w:szCs w:val="16"/>
              </w:rPr>
            </w:pPr>
          </w:p>
          <w:p w14:paraId="05772157"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796,743 </w:t>
            </w:r>
          </w:p>
        </w:tc>
        <w:tc>
          <w:tcPr>
            <w:tcW w:w="1382" w:type="dxa"/>
          </w:tcPr>
          <w:p w14:paraId="4646CC97" w14:textId="77777777" w:rsidR="009C1CBA" w:rsidRPr="005F5154" w:rsidRDefault="009C1CBA" w:rsidP="004767C4">
            <w:pPr>
              <w:jc w:val="right"/>
              <w:rPr>
                <w:rFonts w:ascii="Arial" w:hAnsi="Arial" w:cs="Arial"/>
                <w:b/>
                <w:bCs/>
                <w:sz w:val="16"/>
                <w:szCs w:val="16"/>
              </w:rPr>
            </w:pPr>
          </w:p>
          <w:p w14:paraId="252394DB"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1,077,058 </w:t>
            </w:r>
          </w:p>
        </w:tc>
        <w:tc>
          <w:tcPr>
            <w:tcW w:w="1382" w:type="dxa"/>
            <w:shd w:val="clear" w:color="auto" w:fill="FAFAFA"/>
          </w:tcPr>
          <w:p w14:paraId="61126189"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w:t>
            </w:r>
          </w:p>
          <w:p w14:paraId="1934A5A8"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343,741 </w:t>
            </w:r>
          </w:p>
        </w:tc>
        <w:tc>
          <w:tcPr>
            <w:tcW w:w="1382" w:type="dxa"/>
          </w:tcPr>
          <w:p w14:paraId="13C3CC31" w14:textId="77777777" w:rsidR="009C1CBA" w:rsidRPr="005F5154" w:rsidRDefault="009C1CBA" w:rsidP="004767C4">
            <w:pPr>
              <w:jc w:val="right"/>
              <w:rPr>
                <w:rFonts w:ascii="Arial" w:hAnsi="Arial" w:cs="Arial"/>
                <w:b/>
                <w:bCs/>
                <w:sz w:val="16"/>
                <w:szCs w:val="16"/>
              </w:rPr>
            </w:pPr>
          </w:p>
          <w:p w14:paraId="597D2314"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113,125</w:t>
            </w:r>
          </w:p>
        </w:tc>
      </w:tr>
      <w:tr w:rsidR="009C1CBA" w:rsidRPr="005F5154" w14:paraId="67657B89" w14:textId="77777777" w:rsidTr="00697EF1">
        <w:trPr>
          <w:cantSplit/>
        </w:trPr>
        <w:tc>
          <w:tcPr>
            <w:tcW w:w="4046" w:type="dxa"/>
            <w:vAlign w:val="bottom"/>
          </w:tcPr>
          <w:p w14:paraId="10A9A4BF" w14:textId="77777777" w:rsidR="009C1CBA" w:rsidRPr="005F5154" w:rsidRDefault="009C1CBA" w:rsidP="009374C9">
            <w:pPr>
              <w:ind w:left="540"/>
              <w:rPr>
                <w:rFonts w:ascii="Arial" w:hAnsi="Arial" w:cs="Arial"/>
                <w:b/>
                <w:bCs/>
                <w:color w:val="auto"/>
                <w:sz w:val="16"/>
                <w:szCs w:val="16"/>
              </w:rPr>
            </w:pPr>
          </w:p>
        </w:tc>
        <w:tc>
          <w:tcPr>
            <w:tcW w:w="1382" w:type="dxa"/>
            <w:shd w:val="clear" w:color="auto" w:fill="FAFAFA"/>
            <w:vAlign w:val="bottom"/>
          </w:tcPr>
          <w:p w14:paraId="5721ECA1" w14:textId="77777777" w:rsidR="009C1CBA" w:rsidRPr="005F5154" w:rsidRDefault="009C1CBA" w:rsidP="009374C9">
            <w:pPr>
              <w:jc w:val="right"/>
              <w:rPr>
                <w:rFonts w:ascii="Arial" w:hAnsi="Arial" w:cs="Arial"/>
                <w:b/>
                <w:bCs/>
                <w:sz w:val="16"/>
                <w:szCs w:val="16"/>
              </w:rPr>
            </w:pPr>
          </w:p>
        </w:tc>
        <w:tc>
          <w:tcPr>
            <w:tcW w:w="1382" w:type="dxa"/>
            <w:vAlign w:val="bottom"/>
          </w:tcPr>
          <w:p w14:paraId="4B7FD400" w14:textId="77777777" w:rsidR="009C1CBA" w:rsidRPr="005F5154" w:rsidRDefault="009C1CBA" w:rsidP="009374C9">
            <w:pPr>
              <w:jc w:val="right"/>
              <w:rPr>
                <w:rFonts w:ascii="Arial" w:hAnsi="Arial" w:cs="Arial"/>
                <w:b/>
                <w:bCs/>
                <w:sz w:val="16"/>
                <w:szCs w:val="16"/>
              </w:rPr>
            </w:pPr>
          </w:p>
        </w:tc>
        <w:tc>
          <w:tcPr>
            <w:tcW w:w="1382" w:type="dxa"/>
            <w:shd w:val="clear" w:color="auto" w:fill="FAFAFA"/>
          </w:tcPr>
          <w:p w14:paraId="01F4D2FB" w14:textId="77777777" w:rsidR="009C1CBA" w:rsidRPr="005F5154" w:rsidRDefault="009C1CBA" w:rsidP="009374C9">
            <w:pPr>
              <w:jc w:val="right"/>
              <w:rPr>
                <w:rFonts w:ascii="Arial" w:hAnsi="Arial" w:cs="Arial"/>
                <w:b/>
                <w:bCs/>
                <w:sz w:val="16"/>
                <w:szCs w:val="16"/>
              </w:rPr>
            </w:pPr>
          </w:p>
        </w:tc>
        <w:tc>
          <w:tcPr>
            <w:tcW w:w="1382" w:type="dxa"/>
          </w:tcPr>
          <w:p w14:paraId="284E8588" w14:textId="77777777" w:rsidR="009C1CBA" w:rsidRPr="005F5154" w:rsidRDefault="009C1CBA" w:rsidP="009374C9">
            <w:pPr>
              <w:jc w:val="right"/>
              <w:rPr>
                <w:rFonts w:ascii="Arial" w:hAnsi="Arial" w:cs="Arial"/>
                <w:b/>
                <w:bCs/>
                <w:sz w:val="16"/>
                <w:szCs w:val="16"/>
              </w:rPr>
            </w:pPr>
          </w:p>
        </w:tc>
      </w:tr>
      <w:tr w:rsidR="009C1CBA" w:rsidRPr="005F5154" w14:paraId="5D2CFC97" w14:textId="77777777" w:rsidTr="00697EF1">
        <w:trPr>
          <w:cantSplit/>
        </w:trPr>
        <w:tc>
          <w:tcPr>
            <w:tcW w:w="4046" w:type="dxa"/>
            <w:vAlign w:val="bottom"/>
          </w:tcPr>
          <w:p w14:paraId="3B413267" w14:textId="77777777" w:rsidR="009C1CBA" w:rsidRPr="005F5154" w:rsidRDefault="009C1CBA" w:rsidP="004767C4">
            <w:pPr>
              <w:ind w:left="540"/>
              <w:rPr>
                <w:rFonts w:ascii="Arial" w:hAnsi="Arial" w:cs="Arial"/>
                <w:b/>
                <w:bCs/>
                <w:color w:val="auto"/>
                <w:sz w:val="16"/>
                <w:szCs w:val="16"/>
              </w:rPr>
            </w:pPr>
            <w:r w:rsidRPr="005F5154">
              <w:rPr>
                <w:rFonts w:ascii="Arial" w:hAnsi="Arial" w:cs="Arial"/>
                <w:b/>
                <w:bCs/>
                <w:color w:val="auto"/>
                <w:sz w:val="16"/>
                <w:szCs w:val="16"/>
              </w:rPr>
              <w:t xml:space="preserve">Other comprehensive income </w:t>
            </w:r>
          </w:p>
          <w:p w14:paraId="4F376804" w14:textId="77777777" w:rsidR="009C1CBA" w:rsidRPr="005F5154" w:rsidRDefault="009C1CBA" w:rsidP="004767C4">
            <w:pPr>
              <w:ind w:left="540"/>
              <w:rPr>
                <w:rFonts w:ascii="Arial" w:hAnsi="Arial" w:cs="Arial"/>
                <w:b/>
                <w:bCs/>
                <w:color w:val="auto"/>
                <w:sz w:val="16"/>
                <w:szCs w:val="16"/>
              </w:rPr>
            </w:pPr>
            <w:r w:rsidRPr="005F5154">
              <w:rPr>
                <w:rFonts w:ascii="Arial" w:hAnsi="Arial" w:cs="Arial"/>
                <w:b/>
                <w:bCs/>
                <w:color w:val="auto"/>
                <w:sz w:val="16"/>
                <w:szCs w:val="16"/>
              </w:rPr>
              <w:t xml:space="preserve">   - owners of the </w:t>
            </w:r>
            <w:r w:rsidR="00905FDB">
              <w:rPr>
                <w:rFonts w:ascii="Arial" w:hAnsi="Arial" w:cs="Arial"/>
                <w:b/>
                <w:bCs/>
                <w:color w:val="auto"/>
                <w:sz w:val="16"/>
                <w:szCs w:val="16"/>
              </w:rPr>
              <w:t>c</w:t>
            </w:r>
            <w:r w:rsidRPr="005F5154">
              <w:rPr>
                <w:rFonts w:ascii="Arial" w:hAnsi="Arial" w:cs="Arial"/>
                <w:b/>
                <w:bCs/>
                <w:color w:val="auto"/>
                <w:sz w:val="16"/>
                <w:szCs w:val="16"/>
              </w:rPr>
              <w:t>ompany</w:t>
            </w:r>
          </w:p>
        </w:tc>
        <w:tc>
          <w:tcPr>
            <w:tcW w:w="1382" w:type="dxa"/>
            <w:shd w:val="clear" w:color="auto" w:fill="FAFAFA"/>
          </w:tcPr>
          <w:p w14:paraId="1B9E500D" w14:textId="77777777" w:rsidR="009C1CBA" w:rsidRPr="005F5154" w:rsidRDefault="009C1CBA" w:rsidP="004767C4">
            <w:pPr>
              <w:jc w:val="right"/>
              <w:rPr>
                <w:rFonts w:ascii="Arial" w:hAnsi="Arial" w:cs="Arial"/>
                <w:b/>
                <w:bCs/>
                <w:sz w:val="16"/>
                <w:szCs w:val="16"/>
              </w:rPr>
            </w:pPr>
          </w:p>
          <w:p w14:paraId="2371BA19" w14:textId="77777777" w:rsidR="009C1CBA" w:rsidRPr="005F5154" w:rsidRDefault="009C1CBA" w:rsidP="004767C4">
            <w:pPr>
              <w:jc w:val="right"/>
              <w:rPr>
                <w:rFonts w:ascii="Arial" w:hAnsi="Arial" w:cs="Arial"/>
                <w:b/>
                <w:bCs/>
                <w:sz w:val="16"/>
                <w:szCs w:val="16"/>
                <w:cs/>
              </w:rPr>
            </w:pPr>
            <w:r w:rsidRPr="005F5154">
              <w:rPr>
                <w:rFonts w:ascii="Arial" w:hAnsi="Arial" w:cs="Arial"/>
                <w:b/>
                <w:bCs/>
                <w:sz w:val="16"/>
                <w:szCs w:val="16"/>
              </w:rPr>
              <w:t xml:space="preserve"> (107,988)</w:t>
            </w:r>
          </w:p>
        </w:tc>
        <w:tc>
          <w:tcPr>
            <w:tcW w:w="1382" w:type="dxa"/>
          </w:tcPr>
          <w:p w14:paraId="5CFD0D79" w14:textId="77777777" w:rsidR="009C1CBA" w:rsidRPr="005F5154" w:rsidRDefault="009C1CBA" w:rsidP="004767C4">
            <w:pPr>
              <w:jc w:val="right"/>
              <w:rPr>
                <w:rFonts w:ascii="Arial" w:hAnsi="Arial" w:cs="Arial"/>
                <w:b/>
                <w:bCs/>
                <w:sz w:val="16"/>
                <w:szCs w:val="16"/>
              </w:rPr>
            </w:pPr>
          </w:p>
          <w:p w14:paraId="72FAC43A"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(22,576)</w:t>
            </w:r>
          </w:p>
        </w:tc>
        <w:tc>
          <w:tcPr>
            <w:tcW w:w="1382" w:type="dxa"/>
            <w:shd w:val="clear" w:color="auto" w:fill="FAFAFA"/>
          </w:tcPr>
          <w:p w14:paraId="1946ED25" w14:textId="77777777" w:rsidR="009C1CBA" w:rsidRPr="005F5154" w:rsidRDefault="009C1CBA" w:rsidP="004767C4">
            <w:pPr>
              <w:jc w:val="right"/>
              <w:rPr>
                <w:rFonts w:ascii="Arial" w:hAnsi="Arial" w:cs="Arial"/>
                <w:b/>
                <w:bCs/>
                <w:sz w:val="16"/>
                <w:szCs w:val="16"/>
              </w:rPr>
            </w:pPr>
          </w:p>
          <w:p w14:paraId="51045286"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   </w:t>
            </w:r>
          </w:p>
        </w:tc>
        <w:tc>
          <w:tcPr>
            <w:tcW w:w="1382" w:type="dxa"/>
          </w:tcPr>
          <w:p w14:paraId="2DDEAD5B" w14:textId="77777777" w:rsidR="009C1CBA" w:rsidRPr="005F5154" w:rsidRDefault="009C1CBA" w:rsidP="004767C4">
            <w:pPr>
              <w:jc w:val="right"/>
              <w:rPr>
                <w:rFonts w:ascii="Arial" w:hAnsi="Arial" w:cs="Arial"/>
                <w:b/>
                <w:bCs/>
                <w:sz w:val="16"/>
                <w:szCs w:val="16"/>
              </w:rPr>
            </w:pPr>
          </w:p>
          <w:p w14:paraId="52AD4B42"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w:t>
            </w:r>
          </w:p>
        </w:tc>
      </w:tr>
      <w:tr w:rsidR="009C1CBA" w:rsidRPr="005F5154" w14:paraId="76AB1CC1" w14:textId="77777777" w:rsidTr="00697EF1">
        <w:trPr>
          <w:cantSplit/>
        </w:trPr>
        <w:tc>
          <w:tcPr>
            <w:tcW w:w="4046" w:type="dxa"/>
          </w:tcPr>
          <w:p w14:paraId="21E30FFD" w14:textId="77777777" w:rsidR="009C1CBA" w:rsidRPr="005F5154" w:rsidRDefault="009C1CBA" w:rsidP="004767C4">
            <w:pPr>
              <w:ind w:left="540"/>
              <w:rPr>
                <w:rFonts w:ascii="Arial" w:hAnsi="Arial" w:cs="Arial"/>
                <w:b/>
                <w:bCs/>
                <w:color w:val="auto"/>
                <w:spacing w:val="-2"/>
                <w:sz w:val="16"/>
                <w:szCs w:val="16"/>
              </w:rPr>
            </w:pPr>
            <w:r w:rsidRPr="005F5154">
              <w:rPr>
                <w:rFonts w:ascii="Arial" w:hAnsi="Arial" w:cs="Arial"/>
                <w:b/>
                <w:bCs/>
                <w:color w:val="auto"/>
                <w:spacing w:val="-2"/>
                <w:sz w:val="16"/>
                <w:szCs w:val="16"/>
              </w:rPr>
              <w:t xml:space="preserve">Total comprehensive income </w:t>
            </w:r>
          </w:p>
          <w:p w14:paraId="1EE91C4D" w14:textId="77777777" w:rsidR="009C1CBA" w:rsidRPr="005F5154" w:rsidRDefault="009C1CBA" w:rsidP="004767C4">
            <w:pPr>
              <w:ind w:left="540"/>
              <w:rPr>
                <w:rFonts w:ascii="Arial" w:hAnsi="Arial" w:cs="Arial"/>
                <w:b/>
                <w:bCs/>
                <w:color w:val="auto"/>
                <w:spacing w:val="-2"/>
                <w:sz w:val="16"/>
                <w:szCs w:val="16"/>
              </w:rPr>
            </w:pPr>
            <w:r w:rsidRPr="005F5154">
              <w:rPr>
                <w:rFonts w:ascii="Arial" w:hAnsi="Arial" w:cs="Arial"/>
                <w:b/>
                <w:bCs/>
                <w:color w:val="auto"/>
                <w:spacing w:val="-2"/>
                <w:sz w:val="16"/>
                <w:szCs w:val="16"/>
              </w:rPr>
              <w:t xml:space="preserve">   - </w:t>
            </w:r>
            <w:r w:rsidRPr="005F5154">
              <w:rPr>
                <w:rFonts w:ascii="Arial" w:hAnsi="Arial" w:cs="Arial"/>
                <w:b/>
                <w:bCs/>
                <w:color w:val="auto"/>
                <w:sz w:val="16"/>
                <w:szCs w:val="16"/>
              </w:rPr>
              <w:t xml:space="preserve">owners of the </w:t>
            </w:r>
            <w:r w:rsidR="00905FDB">
              <w:rPr>
                <w:rFonts w:ascii="Arial" w:hAnsi="Arial" w:cs="Arial"/>
                <w:b/>
                <w:bCs/>
                <w:color w:val="auto"/>
                <w:sz w:val="16"/>
                <w:szCs w:val="16"/>
              </w:rPr>
              <w:t>co</w:t>
            </w:r>
            <w:r w:rsidRPr="005F5154">
              <w:rPr>
                <w:rFonts w:ascii="Arial" w:hAnsi="Arial" w:cs="Arial"/>
                <w:b/>
                <w:bCs/>
                <w:color w:val="auto"/>
                <w:sz w:val="16"/>
                <w:szCs w:val="16"/>
              </w:rPr>
              <w:t>mpany</w:t>
            </w:r>
          </w:p>
        </w:tc>
        <w:tc>
          <w:tcPr>
            <w:tcW w:w="1382" w:type="dxa"/>
            <w:tcBorders>
              <w:bottom w:val="single" w:sz="4" w:space="0" w:color="auto"/>
            </w:tcBorders>
            <w:shd w:val="clear" w:color="auto" w:fill="FAFAFA"/>
          </w:tcPr>
          <w:p w14:paraId="6FEF8312" w14:textId="77777777" w:rsidR="009C1CBA" w:rsidRPr="005F5154" w:rsidRDefault="009C1CBA" w:rsidP="004767C4">
            <w:pPr>
              <w:jc w:val="right"/>
              <w:rPr>
                <w:rFonts w:ascii="Arial" w:hAnsi="Arial" w:cs="Arial"/>
                <w:b/>
                <w:bCs/>
                <w:sz w:val="16"/>
                <w:szCs w:val="16"/>
              </w:rPr>
            </w:pPr>
          </w:p>
          <w:p w14:paraId="52844638"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688,755 </w:t>
            </w:r>
          </w:p>
        </w:tc>
        <w:tc>
          <w:tcPr>
            <w:tcW w:w="1382" w:type="dxa"/>
            <w:tcBorders>
              <w:bottom w:val="single" w:sz="4" w:space="0" w:color="auto"/>
            </w:tcBorders>
          </w:tcPr>
          <w:p w14:paraId="3786B5C6" w14:textId="77777777" w:rsidR="009C1CBA" w:rsidRPr="005F5154" w:rsidRDefault="009C1CBA" w:rsidP="004767C4">
            <w:pPr>
              <w:jc w:val="right"/>
              <w:rPr>
                <w:rFonts w:ascii="Arial" w:hAnsi="Arial" w:cs="Arial"/>
                <w:b/>
                <w:bCs/>
                <w:sz w:val="16"/>
                <w:szCs w:val="16"/>
              </w:rPr>
            </w:pPr>
          </w:p>
          <w:p w14:paraId="45F84831" w14:textId="77777777" w:rsidR="009C1CBA" w:rsidRPr="005F5154" w:rsidRDefault="009C1CBA" w:rsidP="004767C4">
            <w:pPr>
              <w:jc w:val="right"/>
              <w:rPr>
                <w:rFonts w:ascii="Arial" w:hAnsi="Arial" w:cs="Arial"/>
                <w:b/>
                <w:bCs/>
                <w:sz w:val="16"/>
                <w:szCs w:val="16"/>
                <w:cs/>
              </w:rPr>
            </w:pPr>
            <w:r w:rsidRPr="005F5154">
              <w:rPr>
                <w:rFonts w:ascii="Arial" w:hAnsi="Arial" w:cs="Arial"/>
                <w:b/>
                <w:bCs/>
                <w:sz w:val="16"/>
                <w:szCs w:val="16"/>
              </w:rPr>
              <w:t xml:space="preserve"> 1,054,482 </w:t>
            </w:r>
          </w:p>
        </w:tc>
        <w:tc>
          <w:tcPr>
            <w:tcW w:w="1382" w:type="dxa"/>
            <w:tcBorders>
              <w:bottom w:val="single" w:sz="4" w:space="0" w:color="auto"/>
            </w:tcBorders>
            <w:shd w:val="clear" w:color="auto" w:fill="FAFAFA"/>
          </w:tcPr>
          <w:p w14:paraId="60F662C8"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w:t>
            </w:r>
          </w:p>
          <w:p w14:paraId="67386A78"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343,741 </w:t>
            </w:r>
          </w:p>
        </w:tc>
        <w:tc>
          <w:tcPr>
            <w:tcW w:w="1382" w:type="dxa"/>
            <w:tcBorders>
              <w:bottom w:val="single" w:sz="4" w:space="0" w:color="auto"/>
            </w:tcBorders>
          </w:tcPr>
          <w:p w14:paraId="7A59794C" w14:textId="77777777" w:rsidR="009C1CBA" w:rsidRPr="005F5154" w:rsidRDefault="009C1CBA" w:rsidP="004767C4">
            <w:pPr>
              <w:jc w:val="right"/>
              <w:rPr>
                <w:rFonts w:ascii="Arial" w:hAnsi="Arial" w:cs="Arial"/>
                <w:b/>
                <w:bCs/>
                <w:sz w:val="16"/>
                <w:szCs w:val="16"/>
              </w:rPr>
            </w:pPr>
          </w:p>
          <w:p w14:paraId="558F548A"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113,125</w:t>
            </w:r>
          </w:p>
        </w:tc>
      </w:tr>
      <w:tr w:rsidR="009C1CBA" w:rsidRPr="005F5154" w14:paraId="200854E7" w14:textId="77777777" w:rsidTr="00697EF1">
        <w:trPr>
          <w:cantSplit/>
        </w:trPr>
        <w:tc>
          <w:tcPr>
            <w:tcW w:w="4046" w:type="dxa"/>
            <w:vAlign w:val="bottom"/>
          </w:tcPr>
          <w:p w14:paraId="1D7B042A" w14:textId="77777777" w:rsidR="009C1CBA" w:rsidRPr="005F5154" w:rsidRDefault="009C1CBA" w:rsidP="009374C9">
            <w:pPr>
              <w:ind w:left="540"/>
              <w:rPr>
                <w:rFonts w:ascii="Arial" w:hAnsi="Arial" w:cs="Arial"/>
                <w:b/>
                <w:bCs/>
                <w:color w:val="auto"/>
                <w:spacing w:val="-6"/>
                <w:sz w:val="16"/>
                <w:szCs w:val="16"/>
              </w:rPr>
            </w:pPr>
          </w:p>
        </w:tc>
        <w:tc>
          <w:tcPr>
            <w:tcW w:w="1382" w:type="dxa"/>
            <w:tcBorders>
              <w:top w:val="single" w:sz="4" w:space="0" w:color="auto"/>
            </w:tcBorders>
            <w:shd w:val="clear" w:color="auto" w:fill="FAFAFA"/>
            <w:vAlign w:val="bottom"/>
          </w:tcPr>
          <w:p w14:paraId="135B700A" w14:textId="77777777" w:rsidR="009C1CBA" w:rsidRPr="005F5154" w:rsidRDefault="009C1CBA" w:rsidP="009374C9">
            <w:pPr>
              <w:jc w:val="right"/>
              <w:rPr>
                <w:rFonts w:ascii="Arial" w:hAnsi="Arial" w:cs="Arial"/>
                <w:b/>
                <w:bCs/>
                <w:sz w:val="16"/>
                <w:szCs w:val="16"/>
              </w:rPr>
            </w:pPr>
          </w:p>
        </w:tc>
        <w:tc>
          <w:tcPr>
            <w:tcW w:w="1382" w:type="dxa"/>
            <w:tcBorders>
              <w:top w:val="single" w:sz="4" w:space="0" w:color="auto"/>
            </w:tcBorders>
            <w:vAlign w:val="bottom"/>
          </w:tcPr>
          <w:p w14:paraId="35E5ECA0" w14:textId="77777777" w:rsidR="009C1CBA" w:rsidRPr="005F5154" w:rsidRDefault="009C1CBA" w:rsidP="009374C9">
            <w:pPr>
              <w:jc w:val="right"/>
              <w:rPr>
                <w:rFonts w:ascii="Arial" w:hAnsi="Arial" w:cs="Arial"/>
                <w:b/>
                <w:bCs/>
                <w:sz w:val="16"/>
                <w:szCs w:val="16"/>
              </w:rPr>
            </w:pPr>
          </w:p>
        </w:tc>
        <w:tc>
          <w:tcPr>
            <w:tcW w:w="1382" w:type="dxa"/>
            <w:tcBorders>
              <w:top w:val="single" w:sz="4" w:space="0" w:color="auto"/>
            </w:tcBorders>
            <w:shd w:val="clear" w:color="auto" w:fill="FAFAFA"/>
            <w:vAlign w:val="bottom"/>
          </w:tcPr>
          <w:p w14:paraId="50B38A6B" w14:textId="77777777" w:rsidR="009C1CBA" w:rsidRPr="005F5154" w:rsidRDefault="009C1CBA" w:rsidP="009374C9">
            <w:pPr>
              <w:jc w:val="right"/>
              <w:rPr>
                <w:rFonts w:ascii="Arial" w:hAnsi="Arial" w:cs="Arial"/>
                <w:b/>
                <w:bCs/>
                <w:sz w:val="16"/>
                <w:szCs w:val="16"/>
              </w:rPr>
            </w:pPr>
          </w:p>
        </w:tc>
        <w:tc>
          <w:tcPr>
            <w:tcW w:w="1382" w:type="dxa"/>
            <w:tcBorders>
              <w:top w:val="single" w:sz="4" w:space="0" w:color="auto"/>
            </w:tcBorders>
            <w:vAlign w:val="bottom"/>
          </w:tcPr>
          <w:p w14:paraId="12D211FA" w14:textId="77777777" w:rsidR="009C1CBA" w:rsidRPr="005F5154" w:rsidRDefault="009C1CBA" w:rsidP="009374C9">
            <w:pPr>
              <w:jc w:val="right"/>
              <w:rPr>
                <w:rFonts w:ascii="Arial" w:hAnsi="Arial" w:cs="Arial"/>
                <w:b/>
                <w:bCs/>
                <w:sz w:val="16"/>
                <w:szCs w:val="16"/>
              </w:rPr>
            </w:pPr>
          </w:p>
        </w:tc>
      </w:tr>
      <w:tr w:rsidR="009C1CBA" w:rsidRPr="005F5154" w14:paraId="0D0803D2" w14:textId="77777777" w:rsidTr="00697EF1">
        <w:trPr>
          <w:cantSplit/>
        </w:trPr>
        <w:tc>
          <w:tcPr>
            <w:tcW w:w="4046" w:type="dxa"/>
            <w:vAlign w:val="bottom"/>
          </w:tcPr>
          <w:p w14:paraId="7AADD46B" w14:textId="77777777" w:rsidR="009C1CBA" w:rsidRPr="005F5154" w:rsidRDefault="009C1CBA" w:rsidP="004767C4">
            <w:pPr>
              <w:ind w:left="540"/>
              <w:rPr>
                <w:rFonts w:ascii="Arial" w:hAnsi="Arial" w:cs="Arial"/>
                <w:b/>
                <w:bCs/>
                <w:color w:val="auto"/>
                <w:spacing w:val="-6"/>
                <w:sz w:val="16"/>
                <w:szCs w:val="16"/>
              </w:rPr>
            </w:pPr>
            <w:r w:rsidRPr="005F5154">
              <w:rPr>
                <w:rFonts w:ascii="Arial" w:hAnsi="Arial" w:cs="Arial"/>
                <w:b/>
                <w:bCs/>
                <w:color w:val="auto"/>
                <w:sz w:val="16"/>
                <w:szCs w:val="16"/>
              </w:rPr>
              <w:t>Dividend received from joint ventures</w:t>
            </w:r>
          </w:p>
        </w:tc>
        <w:tc>
          <w:tcPr>
            <w:tcW w:w="1382" w:type="dxa"/>
            <w:tcBorders>
              <w:bottom w:val="single" w:sz="4" w:space="0" w:color="auto"/>
            </w:tcBorders>
            <w:shd w:val="clear" w:color="auto" w:fill="FAFAFA"/>
          </w:tcPr>
          <w:p w14:paraId="79BAF70B"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307,302 </w:t>
            </w:r>
          </w:p>
        </w:tc>
        <w:tc>
          <w:tcPr>
            <w:tcW w:w="1382" w:type="dxa"/>
            <w:tcBorders>
              <w:bottom w:val="single" w:sz="4" w:space="0" w:color="auto"/>
            </w:tcBorders>
          </w:tcPr>
          <w:p w14:paraId="14A449AD"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122,246 </w:t>
            </w:r>
          </w:p>
        </w:tc>
        <w:tc>
          <w:tcPr>
            <w:tcW w:w="1382" w:type="dxa"/>
            <w:tcBorders>
              <w:bottom w:val="single" w:sz="4" w:space="0" w:color="auto"/>
            </w:tcBorders>
            <w:shd w:val="clear" w:color="auto" w:fill="FAFAFA"/>
          </w:tcPr>
          <w:p w14:paraId="7DAB1BE1" w14:textId="77777777" w:rsidR="009C1CBA" w:rsidRPr="005F5154" w:rsidRDefault="009C1CBA" w:rsidP="004767C4">
            <w:pPr>
              <w:jc w:val="right"/>
              <w:rPr>
                <w:rFonts w:ascii="Arial" w:hAnsi="Arial" w:cs="Arial"/>
                <w:b/>
                <w:bCs/>
                <w:sz w:val="16"/>
                <w:szCs w:val="16"/>
              </w:rPr>
            </w:pPr>
            <w:r w:rsidRPr="005F5154">
              <w:rPr>
                <w:rFonts w:ascii="Arial" w:hAnsi="Arial" w:cs="Arial"/>
                <w:b/>
                <w:bCs/>
                <w:sz w:val="16"/>
                <w:szCs w:val="16"/>
              </w:rPr>
              <w:t xml:space="preserve"> - </w:t>
            </w:r>
          </w:p>
        </w:tc>
        <w:tc>
          <w:tcPr>
            <w:tcW w:w="1382" w:type="dxa"/>
            <w:tcBorders>
              <w:bottom w:val="single" w:sz="4" w:space="0" w:color="auto"/>
            </w:tcBorders>
            <w:vAlign w:val="center"/>
          </w:tcPr>
          <w:p w14:paraId="2859831F" w14:textId="77777777" w:rsidR="009C1CBA" w:rsidRPr="005F5154" w:rsidRDefault="009C1CBA" w:rsidP="004767C4">
            <w:pPr>
              <w:jc w:val="right"/>
              <w:rPr>
                <w:rFonts w:ascii="Arial" w:hAnsi="Arial" w:cs="Arial"/>
                <w:b/>
                <w:bCs/>
                <w:sz w:val="16"/>
                <w:szCs w:val="16"/>
              </w:rPr>
            </w:pPr>
            <w:r w:rsidRPr="005F5154">
              <w:rPr>
                <w:rFonts w:ascii="Arial" w:hAnsi="Arial" w:cs="Arial"/>
                <w:b/>
                <w:bCs/>
                <w:spacing w:val="-4"/>
                <w:sz w:val="16"/>
                <w:szCs w:val="16"/>
              </w:rPr>
              <w:t>-</w:t>
            </w:r>
          </w:p>
        </w:tc>
      </w:tr>
    </w:tbl>
    <w:p w14:paraId="078754AD" w14:textId="77777777" w:rsidR="00F53673" w:rsidRPr="005F5154" w:rsidRDefault="00F53673" w:rsidP="00CF11FE">
      <w:pPr>
        <w:jc w:val="both"/>
        <w:rPr>
          <w:rFonts w:ascii="Arial" w:hAnsi="Arial" w:cs="Arial"/>
          <w:b/>
          <w:bCs/>
          <w:color w:val="auto"/>
          <w:sz w:val="18"/>
          <w:szCs w:val="18"/>
        </w:rPr>
      </w:pPr>
    </w:p>
    <w:p w14:paraId="6DC82BF7" w14:textId="77777777" w:rsidR="00CF11FE" w:rsidRPr="005F5154" w:rsidRDefault="004617E4" w:rsidP="00CF11FE">
      <w:pPr>
        <w:tabs>
          <w:tab w:val="left" w:pos="-3402"/>
          <w:tab w:val="left" w:pos="-3261"/>
          <w:tab w:val="left" w:pos="-3119"/>
        </w:tabs>
        <w:ind w:left="540" w:right="0"/>
        <w:jc w:val="thaiDistribute"/>
        <w:rPr>
          <w:rFonts w:ascii="Arial" w:hAnsi="Arial" w:cs="Arial"/>
          <w:color w:val="auto"/>
          <w:spacing w:val="-4"/>
          <w:sz w:val="18"/>
          <w:szCs w:val="18"/>
        </w:rPr>
      </w:pPr>
      <w:r w:rsidRPr="005F5154">
        <w:rPr>
          <w:rFonts w:ascii="Arial" w:hAnsi="Arial" w:cs="Arial"/>
          <w:color w:val="auto"/>
          <w:spacing w:val="-4"/>
          <w:sz w:val="18"/>
          <w:szCs w:val="18"/>
        </w:rPr>
        <w:t xml:space="preserve">The </w:t>
      </w:r>
      <w:r w:rsidR="00170D02" w:rsidRPr="005F5154">
        <w:rPr>
          <w:rFonts w:ascii="Arial" w:hAnsi="Arial" w:cs="Arial"/>
          <w:color w:val="auto"/>
          <w:spacing w:val="-4"/>
          <w:sz w:val="18"/>
          <w:szCs w:val="18"/>
        </w:rPr>
        <w:t xml:space="preserve">above </w:t>
      </w:r>
      <w:r w:rsidRPr="005F5154">
        <w:rPr>
          <w:rFonts w:ascii="Arial" w:hAnsi="Arial" w:cs="Arial"/>
          <w:color w:val="auto"/>
          <w:spacing w:val="-4"/>
          <w:sz w:val="18"/>
          <w:szCs w:val="18"/>
        </w:rPr>
        <w:t xml:space="preserve">information </w:t>
      </w:r>
      <w:r w:rsidR="006F511B" w:rsidRPr="005F5154">
        <w:rPr>
          <w:rFonts w:ascii="Arial" w:hAnsi="Arial" w:cs="Arial"/>
          <w:color w:val="auto"/>
          <w:spacing w:val="-4"/>
          <w:sz w:val="18"/>
          <w:szCs w:val="18"/>
        </w:rPr>
        <w:t>is</w:t>
      </w:r>
      <w:r w:rsidRPr="005F5154">
        <w:rPr>
          <w:rFonts w:ascii="Arial" w:hAnsi="Arial" w:cs="Arial"/>
          <w:color w:val="auto"/>
          <w:spacing w:val="-4"/>
          <w:sz w:val="18"/>
          <w:szCs w:val="18"/>
        </w:rPr>
        <w:t xml:space="preserve"> included in </w:t>
      </w:r>
      <w:r w:rsidR="00170D02" w:rsidRPr="005F5154">
        <w:rPr>
          <w:rFonts w:ascii="Arial" w:hAnsi="Arial" w:cs="Arial"/>
          <w:color w:val="auto"/>
          <w:spacing w:val="-4"/>
          <w:sz w:val="18"/>
          <w:szCs w:val="18"/>
        </w:rPr>
        <w:t xml:space="preserve">the </w:t>
      </w:r>
      <w:r w:rsidRPr="005F5154">
        <w:rPr>
          <w:rFonts w:ascii="Arial" w:hAnsi="Arial" w:cs="Arial"/>
          <w:color w:val="auto"/>
          <w:spacing w:val="-4"/>
          <w:sz w:val="18"/>
          <w:szCs w:val="18"/>
        </w:rPr>
        <w:t>financial statement</w:t>
      </w:r>
      <w:r w:rsidR="00170D02" w:rsidRPr="005F5154">
        <w:rPr>
          <w:rFonts w:ascii="Arial" w:hAnsi="Arial" w:cs="Arial"/>
          <w:color w:val="auto"/>
          <w:spacing w:val="-4"/>
          <w:sz w:val="18"/>
          <w:szCs w:val="18"/>
        </w:rPr>
        <w:t>s</w:t>
      </w:r>
      <w:r w:rsidRPr="005F5154">
        <w:rPr>
          <w:rFonts w:ascii="Arial" w:hAnsi="Arial" w:cs="Arial"/>
          <w:color w:val="auto"/>
          <w:spacing w:val="-4"/>
          <w:sz w:val="18"/>
          <w:szCs w:val="18"/>
        </w:rPr>
        <w:t xml:space="preserve"> of joint venture</w:t>
      </w:r>
      <w:r w:rsidR="00170D02" w:rsidRPr="005F5154">
        <w:rPr>
          <w:rFonts w:ascii="Arial" w:hAnsi="Arial" w:cs="Arial"/>
          <w:color w:val="auto"/>
          <w:spacing w:val="-4"/>
          <w:sz w:val="18"/>
          <w:szCs w:val="18"/>
        </w:rPr>
        <w:t>s</w:t>
      </w:r>
      <w:r w:rsidRPr="005F5154">
        <w:rPr>
          <w:rFonts w:ascii="Arial" w:hAnsi="Arial" w:cs="Arial"/>
          <w:color w:val="auto"/>
          <w:spacing w:val="-4"/>
          <w:sz w:val="18"/>
          <w:szCs w:val="18"/>
        </w:rPr>
        <w:t xml:space="preserve"> (which are not only part of the Group in the associates) </w:t>
      </w:r>
      <w:r w:rsidR="008F7CDA" w:rsidRPr="005F5154">
        <w:rPr>
          <w:rFonts w:ascii="Arial" w:hAnsi="Arial" w:cs="Arial"/>
          <w:color w:val="auto"/>
          <w:spacing w:val="-4"/>
          <w:sz w:val="18"/>
          <w:szCs w:val="18"/>
        </w:rPr>
        <w:t>and</w:t>
      </w:r>
      <w:r w:rsidRPr="005F5154">
        <w:rPr>
          <w:rFonts w:ascii="Arial" w:hAnsi="Arial" w:cs="Arial"/>
          <w:color w:val="auto"/>
          <w:spacing w:val="-4"/>
          <w:sz w:val="18"/>
          <w:szCs w:val="18"/>
        </w:rPr>
        <w:t xml:space="preserve"> adjusted for difference</w:t>
      </w:r>
      <w:r w:rsidR="00170D02" w:rsidRPr="005F5154">
        <w:rPr>
          <w:rFonts w:ascii="Arial" w:hAnsi="Arial" w:cs="Arial"/>
          <w:color w:val="auto"/>
          <w:spacing w:val="-4"/>
          <w:sz w:val="18"/>
          <w:szCs w:val="18"/>
        </w:rPr>
        <w:t>s</w:t>
      </w:r>
      <w:r w:rsidRPr="005F5154">
        <w:rPr>
          <w:rFonts w:ascii="Arial" w:hAnsi="Arial" w:cs="Arial"/>
          <w:color w:val="auto"/>
          <w:spacing w:val="-4"/>
          <w:sz w:val="18"/>
          <w:szCs w:val="18"/>
        </w:rPr>
        <w:t xml:space="preserve"> between accounting polic</w:t>
      </w:r>
      <w:r w:rsidR="00170D02" w:rsidRPr="005F5154">
        <w:rPr>
          <w:rFonts w:ascii="Arial" w:hAnsi="Arial" w:cs="Arial"/>
          <w:color w:val="auto"/>
          <w:spacing w:val="-4"/>
          <w:sz w:val="18"/>
          <w:szCs w:val="18"/>
        </w:rPr>
        <w:t>ies</w:t>
      </w:r>
      <w:r w:rsidRPr="005F5154">
        <w:rPr>
          <w:rFonts w:ascii="Arial" w:hAnsi="Arial" w:cs="Arial"/>
          <w:color w:val="auto"/>
          <w:spacing w:val="-4"/>
          <w:sz w:val="18"/>
          <w:szCs w:val="18"/>
        </w:rPr>
        <w:t xml:space="preserve"> of the Group and </w:t>
      </w:r>
      <w:r w:rsidR="00170D02" w:rsidRPr="005F5154">
        <w:rPr>
          <w:rFonts w:ascii="Arial" w:hAnsi="Arial" w:cs="Arial"/>
          <w:color w:val="auto"/>
          <w:spacing w:val="-4"/>
          <w:sz w:val="18"/>
          <w:szCs w:val="18"/>
        </w:rPr>
        <w:t>those of the joint ventures.</w:t>
      </w:r>
    </w:p>
    <w:p w14:paraId="334B88A2" w14:textId="77777777" w:rsidR="00CF11FE" w:rsidRDefault="00CF11FE" w:rsidP="00CF11FE">
      <w:pPr>
        <w:tabs>
          <w:tab w:val="left" w:pos="-3402"/>
          <w:tab w:val="left" w:pos="-3261"/>
          <w:tab w:val="left" w:pos="-3119"/>
        </w:tabs>
        <w:ind w:left="540" w:right="0"/>
        <w:jc w:val="thaiDistribute"/>
        <w:rPr>
          <w:rFonts w:ascii="Arial" w:hAnsi="Arial" w:cs="Arial"/>
          <w:color w:val="auto"/>
          <w:spacing w:val="-4"/>
          <w:sz w:val="18"/>
          <w:szCs w:val="18"/>
        </w:rPr>
      </w:pPr>
    </w:p>
    <w:p w14:paraId="73C589E3" w14:textId="77777777" w:rsidR="00CE4D61" w:rsidRPr="005F5154" w:rsidRDefault="00697EF1" w:rsidP="00CF11FE">
      <w:pPr>
        <w:tabs>
          <w:tab w:val="left" w:pos="-3402"/>
          <w:tab w:val="left" w:pos="-3261"/>
          <w:tab w:val="left" w:pos="-3119"/>
        </w:tabs>
        <w:ind w:left="540" w:right="0"/>
        <w:jc w:val="thaiDistribute"/>
        <w:rPr>
          <w:rFonts w:ascii="Arial" w:hAnsi="Arial" w:cs="Arial"/>
          <w:color w:val="auto"/>
          <w:spacing w:val="-4"/>
          <w:sz w:val="18"/>
          <w:szCs w:val="18"/>
        </w:rPr>
      </w:pPr>
      <w:r>
        <w:rPr>
          <w:rFonts w:ascii="Arial" w:hAnsi="Arial"/>
          <w:color w:val="auto"/>
          <w:spacing w:val="-4"/>
          <w:sz w:val="18"/>
          <w:szCs w:val="18"/>
        </w:rPr>
        <w:br w:type="page"/>
      </w:r>
    </w:p>
    <w:p w14:paraId="7C47BDE6" w14:textId="77777777" w:rsidR="00041F6B" w:rsidRPr="005F5154" w:rsidRDefault="009710DF" w:rsidP="00CF11FE">
      <w:pPr>
        <w:tabs>
          <w:tab w:val="left" w:pos="-3402"/>
          <w:tab w:val="left" w:pos="-3261"/>
          <w:tab w:val="left" w:pos="-3119"/>
        </w:tabs>
        <w:ind w:left="540" w:right="0"/>
        <w:jc w:val="thaiDistribute"/>
        <w:rPr>
          <w:rFonts w:ascii="Arial" w:hAnsi="Arial" w:cs="Arial"/>
          <w:color w:val="auto"/>
          <w:spacing w:val="-4"/>
          <w:sz w:val="18"/>
          <w:szCs w:val="18"/>
        </w:rPr>
      </w:pPr>
      <w:r w:rsidRPr="005F5154">
        <w:rPr>
          <w:rFonts w:ascii="Arial" w:hAnsi="Arial" w:cs="Arial"/>
          <w:color w:val="auto"/>
          <w:sz w:val="18"/>
          <w:szCs w:val="18"/>
        </w:rPr>
        <w:t>Reconciliation of summarised financial information</w:t>
      </w:r>
    </w:p>
    <w:p w14:paraId="674D2B3F" w14:textId="77777777" w:rsidR="000C3718" w:rsidRPr="005F5154" w:rsidRDefault="000C3718" w:rsidP="006243A0">
      <w:pPr>
        <w:ind w:left="540"/>
        <w:rPr>
          <w:rFonts w:ascii="Arial" w:hAnsi="Arial" w:cs="Arial"/>
          <w:b/>
          <w:bCs/>
          <w:color w:val="auto"/>
          <w:sz w:val="18"/>
          <w:szCs w:val="18"/>
        </w:rPr>
      </w:pPr>
    </w:p>
    <w:tbl>
      <w:tblPr>
        <w:tblW w:w="9436" w:type="dxa"/>
        <w:tblInd w:w="108" w:type="dxa"/>
        <w:tblLayout w:type="fixed"/>
        <w:tblLook w:val="0000" w:firstRow="0" w:lastRow="0" w:firstColumn="0" w:lastColumn="0" w:noHBand="0" w:noVBand="0"/>
      </w:tblPr>
      <w:tblGrid>
        <w:gridCol w:w="3168"/>
        <w:gridCol w:w="1593"/>
        <w:gridCol w:w="1559"/>
        <w:gridCol w:w="1558"/>
        <w:gridCol w:w="1558"/>
      </w:tblGrid>
      <w:tr w:rsidR="00454FA8" w:rsidRPr="005F5154" w14:paraId="0FCB7D7C" w14:textId="77777777" w:rsidTr="00697EF1">
        <w:trPr>
          <w:cantSplit/>
          <w:trHeight w:val="33"/>
        </w:trPr>
        <w:tc>
          <w:tcPr>
            <w:tcW w:w="3168" w:type="dxa"/>
            <w:vAlign w:val="center"/>
          </w:tcPr>
          <w:p w14:paraId="1680F21F" w14:textId="77777777" w:rsidR="00454FA8" w:rsidRPr="005F5154" w:rsidRDefault="00454FA8" w:rsidP="00342B85">
            <w:pPr>
              <w:ind w:left="427"/>
              <w:rPr>
                <w:rFonts w:ascii="Arial" w:hAnsi="Arial" w:cs="Arial"/>
                <w:color w:val="auto"/>
                <w:sz w:val="16"/>
                <w:szCs w:val="16"/>
              </w:rPr>
            </w:pPr>
          </w:p>
        </w:tc>
        <w:tc>
          <w:tcPr>
            <w:tcW w:w="3152" w:type="dxa"/>
            <w:gridSpan w:val="2"/>
            <w:tcBorders>
              <w:top w:val="single" w:sz="4" w:space="0" w:color="auto"/>
              <w:bottom w:val="single" w:sz="4" w:space="0" w:color="auto"/>
            </w:tcBorders>
            <w:vAlign w:val="bottom"/>
          </w:tcPr>
          <w:p w14:paraId="6BD547C1" w14:textId="77777777" w:rsidR="00454FA8" w:rsidRPr="005F5154" w:rsidRDefault="00454FA8" w:rsidP="00323D91">
            <w:pPr>
              <w:jc w:val="center"/>
              <w:rPr>
                <w:rFonts w:ascii="Arial" w:hAnsi="Arial" w:cs="Arial"/>
                <w:b/>
                <w:bCs/>
                <w:sz w:val="16"/>
                <w:szCs w:val="16"/>
              </w:rPr>
            </w:pPr>
            <w:r w:rsidRPr="005F5154">
              <w:rPr>
                <w:rFonts w:ascii="Arial" w:hAnsi="Arial" w:cs="Arial"/>
                <w:b/>
                <w:bCs/>
                <w:sz w:val="16"/>
                <w:szCs w:val="16"/>
              </w:rPr>
              <w:t xml:space="preserve">Asia Network International </w:t>
            </w:r>
          </w:p>
          <w:p w14:paraId="702EB5AA" w14:textId="77777777" w:rsidR="00454FA8" w:rsidRPr="005F5154" w:rsidRDefault="00454FA8" w:rsidP="00323D91">
            <w:pPr>
              <w:jc w:val="center"/>
              <w:rPr>
                <w:rFonts w:ascii="Arial" w:hAnsi="Arial" w:cs="Arial"/>
                <w:b/>
                <w:bCs/>
                <w:color w:val="auto"/>
                <w:sz w:val="16"/>
                <w:szCs w:val="16"/>
              </w:rPr>
            </w:pPr>
            <w:r w:rsidRPr="005F5154">
              <w:rPr>
                <w:rFonts w:ascii="Arial" w:hAnsi="Arial" w:cs="Arial"/>
                <w:b/>
                <w:bCs/>
                <w:sz w:val="16"/>
                <w:szCs w:val="16"/>
              </w:rPr>
              <w:t>Co., Ltd.</w:t>
            </w:r>
          </w:p>
        </w:tc>
        <w:tc>
          <w:tcPr>
            <w:tcW w:w="3116" w:type="dxa"/>
            <w:gridSpan w:val="2"/>
            <w:tcBorders>
              <w:top w:val="single" w:sz="4" w:space="0" w:color="auto"/>
              <w:bottom w:val="single" w:sz="4" w:space="0" w:color="auto"/>
            </w:tcBorders>
            <w:vAlign w:val="bottom"/>
          </w:tcPr>
          <w:p w14:paraId="4AFC3304" w14:textId="77777777" w:rsidR="00454FA8" w:rsidRPr="005F5154" w:rsidRDefault="00454FA8" w:rsidP="00953EF2">
            <w:pPr>
              <w:jc w:val="center"/>
              <w:rPr>
                <w:rFonts w:ascii="Arial" w:hAnsi="Arial" w:cs="Arial"/>
                <w:b/>
                <w:bCs/>
                <w:color w:val="auto"/>
                <w:sz w:val="16"/>
                <w:szCs w:val="16"/>
              </w:rPr>
            </w:pPr>
            <w:r w:rsidRPr="005F5154">
              <w:rPr>
                <w:rFonts w:ascii="Arial" w:hAnsi="Arial" w:cs="Arial"/>
                <w:b/>
                <w:bCs/>
                <w:color w:val="auto"/>
                <w:sz w:val="16"/>
                <w:szCs w:val="16"/>
              </w:rPr>
              <w:t>SAL Group (Thailand)</w:t>
            </w:r>
          </w:p>
          <w:p w14:paraId="483E0ED3" w14:textId="77777777" w:rsidR="00454FA8" w:rsidRPr="005F5154" w:rsidRDefault="00454FA8" w:rsidP="00953EF2">
            <w:pPr>
              <w:jc w:val="center"/>
              <w:rPr>
                <w:rFonts w:ascii="Arial" w:hAnsi="Arial" w:cs="Arial"/>
                <w:b/>
                <w:bCs/>
                <w:color w:val="auto"/>
                <w:sz w:val="16"/>
                <w:szCs w:val="16"/>
              </w:rPr>
            </w:pPr>
            <w:r w:rsidRPr="005F5154">
              <w:rPr>
                <w:rFonts w:ascii="Arial" w:hAnsi="Arial" w:cs="Arial"/>
                <w:b/>
                <w:bCs/>
                <w:color w:val="auto"/>
                <w:sz w:val="16"/>
                <w:szCs w:val="16"/>
              </w:rPr>
              <w:t>Co., Ltd.</w:t>
            </w:r>
          </w:p>
        </w:tc>
      </w:tr>
      <w:tr w:rsidR="00454FA8" w:rsidRPr="005F5154" w14:paraId="69FC67C9" w14:textId="77777777" w:rsidTr="00697EF1">
        <w:trPr>
          <w:cantSplit/>
          <w:trHeight w:val="33"/>
        </w:trPr>
        <w:tc>
          <w:tcPr>
            <w:tcW w:w="3168" w:type="dxa"/>
            <w:vAlign w:val="center"/>
          </w:tcPr>
          <w:p w14:paraId="0C99C6CE" w14:textId="77777777" w:rsidR="00454FA8" w:rsidRPr="005F5154" w:rsidRDefault="00454FA8" w:rsidP="00E37E4A">
            <w:pPr>
              <w:ind w:left="427"/>
              <w:rPr>
                <w:rFonts w:ascii="Arial" w:hAnsi="Arial" w:cs="Arial"/>
                <w:color w:val="auto"/>
                <w:sz w:val="16"/>
                <w:szCs w:val="16"/>
              </w:rPr>
            </w:pPr>
          </w:p>
        </w:tc>
        <w:tc>
          <w:tcPr>
            <w:tcW w:w="1593" w:type="dxa"/>
            <w:tcBorders>
              <w:top w:val="single" w:sz="4" w:space="0" w:color="auto"/>
            </w:tcBorders>
            <w:vAlign w:val="center"/>
          </w:tcPr>
          <w:p w14:paraId="026C8EA1" w14:textId="77777777" w:rsidR="00454FA8" w:rsidRPr="005F5154" w:rsidRDefault="00454FA8" w:rsidP="00E37E4A">
            <w:pPr>
              <w:jc w:val="right"/>
              <w:rPr>
                <w:rFonts w:ascii="Arial" w:hAnsi="Arial" w:cs="Arial"/>
                <w:b/>
                <w:bCs/>
                <w:color w:val="auto"/>
                <w:sz w:val="16"/>
                <w:szCs w:val="16"/>
              </w:rPr>
            </w:pPr>
            <w:r w:rsidRPr="005F5154">
              <w:rPr>
                <w:rFonts w:ascii="Arial" w:hAnsi="Arial" w:cs="Arial"/>
                <w:b/>
                <w:bCs/>
                <w:color w:val="auto"/>
                <w:sz w:val="16"/>
                <w:szCs w:val="16"/>
              </w:rPr>
              <w:t>2023</w:t>
            </w:r>
          </w:p>
        </w:tc>
        <w:tc>
          <w:tcPr>
            <w:tcW w:w="1558" w:type="dxa"/>
            <w:tcBorders>
              <w:top w:val="single" w:sz="4" w:space="0" w:color="auto"/>
            </w:tcBorders>
            <w:vAlign w:val="center"/>
          </w:tcPr>
          <w:p w14:paraId="19A85609" w14:textId="77777777" w:rsidR="00454FA8" w:rsidRPr="005F5154" w:rsidRDefault="00454FA8" w:rsidP="00E37E4A">
            <w:pPr>
              <w:jc w:val="right"/>
              <w:rPr>
                <w:rFonts w:ascii="Arial" w:hAnsi="Arial" w:cs="Arial"/>
                <w:b/>
                <w:bCs/>
                <w:color w:val="auto"/>
                <w:sz w:val="16"/>
                <w:szCs w:val="16"/>
              </w:rPr>
            </w:pPr>
            <w:r w:rsidRPr="005F5154">
              <w:rPr>
                <w:rFonts w:ascii="Arial" w:hAnsi="Arial" w:cs="Arial"/>
                <w:b/>
                <w:bCs/>
                <w:color w:val="auto"/>
                <w:sz w:val="16"/>
                <w:szCs w:val="16"/>
              </w:rPr>
              <w:t>2022</w:t>
            </w:r>
          </w:p>
        </w:tc>
        <w:tc>
          <w:tcPr>
            <w:tcW w:w="1558" w:type="dxa"/>
            <w:tcBorders>
              <w:top w:val="single" w:sz="4" w:space="0" w:color="auto"/>
            </w:tcBorders>
            <w:vAlign w:val="center"/>
          </w:tcPr>
          <w:p w14:paraId="69F95CCE" w14:textId="77777777" w:rsidR="00454FA8" w:rsidRPr="005F5154" w:rsidRDefault="00454FA8" w:rsidP="00E37E4A">
            <w:pPr>
              <w:jc w:val="right"/>
              <w:rPr>
                <w:rFonts w:ascii="Arial" w:hAnsi="Arial" w:cs="Arial"/>
                <w:b/>
                <w:bCs/>
                <w:color w:val="auto"/>
                <w:sz w:val="16"/>
                <w:szCs w:val="16"/>
              </w:rPr>
            </w:pPr>
            <w:r w:rsidRPr="005F5154">
              <w:rPr>
                <w:rFonts w:ascii="Arial" w:hAnsi="Arial" w:cs="Arial"/>
                <w:b/>
                <w:bCs/>
                <w:color w:val="auto"/>
                <w:sz w:val="16"/>
                <w:szCs w:val="16"/>
              </w:rPr>
              <w:t>2023</w:t>
            </w:r>
          </w:p>
        </w:tc>
        <w:tc>
          <w:tcPr>
            <w:tcW w:w="1558" w:type="dxa"/>
            <w:tcBorders>
              <w:top w:val="single" w:sz="4" w:space="0" w:color="auto"/>
            </w:tcBorders>
            <w:vAlign w:val="center"/>
          </w:tcPr>
          <w:p w14:paraId="1E6A2AE5" w14:textId="77777777" w:rsidR="00454FA8" w:rsidRPr="005F5154" w:rsidRDefault="00454FA8" w:rsidP="00E37E4A">
            <w:pPr>
              <w:jc w:val="right"/>
              <w:rPr>
                <w:rFonts w:ascii="Arial" w:hAnsi="Arial" w:cs="Arial"/>
                <w:b/>
                <w:bCs/>
                <w:color w:val="auto"/>
                <w:sz w:val="16"/>
                <w:szCs w:val="16"/>
              </w:rPr>
            </w:pPr>
            <w:r w:rsidRPr="005F5154">
              <w:rPr>
                <w:rFonts w:ascii="Arial" w:hAnsi="Arial" w:cs="Arial"/>
                <w:b/>
                <w:bCs/>
                <w:color w:val="auto"/>
                <w:sz w:val="16"/>
                <w:szCs w:val="16"/>
              </w:rPr>
              <w:t>2022</w:t>
            </w:r>
          </w:p>
        </w:tc>
      </w:tr>
      <w:tr w:rsidR="00454FA8" w:rsidRPr="005F5154" w14:paraId="7B8E8315" w14:textId="77777777" w:rsidTr="00697EF1">
        <w:trPr>
          <w:cantSplit/>
          <w:trHeight w:val="33"/>
        </w:trPr>
        <w:tc>
          <w:tcPr>
            <w:tcW w:w="3168" w:type="dxa"/>
            <w:vAlign w:val="center"/>
          </w:tcPr>
          <w:p w14:paraId="132666A2" w14:textId="77777777" w:rsidR="00454FA8" w:rsidRPr="005F5154" w:rsidRDefault="00454FA8" w:rsidP="00F04ACD">
            <w:pPr>
              <w:ind w:left="427"/>
              <w:rPr>
                <w:rFonts w:ascii="Arial" w:hAnsi="Arial" w:cs="Arial"/>
                <w:b/>
                <w:bCs/>
                <w:color w:val="auto"/>
                <w:sz w:val="16"/>
                <w:szCs w:val="16"/>
              </w:rPr>
            </w:pPr>
            <w:r w:rsidRPr="005F5154">
              <w:rPr>
                <w:rFonts w:ascii="Arial" w:hAnsi="Arial" w:cs="Arial"/>
                <w:b/>
                <w:bCs/>
                <w:color w:val="auto"/>
                <w:sz w:val="16"/>
                <w:szCs w:val="16"/>
              </w:rPr>
              <w:t>As at 31 December</w:t>
            </w:r>
          </w:p>
        </w:tc>
        <w:tc>
          <w:tcPr>
            <w:tcW w:w="1593" w:type="dxa"/>
            <w:tcBorders>
              <w:bottom w:val="single" w:sz="4" w:space="0" w:color="auto"/>
            </w:tcBorders>
            <w:vAlign w:val="bottom"/>
          </w:tcPr>
          <w:p w14:paraId="433C1BCF" w14:textId="77777777" w:rsidR="00454FA8" w:rsidRPr="005F5154" w:rsidRDefault="00454FA8" w:rsidP="00697EF1">
            <w:pPr>
              <w:jc w:val="right"/>
              <w:rPr>
                <w:rFonts w:ascii="Arial" w:hAnsi="Arial" w:cs="Arial"/>
                <w:b/>
                <w:bCs/>
                <w:color w:val="auto"/>
                <w:sz w:val="16"/>
                <w:szCs w:val="16"/>
              </w:rPr>
            </w:pPr>
            <w:r w:rsidRPr="005F5154">
              <w:rPr>
                <w:rFonts w:ascii="Arial" w:hAnsi="Arial" w:cs="Arial"/>
                <w:b/>
                <w:bCs/>
                <w:color w:val="auto"/>
                <w:sz w:val="16"/>
                <w:szCs w:val="16"/>
              </w:rPr>
              <w:t>Thousand</w:t>
            </w:r>
            <w:r w:rsidR="00697EF1">
              <w:rPr>
                <w:rFonts w:ascii="Arial" w:hAnsi="Arial" w:cs="Arial"/>
                <w:b/>
                <w:bCs/>
                <w:color w:val="auto"/>
                <w:sz w:val="16"/>
                <w:szCs w:val="16"/>
              </w:rPr>
              <w:t xml:space="preserve"> </w:t>
            </w:r>
            <w:r w:rsidRPr="005F5154">
              <w:rPr>
                <w:rFonts w:ascii="Arial" w:hAnsi="Arial" w:cs="Arial"/>
                <w:b/>
                <w:bCs/>
                <w:color w:val="auto"/>
                <w:sz w:val="16"/>
                <w:szCs w:val="16"/>
              </w:rPr>
              <w:t>Baht</w:t>
            </w:r>
          </w:p>
        </w:tc>
        <w:tc>
          <w:tcPr>
            <w:tcW w:w="1558" w:type="dxa"/>
            <w:tcBorders>
              <w:bottom w:val="single" w:sz="4" w:space="0" w:color="auto"/>
            </w:tcBorders>
          </w:tcPr>
          <w:p w14:paraId="7403AE8F" w14:textId="77777777" w:rsidR="00454FA8" w:rsidRPr="005F5154" w:rsidRDefault="00454FA8" w:rsidP="00F04ACD">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1558" w:type="dxa"/>
            <w:tcBorders>
              <w:bottom w:val="single" w:sz="4" w:space="0" w:color="auto"/>
            </w:tcBorders>
          </w:tcPr>
          <w:p w14:paraId="4C4CA666" w14:textId="77777777" w:rsidR="00454FA8" w:rsidRPr="005F5154" w:rsidRDefault="00454FA8" w:rsidP="00F04ACD">
            <w:pPr>
              <w:jc w:val="right"/>
              <w:rPr>
                <w:rFonts w:ascii="Arial" w:hAnsi="Arial" w:cs="Arial"/>
                <w:b/>
                <w:bCs/>
                <w:color w:val="auto"/>
                <w:sz w:val="16"/>
                <w:szCs w:val="16"/>
              </w:rPr>
            </w:pPr>
            <w:r w:rsidRPr="005F5154">
              <w:rPr>
                <w:rFonts w:ascii="Arial" w:hAnsi="Arial" w:cs="Arial"/>
                <w:b/>
                <w:bCs/>
                <w:color w:val="auto"/>
                <w:sz w:val="16"/>
                <w:szCs w:val="16"/>
              </w:rPr>
              <w:t>Thousand Baht</w:t>
            </w:r>
          </w:p>
        </w:tc>
        <w:tc>
          <w:tcPr>
            <w:tcW w:w="1558" w:type="dxa"/>
            <w:tcBorders>
              <w:bottom w:val="single" w:sz="4" w:space="0" w:color="auto"/>
            </w:tcBorders>
          </w:tcPr>
          <w:p w14:paraId="33987A09" w14:textId="77777777" w:rsidR="00454FA8" w:rsidRPr="005F5154" w:rsidRDefault="00454FA8" w:rsidP="00F04ACD">
            <w:pPr>
              <w:jc w:val="right"/>
              <w:rPr>
                <w:rFonts w:ascii="Arial" w:hAnsi="Arial" w:cs="Arial"/>
                <w:b/>
                <w:bCs/>
                <w:color w:val="auto"/>
                <w:sz w:val="16"/>
                <w:szCs w:val="16"/>
              </w:rPr>
            </w:pPr>
            <w:r w:rsidRPr="005F5154">
              <w:rPr>
                <w:rFonts w:ascii="Arial" w:hAnsi="Arial" w:cs="Arial"/>
                <w:b/>
                <w:bCs/>
                <w:color w:val="auto"/>
                <w:sz w:val="16"/>
                <w:szCs w:val="16"/>
              </w:rPr>
              <w:t>Thousand Baht</w:t>
            </w:r>
          </w:p>
        </w:tc>
      </w:tr>
      <w:tr w:rsidR="00454FA8" w:rsidRPr="005F5154" w14:paraId="0BE15B2F" w14:textId="77777777" w:rsidTr="00697EF1">
        <w:trPr>
          <w:cantSplit/>
          <w:trHeight w:val="124"/>
        </w:trPr>
        <w:tc>
          <w:tcPr>
            <w:tcW w:w="3168" w:type="dxa"/>
            <w:vAlign w:val="center"/>
          </w:tcPr>
          <w:p w14:paraId="2547B856" w14:textId="77777777" w:rsidR="00454FA8" w:rsidRPr="005F5154" w:rsidRDefault="00454FA8" w:rsidP="00342B85">
            <w:pPr>
              <w:ind w:left="427"/>
              <w:rPr>
                <w:rFonts w:ascii="Arial" w:hAnsi="Arial" w:cs="Arial"/>
                <w:color w:val="auto"/>
                <w:sz w:val="16"/>
                <w:szCs w:val="16"/>
                <w:cs/>
              </w:rPr>
            </w:pPr>
          </w:p>
        </w:tc>
        <w:tc>
          <w:tcPr>
            <w:tcW w:w="1593" w:type="dxa"/>
            <w:tcBorders>
              <w:top w:val="single" w:sz="4" w:space="0" w:color="auto"/>
            </w:tcBorders>
            <w:shd w:val="clear" w:color="auto" w:fill="FAFAFA"/>
            <w:vAlign w:val="bottom"/>
          </w:tcPr>
          <w:p w14:paraId="4B7790E3" w14:textId="77777777" w:rsidR="00454FA8" w:rsidRPr="005F5154" w:rsidRDefault="00454FA8" w:rsidP="00136382">
            <w:pPr>
              <w:jc w:val="right"/>
              <w:rPr>
                <w:rFonts w:ascii="Arial" w:hAnsi="Arial" w:cs="Arial"/>
                <w:color w:val="auto"/>
                <w:sz w:val="16"/>
                <w:szCs w:val="16"/>
              </w:rPr>
            </w:pPr>
          </w:p>
        </w:tc>
        <w:tc>
          <w:tcPr>
            <w:tcW w:w="1558" w:type="dxa"/>
            <w:tcBorders>
              <w:top w:val="single" w:sz="4" w:space="0" w:color="auto"/>
            </w:tcBorders>
            <w:vAlign w:val="center"/>
          </w:tcPr>
          <w:p w14:paraId="44FE1F8B" w14:textId="77777777" w:rsidR="00454FA8" w:rsidRPr="005F5154" w:rsidRDefault="00454FA8" w:rsidP="00136382">
            <w:pPr>
              <w:jc w:val="right"/>
              <w:rPr>
                <w:rFonts w:ascii="Arial" w:hAnsi="Arial" w:cs="Arial"/>
                <w:color w:val="auto"/>
                <w:sz w:val="16"/>
                <w:szCs w:val="16"/>
              </w:rPr>
            </w:pPr>
          </w:p>
        </w:tc>
        <w:tc>
          <w:tcPr>
            <w:tcW w:w="1558" w:type="dxa"/>
            <w:tcBorders>
              <w:top w:val="single" w:sz="4" w:space="0" w:color="auto"/>
            </w:tcBorders>
            <w:shd w:val="clear" w:color="auto" w:fill="FAFAFA"/>
            <w:vAlign w:val="center"/>
          </w:tcPr>
          <w:p w14:paraId="640CF17C" w14:textId="77777777" w:rsidR="00454FA8" w:rsidRPr="005F5154" w:rsidRDefault="00454FA8" w:rsidP="00136382">
            <w:pPr>
              <w:jc w:val="right"/>
              <w:rPr>
                <w:rFonts w:ascii="Arial" w:hAnsi="Arial" w:cs="Arial"/>
                <w:color w:val="auto"/>
                <w:sz w:val="16"/>
                <w:szCs w:val="16"/>
              </w:rPr>
            </w:pPr>
          </w:p>
        </w:tc>
        <w:tc>
          <w:tcPr>
            <w:tcW w:w="1558" w:type="dxa"/>
            <w:tcBorders>
              <w:top w:val="single" w:sz="4" w:space="0" w:color="auto"/>
            </w:tcBorders>
            <w:vAlign w:val="center"/>
          </w:tcPr>
          <w:p w14:paraId="5F9901A7" w14:textId="77777777" w:rsidR="00454FA8" w:rsidRPr="005F5154" w:rsidRDefault="00454FA8" w:rsidP="00136382">
            <w:pPr>
              <w:jc w:val="right"/>
              <w:rPr>
                <w:rFonts w:ascii="Arial" w:hAnsi="Arial" w:cs="Arial"/>
                <w:color w:val="auto"/>
                <w:sz w:val="16"/>
                <w:szCs w:val="16"/>
              </w:rPr>
            </w:pPr>
          </w:p>
        </w:tc>
      </w:tr>
      <w:tr w:rsidR="00454FA8" w:rsidRPr="005F5154" w14:paraId="4771C6FA" w14:textId="77777777" w:rsidTr="00697EF1">
        <w:trPr>
          <w:cantSplit/>
          <w:trHeight w:val="33"/>
        </w:trPr>
        <w:tc>
          <w:tcPr>
            <w:tcW w:w="3168" w:type="dxa"/>
            <w:vAlign w:val="center"/>
          </w:tcPr>
          <w:p w14:paraId="5F73C2AF" w14:textId="77777777" w:rsidR="00454FA8" w:rsidRPr="005F5154" w:rsidRDefault="00454FA8" w:rsidP="0041514E">
            <w:pPr>
              <w:ind w:left="427"/>
              <w:rPr>
                <w:rFonts w:ascii="Arial" w:hAnsi="Arial" w:cs="Arial"/>
                <w:color w:val="auto"/>
                <w:sz w:val="16"/>
                <w:szCs w:val="16"/>
                <w:cs/>
              </w:rPr>
            </w:pPr>
            <w:r w:rsidRPr="005F5154">
              <w:rPr>
                <w:rFonts w:ascii="Arial" w:hAnsi="Arial" w:cs="Arial"/>
                <w:color w:val="auto"/>
                <w:sz w:val="16"/>
                <w:szCs w:val="16"/>
              </w:rPr>
              <w:t>Opening net assets</w:t>
            </w:r>
          </w:p>
        </w:tc>
        <w:tc>
          <w:tcPr>
            <w:tcW w:w="1593" w:type="dxa"/>
            <w:shd w:val="clear" w:color="auto" w:fill="FAFAFA"/>
          </w:tcPr>
          <w:p w14:paraId="77009EA5"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2,968,196 </w:t>
            </w:r>
          </w:p>
        </w:tc>
        <w:tc>
          <w:tcPr>
            <w:tcW w:w="1558" w:type="dxa"/>
          </w:tcPr>
          <w:p w14:paraId="6DD30F6F"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1,413,782 </w:t>
            </w:r>
          </w:p>
        </w:tc>
        <w:tc>
          <w:tcPr>
            <w:tcW w:w="1558" w:type="dxa"/>
            <w:shd w:val="clear" w:color="auto" w:fill="FAFAFA"/>
          </w:tcPr>
          <w:p w14:paraId="5503F9F4"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756,676 </w:t>
            </w:r>
          </w:p>
        </w:tc>
        <w:tc>
          <w:tcPr>
            <w:tcW w:w="1558" w:type="dxa"/>
          </w:tcPr>
          <w:p w14:paraId="1498DD62"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556,190</w:t>
            </w:r>
          </w:p>
        </w:tc>
      </w:tr>
      <w:tr w:rsidR="00454FA8" w:rsidRPr="005F5154" w14:paraId="72404D63" w14:textId="77777777" w:rsidTr="00697EF1">
        <w:trPr>
          <w:cantSplit/>
          <w:trHeight w:val="33"/>
        </w:trPr>
        <w:tc>
          <w:tcPr>
            <w:tcW w:w="3168" w:type="dxa"/>
          </w:tcPr>
          <w:p w14:paraId="72EB3E82" w14:textId="77777777" w:rsidR="00454FA8" w:rsidRPr="005F5154" w:rsidRDefault="00454FA8" w:rsidP="0041514E">
            <w:pPr>
              <w:ind w:left="427"/>
              <w:rPr>
                <w:rFonts w:ascii="Arial" w:hAnsi="Arial" w:cs="Arial"/>
                <w:color w:val="auto"/>
                <w:sz w:val="16"/>
                <w:szCs w:val="16"/>
              </w:rPr>
            </w:pPr>
            <w:r w:rsidRPr="005F5154">
              <w:rPr>
                <w:rFonts w:ascii="Arial" w:hAnsi="Arial" w:cs="Arial"/>
                <w:color w:val="auto"/>
                <w:sz w:val="16"/>
                <w:szCs w:val="16"/>
              </w:rPr>
              <w:t>Profit for the year</w:t>
            </w:r>
          </w:p>
        </w:tc>
        <w:tc>
          <w:tcPr>
            <w:tcW w:w="1593" w:type="dxa"/>
            <w:shd w:val="clear" w:color="auto" w:fill="FAFAFA"/>
          </w:tcPr>
          <w:p w14:paraId="45C9EB53"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796,743 </w:t>
            </w:r>
          </w:p>
        </w:tc>
        <w:tc>
          <w:tcPr>
            <w:tcW w:w="1558" w:type="dxa"/>
          </w:tcPr>
          <w:p w14:paraId="6E55B0C8"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1,077,058 </w:t>
            </w:r>
          </w:p>
        </w:tc>
        <w:tc>
          <w:tcPr>
            <w:tcW w:w="1558" w:type="dxa"/>
            <w:shd w:val="clear" w:color="auto" w:fill="FAFAFA"/>
          </w:tcPr>
          <w:p w14:paraId="686BDC7E"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343,741 </w:t>
            </w:r>
          </w:p>
        </w:tc>
        <w:tc>
          <w:tcPr>
            <w:tcW w:w="1558" w:type="dxa"/>
          </w:tcPr>
          <w:p w14:paraId="0CF6C716"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113,125</w:t>
            </w:r>
          </w:p>
        </w:tc>
      </w:tr>
      <w:tr w:rsidR="00454FA8" w:rsidRPr="005F5154" w14:paraId="27BDEB5C" w14:textId="77777777" w:rsidTr="00697EF1">
        <w:trPr>
          <w:cantSplit/>
          <w:trHeight w:val="33"/>
        </w:trPr>
        <w:tc>
          <w:tcPr>
            <w:tcW w:w="3168" w:type="dxa"/>
          </w:tcPr>
          <w:p w14:paraId="27E5CA39" w14:textId="77777777" w:rsidR="00454FA8" w:rsidRPr="005F5154" w:rsidRDefault="001634F9" w:rsidP="0041514E">
            <w:pPr>
              <w:ind w:left="427"/>
              <w:rPr>
                <w:rFonts w:ascii="Arial" w:hAnsi="Arial" w:cs="Arial"/>
                <w:color w:val="auto"/>
                <w:sz w:val="16"/>
                <w:szCs w:val="16"/>
                <w:cs/>
              </w:rPr>
            </w:pPr>
            <w:r w:rsidRPr="005F5154">
              <w:rPr>
                <w:rFonts w:ascii="Arial" w:hAnsi="Arial" w:cs="Arial"/>
                <w:color w:val="auto"/>
                <w:sz w:val="16"/>
                <w:szCs w:val="16"/>
              </w:rPr>
              <w:t>Other comprehensive income</w:t>
            </w:r>
          </w:p>
        </w:tc>
        <w:tc>
          <w:tcPr>
            <w:tcW w:w="1593" w:type="dxa"/>
            <w:shd w:val="clear" w:color="auto" w:fill="FAFAFA"/>
          </w:tcPr>
          <w:p w14:paraId="358BBEE8"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3,405 </w:t>
            </w:r>
          </w:p>
        </w:tc>
        <w:tc>
          <w:tcPr>
            <w:tcW w:w="1558" w:type="dxa"/>
          </w:tcPr>
          <w:p w14:paraId="4D2787B9"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 </w:t>
            </w:r>
          </w:p>
        </w:tc>
        <w:tc>
          <w:tcPr>
            <w:tcW w:w="1558" w:type="dxa"/>
            <w:shd w:val="clear" w:color="auto" w:fill="FAFAFA"/>
          </w:tcPr>
          <w:p w14:paraId="008E9BF4"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   </w:t>
            </w:r>
          </w:p>
        </w:tc>
        <w:tc>
          <w:tcPr>
            <w:tcW w:w="1558" w:type="dxa"/>
          </w:tcPr>
          <w:p w14:paraId="7A0187A6"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w:t>
            </w:r>
          </w:p>
        </w:tc>
      </w:tr>
      <w:tr w:rsidR="00454FA8" w:rsidRPr="005F5154" w14:paraId="2F03AA22" w14:textId="77777777" w:rsidTr="00697EF1">
        <w:trPr>
          <w:cantSplit/>
          <w:trHeight w:val="80"/>
        </w:trPr>
        <w:tc>
          <w:tcPr>
            <w:tcW w:w="3168" w:type="dxa"/>
          </w:tcPr>
          <w:p w14:paraId="3BFAF7C6" w14:textId="77777777" w:rsidR="00454FA8" w:rsidRPr="005F5154" w:rsidRDefault="00454FA8" w:rsidP="0041514E">
            <w:pPr>
              <w:ind w:left="427"/>
              <w:rPr>
                <w:rFonts w:ascii="Arial" w:hAnsi="Arial" w:cs="Arial"/>
                <w:color w:val="auto"/>
                <w:sz w:val="16"/>
                <w:szCs w:val="16"/>
              </w:rPr>
            </w:pPr>
            <w:r w:rsidRPr="005F5154">
              <w:rPr>
                <w:rFonts w:ascii="Arial" w:hAnsi="Arial" w:cs="Arial"/>
                <w:color w:val="auto"/>
                <w:sz w:val="16"/>
                <w:szCs w:val="16"/>
              </w:rPr>
              <w:t>Dividends paid</w:t>
            </w:r>
          </w:p>
        </w:tc>
        <w:tc>
          <w:tcPr>
            <w:tcW w:w="1593" w:type="dxa"/>
            <w:shd w:val="clear" w:color="auto" w:fill="FAFAFA"/>
          </w:tcPr>
          <w:p w14:paraId="2600281F"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(594,855)</w:t>
            </w:r>
          </w:p>
        </w:tc>
        <w:tc>
          <w:tcPr>
            <w:tcW w:w="1558" w:type="dxa"/>
          </w:tcPr>
          <w:p w14:paraId="6F0FE1C9"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(242,793)</w:t>
            </w:r>
          </w:p>
        </w:tc>
        <w:tc>
          <w:tcPr>
            <w:tcW w:w="1558" w:type="dxa"/>
            <w:shd w:val="clear" w:color="auto" w:fill="FAFAFA"/>
          </w:tcPr>
          <w:p w14:paraId="4F55C285"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   </w:t>
            </w:r>
          </w:p>
        </w:tc>
        <w:tc>
          <w:tcPr>
            <w:tcW w:w="1558" w:type="dxa"/>
          </w:tcPr>
          <w:p w14:paraId="281454BD"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w:t>
            </w:r>
          </w:p>
        </w:tc>
      </w:tr>
      <w:tr w:rsidR="00454FA8" w:rsidRPr="005F5154" w14:paraId="1733779F" w14:textId="77777777" w:rsidTr="00697EF1">
        <w:trPr>
          <w:cantSplit/>
          <w:trHeight w:val="33"/>
        </w:trPr>
        <w:tc>
          <w:tcPr>
            <w:tcW w:w="3168" w:type="dxa"/>
          </w:tcPr>
          <w:p w14:paraId="3AA29B2A" w14:textId="77777777" w:rsidR="00454FA8" w:rsidRPr="005F5154" w:rsidRDefault="00454FA8" w:rsidP="0041514E">
            <w:pPr>
              <w:ind w:left="427"/>
              <w:rPr>
                <w:rFonts w:ascii="Arial" w:hAnsi="Arial" w:cs="Arial"/>
                <w:color w:val="auto"/>
                <w:sz w:val="16"/>
                <w:szCs w:val="16"/>
              </w:rPr>
            </w:pPr>
            <w:r w:rsidRPr="005F5154">
              <w:rPr>
                <w:rFonts w:ascii="Arial" w:hAnsi="Arial" w:cs="Arial"/>
                <w:color w:val="auto"/>
                <w:sz w:val="16"/>
                <w:szCs w:val="16"/>
              </w:rPr>
              <w:t>Share increase</w:t>
            </w:r>
          </w:p>
        </w:tc>
        <w:tc>
          <w:tcPr>
            <w:tcW w:w="1593" w:type="dxa"/>
            <w:shd w:val="clear" w:color="auto" w:fill="FAFAFA"/>
          </w:tcPr>
          <w:p w14:paraId="0B2778AC"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4,555,284 </w:t>
            </w:r>
          </w:p>
        </w:tc>
        <w:tc>
          <w:tcPr>
            <w:tcW w:w="1558" w:type="dxa"/>
          </w:tcPr>
          <w:p w14:paraId="044D0CDE"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742,725 </w:t>
            </w:r>
          </w:p>
        </w:tc>
        <w:tc>
          <w:tcPr>
            <w:tcW w:w="1558" w:type="dxa"/>
            <w:shd w:val="clear" w:color="auto" w:fill="FAFAFA"/>
          </w:tcPr>
          <w:p w14:paraId="1AF364D6"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160,006 </w:t>
            </w:r>
          </w:p>
        </w:tc>
        <w:tc>
          <w:tcPr>
            <w:tcW w:w="1558" w:type="dxa"/>
          </w:tcPr>
          <w:p w14:paraId="06702476" w14:textId="77777777" w:rsidR="00454FA8" w:rsidRPr="005F5154" w:rsidRDefault="00454FA8" w:rsidP="0041514E">
            <w:pPr>
              <w:jc w:val="right"/>
              <w:rPr>
                <w:rFonts w:ascii="Arial" w:hAnsi="Arial" w:cs="Arial"/>
                <w:color w:val="auto"/>
                <w:sz w:val="16"/>
                <w:szCs w:val="16"/>
              </w:rPr>
            </w:pPr>
            <w:r w:rsidRPr="00384653">
              <w:rPr>
                <w:rFonts w:ascii="Arial" w:hAnsi="Arial" w:cs="Arial"/>
                <w:color w:val="auto"/>
                <w:sz w:val="16"/>
                <w:szCs w:val="16"/>
              </w:rPr>
              <w:t>87,360</w:t>
            </w:r>
          </w:p>
        </w:tc>
      </w:tr>
      <w:tr w:rsidR="00454FA8" w:rsidRPr="005F5154" w14:paraId="0819D98B" w14:textId="77777777" w:rsidTr="00697EF1">
        <w:trPr>
          <w:cantSplit/>
          <w:trHeight w:val="33"/>
        </w:trPr>
        <w:tc>
          <w:tcPr>
            <w:tcW w:w="3168" w:type="dxa"/>
          </w:tcPr>
          <w:p w14:paraId="2C80BD72" w14:textId="77777777" w:rsidR="00454FA8" w:rsidRPr="005F5154" w:rsidRDefault="00454FA8" w:rsidP="0041514E">
            <w:pPr>
              <w:ind w:left="427"/>
              <w:rPr>
                <w:rFonts w:ascii="Arial" w:hAnsi="Arial" w:cs="Arial"/>
                <w:color w:val="auto"/>
                <w:sz w:val="16"/>
                <w:szCs w:val="16"/>
              </w:rPr>
            </w:pPr>
            <w:r w:rsidRPr="005F5154">
              <w:rPr>
                <w:rFonts w:ascii="Arial" w:hAnsi="Arial" w:cs="Arial"/>
                <w:color w:val="auto"/>
                <w:sz w:val="16"/>
                <w:szCs w:val="16"/>
              </w:rPr>
              <w:t>Currency translation differences</w:t>
            </w:r>
          </w:p>
        </w:tc>
        <w:tc>
          <w:tcPr>
            <w:tcW w:w="1593" w:type="dxa"/>
            <w:shd w:val="clear" w:color="auto" w:fill="FAFAFA"/>
          </w:tcPr>
          <w:p w14:paraId="61F0781B"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(111,393)</w:t>
            </w:r>
          </w:p>
        </w:tc>
        <w:tc>
          <w:tcPr>
            <w:tcW w:w="1558" w:type="dxa"/>
          </w:tcPr>
          <w:p w14:paraId="613C9EC4"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(22,576)</w:t>
            </w:r>
          </w:p>
        </w:tc>
        <w:tc>
          <w:tcPr>
            <w:tcW w:w="1558" w:type="dxa"/>
            <w:shd w:val="clear" w:color="auto" w:fill="FAFAFA"/>
          </w:tcPr>
          <w:p w14:paraId="6DA3A1D0"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   </w:t>
            </w:r>
          </w:p>
        </w:tc>
        <w:tc>
          <w:tcPr>
            <w:tcW w:w="1558" w:type="dxa"/>
          </w:tcPr>
          <w:p w14:paraId="398395E2"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w:t>
            </w:r>
          </w:p>
        </w:tc>
      </w:tr>
      <w:tr w:rsidR="00454FA8" w:rsidRPr="005F5154" w14:paraId="10780905" w14:textId="77777777" w:rsidTr="00697EF1">
        <w:trPr>
          <w:cantSplit/>
          <w:trHeight w:val="33"/>
        </w:trPr>
        <w:tc>
          <w:tcPr>
            <w:tcW w:w="3168" w:type="dxa"/>
          </w:tcPr>
          <w:p w14:paraId="62BB6630" w14:textId="77777777" w:rsidR="00454FA8" w:rsidRPr="005F5154" w:rsidRDefault="00454FA8" w:rsidP="009374C9">
            <w:pPr>
              <w:ind w:left="427"/>
              <w:rPr>
                <w:rFonts w:ascii="Arial" w:hAnsi="Arial" w:cs="Arial"/>
                <w:color w:val="auto"/>
                <w:sz w:val="16"/>
                <w:szCs w:val="16"/>
              </w:rPr>
            </w:pPr>
          </w:p>
        </w:tc>
        <w:tc>
          <w:tcPr>
            <w:tcW w:w="1593" w:type="dxa"/>
            <w:tcBorders>
              <w:top w:val="single" w:sz="4" w:space="0" w:color="auto"/>
            </w:tcBorders>
            <w:shd w:val="clear" w:color="auto" w:fill="FAFAFA"/>
          </w:tcPr>
          <w:p w14:paraId="4A4C1E39" w14:textId="77777777" w:rsidR="00454FA8" w:rsidRPr="005F5154" w:rsidRDefault="00454FA8" w:rsidP="009374C9">
            <w:pPr>
              <w:jc w:val="right"/>
              <w:rPr>
                <w:rFonts w:ascii="Arial" w:hAnsi="Arial" w:cs="Arial"/>
                <w:color w:val="auto"/>
                <w:sz w:val="16"/>
                <w:szCs w:val="16"/>
              </w:rPr>
            </w:pPr>
          </w:p>
        </w:tc>
        <w:tc>
          <w:tcPr>
            <w:tcW w:w="1558" w:type="dxa"/>
            <w:tcBorders>
              <w:top w:val="single" w:sz="4" w:space="0" w:color="auto"/>
            </w:tcBorders>
          </w:tcPr>
          <w:p w14:paraId="653041ED" w14:textId="77777777" w:rsidR="00454FA8" w:rsidRPr="005F5154" w:rsidRDefault="00454FA8" w:rsidP="009374C9">
            <w:pPr>
              <w:jc w:val="right"/>
              <w:rPr>
                <w:rFonts w:ascii="Arial" w:hAnsi="Arial" w:cs="Arial"/>
                <w:color w:val="auto"/>
                <w:sz w:val="16"/>
                <w:szCs w:val="16"/>
              </w:rPr>
            </w:pPr>
          </w:p>
        </w:tc>
        <w:tc>
          <w:tcPr>
            <w:tcW w:w="1558" w:type="dxa"/>
            <w:tcBorders>
              <w:top w:val="single" w:sz="4" w:space="0" w:color="auto"/>
            </w:tcBorders>
            <w:shd w:val="clear" w:color="auto" w:fill="FAFAFA"/>
          </w:tcPr>
          <w:p w14:paraId="075E1D68" w14:textId="77777777" w:rsidR="00454FA8" w:rsidRPr="005F5154" w:rsidRDefault="00454FA8" w:rsidP="009374C9">
            <w:pPr>
              <w:jc w:val="right"/>
              <w:rPr>
                <w:rFonts w:ascii="Arial" w:hAnsi="Arial" w:cs="Arial"/>
                <w:color w:val="auto"/>
                <w:sz w:val="16"/>
                <w:szCs w:val="16"/>
              </w:rPr>
            </w:pPr>
          </w:p>
        </w:tc>
        <w:tc>
          <w:tcPr>
            <w:tcW w:w="1558" w:type="dxa"/>
            <w:tcBorders>
              <w:top w:val="single" w:sz="4" w:space="0" w:color="auto"/>
            </w:tcBorders>
          </w:tcPr>
          <w:p w14:paraId="409ADF5F" w14:textId="77777777" w:rsidR="00454FA8" w:rsidRPr="005F5154" w:rsidRDefault="00454FA8" w:rsidP="009374C9">
            <w:pPr>
              <w:jc w:val="right"/>
              <w:rPr>
                <w:rFonts w:ascii="Arial" w:hAnsi="Arial" w:cs="Arial"/>
                <w:color w:val="auto"/>
                <w:sz w:val="16"/>
                <w:szCs w:val="16"/>
              </w:rPr>
            </w:pPr>
          </w:p>
        </w:tc>
      </w:tr>
      <w:tr w:rsidR="00454FA8" w:rsidRPr="005F5154" w14:paraId="703D005C" w14:textId="77777777" w:rsidTr="00697EF1">
        <w:trPr>
          <w:cantSplit/>
          <w:trHeight w:val="33"/>
        </w:trPr>
        <w:tc>
          <w:tcPr>
            <w:tcW w:w="3168" w:type="dxa"/>
          </w:tcPr>
          <w:p w14:paraId="67FEBF8F" w14:textId="77777777" w:rsidR="00454FA8" w:rsidRPr="005F5154" w:rsidRDefault="00454FA8" w:rsidP="0041514E">
            <w:pPr>
              <w:ind w:left="427"/>
              <w:rPr>
                <w:rFonts w:ascii="Arial" w:hAnsi="Arial" w:cs="Arial"/>
                <w:color w:val="auto"/>
                <w:sz w:val="16"/>
                <w:szCs w:val="16"/>
                <w:cs/>
              </w:rPr>
            </w:pPr>
            <w:r w:rsidRPr="005F5154">
              <w:rPr>
                <w:rFonts w:ascii="Arial" w:hAnsi="Arial" w:cs="Arial"/>
                <w:color w:val="auto"/>
                <w:sz w:val="16"/>
                <w:szCs w:val="16"/>
              </w:rPr>
              <w:t>Net assets at the year end</w:t>
            </w:r>
          </w:p>
        </w:tc>
        <w:tc>
          <w:tcPr>
            <w:tcW w:w="1593" w:type="dxa"/>
            <w:tcBorders>
              <w:bottom w:val="single" w:sz="4" w:space="0" w:color="auto"/>
            </w:tcBorders>
            <w:shd w:val="clear" w:color="auto" w:fill="FAFAFA"/>
          </w:tcPr>
          <w:p w14:paraId="3307BA60"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 xml:space="preserve"> 7,617,380 </w:t>
            </w:r>
          </w:p>
        </w:tc>
        <w:tc>
          <w:tcPr>
            <w:tcW w:w="1558" w:type="dxa"/>
            <w:tcBorders>
              <w:bottom w:val="single" w:sz="4" w:space="0" w:color="auto"/>
            </w:tcBorders>
          </w:tcPr>
          <w:p w14:paraId="4A85BE28"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 xml:space="preserve"> 2,968,196 </w:t>
            </w:r>
          </w:p>
        </w:tc>
        <w:tc>
          <w:tcPr>
            <w:tcW w:w="1558" w:type="dxa"/>
            <w:tcBorders>
              <w:bottom w:val="single" w:sz="4" w:space="0" w:color="auto"/>
            </w:tcBorders>
            <w:shd w:val="clear" w:color="auto" w:fill="FAFAFA"/>
          </w:tcPr>
          <w:p w14:paraId="07DCD0BD"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 xml:space="preserve"> 1,260,423 </w:t>
            </w:r>
          </w:p>
        </w:tc>
        <w:tc>
          <w:tcPr>
            <w:tcW w:w="1558" w:type="dxa"/>
            <w:tcBorders>
              <w:bottom w:val="single" w:sz="4" w:space="0" w:color="auto"/>
            </w:tcBorders>
          </w:tcPr>
          <w:p w14:paraId="3D408BB9" w14:textId="77777777" w:rsidR="00454FA8" w:rsidRPr="005F5154" w:rsidRDefault="00454FA8" w:rsidP="0041514E">
            <w:pPr>
              <w:jc w:val="right"/>
              <w:rPr>
                <w:rFonts w:ascii="Arial" w:hAnsi="Arial" w:cs="Arial"/>
                <w:b/>
                <w:bCs/>
                <w:color w:val="auto"/>
                <w:sz w:val="16"/>
                <w:szCs w:val="16"/>
              </w:rPr>
            </w:pPr>
            <w:r w:rsidRPr="00384653">
              <w:rPr>
                <w:rFonts w:ascii="Arial" w:hAnsi="Arial" w:cs="Arial"/>
                <w:b/>
                <w:bCs/>
                <w:color w:val="auto"/>
                <w:sz w:val="16"/>
                <w:szCs w:val="16"/>
              </w:rPr>
              <w:t>756,676</w:t>
            </w:r>
          </w:p>
        </w:tc>
      </w:tr>
      <w:tr w:rsidR="00454FA8" w:rsidRPr="005F5154" w14:paraId="4A1C65FB" w14:textId="77777777" w:rsidTr="00697EF1">
        <w:trPr>
          <w:cantSplit/>
          <w:trHeight w:val="33"/>
        </w:trPr>
        <w:tc>
          <w:tcPr>
            <w:tcW w:w="3168" w:type="dxa"/>
          </w:tcPr>
          <w:p w14:paraId="6F43C68D" w14:textId="77777777" w:rsidR="00454FA8" w:rsidRPr="005F5154" w:rsidRDefault="00454FA8" w:rsidP="009374C9">
            <w:pPr>
              <w:ind w:left="427"/>
              <w:jc w:val="right"/>
              <w:rPr>
                <w:rFonts w:ascii="Arial" w:hAnsi="Arial" w:cs="Arial"/>
                <w:color w:val="auto"/>
                <w:sz w:val="16"/>
                <w:szCs w:val="16"/>
              </w:rPr>
            </w:pPr>
          </w:p>
        </w:tc>
        <w:tc>
          <w:tcPr>
            <w:tcW w:w="1593" w:type="dxa"/>
            <w:tcBorders>
              <w:top w:val="single" w:sz="4" w:space="0" w:color="auto"/>
            </w:tcBorders>
            <w:shd w:val="clear" w:color="auto" w:fill="FAFAFA"/>
            <w:vAlign w:val="bottom"/>
          </w:tcPr>
          <w:p w14:paraId="1624F640" w14:textId="77777777" w:rsidR="00454FA8" w:rsidRPr="005F5154" w:rsidRDefault="00454FA8" w:rsidP="009374C9">
            <w:pPr>
              <w:jc w:val="right"/>
              <w:rPr>
                <w:rFonts w:ascii="Arial" w:hAnsi="Arial" w:cs="Arial"/>
                <w:b/>
                <w:bCs/>
                <w:color w:val="auto"/>
                <w:sz w:val="16"/>
                <w:szCs w:val="16"/>
              </w:rPr>
            </w:pPr>
          </w:p>
        </w:tc>
        <w:tc>
          <w:tcPr>
            <w:tcW w:w="1558" w:type="dxa"/>
            <w:tcBorders>
              <w:top w:val="single" w:sz="4" w:space="0" w:color="auto"/>
            </w:tcBorders>
            <w:vAlign w:val="bottom"/>
          </w:tcPr>
          <w:p w14:paraId="2307C5CD" w14:textId="77777777" w:rsidR="00454FA8" w:rsidRPr="005F5154" w:rsidRDefault="00454FA8" w:rsidP="009374C9">
            <w:pPr>
              <w:jc w:val="right"/>
              <w:rPr>
                <w:rFonts w:ascii="Arial" w:hAnsi="Arial" w:cs="Arial"/>
                <w:b/>
                <w:bCs/>
                <w:color w:val="auto"/>
                <w:sz w:val="16"/>
                <w:szCs w:val="16"/>
              </w:rPr>
            </w:pPr>
          </w:p>
        </w:tc>
        <w:tc>
          <w:tcPr>
            <w:tcW w:w="1558" w:type="dxa"/>
            <w:tcBorders>
              <w:top w:val="single" w:sz="4" w:space="0" w:color="auto"/>
            </w:tcBorders>
            <w:shd w:val="clear" w:color="auto" w:fill="FAFAFA"/>
            <w:vAlign w:val="bottom"/>
          </w:tcPr>
          <w:p w14:paraId="7C3C070F" w14:textId="77777777" w:rsidR="00454FA8" w:rsidRPr="005F5154" w:rsidRDefault="00454FA8" w:rsidP="009374C9">
            <w:pPr>
              <w:jc w:val="right"/>
              <w:rPr>
                <w:rFonts w:ascii="Arial" w:hAnsi="Arial" w:cs="Arial"/>
                <w:b/>
                <w:bCs/>
                <w:color w:val="auto"/>
                <w:sz w:val="16"/>
                <w:szCs w:val="16"/>
              </w:rPr>
            </w:pPr>
          </w:p>
        </w:tc>
        <w:tc>
          <w:tcPr>
            <w:tcW w:w="1558" w:type="dxa"/>
            <w:tcBorders>
              <w:top w:val="single" w:sz="4" w:space="0" w:color="auto"/>
            </w:tcBorders>
            <w:vAlign w:val="bottom"/>
          </w:tcPr>
          <w:p w14:paraId="25E7D67E" w14:textId="77777777" w:rsidR="00454FA8" w:rsidRPr="005F5154" w:rsidRDefault="00454FA8" w:rsidP="009374C9">
            <w:pPr>
              <w:jc w:val="right"/>
              <w:rPr>
                <w:rFonts w:ascii="Arial" w:hAnsi="Arial" w:cs="Arial"/>
                <w:b/>
                <w:bCs/>
                <w:color w:val="auto"/>
                <w:sz w:val="16"/>
                <w:szCs w:val="16"/>
              </w:rPr>
            </w:pPr>
          </w:p>
        </w:tc>
      </w:tr>
      <w:tr w:rsidR="00454FA8" w:rsidRPr="005F5154" w14:paraId="3B4BA3E4" w14:textId="77777777" w:rsidTr="00697EF1">
        <w:trPr>
          <w:cantSplit/>
          <w:trHeight w:val="33"/>
        </w:trPr>
        <w:tc>
          <w:tcPr>
            <w:tcW w:w="3168" w:type="dxa"/>
          </w:tcPr>
          <w:p w14:paraId="3E812F97" w14:textId="77777777" w:rsidR="00454FA8" w:rsidRPr="005F5154" w:rsidRDefault="00454FA8" w:rsidP="0041514E">
            <w:pPr>
              <w:ind w:left="427"/>
              <w:rPr>
                <w:rFonts w:ascii="Arial" w:hAnsi="Arial" w:cs="Arial"/>
                <w:color w:val="auto"/>
                <w:sz w:val="16"/>
                <w:szCs w:val="16"/>
              </w:rPr>
            </w:pPr>
            <w:r w:rsidRPr="005F5154">
              <w:rPr>
                <w:rFonts w:ascii="Arial" w:hAnsi="Arial" w:cs="Arial"/>
                <w:color w:val="auto"/>
                <w:sz w:val="16"/>
                <w:szCs w:val="16"/>
              </w:rPr>
              <w:t>Interest in joint ventures (%)</w:t>
            </w:r>
          </w:p>
        </w:tc>
        <w:tc>
          <w:tcPr>
            <w:tcW w:w="1593" w:type="dxa"/>
            <w:shd w:val="clear" w:color="auto" w:fill="FAFAFA"/>
          </w:tcPr>
          <w:p w14:paraId="7D0B92C9" w14:textId="77777777" w:rsidR="00454FA8" w:rsidRPr="00454FA8" w:rsidRDefault="00454FA8" w:rsidP="0041514E">
            <w:pPr>
              <w:jc w:val="right"/>
              <w:rPr>
                <w:rFonts w:ascii="Arial" w:hAnsi="Arial" w:cs="Arial"/>
                <w:color w:val="auto"/>
                <w:sz w:val="16"/>
                <w:szCs w:val="16"/>
              </w:rPr>
            </w:pPr>
            <w:r w:rsidRPr="00454FA8">
              <w:rPr>
                <w:rFonts w:ascii="Arial" w:hAnsi="Arial" w:cs="Arial"/>
                <w:color w:val="auto"/>
                <w:sz w:val="16"/>
                <w:szCs w:val="16"/>
              </w:rPr>
              <w:t>36.15</w:t>
            </w:r>
          </w:p>
        </w:tc>
        <w:tc>
          <w:tcPr>
            <w:tcW w:w="1558" w:type="dxa"/>
          </w:tcPr>
          <w:p w14:paraId="400B2E8B" w14:textId="77777777" w:rsidR="00454FA8" w:rsidRPr="00454FA8" w:rsidRDefault="00454FA8" w:rsidP="0041514E">
            <w:pPr>
              <w:jc w:val="right"/>
              <w:rPr>
                <w:rFonts w:ascii="Arial" w:hAnsi="Arial" w:cs="Arial"/>
                <w:color w:val="auto"/>
                <w:sz w:val="16"/>
                <w:szCs w:val="16"/>
              </w:rPr>
            </w:pPr>
            <w:r w:rsidRPr="00454FA8">
              <w:rPr>
                <w:rFonts w:ascii="Arial" w:hAnsi="Arial" w:cs="Arial"/>
                <w:color w:val="auto"/>
                <w:sz w:val="16"/>
                <w:szCs w:val="16"/>
              </w:rPr>
              <w:t>50.35</w:t>
            </w:r>
          </w:p>
        </w:tc>
        <w:tc>
          <w:tcPr>
            <w:tcW w:w="1558" w:type="dxa"/>
            <w:shd w:val="clear" w:color="auto" w:fill="FAFAFA"/>
          </w:tcPr>
          <w:p w14:paraId="0805585A" w14:textId="77777777" w:rsidR="00454FA8" w:rsidRPr="00454FA8" w:rsidRDefault="00454FA8" w:rsidP="0041514E">
            <w:pPr>
              <w:jc w:val="right"/>
              <w:rPr>
                <w:rFonts w:ascii="Arial" w:hAnsi="Arial" w:cs="Arial"/>
                <w:color w:val="auto"/>
                <w:sz w:val="16"/>
                <w:szCs w:val="16"/>
              </w:rPr>
            </w:pPr>
            <w:r w:rsidRPr="00454FA8">
              <w:rPr>
                <w:rFonts w:ascii="Arial" w:hAnsi="Arial" w:cs="Arial"/>
                <w:color w:val="auto"/>
                <w:sz w:val="16"/>
                <w:szCs w:val="16"/>
              </w:rPr>
              <w:t>22.50</w:t>
            </w:r>
          </w:p>
        </w:tc>
        <w:tc>
          <w:tcPr>
            <w:tcW w:w="1558" w:type="dxa"/>
          </w:tcPr>
          <w:p w14:paraId="501B1D9B" w14:textId="77777777" w:rsidR="00454FA8" w:rsidRPr="00454FA8" w:rsidRDefault="00454FA8" w:rsidP="0041514E">
            <w:pPr>
              <w:jc w:val="right"/>
              <w:rPr>
                <w:rFonts w:ascii="Arial" w:hAnsi="Arial" w:cs="Arial"/>
                <w:color w:val="auto"/>
                <w:sz w:val="16"/>
                <w:szCs w:val="16"/>
              </w:rPr>
            </w:pPr>
            <w:r w:rsidRPr="00454FA8">
              <w:rPr>
                <w:rFonts w:ascii="Arial" w:hAnsi="Arial" w:cs="Arial"/>
                <w:color w:val="auto"/>
                <w:sz w:val="16"/>
                <w:szCs w:val="16"/>
              </w:rPr>
              <w:t>22.25</w:t>
            </w:r>
          </w:p>
        </w:tc>
      </w:tr>
      <w:tr w:rsidR="00454FA8" w:rsidRPr="005F5154" w14:paraId="747AA2A3" w14:textId="77777777" w:rsidTr="00697EF1">
        <w:trPr>
          <w:cantSplit/>
          <w:trHeight w:val="33"/>
        </w:trPr>
        <w:tc>
          <w:tcPr>
            <w:tcW w:w="3168" w:type="dxa"/>
          </w:tcPr>
          <w:p w14:paraId="5FDB40D6" w14:textId="77777777" w:rsidR="00454FA8" w:rsidRPr="005F5154" w:rsidRDefault="00454FA8" w:rsidP="0041514E">
            <w:pPr>
              <w:ind w:left="427"/>
              <w:rPr>
                <w:rFonts w:ascii="Arial" w:hAnsi="Arial" w:cs="Arial"/>
                <w:color w:val="auto"/>
                <w:sz w:val="16"/>
                <w:szCs w:val="16"/>
                <w:cs/>
              </w:rPr>
            </w:pPr>
            <w:r w:rsidRPr="005F5154">
              <w:rPr>
                <w:rFonts w:ascii="Arial" w:hAnsi="Arial" w:cs="Arial"/>
                <w:b/>
                <w:bCs/>
                <w:noProof/>
                <w:snapToGrid w:val="0"/>
                <w:color w:val="auto"/>
                <w:sz w:val="16"/>
                <w:szCs w:val="16"/>
              </w:rPr>
              <w:t>Carrying</w:t>
            </w:r>
            <w:r w:rsidRPr="005F5154">
              <w:rPr>
                <w:rFonts w:ascii="Arial" w:hAnsi="Arial" w:cs="Arial"/>
                <w:b/>
                <w:bCs/>
                <w:noProof/>
                <w:snapToGrid w:val="0"/>
                <w:color w:val="auto"/>
                <w:sz w:val="16"/>
                <w:szCs w:val="16"/>
                <w:cs/>
              </w:rPr>
              <w:t xml:space="preserve"> </w:t>
            </w:r>
            <w:r w:rsidRPr="005F5154">
              <w:rPr>
                <w:rFonts w:ascii="Arial" w:hAnsi="Arial" w:cs="Arial"/>
                <w:b/>
                <w:bCs/>
                <w:noProof/>
                <w:snapToGrid w:val="0"/>
                <w:color w:val="auto"/>
                <w:sz w:val="16"/>
                <w:szCs w:val="16"/>
              </w:rPr>
              <w:t>value</w:t>
            </w:r>
          </w:p>
        </w:tc>
        <w:tc>
          <w:tcPr>
            <w:tcW w:w="1593" w:type="dxa"/>
            <w:shd w:val="clear" w:color="auto" w:fill="FAFAFA"/>
          </w:tcPr>
          <w:p w14:paraId="795337DE"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 xml:space="preserve"> 2,753,683 </w:t>
            </w:r>
          </w:p>
        </w:tc>
        <w:tc>
          <w:tcPr>
            <w:tcW w:w="1558" w:type="dxa"/>
          </w:tcPr>
          <w:p w14:paraId="08932F98"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 xml:space="preserve"> 1,494,487 </w:t>
            </w:r>
          </w:p>
        </w:tc>
        <w:tc>
          <w:tcPr>
            <w:tcW w:w="1558" w:type="dxa"/>
            <w:shd w:val="clear" w:color="auto" w:fill="FAFAFA"/>
          </w:tcPr>
          <w:p w14:paraId="11959C15"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 xml:space="preserve"> 283,595 </w:t>
            </w:r>
          </w:p>
        </w:tc>
        <w:tc>
          <w:tcPr>
            <w:tcW w:w="1558" w:type="dxa"/>
          </w:tcPr>
          <w:p w14:paraId="33919E82" w14:textId="77777777" w:rsidR="00454FA8" w:rsidRPr="005F5154" w:rsidRDefault="00454FA8" w:rsidP="0041514E">
            <w:pPr>
              <w:jc w:val="right"/>
              <w:rPr>
                <w:rFonts w:ascii="Arial" w:hAnsi="Arial" w:cs="Arial"/>
                <w:b/>
                <w:bCs/>
                <w:color w:val="auto"/>
                <w:sz w:val="16"/>
                <w:szCs w:val="16"/>
              </w:rPr>
            </w:pPr>
            <w:r w:rsidRPr="00384653">
              <w:rPr>
                <w:rFonts w:ascii="Arial" w:hAnsi="Arial" w:cs="Arial"/>
                <w:b/>
                <w:bCs/>
                <w:color w:val="auto"/>
                <w:sz w:val="16"/>
                <w:szCs w:val="16"/>
              </w:rPr>
              <w:t>170,252</w:t>
            </w:r>
          </w:p>
        </w:tc>
      </w:tr>
      <w:tr w:rsidR="00454FA8" w:rsidRPr="005F5154" w14:paraId="43356A8E" w14:textId="77777777" w:rsidTr="00697EF1">
        <w:trPr>
          <w:cantSplit/>
          <w:trHeight w:val="33"/>
        </w:trPr>
        <w:tc>
          <w:tcPr>
            <w:tcW w:w="3168" w:type="dxa"/>
          </w:tcPr>
          <w:p w14:paraId="1FBE3703" w14:textId="77777777" w:rsidR="00454FA8" w:rsidRPr="005F5154" w:rsidRDefault="00454FA8" w:rsidP="00E71ADE">
            <w:pPr>
              <w:ind w:left="427"/>
              <w:rPr>
                <w:rFonts w:ascii="Arial" w:hAnsi="Arial" w:cs="Arial"/>
                <w:noProof/>
                <w:snapToGrid w:val="0"/>
                <w:color w:val="auto"/>
                <w:sz w:val="16"/>
                <w:szCs w:val="16"/>
                <w:cs/>
              </w:rPr>
            </w:pPr>
            <w:r w:rsidRPr="005F5154">
              <w:rPr>
                <w:rFonts w:ascii="Arial" w:hAnsi="Arial" w:cs="Arial"/>
                <w:noProof/>
                <w:snapToGrid w:val="0"/>
                <w:color w:val="auto"/>
                <w:sz w:val="16"/>
                <w:szCs w:val="16"/>
              </w:rPr>
              <w:t>Goodwill from investment</w:t>
            </w:r>
          </w:p>
        </w:tc>
        <w:tc>
          <w:tcPr>
            <w:tcW w:w="1593" w:type="dxa"/>
            <w:shd w:val="clear" w:color="auto" w:fill="FAFAFA"/>
          </w:tcPr>
          <w:p w14:paraId="5F5121DD" w14:textId="77777777" w:rsidR="00454FA8" w:rsidRPr="005F5154" w:rsidRDefault="00454FA8" w:rsidP="00E71ADE">
            <w:pPr>
              <w:jc w:val="right"/>
              <w:rPr>
                <w:rFonts w:ascii="Arial" w:hAnsi="Arial" w:cs="Arial"/>
                <w:color w:val="auto"/>
                <w:sz w:val="16"/>
                <w:szCs w:val="16"/>
              </w:rPr>
            </w:pPr>
            <w:r w:rsidRPr="005F5154">
              <w:rPr>
                <w:rFonts w:ascii="Arial" w:hAnsi="Arial" w:cs="Arial"/>
                <w:color w:val="auto"/>
                <w:sz w:val="16"/>
                <w:szCs w:val="16"/>
              </w:rPr>
              <w:t xml:space="preserve"> 18,153 </w:t>
            </w:r>
          </w:p>
        </w:tc>
        <w:tc>
          <w:tcPr>
            <w:tcW w:w="1558" w:type="dxa"/>
          </w:tcPr>
          <w:p w14:paraId="468D08D5" w14:textId="77777777" w:rsidR="00454FA8" w:rsidRPr="005F5154" w:rsidRDefault="00454FA8" w:rsidP="00E71ADE">
            <w:pPr>
              <w:jc w:val="right"/>
              <w:rPr>
                <w:rFonts w:ascii="Arial" w:hAnsi="Arial" w:cs="Arial"/>
                <w:color w:val="auto"/>
                <w:sz w:val="16"/>
                <w:szCs w:val="16"/>
              </w:rPr>
            </w:pPr>
            <w:r w:rsidRPr="005F5154">
              <w:rPr>
                <w:rFonts w:ascii="Arial" w:hAnsi="Arial" w:cs="Arial"/>
                <w:color w:val="auto"/>
                <w:sz w:val="16"/>
                <w:szCs w:val="16"/>
              </w:rPr>
              <w:t xml:space="preserve"> 25,941 </w:t>
            </w:r>
          </w:p>
        </w:tc>
        <w:tc>
          <w:tcPr>
            <w:tcW w:w="1558" w:type="dxa"/>
            <w:shd w:val="clear" w:color="auto" w:fill="FAFAFA"/>
          </w:tcPr>
          <w:p w14:paraId="2B989C49" w14:textId="77777777" w:rsidR="00454FA8" w:rsidRPr="005F5154" w:rsidRDefault="00454FA8" w:rsidP="00E71ADE">
            <w:pPr>
              <w:jc w:val="right"/>
              <w:rPr>
                <w:rFonts w:ascii="Arial" w:hAnsi="Arial" w:cs="Arial"/>
                <w:color w:val="auto"/>
                <w:sz w:val="16"/>
                <w:szCs w:val="16"/>
              </w:rPr>
            </w:pPr>
            <w:r w:rsidRPr="005F5154">
              <w:rPr>
                <w:rFonts w:ascii="Arial" w:hAnsi="Arial" w:cs="Arial"/>
                <w:color w:val="auto"/>
                <w:sz w:val="16"/>
                <w:szCs w:val="16"/>
              </w:rPr>
              <w:t xml:space="preserve"> 46,790 </w:t>
            </w:r>
          </w:p>
        </w:tc>
        <w:tc>
          <w:tcPr>
            <w:tcW w:w="1558" w:type="dxa"/>
          </w:tcPr>
          <w:p w14:paraId="18B06C3F" w14:textId="77777777" w:rsidR="00454FA8" w:rsidRPr="005F5154" w:rsidRDefault="00454FA8" w:rsidP="00E71ADE">
            <w:pPr>
              <w:jc w:val="right"/>
              <w:rPr>
                <w:rFonts w:ascii="Arial" w:hAnsi="Arial" w:cs="Arial"/>
                <w:color w:val="auto"/>
                <w:sz w:val="16"/>
                <w:szCs w:val="16"/>
              </w:rPr>
            </w:pPr>
            <w:r w:rsidRPr="00384653">
              <w:rPr>
                <w:rFonts w:ascii="Arial" w:hAnsi="Arial" w:cs="Arial"/>
                <w:color w:val="auto"/>
                <w:sz w:val="16"/>
                <w:szCs w:val="16"/>
              </w:rPr>
              <w:t>46,790</w:t>
            </w:r>
          </w:p>
        </w:tc>
      </w:tr>
      <w:tr w:rsidR="00454FA8" w:rsidRPr="005F5154" w14:paraId="2CF8669D" w14:textId="77777777" w:rsidTr="00697EF1">
        <w:trPr>
          <w:cantSplit/>
          <w:trHeight w:val="33"/>
        </w:trPr>
        <w:tc>
          <w:tcPr>
            <w:tcW w:w="3168" w:type="dxa"/>
          </w:tcPr>
          <w:p w14:paraId="73458FDE" w14:textId="77777777" w:rsidR="00454FA8" w:rsidRPr="005F5154" w:rsidRDefault="00454FA8" w:rsidP="0041514E">
            <w:pPr>
              <w:ind w:left="427"/>
              <w:rPr>
                <w:rFonts w:ascii="Arial" w:hAnsi="Arial" w:cs="Arial"/>
                <w:noProof/>
                <w:snapToGrid w:val="0"/>
                <w:color w:val="auto"/>
                <w:sz w:val="16"/>
                <w:szCs w:val="16"/>
              </w:rPr>
            </w:pPr>
            <w:r w:rsidRPr="005F5154">
              <w:rPr>
                <w:rFonts w:ascii="Arial" w:eastAsia="Arial Unicode MS" w:hAnsi="Arial" w:cs="Arial"/>
                <w:color w:val="auto"/>
                <w:spacing w:val="-2"/>
                <w:sz w:val="16"/>
                <w:szCs w:val="16"/>
              </w:rPr>
              <w:t>Impact from restructuring</w:t>
            </w:r>
          </w:p>
        </w:tc>
        <w:tc>
          <w:tcPr>
            <w:tcW w:w="1593" w:type="dxa"/>
            <w:tcBorders>
              <w:bottom w:val="single" w:sz="4" w:space="0" w:color="auto"/>
            </w:tcBorders>
            <w:shd w:val="clear" w:color="auto" w:fill="FAFAFA"/>
          </w:tcPr>
          <w:p w14:paraId="4EAD2006"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(100,578)</w:t>
            </w:r>
          </w:p>
        </w:tc>
        <w:tc>
          <w:tcPr>
            <w:tcW w:w="1558" w:type="dxa"/>
            <w:tcBorders>
              <w:bottom w:val="single" w:sz="4" w:space="0" w:color="auto"/>
            </w:tcBorders>
          </w:tcPr>
          <w:p w14:paraId="62B26111"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(113,575)</w:t>
            </w:r>
          </w:p>
        </w:tc>
        <w:tc>
          <w:tcPr>
            <w:tcW w:w="1558" w:type="dxa"/>
            <w:tcBorders>
              <w:bottom w:val="single" w:sz="4" w:space="0" w:color="auto"/>
            </w:tcBorders>
            <w:shd w:val="clear" w:color="auto" w:fill="FAFAFA"/>
          </w:tcPr>
          <w:p w14:paraId="7042AFAD" w14:textId="77777777" w:rsidR="00454FA8" w:rsidRPr="005F5154" w:rsidRDefault="00454FA8" w:rsidP="0041514E">
            <w:pPr>
              <w:jc w:val="right"/>
              <w:rPr>
                <w:rFonts w:ascii="Arial" w:hAnsi="Arial" w:cs="Arial"/>
                <w:color w:val="auto"/>
                <w:sz w:val="16"/>
                <w:szCs w:val="16"/>
              </w:rPr>
            </w:pPr>
            <w:r w:rsidRPr="005F5154">
              <w:rPr>
                <w:rFonts w:ascii="Arial" w:hAnsi="Arial" w:cs="Arial"/>
                <w:color w:val="auto"/>
                <w:sz w:val="16"/>
                <w:szCs w:val="16"/>
              </w:rPr>
              <w:t xml:space="preserve"> -   </w:t>
            </w:r>
          </w:p>
        </w:tc>
        <w:tc>
          <w:tcPr>
            <w:tcW w:w="1558" w:type="dxa"/>
            <w:tcBorders>
              <w:bottom w:val="single" w:sz="4" w:space="0" w:color="auto"/>
            </w:tcBorders>
          </w:tcPr>
          <w:p w14:paraId="495A6C45" w14:textId="77777777" w:rsidR="00454FA8" w:rsidRPr="005F5154" w:rsidRDefault="00454FA8" w:rsidP="0041514E">
            <w:pPr>
              <w:jc w:val="right"/>
              <w:rPr>
                <w:rFonts w:ascii="Arial" w:hAnsi="Arial" w:cs="Arial"/>
                <w:color w:val="auto"/>
                <w:sz w:val="16"/>
                <w:szCs w:val="16"/>
              </w:rPr>
            </w:pPr>
            <w:r>
              <w:rPr>
                <w:rFonts w:ascii="Arial" w:hAnsi="Arial" w:cs="Arial"/>
                <w:color w:val="auto"/>
                <w:sz w:val="16"/>
                <w:szCs w:val="16"/>
              </w:rPr>
              <w:t>-</w:t>
            </w:r>
          </w:p>
        </w:tc>
      </w:tr>
      <w:tr w:rsidR="00454FA8" w:rsidRPr="005F5154" w14:paraId="7A4B1E13" w14:textId="77777777" w:rsidTr="00697EF1">
        <w:trPr>
          <w:cantSplit/>
          <w:trHeight w:val="33"/>
        </w:trPr>
        <w:tc>
          <w:tcPr>
            <w:tcW w:w="3168" w:type="dxa"/>
          </w:tcPr>
          <w:p w14:paraId="50855CD1" w14:textId="77777777" w:rsidR="00454FA8" w:rsidRPr="005F5154" w:rsidRDefault="00454FA8" w:rsidP="009374C9">
            <w:pPr>
              <w:ind w:left="427"/>
              <w:rPr>
                <w:rFonts w:ascii="Arial" w:hAnsi="Arial" w:cs="Arial"/>
                <w:color w:val="auto"/>
                <w:sz w:val="16"/>
                <w:szCs w:val="16"/>
              </w:rPr>
            </w:pPr>
          </w:p>
        </w:tc>
        <w:tc>
          <w:tcPr>
            <w:tcW w:w="1593" w:type="dxa"/>
            <w:tcBorders>
              <w:top w:val="single" w:sz="4" w:space="0" w:color="auto"/>
            </w:tcBorders>
            <w:shd w:val="clear" w:color="auto" w:fill="FAFAFA"/>
            <w:vAlign w:val="bottom"/>
          </w:tcPr>
          <w:p w14:paraId="27469837" w14:textId="77777777" w:rsidR="00454FA8" w:rsidRPr="005F5154" w:rsidRDefault="00454FA8" w:rsidP="009374C9">
            <w:pPr>
              <w:jc w:val="right"/>
              <w:rPr>
                <w:rFonts w:ascii="Arial" w:hAnsi="Arial" w:cs="Arial"/>
                <w:color w:val="auto"/>
                <w:sz w:val="16"/>
                <w:szCs w:val="16"/>
              </w:rPr>
            </w:pPr>
          </w:p>
        </w:tc>
        <w:tc>
          <w:tcPr>
            <w:tcW w:w="1558" w:type="dxa"/>
            <w:tcBorders>
              <w:top w:val="single" w:sz="4" w:space="0" w:color="auto"/>
            </w:tcBorders>
            <w:vAlign w:val="bottom"/>
          </w:tcPr>
          <w:p w14:paraId="5A4A4B19" w14:textId="77777777" w:rsidR="00454FA8" w:rsidRPr="005F5154" w:rsidRDefault="00454FA8" w:rsidP="009374C9">
            <w:pPr>
              <w:jc w:val="right"/>
              <w:rPr>
                <w:rFonts w:ascii="Arial" w:hAnsi="Arial" w:cs="Arial"/>
                <w:color w:val="auto"/>
                <w:sz w:val="16"/>
                <w:szCs w:val="16"/>
              </w:rPr>
            </w:pPr>
          </w:p>
        </w:tc>
        <w:tc>
          <w:tcPr>
            <w:tcW w:w="1558" w:type="dxa"/>
            <w:tcBorders>
              <w:top w:val="single" w:sz="4" w:space="0" w:color="auto"/>
            </w:tcBorders>
            <w:shd w:val="clear" w:color="auto" w:fill="FAFAFA"/>
            <w:vAlign w:val="bottom"/>
          </w:tcPr>
          <w:p w14:paraId="6F2FE51B" w14:textId="77777777" w:rsidR="00454FA8" w:rsidRPr="005F5154" w:rsidRDefault="00454FA8" w:rsidP="009374C9">
            <w:pPr>
              <w:jc w:val="right"/>
              <w:rPr>
                <w:rFonts w:ascii="Arial" w:hAnsi="Arial" w:cs="Arial"/>
                <w:color w:val="auto"/>
                <w:sz w:val="16"/>
                <w:szCs w:val="16"/>
              </w:rPr>
            </w:pPr>
          </w:p>
        </w:tc>
        <w:tc>
          <w:tcPr>
            <w:tcW w:w="1558" w:type="dxa"/>
            <w:tcBorders>
              <w:top w:val="single" w:sz="4" w:space="0" w:color="auto"/>
            </w:tcBorders>
            <w:vAlign w:val="bottom"/>
          </w:tcPr>
          <w:p w14:paraId="1B7533A6" w14:textId="77777777" w:rsidR="00454FA8" w:rsidRPr="005F5154" w:rsidRDefault="00454FA8" w:rsidP="009374C9">
            <w:pPr>
              <w:jc w:val="right"/>
              <w:rPr>
                <w:rFonts w:ascii="Arial" w:hAnsi="Arial" w:cs="Arial"/>
                <w:color w:val="auto"/>
                <w:sz w:val="16"/>
                <w:szCs w:val="16"/>
              </w:rPr>
            </w:pPr>
          </w:p>
        </w:tc>
      </w:tr>
      <w:tr w:rsidR="00454FA8" w:rsidRPr="005F5154" w14:paraId="21A5DB50" w14:textId="77777777" w:rsidTr="00697EF1">
        <w:trPr>
          <w:cantSplit/>
          <w:trHeight w:val="33"/>
        </w:trPr>
        <w:tc>
          <w:tcPr>
            <w:tcW w:w="3168" w:type="dxa"/>
          </w:tcPr>
          <w:p w14:paraId="2ECDB6A4" w14:textId="77777777" w:rsidR="00454FA8" w:rsidRPr="005F5154" w:rsidRDefault="00454FA8" w:rsidP="0041514E">
            <w:pPr>
              <w:ind w:left="427"/>
              <w:rPr>
                <w:rFonts w:ascii="Arial" w:hAnsi="Arial" w:cs="Arial"/>
                <w:b/>
                <w:bCs/>
                <w:noProof/>
                <w:snapToGrid w:val="0"/>
                <w:color w:val="auto"/>
                <w:sz w:val="16"/>
                <w:szCs w:val="16"/>
                <w:cs/>
              </w:rPr>
            </w:pPr>
            <w:r w:rsidRPr="005F5154">
              <w:rPr>
                <w:rFonts w:ascii="Arial" w:hAnsi="Arial" w:cs="Arial"/>
                <w:b/>
                <w:bCs/>
                <w:noProof/>
                <w:snapToGrid w:val="0"/>
                <w:color w:val="auto"/>
                <w:sz w:val="16"/>
                <w:szCs w:val="16"/>
              </w:rPr>
              <w:t>Total</w:t>
            </w:r>
          </w:p>
        </w:tc>
        <w:tc>
          <w:tcPr>
            <w:tcW w:w="1593" w:type="dxa"/>
            <w:tcBorders>
              <w:bottom w:val="single" w:sz="4" w:space="0" w:color="auto"/>
            </w:tcBorders>
            <w:shd w:val="clear" w:color="auto" w:fill="FAFAFA"/>
          </w:tcPr>
          <w:p w14:paraId="24E46F3F"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 xml:space="preserve"> 2,671,258 </w:t>
            </w:r>
          </w:p>
        </w:tc>
        <w:tc>
          <w:tcPr>
            <w:tcW w:w="1558" w:type="dxa"/>
            <w:tcBorders>
              <w:bottom w:val="single" w:sz="4" w:space="0" w:color="auto"/>
            </w:tcBorders>
          </w:tcPr>
          <w:p w14:paraId="6A8C8A2B"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 xml:space="preserve"> 1,406,853 </w:t>
            </w:r>
          </w:p>
        </w:tc>
        <w:tc>
          <w:tcPr>
            <w:tcW w:w="1558" w:type="dxa"/>
            <w:tcBorders>
              <w:bottom w:val="single" w:sz="4" w:space="0" w:color="auto"/>
            </w:tcBorders>
            <w:shd w:val="clear" w:color="auto" w:fill="FAFAFA"/>
          </w:tcPr>
          <w:p w14:paraId="2C9D7BFF"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 xml:space="preserve"> 330,385 </w:t>
            </w:r>
          </w:p>
        </w:tc>
        <w:tc>
          <w:tcPr>
            <w:tcW w:w="1558" w:type="dxa"/>
            <w:tcBorders>
              <w:bottom w:val="single" w:sz="4" w:space="0" w:color="auto"/>
            </w:tcBorders>
          </w:tcPr>
          <w:p w14:paraId="30AAC073" w14:textId="77777777" w:rsidR="00454FA8" w:rsidRPr="005F5154" w:rsidRDefault="00454FA8" w:rsidP="0041514E">
            <w:pPr>
              <w:jc w:val="right"/>
              <w:rPr>
                <w:rFonts w:ascii="Arial" w:hAnsi="Arial" w:cs="Arial"/>
                <w:b/>
                <w:bCs/>
                <w:color w:val="auto"/>
                <w:sz w:val="16"/>
                <w:szCs w:val="16"/>
              </w:rPr>
            </w:pPr>
            <w:r w:rsidRPr="005F5154">
              <w:rPr>
                <w:rFonts w:ascii="Arial" w:hAnsi="Arial" w:cs="Arial"/>
                <w:b/>
                <w:bCs/>
                <w:color w:val="auto"/>
                <w:sz w:val="16"/>
                <w:szCs w:val="16"/>
              </w:rPr>
              <w:t>217,042</w:t>
            </w:r>
          </w:p>
        </w:tc>
      </w:tr>
    </w:tbl>
    <w:p w14:paraId="72DB563D" w14:textId="77777777" w:rsidR="00041F6B" w:rsidRPr="005F5154" w:rsidRDefault="00041F6B" w:rsidP="008F3EB2">
      <w:pPr>
        <w:jc w:val="both"/>
        <w:rPr>
          <w:rFonts w:ascii="Arial" w:hAnsi="Arial" w:cs="Arial"/>
          <w:color w:val="auto"/>
          <w:sz w:val="18"/>
          <w:szCs w:val="18"/>
        </w:rPr>
      </w:pPr>
    </w:p>
    <w:p w14:paraId="63885B9E" w14:textId="77777777" w:rsidR="004A536A" w:rsidRPr="005F5154" w:rsidRDefault="000245F1" w:rsidP="00C02E55">
      <w:pPr>
        <w:ind w:left="540" w:right="0"/>
        <w:jc w:val="thaiDistribute"/>
        <w:rPr>
          <w:rFonts w:ascii="Arial" w:hAnsi="Arial" w:cs="Arial"/>
          <w:color w:val="auto"/>
          <w:sz w:val="18"/>
          <w:szCs w:val="18"/>
        </w:rPr>
      </w:pPr>
      <w:r w:rsidRPr="005F5154">
        <w:rPr>
          <w:rFonts w:ascii="Arial" w:hAnsi="Arial" w:cs="Arial"/>
          <w:color w:val="auto"/>
          <w:spacing w:val="-4"/>
          <w:sz w:val="18"/>
          <w:szCs w:val="18"/>
        </w:rPr>
        <w:t>Besides</w:t>
      </w:r>
      <w:r w:rsidR="004A536A" w:rsidRPr="005F5154">
        <w:rPr>
          <w:rFonts w:ascii="Arial" w:hAnsi="Arial" w:cs="Arial"/>
          <w:color w:val="auto"/>
          <w:spacing w:val="-4"/>
          <w:sz w:val="18"/>
          <w:szCs w:val="18"/>
        </w:rPr>
        <w:t xml:space="preserve"> the interest in joint venture</w:t>
      </w:r>
      <w:r w:rsidRPr="005F5154">
        <w:rPr>
          <w:rFonts w:ascii="Arial" w:hAnsi="Arial" w:cs="Arial"/>
          <w:color w:val="auto"/>
          <w:spacing w:val="-4"/>
          <w:sz w:val="18"/>
          <w:szCs w:val="18"/>
        </w:rPr>
        <w:t>s</w:t>
      </w:r>
      <w:r w:rsidR="004A536A" w:rsidRPr="005F5154">
        <w:rPr>
          <w:rFonts w:ascii="Arial" w:hAnsi="Arial" w:cs="Arial"/>
          <w:color w:val="auto"/>
          <w:spacing w:val="-4"/>
          <w:sz w:val="18"/>
          <w:szCs w:val="18"/>
        </w:rPr>
        <w:t xml:space="preserve"> as disclosed above, the Group also has interests in i</w:t>
      </w:r>
      <w:r w:rsidRPr="005F5154">
        <w:rPr>
          <w:rFonts w:ascii="Arial" w:hAnsi="Arial" w:cs="Arial"/>
          <w:color w:val="auto"/>
          <w:spacing w:val="-4"/>
          <w:sz w:val="18"/>
          <w:szCs w:val="18"/>
        </w:rPr>
        <w:t>ndividually i</w:t>
      </w:r>
      <w:r w:rsidR="00806AB6" w:rsidRPr="005F5154">
        <w:rPr>
          <w:rFonts w:ascii="Arial" w:hAnsi="Arial" w:cs="Arial"/>
          <w:color w:val="auto"/>
          <w:spacing w:val="-4"/>
          <w:sz w:val="18"/>
          <w:szCs w:val="18"/>
        </w:rPr>
        <w:t>mmaterial</w:t>
      </w:r>
      <w:r w:rsidR="004A536A" w:rsidRPr="005F5154">
        <w:rPr>
          <w:rFonts w:ascii="Arial" w:hAnsi="Arial" w:cs="Arial"/>
          <w:color w:val="auto"/>
          <w:sz w:val="18"/>
          <w:szCs w:val="18"/>
        </w:rPr>
        <w:t xml:space="preserve"> joint venture</w:t>
      </w:r>
      <w:r w:rsidRPr="005F5154">
        <w:rPr>
          <w:rFonts w:ascii="Arial" w:hAnsi="Arial" w:cs="Arial"/>
          <w:color w:val="auto"/>
          <w:sz w:val="18"/>
          <w:szCs w:val="18"/>
        </w:rPr>
        <w:t>s</w:t>
      </w:r>
      <w:r w:rsidR="004A536A" w:rsidRPr="005F5154">
        <w:rPr>
          <w:rFonts w:ascii="Arial" w:hAnsi="Arial" w:cs="Arial"/>
          <w:color w:val="auto"/>
          <w:sz w:val="18"/>
          <w:szCs w:val="18"/>
        </w:rPr>
        <w:t xml:space="preserve"> </w:t>
      </w:r>
      <w:r w:rsidRPr="005F5154">
        <w:rPr>
          <w:rFonts w:ascii="Arial" w:hAnsi="Arial" w:cs="Arial"/>
          <w:color w:val="auto"/>
          <w:sz w:val="18"/>
          <w:szCs w:val="18"/>
        </w:rPr>
        <w:t>that</w:t>
      </w:r>
      <w:r w:rsidR="004A536A" w:rsidRPr="005F5154">
        <w:rPr>
          <w:rFonts w:ascii="Arial" w:hAnsi="Arial" w:cs="Arial"/>
          <w:color w:val="auto"/>
          <w:sz w:val="18"/>
          <w:szCs w:val="18"/>
        </w:rPr>
        <w:t xml:space="preserve"> are accoun</w:t>
      </w:r>
      <w:r w:rsidRPr="005F5154">
        <w:rPr>
          <w:rFonts w:ascii="Arial" w:hAnsi="Arial" w:cs="Arial"/>
          <w:color w:val="auto"/>
          <w:sz w:val="18"/>
          <w:szCs w:val="18"/>
        </w:rPr>
        <w:t>ted</w:t>
      </w:r>
      <w:r w:rsidR="00A84830" w:rsidRPr="005F5154">
        <w:rPr>
          <w:rFonts w:ascii="Arial" w:hAnsi="Arial" w:cs="Arial"/>
          <w:color w:val="auto"/>
          <w:sz w:val="18"/>
          <w:szCs w:val="18"/>
        </w:rPr>
        <w:t xml:space="preserve"> for</w:t>
      </w:r>
      <w:r w:rsidRPr="005F5154">
        <w:rPr>
          <w:rFonts w:ascii="Arial" w:hAnsi="Arial" w:cs="Arial"/>
          <w:color w:val="auto"/>
          <w:sz w:val="18"/>
          <w:szCs w:val="18"/>
        </w:rPr>
        <w:t xml:space="preserve"> </w:t>
      </w:r>
      <w:r w:rsidR="00A84830" w:rsidRPr="005F5154">
        <w:rPr>
          <w:rFonts w:ascii="Arial" w:hAnsi="Arial" w:cs="Arial"/>
          <w:color w:val="auto"/>
          <w:sz w:val="18"/>
          <w:szCs w:val="18"/>
        </w:rPr>
        <w:t>by</w:t>
      </w:r>
      <w:r w:rsidRPr="005F5154">
        <w:rPr>
          <w:rFonts w:ascii="Arial" w:hAnsi="Arial" w:cs="Arial"/>
          <w:color w:val="auto"/>
          <w:sz w:val="18"/>
          <w:szCs w:val="18"/>
        </w:rPr>
        <w:t xml:space="preserve"> using the equity method as follows:</w:t>
      </w:r>
    </w:p>
    <w:p w14:paraId="012FA72D" w14:textId="77777777" w:rsidR="004A536A" w:rsidRDefault="004A536A" w:rsidP="006243A0">
      <w:pPr>
        <w:ind w:left="540" w:right="0"/>
        <w:rPr>
          <w:rFonts w:ascii="Arial" w:hAnsi="Arial" w:cs="Arial"/>
          <w:color w:val="auto"/>
          <w:sz w:val="18"/>
          <w:szCs w:val="18"/>
        </w:rPr>
      </w:pPr>
    </w:p>
    <w:tbl>
      <w:tblPr>
        <w:tblW w:w="9014" w:type="dxa"/>
        <w:tblInd w:w="558" w:type="dxa"/>
        <w:tblLayout w:type="fixed"/>
        <w:tblLook w:val="04A0" w:firstRow="1" w:lastRow="0" w:firstColumn="1" w:lastColumn="0" w:noHBand="0" w:noVBand="1"/>
      </w:tblPr>
      <w:tblGrid>
        <w:gridCol w:w="6192"/>
        <w:gridCol w:w="1411"/>
        <w:gridCol w:w="1411"/>
      </w:tblGrid>
      <w:tr w:rsidR="00697EF1" w:rsidRPr="005F5154" w14:paraId="3777DF0A" w14:textId="77777777" w:rsidTr="00A155BA">
        <w:trPr>
          <w:cantSplit/>
        </w:trPr>
        <w:tc>
          <w:tcPr>
            <w:tcW w:w="6192" w:type="dxa"/>
          </w:tcPr>
          <w:p w14:paraId="1C2D169B" w14:textId="77777777" w:rsidR="00697EF1" w:rsidRPr="005F5154" w:rsidRDefault="00697EF1" w:rsidP="00A155BA">
            <w:pPr>
              <w:ind w:left="-24"/>
              <w:rPr>
                <w:rFonts w:ascii="Arial" w:hAnsi="Arial" w:cs="Arial"/>
                <w:b/>
                <w:bCs/>
                <w:color w:val="auto"/>
                <w:sz w:val="18"/>
                <w:szCs w:val="18"/>
              </w:rPr>
            </w:pPr>
          </w:p>
        </w:tc>
        <w:tc>
          <w:tcPr>
            <w:tcW w:w="1411" w:type="dxa"/>
            <w:tcBorders>
              <w:top w:val="single" w:sz="4" w:space="0" w:color="auto"/>
            </w:tcBorders>
            <w:vAlign w:val="bottom"/>
            <w:hideMark/>
          </w:tcPr>
          <w:p w14:paraId="08C90710" w14:textId="77777777" w:rsidR="00697EF1" w:rsidRPr="005F5154" w:rsidRDefault="00697EF1" w:rsidP="00A155BA">
            <w:pPr>
              <w:jc w:val="right"/>
              <w:rPr>
                <w:rFonts w:ascii="Arial" w:hAnsi="Arial" w:cs="Arial"/>
                <w:b/>
                <w:bCs/>
                <w:color w:val="auto"/>
                <w:sz w:val="18"/>
                <w:szCs w:val="18"/>
              </w:rPr>
            </w:pPr>
            <w:r w:rsidRPr="005F5154">
              <w:rPr>
                <w:rFonts w:ascii="Arial" w:hAnsi="Arial" w:cs="Arial"/>
                <w:b/>
                <w:bCs/>
                <w:color w:val="auto"/>
                <w:sz w:val="18"/>
                <w:szCs w:val="18"/>
              </w:rPr>
              <w:t>2023</w:t>
            </w:r>
          </w:p>
        </w:tc>
        <w:tc>
          <w:tcPr>
            <w:tcW w:w="1411" w:type="dxa"/>
            <w:tcBorders>
              <w:top w:val="single" w:sz="4" w:space="0" w:color="auto"/>
            </w:tcBorders>
            <w:vAlign w:val="bottom"/>
          </w:tcPr>
          <w:p w14:paraId="2320AC1F" w14:textId="77777777" w:rsidR="00697EF1" w:rsidRPr="005F5154" w:rsidRDefault="00697EF1" w:rsidP="00A155BA">
            <w:pPr>
              <w:jc w:val="right"/>
              <w:rPr>
                <w:rFonts w:ascii="Arial" w:hAnsi="Arial" w:cs="Arial"/>
                <w:b/>
                <w:bCs/>
                <w:color w:val="auto"/>
                <w:sz w:val="18"/>
                <w:szCs w:val="18"/>
              </w:rPr>
            </w:pPr>
            <w:r w:rsidRPr="005F5154">
              <w:rPr>
                <w:rFonts w:ascii="Arial" w:hAnsi="Arial" w:cs="Arial"/>
                <w:b/>
                <w:bCs/>
                <w:color w:val="auto"/>
                <w:sz w:val="18"/>
                <w:szCs w:val="18"/>
              </w:rPr>
              <w:t>2022</w:t>
            </w:r>
          </w:p>
        </w:tc>
      </w:tr>
      <w:tr w:rsidR="00697EF1" w:rsidRPr="005F5154" w14:paraId="2621805E" w14:textId="77777777" w:rsidTr="00A155BA">
        <w:trPr>
          <w:cantSplit/>
          <w:trHeight w:val="74"/>
        </w:trPr>
        <w:tc>
          <w:tcPr>
            <w:tcW w:w="6192" w:type="dxa"/>
          </w:tcPr>
          <w:p w14:paraId="0CB4668E" w14:textId="77777777" w:rsidR="00697EF1" w:rsidRPr="005F5154" w:rsidRDefault="00697EF1" w:rsidP="00A155BA">
            <w:pPr>
              <w:ind w:left="-24"/>
              <w:rPr>
                <w:rFonts w:ascii="Arial" w:hAnsi="Arial" w:cs="Arial"/>
                <w:color w:val="auto"/>
                <w:sz w:val="18"/>
                <w:szCs w:val="18"/>
              </w:rPr>
            </w:pPr>
          </w:p>
        </w:tc>
        <w:tc>
          <w:tcPr>
            <w:tcW w:w="1411" w:type="dxa"/>
            <w:tcBorders>
              <w:bottom w:val="single" w:sz="4" w:space="0" w:color="auto"/>
            </w:tcBorders>
            <w:vAlign w:val="bottom"/>
            <w:hideMark/>
          </w:tcPr>
          <w:p w14:paraId="7FCEFE32"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Baht</w:t>
            </w:r>
          </w:p>
        </w:tc>
        <w:tc>
          <w:tcPr>
            <w:tcW w:w="1411" w:type="dxa"/>
            <w:tcBorders>
              <w:bottom w:val="single" w:sz="4" w:space="0" w:color="auto"/>
            </w:tcBorders>
            <w:vAlign w:val="bottom"/>
          </w:tcPr>
          <w:p w14:paraId="42FAAF3D"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Baht</w:t>
            </w:r>
          </w:p>
        </w:tc>
      </w:tr>
      <w:tr w:rsidR="00697EF1" w:rsidRPr="005F5154" w14:paraId="239ACBA7" w14:textId="77777777" w:rsidTr="00A155BA">
        <w:trPr>
          <w:cantSplit/>
        </w:trPr>
        <w:tc>
          <w:tcPr>
            <w:tcW w:w="6192" w:type="dxa"/>
          </w:tcPr>
          <w:p w14:paraId="6E465B61" w14:textId="77777777" w:rsidR="00697EF1" w:rsidRPr="005F5154" w:rsidRDefault="00697EF1" w:rsidP="00A155BA">
            <w:pPr>
              <w:ind w:left="-24"/>
              <w:rPr>
                <w:rFonts w:ascii="Arial" w:hAnsi="Arial" w:cs="Arial"/>
                <w:color w:val="auto"/>
                <w:sz w:val="18"/>
                <w:szCs w:val="18"/>
                <w:cs/>
              </w:rPr>
            </w:pPr>
          </w:p>
        </w:tc>
        <w:tc>
          <w:tcPr>
            <w:tcW w:w="1411" w:type="dxa"/>
            <w:tcBorders>
              <w:top w:val="single" w:sz="4" w:space="0" w:color="auto"/>
            </w:tcBorders>
            <w:shd w:val="clear" w:color="auto" w:fill="FAFAFA"/>
          </w:tcPr>
          <w:p w14:paraId="1C2C9226" w14:textId="77777777" w:rsidR="00697EF1" w:rsidRPr="005F5154" w:rsidRDefault="00697EF1" w:rsidP="00A155BA">
            <w:pPr>
              <w:tabs>
                <w:tab w:val="left" w:pos="7797"/>
              </w:tabs>
              <w:jc w:val="right"/>
              <w:rPr>
                <w:rFonts w:ascii="Arial" w:eastAsia="Arial Unicode MS" w:hAnsi="Arial" w:cs="Arial"/>
                <w:sz w:val="18"/>
                <w:szCs w:val="18"/>
              </w:rPr>
            </w:pPr>
          </w:p>
        </w:tc>
        <w:tc>
          <w:tcPr>
            <w:tcW w:w="1411" w:type="dxa"/>
            <w:tcBorders>
              <w:top w:val="single" w:sz="4" w:space="0" w:color="auto"/>
            </w:tcBorders>
          </w:tcPr>
          <w:p w14:paraId="74EF83A8" w14:textId="77777777" w:rsidR="00697EF1" w:rsidRPr="005F5154" w:rsidRDefault="00697EF1" w:rsidP="00A155BA">
            <w:pPr>
              <w:jc w:val="right"/>
              <w:rPr>
                <w:rFonts w:ascii="Arial" w:hAnsi="Arial" w:cs="Arial"/>
                <w:color w:val="auto"/>
                <w:sz w:val="18"/>
                <w:szCs w:val="18"/>
              </w:rPr>
            </w:pPr>
          </w:p>
        </w:tc>
      </w:tr>
      <w:tr w:rsidR="00697EF1" w:rsidRPr="0027648C" w14:paraId="52EE919E" w14:textId="77777777" w:rsidTr="00A155BA">
        <w:trPr>
          <w:cantSplit/>
        </w:trPr>
        <w:tc>
          <w:tcPr>
            <w:tcW w:w="6192" w:type="dxa"/>
            <w:hideMark/>
          </w:tcPr>
          <w:p w14:paraId="048396D2" w14:textId="77777777" w:rsidR="00697EF1" w:rsidRPr="005F5154" w:rsidRDefault="00697EF1" w:rsidP="00A155BA">
            <w:pPr>
              <w:ind w:left="-24"/>
              <w:rPr>
                <w:rFonts w:ascii="Arial" w:hAnsi="Arial" w:cs="Arial"/>
                <w:color w:val="auto"/>
                <w:sz w:val="18"/>
                <w:szCs w:val="18"/>
              </w:rPr>
            </w:pPr>
            <w:r w:rsidRPr="005F5154">
              <w:rPr>
                <w:rFonts w:ascii="Arial" w:hAnsi="Arial" w:cs="Arial"/>
                <w:color w:val="auto"/>
                <w:sz w:val="18"/>
                <w:szCs w:val="18"/>
              </w:rPr>
              <w:t>Aggregate carrying amount of individually immaterial joint ventures</w:t>
            </w:r>
          </w:p>
        </w:tc>
        <w:tc>
          <w:tcPr>
            <w:tcW w:w="1411" w:type="dxa"/>
            <w:shd w:val="clear" w:color="auto" w:fill="FAFAFA"/>
          </w:tcPr>
          <w:p w14:paraId="473D9EE6" w14:textId="77777777" w:rsidR="00697EF1" w:rsidRPr="0027648C" w:rsidRDefault="00697EF1" w:rsidP="00A155BA">
            <w:pPr>
              <w:tabs>
                <w:tab w:val="left" w:pos="7797"/>
              </w:tabs>
              <w:jc w:val="right"/>
              <w:rPr>
                <w:rFonts w:ascii="Arial" w:eastAsia="Arial Unicode MS" w:hAnsi="Arial" w:cs="Arial"/>
                <w:sz w:val="18"/>
                <w:szCs w:val="18"/>
              </w:rPr>
            </w:pPr>
            <w:r w:rsidRPr="0027648C">
              <w:rPr>
                <w:rFonts w:ascii="Arial" w:eastAsia="Arial Unicode MS" w:hAnsi="Arial" w:cs="Arial"/>
                <w:sz w:val="18"/>
                <w:szCs w:val="18"/>
              </w:rPr>
              <w:t>300,333</w:t>
            </w:r>
          </w:p>
        </w:tc>
        <w:tc>
          <w:tcPr>
            <w:tcW w:w="1411" w:type="dxa"/>
          </w:tcPr>
          <w:p w14:paraId="2205C8A1" w14:textId="77777777" w:rsidR="00697EF1" w:rsidRPr="0027648C" w:rsidRDefault="00697EF1" w:rsidP="00A155BA">
            <w:pPr>
              <w:tabs>
                <w:tab w:val="left" w:pos="7797"/>
              </w:tabs>
              <w:jc w:val="right"/>
              <w:rPr>
                <w:rFonts w:ascii="Arial" w:eastAsia="Arial Unicode MS" w:hAnsi="Arial" w:cs="Arial"/>
                <w:sz w:val="18"/>
                <w:szCs w:val="18"/>
              </w:rPr>
            </w:pPr>
            <w:r w:rsidRPr="0027648C">
              <w:rPr>
                <w:rFonts w:ascii="Arial" w:eastAsia="Arial Unicode MS" w:hAnsi="Arial" w:cs="Arial"/>
                <w:sz w:val="18"/>
                <w:szCs w:val="18"/>
              </w:rPr>
              <w:t xml:space="preserve"> 292,381 </w:t>
            </w:r>
          </w:p>
        </w:tc>
      </w:tr>
      <w:tr w:rsidR="00697EF1" w:rsidRPr="0027648C" w14:paraId="66DB05FD" w14:textId="77777777" w:rsidTr="00A155BA">
        <w:trPr>
          <w:cantSplit/>
        </w:trPr>
        <w:tc>
          <w:tcPr>
            <w:tcW w:w="6192" w:type="dxa"/>
          </w:tcPr>
          <w:p w14:paraId="25553F07" w14:textId="77777777" w:rsidR="00697EF1" w:rsidRPr="005F5154" w:rsidRDefault="00697EF1" w:rsidP="00A155BA">
            <w:pPr>
              <w:ind w:left="-24"/>
              <w:rPr>
                <w:rFonts w:ascii="Arial" w:hAnsi="Arial" w:cs="Arial"/>
                <w:color w:val="auto"/>
                <w:sz w:val="18"/>
                <w:szCs w:val="18"/>
              </w:rPr>
            </w:pPr>
            <w:r w:rsidRPr="005F5154">
              <w:rPr>
                <w:rFonts w:ascii="Arial" w:hAnsi="Arial" w:cs="Arial"/>
                <w:color w:val="auto"/>
                <w:sz w:val="18"/>
                <w:szCs w:val="18"/>
              </w:rPr>
              <w:t>Aggregate amounts of the group’s share of:</w:t>
            </w:r>
          </w:p>
        </w:tc>
        <w:tc>
          <w:tcPr>
            <w:tcW w:w="1411" w:type="dxa"/>
            <w:shd w:val="clear" w:color="auto" w:fill="FAFAFA"/>
          </w:tcPr>
          <w:p w14:paraId="525FC735" w14:textId="77777777" w:rsidR="00697EF1" w:rsidRPr="0027648C" w:rsidRDefault="00697EF1" w:rsidP="00A155BA">
            <w:pPr>
              <w:tabs>
                <w:tab w:val="left" w:pos="7797"/>
              </w:tabs>
              <w:jc w:val="right"/>
              <w:rPr>
                <w:rFonts w:ascii="Arial" w:eastAsia="Arial Unicode MS" w:hAnsi="Arial" w:cs="Arial"/>
                <w:sz w:val="18"/>
                <w:szCs w:val="18"/>
              </w:rPr>
            </w:pPr>
          </w:p>
        </w:tc>
        <w:tc>
          <w:tcPr>
            <w:tcW w:w="1411" w:type="dxa"/>
          </w:tcPr>
          <w:p w14:paraId="3F6A2A06" w14:textId="77777777" w:rsidR="00697EF1" w:rsidRPr="0027648C" w:rsidRDefault="00697EF1" w:rsidP="00A155BA">
            <w:pPr>
              <w:tabs>
                <w:tab w:val="left" w:pos="7797"/>
              </w:tabs>
              <w:jc w:val="right"/>
              <w:rPr>
                <w:rFonts w:ascii="Arial" w:eastAsia="Arial Unicode MS" w:hAnsi="Arial" w:cs="Arial"/>
                <w:sz w:val="18"/>
                <w:szCs w:val="18"/>
              </w:rPr>
            </w:pPr>
          </w:p>
        </w:tc>
      </w:tr>
      <w:tr w:rsidR="00697EF1" w:rsidRPr="0027648C" w14:paraId="51634E14" w14:textId="77777777" w:rsidTr="00A155BA">
        <w:trPr>
          <w:cantSplit/>
        </w:trPr>
        <w:tc>
          <w:tcPr>
            <w:tcW w:w="6192" w:type="dxa"/>
            <w:hideMark/>
          </w:tcPr>
          <w:p w14:paraId="7B81A4A1" w14:textId="77777777" w:rsidR="00697EF1" w:rsidRPr="005F5154" w:rsidRDefault="00697EF1" w:rsidP="00A155BA">
            <w:pPr>
              <w:ind w:left="-24"/>
              <w:rPr>
                <w:rFonts w:ascii="Arial" w:hAnsi="Arial" w:cs="Arial"/>
                <w:color w:val="auto"/>
                <w:sz w:val="18"/>
                <w:szCs w:val="18"/>
              </w:rPr>
            </w:pPr>
            <w:r w:rsidRPr="005F5154">
              <w:rPr>
                <w:rFonts w:ascii="Arial" w:hAnsi="Arial" w:cs="Arial"/>
                <w:color w:val="auto"/>
                <w:sz w:val="18"/>
                <w:szCs w:val="18"/>
              </w:rPr>
              <w:t xml:space="preserve">   Net profit</w:t>
            </w:r>
          </w:p>
        </w:tc>
        <w:tc>
          <w:tcPr>
            <w:tcW w:w="1411" w:type="dxa"/>
            <w:shd w:val="clear" w:color="auto" w:fill="FAFAFA"/>
          </w:tcPr>
          <w:p w14:paraId="3795C001" w14:textId="77777777" w:rsidR="00697EF1" w:rsidRPr="0027648C" w:rsidRDefault="00697EF1" w:rsidP="00A155BA">
            <w:pPr>
              <w:tabs>
                <w:tab w:val="left" w:pos="7797"/>
              </w:tabs>
              <w:jc w:val="right"/>
              <w:rPr>
                <w:rFonts w:ascii="Arial" w:eastAsia="Arial Unicode MS" w:hAnsi="Arial" w:cs="Arial"/>
                <w:sz w:val="18"/>
                <w:szCs w:val="18"/>
              </w:rPr>
            </w:pPr>
            <w:r w:rsidRPr="0027648C">
              <w:rPr>
                <w:rFonts w:ascii="Arial" w:eastAsia="Arial Unicode MS" w:hAnsi="Arial" w:cs="Arial"/>
                <w:sz w:val="18"/>
                <w:szCs w:val="18"/>
              </w:rPr>
              <w:t xml:space="preserve"> 20,217</w:t>
            </w:r>
          </w:p>
        </w:tc>
        <w:tc>
          <w:tcPr>
            <w:tcW w:w="1411" w:type="dxa"/>
          </w:tcPr>
          <w:p w14:paraId="06F3C899" w14:textId="77777777" w:rsidR="00697EF1" w:rsidRPr="0027648C" w:rsidRDefault="00697EF1" w:rsidP="00A155BA">
            <w:pPr>
              <w:tabs>
                <w:tab w:val="left" w:pos="7797"/>
              </w:tabs>
              <w:jc w:val="right"/>
              <w:rPr>
                <w:rFonts w:ascii="Arial" w:eastAsia="Arial Unicode MS" w:hAnsi="Arial" w:cs="Arial"/>
                <w:sz w:val="18"/>
                <w:szCs w:val="18"/>
              </w:rPr>
            </w:pPr>
            <w:r w:rsidRPr="0027648C">
              <w:rPr>
                <w:rFonts w:ascii="Arial" w:eastAsia="Arial Unicode MS" w:hAnsi="Arial" w:cs="Arial"/>
                <w:sz w:val="18"/>
                <w:szCs w:val="18"/>
              </w:rPr>
              <w:t xml:space="preserve"> 33,485 </w:t>
            </w:r>
          </w:p>
        </w:tc>
      </w:tr>
      <w:tr w:rsidR="00697EF1" w:rsidRPr="0027648C" w14:paraId="52405AAA" w14:textId="77777777" w:rsidTr="00A155BA">
        <w:trPr>
          <w:cantSplit/>
        </w:trPr>
        <w:tc>
          <w:tcPr>
            <w:tcW w:w="6192" w:type="dxa"/>
            <w:hideMark/>
          </w:tcPr>
          <w:p w14:paraId="69B72D74" w14:textId="77777777" w:rsidR="00697EF1" w:rsidRPr="005F5154" w:rsidRDefault="00697EF1" w:rsidP="00A155BA">
            <w:pPr>
              <w:ind w:left="-24"/>
              <w:rPr>
                <w:rFonts w:ascii="Arial" w:hAnsi="Arial" w:cs="Arial"/>
                <w:color w:val="auto"/>
                <w:sz w:val="18"/>
                <w:szCs w:val="18"/>
                <w:lang w:val="en-US"/>
              </w:rPr>
            </w:pPr>
            <w:r w:rsidRPr="005F5154">
              <w:rPr>
                <w:rFonts w:ascii="Arial" w:hAnsi="Arial" w:cs="Arial"/>
                <w:color w:val="auto"/>
                <w:sz w:val="18"/>
                <w:szCs w:val="18"/>
                <w:lang w:val="en-US"/>
              </w:rPr>
              <w:t xml:space="preserve">   Other comprehensive income</w:t>
            </w:r>
          </w:p>
        </w:tc>
        <w:tc>
          <w:tcPr>
            <w:tcW w:w="1411" w:type="dxa"/>
            <w:tcBorders>
              <w:bottom w:val="single" w:sz="4" w:space="0" w:color="auto"/>
            </w:tcBorders>
            <w:shd w:val="clear" w:color="auto" w:fill="FAFAFA"/>
          </w:tcPr>
          <w:p w14:paraId="3357B354" w14:textId="77777777" w:rsidR="00697EF1" w:rsidRPr="0027648C" w:rsidRDefault="00697EF1" w:rsidP="00A155BA">
            <w:pPr>
              <w:tabs>
                <w:tab w:val="left" w:pos="7797"/>
              </w:tabs>
              <w:jc w:val="right"/>
              <w:rPr>
                <w:rFonts w:ascii="Arial" w:eastAsia="Arial Unicode MS" w:hAnsi="Arial" w:cs="Arial"/>
                <w:sz w:val="18"/>
                <w:szCs w:val="18"/>
              </w:rPr>
            </w:pPr>
            <w:r w:rsidRPr="0027648C">
              <w:rPr>
                <w:rFonts w:ascii="Arial" w:eastAsia="Arial Unicode MS" w:hAnsi="Arial" w:cs="Arial"/>
                <w:sz w:val="18"/>
                <w:szCs w:val="18"/>
              </w:rPr>
              <w:t xml:space="preserve">125 </w:t>
            </w:r>
          </w:p>
        </w:tc>
        <w:tc>
          <w:tcPr>
            <w:tcW w:w="1411" w:type="dxa"/>
            <w:tcBorders>
              <w:bottom w:val="single" w:sz="4" w:space="0" w:color="auto"/>
            </w:tcBorders>
          </w:tcPr>
          <w:p w14:paraId="46875E7A" w14:textId="77777777" w:rsidR="00697EF1" w:rsidRPr="0027648C" w:rsidRDefault="00697EF1" w:rsidP="00A155BA">
            <w:pPr>
              <w:tabs>
                <w:tab w:val="left" w:pos="7797"/>
              </w:tabs>
              <w:jc w:val="right"/>
              <w:rPr>
                <w:rFonts w:ascii="Arial" w:eastAsia="Arial Unicode MS" w:hAnsi="Arial" w:cs="Arial"/>
                <w:sz w:val="18"/>
                <w:szCs w:val="18"/>
              </w:rPr>
            </w:pPr>
            <w:r w:rsidRPr="0027648C">
              <w:rPr>
                <w:rFonts w:ascii="Arial" w:eastAsia="Arial Unicode MS" w:hAnsi="Arial" w:cs="Arial"/>
                <w:sz w:val="18"/>
                <w:szCs w:val="18"/>
              </w:rPr>
              <w:t xml:space="preserve"> 1,022 </w:t>
            </w:r>
          </w:p>
        </w:tc>
      </w:tr>
      <w:tr w:rsidR="00697EF1" w:rsidRPr="0027648C" w14:paraId="7AA7834F" w14:textId="77777777" w:rsidTr="00A155BA">
        <w:trPr>
          <w:cantSplit/>
        </w:trPr>
        <w:tc>
          <w:tcPr>
            <w:tcW w:w="6192" w:type="dxa"/>
          </w:tcPr>
          <w:p w14:paraId="09E31EA0" w14:textId="77777777" w:rsidR="00697EF1" w:rsidRPr="005F5154" w:rsidRDefault="00697EF1" w:rsidP="00A155BA">
            <w:pPr>
              <w:ind w:left="-24"/>
              <w:rPr>
                <w:rFonts w:ascii="Arial" w:hAnsi="Arial" w:cs="Arial"/>
                <w:color w:val="auto"/>
                <w:sz w:val="18"/>
                <w:szCs w:val="18"/>
                <w:lang w:val="en-US"/>
              </w:rPr>
            </w:pPr>
          </w:p>
        </w:tc>
        <w:tc>
          <w:tcPr>
            <w:tcW w:w="1411" w:type="dxa"/>
            <w:tcBorders>
              <w:top w:val="single" w:sz="4" w:space="0" w:color="auto"/>
            </w:tcBorders>
            <w:shd w:val="clear" w:color="auto" w:fill="FAFAFA"/>
          </w:tcPr>
          <w:p w14:paraId="691AA50F" w14:textId="77777777" w:rsidR="00697EF1" w:rsidRPr="0027648C" w:rsidRDefault="00697EF1" w:rsidP="00A155BA">
            <w:pPr>
              <w:tabs>
                <w:tab w:val="left" w:pos="7797"/>
              </w:tabs>
              <w:jc w:val="right"/>
              <w:rPr>
                <w:rFonts w:ascii="Arial" w:eastAsia="Arial Unicode MS" w:hAnsi="Arial" w:cs="Arial"/>
                <w:sz w:val="18"/>
                <w:szCs w:val="18"/>
              </w:rPr>
            </w:pPr>
          </w:p>
        </w:tc>
        <w:tc>
          <w:tcPr>
            <w:tcW w:w="1411" w:type="dxa"/>
            <w:tcBorders>
              <w:top w:val="single" w:sz="4" w:space="0" w:color="auto"/>
            </w:tcBorders>
          </w:tcPr>
          <w:p w14:paraId="3E3B0E7C" w14:textId="77777777" w:rsidR="00697EF1" w:rsidRPr="0027648C" w:rsidRDefault="00697EF1" w:rsidP="00A155BA">
            <w:pPr>
              <w:tabs>
                <w:tab w:val="left" w:pos="7797"/>
              </w:tabs>
              <w:jc w:val="right"/>
              <w:rPr>
                <w:rFonts w:ascii="Arial" w:eastAsia="Arial Unicode MS" w:hAnsi="Arial" w:cs="Arial"/>
                <w:sz w:val="18"/>
                <w:szCs w:val="18"/>
              </w:rPr>
            </w:pPr>
          </w:p>
        </w:tc>
      </w:tr>
      <w:tr w:rsidR="00697EF1" w:rsidRPr="0027648C" w14:paraId="6283E029" w14:textId="77777777" w:rsidTr="00A155BA">
        <w:trPr>
          <w:cantSplit/>
        </w:trPr>
        <w:tc>
          <w:tcPr>
            <w:tcW w:w="6192" w:type="dxa"/>
          </w:tcPr>
          <w:p w14:paraId="07656CDB" w14:textId="77777777" w:rsidR="00697EF1" w:rsidRPr="005F5154" w:rsidRDefault="00697EF1" w:rsidP="00A155BA">
            <w:pPr>
              <w:ind w:left="-24"/>
              <w:rPr>
                <w:rFonts w:ascii="Arial" w:hAnsi="Arial" w:cs="Arial"/>
                <w:color w:val="auto"/>
                <w:sz w:val="18"/>
                <w:szCs w:val="18"/>
                <w:lang w:val="en-US"/>
              </w:rPr>
            </w:pPr>
            <w:r w:rsidRPr="005F5154">
              <w:rPr>
                <w:rFonts w:ascii="Arial" w:hAnsi="Arial" w:cs="Arial"/>
                <w:color w:val="auto"/>
                <w:sz w:val="18"/>
                <w:szCs w:val="18"/>
                <w:lang w:val="en-US"/>
              </w:rPr>
              <w:t xml:space="preserve">   Total comprehensive income</w:t>
            </w:r>
          </w:p>
        </w:tc>
        <w:tc>
          <w:tcPr>
            <w:tcW w:w="1411" w:type="dxa"/>
            <w:tcBorders>
              <w:bottom w:val="single" w:sz="4" w:space="0" w:color="auto"/>
            </w:tcBorders>
            <w:shd w:val="clear" w:color="auto" w:fill="FAFAFA"/>
          </w:tcPr>
          <w:p w14:paraId="590DCA79" w14:textId="77777777" w:rsidR="00697EF1" w:rsidRPr="0027648C" w:rsidRDefault="00697EF1" w:rsidP="00A155BA">
            <w:pPr>
              <w:tabs>
                <w:tab w:val="left" w:pos="7797"/>
              </w:tabs>
              <w:jc w:val="right"/>
              <w:rPr>
                <w:rFonts w:ascii="Arial" w:eastAsia="Arial Unicode MS" w:hAnsi="Arial" w:cs="Arial"/>
                <w:sz w:val="18"/>
                <w:szCs w:val="18"/>
              </w:rPr>
            </w:pPr>
            <w:r w:rsidRPr="0027648C">
              <w:rPr>
                <w:rFonts w:ascii="Arial" w:eastAsia="Arial Unicode MS" w:hAnsi="Arial" w:cs="Arial"/>
                <w:sz w:val="18"/>
                <w:szCs w:val="18"/>
              </w:rPr>
              <w:t xml:space="preserve">20,342  </w:t>
            </w:r>
          </w:p>
        </w:tc>
        <w:tc>
          <w:tcPr>
            <w:tcW w:w="1411" w:type="dxa"/>
            <w:tcBorders>
              <w:bottom w:val="single" w:sz="4" w:space="0" w:color="auto"/>
            </w:tcBorders>
          </w:tcPr>
          <w:p w14:paraId="011D77A7" w14:textId="77777777" w:rsidR="00697EF1" w:rsidRPr="0027648C" w:rsidRDefault="00697EF1" w:rsidP="00A155BA">
            <w:pPr>
              <w:tabs>
                <w:tab w:val="left" w:pos="7797"/>
              </w:tabs>
              <w:jc w:val="right"/>
              <w:rPr>
                <w:rFonts w:ascii="Arial" w:eastAsia="Arial Unicode MS" w:hAnsi="Arial" w:cs="Arial"/>
                <w:sz w:val="18"/>
                <w:szCs w:val="18"/>
              </w:rPr>
            </w:pPr>
            <w:r w:rsidRPr="0027648C">
              <w:rPr>
                <w:rFonts w:ascii="Arial" w:eastAsia="Arial Unicode MS" w:hAnsi="Arial" w:cs="Arial"/>
                <w:sz w:val="18"/>
                <w:szCs w:val="18"/>
              </w:rPr>
              <w:t xml:space="preserve"> 34,507 </w:t>
            </w:r>
          </w:p>
        </w:tc>
      </w:tr>
    </w:tbl>
    <w:p w14:paraId="783B8253" w14:textId="77777777" w:rsidR="00697EF1" w:rsidRDefault="00697EF1" w:rsidP="006243A0">
      <w:pPr>
        <w:ind w:left="540" w:right="0"/>
        <w:rPr>
          <w:rFonts w:ascii="Arial" w:hAnsi="Arial" w:cs="Arial"/>
          <w:color w:val="auto"/>
          <w:sz w:val="18"/>
          <w:szCs w:val="18"/>
        </w:rPr>
      </w:pPr>
    </w:p>
    <w:p w14:paraId="1E039201" w14:textId="77777777" w:rsidR="00697EF1" w:rsidRDefault="00697EF1" w:rsidP="006243A0">
      <w:pPr>
        <w:ind w:left="540" w:right="0"/>
        <w:rPr>
          <w:rFonts w:ascii="Arial" w:hAnsi="Arial" w:cs="Arial"/>
          <w:color w:val="auto"/>
          <w:sz w:val="18"/>
          <w:szCs w:val="18"/>
        </w:rPr>
      </w:pPr>
    </w:p>
    <w:p w14:paraId="0A0500EA" w14:textId="77777777" w:rsidR="00697EF1" w:rsidRPr="005F5154" w:rsidRDefault="00697EF1" w:rsidP="006243A0">
      <w:pPr>
        <w:ind w:left="540" w:right="0"/>
        <w:rPr>
          <w:rFonts w:ascii="Arial" w:hAnsi="Arial" w:cs="Arial"/>
          <w:color w:val="auto"/>
          <w:sz w:val="18"/>
          <w:szCs w:val="18"/>
        </w:rPr>
      </w:pPr>
    </w:p>
    <w:p w14:paraId="7D00CE98" w14:textId="77777777" w:rsidR="00DA6D4C" w:rsidRPr="005F5154" w:rsidRDefault="00DA6D4C">
      <w:pPr>
        <w:rPr>
          <w:rFonts w:ascii="Arial" w:hAnsi="Arial" w:cs="Arial"/>
        </w:rPr>
        <w:sectPr w:rsidR="00DA6D4C" w:rsidRPr="005F5154" w:rsidSect="00697EF1">
          <w:pgSz w:w="11907" w:h="16840" w:code="9"/>
          <w:pgMar w:top="1440" w:right="720" w:bottom="720" w:left="1728" w:header="706" w:footer="706" w:gutter="0"/>
          <w:cols w:space="720"/>
          <w:noEndnote/>
          <w:docGrid w:linePitch="326"/>
        </w:sectPr>
      </w:pPr>
    </w:p>
    <w:p w14:paraId="2302A943" w14:textId="77777777" w:rsidR="0017276A" w:rsidRPr="005F5154" w:rsidRDefault="0017276A" w:rsidP="006243A0">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14544"/>
      </w:tblGrid>
      <w:tr w:rsidR="000A763A" w:rsidRPr="005F5154" w14:paraId="60271D44" w14:textId="77777777" w:rsidTr="00697EF1">
        <w:trPr>
          <w:trHeight w:val="386"/>
        </w:trPr>
        <w:tc>
          <w:tcPr>
            <w:tcW w:w="14544" w:type="dxa"/>
            <w:shd w:val="clear" w:color="auto" w:fill="FFA543"/>
            <w:vAlign w:val="center"/>
            <w:hideMark/>
          </w:tcPr>
          <w:p w14:paraId="3824358C" w14:textId="77777777" w:rsidR="000A763A" w:rsidRPr="005F5154" w:rsidRDefault="000A763A" w:rsidP="0039696E">
            <w:pPr>
              <w:ind w:left="432" w:right="0" w:hanging="432"/>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1</w:t>
            </w:r>
            <w:r w:rsidR="00B034D1" w:rsidRPr="005F5154">
              <w:rPr>
                <w:rFonts w:ascii="Arial" w:eastAsia="Arial Unicode MS" w:hAnsi="Arial" w:cs="Arial"/>
                <w:b/>
                <w:bCs/>
                <w:color w:val="FFFFFF"/>
                <w:sz w:val="18"/>
                <w:szCs w:val="18"/>
              </w:rPr>
              <w:t>6</w:t>
            </w:r>
            <w:r w:rsidRPr="005F5154">
              <w:rPr>
                <w:rFonts w:ascii="Arial" w:eastAsia="Arial Unicode MS" w:hAnsi="Arial" w:cs="Arial"/>
                <w:b/>
                <w:bCs/>
                <w:color w:val="FFFFFF"/>
                <w:sz w:val="18"/>
                <w:szCs w:val="18"/>
              </w:rPr>
              <w:tab/>
              <w:t xml:space="preserve">Financial assets measured at fair value through other comprehensive income </w:t>
            </w:r>
          </w:p>
        </w:tc>
      </w:tr>
    </w:tbl>
    <w:p w14:paraId="579A98A3" w14:textId="77777777" w:rsidR="000A763A" w:rsidRPr="005F5154" w:rsidRDefault="000A763A" w:rsidP="006243A0">
      <w:pPr>
        <w:jc w:val="thaiDistribute"/>
        <w:rPr>
          <w:rFonts w:ascii="Arial" w:hAnsi="Arial" w:cs="Arial"/>
          <w:color w:val="auto"/>
          <w:sz w:val="18"/>
          <w:szCs w:val="18"/>
        </w:rPr>
      </w:pPr>
    </w:p>
    <w:p w14:paraId="60DE845F" w14:textId="77777777" w:rsidR="008F1135" w:rsidRPr="005F5154" w:rsidRDefault="004C2DDD" w:rsidP="000A763A">
      <w:pPr>
        <w:ind w:right="9"/>
        <w:jc w:val="both"/>
        <w:rPr>
          <w:rFonts w:ascii="Arial" w:hAnsi="Arial" w:cs="Arial"/>
          <w:color w:val="auto"/>
          <w:sz w:val="18"/>
          <w:szCs w:val="18"/>
        </w:rPr>
      </w:pPr>
      <w:r w:rsidRPr="005F5154">
        <w:rPr>
          <w:rFonts w:ascii="Arial" w:hAnsi="Arial" w:cs="Arial"/>
          <w:color w:val="auto"/>
          <w:sz w:val="18"/>
          <w:szCs w:val="18"/>
        </w:rPr>
        <w:t xml:space="preserve">The detail of financial assets measured at fair value through other comprehensive income as at 31 December </w:t>
      </w:r>
      <w:r w:rsidR="00690717" w:rsidRPr="005F5154">
        <w:rPr>
          <w:rFonts w:ascii="Arial" w:hAnsi="Arial" w:cs="Arial"/>
          <w:color w:val="auto"/>
          <w:sz w:val="18"/>
          <w:szCs w:val="18"/>
        </w:rPr>
        <w:t>is</w:t>
      </w:r>
      <w:r w:rsidRPr="005F5154">
        <w:rPr>
          <w:rFonts w:ascii="Arial" w:hAnsi="Arial" w:cs="Arial"/>
          <w:color w:val="auto"/>
          <w:sz w:val="18"/>
          <w:szCs w:val="18"/>
        </w:rPr>
        <w:t xml:space="preserve"> as follows:</w:t>
      </w:r>
    </w:p>
    <w:p w14:paraId="53892493" w14:textId="77777777" w:rsidR="00DA6D4C" w:rsidRDefault="00DA6D4C" w:rsidP="006243A0">
      <w:pPr>
        <w:rPr>
          <w:rFonts w:ascii="Arial" w:hAnsi="Arial" w:cs="Arial"/>
          <w:color w:val="auto"/>
          <w:sz w:val="18"/>
          <w:szCs w:val="18"/>
        </w:rPr>
      </w:pPr>
    </w:p>
    <w:tbl>
      <w:tblPr>
        <w:tblW w:w="14546" w:type="dxa"/>
        <w:tblInd w:w="108" w:type="dxa"/>
        <w:tblLayout w:type="fixed"/>
        <w:tblLook w:val="04A0" w:firstRow="1" w:lastRow="0" w:firstColumn="1" w:lastColumn="0" w:noHBand="0" w:noVBand="1"/>
      </w:tblPr>
      <w:tblGrid>
        <w:gridCol w:w="3586"/>
        <w:gridCol w:w="2448"/>
        <w:gridCol w:w="2275"/>
        <w:gridCol w:w="1559"/>
        <w:gridCol w:w="1559"/>
        <w:gridCol w:w="1559"/>
        <w:gridCol w:w="1560"/>
      </w:tblGrid>
      <w:tr w:rsidR="00697EF1" w:rsidRPr="005F5154" w14:paraId="34CE37E0" w14:textId="77777777" w:rsidTr="00A155BA">
        <w:trPr>
          <w:cantSplit/>
        </w:trPr>
        <w:tc>
          <w:tcPr>
            <w:tcW w:w="3586" w:type="dxa"/>
            <w:vAlign w:val="bottom"/>
          </w:tcPr>
          <w:p w14:paraId="4F4D031A" w14:textId="77777777" w:rsidR="00697EF1" w:rsidRPr="005F5154" w:rsidRDefault="00697EF1" w:rsidP="00A155BA">
            <w:pPr>
              <w:ind w:left="-113"/>
              <w:rPr>
                <w:rFonts w:ascii="Arial" w:hAnsi="Arial" w:cs="Arial"/>
                <w:b/>
                <w:bCs/>
                <w:color w:val="auto"/>
                <w:spacing w:val="-4"/>
                <w:sz w:val="18"/>
                <w:szCs w:val="18"/>
              </w:rPr>
            </w:pPr>
          </w:p>
        </w:tc>
        <w:tc>
          <w:tcPr>
            <w:tcW w:w="2448" w:type="dxa"/>
            <w:vAlign w:val="bottom"/>
          </w:tcPr>
          <w:p w14:paraId="587CE545" w14:textId="77777777" w:rsidR="00697EF1" w:rsidRPr="005F5154" w:rsidRDefault="00697EF1" w:rsidP="00A155BA">
            <w:pPr>
              <w:jc w:val="center"/>
              <w:rPr>
                <w:rFonts w:ascii="Arial" w:hAnsi="Arial" w:cs="Arial"/>
                <w:b/>
                <w:bCs/>
                <w:snapToGrid w:val="0"/>
                <w:color w:val="auto"/>
                <w:sz w:val="18"/>
                <w:szCs w:val="18"/>
              </w:rPr>
            </w:pPr>
          </w:p>
        </w:tc>
        <w:tc>
          <w:tcPr>
            <w:tcW w:w="2275" w:type="dxa"/>
            <w:vAlign w:val="bottom"/>
          </w:tcPr>
          <w:p w14:paraId="4A746653" w14:textId="77777777" w:rsidR="00697EF1" w:rsidRPr="005F5154" w:rsidRDefault="00697EF1" w:rsidP="00A155BA">
            <w:pPr>
              <w:jc w:val="center"/>
              <w:rPr>
                <w:rFonts w:ascii="Arial" w:hAnsi="Arial" w:cs="Arial"/>
                <w:b/>
                <w:bCs/>
                <w:color w:val="auto"/>
                <w:sz w:val="18"/>
                <w:szCs w:val="18"/>
              </w:rPr>
            </w:pPr>
          </w:p>
        </w:tc>
        <w:tc>
          <w:tcPr>
            <w:tcW w:w="3118" w:type="dxa"/>
            <w:gridSpan w:val="2"/>
            <w:tcBorders>
              <w:top w:val="single" w:sz="4" w:space="0" w:color="auto"/>
              <w:bottom w:val="single" w:sz="4" w:space="0" w:color="auto"/>
            </w:tcBorders>
            <w:vAlign w:val="bottom"/>
          </w:tcPr>
          <w:p w14:paraId="6E866B52" w14:textId="77777777" w:rsidR="00697EF1" w:rsidRPr="005F5154" w:rsidRDefault="00697EF1" w:rsidP="00A155BA">
            <w:pPr>
              <w:jc w:val="center"/>
              <w:rPr>
                <w:rFonts w:ascii="Arial" w:hAnsi="Arial" w:cs="Arial"/>
                <w:b/>
                <w:bCs/>
                <w:color w:val="auto"/>
                <w:spacing w:val="-4"/>
                <w:sz w:val="18"/>
                <w:szCs w:val="18"/>
                <w:cs/>
              </w:rPr>
            </w:pPr>
            <w:r w:rsidRPr="005F5154">
              <w:rPr>
                <w:rFonts w:ascii="Arial" w:hAnsi="Arial" w:cs="Arial"/>
                <w:b/>
                <w:bCs/>
                <w:color w:val="auto"/>
                <w:spacing w:val="-4"/>
                <w:sz w:val="18"/>
                <w:szCs w:val="18"/>
              </w:rPr>
              <w:t>Shareholding, both direct and indirect</w:t>
            </w:r>
          </w:p>
        </w:tc>
        <w:tc>
          <w:tcPr>
            <w:tcW w:w="3119" w:type="dxa"/>
            <w:gridSpan w:val="2"/>
            <w:tcBorders>
              <w:top w:val="single" w:sz="4" w:space="0" w:color="auto"/>
              <w:bottom w:val="single" w:sz="4" w:space="0" w:color="auto"/>
            </w:tcBorders>
            <w:vAlign w:val="bottom"/>
          </w:tcPr>
          <w:p w14:paraId="35D01B95" w14:textId="77777777" w:rsidR="00697EF1" w:rsidRPr="005F5154" w:rsidRDefault="00697EF1" w:rsidP="00A155BA">
            <w:pPr>
              <w:jc w:val="center"/>
              <w:rPr>
                <w:rFonts w:ascii="Arial" w:hAnsi="Arial" w:cs="Arial"/>
                <w:b/>
                <w:bCs/>
                <w:color w:val="auto"/>
                <w:spacing w:val="-4"/>
                <w:sz w:val="18"/>
                <w:szCs w:val="18"/>
              </w:rPr>
            </w:pPr>
            <w:r w:rsidRPr="005F5154">
              <w:rPr>
                <w:rFonts w:ascii="Arial" w:hAnsi="Arial" w:cs="Arial"/>
                <w:b/>
                <w:bCs/>
                <w:color w:val="auto"/>
                <w:spacing w:val="-4"/>
                <w:sz w:val="18"/>
                <w:szCs w:val="18"/>
              </w:rPr>
              <w:t xml:space="preserve">Consolidated </w:t>
            </w:r>
          </w:p>
          <w:p w14:paraId="0BBEE119" w14:textId="77777777" w:rsidR="00697EF1" w:rsidRPr="005F5154" w:rsidRDefault="00697EF1" w:rsidP="00A155BA">
            <w:pPr>
              <w:jc w:val="center"/>
              <w:rPr>
                <w:rFonts w:ascii="Arial" w:hAnsi="Arial" w:cs="Arial"/>
                <w:b/>
                <w:bCs/>
                <w:snapToGrid w:val="0"/>
                <w:color w:val="auto"/>
                <w:spacing w:val="-4"/>
                <w:sz w:val="18"/>
                <w:szCs w:val="18"/>
              </w:rPr>
            </w:pPr>
            <w:r w:rsidRPr="005F5154">
              <w:rPr>
                <w:rFonts w:ascii="Arial" w:hAnsi="Arial" w:cs="Arial"/>
                <w:b/>
                <w:bCs/>
                <w:color w:val="auto"/>
                <w:spacing w:val="-4"/>
                <w:sz w:val="18"/>
                <w:szCs w:val="18"/>
              </w:rPr>
              <w:t>financial statements</w:t>
            </w:r>
          </w:p>
        </w:tc>
      </w:tr>
      <w:tr w:rsidR="00697EF1" w:rsidRPr="005F5154" w14:paraId="1C037C0E" w14:textId="77777777" w:rsidTr="00A155BA">
        <w:trPr>
          <w:cantSplit/>
        </w:trPr>
        <w:tc>
          <w:tcPr>
            <w:tcW w:w="3586" w:type="dxa"/>
            <w:tcBorders>
              <w:bottom w:val="single" w:sz="4" w:space="0" w:color="auto"/>
            </w:tcBorders>
            <w:vAlign w:val="bottom"/>
          </w:tcPr>
          <w:p w14:paraId="66426444" w14:textId="77777777" w:rsidR="00697EF1" w:rsidRPr="005F5154" w:rsidRDefault="00697EF1" w:rsidP="00A155BA">
            <w:pPr>
              <w:tabs>
                <w:tab w:val="left" w:pos="431"/>
              </w:tabs>
              <w:ind w:left="-113"/>
              <w:jc w:val="center"/>
              <w:rPr>
                <w:rFonts w:ascii="Arial" w:hAnsi="Arial" w:cs="Arial"/>
                <w:b/>
                <w:bCs/>
                <w:color w:val="auto"/>
                <w:spacing w:val="-4"/>
                <w:sz w:val="18"/>
                <w:szCs w:val="18"/>
              </w:rPr>
            </w:pPr>
            <w:r w:rsidRPr="005F5154">
              <w:rPr>
                <w:rFonts w:ascii="Arial" w:hAnsi="Arial" w:cs="Arial"/>
                <w:b/>
                <w:bCs/>
                <w:color w:val="auto"/>
                <w:spacing w:val="-4"/>
                <w:sz w:val="18"/>
                <w:szCs w:val="18"/>
              </w:rPr>
              <w:t>Company</w:t>
            </w:r>
          </w:p>
        </w:tc>
        <w:tc>
          <w:tcPr>
            <w:tcW w:w="2448" w:type="dxa"/>
            <w:tcBorders>
              <w:bottom w:val="single" w:sz="4" w:space="0" w:color="auto"/>
            </w:tcBorders>
            <w:vAlign w:val="bottom"/>
            <w:hideMark/>
          </w:tcPr>
          <w:p w14:paraId="1C0D6104" w14:textId="77777777" w:rsidR="00697EF1" w:rsidRPr="005F5154" w:rsidRDefault="00697EF1" w:rsidP="00A155BA">
            <w:pPr>
              <w:jc w:val="center"/>
              <w:rPr>
                <w:rFonts w:ascii="Arial" w:hAnsi="Arial" w:cs="Arial"/>
                <w:b/>
                <w:bCs/>
                <w:color w:val="auto"/>
                <w:sz w:val="18"/>
                <w:szCs w:val="18"/>
              </w:rPr>
            </w:pPr>
            <w:r w:rsidRPr="005F5154">
              <w:rPr>
                <w:rFonts w:ascii="Arial" w:hAnsi="Arial" w:cs="Arial"/>
                <w:b/>
                <w:bCs/>
                <w:snapToGrid w:val="0"/>
                <w:color w:val="auto"/>
                <w:sz w:val="18"/>
                <w:szCs w:val="18"/>
              </w:rPr>
              <w:t>Nature of business</w:t>
            </w:r>
          </w:p>
        </w:tc>
        <w:tc>
          <w:tcPr>
            <w:tcW w:w="2275" w:type="dxa"/>
            <w:tcBorders>
              <w:bottom w:val="single" w:sz="4" w:space="0" w:color="auto"/>
            </w:tcBorders>
            <w:vAlign w:val="bottom"/>
            <w:hideMark/>
          </w:tcPr>
          <w:p w14:paraId="484FA7E6" w14:textId="77777777" w:rsidR="00697EF1" w:rsidRPr="005F5154" w:rsidRDefault="00697EF1" w:rsidP="00A155BA">
            <w:pPr>
              <w:ind w:left="-49"/>
              <w:jc w:val="center"/>
              <w:rPr>
                <w:rFonts w:ascii="Arial" w:hAnsi="Arial" w:cs="Arial"/>
                <w:b/>
                <w:bCs/>
                <w:color w:val="auto"/>
                <w:spacing w:val="-4"/>
                <w:sz w:val="18"/>
                <w:szCs w:val="18"/>
              </w:rPr>
            </w:pPr>
            <w:r w:rsidRPr="005F5154">
              <w:rPr>
                <w:rFonts w:ascii="Arial" w:hAnsi="Arial" w:cs="Arial"/>
                <w:b/>
                <w:bCs/>
                <w:color w:val="auto"/>
                <w:spacing w:val="-4"/>
                <w:sz w:val="18"/>
                <w:szCs w:val="18"/>
              </w:rPr>
              <w:t>Country of incorporation</w:t>
            </w:r>
          </w:p>
        </w:tc>
        <w:tc>
          <w:tcPr>
            <w:tcW w:w="1559" w:type="dxa"/>
            <w:tcBorders>
              <w:top w:val="single" w:sz="4" w:space="0" w:color="auto"/>
              <w:bottom w:val="single" w:sz="4" w:space="0" w:color="auto"/>
            </w:tcBorders>
            <w:vAlign w:val="bottom"/>
            <w:hideMark/>
          </w:tcPr>
          <w:p w14:paraId="32E90D67"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2023</w:t>
            </w:r>
          </w:p>
          <w:p w14:paraId="31B40302"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w:t>
            </w:r>
          </w:p>
        </w:tc>
        <w:tc>
          <w:tcPr>
            <w:tcW w:w="1559" w:type="dxa"/>
            <w:tcBorders>
              <w:top w:val="single" w:sz="4" w:space="0" w:color="auto"/>
              <w:bottom w:val="single" w:sz="4" w:space="0" w:color="auto"/>
            </w:tcBorders>
            <w:vAlign w:val="bottom"/>
            <w:hideMark/>
          </w:tcPr>
          <w:p w14:paraId="61E42E5A"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2022</w:t>
            </w:r>
          </w:p>
          <w:p w14:paraId="09D32F9B"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w:t>
            </w:r>
          </w:p>
        </w:tc>
        <w:tc>
          <w:tcPr>
            <w:tcW w:w="1559" w:type="dxa"/>
            <w:tcBorders>
              <w:top w:val="single" w:sz="4" w:space="0" w:color="auto"/>
              <w:bottom w:val="single" w:sz="4" w:space="0" w:color="auto"/>
            </w:tcBorders>
          </w:tcPr>
          <w:p w14:paraId="05D5F8EC"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2023</w:t>
            </w:r>
          </w:p>
          <w:p w14:paraId="7CBB1E44"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Thousand Baht</w:t>
            </w:r>
          </w:p>
        </w:tc>
        <w:tc>
          <w:tcPr>
            <w:tcW w:w="1560" w:type="dxa"/>
            <w:tcBorders>
              <w:top w:val="single" w:sz="4" w:space="0" w:color="auto"/>
              <w:bottom w:val="single" w:sz="4" w:space="0" w:color="auto"/>
            </w:tcBorders>
          </w:tcPr>
          <w:p w14:paraId="3185212C"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2022</w:t>
            </w:r>
          </w:p>
          <w:p w14:paraId="5B56623C" w14:textId="77777777" w:rsidR="00697EF1" w:rsidRPr="005F5154" w:rsidRDefault="00697EF1" w:rsidP="00A155BA">
            <w:pPr>
              <w:jc w:val="right"/>
              <w:rPr>
                <w:rFonts w:ascii="Arial" w:hAnsi="Arial" w:cs="Arial"/>
                <w:b/>
                <w:bCs/>
                <w:color w:val="auto"/>
                <w:spacing w:val="-4"/>
                <w:sz w:val="18"/>
                <w:szCs w:val="18"/>
              </w:rPr>
            </w:pPr>
            <w:r w:rsidRPr="005F5154">
              <w:rPr>
                <w:rFonts w:ascii="Arial" w:hAnsi="Arial" w:cs="Arial"/>
                <w:b/>
                <w:bCs/>
                <w:color w:val="auto"/>
                <w:spacing w:val="-4"/>
                <w:sz w:val="18"/>
                <w:szCs w:val="18"/>
              </w:rPr>
              <w:t xml:space="preserve">Thousand Baht </w:t>
            </w:r>
          </w:p>
        </w:tc>
      </w:tr>
      <w:tr w:rsidR="00697EF1" w:rsidRPr="005F5154" w14:paraId="6D3289E8" w14:textId="77777777" w:rsidTr="00A155BA">
        <w:trPr>
          <w:cantSplit/>
        </w:trPr>
        <w:tc>
          <w:tcPr>
            <w:tcW w:w="3586" w:type="dxa"/>
          </w:tcPr>
          <w:p w14:paraId="4CBAD9E9" w14:textId="77777777" w:rsidR="00697EF1" w:rsidRPr="005F5154" w:rsidRDefault="00697EF1" w:rsidP="00A155BA">
            <w:pPr>
              <w:ind w:left="-113"/>
              <w:rPr>
                <w:rFonts w:ascii="Arial" w:hAnsi="Arial" w:cs="Arial"/>
                <w:color w:val="auto"/>
                <w:spacing w:val="-4"/>
                <w:sz w:val="10"/>
                <w:szCs w:val="10"/>
              </w:rPr>
            </w:pPr>
          </w:p>
        </w:tc>
        <w:tc>
          <w:tcPr>
            <w:tcW w:w="2448" w:type="dxa"/>
            <w:vAlign w:val="center"/>
          </w:tcPr>
          <w:p w14:paraId="37469BA8" w14:textId="77777777" w:rsidR="00697EF1" w:rsidRPr="005F5154" w:rsidRDefault="00697EF1" w:rsidP="00A155BA">
            <w:pPr>
              <w:jc w:val="center"/>
              <w:rPr>
                <w:rFonts w:ascii="Arial" w:hAnsi="Arial" w:cs="Arial"/>
                <w:color w:val="auto"/>
                <w:sz w:val="10"/>
                <w:szCs w:val="10"/>
                <w:cs/>
              </w:rPr>
            </w:pPr>
          </w:p>
        </w:tc>
        <w:tc>
          <w:tcPr>
            <w:tcW w:w="2275" w:type="dxa"/>
            <w:vAlign w:val="center"/>
          </w:tcPr>
          <w:p w14:paraId="2ACE57F8" w14:textId="77777777" w:rsidR="00697EF1" w:rsidRPr="005F5154" w:rsidRDefault="00697EF1" w:rsidP="00A155BA">
            <w:pPr>
              <w:ind w:left="43" w:right="43"/>
              <w:jc w:val="center"/>
              <w:rPr>
                <w:rFonts w:ascii="Arial" w:hAnsi="Arial" w:cs="Arial"/>
                <w:color w:val="auto"/>
                <w:sz w:val="10"/>
                <w:szCs w:val="10"/>
                <w:cs/>
              </w:rPr>
            </w:pPr>
          </w:p>
        </w:tc>
        <w:tc>
          <w:tcPr>
            <w:tcW w:w="1559" w:type="dxa"/>
            <w:shd w:val="clear" w:color="auto" w:fill="FAFAFA"/>
            <w:vAlign w:val="center"/>
          </w:tcPr>
          <w:p w14:paraId="49119A10" w14:textId="77777777" w:rsidR="00697EF1" w:rsidRPr="005F5154" w:rsidRDefault="00697EF1" w:rsidP="00A155BA">
            <w:pPr>
              <w:jc w:val="right"/>
              <w:rPr>
                <w:rFonts w:ascii="Arial" w:hAnsi="Arial" w:cs="Arial"/>
                <w:color w:val="auto"/>
                <w:spacing w:val="-4"/>
                <w:sz w:val="10"/>
                <w:szCs w:val="10"/>
              </w:rPr>
            </w:pPr>
          </w:p>
        </w:tc>
        <w:tc>
          <w:tcPr>
            <w:tcW w:w="1559" w:type="dxa"/>
            <w:vAlign w:val="center"/>
          </w:tcPr>
          <w:p w14:paraId="435030E7" w14:textId="77777777" w:rsidR="00697EF1" w:rsidRPr="005F5154" w:rsidRDefault="00697EF1" w:rsidP="00A155BA">
            <w:pPr>
              <w:jc w:val="right"/>
              <w:rPr>
                <w:rFonts w:ascii="Arial" w:hAnsi="Arial" w:cs="Arial"/>
                <w:color w:val="auto"/>
                <w:spacing w:val="-4"/>
                <w:sz w:val="10"/>
                <w:szCs w:val="10"/>
              </w:rPr>
            </w:pPr>
          </w:p>
        </w:tc>
        <w:tc>
          <w:tcPr>
            <w:tcW w:w="1559" w:type="dxa"/>
            <w:shd w:val="clear" w:color="auto" w:fill="FAFAFA"/>
            <w:vAlign w:val="center"/>
          </w:tcPr>
          <w:p w14:paraId="7670E6A1" w14:textId="77777777" w:rsidR="00697EF1" w:rsidRPr="005F5154" w:rsidRDefault="00697EF1" w:rsidP="00A155BA">
            <w:pPr>
              <w:jc w:val="right"/>
              <w:rPr>
                <w:rFonts w:ascii="Arial" w:hAnsi="Arial" w:cs="Arial"/>
                <w:color w:val="auto"/>
                <w:spacing w:val="-4"/>
                <w:sz w:val="10"/>
                <w:szCs w:val="10"/>
              </w:rPr>
            </w:pPr>
          </w:p>
        </w:tc>
        <w:tc>
          <w:tcPr>
            <w:tcW w:w="1560" w:type="dxa"/>
            <w:vAlign w:val="center"/>
          </w:tcPr>
          <w:p w14:paraId="644CB116" w14:textId="77777777" w:rsidR="00697EF1" w:rsidRPr="005F5154" w:rsidRDefault="00697EF1" w:rsidP="00A155BA">
            <w:pPr>
              <w:jc w:val="right"/>
              <w:rPr>
                <w:rFonts w:ascii="Arial" w:hAnsi="Arial" w:cs="Arial"/>
                <w:color w:val="auto"/>
                <w:spacing w:val="-4"/>
                <w:sz w:val="18"/>
                <w:szCs w:val="18"/>
              </w:rPr>
            </w:pPr>
          </w:p>
        </w:tc>
      </w:tr>
      <w:tr w:rsidR="00697EF1" w:rsidRPr="005F5154" w14:paraId="2BEFFEA0" w14:textId="77777777" w:rsidTr="00A155BA">
        <w:trPr>
          <w:cantSplit/>
        </w:trPr>
        <w:tc>
          <w:tcPr>
            <w:tcW w:w="3586" w:type="dxa"/>
          </w:tcPr>
          <w:p w14:paraId="46E17F38" w14:textId="77777777" w:rsidR="00697EF1" w:rsidRPr="005F5154" w:rsidRDefault="00697EF1" w:rsidP="00A155BA">
            <w:pPr>
              <w:ind w:left="-113"/>
              <w:rPr>
                <w:rStyle w:val="st"/>
                <w:rFonts w:ascii="Arial" w:hAnsi="Arial" w:cs="Arial"/>
                <w:color w:val="auto"/>
                <w:spacing w:val="-4"/>
                <w:sz w:val="18"/>
                <w:szCs w:val="18"/>
              </w:rPr>
            </w:pPr>
            <w:r w:rsidRPr="005F5154">
              <w:rPr>
                <w:rStyle w:val="st"/>
                <w:rFonts w:ascii="Arial" w:hAnsi="Arial" w:cs="Arial"/>
                <w:color w:val="auto"/>
                <w:spacing w:val="-4"/>
                <w:sz w:val="18"/>
                <w:szCs w:val="18"/>
                <w:u w:val="single"/>
              </w:rPr>
              <w:t>Indirect investment</w:t>
            </w:r>
          </w:p>
        </w:tc>
        <w:tc>
          <w:tcPr>
            <w:tcW w:w="2448" w:type="dxa"/>
            <w:vAlign w:val="center"/>
          </w:tcPr>
          <w:p w14:paraId="53DA5D96" w14:textId="77777777" w:rsidR="00697EF1" w:rsidRPr="005F5154" w:rsidRDefault="00697EF1" w:rsidP="00A155BA">
            <w:pPr>
              <w:jc w:val="center"/>
              <w:rPr>
                <w:rFonts w:ascii="Arial" w:hAnsi="Arial" w:cs="Arial"/>
                <w:color w:val="auto"/>
                <w:sz w:val="18"/>
                <w:szCs w:val="18"/>
              </w:rPr>
            </w:pPr>
          </w:p>
        </w:tc>
        <w:tc>
          <w:tcPr>
            <w:tcW w:w="2275" w:type="dxa"/>
            <w:vAlign w:val="center"/>
          </w:tcPr>
          <w:p w14:paraId="7B451FF3" w14:textId="77777777" w:rsidR="00697EF1" w:rsidRPr="005F5154" w:rsidRDefault="00697EF1" w:rsidP="00A155BA">
            <w:pPr>
              <w:spacing w:line="256" w:lineRule="auto"/>
              <w:ind w:left="43" w:right="43"/>
              <w:jc w:val="center"/>
              <w:rPr>
                <w:rFonts w:ascii="Arial" w:hAnsi="Arial" w:cs="Arial"/>
                <w:color w:val="auto"/>
                <w:sz w:val="18"/>
                <w:szCs w:val="18"/>
              </w:rPr>
            </w:pPr>
          </w:p>
        </w:tc>
        <w:tc>
          <w:tcPr>
            <w:tcW w:w="1559" w:type="dxa"/>
            <w:shd w:val="clear" w:color="auto" w:fill="FAFAFA"/>
            <w:vAlign w:val="center"/>
          </w:tcPr>
          <w:p w14:paraId="25E7B307" w14:textId="77777777" w:rsidR="00697EF1" w:rsidRPr="005F5154" w:rsidRDefault="00697EF1" w:rsidP="00A155BA">
            <w:pPr>
              <w:jc w:val="right"/>
              <w:rPr>
                <w:rFonts w:ascii="Arial" w:hAnsi="Arial" w:cs="Arial"/>
                <w:color w:val="auto"/>
                <w:spacing w:val="-4"/>
                <w:sz w:val="18"/>
                <w:szCs w:val="18"/>
              </w:rPr>
            </w:pPr>
          </w:p>
        </w:tc>
        <w:tc>
          <w:tcPr>
            <w:tcW w:w="1559" w:type="dxa"/>
            <w:vAlign w:val="center"/>
          </w:tcPr>
          <w:p w14:paraId="44CBCFDC" w14:textId="77777777" w:rsidR="00697EF1" w:rsidRPr="005F5154" w:rsidRDefault="00697EF1" w:rsidP="00A155BA">
            <w:pPr>
              <w:jc w:val="right"/>
              <w:rPr>
                <w:rFonts w:ascii="Arial" w:hAnsi="Arial" w:cs="Arial"/>
                <w:color w:val="auto"/>
                <w:spacing w:val="-4"/>
                <w:sz w:val="18"/>
                <w:szCs w:val="18"/>
              </w:rPr>
            </w:pPr>
          </w:p>
        </w:tc>
        <w:tc>
          <w:tcPr>
            <w:tcW w:w="1559" w:type="dxa"/>
            <w:shd w:val="clear" w:color="auto" w:fill="FAFAFA"/>
            <w:vAlign w:val="center"/>
          </w:tcPr>
          <w:p w14:paraId="59F20D3A" w14:textId="77777777" w:rsidR="00697EF1" w:rsidRPr="005F5154" w:rsidRDefault="00697EF1" w:rsidP="00A155BA">
            <w:pPr>
              <w:jc w:val="right"/>
              <w:rPr>
                <w:rFonts w:ascii="Arial" w:hAnsi="Arial" w:cs="Arial"/>
                <w:color w:val="auto"/>
                <w:spacing w:val="-4"/>
                <w:sz w:val="18"/>
                <w:szCs w:val="18"/>
              </w:rPr>
            </w:pPr>
          </w:p>
        </w:tc>
        <w:tc>
          <w:tcPr>
            <w:tcW w:w="1560" w:type="dxa"/>
            <w:vAlign w:val="center"/>
          </w:tcPr>
          <w:p w14:paraId="35F24FE6" w14:textId="77777777" w:rsidR="00697EF1" w:rsidRPr="005F5154" w:rsidRDefault="00697EF1" w:rsidP="00A155BA">
            <w:pPr>
              <w:jc w:val="right"/>
              <w:rPr>
                <w:rFonts w:ascii="Arial" w:hAnsi="Arial" w:cs="Arial"/>
                <w:color w:val="auto"/>
                <w:spacing w:val="-4"/>
                <w:sz w:val="18"/>
                <w:szCs w:val="18"/>
              </w:rPr>
            </w:pPr>
          </w:p>
        </w:tc>
      </w:tr>
      <w:tr w:rsidR="00697EF1" w:rsidRPr="005F5154" w14:paraId="3D5C57E3" w14:textId="77777777" w:rsidTr="00A155BA">
        <w:trPr>
          <w:cantSplit/>
        </w:trPr>
        <w:tc>
          <w:tcPr>
            <w:tcW w:w="3586" w:type="dxa"/>
          </w:tcPr>
          <w:p w14:paraId="31081253" w14:textId="77777777" w:rsidR="00697EF1" w:rsidRPr="005F5154" w:rsidRDefault="00697EF1" w:rsidP="00A155BA">
            <w:pPr>
              <w:ind w:left="-113"/>
              <w:rPr>
                <w:rFonts w:ascii="Arial" w:hAnsi="Arial" w:cs="Arial"/>
                <w:color w:val="auto"/>
                <w:spacing w:val="-4"/>
                <w:sz w:val="18"/>
                <w:szCs w:val="18"/>
              </w:rPr>
            </w:pPr>
            <w:r w:rsidRPr="005F5154">
              <w:rPr>
                <w:rFonts w:ascii="Arial" w:hAnsi="Arial" w:cs="Arial"/>
                <w:color w:val="auto"/>
                <w:spacing w:val="-4"/>
                <w:sz w:val="18"/>
                <w:szCs w:val="18"/>
              </w:rPr>
              <w:t>Tiffa Logistics (2008) Co., Ltd.</w:t>
            </w:r>
          </w:p>
          <w:p w14:paraId="1DB3B799" w14:textId="77777777" w:rsidR="00697EF1" w:rsidRPr="005F5154" w:rsidRDefault="00697EF1" w:rsidP="00A155BA">
            <w:pPr>
              <w:ind w:left="-113"/>
              <w:rPr>
                <w:rFonts w:ascii="Arial" w:hAnsi="Arial" w:cs="Arial"/>
                <w:color w:val="auto"/>
                <w:spacing w:val="-4"/>
                <w:sz w:val="18"/>
                <w:szCs w:val="18"/>
              </w:rPr>
            </w:pPr>
            <w:r w:rsidRPr="005F5154">
              <w:rPr>
                <w:rFonts w:ascii="Arial" w:hAnsi="Arial" w:cs="Arial"/>
                <w:color w:val="auto"/>
                <w:spacing w:val="-4"/>
                <w:sz w:val="18"/>
                <w:szCs w:val="18"/>
              </w:rPr>
              <w:t xml:space="preserve">   (held by Hazchem Logistics Management</w:t>
            </w:r>
          </w:p>
          <w:p w14:paraId="129719F6" w14:textId="77777777" w:rsidR="00697EF1" w:rsidRPr="005F5154" w:rsidRDefault="00697EF1" w:rsidP="00A155BA">
            <w:pPr>
              <w:ind w:left="-113"/>
              <w:rPr>
                <w:rStyle w:val="st"/>
                <w:rFonts w:ascii="Arial" w:hAnsi="Arial" w:cs="Arial"/>
                <w:b/>
                <w:bCs/>
                <w:color w:val="auto"/>
                <w:spacing w:val="-4"/>
                <w:sz w:val="18"/>
                <w:szCs w:val="18"/>
                <w:u w:val="single"/>
              </w:rPr>
            </w:pPr>
            <w:r w:rsidRPr="005F5154">
              <w:rPr>
                <w:rFonts w:ascii="Arial" w:hAnsi="Arial" w:cs="Arial"/>
                <w:color w:val="auto"/>
                <w:spacing w:val="-4"/>
                <w:sz w:val="18"/>
                <w:szCs w:val="18"/>
              </w:rPr>
              <w:t xml:space="preserve">   Co., Ltd.)</w:t>
            </w:r>
          </w:p>
        </w:tc>
        <w:tc>
          <w:tcPr>
            <w:tcW w:w="2448" w:type="dxa"/>
            <w:vAlign w:val="center"/>
          </w:tcPr>
          <w:p w14:paraId="49CBC0BE" w14:textId="77777777" w:rsidR="00697EF1" w:rsidRPr="005F5154" w:rsidRDefault="00697EF1" w:rsidP="00A155BA">
            <w:pPr>
              <w:ind w:left="156" w:hanging="142"/>
              <w:jc w:val="center"/>
              <w:rPr>
                <w:rFonts w:ascii="Arial" w:hAnsi="Arial" w:cs="Arial"/>
                <w:color w:val="auto"/>
                <w:sz w:val="18"/>
                <w:szCs w:val="18"/>
              </w:rPr>
            </w:pPr>
            <w:r w:rsidRPr="005F5154">
              <w:rPr>
                <w:rFonts w:ascii="Arial" w:hAnsi="Arial" w:cs="Arial"/>
                <w:color w:val="auto"/>
                <w:sz w:val="18"/>
                <w:szCs w:val="18"/>
              </w:rPr>
              <w:t xml:space="preserve">Providing warehouse </w:t>
            </w:r>
          </w:p>
          <w:p w14:paraId="28AE12B7" w14:textId="77777777" w:rsidR="00697EF1" w:rsidRPr="005F5154" w:rsidRDefault="00697EF1" w:rsidP="00A155BA">
            <w:pPr>
              <w:ind w:left="156" w:hanging="142"/>
              <w:jc w:val="center"/>
              <w:rPr>
                <w:rFonts w:ascii="Arial" w:hAnsi="Arial" w:cs="Arial"/>
                <w:color w:val="auto"/>
                <w:sz w:val="18"/>
                <w:szCs w:val="18"/>
              </w:rPr>
            </w:pPr>
            <w:r w:rsidRPr="005F5154">
              <w:rPr>
                <w:rFonts w:ascii="Arial" w:hAnsi="Arial" w:cs="Arial"/>
                <w:color w:val="auto"/>
                <w:sz w:val="18"/>
                <w:szCs w:val="18"/>
              </w:rPr>
              <w:t>services and packaging</w:t>
            </w:r>
          </w:p>
          <w:p w14:paraId="3910BA37" w14:textId="77777777" w:rsidR="00697EF1" w:rsidRPr="005F5154" w:rsidRDefault="00697EF1" w:rsidP="00A155BA">
            <w:pPr>
              <w:ind w:left="156" w:hanging="142"/>
              <w:jc w:val="center"/>
              <w:rPr>
                <w:rFonts w:ascii="Arial" w:hAnsi="Arial" w:cs="Arial"/>
                <w:color w:val="auto"/>
                <w:sz w:val="18"/>
                <w:szCs w:val="18"/>
              </w:rPr>
            </w:pPr>
          </w:p>
        </w:tc>
        <w:tc>
          <w:tcPr>
            <w:tcW w:w="2275" w:type="dxa"/>
            <w:vAlign w:val="center"/>
          </w:tcPr>
          <w:p w14:paraId="51C4B19C" w14:textId="77777777" w:rsidR="00697EF1" w:rsidRPr="005F5154" w:rsidRDefault="00697EF1" w:rsidP="00A155BA">
            <w:pPr>
              <w:spacing w:line="256" w:lineRule="auto"/>
              <w:ind w:left="43" w:right="43"/>
              <w:jc w:val="center"/>
              <w:rPr>
                <w:rFonts w:ascii="Arial" w:hAnsi="Arial" w:cs="Arial"/>
                <w:color w:val="auto"/>
                <w:sz w:val="18"/>
                <w:szCs w:val="18"/>
              </w:rPr>
            </w:pPr>
            <w:r w:rsidRPr="005F5154">
              <w:rPr>
                <w:rFonts w:ascii="Arial" w:hAnsi="Arial" w:cs="Arial"/>
                <w:color w:val="auto"/>
                <w:sz w:val="18"/>
                <w:szCs w:val="18"/>
              </w:rPr>
              <w:t>Thailand</w:t>
            </w:r>
          </w:p>
          <w:p w14:paraId="01DEA184" w14:textId="77777777" w:rsidR="00697EF1" w:rsidRPr="005F5154" w:rsidRDefault="00697EF1" w:rsidP="00A155BA">
            <w:pPr>
              <w:spacing w:line="256" w:lineRule="auto"/>
              <w:ind w:left="43" w:right="43"/>
              <w:jc w:val="center"/>
              <w:rPr>
                <w:rFonts w:ascii="Arial" w:hAnsi="Arial" w:cs="Arial"/>
                <w:color w:val="auto"/>
                <w:sz w:val="18"/>
                <w:szCs w:val="18"/>
              </w:rPr>
            </w:pPr>
          </w:p>
          <w:p w14:paraId="54E6F162" w14:textId="77777777" w:rsidR="00697EF1" w:rsidRPr="005F5154" w:rsidRDefault="00697EF1" w:rsidP="00A155BA">
            <w:pPr>
              <w:spacing w:line="256" w:lineRule="auto"/>
              <w:ind w:left="43" w:right="43"/>
              <w:jc w:val="center"/>
              <w:rPr>
                <w:rFonts w:ascii="Arial" w:hAnsi="Arial" w:cs="Arial"/>
                <w:color w:val="auto"/>
                <w:sz w:val="18"/>
                <w:szCs w:val="18"/>
              </w:rPr>
            </w:pPr>
          </w:p>
        </w:tc>
        <w:tc>
          <w:tcPr>
            <w:tcW w:w="1559" w:type="dxa"/>
            <w:shd w:val="clear" w:color="auto" w:fill="FAFAFA"/>
            <w:vAlign w:val="bottom"/>
          </w:tcPr>
          <w:p w14:paraId="3AC731CB" w14:textId="77777777" w:rsidR="00697EF1" w:rsidRPr="005F5154" w:rsidRDefault="00697EF1" w:rsidP="00A155BA">
            <w:pPr>
              <w:jc w:val="right"/>
              <w:rPr>
                <w:rFonts w:ascii="Arial" w:hAnsi="Arial" w:cs="Arial"/>
                <w:color w:val="auto"/>
                <w:spacing w:val="-4"/>
                <w:sz w:val="18"/>
                <w:szCs w:val="18"/>
              </w:rPr>
            </w:pPr>
            <w:r w:rsidRPr="005F5154">
              <w:rPr>
                <w:rFonts w:ascii="Arial" w:hAnsi="Arial" w:cs="Arial"/>
                <w:color w:val="auto"/>
                <w:spacing w:val="-4"/>
                <w:sz w:val="18"/>
                <w:szCs w:val="18"/>
              </w:rPr>
              <w:t>0.27</w:t>
            </w:r>
          </w:p>
        </w:tc>
        <w:tc>
          <w:tcPr>
            <w:tcW w:w="1559" w:type="dxa"/>
            <w:vAlign w:val="bottom"/>
          </w:tcPr>
          <w:p w14:paraId="06CE0687" w14:textId="77777777" w:rsidR="00697EF1" w:rsidRPr="005F5154" w:rsidRDefault="00697EF1" w:rsidP="00A155BA">
            <w:pPr>
              <w:jc w:val="right"/>
              <w:rPr>
                <w:rFonts w:ascii="Arial" w:hAnsi="Arial" w:cs="Arial"/>
                <w:color w:val="auto"/>
                <w:spacing w:val="-4"/>
                <w:sz w:val="18"/>
                <w:szCs w:val="18"/>
              </w:rPr>
            </w:pPr>
            <w:r w:rsidRPr="005F5154">
              <w:rPr>
                <w:rFonts w:ascii="Arial" w:hAnsi="Arial" w:cs="Arial"/>
                <w:color w:val="auto"/>
                <w:spacing w:val="-4"/>
                <w:sz w:val="18"/>
                <w:szCs w:val="18"/>
              </w:rPr>
              <w:t>0.27</w:t>
            </w:r>
          </w:p>
        </w:tc>
        <w:tc>
          <w:tcPr>
            <w:tcW w:w="1559" w:type="dxa"/>
            <w:shd w:val="clear" w:color="auto" w:fill="FAFAFA"/>
            <w:vAlign w:val="bottom"/>
          </w:tcPr>
          <w:p w14:paraId="28DD0AFD" w14:textId="77777777" w:rsidR="00697EF1" w:rsidRPr="005F5154" w:rsidRDefault="00697EF1" w:rsidP="00A155BA">
            <w:pPr>
              <w:jc w:val="right"/>
              <w:rPr>
                <w:rFonts w:ascii="Arial" w:hAnsi="Arial" w:cs="Arial"/>
                <w:color w:val="auto"/>
                <w:spacing w:val="-4"/>
                <w:sz w:val="18"/>
                <w:szCs w:val="18"/>
              </w:rPr>
            </w:pPr>
            <w:r w:rsidRPr="005F5154">
              <w:rPr>
                <w:rFonts w:ascii="Arial" w:hAnsi="Arial" w:cs="Arial"/>
                <w:color w:val="auto"/>
                <w:spacing w:val="-4"/>
                <w:sz w:val="18"/>
                <w:szCs w:val="18"/>
              </w:rPr>
              <w:t>13</w:t>
            </w:r>
          </w:p>
        </w:tc>
        <w:tc>
          <w:tcPr>
            <w:tcW w:w="1560" w:type="dxa"/>
            <w:vAlign w:val="bottom"/>
          </w:tcPr>
          <w:p w14:paraId="42FB4A40" w14:textId="77777777" w:rsidR="00697EF1" w:rsidRPr="005F5154" w:rsidRDefault="00697EF1" w:rsidP="00A155BA">
            <w:pPr>
              <w:jc w:val="right"/>
              <w:rPr>
                <w:rFonts w:ascii="Arial" w:hAnsi="Arial" w:cs="Arial"/>
                <w:color w:val="auto"/>
                <w:spacing w:val="-4"/>
                <w:sz w:val="18"/>
                <w:szCs w:val="18"/>
              </w:rPr>
            </w:pPr>
            <w:r w:rsidRPr="005F5154">
              <w:rPr>
                <w:rFonts w:ascii="Arial" w:hAnsi="Arial" w:cs="Arial"/>
                <w:color w:val="auto"/>
                <w:spacing w:val="-4"/>
                <w:sz w:val="18"/>
                <w:szCs w:val="18"/>
              </w:rPr>
              <w:t>13</w:t>
            </w:r>
          </w:p>
        </w:tc>
      </w:tr>
      <w:tr w:rsidR="00697EF1" w:rsidRPr="005F5154" w14:paraId="2E6EE0F4" w14:textId="77777777" w:rsidTr="00A155BA">
        <w:trPr>
          <w:cantSplit/>
        </w:trPr>
        <w:tc>
          <w:tcPr>
            <w:tcW w:w="3586" w:type="dxa"/>
            <w:vAlign w:val="center"/>
          </w:tcPr>
          <w:p w14:paraId="1AA462C1" w14:textId="77777777" w:rsidR="00697EF1" w:rsidRPr="005F5154" w:rsidRDefault="00697EF1" w:rsidP="00A155BA">
            <w:pPr>
              <w:ind w:left="-113"/>
              <w:rPr>
                <w:rFonts w:ascii="Arial" w:hAnsi="Arial" w:cs="Arial"/>
                <w:sz w:val="6"/>
                <w:szCs w:val="6"/>
              </w:rPr>
            </w:pPr>
          </w:p>
        </w:tc>
        <w:tc>
          <w:tcPr>
            <w:tcW w:w="2448" w:type="dxa"/>
            <w:vAlign w:val="center"/>
          </w:tcPr>
          <w:p w14:paraId="2F6D3DF0" w14:textId="77777777" w:rsidR="00697EF1" w:rsidRPr="005F5154" w:rsidRDefault="00697EF1" w:rsidP="00A155BA">
            <w:pPr>
              <w:jc w:val="center"/>
              <w:rPr>
                <w:rFonts w:ascii="Arial" w:hAnsi="Arial" w:cs="Arial"/>
                <w:color w:val="auto"/>
                <w:sz w:val="6"/>
                <w:szCs w:val="6"/>
                <w:cs/>
              </w:rPr>
            </w:pPr>
          </w:p>
        </w:tc>
        <w:tc>
          <w:tcPr>
            <w:tcW w:w="2275" w:type="dxa"/>
            <w:vAlign w:val="bottom"/>
          </w:tcPr>
          <w:p w14:paraId="0CEDE008" w14:textId="77777777" w:rsidR="00697EF1" w:rsidRPr="005F5154" w:rsidRDefault="00697EF1" w:rsidP="00A155BA">
            <w:pPr>
              <w:ind w:left="43" w:right="43"/>
              <w:jc w:val="center"/>
              <w:rPr>
                <w:rFonts w:ascii="Arial" w:hAnsi="Arial" w:cs="Arial"/>
                <w:color w:val="auto"/>
                <w:sz w:val="6"/>
                <w:szCs w:val="6"/>
                <w:cs/>
              </w:rPr>
            </w:pPr>
          </w:p>
        </w:tc>
        <w:tc>
          <w:tcPr>
            <w:tcW w:w="1559" w:type="dxa"/>
            <w:shd w:val="clear" w:color="auto" w:fill="FAFAFA"/>
            <w:vAlign w:val="center"/>
          </w:tcPr>
          <w:p w14:paraId="1CB83D18" w14:textId="77777777" w:rsidR="00697EF1" w:rsidRPr="005F5154" w:rsidRDefault="00697EF1" w:rsidP="00A155BA">
            <w:pPr>
              <w:jc w:val="right"/>
              <w:rPr>
                <w:rFonts w:ascii="Arial" w:hAnsi="Arial" w:cs="Arial"/>
                <w:color w:val="auto"/>
                <w:spacing w:val="-4"/>
                <w:sz w:val="6"/>
                <w:szCs w:val="6"/>
              </w:rPr>
            </w:pPr>
          </w:p>
        </w:tc>
        <w:tc>
          <w:tcPr>
            <w:tcW w:w="1559" w:type="dxa"/>
            <w:vAlign w:val="center"/>
          </w:tcPr>
          <w:p w14:paraId="630C7F4F" w14:textId="77777777" w:rsidR="00697EF1" w:rsidRPr="005F5154" w:rsidRDefault="00697EF1" w:rsidP="00A155BA">
            <w:pPr>
              <w:jc w:val="right"/>
              <w:rPr>
                <w:rFonts w:ascii="Arial" w:hAnsi="Arial" w:cs="Arial"/>
                <w:color w:val="auto"/>
                <w:spacing w:val="-4"/>
                <w:sz w:val="6"/>
                <w:szCs w:val="6"/>
              </w:rPr>
            </w:pPr>
          </w:p>
        </w:tc>
        <w:tc>
          <w:tcPr>
            <w:tcW w:w="1559" w:type="dxa"/>
            <w:tcBorders>
              <w:top w:val="single" w:sz="4" w:space="0" w:color="auto"/>
            </w:tcBorders>
            <w:shd w:val="clear" w:color="auto" w:fill="FAFAFA"/>
            <w:vAlign w:val="center"/>
          </w:tcPr>
          <w:p w14:paraId="717CDF60" w14:textId="77777777" w:rsidR="00697EF1" w:rsidRPr="005F5154" w:rsidRDefault="00697EF1" w:rsidP="00A155BA">
            <w:pPr>
              <w:jc w:val="right"/>
              <w:rPr>
                <w:rFonts w:ascii="Arial" w:hAnsi="Arial" w:cs="Arial"/>
                <w:color w:val="auto"/>
                <w:spacing w:val="-4"/>
                <w:sz w:val="6"/>
                <w:szCs w:val="6"/>
              </w:rPr>
            </w:pPr>
          </w:p>
        </w:tc>
        <w:tc>
          <w:tcPr>
            <w:tcW w:w="1560" w:type="dxa"/>
            <w:tcBorders>
              <w:top w:val="single" w:sz="4" w:space="0" w:color="auto"/>
            </w:tcBorders>
            <w:vAlign w:val="center"/>
          </w:tcPr>
          <w:p w14:paraId="5E92525F" w14:textId="77777777" w:rsidR="00697EF1" w:rsidRPr="005F5154" w:rsidRDefault="00697EF1" w:rsidP="00A155BA">
            <w:pPr>
              <w:jc w:val="right"/>
              <w:rPr>
                <w:rFonts w:ascii="Arial" w:hAnsi="Arial" w:cs="Arial"/>
                <w:color w:val="auto"/>
                <w:spacing w:val="-4"/>
                <w:sz w:val="18"/>
                <w:szCs w:val="18"/>
              </w:rPr>
            </w:pPr>
          </w:p>
        </w:tc>
      </w:tr>
      <w:tr w:rsidR="00697EF1" w:rsidRPr="005F5154" w14:paraId="231BB69D" w14:textId="77777777" w:rsidTr="00A155BA">
        <w:trPr>
          <w:cantSplit/>
        </w:trPr>
        <w:tc>
          <w:tcPr>
            <w:tcW w:w="3586" w:type="dxa"/>
            <w:vAlign w:val="center"/>
          </w:tcPr>
          <w:p w14:paraId="6EB8AD54" w14:textId="77777777" w:rsidR="00697EF1" w:rsidRPr="005F5154" w:rsidRDefault="00697EF1" w:rsidP="00A155BA">
            <w:pPr>
              <w:rPr>
                <w:rFonts w:ascii="Arial" w:hAnsi="Arial" w:cs="Arial"/>
                <w:color w:val="auto"/>
                <w:spacing w:val="-4"/>
                <w:sz w:val="18"/>
                <w:szCs w:val="18"/>
                <w:cs/>
              </w:rPr>
            </w:pPr>
          </w:p>
        </w:tc>
        <w:tc>
          <w:tcPr>
            <w:tcW w:w="2448" w:type="dxa"/>
            <w:vAlign w:val="bottom"/>
          </w:tcPr>
          <w:p w14:paraId="3DDE74AA" w14:textId="77777777" w:rsidR="00697EF1" w:rsidRPr="005F5154" w:rsidRDefault="00697EF1" w:rsidP="00A155BA">
            <w:pPr>
              <w:jc w:val="center"/>
              <w:rPr>
                <w:rFonts w:ascii="Arial" w:hAnsi="Arial" w:cs="Arial"/>
                <w:color w:val="auto"/>
                <w:sz w:val="18"/>
                <w:szCs w:val="18"/>
              </w:rPr>
            </w:pPr>
          </w:p>
        </w:tc>
        <w:tc>
          <w:tcPr>
            <w:tcW w:w="2275" w:type="dxa"/>
            <w:vAlign w:val="bottom"/>
          </w:tcPr>
          <w:p w14:paraId="1A2E6F0F" w14:textId="77777777" w:rsidR="00697EF1" w:rsidRPr="005F5154" w:rsidRDefault="00697EF1" w:rsidP="00A155BA">
            <w:pPr>
              <w:spacing w:line="256" w:lineRule="auto"/>
              <w:ind w:left="43" w:right="43"/>
              <w:jc w:val="center"/>
              <w:rPr>
                <w:rFonts w:ascii="Arial" w:hAnsi="Arial" w:cs="Arial"/>
                <w:color w:val="auto"/>
                <w:sz w:val="18"/>
                <w:szCs w:val="18"/>
              </w:rPr>
            </w:pPr>
          </w:p>
        </w:tc>
        <w:tc>
          <w:tcPr>
            <w:tcW w:w="1559" w:type="dxa"/>
            <w:shd w:val="clear" w:color="auto" w:fill="FAFAFA"/>
            <w:vAlign w:val="center"/>
          </w:tcPr>
          <w:p w14:paraId="02674900" w14:textId="77777777" w:rsidR="00697EF1" w:rsidRPr="005F5154" w:rsidRDefault="00697EF1" w:rsidP="00A155BA">
            <w:pPr>
              <w:jc w:val="right"/>
              <w:rPr>
                <w:rFonts w:ascii="Arial" w:hAnsi="Arial" w:cs="Arial"/>
                <w:color w:val="auto"/>
                <w:spacing w:val="-4"/>
                <w:sz w:val="18"/>
                <w:szCs w:val="18"/>
              </w:rPr>
            </w:pPr>
          </w:p>
        </w:tc>
        <w:tc>
          <w:tcPr>
            <w:tcW w:w="1559" w:type="dxa"/>
            <w:vAlign w:val="center"/>
          </w:tcPr>
          <w:p w14:paraId="4F684177" w14:textId="77777777" w:rsidR="00697EF1" w:rsidRPr="005F5154" w:rsidRDefault="00697EF1" w:rsidP="00A155BA">
            <w:pPr>
              <w:jc w:val="right"/>
              <w:rPr>
                <w:rFonts w:ascii="Arial" w:hAnsi="Arial" w:cs="Arial"/>
                <w:color w:val="auto"/>
                <w:spacing w:val="-4"/>
                <w:sz w:val="18"/>
                <w:szCs w:val="18"/>
              </w:rPr>
            </w:pPr>
          </w:p>
        </w:tc>
        <w:tc>
          <w:tcPr>
            <w:tcW w:w="1559" w:type="dxa"/>
            <w:tcBorders>
              <w:bottom w:val="single" w:sz="4" w:space="0" w:color="auto"/>
            </w:tcBorders>
            <w:shd w:val="clear" w:color="auto" w:fill="FAFAFA"/>
            <w:vAlign w:val="center"/>
          </w:tcPr>
          <w:p w14:paraId="6DA46279" w14:textId="77777777" w:rsidR="00697EF1" w:rsidRPr="005F5154" w:rsidRDefault="00697EF1" w:rsidP="00A155BA">
            <w:pPr>
              <w:jc w:val="right"/>
              <w:rPr>
                <w:rFonts w:ascii="Arial" w:hAnsi="Arial" w:cs="Arial"/>
                <w:color w:val="auto"/>
                <w:spacing w:val="-4"/>
                <w:sz w:val="18"/>
                <w:szCs w:val="18"/>
              </w:rPr>
            </w:pPr>
            <w:r w:rsidRPr="005F5154">
              <w:rPr>
                <w:rFonts w:ascii="Arial" w:hAnsi="Arial" w:cs="Arial"/>
                <w:color w:val="auto"/>
                <w:spacing w:val="-4"/>
                <w:sz w:val="18"/>
                <w:szCs w:val="18"/>
              </w:rPr>
              <w:t>13</w:t>
            </w:r>
          </w:p>
        </w:tc>
        <w:tc>
          <w:tcPr>
            <w:tcW w:w="1560" w:type="dxa"/>
            <w:tcBorders>
              <w:bottom w:val="single" w:sz="4" w:space="0" w:color="auto"/>
            </w:tcBorders>
            <w:vAlign w:val="center"/>
          </w:tcPr>
          <w:p w14:paraId="5662B08B" w14:textId="77777777" w:rsidR="00697EF1" w:rsidRPr="005F5154" w:rsidRDefault="00697EF1" w:rsidP="00A155BA">
            <w:pPr>
              <w:jc w:val="right"/>
              <w:rPr>
                <w:rFonts w:ascii="Arial" w:hAnsi="Arial" w:cs="Arial"/>
                <w:color w:val="auto"/>
                <w:spacing w:val="-4"/>
                <w:sz w:val="18"/>
                <w:szCs w:val="18"/>
              </w:rPr>
            </w:pPr>
            <w:r w:rsidRPr="005F5154">
              <w:rPr>
                <w:rFonts w:ascii="Arial" w:hAnsi="Arial" w:cs="Arial"/>
                <w:color w:val="auto"/>
                <w:spacing w:val="-4"/>
                <w:sz w:val="18"/>
                <w:szCs w:val="18"/>
              </w:rPr>
              <w:t>13</w:t>
            </w:r>
          </w:p>
        </w:tc>
      </w:tr>
    </w:tbl>
    <w:p w14:paraId="79397102" w14:textId="77777777" w:rsidR="00697EF1" w:rsidRDefault="00697EF1" w:rsidP="006243A0">
      <w:pPr>
        <w:rPr>
          <w:rFonts w:ascii="Arial" w:hAnsi="Arial" w:cs="Arial"/>
          <w:color w:val="auto"/>
          <w:sz w:val="18"/>
          <w:szCs w:val="18"/>
        </w:rPr>
      </w:pPr>
    </w:p>
    <w:p w14:paraId="2BB160F9" w14:textId="77777777" w:rsidR="00697EF1" w:rsidRPr="005F5154" w:rsidRDefault="00697EF1" w:rsidP="006243A0">
      <w:pPr>
        <w:rPr>
          <w:rFonts w:ascii="Arial" w:hAnsi="Arial" w:cs="Arial"/>
          <w:color w:val="auto"/>
          <w:sz w:val="18"/>
          <w:szCs w:val="18"/>
        </w:rPr>
      </w:pPr>
    </w:p>
    <w:p w14:paraId="4EE2050D" w14:textId="77777777" w:rsidR="00DA6D4C" w:rsidRPr="005F5154" w:rsidRDefault="00DA6D4C" w:rsidP="00332A89">
      <w:pPr>
        <w:ind w:right="0"/>
        <w:rPr>
          <w:rFonts w:ascii="Arial" w:hAnsi="Arial" w:cs="Arial"/>
          <w:color w:val="auto"/>
          <w:sz w:val="18"/>
          <w:szCs w:val="18"/>
        </w:rPr>
        <w:sectPr w:rsidR="00DA6D4C" w:rsidRPr="005F5154" w:rsidSect="00697EF1">
          <w:pgSz w:w="16840" w:h="11907" w:orient="landscape" w:code="9"/>
          <w:pgMar w:top="1440" w:right="1152" w:bottom="720" w:left="1152" w:header="706" w:footer="706" w:gutter="0"/>
          <w:cols w:space="720"/>
          <w:noEndnote/>
          <w:docGrid w:linePitch="326"/>
        </w:sectPr>
      </w:pPr>
    </w:p>
    <w:p w14:paraId="4FE8A055" w14:textId="77777777" w:rsidR="00D44CBE" w:rsidRPr="005F5154" w:rsidRDefault="00D44CBE" w:rsidP="00B13DF1">
      <w:pPr>
        <w:jc w:val="thaiDistribute"/>
        <w:rPr>
          <w:rFonts w:ascii="Arial" w:hAnsi="Arial" w:cs="Arial"/>
          <w:b/>
          <w:bCs/>
          <w:snapToGrid w:val="0"/>
          <w:color w:val="auto"/>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6243A0" w:rsidRPr="005F5154" w14:paraId="1E68E0E5" w14:textId="77777777" w:rsidTr="00F24A77">
        <w:trPr>
          <w:trHeight w:val="386"/>
        </w:trPr>
        <w:tc>
          <w:tcPr>
            <w:tcW w:w="9461" w:type="dxa"/>
            <w:shd w:val="clear" w:color="auto" w:fill="FFA543"/>
            <w:vAlign w:val="center"/>
            <w:hideMark/>
          </w:tcPr>
          <w:p w14:paraId="2A5BCA33" w14:textId="77777777" w:rsidR="006243A0" w:rsidRPr="005F5154" w:rsidRDefault="006243A0" w:rsidP="00380BBB">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1</w:t>
            </w:r>
            <w:r w:rsidR="00B034D1" w:rsidRPr="005F5154">
              <w:rPr>
                <w:rFonts w:ascii="Arial" w:eastAsia="Arial Unicode MS" w:hAnsi="Arial" w:cs="Arial"/>
                <w:b/>
                <w:bCs/>
                <w:color w:val="FFFFFF"/>
                <w:sz w:val="18"/>
                <w:szCs w:val="18"/>
              </w:rPr>
              <w:t>7</w:t>
            </w:r>
            <w:r w:rsidRPr="005F5154">
              <w:rPr>
                <w:rFonts w:ascii="Arial" w:eastAsia="Arial Unicode MS" w:hAnsi="Arial" w:cs="Arial"/>
                <w:b/>
                <w:bCs/>
                <w:color w:val="FFFFFF"/>
                <w:sz w:val="18"/>
                <w:szCs w:val="18"/>
              </w:rPr>
              <w:tab/>
              <w:t>Investment properties, net</w:t>
            </w:r>
          </w:p>
        </w:tc>
      </w:tr>
    </w:tbl>
    <w:p w14:paraId="388866EA" w14:textId="77777777" w:rsidR="00D173A6" w:rsidRPr="005F5154" w:rsidRDefault="00D173A6" w:rsidP="00D173A6">
      <w:pPr>
        <w:tabs>
          <w:tab w:val="left" w:pos="7797"/>
        </w:tabs>
        <w:ind w:left="540" w:hanging="540"/>
        <w:rPr>
          <w:rFonts w:ascii="Arial" w:hAnsi="Arial" w:cs="Arial"/>
          <w:b/>
          <w:bCs/>
          <w:color w:val="auto"/>
          <w:sz w:val="18"/>
          <w:szCs w:val="18"/>
          <w:cs/>
        </w:rPr>
      </w:pPr>
    </w:p>
    <w:tbl>
      <w:tblPr>
        <w:tblW w:w="9462" w:type="dxa"/>
        <w:jc w:val="center"/>
        <w:tblLayout w:type="fixed"/>
        <w:tblLook w:val="0000" w:firstRow="0" w:lastRow="0" w:firstColumn="0" w:lastColumn="0" w:noHBand="0" w:noVBand="0"/>
      </w:tblPr>
      <w:tblGrid>
        <w:gridCol w:w="3024"/>
        <w:gridCol w:w="1609"/>
        <w:gridCol w:w="1610"/>
        <w:gridCol w:w="1609"/>
        <w:gridCol w:w="1610"/>
      </w:tblGrid>
      <w:tr w:rsidR="007A6EA0" w:rsidRPr="005F5154" w14:paraId="5F5F3105" w14:textId="77777777" w:rsidTr="00C02E55">
        <w:trPr>
          <w:cantSplit/>
          <w:jc w:val="center"/>
        </w:trPr>
        <w:tc>
          <w:tcPr>
            <w:tcW w:w="3024" w:type="dxa"/>
          </w:tcPr>
          <w:p w14:paraId="63E101E9" w14:textId="77777777" w:rsidR="007A6EA0" w:rsidRPr="005F5154" w:rsidRDefault="007A6EA0" w:rsidP="00B86978">
            <w:pPr>
              <w:tabs>
                <w:tab w:val="left" w:pos="7797"/>
              </w:tabs>
              <w:ind w:left="-87"/>
              <w:rPr>
                <w:rFonts w:ascii="Arial" w:hAnsi="Arial" w:cs="Arial"/>
                <w:color w:val="auto"/>
                <w:sz w:val="18"/>
                <w:szCs w:val="18"/>
              </w:rPr>
            </w:pPr>
          </w:p>
        </w:tc>
        <w:tc>
          <w:tcPr>
            <w:tcW w:w="6438" w:type="dxa"/>
            <w:gridSpan w:val="4"/>
            <w:tcBorders>
              <w:top w:val="single" w:sz="4" w:space="0" w:color="auto"/>
              <w:bottom w:val="single" w:sz="4" w:space="0" w:color="auto"/>
            </w:tcBorders>
          </w:tcPr>
          <w:p w14:paraId="4A133EDB" w14:textId="77777777" w:rsidR="007A6EA0" w:rsidRPr="005F5154" w:rsidRDefault="007A6EA0" w:rsidP="0023416F">
            <w:pPr>
              <w:tabs>
                <w:tab w:val="left" w:pos="7797"/>
              </w:tabs>
              <w:jc w:val="center"/>
              <w:rPr>
                <w:rFonts w:ascii="Arial" w:hAnsi="Arial" w:cs="Arial"/>
                <w:b/>
                <w:bCs/>
                <w:color w:val="auto"/>
                <w:sz w:val="18"/>
                <w:szCs w:val="18"/>
              </w:rPr>
            </w:pPr>
            <w:r w:rsidRPr="005F5154">
              <w:rPr>
                <w:rFonts w:ascii="Arial" w:hAnsi="Arial" w:cs="Arial"/>
                <w:b/>
                <w:bCs/>
                <w:color w:val="auto"/>
                <w:sz w:val="18"/>
                <w:szCs w:val="18"/>
              </w:rPr>
              <w:t>Separate financial statements</w:t>
            </w:r>
          </w:p>
        </w:tc>
      </w:tr>
      <w:tr w:rsidR="00426A59" w:rsidRPr="005F5154" w14:paraId="20D68361" w14:textId="77777777" w:rsidTr="00CE04D1">
        <w:trPr>
          <w:cantSplit/>
          <w:jc w:val="center"/>
        </w:trPr>
        <w:tc>
          <w:tcPr>
            <w:tcW w:w="3024" w:type="dxa"/>
          </w:tcPr>
          <w:p w14:paraId="61E8885F" w14:textId="77777777" w:rsidR="00426A59" w:rsidRPr="005F5154" w:rsidRDefault="00426A59" w:rsidP="00B86978">
            <w:pPr>
              <w:tabs>
                <w:tab w:val="left" w:pos="7797"/>
              </w:tabs>
              <w:ind w:left="-87"/>
              <w:rPr>
                <w:rFonts w:ascii="Arial" w:hAnsi="Arial" w:cs="Arial"/>
                <w:color w:val="auto"/>
                <w:sz w:val="18"/>
                <w:szCs w:val="18"/>
              </w:rPr>
            </w:pPr>
          </w:p>
        </w:tc>
        <w:tc>
          <w:tcPr>
            <w:tcW w:w="1609" w:type="dxa"/>
            <w:tcBorders>
              <w:top w:val="single" w:sz="4" w:space="0" w:color="auto"/>
            </w:tcBorders>
          </w:tcPr>
          <w:p w14:paraId="30C49282" w14:textId="77777777" w:rsidR="00426A59" w:rsidRPr="005F5154" w:rsidRDefault="00426A59" w:rsidP="0023416F">
            <w:pPr>
              <w:tabs>
                <w:tab w:val="left" w:pos="7797"/>
              </w:tabs>
              <w:jc w:val="right"/>
              <w:rPr>
                <w:rFonts w:ascii="Arial" w:hAnsi="Arial" w:cs="Arial"/>
                <w:b/>
                <w:bCs/>
                <w:color w:val="auto"/>
                <w:sz w:val="18"/>
                <w:szCs w:val="18"/>
              </w:rPr>
            </w:pPr>
          </w:p>
          <w:p w14:paraId="00355195" w14:textId="77777777" w:rsidR="00426A59" w:rsidRPr="005F5154" w:rsidRDefault="00426A59" w:rsidP="0023416F">
            <w:pPr>
              <w:tabs>
                <w:tab w:val="left" w:pos="7797"/>
              </w:tabs>
              <w:jc w:val="right"/>
              <w:rPr>
                <w:rFonts w:ascii="Arial" w:hAnsi="Arial" w:cs="Arial"/>
                <w:b/>
                <w:bCs/>
                <w:color w:val="auto"/>
                <w:sz w:val="18"/>
                <w:szCs w:val="18"/>
                <w:cs/>
              </w:rPr>
            </w:pPr>
            <w:r w:rsidRPr="005F5154">
              <w:rPr>
                <w:rFonts w:ascii="Arial" w:hAnsi="Arial" w:cs="Arial"/>
                <w:b/>
                <w:bCs/>
                <w:color w:val="auto"/>
                <w:sz w:val="18"/>
                <w:szCs w:val="18"/>
              </w:rPr>
              <w:t>Land</w:t>
            </w:r>
          </w:p>
        </w:tc>
        <w:tc>
          <w:tcPr>
            <w:tcW w:w="1610" w:type="dxa"/>
            <w:tcBorders>
              <w:top w:val="single" w:sz="4" w:space="0" w:color="auto"/>
            </w:tcBorders>
          </w:tcPr>
          <w:p w14:paraId="18877821" w14:textId="77777777" w:rsidR="00426A59" w:rsidRPr="005F5154" w:rsidRDefault="00426A59" w:rsidP="0023416F">
            <w:pPr>
              <w:tabs>
                <w:tab w:val="left" w:pos="7797"/>
              </w:tabs>
              <w:jc w:val="right"/>
              <w:rPr>
                <w:rFonts w:ascii="Arial" w:hAnsi="Arial" w:cs="Arial"/>
                <w:b/>
                <w:bCs/>
                <w:color w:val="auto"/>
                <w:sz w:val="18"/>
                <w:szCs w:val="18"/>
                <w:cs/>
              </w:rPr>
            </w:pPr>
            <w:r w:rsidRPr="005F5154">
              <w:rPr>
                <w:rFonts w:ascii="Arial" w:hAnsi="Arial" w:cs="Arial"/>
                <w:b/>
                <w:bCs/>
                <w:color w:val="auto"/>
                <w:sz w:val="18"/>
                <w:szCs w:val="18"/>
              </w:rPr>
              <w:t>Building improvement</w:t>
            </w:r>
          </w:p>
        </w:tc>
        <w:tc>
          <w:tcPr>
            <w:tcW w:w="1609" w:type="dxa"/>
            <w:tcBorders>
              <w:top w:val="single" w:sz="4" w:space="0" w:color="auto"/>
            </w:tcBorders>
            <w:vAlign w:val="bottom"/>
          </w:tcPr>
          <w:p w14:paraId="201849E8" w14:textId="77777777" w:rsidR="00426A59" w:rsidRPr="005F5154" w:rsidRDefault="00426A59" w:rsidP="0023416F">
            <w:pPr>
              <w:tabs>
                <w:tab w:val="left" w:pos="7797"/>
              </w:tabs>
              <w:jc w:val="right"/>
              <w:rPr>
                <w:rFonts w:ascii="Arial" w:hAnsi="Arial" w:cs="Arial"/>
                <w:b/>
                <w:bCs/>
                <w:color w:val="auto"/>
                <w:sz w:val="18"/>
                <w:szCs w:val="18"/>
                <w:cs/>
              </w:rPr>
            </w:pPr>
            <w:r w:rsidRPr="005F5154">
              <w:rPr>
                <w:rFonts w:ascii="Arial" w:hAnsi="Arial" w:cs="Arial"/>
                <w:b/>
                <w:bCs/>
                <w:color w:val="auto"/>
                <w:sz w:val="18"/>
                <w:szCs w:val="18"/>
              </w:rPr>
              <w:t>Buildings</w:t>
            </w:r>
          </w:p>
        </w:tc>
        <w:tc>
          <w:tcPr>
            <w:tcW w:w="1610" w:type="dxa"/>
            <w:tcBorders>
              <w:top w:val="single" w:sz="4" w:space="0" w:color="auto"/>
            </w:tcBorders>
            <w:vAlign w:val="bottom"/>
          </w:tcPr>
          <w:p w14:paraId="5ED808CD" w14:textId="77777777" w:rsidR="00426A59" w:rsidRPr="005F5154" w:rsidRDefault="00426A59" w:rsidP="0023416F">
            <w:pPr>
              <w:tabs>
                <w:tab w:val="left" w:pos="7797"/>
              </w:tabs>
              <w:jc w:val="right"/>
              <w:rPr>
                <w:rFonts w:ascii="Arial" w:hAnsi="Arial" w:cs="Arial"/>
                <w:b/>
                <w:bCs/>
                <w:color w:val="auto"/>
                <w:sz w:val="18"/>
                <w:szCs w:val="18"/>
              </w:rPr>
            </w:pPr>
            <w:r w:rsidRPr="005F5154">
              <w:rPr>
                <w:rFonts w:ascii="Arial" w:hAnsi="Arial" w:cs="Arial"/>
                <w:b/>
                <w:bCs/>
                <w:color w:val="auto"/>
                <w:sz w:val="18"/>
                <w:szCs w:val="18"/>
              </w:rPr>
              <w:t>Total</w:t>
            </w:r>
          </w:p>
        </w:tc>
      </w:tr>
      <w:tr w:rsidR="00426A59" w:rsidRPr="005F5154" w14:paraId="1C84CCC0" w14:textId="77777777" w:rsidTr="00CE04D1">
        <w:trPr>
          <w:cantSplit/>
          <w:jc w:val="center"/>
        </w:trPr>
        <w:tc>
          <w:tcPr>
            <w:tcW w:w="3024" w:type="dxa"/>
          </w:tcPr>
          <w:p w14:paraId="607AF116" w14:textId="77777777" w:rsidR="00426A59" w:rsidRPr="005F5154" w:rsidRDefault="00426A59" w:rsidP="00B86978">
            <w:pPr>
              <w:tabs>
                <w:tab w:val="left" w:pos="7797"/>
              </w:tabs>
              <w:ind w:left="-87"/>
              <w:rPr>
                <w:rFonts w:ascii="Arial" w:hAnsi="Arial" w:cs="Arial"/>
                <w:color w:val="auto"/>
                <w:sz w:val="18"/>
                <w:szCs w:val="18"/>
              </w:rPr>
            </w:pPr>
          </w:p>
        </w:tc>
        <w:tc>
          <w:tcPr>
            <w:tcW w:w="1609" w:type="dxa"/>
            <w:vAlign w:val="center"/>
          </w:tcPr>
          <w:p w14:paraId="677FB274" w14:textId="77777777" w:rsidR="00426A59" w:rsidRPr="005F5154" w:rsidRDefault="00426A59" w:rsidP="000A49B0">
            <w:pPr>
              <w:tabs>
                <w:tab w:val="left" w:pos="7797"/>
              </w:tabs>
              <w:jc w:val="right"/>
              <w:rPr>
                <w:rFonts w:ascii="Arial" w:hAnsi="Arial" w:cs="Arial"/>
                <w:b/>
                <w:bCs/>
                <w:color w:val="auto"/>
                <w:sz w:val="18"/>
                <w:szCs w:val="18"/>
              </w:rPr>
            </w:pPr>
            <w:r w:rsidRPr="005F5154">
              <w:rPr>
                <w:rFonts w:ascii="Arial" w:hAnsi="Arial" w:cs="Arial"/>
                <w:b/>
                <w:bCs/>
                <w:color w:val="auto"/>
                <w:sz w:val="18"/>
                <w:szCs w:val="18"/>
              </w:rPr>
              <w:t>Thousand</w:t>
            </w:r>
          </w:p>
        </w:tc>
        <w:tc>
          <w:tcPr>
            <w:tcW w:w="1610" w:type="dxa"/>
            <w:vAlign w:val="center"/>
          </w:tcPr>
          <w:p w14:paraId="28EE07B3" w14:textId="77777777" w:rsidR="00426A59" w:rsidRPr="005F5154" w:rsidRDefault="00426A59" w:rsidP="000A49B0">
            <w:pPr>
              <w:tabs>
                <w:tab w:val="left" w:pos="7797"/>
              </w:tabs>
              <w:jc w:val="right"/>
              <w:rPr>
                <w:rFonts w:ascii="Arial" w:hAnsi="Arial" w:cs="Arial"/>
                <w:b/>
                <w:bCs/>
                <w:color w:val="auto"/>
                <w:sz w:val="18"/>
                <w:szCs w:val="18"/>
              </w:rPr>
            </w:pPr>
            <w:r w:rsidRPr="005F5154">
              <w:rPr>
                <w:rFonts w:ascii="Arial" w:hAnsi="Arial" w:cs="Arial"/>
                <w:b/>
                <w:bCs/>
                <w:color w:val="auto"/>
                <w:sz w:val="18"/>
                <w:szCs w:val="18"/>
              </w:rPr>
              <w:t>Thousand</w:t>
            </w:r>
          </w:p>
        </w:tc>
        <w:tc>
          <w:tcPr>
            <w:tcW w:w="1609" w:type="dxa"/>
            <w:vAlign w:val="center"/>
          </w:tcPr>
          <w:p w14:paraId="4EAA25A9" w14:textId="77777777" w:rsidR="00426A59" w:rsidRPr="005F5154" w:rsidRDefault="00426A59" w:rsidP="000A49B0">
            <w:pPr>
              <w:tabs>
                <w:tab w:val="left" w:pos="7797"/>
              </w:tabs>
              <w:jc w:val="right"/>
              <w:rPr>
                <w:rFonts w:ascii="Arial" w:hAnsi="Arial" w:cs="Arial"/>
                <w:b/>
                <w:bCs/>
                <w:color w:val="auto"/>
                <w:sz w:val="18"/>
                <w:szCs w:val="18"/>
              </w:rPr>
            </w:pPr>
            <w:r w:rsidRPr="005F5154">
              <w:rPr>
                <w:rFonts w:ascii="Arial" w:hAnsi="Arial" w:cs="Arial"/>
                <w:b/>
                <w:bCs/>
                <w:color w:val="auto"/>
                <w:sz w:val="18"/>
                <w:szCs w:val="18"/>
              </w:rPr>
              <w:t>Thousand</w:t>
            </w:r>
          </w:p>
        </w:tc>
        <w:tc>
          <w:tcPr>
            <w:tcW w:w="1610" w:type="dxa"/>
            <w:vAlign w:val="center"/>
          </w:tcPr>
          <w:p w14:paraId="707390BE" w14:textId="77777777" w:rsidR="00426A59" w:rsidRPr="005F5154" w:rsidRDefault="00426A59" w:rsidP="000A49B0">
            <w:pPr>
              <w:tabs>
                <w:tab w:val="left" w:pos="7797"/>
              </w:tabs>
              <w:jc w:val="right"/>
              <w:rPr>
                <w:rFonts w:ascii="Arial" w:hAnsi="Arial" w:cs="Arial"/>
                <w:b/>
                <w:bCs/>
                <w:color w:val="auto"/>
                <w:sz w:val="18"/>
                <w:szCs w:val="18"/>
              </w:rPr>
            </w:pPr>
            <w:r w:rsidRPr="005F5154">
              <w:rPr>
                <w:rFonts w:ascii="Arial" w:hAnsi="Arial" w:cs="Arial"/>
                <w:b/>
                <w:bCs/>
                <w:color w:val="auto"/>
                <w:sz w:val="18"/>
                <w:szCs w:val="18"/>
              </w:rPr>
              <w:t>Thousand</w:t>
            </w:r>
          </w:p>
        </w:tc>
      </w:tr>
      <w:tr w:rsidR="00426A59" w:rsidRPr="005F5154" w14:paraId="45079BFB" w14:textId="77777777" w:rsidTr="00C02E55">
        <w:trPr>
          <w:cantSplit/>
          <w:jc w:val="center"/>
        </w:trPr>
        <w:tc>
          <w:tcPr>
            <w:tcW w:w="3024" w:type="dxa"/>
          </w:tcPr>
          <w:p w14:paraId="2DAFA1D1" w14:textId="77777777" w:rsidR="00426A59" w:rsidRPr="005F5154" w:rsidRDefault="00426A59" w:rsidP="00B86978">
            <w:pPr>
              <w:tabs>
                <w:tab w:val="left" w:pos="7797"/>
              </w:tabs>
              <w:ind w:left="-87"/>
              <w:rPr>
                <w:rFonts w:ascii="Arial" w:hAnsi="Arial" w:cs="Arial"/>
                <w:color w:val="auto"/>
                <w:sz w:val="18"/>
                <w:szCs w:val="18"/>
                <w:cs/>
              </w:rPr>
            </w:pPr>
          </w:p>
        </w:tc>
        <w:tc>
          <w:tcPr>
            <w:tcW w:w="1609" w:type="dxa"/>
            <w:tcBorders>
              <w:bottom w:val="single" w:sz="4" w:space="0" w:color="auto"/>
            </w:tcBorders>
            <w:vAlign w:val="bottom"/>
          </w:tcPr>
          <w:p w14:paraId="45DF8E04" w14:textId="77777777" w:rsidR="00426A59" w:rsidRPr="005F5154" w:rsidRDefault="00426A59" w:rsidP="0023416F">
            <w:pPr>
              <w:tabs>
                <w:tab w:val="left" w:pos="7797"/>
              </w:tabs>
              <w:jc w:val="right"/>
              <w:rPr>
                <w:rFonts w:ascii="Arial" w:hAnsi="Arial" w:cs="Arial"/>
                <w:b/>
                <w:bCs/>
                <w:color w:val="auto"/>
                <w:sz w:val="18"/>
                <w:szCs w:val="18"/>
                <w:cs/>
              </w:rPr>
            </w:pPr>
            <w:r w:rsidRPr="005F5154">
              <w:rPr>
                <w:rFonts w:ascii="Arial" w:hAnsi="Arial" w:cs="Arial"/>
                <w:b/>
                <w:bCs/>
                <w:color w:val="auto"/>
                <w:sz w:val="18"/>
                <w:szCs w:val="18"/>
              </w:rPr>
              <w:t>Baht</w:t>
            </w:r>
          </w:p>
        </w:tc>
        <w:tc>
          <w:tcPr>
            <w:tcW w:w="1610" w:type="dxa"/>
            <w:tcBorders>
              <w:bottom w:val="single" w:sz="4" w:space="0" w:color="auto"/>
            </w:tcBorders>
            <w:vAlign w:val="bottom"/>
          </w:tcPr>
          <w:p w14:paraId="2C58070C" w14:textId="77777777" w:rsidR="00426A59" w:rsidRPr="005F5154" w:rsidRDefault="00426A59" w:rsidP="0023416F">
            <w:pPr>
              <w:tabs>
                <w:tab w:val="left" w:pos="7797"/>
              </w:tabs>
              <w:jc w:val="right"/>
              <w:rPr>
                <w:rFonts w:ascii="Arial" w:hAnsi="Arial" w:cs="Arial"/>
                <w:b/>
                <w:bCs/>
                <w:color w:val="auto"/>
                <w:sz w:val="18"/>
                <w:szCs w:val="18"/>
                <w:cs/>
              </w:rPr>
            </w:pPr>
            <w:r w:rsidRPr="005F5154">
              <w:rPr>
                <w:rFonts w:ascii="Arial" w:hAnsi="Arial" w:cs="Arial"/>
                <w:b/>
                <w:bCs/>
                <w:color w:val="auto"/>
                <w:sz w:val="18"/>
                <w:szCs w:val="18"/>
              </w:rPr>
              <w:t>Baht</w:t>
            </w:r>
          </w:p>
        </w:tc>
        <w:tc>
          <w:tcPr>
            <w:tcW w:w="1609" w:type="dxa"/>
            <w:tcBorders>
              <w:bottom w:val="single" w:sz="4" w:space="0" w:color="auto"/>
            </w:tcBorders>
            <w:vAlign w:val="bottom"/>
          </w:tcPr>
          <w:p w14:paraId="481317CC" w14:textId="77777777" w:rsidR="00426A59" w:rsidRPr="005F5154" w:rsidRDefault="00426A59" w:rsidP="0023416F">
            <w:pPr>
              <w:tabs>
                <w:tab w:val="left" w:pos="7797"/>
              </w:tabs>
              <w:jc w:val="right"/>
              <w:rPr>
                <w:rFonts w:ascii="Arial" w:hAnsi="Arial" w:cs="Arial"/>
                <w:b/>
                <w:bCs/>
                <w:color w:val="auto"/>
                <w:sz w:val="18"/>
                <w:szCs w:val="18"/>
                <w:cs/>
              </w:rPr>
            </w:pPr>
            <w:r w:rsidRPr="005F5154">
              <w:rPr>
                <w:rFonts w:ascii="Arial" w:hAnsi="Arial" w:cs="Arial"/>
                <w:b/>
                <w:bCs/>
                <w:color w:val="auto"/>
                <w:sz w:val="18"/>
                <w:szCs w:val="18"/>
              </w:rPr>
              <w:t>Baht</w:t>
            </w:r>
          </w:p>
        </w:tc>
        <w:tc>
          <w:tcPr>
            <w:tcW w:w="1610" w:type="dxa"/>
            <w:tcBorders>
              <w:bottom w:val="single" w:sz="4" w:space="0" w:color="auto"/>
            </w:tcBorders>
            <w:vAlign w:val="bottom"/>
          </w:tcPr>
          <w:p w14:paraId="1F84CF0B" w14:textId="77777777" w:rsidR="00426A59" w:rsidRPr="005F5154" w:rsidRDefault="00426A59" w:rsidP="0023416F">
            <w:pPr>
              <w:tabs>
                <w:tab w:val="left" w:pos="7797"/>
              </w:tabs>
              <w:jc w:val="right"/>
              <w:rPr>
                <w:rFonts w:ascii="Arial" w:hAnsi="Arial" w:cs="Arial"/>
                <w:b/>
                <w:bCs/>
                <w:color w:val="auto"/>
                <w:sz w:val="18"/>
                <w:szCs w:val="18"/>
              </w:rPr>
            </w:pPr>
            <w:r w:rsidRPr="005F5154">
              <w:rPr>
                <w:rFonts w:ascii="Arial" w:hAnsi="Arial" w:cs="Arial"/>
                <w:b/>
                <w:bCs/>
                <w:color w:val="auto"/>
                <w:sz w:val="18"/>
                <w:szCs w:val="18"/>
              </w:rPr>
              <w:t>Baht</w:t>
            </w:r>
          </w:p>
        </w:tc>
      </w:tr>
      <w:tr w:rsidR="00426A59" w:rsidRPr="005F5154" w14:paraId="669CD9EC" w14:textId="77777777" w:rsidTr="00C02E55">
        <w:trPr>
          <w:cantSplit/>
          <w:jc w:val="center"/>
        </w:trPr>
        <w:tc>
          <w:tcPr>
            <w:tcW w:w="3024" w:type="dxa"/>
          </w:tcPr>
          <w:p w14:paraId="4FF7D4DC" w14:textId="77777777" w:rsidR="00426A59" w:rsidRPr="005F5154" w:rsidRDefault="00426A59" w:rsidP="00B86978">
            <w:pPr>
              <w:tabs>
                <w:tab w:val="left" w:pos="7797"/>
              </w:tabs>
              <w:ind w:left="-87"/>
              <w:rPr>
                <w:rFonts w:ascii="Arial" w:hAnsi="Arial" w:cs="Arial"/>
                <w:b/>
                <w:bCs/>
                <w:color w:val="auto"/>
                <w:sz w:val="18"/>
                <w:szCs w:val="18"/>
              </w:rPr>
            </w:pPr>
            <w:r w:rsidRPr="005F5154">
              <w:rPr>
                <w:rFonts w:ascii="Arial" w:hAnsi="Arial" w:cs="Arial"/>
                <w:b/>
                <w:color w:val="auto"/>
                <w:sz w:val="18"/>
                <w:szCs w:val="18"/>
              </w:rPr>
              <w:t xml:space="preserve">As at 1 January </w:t>
            </w:r>
            <w:r w:rsidR="0086525E" w:rsidRPr="005F5154">
              <w:rPr>
                <w:rFonts w:ascii="Arial" w:hAnsi="Arial" w:cs="Arial"/>
                <w:b/>
                <w:color w:val="auto"/>
                <w:sz w:val="18"/>
                <w:szCs w:val="18"/>
              </w:rPr>
              <w:t>2022</w:t>
            </w:r>
          </w:p>
        </w:tc>
        <w:tc>
          <w:tcPr>
            <w:tcW w:w="1609" w:type="dxa"/>
            <w:vAlign w:val="bottom"/>
          </w:tcPr>
          <w:p w14:paraId="71ADCC3E" w14:textId="77777777" w:rsidR="00426A59" w:rsidRPr="005F5154" w:rsidRDefault="00426A59" w:rsidP="0023416F">
            <w:pPr>
              <w:tabs>
                <w:tab w:val="left" w:pos="7797"/>
              </w:tabs>
              <w:jc w:val="right"/>
              <w:rPr>
                <w:rFonts w:ascii="Arial" w:hAnsi="Arial" w:cs="Arial"/>
                <w:color w:val="auto"/>
                <w:sz w:val="18"/>
                <w:szCs w:val="18"/>
              </w:rPr>
            </w:pPr>
          </w:p>
        </w:tc>
        <w:tc>
          <w:tcPr>
            <w:tcW w:w="1610" w:type="dxa"/>
            <w:vAlign w:val="bottom"/>
          </w:tcPr>
          <w:p w14:paraId="33815BF0" w14:textId="77777777" w:rsidR="00426A59" w:rsidRPr="005F5154" w:rsidRDefault="00426A59" w:rsidP="0023416F">
            <w:pPr>
              <w:tabs>
                <w:tab w:val="left" w:pos="7797"/>
              </w:tabs>
              <w:jc w:val="right"/>
              <w:rPr>
                <w:rFonts w:ascii="Arial" w:hAnsi="Arial" w:cs="Arial"/>
                <w:color w:val="auto"/>
                <w:sz w:val="18"/>
                <w:szCs w:val="18"/>
              </w:rPr>
            </w:pPr>
          </w:p>
        </w:tc>
        <w:tc>
          <w:tcPr>
            <w:tcW w:w="1609" w:type="dxa"/>
            <w:vAlign w:val="bottom"/>
          </w:tcPr>
          <w:p w14:paraId="04B0D1F2" w14:textId="77777777" w:rsidR="00426A59" w:rsidRPr="005F5154" w:rsidRDefault="00426A59" w:rsidP="0023416F">
            <w:pPr>
              <w:tabs>
                <w:tab w:val="left" w:pos="7797"/>
              </w:tabs>
              <w:jc w:val="right"/>
              <w:rPr>
                <w:rFonts w:ascii="Arial" w:hAnsi="Arial" w:cs="Arial"/>
                <w:color w:val="auto"/>
                <w:sz w:val="18"/>
                <w:szCs w:val="18"/>
              </w:rPr>
            </w:pPr>
          </w:p>
        </w:tc>
        <w:tc>
          <w:tcPr>
            <w:tcW w:w="1610" w:type="dxa"/>
            <w:vAlign w:val="bottom"/>
          </w:tcPr>
          <w:p w14:paraId="0E72D688" w14:textId="77777777" w:rsidR="00426A59" w:rsidRPr="005F5154" w:rsidRDefault="00426A59" w:rsidP="0023416F">
            <w:pPr>
              <w:tabs>
                <w:tab w:val="left" w:pos="7797"/>
              </w:tabs>
              <w:jc w:val="right"/>
              <w:rPr>
                <w:rFonts w:ascii="Arial" w:hAnsi="Arial" w:cs="Arial"/>
                <w:color w:val="auto"/>
                <w:sz w:val="18"/>
                <w:szCs w:val="18"/>
              </w:rPr>
            </w:pPr>
          </w:p>
        </w:tc>
      </w:tr>
      <w:tr w:rsidR="009374C9" w:rsidRPr="005F5154" w14:paraId="52138290" w14:textId="77777777" w:rsidTr="00C02E55">
        <w:trPr>
          <w:cantSplit/>
          <w:jc w:val="center"/>
        </w:trPr>
        <w:tc>
          <w:tcPr>
            <w:tcW w:w="3024" w:type="dxa"/>
          </w:tcPr>
          <w:p w14:paraId="2A612D9E" w14:textId="77777777" w:rsidR="009374C9" w:rsidRPr="005F5154" w:rsidRDefault="009374C9" w:rsidP="009374C9">
            <w:pPr>
              <w:tabs>
                <w:tab w:val="left" w:pos="7797"/>
              </w:tabs>
              <w:ind w:left="-87"/>
              <w:rPr>
                <w:rFonts w:ascii="Arial" w:hAnsi="Arial" w:cs="Arial"/>
                <w:color w:val="auto"/>
                <w:sz w:val="18"/>
                <w:szCs w:val="18"/>
              </w:rPr>
            </w:pPr>
            <w:bookmarkStart w:id="49" w:name="OLE_LINK1"/>
            <w:r w:rsidRPr="005F5154">
              <w:rPr>
                <w:rFonts w:ascii="Arial" w:hAnsi="Arial" w:cs="Arial"/>
                <w:color w:val="auto"/>
                <w:sz w:val="18"/>
                <w:szCs w:val="18"/>
              </w:rPr>
              <w:t>Cost</w:t>
            </w:r>
          </w:p>
        </w:tc>
        <w:tc>
          <w:tcPr>
            <w:tcW w:w="1609" w:type="dxa"/>
          </w:tcPr>
          <w:p w14:paraId="6D1FDC0A"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32,517</w:t>
            </w:r>
          </w:p>
        </w:tc>
        <w:tc>
          <w:tcPr>
            <w:tcW w:w="1610" w:type="dxa"/>
          </w:tcPr>
          <w:p w14:paraId="7A495D12"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51,671</w:t>
            </w:r>
          </w:p>
        </w:tc>
        <w:tc>
          <w:tcPr>
            <w:tcW w:w="1609" w:type="dxa"/>
          </w:tcPr>
          <w:p w14:paraId="6B847C0A"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15,786</w:t>
            </w:r>
          </w:p>
        </w:tc>
        <w:tc>
          <w:tcPr>
            <w:tcW w:w="1610" w:type="dxa"/>
          </w:tcPr>
          <w:p w14:paraId="54977941" w14:textId="77777777" w:rsidR="009374C9" w:rsidRPr="005F5154" w:rsidRDefault="009374C9" w:rsidP="009374C9">
            <w:pPr>
              <w:tabs>
                <w:tab w:val="left" w:pos="1034"/>
                <w:tab w:val="left" w:pos="7797"/>
              </w:tabs>
              <w:jc w:val="right"/>
              <w:rPr>
                <w:rFonts w:ascii="Arial" w:hAnsi="Arial" w:cs="Arial"/>
                <w:color w:val="auto"/>
                <w:sz w:val="18"/>
                <w:szCs w:val="18"/>
              </w:rPr>
            </w:pPr>
            <w:r w:rsidRPr="005F5154">
              <w:rPr>
                <w:rFonts w:ascii="Arial" w:hAnsi="Arial" w:cs="Arial"/>
                <w:color w:val="auto"/>
                <w:sz w:val="18"/>
                <w:szCs w:val="18"/>
              </w:rPr>
              <w:t>99,974</w:t>
            </w:r>
          </w:p>
        </w:tc>
      </w:tr>
      <w:tr w:rsidR="009374C9" w:rsidRPr="005F5154" w14:paraId="036AEB30" w14:textId="77777777" w:rsidTr="00C02E55">
        <w:trPr>
          <w:cantSplit/>
          <w:jc w:val="center"/>
        </w:trPr>
        <w:tc>
          <w:tcPr>
            <w:tcW w:w="3024" w:type="dxa"/>
          </w:tcPr>
          <w:p w14:paraId="5184A0E2" w14:textId="77777777" w:rsidR="009374C9" w:rsidRPr="005F5154" w:rsidRDefault="009374C9" w:rsidP="009374C9">
            <w:pPr>
              <w:tabs>
                <w:tab w:val="left" w:pos="7797"/>
              </w:tabs>
              <w:ind w:left="-87"/>
              <w:rPr>
                <w:rFonts w:ascii="Arial" w:hAnsi="Arial" w:cs="Arial"/>
                <w:color w:val="auto"/>
                <w:sz w:val="18"/>
                <w:szCs w:val="18"/>
              </w:rPr>
            </w:pPr>
            <w:r w:rsidRPr="005F5154">
              <w:rPr>
                <w:rFonts w:ascii="Arial" w:hAnsi="Arial" w:cs="Arial"/>
                <w:color w:val="auto"/>
                <w:spacing w:val="-6"/>
                <w:sz w:val="18"/>
                <w:szCs w:val="18"/>
                <w:u w:val="single"/>
              </w:rPr>
              <w:t>Less</w:t>
            </w:r>
            <w:r w:rsidRPr="005F5154">
              <w:rPr>
                <w:rFonts w:ascii="Arial" w:hAnsi="Arial" w:cs="Arial"/>
                <w:color w:val="auto"/>
                <w:spacing w:val="-6"/>
                <w:sz w:val="18"/>
                <w:szCs w:val="18"/>
              </w:rPr>
              <w:t xml:space="preserve">  Accumulated depreciation</w:t>
            </w:r>
          </w:p>
        </w:tc>
        <w:tc>
          <w:tcPr>
            <w:tcW w:w="1609" w:type="dxa"/>
            <w:tcBorders>
              <w:bottom w:val="single" w:sz="4" w:space="0" w:color="auto"/>
            </w:tcBorders>
          </w:tcPr>
          <w:p w14:paraId="681CDE62"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w:t>
            </w:r>
          </w:p>
        </w:tc>
        <w:tc>
          <w:tcPr>
            <w:tcW w:w="1610" w:type="dxa"/>
            <w:tcBorders>
              <w:bottom w:val="single" w:sz="4" w:space="0" w:color="auto"/>
            </w:tcBorders>
          </w:tcPr>
          <w:p w14:paraId="368C3F1A"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(21,570)</w:t>
            </w:r>
          </w:p>
        </w:tc>
        <w:tc>
          <w:tcPr>
            <w:tcW w:w="1609" w:type="dxa"/>
            <w:tcBorders>
              <w:bottom w:val="single" w:sz="4" w:space="0" w:color="auto"/>
            </w:tcBorders>
          </w:tcPr>
          <w:p w14:paraId="3D5D98B2"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(5,266)</w:t>
            </w:r>
          </w:p>
        </w:tc>
        <w:tc>
          <w:tcPr>
            <w:tcW w:w="1610" w:type="dxa"/>
            <w:tcBorders>
              <w:bottom w:val="single" w:sz="4" w:space="0" w:color="auto"/>
            </w:tcBorders>
          </w:tcPr>
          <w:p w14:paraId="4AB7ACBF"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(26,836)</w:t>
            </w:r>
          </w:p>
        </w:tc>
      </w:tr>
      <w:tr w:rsidR="009374C9" w:rsidRPr="005F5154" w14:paraId="1AC98637" w14:textId="77777777" w:rsidTr="00C02E55">
        <w:trPr>
          <w:cantSplit/>
          <w:jc w:val="center"/>
        </w:trPr>
        <w:tc>
          <w:tcPr>
            <w:tcW w:w="3024" w:type="dxa"/>
          </w:tcPr>
          <w:p w14:paraId="37CD5513" w14:textId="77777777" w:rsidR="009374C9" w:rsidRPr="005F5154" w:rsidRDefault="009374C9" w:rsidP="009374C9">
            <w:pPr>
              <w:tabs>
                <w:tab w:val="left" w:pos="7797"/>
              </w:tabs>
              <w:ind w:left="-87"/>
              <w:rPr>
                <w:rFonts w:ascii="Arial" w:hAnsi="Arial" w:cs="Arial"/>
                <w:color w:val="auto"/>
                <w:sz w:val="12"/>
                <w:szCs w:val="12"/>
                <w:cs/>
              </w:rPr>
            </w:pPr>
          </w:p>
        </w:tc>
        <w:tc>
          <w:tcPr>
            <w:tcW w:w="1609" w:type="dxa"/>
            <w:tcBorders>
              <w:top w:val="single" w:sz="4" w:space="0" w:color="auto"/>
            </w:tcBorders>
            <w:vAlign w:val="bottom"/>
          </w:tcPr>
          <w:p w14:paraId="5B457C10" w14:textId="77777777" w:rsidR="009374C9" w:rsidRPr="005F5154" w:rsidRDefault="009374C9" w:rsidP="009374C9">
            <w:pPr>
              <w:tabs>
                <w:tab w:val="left" w:pos="7797"/>
              </w:tabs>
              <w:jc w:val="right"/>
              <w:rPr>
                <w:rFonts w:ascii="Arial" w:hAnsi="Arial" w:cs="Arial"/>
                <w:color w:val="auto"/>
                <w:sz w:val="12"/>
                <w:szCs w:val="12"/>
              </w:rPr>
            </w:pPr>
          </w:p>
        </w:tc>
        <w:tc>
          <w:tcPr>
            <w:tcW w:w="1610" w:type="dxa"/>
            <w:tcBorders>
              <w:top w:val="single" w:sz="4" w:space="0" w:color="auto"/>
            </w:tcBorders>
            <w:vAlign w:val="bottom"/>
          </w:tcPr>
          <w:p w14:paraId="13B55A91" w14:textId="77777777" w:rsidR="009374C9" w:rsidRPr="005F5154" w:rsidRDefault="009374C9" w:rsidP="009374C9">
            <w:pPr>
              <w:tabs>
                <w:tab w:val="left" w:pos="7797"/>
              </w:tabs>
              <w:jc w:val="right"/>
              <w:rPr>
                <w:rFonts w:ascii="Arial" w:hAnsi="Arial" w:cs="Arial"/>
                <w:color w:val="auto"/>
                <w:sz w:val="12"/>
                <w:szCs w:val="12"/>
              </w:rPr>
            </w:pPr>
          </w:p>
        </w:tc>
        <w:tc>
          <w:tcPr>
            <w:tcW w:w="1609" w:type="dxa"/>
            <w:tcBorders>
              <w:top w:val="single" w:sz="4" w:space="0" w:color="auto"/>
            </w:tcBorders>
            <w:vAlign w:val="bottom"/>
          </w:tcPr>
          <w:p w14:paraId="2F601D9B" w14:textId="77777777" w:rsidR="009374C9" w:rsidRPr="005F5154" w:rsidRDefault="009374C9" w:rsidP="009374C9">
            <w:pPr>
              <w:tabs>
                <w:tab w:val="left" w:pos="7797"/>
              </w:tabs>
              <w:jc w:val="right"/>
              <w:rPr>
                <w:rFonts w:ascii="Arial" w:hAnsi="Arial" w:cs="Arial"/>
                <w:color w:val="auto"/>
                <w:sz w:val="12"/>
                <w:szCs w:val="12"/>
              </w:rPr>
            </w:pPr>
          </w:p>
        </w:tc>
        <w:tc>
          <w:tcPr>
            <w:tcW w:w="1610" w:type="dxa"/>
            <w:tcBorders>
              <w:top w:val="single" w:sz="4" w:space="0" w:color="auto"/>
            </w:tcBorders>
            <w:vAlign w:val="bottom"/>
          </w:tcPr>
          <w:p w14:paraId="155C8E3D" w14:textId="77777777" w:rsidR="009374C9" w:rsidRPr="005F5154" w:rsidRDefault="009374C9" w:rsidP="009374C9">
            <w:pPr>
              <w:tabs>
                <w:tab w:val="left" w:pos="7797"/>
              </w:tabs>
              <w:jc w:val="right"/>
              <w:rPr>
                <w:rFonts w:ascii="Arial" w:hAnsi="Arial" w:cs="Arial"/>
                <w:color w:val="auto"/>
                <w:sz w:val="12"/>
                <w:szCs w:val="12"/>
              </w:rPr>
            </w:pPr>
          </w:p>
        </w:tc>
      </w:tr>
      <w:bookmarkEnd w:id="49"/>
      <w:tr w:rsidR="009374C9" w:rsidRPr="005F5154" w14:paraId="7EDB3FB1" w14:textId="77777777" w:rsidTr="00C02E55">
        <w:trPr>
          <w:cantSplit/>
          <w:jc w:val="center"/>
        </w:trPr>
        <w:tc>
          <w:tcPr>
            <w:tcW w:w="3024" w:type="dxa"/>
          </w:tcPr>
          <w:p w14:paraId="402EAD78" w14:textId="77777777" w:rsidR="009374C9" w:rsidRPr="005F5154" w:rsidRDefault="009374C9" w:rsidP="009374C9">
            <w:pPr>
              <w:tabs>
                <w:tab w:val="left" w:pos="7797"/>
              </w:tabs>
              <w:ind w:left="-87"/>
              <w:rPr>
                <w:rFonts w:ascii="Arial" w:hAnsi="Arial" w:cs="Arial"/>
                <w:color w:val="auto"/>
                <w:sz w:val="18"/>
                <w:szCs w:val="18"/>
                <w:cs/>
              </w:rPr>
            </w:pPr>
            <w:r w:rsidRPr="005F5154">
              <w:rPr>
                <w:rFonts w:ascii="Arial" w:hAnsi="Arial" w:cs="Arial"/>
                <w:color w:val="auto"/>
                <w:sz w:val="18"/>
                <w:szCs w:val="18"/>
              </w:rPr>
              <w:t>Net book amount</w:t>
            </w:r>
          </w:p>
        </w:tc>
        <w:tc>
          <w:tcPr>
            <w:tcW w:w="1609" w:type="dxa"/>
            <w:tcBorders>
              <w:bottom w:val="single" w:sz="4" w:space="0" w:color="auto"/>
            </w:tcBorders>
          </w:tcPr>
          <w:p w14:paraId="59C1A4FE"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32,517</w:t>
            </w:r>
          </w:p>
        </w:tc>
        <w:tc>
          <w:tcPr>
            <w:tcW w:w="1610" w:type="dxa"/>
            <w:tcBorders>
              <w:bottom w:val="single" w:sz="4" w:space="0" w:color="auto"/>
            </w:tcBorders>
          </w:tcPr>
          <w:p w14:paraId="74E37A4A"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30,101</w:t>
            </w:r>
          </w:p>
        </w:tc>
        <w:tc>
          <w:tcPr>
            <w:tcW w:w="1609" w:type="dxa"/>
            <w:tcBorders>
              <w:bottom w:val="single" w:sz="4" w:space="0" w:color="auto"/>
            </w:tcBorders>
          </w:tcPr>
          <w:p w14:paraId="55D756CD"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10,520</w:t>
            </w:r>
          </w:p>
        </w:tc>
        <w:tc>
          <w:tcPr>
            <w:tcW w:w="1610" w:type="dxa"/>
            <w:tcBorders>
              <w:bottom w:val="single" w:sz="4" w:space="0" w:color="auto"/>
            </w:tcBorders>
          </w:tcPr>
          <w:p w14:paraId="4129E24B"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73,138</w:t>
            </w:r>
          </w:p>
        </w:tc>
      </w:tr>
      <w:tr w:rsidR="00426A59" w:rsidRPr="005F5154" w14:paraId="76F9E8E1" w14:textId="77777777" w:rsidTr="00C02E55">
        <w:trPr>
          <w:cantSplit/>
          <w:jc w:val="center"/>
        </w:trPr>
        <w:tc>
          <w:tcPr>
            <w:tcW w:w="3024" w:type="dxa"/>
          </w:tcPr>
          <w:p w14:paraId="3C277172" w14:textId="77777777" w:rsidR="00426A59" w:rsidRPr="005F5154" w:rsidRDefault="00426A59" w:rsidP="00B86978">
            <w:pPr>
              <w:tabs>
                <w:tab w:val="left" w:pos="7797"/>
              </w:tabs>
              <w:ind w:left="-87"/>
              <w:rPr>
                <w:rFonts w:ascii="Arial" w:hAnsi="Arial" w:cs="Arial"/>
                <w:color w:val="auto"/>
                <w:sz w:val="18"/>
                <w:szCs w:val="18"/>
              </w:rPr>
            </w:pPr>
          </w:p>
        </w:tc>
        <w:tc>
          <w:tcPr>
            <w:tcW w:w="1609" w:type="dxa"/>
            <w:tcBorders>
              <w:top w:val="single" w:sz="4" w:space="0" w:color="auto"/>
            </w:tcBorders>
          </w:tcPr>
          <w:p w14:paraId="5037FDE7" w14:textId="77777777" w:rsidR="00426A59" w:rsidRPr="005F5154" w:rsidRDefault="00426A59" w:rsidP="009374C9">
            <w:pPr>
              <w:tabs>
                <w:tab w:val="left" w:pos="7797"/>
              </w:tabs>
              <w:jc w:val="right"/>
              <w:rPr>
                <w:rFonts w:ascii="Arial" w:hAnsi="Arial" w:cs="Arial"/>
                <w:color w:val="auto"/>
                <w:sz w:val="18"/>
                <w:szCs w:val="18"/>
              </w:rPr>
            </w:pPr>
          </w:p>
        </w:tc>
        <w:tc>
          <w:tcPr>
            <w:tcW w:w="1610" w:type="dxa"/>
            <w:tcBorders>
              <w:top w:val="single" w:sz="4" w:space="0" w:color="auto"/>
            </w:tcBorders>
          </w:tcPr>
          <w:p w14:paraId="0F145871" w14:textId="77777777" w:rsidR="00426A59" w:rsidRPr="005F5154" w:rsidRDefault="00426A59" w:rsidP="009374C9">
            <w:pPr>
              <w:tabs>
                <w:tab w:val="left" w:pos="7797"/>
              </w:tabs>
              <w:jc w:val="right"/>
              <w:rPr>
                <w:rFonts w:ascii="Arial" w:hAnsi="Arial" w:cs="Arial"/>
                <w:color w:val="auto"/>
                <w:sz w:val="18"/>
                <w:szCs w:val="18"/>
              </w:rPr>
            </w:pPr>
          </w:p>
        </w:tc>
        <w:tc>
          <w:tcPr>
            <w:tcW w:w="1609" w:type="dxa"/>
            <w:tcBorders>
              <w:top w:val="single" w:sz="4" w:space="0" w:color="auto"/>
            </w:tcBorders>
          </w:tcPr>
          <w:p w14:paraId="1A91B282" w14:textId="77777777" w:rsidR="00426A59" w:rsidRPr="005F5154" w:rsidRDefault="00426A59" w:rsidP="009374C9">
            <w:pPr>
              <w:tabs>
                <w:tab w:val="left" w:pos="7797"/>
              </w:tabs>
              <w:jc w:val="right"/>
              <w:rPr>
                <w:rFonts w:ascii="Arial" w:hAnsi="Arial" w:cs="Arial"/>
                <w:color w:val="auto"/>
                <w:sz w:val="18"/>
                <w:szCs w:val="18"/>
              </w:rPr>
            </w:pPr>
          </w:p>
        </w:tc>
        <w:tc>
          <w:tcPr>
            <w:tcW w:w="1610" w:type="dxa"/>
            <w:tcBorders>
              <w:top w:val="single" w:sz="4" w:space="0" w:color="auto"/>
            </w:tcBorders>
          </w:tcPr>
          <w:p w14:paraId="6279D554" w14:textId="77777777" w:rsidR="00426A59" w:rsidRPr="005F5154" w:rsidRDefault="00426A59" w:rsidP="009374C9">
            <w:pPr>
              <w:tabs>
                <w:tab w:val="left" w:pos="7797"/>
              </w:tabs>
              <w:jc w:val="right"/>
              <w:rPr>
                <w:rFonts w:ascii="Arial" w:hAnsi="Arial" w:cs="Arial"/>
                <w:color w:val="auto"/>
                <w:sz w:val="18"/>
                <w:szCs w:val="18"/>
              </w:rPr>
            </w:pPr>
          </w:p>
        </w:tc>
      </w:tr>
      <w:tr w:rsidR="00426A59" w:rsidRPr="005F5154" w14:paraId="759FD4B9" w14:textId="77777777" w:rsidTr="00C02E55">
        <w:trPr>
          <w:cantSplit/>
          <w:jc w:val="center"/>
        </w:trPr>
        <w:tc>
          <w:tcPr>
            <w:tcW w:w="3024" w:type="dxa"/>
          </w:tcPr>
          <w:p w14:paraId="6C67F91F" w14:textId="77777777" w:rsidR="00426A59" w:rsidRPr="005F5154" w:rsidRDefault="00426A59" w:rsidP="00B86978">
            <w:pPr>
              <w:tabs>
                <w:tab w:val="left" w:pos="7797"/>
              </w:tabs>
              <w:ind w:left="-87"/>
              <w:rPr>
                <w:rFonts w:ascii="Arial" w:hAnsi="Arial" w:cs="Arial"/>
                <w:b/>
                <w:bCs/>
                <w:color w:val="auto"/>
                <w:sz w:val="18"/>
                <w:szCs w:val="18"/>
              </w:rPr>
            </w:pPr>
            <w:r w:rsidRPr="005F5154">
              <w:rPr>
                <w:rFonts w:ascii="Arial" w:hAnsi="Arial" w:cs="Arial"/>
                <w:b/>
                <w:bCs/>
                <w:color w:val="auto"/>
                <w:sz w:val="18"/>
                <w:szCs w:val="18"/>
              </w:rPr>
              <w:t>For the year ended</w:t>
            </w:r>
          </w:p>
        </w:tc>
        <w:tc>
          <w:tcPr>
            <w:tcW w:w="1609" w:type="dxa"/>
            <w:vAlign w:val="bottom"/>
          </w:tcPr>
          <w:p w14:paraId="6BCCFDFD" w14:textId="77777777" w:rsidR="00426A59" w:rsidRPr="005F5154" w:rsidRDefault="00426A59" w:rsidP="009374C9">
            <w:pPr>
              <w:tabs>
                <w:tab w:val="left" w:pos="7797"/>
              </w:tabs>
              <w:jc w:val="right"/>
              <w:rPr>
                <w:rFonts w:ascii="Arial" w:hAnsi="Arial" w:cs="Arial"/>
                <w:color w:val="auto"/>
                <w:sz w:val="18"/>
                <w:szCs w:val="18"/>
              </w:rPr>
            </w:pPr>
          </w:p>
        </w:tc>
        <w:tc>
          <w:tcPr>
            <w:tcW w:w="1610" w:type="dxa"/>
            <w:vAlign w:val="bottom"/>
          </w:tcPr>
          <w:p w14:paraId="3238CA1F" w14:textId="77777777" w:rsidR="00426A59" w:rsidRPr="005F5154" w:rsidRDefault="00426A59" w:rsidP="009374C9">
            <w:pPr>
              <w:tabs>
                <w:tab w:val="left" w:pos="7797"/>
              </w:tabs>
              <w:jc w:val="right"/>
              <w:rPr>
                <w:rFonts w:ascii="Arial" w:hAnsi="Arial" w:cs="Arial"/>
                <w:color w:val="auto"/>
                <w:sz w:val="18"/>
                <w:szCs w:val="18"/>
              </w:rPr>
            </w:pPr>
          </w:p>
        </w:tc>
        <w:tc>
          <w:tcPr>
            <w:tcW w:w="1609" w:type="dxa"/>
            <w:vAlign w:val="bottom"/>
          </w:tcPr>
          <w:p w14:paraId="47AEE0CD" w14:textId="77777777" w:rsidR="00426A59" w:rsidRPr="005F5154" w:rsidRDefault="00426A59" w:rsidP="009374C9">
            <w:pPr>
              <w:tabs>
                <w:tab w:val="left" w:pos="7797"/>
              </w:tabs>
              <w:jc w:val="right"/>
              <w:rPr>
                <w:rFonts w:ascii="Arial" w:hAnsi="Arial" w:cs="Arial"/>
                <w:color w:val="auto"/>
                <w:sz w:val="18"/>
                <w:szCs w:val="18"/>
              </w:rPr>
            </w:pPr>
          </w:p>
        </w:tc>
        <w:tc>
          <w:tcPr>
            <w:tcW w:w="1610" w:type="dxa"/>
            <w:vAlign w:val="bottom"/>
          </w:tcPr>
          <w:p w14:paraId="1AF2F4A3" w14:textId="77777777" w:rsidR="00426A59" w:rsidRPr="005F5154" w:rsidRDefault="00426A59" w:rsidP="009374C9">
            <w:pPr>
              <w:tabs>
                <w:tab w:val="left" w:pos="7797"/>
              </w:tabs>
              <w:jc w:val="right"/>
              <w:rPr>
                <w:rFonts w:ascii="Arial" w:hAnsi="Arial" w:cs="Arial"/>
                <w:color w:val="auto"/>
                <w:sz w:val="18"/>
                <w:szCs w:val="18"/>
              </w:rPr>
            </w:pPr>
          </w:p>
        </w:tc>
      </w:tr>
      <w:tr w:rsidR="00426A59" w:rsidRPr="005F5154" w14:paraId="178AAE97" w14:textId="77777777" w:rsidTr="00C02E55">
        <w:trPr>
          <w:cantSplit/>
          <w:jc w:val="center"/>
        </w:trPr>
        <w:tc>
          <w:tcPr>
            <w:tcW w:w="3024" w:type="dxa"/>
          </w:tcPr>
          <w:p w14:paraId="0FB0B04D" w14:textId="77777777" w:rsidR="00426A59" w:rsidRPr="005F5154" w:rsidRDefault="00426A59" w:rsidP="00B86978">
            <w:pPr>
              <w:tabs>
                <w:tab w:val="left" w:pos="7797"/>
              </w:tabs>
              <w:ind w:left="-87"/>
              <w:rPr>
                <w:rFonts w:ascii="Arial" w:hAnsi="Arial" w:cs="Arial"/>
                <w:b/>
                <w:bCs/>
                <w:color w:val="auto"/>
                <w:sz w:val="18"/>
                <w:szCs w:val="18"/>
                <w:cs/>
              </w:rPr>
            </w:pPr>
            <w:r w:rsidRPr="005F5154">
              <w:rPr>
                <w:rFonts w:ascii="Arial" w:hAnsi="Arial" w:cs="Arial"/>
                <w:b/>
                <w:bCs/>
                <w:color w:val="auto"/>
                <w:sz w:val="18"/>
                <w:szCs w:val="18"/>
              </w:rPr>
              <w:t xml:space="preserve">   31 December </w:t>
            </w:r>
            <w:r w:rsidR="0086525E" w:rsidRPr="005F5154">
              <w:rPr>
                <w:rFonts w:ascii="Arial" w:hAnsi="Arial" w:cs="Arial"/>
                <w:b/>
                <w:bCs/>
                <w:color w:val="auto"/>
                <w:sz w:val="18"/>
                <w:szCs w:val="18"/>
              </w:rPr>
              <w:t>2022</w:t>
            </w:r>
          </w:p>
        </w:tc>
        <w:tc>
          <w:tcPr>
            <w:tcW w:w="1609" w:type="dxa"/>
            <w:vAlign w:val="bottom"/>
          </w:tcPr>
          <w:p w14:paraId="08682D74" w14:textId="77777777" w:rsidR="00426A59" w:rsidRPr="005F5154" w:rsidRDefault="00426A59" w:rsidP="009374C9">
            <w:pPr>
              <w:tabs>
                <w:tab w:val="left" w:pos="7797"/>
              </w:tabs>
              <w:jc w:val="right"/>
              <w:rPr>
                <w:rFonts w:ascii="Arial" w:hAnsi="Arial" w:cs="Arial"/>
                <w:color w:val="auto"/>
                <w:sz w:val="18"/>
                <w:szCs w:val="18"/>
              </w:rPr>
            </w:pPr>
          </w:p>
        </w:tc>
        <w:tc>
          <w:tcPr>
            <w:tcW w:w="1610" w:type="dxa"/>
            <w:vAlign w:val="bottom"/>
          </w:tcPr>
          <w:p w14:paraId="1FA46674" w14:textId="77777777" w:rsidR="00426A59" w:rsidRPr="005F5154" w:rsidRDefault="00426A59" w:rsidP="009374C9">
            <w:pPr>
              <w:tabs>
                <w:tab w:val="left" w:pos="7797"/>
              </w:tabs>
              <w:jc w:val="right"/>
              <w:rPr>
                <w:rFonts w:ascii="Arial" w:hAnsi="Arial" w:cs="Arial"/>
                <w:color w:val="auto"/>
                <w:sz w:val="18"/>
                <w:szCs w:val="18"/>
              </w:rPr>
            </w:pPr>
          </w:p>
        </w:tc>
        <w:tc>
          <w:tcPr>
            <w:tcW w:w="1609" w:type="dxa"/>
            <w:vAlign w:val="bottom"/>
          </w:tcPr>
          <w:p w14:paraId="00FB232C" w14:textId="77777777" w:rsidR="00426A59" w:rsidRPr="005F5154" w:rsidRDefault="00426A59" w:rsidP="009374C9">
            <w:pPr>
              <w:tabs>
                <w:tab w:val="left" w:pos="7797"/>
              </w:tabs>
              <w:jc w:val="right"/>
              <w:rPr>
                <w:rFonts w:ascii="Arial" w:hAnsi="Arial" w:cs="Arial"/>
                <w:color w:val="auto"/>
                <w:sz w:val="18"/>
                <w:szCs w:val="18"/>
              </w:rPr>
            </w:pPr>
          </w:p>
        </w:tc>
        <w:tc>
          <w:tcPr>
            <w:tcW w:w="1610" w:type="dxa"/>
            <w:vAlign w:val="bottom"/>
          </w:tcPr>
          <w:p w14:paraId="3D80F6D9" w14:textId="77777777" w:rsidR="00426A59" w:rsidRPr="005F5154" w:rsidRDefault="00426A59" w:rsidP="009374C9">
            <w:pPr>
              <w:tabs>
                <w:tab w:val="left" w:pos="7797"/>
              </w:tabs>
              <w:jc w:val="right"/>
              <w:rPr>
                <w:rFonts w:ascii="Arial" w:hAnsi="Arial" w:cs="Arial"/>
                <w:color w:val="auto"/>
                <w:sz w:val="18"/>
                <w:szCs w:val="18"/>
              </w:rPr>
            </w:pPr>
          </w:p>
        </w:tc>
      </w:tr>
      <w:tr w:rsidR="009374C9" w:rsidRPr="005F5154" w14:paraId="28E814B1" w14:textId="77777777" w:rsidTr="00C02E55">
        <w:trPr>
          <w:cantSplit/>
          <w:jc w:val="center"/>
        </w:trPr>
        <w:tc>
          <w:tcPr>
            <w:tcW w:w="3024" w:type="dxa"/>
          </w:tcPr>
          <w:p w14:paraId="3E5887EF" w14:textId="77777777" w:rsidR="009374C9" w:rsidRPr="005F5154" w:rsidRDefault="009374C9" w:rsidP="009374C9">
            <w:pPr>
              <w:tabs>
                <w:tab w:val="left" w:pos="7797"/>
              </w:tabs>
              <w:ind w:left="-87"/>
              <w:rPr>
                <w:rFonts w:ascii="Arial" w:hAnsi="Arial" w:cs="Arial"/>
                <w:color w:val="auto"/>
                <w:sz w:val="18"/>
                <w:szCs w:val="18"/>
                <w:cs/>
              </w:rPr>
            </w:pPr>
            <w:r w:rsidRPr="005F5154">
              <w:rPr>
                <w:rFonts w:ascii="Arial" w:hAnsi="Arial" w:cs="Arial"/>
                <w:color w:val="auto"/>
                <w:spacing w:val="-4"/>
                <w:sz w:val="18"/>
                <w:szCs w:val="18"/>
              </w:rPr>
              <w:t>Opening net book amount</w:t>
            </w:r>
          </w:p>
        </w:tc>
        <w:tc>
          <w:tcPr>
            <w:tcW w:w="1609" w:type="dxa"/>
          </w:tcPr>
          <w:p w14:paraId="6563B4B0"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32,517</w:t>
            </w:r>
          </w:p>
        </w:tc>
        <w:tc>
          <w:tcPr>
            <w:tcW w:w="1610" w:type="dxa"/>
          </w:tcPr>
          <w:p w14:paraId="3D17AE1D"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30,101</w:t>
            </w:r>
          </w:p>
        </w:tc>
        <w:tc>
          <w:tcPr>
            <w:tcW w:w="1609" w:type="dxa"/>
          </w:tcPr>
          <w:p w14:paraId="507F50C5"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10,520</w:t>
            </w:r>
          </w:p>
        </w:tc>
        <w:tc>
          <w:tcPr>
            <w:tcW w:w="1610" w:type="dxa"/>
          </w:tcPr>
          <w:p w14:paraId="3F4A8549"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73,138</w:t>
            </w:r>
          </w:p>
        </w:tc>
      </w:tr>
      <w:tr w:rsidR="009374C9" w:rsidRPr="005F5154" w14:paraId="7D4DA67B" w14:textId="77777777" w:rsidTr="00C02E55">
        <w:trPr>
          <w:cantSplit/>
          <w:jc w:val="center"/>
        </w:trPr>
        <w:tc>
          <w:tcPr>
            <w:tcW w:w="3024" w:type="dxa"/>
          </w:tcPr>
          <w:p w14:paraId="6A6E959A" w14:textId="77777777" w:rsidR="009374C9" w:rsidRPr="005F5154" w:rsidRDefault="009374C9" w:rsidP="009374C9">
            <w:pPr>
              <w:tabs>
                <w:tab w:val="left" w:pos="7797"/>
              </w:tabs>
              <w:ind w:left="-87"/>
              <w:rPr>
                <w:rFonts w:ascii="Arial" w:hAnsi="Arial" w:cs="Arial"/>
                <w:color w:val="auto"/>
                <w:spacing w:val="-4"/>
                <w:sz w:val="18"/>
                <w:szCs w:val="18"/>
              </w:rPr>
            </w:pPr>
            <w:r w:rsidRPr="005F5154">
              <w:rPr>
                <w:rFonts w:ascii="Arial" w:hAnsi="Arial" w:cs="Arial"/>
                <w:color w:val="auto"/>
                <w:spacing w:val="-4"/>
                <w:sz w:val="18"/>
                <w:szCs w:val="18"/>
              </w:rPr>
              <w:t>Addition</w:t>
            </w:r>
          </w:p>
        </w:tc>
        <w:tc>
          <w:tcPr>
            <w:tcW w:w="1609" w:type="dxa"/>
          </w:tcPr>
          <w:p w14:paraId="2F6E23D7"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w:t>
            </w:r>
          </w:p>
        </w:tc>
        <w:tc>
          <w:tcPr>
            <w:tcW w:w="1610" w:type="dxa"/>
          </w:tcPr>
          <w:p w14:paraId="2F61C25A" w14:textId="77777777" w:rsidR="009374C9" w:rsidRPr="0027648C" w:rsidRDefault="00384653" w:rsidP="009374C9">
            <w:pPr>
              <w:tabs>
                <w:tab w:val="left" w:pos="7797"/>
              </w:tabs>
              <w:jc w:val="right"/>
              <w:rPr>
                <w:rFonts w:ascii="Arial" w:hAnsi="Arial" w:cs="Arial"/>
                <w:color w:val="auto"/>
                <w:sz w:val="18"/>
                <w:szCs w:val="18"/>
              </w:rPr>
            </w:pPr>
            <w:r w:rsidRPr="0027648C">
              <w:rPr>
                <w:rFonts w:ascii="Arial" w:hAnsi="Arial" w:cs="Arial"/>
                <w:color w:val="auto"/>
                <w:sz w:val="18"/>
                <w:szCs w:val="18"/>
              </w:rPr>
              <w:t>2,03</w:t>
            </w:r>
            <w:r w:rsidR="007704AF" w:rsidRPr="0027648C">
              <w:rPr>
                <w:rFonts w:ascii="Arial" w:hAnsi="Arial" w:cs="Arial"/>
                <w:color w:val="auto"/>
                <w:sz w:val="18"/>
                <w:szCs w:val="18"/>
              </w:rPr>
              <w:t>3</w:t>
            </w:r>
          </w:p>
        </w:tc>
        <w:tc>
          <w:tcPr>
            <w:tcW w:w="1609" w:type="dxa"/>
          </w:tcPr>
          <w:p w14:paraId="5469C8F7"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w:t>
            </w:r>
          </w:p>
        </w:tc>
        <w:tc>
          <w:tcPr>
            <w:tcW w:w="1610" w:type="dxa"/>
          </w:tcPr>
          <w:p w14:paraId="794F9680" w14:textId="77777777" w:rsidR="009374C9" w:rsidRPr="0027648C" w:rsidRDefault="00384653" w:rsidP="009374C9">
            <w:pPr>
              <w:tabs>
                <w:tab w:val="left" w:pos="7797"/>
              </w:tabs>
              <w:jc w:val="right"/>
              <w:rPr>
                <w:rFonts w:ascii="Arial" w:hAnsi="Arial" w:cs="Arial"/>
                <w:color w:val="auto"/>
                <w:sz w:val="18"/>
                <w:szCs w:val="18"/>
              </w:rPr>
            </w:pPr>
            <w:r w:rsidRPr="0027648C">
              <w:rPr>
                <w:rFonts w:ascii="Arial" w:hAnsi="Arial" w:cs="Arial"/>
                <w:color w:val="auto"/>
                <w:sz w:val="18"/>
                <w:szCs w:val="18"/>
              </w:rPr>
              <w:t>2,03</w:t>
            </w:r>
            <w:r w:rsidR="007704AF" w:rsidRPr="0027648C">
              <w:rPr>
                <w:rFonts w:ascii="Arial" w:hAnsi="Arial" w:cs="Arial"/>
                <w:color w:val="auto"/>
                <w:sz w:val="18"/>
                <w:szCs w:val="18"/>
              </w:rPr>
              <w:t>3</w:t>
            </w:r>
          </w:p>
        </w:tc>
      </w:tr>
      <w:tr w:rsidR="009374C9" w:rsidRPr="005F5154" w14:paraId="4D25B05F" w14:textId="77777777" w:rsidTr="00C02E55">
        <w:trPr>
          <w:cantSplit/>
          <w:jc w:val="center"/>
        </w:trPr>
        <w:tc>
          <w:tcPr>
            <w:tcW w:w="3024" w:type="dxa"/>
          </w:tcPr>
          <w:p w14:paraId="26F8B1CC" w14:textId="77777777" w:rsidR="009374C9" w:rsidRPr="005F5154" w:rsidRDefault="009374C9" w:rsidP="009374C9">
            <w:pPr>
              <w:tabs>
                <w:tab w:val="left" w:pos="7797"/>
              </w:tabs>
              <w:ind w:left="-87"/>
              <w:rPr>
                <w:rFonts w:ascii="Arial" w:hAnsi="Arial" w:cs="Arial"/>
                <w:color w:val="auto"/>
                <w:sz w:val="18"/>
                <w:szCs w:val="18"/>
              </w:rPr>
            </w:pPr>
            <w:r w:rsidRPr="005F5154">
              <w:rPr>
                <w:rFonts w:ascii="Arial" w:hAnsi="Arial" w:cs="Arial"/>
                <w:color w:val="auto"/>
                <w:sz w:val="18"/>
                <w:szCs w:val="18"/>
              </w:rPr>
              <w:t>Depreciation charge</w:t>
            </w:r>
            <w:r w:rsidR="005626A3">
              <w:rPr>
                <w:rFonts w:ascii="Arial" w:hAnsi="Arial" w:cs="Arial"/>
                <w:color w:val="auto"/>
                <w:sz w:val="18"/>
                <w:szCs w:val="18"/>
              </w:rPr>
              <w:t>d</w:t>
            </w:r>
          </w:p>
        </w:tc>
        <w:tc>
          <w:tcPr>
            <w:tcW w:w="1609" w:type="dxa"/>
            <w:tcBorders>
              <w:bottom w:val="single" w:sz="4" w:space="0" w:color="auto"/>
            </w:tcBorders>
          </w:tcPr>
          <w:p w14:paraId="2DC9B55A"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w:t>
            </w:r>
          </w:p>
        </w:tc>
        <w:tc>
          <w:tcPr>
            <w:tcW w:w="1610" w:type="dxa"/>
            <w:tcBorders>
              <w:bottom w:val="single" w:sz="4" w:space="0" w:color="auto"/>
            </w:tcBorders>
          </w:tcPr>
          <w:p w14:paraId="2E3F1A29"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(3,379)</w:t>
            </w:r>
          </w:p>
        </w:tc>
        <w:tc>
          <w:tcPr>
            <w:tcW w:w="1609" w:type="dxa"/>
            <w:tcBorders>
              <w:bottom w:val="single" w:sz="4" w:space="0" w:color="auto"/>
            </w:tcBorders>
          </w:tcPr>
          <w:p w14:paraId="45DB4FEA"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(986)</w:t>
            </w:r>
          </w:p>
        </w:tc>
        <w:tc>
          <w:tcPr>
            <w:tcW w:w="1610" w:type="dxa"/>
            <w:tcBorders>
              <w:bottom w:val="single" w:sz="4" w:space="0" w:color="auto"/>
            </w:tcBorders>
          </w:tcPr>
          <w:p w14:paraId="0995A69E"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(4,365)</w:t>
            </w:r>
          </w:p>
        </w:tc>
      </w:tr>
      <w:tr w:rsidR="009374C9" w:rsidRPr="005F5154" w14:paraId="4A961F36" w14:textId="77777777" w:rsidTr="00C02E55">
        <w:trPr>
          <w:cantSplit/>
          <w:jc w:val="center"/>
        </w:trPr>
        <w:tc>
          <w:tcPr>
            <w:tcW w:w="3024" w:type="dxa"/>
          </w:tcPr>
          <w:p w14:paraId="39EC1676" w14:textId="77777777" w:rsidR="009374C9" w:rsidRPr="005F5154" w:rsidRDefault="009374C9" w:rsidP="009374C9">
            <w:pPr>
              <w:tabs>
                <w:tab w:val="left" w:pos="7797"/>
              </w:tabs>
              <w:ind w:left="-87"/>
              <w:rPr>
                <w:rFonts w:ascii="Arial" w:hAnsi="Arial" w:cs="Arial"/>
                <w:color w:val="auto"/>
                <w:sz w:val="12"/>
                <w:szCs w:val="12"/>
                <w:cs/>
              </w:rPr>
            </w:pPr>
          </w:p>
        </w:tc>
        <w:tc>
          <w:tcPr>
            <w:tcW w:w="1609" w:type="dxa"/>
            <w:tcBorders>
              <w:top w:val="single" w:sz="4" w:space="0" w:color="auto"/>
            </w:tcBorders>
            <w:vAlign w:val="bottom"/>
          </w:tcPr>
          <w:p w14:paraId="31268090" w14:textId="77777777" w:rsidR="009374C9" w:rsidRPr="005F5154" w:rsidRDefault="009374C9" w:rsidP="009374C9">
            <w:pPr>
              <w:tabs>
                <w:tab w:val="left" w:pos="7797"/>
              </w:tabs>
              <w:jc w:val="right"/>
              <w:rPr>
                <w:rFonts w:ascii="Arial" w:hAnsi="Arial" w:cs="Arial"/>
                <w:color w:val="auto"/>
                <w:sz w:val="12"/>
                <w:szCs w:val="12"/>
              </w:rPr>
            </w:pPr>
          </w:p>
        </w:tc>
        <w:tc>
          <w:tcPr>
            <w:tcW w:w="1610" w:type="dxa"/>
            <w:tcBorders>
              <w:top w:val="single" w:sz="4" w:space="0" w:color="auto"/>
            </w:tcBorders>
            <w:vAlign w:val="bottom"/>
          </w:tcPr>
          <w:p w14:paraId="2D1EEA08" w14:textId="77777777" w:rsidR="009374C9" w:rsidRPr="0027648C" w:rsidRDefault="009374C9" w:rsidP="009374C9">
            <w:pPr>
              <w:tabs>
                <w:tab w:val="left" w:pos="7797"/>
              </w:tabs>
              <w:jc w:val="right"/>
              <w:rPr>
                <w:rFonts w:ascii="Arial" w:hAnsi="Arial" w:cs="Arial"/>
                <w:color w:val="auto"/>
                <w:sz w:val="12"/>
                <w:szCs w:val="12"/>
              </w:rPr>
            </w:pPr>
          </w:p>
        </w:tc>
        <w:tc>
          <w:tcPr>
            <w:tcW w:w="1609" w:type="dxa"/>
            <w:tcBorders>
              <w:top w:val="single" w:sz="4" w:space="0" w:color="auto"/>
            </w:tcBorders>
            <w:vAlign w:val="bottom"/>
          </w:tcPr>
          <w:p w14:paraId="160506F5" w14:textId="77777777" w:rsidR="009374C9" w:rsidRPr="0027648C" w:rsidRDefault="009374C9" w:rsidP="009374C9">
            <w:pPr>
              <w:tabs>
                <w:tab w:val="left" w:pos="7797"/>
              </w:tabs>
              <w:jc w:val="right"/>
              <w:rPr>
                <w:rFonts w:ascii="Arial" w:hAnsi="Arial" w:cs="Arial"/>
                <w:color w:val="auto"/>
                <w:sz w:val="12"/>
                <w:szCs w:val="12"/>
              </w:rPr>
            </w:pPr>
          </w:p>
        </w:tc>
        <w:tc>
          <w:tcPr>
            <w:tcW w:w="1610" w:type="dxa"/>
            <w:tcBorders>
              <w:top w:val="single" w:sz="4" w:space="0" w:color="auto"/>
            </w:tcBorders>
            <w:vAlign w:val="bottom"/>
          </w:tcPr>
          <w:p w14:paraId="59E89482" w14:textId="77777777" w:rsidR="009374C9" w:rsidRPr="0027648C" w:rsidRDefault="009374C9" w:rsidP="009374C9">
            <w:pPr>
              <w:tabs>
                <w:tab w:val="left" w:pos="7797"/>
              </w:tabs>
              <w:jc w:val="right"/>
              <w:rPr>
                <w:rFonts w:ascii="Arial" w:hAnsi="Arial" w:cs="Arial"/>
                <w:color w:val="auto"/>
                <w:sz w:val="12"/>
                <w:szCs w:val="12"/>
              </w:rPr>
            </w:pPr>
          </w:p>
        </w:tc>
      </w:tr>
      <w:tr w:rsidR="009374C9" w:rsidRPr="005F5154" w14:paraId="6AA027C6" w14:textId="77777777" w:rsidTr="00C02E55">
        <w:trPr>
          <w:cantSplit/>
          <w:jc w:val="center"/>
        </w:trPr>
        <w:tc>
          <w:tcPr>
            <w:tcW w:w="3024" w:type="dxa"/>
          </w:tcPr>
          <w:p w14:paraId="7C38283D" w14:textId="77777777" w:rsidR="009374C9" w:rsidRPr="005F5154" w:rsidRDefault="009374C9" w:rsidP="009374C9">
            <w:pPr>
              <w:tabs>
                <w:tab w:val="left" w:pos="7797"/>
              </w:tabs>
              <w:ind w:left="-87"/>
              <w:rPr>
                <w:rFonts w:ascii="Arial" w:hAnsi="Arial" w:cs="Arial"/>
                <w:color w:val="auto"/>
                <w:sz w:val="18"/>
                <w:szCs w:val="18"/>
                <w:cs/>
              </w:rPr>
            </w:pPr>
            <w:r w:rsidRPr="005F5154">
              <w:rPr>
                <w:rFonts w:ascii="Arial" w:hAnsi="Arial" w:cs="Arial"/>
                <w:color w:val="auto"/>
                <w:spacing w:val="-6"/>
                <w:sz w:val="18"/>
                <w:szCs w:val="18"/>
              </w:rPr>
              <w:t>Closing net book amount</w:t>
            </w:r>
          </w:p>
        </w:tc>
        <w:tc>
          <w:tcPr>
            <w:tcW w:w="1609" w:type="dxa"/>
            <w:tcBorders>
              <w:bottom w:val="single" w:sz="4" w:space="0" w:color="auto"/>
            </w:tcBorders>
          </w:tcPr>
          <w:p w14:paraId="116CB342"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32,517</w:t>
            </w:r>
          </w:p>
        </w:tc>
        <w:tc>
          <w:tcPr>
            <w:tcW w:w="1610" w:type="dxa"/>
            <w:tcBorders>
              <w:bottom w:val="single" w:sz="4" w:space="0" w:color="auto"/>
            </w:tcBorders>
          </w:tcPr>
          <w:p w14:paraId="1225B1A3" w14:textId="77777777" w:rsidR="009374C9" w:rsidRPr="0027648C" w:rsidRDefault="007704AF" w:rsidP="009374C9">
            <w:pPr>
              <w:tabs>
                <w:tab w:val="left" w:pos="7797"/>
              </w:tabs>
              <w:jc w:val="right"/>
              <w:rPr>
                <w:rFonts w:ascii="Arial" w:hAnsi="Arial" w:cs="Arial"/>
                <w:color w:val="auto"/>
                <w:sz w:val="18"/>
                <w:szCs w:val="18"/>
              </w:rPr>
            </w:pPr>
            <w:r w:rsidRPr="0027648C">
              <w:rPr>
                <w:rFonts w:ascii="Arial" w:hAnsi="Arial" w:cs="Arial"/>
                <w:color w:val="auto"/>
                <w:sz w:val="18"/>
                <w:szCs w:val="18"/>
              </w:rPr>
              <w:t>28,755</w:t>
            </w:r>
          </w:p>
        </w:tc>
        <w:tc>
          <w:tcPr>
            <w:tcW w:w="1609" w:type="dxa"/>
            <w:tcBorders>
              <w:bottom w:val="single" w:sz="4" w:space="0" w:color="auto"/>
            </w:tcBorders>
          </w:tcPr>
          <w:p w14:paraId="4B1C78B4"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9,534</w:t>
            </w:r>
          </w:p>
        </w:tc>
        <w:tc>
          <w:tcPr>
            <w:tcW w:w="1610" w:type="dxa"/>
            <w:tcBorders>
              <w:bottom w:val="single" w:sz="4" w:space="0" w:color="auto"/>
            </w:tcBorders>
          </w:tcPr>
          <w:p w14:paraId="1E4F7DF7"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70,80</w:t>
            </w:r>
            <w:r w:rsidR="007704AF" w:rsidRPr="0027648C">
              <w:rPr>
                <w:rFonts w:ascii="Arial" w:hAnsi="Arial" w:cs="Arial"/>
                <w:color w:val="auto"/>
                <w:sz w:val="18"/>
                <w:szCs w:val="18"/>
              </w:rPr>
              <w:t>6</w:t>
            </w:r>
          </w:p>
        </w:tc>
      </w:tr>
      <w:tr w:rsidR="00426A59" w:rsidRPr="005F5154" w14:paraId="365A0D06" w14:textId="77777777" w:rsidTr="00C02E55">
        <w:trPr>
          <w:cantSplit/>
          <w:jc w:val="center"/>
        </w:trPr>
        <w:tc>
          <w:tcPr>
            <w:tcW w:w="3024" w:type="dxa"/>
          </w:tcPr>
          <w:p w14:paraId="1D22B5DE" w14:textId="77777777" w:rsidR="00426A59" w:rsidRPr="005F5154" w:rsidRDefault="00426A59" w:rsidP="00B86978">
            <w:pPr>
              <w:tabs>
                <w:tab w:val="left" w:pos="7797"/>
              </w:tabs>
              <w:ind w:left="-87"/>
              <w:rPr>
                <w:rFonts w:ascii="Arial" w:hAnsi="Arial" w:cs="Arial"/>
                <w:color w:val="auto"/>
                <w:sz w:val="18"/>
                <w:szCs w:val="18"/>
                <w:cs/>
              </w:rPr>
            </w:pPr>
          </w:p>
        </w:tc>
        <w:tc>
          <w:tcPr>
            <w:tcW w:w="1609" w:type="dxa"/>
            <w:tcBorders>
              <w:top w:val="single" w:sz="4" w:space="0" w:color="auto"/>
            </w:tcBorders>
            <w:vAlign w:val="bottom"/>
          </w:tcPr>
          <w:p w14:paraId="57A7BE71" w14:textId="77777777" w:rsidR="00426A59" w:rsidRPr="005F5154" w:rsidRDefault="00426A59" w:rsidP="009374C9">
            <w:pPr>
              <w:tabs>
                <w:tab w:val="left" w:pos="7797"/>
              </w:tabs>
              <w:jc w:val="right"/>
              <w:rPr>
                <w:rFonts w:ascii="Arial" w:hAnsi="Arial" w:cs="Arial"/>
                <w:color w:val="auto"/>
                <w:sz w:val="18"/>
                <w:szCs w:val="18"/>
              </w:rPr>
            </w:pPr>
          </w:p>
        </w:tc>
        <w:tc>
          <w:tcPr>
            <w:tcW w:w="1610" w:type="dxa"/>
            <w:tcBorders>
              <w:top w:val="single" w:sz="4" w:space="0" w:color="auto"/>
            </w:tcBorders>
            <w:vAlign w:val="bottom"/>
          </w:tcPr>
          <w:p w14:paraId="5941E91D" w14:textId="77777777" w:rsidR="00426A59" w:rsidRPr="0027648C" w:rsidRDefault="00426A59" w:rsidP="009374C9">
            <w:pPr>
              <w:tabs>
                <w:tab w:val="left" w:pos="7797"/>
              </w:tabs>
              <w:jc w:val="right"/>
              <w:rPr>
                <w:rFonts w:ascii="Arial" w:hAnsi="Arial" w:cs="Arial"/>
                <w:color w:val="auto"/>
                <w:sz w:val="18"/>
                <w:szCs w:val="18"/>
              </w:rPr>
            </w:pPr>
          </w:p>
        </w:tc>
        <w:tc>
          <w:tcPr>
            <w:tcW w:w="1609" w:type="dxa"/>
            <w:tcBorders>
              <w:top w:val="single" w:sz="4" w:space="0" w:color="auto"/>
            </w:tcBorders>
            <w:vAlign w:val="bottom"/>
          </w:tcPr>
          <w:p w14:paraId="5098E53C" w14:textId="77777777" w:rsidR="00426A59" w:rsidRPr="0027648C" w:rsidRDefault="00426A59" w:rsidP="009374C9">
            <w:pPr>
              <w:tabs>
                <w:tab w:val="left" w:pos="7797"/>
              </w:tabs>
              <w:jc w:val="right"/>
              <w:rPr>
                <w:rFonts w:ascii="Arial" w:hAnsi="Arial" w:cs="Arial"/>
                <w:color w:val="auto"/>
                <w:sz w:val="18"/>
                <w:szCs w:val="18"/>
              </w:rPr>
            </w:pPr>
          </w:p>
        </w:tc>
        <w:tc>
          <w:tcPr>
            <w:tcW w:w="1610" w:type="dxa"/>
            <w:tcBorders>
              <w:top w:val="single" w:sz="4" w:space="0" w:color="auto"/>
            </w:tcBorders>
            <w:vAlign w:val="bottom"/>
          </w:tcPr>
          <w:p w14:paraId="149F17A0" w14:textId="77777777" w:rsidR="00426A59" w:rsidRPr="0027648C" w:rsidRDefault="00426A59" w:rsidP="009374C9">
            <w:pPr>
              <w:tabs>
                <w:tab w:val="left" w:pos="7797"/>
              </w:tabs>
              <w:jc w:val="right"/>
              <w:rPr>
                <w:rFonts w:ascii="Arial" w:hAnsi="Arial" w:cs="Arial"/>
                <w:color w:val="auto"/>
                <w:sz w:val="18"/>
                <w:szCs w:val="18"/>
              </w:rPr>
            </w:pPr>
          </w:p>
        </w:tc>
      </w:tr>
      <w:tr w:rsidR="00426A59" w:rsidRPr="005F5154" w14:paraId="2F654866" w14:textId="77777777" w:rsidTr="00C02E55">
        <w:trPr>
          <w:cantSplit/>
          <w:jc w:val="center"/>
        </w:trPr>
        <w:tc>
          <w:tcPr>
            <w:tcW w:w="3024" w:type="dxa"/>
          </w:tcPr>
          <w:p w14:paraId="37B265FD" w14:textId="77777777" w:rsidR="00426A59" w:rsidRPr="005F5154" w:rsidRDefault="00426A59" w:rsidP="00B86978">
            <w:pPr>
              <w:tabs>
                <w:tab w:val="left" w:pos="7797"/>
              </w:tabs>
              <w:ind w:left="-87"/>
              <w:rPr>
                <w:rFonts w:ascii="Arial" w:hAnsi="Arial" w:cs="Arial"/>
                <w:b/>
                <w:bCs/>
                <w:color w:val="auto"/>
                <w:sz w:val="18"/>
                <w:szCs w:val="18"/>
              </w:rPr>
            </w:pPr>
            <w:r w:rsidRPr="005F5154">
              <w:rPr>
                <w:rFonts w:ascii="Arial" w:hAnsi="Arial" w:cs="Arial"/>
                <w:b/>
                <w:color w:val="auto"/>
                <w:sz w:val="18"/>
                <w:szCs w:val="18"/>
              </w:rPr>
              <w:t xml:space="preserve">As at </w:t>
            </w:r>
            <w:r w:rsidRPr="005F5154">
              <w:rPr>
                <w:rFonts w:ascii="Arial" w:hAnsi="Arial" w:cs="Arial"/>
                <w:b/>
                <w:bCs/>
                <w:color w:val="auto"/>
                <w:sz w:val="18"/>
                <w:szCs w:val="18"/>
              </w:rPr>
              <w:t xml:space="preserve">31 December </w:t>
            </w:r>
            <w:r w:rsidR="0086525E" w:rsidRPr="005F5154">
              <w:rPr>
                <w:rFonts w:ascii="Arial" w:hAnsi="Arial" w:cs="Arial"/>
                <w:b/>
                <w:bCs/>
                <w:color w:val="auto"/>
                <w:sz w:val="18"/>
                <w:szCs w:val="18"/>
              </w:rPr>
              <w:t>2022</w:t>
            </w:r>
          </w:p>
        </w:tc>
        <w:tc>
          <w:tcPr>
            <w:tcW w:w="1609" w:type="dxa"/>
            <w:vAlign w:val="bottom"/>
          </w:tcPr>
          <w:p w14:paraId="51FF6756" w14:textId="77777777" w:rsidR="00426A59" w:rsidRPr="005F5154" w:rsidRDefault="00426A59" w:rsidP="009374C9">
            <w:pPr>
              <w:tabs>
                <w:tab w:val="left" w:pos="7797"/>
              </w:tabs>
              <w:jc w:val="right"/>
              <w:rPr>
                <w:rFonts w:ascii="Arial" w:hAnsi="Arial" w:cs="Arial"/>
                <w:color w:val="auto"/>
                <w:sz w:val="18"/>
                <w:szCs w:val="18"/>
              </w:rPr>
            </w:pPr>
          </w:p>
        </w:tc>
        <w:tc>
          <w:tcPr>
            <w:tcW w:w="1610" w:type="dxa"/>
            <w:vAlign w:val="bottom"/>
          </w:tcPr>
          <w:p w14:paraId="4E2C3292" w14:textId="77777777" w:rsidR="00426A59" w:rsidRPr="0027648C" w:rsidRDefault="00426A59" w:rsidP="009374C9">
            <w:pPr>
              <w:tabs>
                <w:tab w:val="left" w:pos="7797"/>
              </w:tabs>
              <w:jc w:val="right"/>
              <w:rPr>
                <w:rFonts w:ascii="Arial" w:hAnsi="Arial" w:cs="Arial"/>
                <w:color w:val="auto"/>
                <w:sz w:val="18"/>
                <w:szCs w:val="18"/>
              </w:rPr>
            </w:pPr>
          </w:p>
        </w:tc>
        <w:tc>
          <w:tcPr>
            <w:tcW w:w="1609" w:type="dxa"/>
            <w:vAlign w:val="bottom"/>
          </w:tcPr>
          <w:p w14:paraId="109CED33" w14:textId="77777777" w:rsidR="00426A59" w:rsidRPr="0027648C" w:rsidRDefault="00426A59" w:rsidP="009374C9">
            <w:pPr>
              <w:tabs>
                <w:tab w:val="left" w:pos="7797"/>
              </w:tabs>
              <w:jc w:val="right"/>
              <w:rPr>
                <w:rFonts w:ascii="Arial" w:hAnsi="Arial" w:cs="Arial"/>
                <w:color w:val="auto"/>
                <w:sz w:val="18"/>
                <w:szCs w:val="18"/>
              </w:rPr>
            </w:pPr>
          </w:p>
        </w:tc>
        <w:tc>
          <w:tcPr>
            <w:tcW w:w="1610" w:type="dxa"/>
            <w:vAlign w:val="bottom"/>
          </w:tcPr>
          <w:p w14:paraId="6F446F0D" w14:textId="77777777" w:rsidR="00426A59" w:rsidRPr="0027648C" w:rsidRDefault="00426A59" w:rsidP="009374C9">
            <w:pPr>
              <w:tabs>
                <w:tab w:val="left" w:pos="7797"/>
              </w:tabs>
              <w:jc w:val="right"/>
              <w:rPr>
                <w:rFonts w:ascii="Arial" w:hAnsi="Arial" w:cs="Arial"/>
                <w:color w:val="auto"/>
                <w:sz w:val="18"/>
                <w:szCs w:val="18"/>
              </w:rPr>
            </w:pPr>
          </w:p>
        </w:tc>
      </w:tr>
      <w:tr w:rsidR="009374C9" w:rsidRPr="005F5154" w14:paraId="2355317D" w14:textId="77777777" w:rsidTr="00C02E55">
        <w:trPr>
          <w:cantSplit/>
          <w:jc w:val="center"/>
        </w:trPr>
        <w:tc>
          <w:tcPr>
            <w:tcW w:w="3024" w:type="dxa"/>
          </w:tcPr>
          <w:p w14:paraId="5B974280" w14:textId="77777777" w:rsidR="009374C9" w:rsidRPr="005F5154" w:rsidRDefault="009374C9" w:rsidP="009374C9">
            <w:pPr>
              <w:tabs>
                <w:tab w:val="left" w:pos="7797"/>
              </w:tabs>
              <w:ind w:left="-87"/>
              <w:rPr>
                <w:rFonts w:ascii="Arial" w:hAnsi="Arial" w:cs="Arial"/>
                <w:color w:val="auto"/>
                <w:sz w:val="18"/>
                <w:szCs w:val="18"/>
              </w:rPr>
            </w:pPr>
            <w:r w:rsidRPr="005F5154">
              <w:rPr>
                <w:rFonts w:ascii="Arial" w:hAnsi="Arial" w:cs="Arial"/>
                <w:color w:val="auto"/>
                <w:sz w:val="18"/>
                <w:szCs w:val="18"/>
              </w:rPr>
              <w:t>Cost</w:t>
            </w:r>
          </w:p>
        </w:tc>
        <w:tc>
          <w:tcPr>
            <w:tcW w:w="1609" w:type="dxa"/>
          </w:tcPr>
          <w:p w14:paraId="54DF1359"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32,517</w:t>
            </w:r>
          </w:p>
        </w:tc>
        <w:tc>
          <w:tcPr>
            <w:tcW w:w="1610" w:type="dxa"/>
          </w:tcPr>
          <w:p w14:paraId="0CF617EC"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53,7</w:t>
            </w:r>
            <w:r w:rsidR="007704AF" w:rsidRPr="0027648C">
              <w:rPr>
                <w:rFonts w:ascii="Arial" w:hAnsi="Arial" w:cs="Arial"/>
                <w:color w:val="auto"/>
                <w:sz w:val="18"/>
                <w:szCs w:val="18"/>
              </w:rPr>
              <w:t>04</w:t>
            </w:r>
          </w:p>
        </w:tc>
        <w:tc>
          <w:tcPr>
            <w:tcW w:w="1609" w:type="dxa"/>
          </w:tcPr>
          <w:p w14:paraId="5800835D"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15,786</w:t>
            </w:r>
          </w:p>
        </w:tc>
        <w:tc>
          <w:tcPr>
            <w:tcW w:w="1610" w:type="dxa"/>
          </w:tcPr>
          <w:p w14:paraId="26BC5D54"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102,006</w:t>
            </w:r>
          </w:p>
        </w:tc>
      </w:tr>
      <w:tr w:rsidR="009374C9" w:rsidRPr="005F5154" w14:paraId="3283C1FE" w14:textId="77777777" w:rsidTr="00C02E55">
        <w:trPr>
          <w:cantSplit/>
          <w:jc w:val="center"/>
        </w:trPr>
        <w:tc>
          <w:tcPr>
            <w:tcW w:w="3024" w:type="dxa"/>
          </w:tcPr>
          <w:p w14:paraId="16585750" w14:textId="77777777" w:rsidR="009374C9" w:rsidRPr="005F5154" w:rsidRDefault="009374C9" w:rsidP="009374C9">
            <w:pPr>
              <w:tabs>
                <w:tab w:val="left" w:pos="7797"/>
              </w:tabs>
              <w:ind w:left="-87"/>
              <w:rPr>
                <w:rFonts w:ascii="Arial" w:hAnsi="Arial" w:cs="Arial"/>
                <w:color w:val="auto"/>
                <w:sz w:val="18"/>
                <w:szCs w:val="18"/>
              </w:rPr>
            </w:pPr>
            <w:r w:rsidRPr="005F5154">
              <w:rPr>
                <w:rFonts w:ascii="Arial" w:hAnsi="Arial" w:cs="Arial"/>
                <w:color w:val="auto"/>
                <w:spacing w:val="-6"/>
                <w:sz w:val="18"/>
                <w:szCs w:val="18"/>
                <w:u w:val="single"/>
              </w:rPr>
              <w:t>Less</w:t>
            </w:r>
            <w:r w:rsidRPr="005F5154">
              <w:rPr>
                <w:rFonts w:ascii="Arial" w:hAnsi="Arial" w:cs="Arial"/>
                <w:color w:val="auto"/>
                <w:spacing w:val="-6"/>
                <w:sz w:val="18"/>
                <w:szCs w:val="18"/>
              </w:rPr>
              <w:t xml:space="preserve">  Accumulated depreciation</w:t>
            </w:r>
          </w:p>
        </w:tc>
        <w:tc>
          <w:tcPr>
            <w:tcW w:w="1609" w:type="dxa"/>
            <w:tcBorders>
              <w:bottom w:val="single" w:sz="4" w:space="0" w:color="auto"/>
            </w:tcBorders>
          </w:tcPr>
          <w:p w14:paraId="561A55CD"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w:t>
            </w:r>
          </w:p>
        </w:tc>
        <w:tc>
          <w:tcPr>
            <w:tcW w:w="1610" w:type="dxa"/>
            <w:tcBorders>
              <w:bottom w:val="single" w:sz="4" w:space="0" w:color="auto"/>
            </w:tcBorders>
          </w:tcPr>
          <w:p w14:paraId="4B5A8D16"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(24,949)</w:t>
            </w:r>
          </w:p>
        </w:tc>
        <w:tc>
          <w:tcPr>
            <w:tcW w:w="1609" w:type="dxa"/>
            <w:tcBorders>
              <w:bottom w:val="single" w:sz="4" w:space="0" w:color="auto"/>
            </w:tcBorders>
          </w:tcPr>
          <w:p w14:paraId="6BE3693E"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(6,252)</w:t>
            </w:r>
          </w:p>
        </w:tc>
        <w:tc>
          <w:tcPr>
            <w:tcW w:w="1610" w:type="dxa"/>
            <w:tcBorders>
              <w:bottom w:val="single" w:sz="4" w:space="0" w:color="auto"/>
            </w:tcBorders>
          </w:tcPr>
          <w:p w14:paraId="0E497114" w14:textId="77777777" w:rsidR="009374C9" w:rsidRPr="0027648C" w:rsidRDefault="00384653" w:rsidP="009374C9">
            <w:pPr>
              <w:tabs>
                <w:tab w:val="left" w:pos="7797"/>
              </w:tabs>
              <w:jc w:val="right"/>
              <w:rPr>
                <w:rFonts w:ascii="Arial" w:hAnsi="Arial" w:cs="Arial"/>
                <w:color w:val="auto"/>
                <w:sz w:val="18"/>
                <w:szCs w:val="18"/>
              </w:rPr>
            </w:pPr>
            <w:r w:rsidRPr="0027648C">
              <w:rPr>
                <w:rFonts w:ascii="Arial" w:hAnsi="Arial" w:cs="Arial"/>
                <w:color w:val="auto"/>
                <w:sz w:val="18"/>
                <w:szCs w:val="18"/>
              </w:rPr>
              <w:t>(31,20</w:t>
            </w:r>
            <w:r w:rsidR="007704AF" w:rsidRPr="0027648C">
              <w:rPr>
                <w:rFonts w:ascii="Arial" w:hAnsi="Arial" w:cs="Arial"/>
                <w:color w:val="auto"/>
                <w:sz w:val="18"/>
                <w:szCs w:val="18"/>
              </w:rPr>
              <w:t>0</w:t>
            </w:r>
            <w:r w:rsidRPr="0027648C">
              <w:rPr>
                <w:rFonts w:ascii="Arial" w:hAnsi="Arial" w:cs="Arial"/>
                <w:color w:val="auto"/>
                <w:sz w:val="18"/>
                <w:szCs w:val="18"/>
              </w:rPr>
              <w:t>)</w:t>
            </w:r>
          </w:p>
        </w:tc>
      </w:tr>
      <w:tr w:rsidR="009374C9" w:rsidRPr="005F5154" w14:paraId="752C7A36" w14:textId="77777777" w:rsidTr="00C02E55">
        <w:trPr>
          <w:cantSplit/>
          <w:jc w:val="center"/>
        </w:trPr>
        <w:tc>
          <w:tcPr>
            <w:tcW w:w="3024" w:type="dxa"/>
          </w:tcPr>
          <w:p w14:paraId="03B5E9D2" w14:textId="77777777" w:rsidR="009374C9" w:rsidRPr="005F5154" w:rsidRDefault="009374C9" w:rsidP="009374C9">
            <w:pPr>
              <w:tabs>
                <w:tab w:val="left" w:pos="7797"/>
              </w:tabs>
              <w:ind w:left="-87"/>
              <w:rPr>
                <w:rFonts w:ascii="Arial" w:hAnsi="Arial" w:cs="Arial"/>
                <w:color w:val="auto"/>
                <w:sz w:val="12"/>
                <w:szCs w:val="12"/>
                <w:cs/>
              </w:rPr>
            </w:pPr>
          </w:p>
        </w:tc>
        <w:tc>
          <w:tcPr>
            <w:tcW w:w="1609" w:type="dxa"/>
            <w:tcBorders>
              <w:top w:val="single" w:sz="4" w:space="0" w:color="auto"/>
            </w:tcBorders>
            <w:vAlign w:val="bottom"/>
          </w:tcPr>
          <w:p w14:paraId="74D7C7C5" w14:textId="77777777" w:rsidR="009374C9" w:rsidRPr="005F5154" w:rsidRDefault="009374C9" w:rsidP="009374C9">
            <w:pPr>
              <w:tabs>
                <w:tab w:val="left" w:pos="7797"/>
              </w:tabs>
              <w:jc w:val="right"/>
              <w:rPr>
                <w:rFonts w:ascii="Arial" w:hAnsi="Arial" w:cs="Arial"/>
                <w:color w:val="auto"/>
                <w:sz w:val="12"/>
                <w:szCs w:val="12"/>
              </w:rPr>
            </w:pPr>
          </w:p>
        </w:tc>
        <w:tc>
          <w:tcPr>
            <w:tcW w:w="1610" w:type="dxa"/>
            <w:tcBorders>
              <w:top w:val="single" w:sz="4" w:space="0" w:color="auto"/>
            </w:tcBorders>
            <w:vAlign w:val="bottom"/>
          </w:tcPr>
          <w:p w14:paraId="1517D066" w14:textId="77777777" w:rsidR="009374C9" w:rsidRPr="0027648C" w:rsidRDefault="009374C9" w:rsidP="009374C9">
            <w:pPr>
              <w:tabs>
                <w:tab w:val="left" w:pos="7797"/>
              </w:tabs>
              <w:jc w:val="right"/>
              <w:rPr>
                <w:rFonts w:ascii="Arial" w:hAnsi="Arial" w:cs="Arial"/>
                <w:color w:val="auto"/>
                <w:sz w:val="12"/>
                <w:szCs w:val="12"/>
              </w:rPr>
            </w:pPr>
          </w:p>
        </w:tc>
        <w:tc>
          <w:tcPr>
            <w:tcW w:w="1609" w:type="dxa"/>
            <w:tcBorders>
              <w:top w:val="single" w:sz="4" w:space="0" w:color="auto"/>
            </w:tcBorders>
            <w:vAlign w:val="bottom"/>
          </w:tcPr>
          <w:p w14:paraId="4DA28809" w14:textId="77777777" w:rsidR="009374C9" w:rsidRPr="0027648C" w:rsidRDefault="009374C9" w:rsidP="009374C9">
            <w:pPr>
              <w:tabs>
                <w:tab w:val="left" w:pos="7797"/>
              </w:tabs>
              <w:jc w:val="right"/>
              <w:rPr>
                <w:rFonts w:ascii="Arial" w:hAnsi="Arial" w:cs="Arial"/>
                <w:color w:val="auto"/>
                <w:sz w:val="12"/>
                <w:szCs w:val="12"/>
              </w:rPr>
            </w:pPr>
          </w:p>
        </w:tc>
        <w:tc>
          <w:tcPr>
            <w:tcW w:w="1610" w:type="dxa"/>
            <w:tcBorders>
              <w:top w:val="single" w:sz="4" w:space="0" w:color="auto"/>
            </w:tcBorders>
            <w:vAlign w:val="bottom"/>
          </w:tcPr>
          <w:p w14:paraId="6F4996D6" w14:textId="77777777" w:rsidR="009374C9" w:rsidRPr="0027648C" w:rsidRDefault="009374C9" w:rsidP="009374C9">
            <w:pPr>
              <w:tabs>
                <w:tab w:val="left" w:pos="7797"/>
              </w:tabs>
              <w:jc w:val="right"/>
              <w:rPr>
                <w:rFonts w:ascii="Arial" w:hAnsi="Arial" w:cs="Arial"/>
                <w:color w:val="auto"/>
                <w:sz w:val="12"/>
                <w:szCs w:val="12"/>
              </w:rPr>
            </w:pPr>
          </w:p>
        </w:tc>
      </w:tr>
      <w:tr w:rsidR="009374C9" w:rsidRPr="005F5154" w14:paraId="5461245C" w14:textId="77777777" w:rsidTr="00C02E55">
        <w:trPr>
          <w:cantSplit/>
          <w:jc w:val="center"/>
        </w:trPr>
        <w:tc>
          <w:tcPr>
            <w:tcW w:w="3024" w:type="dxa"/>
          </w:tcPr>
          <w:p w14:paraId="46596E2A" w14:textId="77777777" w:rsidR="009374C9" w:rsidRPr="005F5154" w:rsidRDefault="009374C9" w:rsidP="009374C9">
            <w:pPr>
              <w:tabs>
                <w:tab w:val="left" w:pos="7797"/>
              </w:tabs>
              <w:ind w:left="-87"/>
              <w:rPr>
                <w:rFonts w:ascii="Arial" w:hAnsi="Arial" w:cs="Arial"/>
                <w:color w:val="auto"/>
                <w:sz w:val="18"/>
                <w:szCs w:val="18"/>
                <w:cs/>
              </w:rPr>
            </w:pPr>
            <w:r w:rsidRPr="005F5154">
              <w:rPr>
                <w:rFonts w:ascii="Arial" w:hAnsi="Arial" w:cs="Arial"/>
                <w:color w:val="auto"/>
                <w:sz w:val="18"/>
                <w:szCs w:val="18"/>
              </w:rPr>
              <w:t>Net book amount</w:t>
            </w:r>
          </w:p>
        </w:tc>
        <w:tc>
          <w:tcPr>
            <w:tcW w:w="1609" w:type="dxa"/>
            <w:tcBorders>
              <w:bottom w:val="single" w:sz="4" w:space="0" w:color="auto"/>
            </w:tcBorders>
          </w:tcPr>
          <w:p w14:paraId="6FE42788"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32,517</w:t>
            </w:r>
          </w:p>
        </w:tc>
        <w:tc>
          <w:tcPr>
            <w:tcW w:w="1610" w:type="dxa"/>
            <w:tcBorders>
              <w:bottom w:val="single" w:sz="4" w:space="0" w:color="auto"/>
            </w:tcBorders>
          </w:tcPr>
          <w:p w14:paraId="1ECD8A4A" w14:textId="77777777" w:rsidR="009374C9" w:rsidRPr="0027648C" w:rsidRDefault="00384653" w:rsidP="009374C9">
            <w:pPr>
              <w:tabs>
                <w:tab w:val="left" w:pos="7797"/>
              </w:tabs>
              <w:jc w:val="right"/>
              <w:rPr>
                <w:rFonts w:ascii="Arial" w:hAnsi="Arial" w:cs="Arial"/>
                <w:color w:val="auto"/>
                <w:sz w:val="18"/>
                <w:szCs w:val="18"/>
              </w:rPr>
            </w:pPr>
            <w:r w:rsidRPr="0027648C">
              <w:rPr>
                <w:rFonts w:ascii="Arial" w:hAnsi="Arial" w:cs="Arial"/>
                <w:color w:val="auto"/>
                <w:sz w:val="18"/>
                <w:szCs w:val="18"/>
              </w:rPr>
              <w:t>28,75</w:t>
            </w:r>
            <w:r w:rsidR="007704AF" w:rsidRPr="0027648C">
              <w:rPr>
                <w:rFonts w:ascii="Arial" w:hAnsi="Arial" w:cs="Arial"/>
                <w:color w:val="auto"/>
                <w:sz w:val="18"/>
                <w:szCs w:val="18"/>
              </w:rPr>
              <w:t>5</w:t>
            </w:r>
          </w:p>
        </w:tc>
        <w:tc>
          <w:tcPr>
            <w:tcW w:w="1609" w:type="dxa"/>
            <w:tcBorders>
              <w:bottom w:val="single" w:sz="4" w:space="0" w:color="auto"/>
            </w:tcBorders>
          </w:tcPr>
          <w:p w14:paraId="4E3EF25A"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9,534</w:t>
            </w:r>
          </w:p>
        </w:tc>
        <w:tc>
          <w:tcPr>
            <w:tcW w:w="1610" w:type="dxa"/>
            <w:tcBorders>
              <w:bottom w:val="single" w:sz="4" w:space="0" w:color="auto"/>
            </w:tcBorders>
          </w:tcPr>
          <w:p w14:paraId="5FE44CBF" w14:textId="77777777" w:rsidR="009374C9" w:rsidRPr="0027648C" w:rsidRDefault="00384653" w:rsidP="009374C9">
            <w:pPr>
              <w:tabs>
                <w:tab w:val="left" w:pos="7797"/>
              </w:tabs>
              <w:jc w:val="right"/>
              <w:rPr>
                <w:rFonts w:ascii="Arial" w:hAnsi="Arial" w:cs="Arial"/>
                <w:color w:val="auto"/>
                <w:sz w:val="18"/>
                <w:szCs w:val="18"/>
              </w:rPr>
            </w:pPr>
            <w:r w:rsidRPr="0027648C">
              <w:rPr>
                <w:rFonts w:ascii="Arial" w:hAnsi="Arial" w:cs="Arial"/>
                <w:color w:val="auto"/>
                <w:sz w:val="18"/>
                <w:szCs w:val="18"/>
              </w:rPr>
              <w:t>70,80</w:t>
            </w:r>
            <w:r w:rsidR="007704AF" w:rsidRPr="0027648C">
              <w:rPr>
                <w:rFonts w:ascii="Arial" w:hAnsi="Arial" w:cs="Arial"/>
                <w:color w:val="auto"/>
                <w:sz w:val="18"/>
                <w:szCs w:val="18"/>
              </w:rPr>
              <w:t>6</w:t>
            </w:r>
          </w:p>
        </w:tc>
      </w:tr>
      <w:tr w:rsidR="00426A59" w:rsidRPr="005F5154" w14:paraId="280EDA1D" w14:textId="77777777" w:rsidTr="00C02E55">
        <w:trPr>
          <w:cantSplit/>
          <w:jc w:val="center"/>
        </w:trPr>
        <w:tc>
          <w:tcPr>
            <w:tcW w:w="3024" w:type="dxa"/>
          </w:tcPr>
          <w:p w14:paraId="2DBCC99F" w14:textId="77777777" w:rsidR="00426A59" w:rsidRPr="005F5154" w:rsidRDefault="00426A59" w:rsidP="00B86978">
            <w:pPr>
              <w:tabs>
                <w:tab w:val="left" w:pos="7797"/>
              </w:tabs>
              <w:ind w:left="-87"/>
              <w:rPr>
                <w:rFonts w:ascii="Arial" w:hAnsi="Arial" w:cs="Arial"/>
                <w:color w:val="auto"/>
                <w:sz w:val="18"/>
                <w:szCs w:val="18"/>
              </w:rPr>
            </w:pPr>
          </w:p>
        </w:tc>
        <w:tc>
          <w:tcPr>
            <w:tcW w:w="1609" w:type="dxa"/>
            <w:tcBorders>
              <w:top w:val="single" w:sz="4" w:space="0" w:color="auto"/>
            </w:tcBorders>
          </w:tcPr>
          <w:p w14:paraId="3E8F9754" w14:textId="77777777" w:rsidR="00426A59" w:rsidRPr="005F5154" w:rsidRDefault="00426A59" w:rsidP="009374C9">
            <w:pPr>
              <w:tabs>
                <w:tab w:val="left" w:pos="7797"/>
              </w:tabs>
              <w:jc w:val="right"/>
              <w:rPr>
                <w:rFonts w:ascii="Arial" w:hAnsi="Arial" w:cs="Arial"/>
                <w:color w:val="auto"/>
                <w:sz w:val="18"/>
                <w:szCs w:val="18"/>
              </w:rPr>
            </w:pPr>
          </w:p>
        </w:tc>
        <w:tc>
          <w:tcPr>
            <w:tcW w:w="1610" w:type="dxa"/>
            <w:tcBorders>
              <w:top w:val="single" w:sz="4" w:space="0" w:color="auto"/>
            </w:tcBorders>
          </w:tcPr>
          <w:p w14:paraId="25AD3EB2" w14:textId="77777777" w:rsidR="00426A59" w:rsidRPr="0027648C" w:rsidRDefault="00426A59" w:rsidP="009374C9">
            <w:pPr>
              <w:tabs>
                <w:tab w:val="left" w:pos="7797"/>
              </w:tabs>
              <w:jc w:val="right"/>
              <w:rPr>
                <w:rFonts w:ascii="Arial" w:hAnsi="Arial" w:cs="Arial"/>
                <w:color w:val="auto"/>
                <w:sz w:val="18"/>
                <w:szCs w:val="18"/>
              </w:rPr>
            </w:pPr>
          </w:p>
        </w:tc>
        <w:tc>
          <w:tcPr>
            <w:tcW w:w="1609" w:type="dxa"/>
            <w:tcBorders>
              <w:top w:val="single" w:sz="4" w:space="0" w:color="auto"/>
            </w:tcBorders>
          </w:tcPr>
          <w:p w14:paraId="024AE997" w14:textId="77777777" w:rsidR="00426A59" w:rsidRPr="0027648C" w:rsidRDefault="00426A59" w:rsidP="009374C9">
            <w:pPr>
              <w:tabs>
                <w:tab w:val="left" w:pos="7797"/>
              </w:tabs>
              <w:jc w:val="right"/>
              <w:rPr>
                <w:rFonts w:ascii="Arial" w:hAnsi="Arial" w:cs="Arial"/>
                <w:color w:val="auto"/>
                <w:sz w:val="18"/>
                <w:szCs w:val="18"/>
              </w:rPr>
            </w:pPr>
          </w:p>
        </w:tc>
        <w:tc>
          <w:tcPr>
            <w:tcW w:w="1610" w:type="dxa"/>
            <w:tcBorders>
              <w:top w:val="single" w:sz="4" w:space="0" w:color="auto"/>
            </w:tcBorders>
          </w:tcPr>
          <w:p w14:paraId="0EEFFECE" w14:textId="77777777" w:rsidR="00426A59" w:rsidRPr="0027648C" w:rsidRDefault="00426A59" w:rsidP="009374C9">
            <w:pPr>
              <w:tabs>
                <w:tab w:val="left" w:pos="7797"/>
              </w:tabs>
              <w:jc w:val="right"/>
              <w:rPr>
                <w:rFonts w:ascii="Arial" w:hAnsi="Arial" w:cs="Arial"/>
                <w:color w:val="auto"/>
                <w:sz w:val="18"/>
                <w:szCs w:val="18"/>
              </w:rPr>
            </w:pPr>
          </w:p>
        </w:tc>
      </w:tr>
      <w:tr w:rsidR="00426A59" w:rsidRPr="005F5154" w14:paraId="232B680B" w14:textId="77777777" w:rsidTr="00C02E55">
        <w:trPr>
          <w:cantSplit/>
          <w:jc w:val="center"/>
        </w:trPr>
        <w:tc>
          <w:tcPr>
            <w:tcW w:w="3024" w:type="dxa"/>
          </w:tcPr>
          <w:p w14:paraId="5CD25AA2" w14:textId="77777777" w:rsidR="00426A59" w:rsidRPr="005F5154" w:rsidRDefault="00426A59" w:rsidP="00B86978">
            <w:pPr>
              <w:tabs>
                <w:tab w:val="left" w:pos="7797"/>
              </w:tabs>
              <w:ind w:left="-87"/>
              <w:rPr>
                <w:rFonts w:ascii="Arial" w:hAnsi="Arial" w:cs="Arial"/>
                <w:b/>
                <w:bCs/>
                <w:color w:val="auto"/>
                <w:sz w:val="18"/>
                <w:szCs w:val="18"/>
              </w:rPr>
            </w:pPr>
            <w:r w:rsidRPr="005F5154">
              <w:rPr>
                <w:rFonts w:ascii="Arial" w:hAnsi="Arial" w:cs="Arial"/>
                <w:b/>
                <w:bCs/>
                <w:color w:val="auto"/>
                <w:sz w:val="18"/>
                <w:szCs w:val="18"/>
              </w:rPr>
              <w:t>For the year ended</w:t>
            </w:r>
          </w:p>
        </w:tc>
        <w:tc>
          <w:tcPr>
            <w:tcW w:w="1609" w:type="dxa"/>
            <w:shd w:val="clear" w:color="auto" w:fill="FAFAFA"/>
            <w:vAlign w:val="bottom"/>
          </w:tcPr>
          <w:p w14:paraId="0CEBD95D" w14:textId="77777777" w:rsidR="00426A59" w:rsidRPr="005F5154" w:rsidRDefault="00426A59" w:rsidP="009374C9">
            <w:pPr>
              <w:tabs>
                <w:tab w:val="left" w:pos="7797"/>
              </w:tabs>
              <w:jc w:val="right"/>
              <w:rPr>
                <w:rFonts w:ascii="Arial" w:hAnsi="Arial" w:cs="Arial"/>
                <w:color w:val="auto"/>
                <w:sz w:val="18"/>
                <w:szCs w:val="18"/>
              </w:rPr>
            </w:pPr>
          </w:p>
        </w:tc>
        <w:tc>
          <w:tcPr>
            <w:tcW w:w="1610" w:type="dxa"/>
            <w:shd w:val="clear" w:color="auto" w:fill="FAFAFA"/>
            <w:vAlign w:val="bottom"/>
          </w:tcPr>
          <w:p w14:paraId="4EFE7676" w14:textId="77777777" w:rsidR="00426A59" w:rsidRPr="0027648C" w:rsidRDefault="00426A59" w:rsidP="009374C9">
            <w:pPr>
              <w:tabs>
                <w:tab w:val="left" w:pos="7797"/>
              </w:tabs>
              <w:jc w:val="right"/>
              <w:rPr>
                <w:rFonts w:ascii="Arial" w:hAnsi="Arial" w:cs="Arial"/>
                <w:color w:val="auto"/>
                <w:sz w:val="18"/>
                <w:szCs w:val="18"/>
              </w:rPr>
            </w:pPr>
          </w:p>
        </w:tc>
        <w:tc>
          <w:tcPr>
            <w:tcW w:w="1609" w:type="dxa"/>
            <w:shd w:val="clear" w:color="auto" w:fill="FAFAFA"/>
            <w:vAlign w:val="bottom"/>
          </w:tcPr>
          <w:p w14:paraId="1313771E" w14:textId="77777777" w:rsidR="00426A59" w:rsidRPr="0027648C" w:rsidRDefault="00426A59" w:rsidP="009374C9">
            <w:pPr>
              <w:tabs>
                <w:tab w:val="left" w:pos="7797"/>
              </w:tabs>
              <w:jc w:val="right"/>
              <w:rPr>
                <w:rFonts w:ascii="Arial" w:hAnsi="Arial" w:cs="Arial"/>
                <w:color w:val="auto"/>
                <w:sz w:val="18"/>
                <w:szCs w:val="18"/>
              </w:rPr>
            </w:pPr>
          </w:p>
        </w:tc>
        <w:tc>
          <w:tcPr>
            <w:tcW w:w="1610" w:type="dxa"/>
            <w:shd w:val="clear" w:color="auto" w:fill="FAFAFA"/>
            <w:vAlign w:val="bottom"/>
          </w:tcPr>
          <w:p w14:paraId="6CCD831A" w14:textId="77777777" w:rsidR="00426A59" w:rsidRPr="0027648C" w:rsidRDefault="00426A59" w:rsidP="009374C9">
            <w:pPr>
              <w:tabs>
                <w:tab w:val="left" w:pos="7797"/>
              </w:tabs>
              <w:jc w:val="right"/>
              <w:rPr>
                <w:rFonts w:ascii="Arial" w:hAnsi="Arial" w:cs="Arial"/>
                <w:color w:val="auto"/>
                <w:sz w:val="18"/>
                <w:szCs w:val="18"/>
              </w:rPr>
            </w:pPr>
          </w:p>
        </w:tc>
      </w:tr>
      <w:tr w:rsidR="00426A59" w:rsidRPr="005F5154" w14:paraId="434CA9FB" w14:textId="77777777" w:rsidTr="00C02E55">
        <w:trPr>
          <w:cantSplit/>
          <w:jc w:val="center"/>
        </w:trPr>
        <w:tc>
          <w:tcPr>
            <w:tcW w:w="3024" w:type="dxa"/>
          </w:tcPr>
          <w:p w14:paraId="5343418A" w14:textId="77777777" w:rsidR="00426A59" w:rsidRPr="005F5154" w:rsidRDefault="00426A59" w:rsidP="00B86978">
            <w:pPr>
              <w:tabs>
                <w:tab w:val="left" w:pos="7797"/>
              </w:tabs>
              <w:ind w:left="-87"/>
              <w:rPr>
                <w:rFonts w:ascii="Arial" w:hAnsi="Arial" w:cs="Arial"/>
                <w:b/>
                <w:bCs/>
                <w:color w:val="auto"/>
                <w:sz w:val="18"/>
                <w:szCs w:val="18"/>
                <w:cs/>
              </w:rPr>
            </w:pPr>
            <w:r w:rsidRPr="005F5154">
              <w:rPr>
                <w:rFonts w:ascii="Arial" w:hAnsi="Arial" w:cs="Arial"/>
                <w:b/>
                <w:bCs/>
                <w:color w:val="auto"/>
                <w:sz w:val="18"/>
                <w:szCs w:val="18"/>
              </w:rPr>
              <w:t xml:space="preserve">   31 December </w:t>
            </w:r>
            <w:r w:rsidR="00EC5E01" w:rsidRPr="005F5154">
              <w:rPr>
                <w:rFonts w:ascii="Arial" w:hAnsi="Arial" w:cs="Arial"/>
                <w:b/>
                <w:bCs/>
                <w:color w:val="auto"/>
                <w:sz w:val="18"/>
                <w:szCs w:val="18"/>
              </w:rPr>
              <w:t>2023</w:t>
            </w:r>
          </w:p>
        </w:tc>
        <w:tc>
          <w:tcPr>
            <w:tcW w:w="1609" w:type="dxa"/>
            <w:shd w:val="clear" w:color="auto" w:fill="FAFAFA"/>
            <w:vAlign w:val="bottom"/>
          </w:tcPr>
          <w:p w14:paraId="56363947" w14:textId="77777777" w:rsidR="00426A59" w:rsidRPr="005F5154" w:rsidRDefault="00426A59" w:rsidP="009374C9">
            <w:pPr>
              <w:tabs>
                <w:tab w:val="left" w:pos="7797"/>
              </w:tabs>
              <w:jc w:val="right"/>
              <w:rPr>
                <w:rFonts w:ascii="Arial" w:hAnsi="Arial" w:cs="Arial"/>
                <w:color w:val="auto"/>
                <w:sz w:val="18"/>
                <w:szCs w:val="18"/>
              </w:rPr>
            </w:pPr>
          </w:p>
        </w:tc>
        <w:tc>
          <w:tcPr>
            <w:tcW w:w="1610" w:type="dxa"/>
            <w:shd w:val="clear" w:color="auto" w:fill="FAFAFA"/>
            <w:vAlign w:val="bottom"/>
          </w:tcPr>
          <w:p w14:paraId="79403314" w14:textId="77777777" w:rsidR="00426A59" w:rsidRPr="0027648C" w:rsidRDefault="00426A59" w:rsidP="009374C9">
            <w:pPr>
              <w:tabs>
                <w:tab w:val="left" w:pos="7797"/>
              </w:tabs>
              <w:jc w:val="right"/>
              <w:rPr>
                <w:rFonts w:ascii="Arial" w:hAnsi="Arial" w:cs="Arial"/>
                <w:color w:val="auto"/>
                <w:sz w:val="18"/>
                <w:szCs w:val="18"/>
              </w:rPr>
            </w:pPr>
          </w:p>
        </w:tc>
        <w:tc>
          <w:tcPr>
            <w:tcW w:w="1609" w:type="dxa"/>
            <w:shd w:val="clear" w:color="auto" w:fill="FAFAFA"/>
            <w:vAlign w:val="bottom"/>
          </w:tcPr>
          <w:p w14:paraId="2EF481C0" w14:textId="77777777" w:rsidR="00426A59" w:rsidRPr="0027648C" w:rsidRDefault="00426A59" w:rsidP="009374C9">
            <w:pPr>
              <w:tabs>
                <w:tab w:val="left" w:pos="7797"/>
              </w:tabs>
              <w:jc w:val="right"/>
              <w:rPr>
                <w:rFonts w:ascii="Arial" w:hAnsi="Arial" w:cs="Arial"/>
                <w:color w:val="auto"/>
                <w:sz w:val="18"/>
                <w:szCs w:val="18"/>
              </w:rPr>
            </w:pPr>
          </w:p>
        </w:tc>
        <w:tc>
          <w:tcPr>
            <w:tcW w:w="1610" w:type="dxa"/>
            <w:shd w:val="clear" w:color="auto" w:fill="FAFAFA"/>
            <w:vAlign w:val="bottom"/>
          </w:tcPr>
          <w:p w14:paraId="75226369" w14:textId="77777777" w:rsidR="00426A59" w:rsidRPr="0027648C" w:rsidRDefault="00426A59" w:rsidP="009374C9">
            <w:pPr>
              <w:tabs>
                <w:tab w:val="left" w:pos="7797"/>
              </w:tabs>
              <w:jc w:val="right"/>
              <w:rPr>
                <w:rFonts w:ascii="Arial" w:hAnsi="Arial" w:cs="Arial"/>
                <w:color w:val="auto"/>
                <w:sz w:val="18"/>
                <w:szCs w:val="18"/>
              </w:rPr>
            </w:pPr>
          </w:p>
        </w:tc>
      </w:tr>
      <w:tr w:rsidR="009374C9" w:rsidRPr="005F5154" w14:paraId="2940FB10" w14:textId="77777777" w:rsidTr="00C02E55">
        <w:trPr>
          <w:cantSplit/>
          <w:jc w:val="center"/>
        </w:trPr>
        <w:tc>
          <w:tcPr>
            <w:tcW w:w="3024" w:type="dxa"/>
          </w:tcPr>
          <w:p w14:paraId="6F21DF51" w14:textId="77777777" w:rsidR="009374C9" w:rsidRPr="005F5154" w:rsidRDefault="009374C9" w:rsidP="009374C9">
            <w:pPr>
              <w:tabs>
                <w:tab w:val="left" w:pos="7797"/>
              </w:tabs>
              <w:ind w:left="-87"/>
              <w:rPr>
                <w:rFonts w:ascii="Arial" w:hAnsi="Arial" w:cs="Arial"/>
                <w:color w:val="auto"/>
                <w:sz w:val="18"/>
                <w:szCs w:val="18"/>
                <w:cs/>
              </w:rPr>
            </w:pPr>
            <w:r w:rsidRPr="005F5154">
              <w:rPr>
                <w:rFonts w:ascii="Arial" w:hAnsi="Arial" w:cs="Arial"/>
                <w:color w:val="auto"/>
                <w:spacing w:val="-4"/>
                <w:sz w:val="18"/>
                <w:szCs w:val="18"/>
              </w:rPr>
              <w:t>Opening net book amount</w:t>
            </w:r>
          </w:p>
        </w:tc>
        <w:tc>
          <w:tcPr>
            <w:tcW w:w="1609" w:type="dxa"/>
            <w:shd w:val="clear" w:color="auto" w:fill="FAFAFA"/>
          </w:tcPr>
          <w:p w14:paraId="01811E2A" w14:textId="77777777" w:rsidR="009374C9" w:rsidRPr="005F5154" w:rsidRDefault="009374C9" w:rsidP="009374C9">
            <w:pPr>
              <w:tabs>
                <w:tab w:val="left" w:pos="7797"/>
              </w:tabs>
              <w:jc w:val="right"/>
              <w:rPr>
                <w:rFonts w:ascii="Arial" w:hAnsi="Arial" w:cs="Arial"/>
                <w:color w:val="auto"/>
                <w:sz w:val="18"/>
                <w:szCs w:val="18"/>
              </w:rPr>
            </w:pPr>
            <w:r w:rsidRPr="005F5154">
              <w:rPr>
                <w:rFonts w:ascii="Arial" w:hAnsi="Arial" w:cs="Arial"/>
                <w:color w:val="auto"/>
                <w:sz w:val="18"/>
                <w:szCs w:val="18"/>
              </w:rPr>
              <w:t>32,517</w:t>
            </w:r>
          </w:p>
        </w:tc>
        <w:tc>
          <w:tcPr>
            <w:tcW w:w="1610" w:type="dxa"/>
            <w:shd w:val="clear" w:color="auto" w:fill="FAFAFA"/>
          </w:tcPr>
          <w:p w14:paraId="516EEEEC" w14:textId="77777777" w:rsidR="009374C9" w:rsidRPr="0027648C" w:rsidRDefault="00384653" w:rsidP="009374C9">
            <w:pPr>
              <w:tabs>
                <w:tab w:val="left" w:pos="7797"/>
              </w:tabs>
              <w:jc w:val="right"/>
              <w:rPr>
                <w:rFonts w:ascii="Arial" w:hAnsi="Arial" w:cs="Arial"/>
                <w:color w:val="auto"/>
                <w:sz w:val="18"/>
                <w:szCs w:val="18"/>
              </w:rPr>
            </w:pPr>
            <w:r w:rsidRPr="0027648C">
              <w:rPr>
                <w:rFonts w:ascii="Arial" w:hAnsi="Arial" w:cs="Arial"/>
                <w:color w:val="auto"/>
                <w:sz w:val="18"/>
                <w:szCs w:val="18"/>
              </w:rPr>
              <w:t>28,75</w:t>
            </w:r>
            <w:r w:rsidR="007704AF" w:rsidRPr="0027648C">
              <w:rPr>
                <w:rFonts w:ascii="Arial" w:hAnsi="Arial" w:cs="Arial"/>
                <w:color w:val="auto"/>
                <w:sz w:val="18"/>
                <w:szCs w:val="18"/>
              </w:rPr>
              <w:t>5</w:t>
            </w:r>
          </w:p>
        </w:tc>
        <w:tc>
          <w:tcPr>
            <w:tcW w:w="1609" w:type="dxa"/>
            <w:shd w:val="clear" w:color="auto" w:fill="FAFAFA"/>
          </w:tcPr>
          <w:p w14:paraId="27D0C062" w14:textId="77777777" w:rsidR="009374C9" w:rsidRPr="0027648C" w:rsidRDefault="009374C9" w:rsidP="009374C9">
            <w:pPr>
              <w:tabs>
                <w:tab w:val="left" w:pos="7797"/>
              </w:tabs>
              <w:jc w:val="right"/>
              <w:rPr>
                <w:rFonts w:ascii="Arial" w:hAnsi="Arial" w:cs="Arial"/>
                <w:color w:val="auto"/>
                <w:sz w:val="18"/>
                <w:szCs w:val="18"/>
              </w:rPr>
            </w:pPr>
            <w:r w:rsidRPr="0027648C">
              <w:rPr>
                <w:rFonts w:ascii="Arial" w:hAnsi="Arial" w:cs="Arial"/>
                <w:color w:val="auto"/>
                <w:sz w:val="18"/>
                <w:szCs w:val="18"/>
              </w:rPr>
              <w:t>9,534</w:t>
            </w:r>
          </w:p>
        </w:tc>
        <w:tc>
          <w:tcPr>
            <w:tcW w:w="1610" w:type="dxa"/>
            <w:shd w:val="clear" w:color="auto" w:fill="FAFAFA"/>
          </w:tcPr>
          <w:p w14:paraId="0E713D15" w14:textId="77777777" w:rsidR="009374C9" w:rsidRPr="0027648C" w:rsidRDefault="00384653" w:rsidP="009374C9">
            <w:pPr>
              <w:tabs>
                <w:tab w:val="left" w:pos="7797"/>
              </w:tabs>
              <w:jc w:val="right"/>
              <w:rPr>
                <w:rFonts w:ascii="Arial" w:hAnsi="Arial" w:cs="Arial"/>
                <w:color w:val="auto"/>
                <w:sz w:val="18"/>
                <w:szCs w:val="18"/>
              </w:rPr>
            </w:pPr>
            <w:r w:rsidRPr="0027648C">
              <w:rPr>
                <w:rFonts w:ascii="Arial" w:hAnsi="Arial" w:cs="Arial"/>
                <w:color w:val="auto"/>
                <w:sz w:val="18"/>
                <w:szCs w:val="18"/>
              </w:rPr>
              <w:t>70,80</w:t>
            </w:r>
            <w:r w:rsidR="007704AF" w:rsidRPr="0027648C">
              <w:rPr>
                <w:rFonts w:ascii="Arial" w:hAnsi="Arial" w:cs="Arial"/>
                <w:color w:val="auto"/>
                <w:sz w:val="18"/>
                <w:szCs w:val="18"/>
              </w:rPr>
              <w:t>6</w:t>
            </w:r>
          </w:p>
        </w:tc>
      </w:tr>
      <w:tr w:rsidR="0041514E" w:rsidRPr="005F5154" w14:paraId="6F4A9E5C" w14:textId="77777777" w:rsidTr="00C02E55">
        <w:trPr>
          <w:cantSplit/>
          <w:jc w:val="center"/>
        </w:trPr>
        <w:tc>
          <w:tcPr>
            <w:tcW w:w="3024" w:type="dxa"/>
          </w:tcPr>
          <w:p w14:paraId="3CEC63A3" w14:textId="77777777" w:rsidR="0041514E" w:rsidRPr="005F5154" w:rsidRDefault="0041514E" w:rsidP="0041514E">
            <w:pPr>
              <w:tabs>
                <w:tab w:val="left" w:pos="7797"/>
              </w:tabs>
              <w:ind w:left="-87"/>
              <w:rPr>
                <w:rFonts w:ascii="Arial" w:hAnsi="Arial" w:cs="Arial"/>
                <w:color w:val="auto"/>
                <w:spacing w:val="-4"/>
                <w:sz w:val="18"/>
                <w:szCs w:val="18"/>
              </w:rPr>
            </w:pPr>
            <w:r w:rsidRPr="005F5154">
              <w:rPr>
                <w:rFonts w:ascii="Arial" w:hAnsi="Arial" w:cs="Arial"/>
                <w:color w:val="auto"/>
                <w:sz w:val="18"/>
                <w:szCs w:val="18"/>
              </w:rPr>
              <w:t>Write-off, net</w:t>
            </w:r>
          </w:p>
        </w:tc>
        <w:tc>
          <w:tcPr>
            <w:tcW w:w="1609" w:type="dxa"/>
            <w:shd w:val="clear" w:color="auto" w:fill="FAFAFA"/>
          </w:tcPr>
          <w:p w14:paraId="53B7415A" w14:textId="77777777" w:rsidR="0041514E" w:rsidRPr="005F5154" w:rsidRDefault="0041514E" w:rsidP="0041514E">
            <w:pPr>
              <w:tabs>
                <w:tab w:val="left" w:pos="7797"/>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610" w:type="dxa"/>
            <w:shd w:val="clear" w:color="auto" w:fill="FAFAFA"/>
          </w:tcPr>
          <w:p w14:paraId="3852EB11"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(49)</w:t>
            </w:r>
          </w:p>
        </w:tc>
        <w:tc>
          <w:tcPr>
            <w:tcW w:w="1609" w:type="dxa"/>
            <w:shd w:val="clear" w:color="auto" w:fill="FAFAFA"/>
          </w:tcPr>
          <w:p w14:paraId="6010CF0E"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   </w:t>
            </w:r>
          </w:p>
        </w:tc>
        <w:tc>
          <w:tcPr>
            <w:tcW w:w="1610" w:type="dxa"/>
            <w:shd w:val="clear" w:color="auto" w:fill="FAFAFA"/>
          </w:tcPr>
          <w:p w14:paraId="7FE42ACB"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(49)</w:t>
            </w:r>
          </w:p>
        </w:tc>
      </w:tr>
      <w:tr w:rsidR="0041514E" w:rsidRPr="005F5154" w14:paraId="08DD6F21" w14:textId="77777777" w:rsidTr="00C02E55">
        <w:trPr>
          <w:cantSplit/>
          <w:jc w:val="center"/>
        </w:trPr>
        <w:tc>
          <w:tcPr>
            <w:tcW w:w="3024" w:type="dxa"/>
          </w:tcPr>
          <w:p w14:paraId="1CAA2FED" w14:textId="77777777" w:rsidR="0041514E" w:rsidRPr="005F5154" w:rsidRDefault="0041514E" w:rsidP="0041514E">
            <w:pPr>
              <w:tabs>
                <w:tab w:val="left" w:pos="7797"/>
              </w:tabs>
              <w:ind w:left="-87"/>
              <w:rPr>
                <w:rFonts w:ascii="Arial" w:hAnsi="Arial" w:cs="Arial"/>
                <w:color w:val="auto"/>
                <w:spacing w:val="-4"/>
                <w:sz w:val="18"/>
                <w:szCs w:val="18"/>
              </w:rPr>
            </w:pPr>
            <w:r w:rsidRPr="005F5154">
              <w:rPr>
                <w:rFonts w:ascii="Arial" w:hAnsi="Arial" w:cs="Arial"/>
                <w:color w:val="auto"/>
                <w:sz w:val="18"/>
                <w:szCs w:val="18"/>
              </w:rPr>
              <w:t>Depreciation charge</w:t>
            </w:r>
            <w:r w:rsidR="000406D4">
              <w:rPr>
                <w:rFonts w:ascii="Arial" w:hAnsi="Arial" w:cs="Arial"/>
                <w:color w:val="auto"/>
                <w:sz w:val="18"/>
                <w:szCs w:val="18"/>
              </w:rPr>
              <w:t>d</w:t>
            </w:r>
          </w:p>
        </w:tc>
        <w:tc>
          <w:tcPr>
            <w:tcW w:w="1609" w:type="dxa"/>
            <w:shd w:val="clear" w:color="auto" w:fill="FAFAFA"/>
          </w:tcPr>
          <w:p w14:paraId="47FD5E5B" w14:textId="77777777" w:rsidR="0041514E" w:rsidRPr="005F5154" w:rsidRDefault="0041514E" w:rsidP="0041514E">
            <w:pPr>
              <w:tabs>
                <w:tab w:val="left" w:pos="7797"/>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610" w:type="dxa"/>
            <w:shd w:val="clear" w:color="auto" w:fill="FAFAFA"/>
          </w:tcPr>
          <w:p w14:paraId="5E1998EE"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(3,405)</w:t>
            </w:r>
          </w:p>
        </w:tc>
        <w:tc>
          <w:tcPr>
            <w:tcW w:w="1609" w:type="dxa"/>
            <w:shd w:val="clear" w:color="auto" w:fill="FAFAFA"/>
          </w:tcPr>
          <w:p w14:paraId="170CD46E"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(986)</w:t>
            </w:r>
          </w:p>
        </w:tc>
        <w:tc>
          <w:tcPr>
            <w:tcW w:w="1610" w:type="dxa"/>
            <w:shd w:val="clear" w:color="auto" w:fill="FAFAFA"/>
          </w:tcPr>
          <w:p w14:paraId="623E3E00"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(4,391)</w:t>
            </w:r>
          </w:p>
        </w:tc>
      </w:tr>
      <w:tr w:rsidR="009374C9" w:rsidRPr="005F5154" w14:paraId="1A8C33C1" w14:textId="77777777" w:rsidTr="00C02E55">
        <w:trPr>
          <w:cantSplit/>
          <w:jc w:val="center"/>
        </w:trPr>
        <w:tc>
          <w:tcPr>
            <w:tcW w:w="3024" w:type="dxa"/>
          </w:tcPr>
          <w:p w14:paraId="31FCF265" w14:textId="77777777" w:rsidR="009374C9" w:rsidRPr="005F5154" w:rsidRDefault="009374C9" w:rsidP="009374C9">
            <w:pPr>
              <w:tabs>
                <w:tab w:val="left" w:pos="7797"/>
              </w:tabs>
              <w:ind w:left="-87"/>
              <w:rPr>
                <w:rFonts w:ascii="Arial" w:hAnsi="Arial" w:cs="Arial"/>
                <w:color w:val="auto"/>
                <w:sz w:val="18"/>
                <w:szCs w:val="18"/>
                <w:cs/>
              </w:rPr>
            </w:pPr>
          </w:p>
        </w:tc>
        <w:tc>
          <w:tcPr>
            <w:tcW w:w="1609" w:type="dxa"/>
            <w:tcBorders>
              <w:top w:val="single" w:sz="4" w:space="0" w:color="auto"/>
            </w:tcBorders>
            <w:shd w:val="clear" w:color="auto" w:fill="FAFAFA"/>
            <w:vAlign w:val="bottom"/>
          </w:tcPr>
          <w:p w14:paraId="4FEBE961" w14:textId="77777777" w:rsidR="009374C9" w:rsidRPr="005F5154" w:rsidRDefault="009374C9" w:rsidP="009374C9">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FAFAFA"/>
            <w:vAlign w:val="bottom"/>
          </w:tcPr>
          <w:p w14:paraId="2864FC2A" w14:textId="77777777" w:rsidR="009374C9" w:rsidRPr="0027648C" w:rsidRDefault="009374C9" w:rsidP="009374C9">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FAFAFA"/>
            <w:vAlign w:val="bottom"/>
          </w:tcPr>
          <w:p w14:paraId="452AAD80" w14:textId="77777777" w:rsidR="009374C9" w:rsidRPr="0027648C" w:rsidRDefault="009374C9" w:rsidP="009374C9">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FAFAFA"/>
            <w:vAlign w:val="bottom"/>
          </w:tcPr>
          <w:p w14:paraId="114EE3F7" w14:textId="77777777" w:rsidR="009374C9" w:rsidRPr="0027648C" w:rsidRDefault="009374C9" w:rsidP="009374C9">
            <w:pPr>
              <w:tabs>
                <w:tab w:val="left" w:pos="7797"/>
              </w:tabs>
              <w:jc w:val="right"/>
              <w:rPr>
                <w:rFonts w:ascii="Arial" w:hAnsi="Arial" w:cs="Arial"/>
                <w:color w:val="auto"/>
                <w:sz w:val="18"/>
                <w:szCs w:val="18"/>
              </w:rPr>
            </w:pPr>
          </w:p>
        </w:tc>
      </w:tr>
      <w:tr w:rsidR="0041514E" w:rsidRPr="005F5154" w14:paraId="7A9726D9" w14:textId="77777777" w:rsidTr="00C02E55">
        <w:trPr>
          <w:cantSplit/>
          <w:jc w:val="center"/>
        </w:trPr>
        <w:tc>
          <w:tcPr>
            <w:tcW w:w="3024" w:type="dxa"/>
          </w:tcPr>
          <w:p w14:paraId="0FAA2F5C" w14:textId="77777777" w:rsidR="0041514E" w:rsidRPr="005F5154" w:rsidRDefault="0041514E" w:rsidP="0041514E">
            <w:pPr>
              <w:tabs>
                <w:tab w:val="left" w:pos="7797"/>
              </w:tabs>
              <w:ind w:left="-87"/>
              <w:rPr>
                <w:rFonts w:ascii="Arial" w:hAnsi="Arial" w:cs="Arial"/>
                <w:color w:val="auto"/>
                <w:sz w:val="12"/>
                <w:szCs w:val="12"/>
                <w:cs/>
              </w:rPr>
            </w:pPr>
            <w:r w:rsidRPr="005F5154">
              <w:rPr>
                <w:rFonts w:ascii="Arial" w:hAnsi="Arial" w:cs="Arial"/>
                <w:color w:val="auto"/>
                <w:spacing w:val="-6"/>
                <w:sz w:val="18"/>
                <w:szCs w:val="18"/>
              </w:rPr>
              <w:t>Closing net book amount</w:t>
            </w:r>
          </w:p>
        </w:tc>
        <w:tc>
          <w:tcPr>
            <w:tcW w:w="1609" w:type="dxa"/>
            <w:tcBorders>
              <w:bottom w:val="single" w:sz="4" w:space="0" w:color="auto"/>
            </w:tcBorders>
            <w:shd w:val="clear" w:color="auto" w:fill="FAFAFA"/>
          </w:tcPr>
          <w:p w14:paraId="0EE79166" w14:textId="77777777" w:rsidR="0041514E" w:rsidRPr="005F5154" w:rsidRDefault="0041514E" w:rsidP="0041514E">
            <w:pPr>
              <w:tabs>
                <w:tab w:val="left" w:pos="7797"/>
              </w:tabs>
              <w:jc w:val="right"/>
              <w:rPr>
                <w:rFonts w:ascii="Arial" w:hAnsi="Arial" w:cs="Arial"/>
                <w:color w:val="auto"/>
                <w:sz w:val="18"/>
                <w:szCs w:val="18"/>
              </w:rPr>
            </w:pPr>
            <w:r w:rsidRPr="005F5154">
              <w:rPr>
                <w:rFonts w:ascii="Arial" w:hAnsi="Arial" w:cs="Arial"/>
                <w:color w:val="auto"/>
                <w:sz w:val="18"/>
                <w:szCs w:val="18"/>
              </w:rPr>
              <w:t xml:space="preserve"> 32,517 </w:t>
            </w:r>
          </w:p>
        </w:tc>
        <w:tc>
          <w:tcPr>
            <w:tcW w:w="1610" w:type="dxa"/>
            <w:tcBorders>
              <w:bottom w:val="single" w:sz="4" w:space="0" w:color="auto"/>
            </w:tcBorders>
            <w:shd w:val="clear" w:color="auto" w:fill="FAFAFA"/>
          </w:tcPr>
          <w:p w14:paraId="64C1B9A3"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25,30</w:t>
            </w:r>
            <w:r w:rsidR="007704AF" w:rsidRPr="0027648C">
              <w:rPr>
                <w:rFonts w:ascii="Arial" w:hAnsi="Arial" w:cs="Arial"/>
                <w:color w:val="auto"/>
                <w:sz w:val="18"/>
                <w:szCs w:val="18"/>
              </w:rPr>
              <w:t>1</w:t>
            </w:r>
            <w:r w:rsidRPr="0027648C">
              <w:rPr>
                <w:rFonts w:ascii="Arial" w:hAnsi="Arial" w:cs="Arial"/>
                <w:color w:val="auto"/>
                <w:sz w:val="18"/>
                <w:szCs w:val="18"/>
              </w:rPr>
              <w:t xml:space="preserve"> </w:t>
            </w:r>
          </w:p>
        </w:tc>
        <w:tc>
          <w:tcPr>
            <w:tcW w:w="1609" w:type="dxa"/>
            <w:tcBorders>
              <w:bottom w:val="single" w:sz="4" w:space="0" w:color="auto"/>
            </w:tcBorders>
            <w:shd w:val="clear" w:color="auto" w:fill="FAFAFA"/>
          </w:tcPr>
          <w:p w14:paraId="76FB9C45"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8,548 </w:t>
            </w:r>
          </w:p>
        </w:tc>
        <w:tc>
          <w:tcPr>
            <w:tcW w:w="1610" w:type="dxa"/>
            <w:tcBorders>
              <w:bottom w:val="single" w:sz="4" w:space="0" w:color="auto"/>
            </w:tcBorders>
            <w:shd w:val="clear" w:color="auto" w:fill="FAFAFA"/>
          </w:tcPr>
          <w:p w14:paraId="2DA6FF26"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66,36</w:t>
            </w:r>
            <w:r w:rsidR="007704AF" w:rsidRPr="0027648C">
              <w:rPr>
                <w:rFonts w:ascii="Arial" w:hAnsi="Arial" w:cs="Arial"/>
                <w:color w:val="auto"/>
                <w:sz w:val="18"/>
                <w:szCs w:val="18"/>
              </w:rPr>
              <w:t>6</w:t>
            </w:r>
            <w:r w:rsidRPr="0027648C">
              <w:rPr>
                <w:rFonts w:ascii="Arial" w:hAnsi="Arial" w:cs="Arial"/>
                <w:color w:val="auto"/>
                <w:sz w:val="18"/>
                <w:szCs w:val="18"/>
              </w:rPr>
              <w:t xml:space="preserve"> </w:t>
            </w:r>
          </w:p>
        </w:tc>
      </w:tr>
      <w:tr w:rsidR="009374C9" w:rsidRPr="005F5154" w14:paraId="1B9618D1" w14:textId="77777777" w:rsidTr="00C02E55">
        <w:trPr>
          <w:cantSplit/>
          <w:jc w:val="center"/>
        </w:trPr>
        <w:tc>
          <w:tcPr>
            <w:tcW w:w="3024" w:type="dxa"/>
          </w:tcPr>
          <w:p w14:paraId="13BA4F11" w14:textId="77777777" w:rsidR="009374C9" w:rsidRPr="005F5154" w:rsidRDefault="009374C9" w:rsidP="009374C9">
            <w:pPr>
              <w:tabs>
                <w:tab w:val="left" w:pos="7797"/>
              </w:tabs>
              <w:ind w:left="-87"/>
              <w:rPr>
                <w:rFonts w:ascii="Arial" w:hAnsi="Arial" w:cs="Arial"/>
                <w:color w:val="auto"/>
                <w:sz w:val="18"/>
                <w:szCs w:val="18"/>
                <w:cs/>
              </w:rPr>
            </w:pPr>
          </w:p>
        </w:tc>
        <w:tc>
          <w:tcPr>
            <w:tcW w:w="1609" w:type="dxa"/>
            <w:tcBorders>
              <w:top w:val="single" w:sz="4" w:space="0" w:color="auto"/>
            </w:tcBorders>
            <w:shd w:val="clear" w:color="auto" w:fill="FAFAFA"/>
            <w:vAlign w:val="bottom"/>
          </w:tcPr>
          <w:p w14:paraId="6D77F8F1" w14:textId="77777777" w:rsidR="009374C9" w:rsidRPr="005F5154" w:rsidRDefault="009374C9" w:rsidP="009374C9">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FAFAFA"/>
            <w:vAlign w:val="bottom"/>
          </w:tcPr>
          <w:p w14:paraId="2E96377A" w14:textId="77777777" w:rsidR="009374C9" w:rsidRPr="0027648C" w:rsidRDefault="009374C9" w:rsidP="009374C9">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FAFAFA"/>
            <w:vAlign w:val="bottom"/>
          </w:tcPr>
          <w:p w14:paraId="53DB1BF6" w14:textId="77777777" w:rsidR="009374C9" w:rsidRPr="0027648C" w:rsidRDefault="009374C9" w:rsidP="009374C9">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FAFAFA"/>
            <w:vAlign w:val="bottom"/>
          </w:tcPr>
          <w:p w14:paraId="17CC81A3" w14:textId="77777777" w:rsidR="009374C9" w:rsidRPr="0027648C" w:rsidRDefault="009374C9" w:rsidP="009374C9">
            <w:pPr>
              <w:tabs>
                <w:tab w:val="left" w:pos="7797"/>
              </w:tabs>
              <w:jc w:val="right"/>
              <w:rPr>
                <w:rFonts w:ascii="Arial" w:hAnsi="Arial" w:cs="Arial"/>
                <w:color w:val="auto"/>
                <w:sz w:val="18"/>
                <w:szCs w:val="18"/>
              </w:rPr>
            </w:pPr>
          </w:p>
        </w:tc>
      </w:tr>
      <w:tr w:rsidR="009374C9" w:rsidRPr="005F5154" w14:paraId="1FE55672" w14:textId="77777777" w:rsidTr="00C02E55">
        <w:trPr>
          <w:cantSplit/>
          <w:jc w:val="center"/>
        </w:trPr>
        <w:tc>
          <w:tcPr>
            <w:tcW w:w="3024" w:type="dxa"/>
          </w:tcPr>
          <w:p w14:paraId="6842D228" w14:textId="77777777" w:rsidR="009374C9" w:rsidRPr="005F5154" w:rsidRDefault="009374C9" w:rsidP="009374C9">
            <w:pPr>
              <w:tabs>
                <w:tab w:val="left" w:pos="7797"/>
              </w:tabs>
              <w:ind w:left="-87"/>
              <w:rPr>
                <w:rFonts w:ascii="Arial" w:hAnsi="Arial" w:cs="Arial"/>
                <w:color w:val="auto"/>
                <w:sz w:val="18"/>
                <w:szCs w:val="18"/>
                <w:cs/>
              </w:rPr>
            </w:pPr>
            <w:r w:rsidRPr="005F5154">
              <w:rPr>
                <w:rFonts w:ascii="Arial" w:hAnsi="Arial" w:cs="Arial"/>
                <w:b/>
                <w:color w:val="auto"/>
                <w:sz w:val="18"/>
                <w:szCs w:val="18"/>
              </w:rPr>
              <w:t xml:space="preserve">As at </w:t>
            </w:r>
            <w:r w:rsidRPr="005F5154">
              <w:rPr>
                <w:rFonts w:ascii="Arial" w:hAnsi="Arial" w:cs="Arial"/>
                <w:b/>
                <w:bCs/>
                <w:color w:val="auto"/>
                <w:sz w:val="18"/>
                <w:szCs w:val="18"/>
              </w:rPr>
              <w:t>31 December 2023</w:t>
            </w:r>
          </w:p>
        </w:tc>
        <w:tc>
          <w:tcPr>
            <w:tcW w:w="1609" w:type="dxa"/>
            <w:shd w:val="clear" w:color="auto" w:fill="FAFAFA"/>
            <w:vAlign w:val="bottom"/>
          </w:tcPr>
          <w:p w14:paraId="66852644" w14:textId="77777777" w:rsidR="009374C9" w:rsidRPr="005F5154" w:rsidRDefault="009374C9" w:rsidP="009374C9">
            <w:pPr>
              <w:tabs>
                <w:tab w:val="left" w:pos="7797"/>
              </w:tabs>
              <w:jc w:val="right"/>
              <w:rPr>
                <w:rFonts w:ascii="Arial" w:hAnsi="Arial" w:cs="Arial"/>
                <w:color w:val="auto"/>
                <w:sz w:val="18"/>
                <w:szCs w:val="18"/>
              </w:rPr>
            </w:pPr>
          </w:p>
        </w:tc>
        <w:tc>
          <w:tcPr>
            <w:tcW w:w="1610" w:type="dxa"/>
            <w:shd w:val="clear" w:color="auto" w:fill="FAFAFA"/>
            <w:vAlign w:val="bottom"/>
          </w:tcPr>
          <w:p w14:paraId="1D19E176" w14:textId="77777777" w:rsidR="009374C9" w:rsidRPr="0027648C" w:rsidRDefault="009374C9" w:rsidP="009374C9">
            <w:pPr>
              <w:tabs>
                <w:tab w:val="left" w:pos="7797"/>
              </w:tabs>
              <w:jc w:val="right"/>
              <w:rPr>
                <w:rFonts w:ascii="Arial" w:hAnsi="Arial" w:cs="Arial"/>
                <w:color w:val="auto"/>
                <w:sz w:val="18"/>
                <w:szCs w:val="18"/>
              </w:rPr>
            </w:pPr>
          </w:p>
        </w:tc>
        <w:tc>
          <w:tcPr>
            <w:tcW w:w="1609" w:type="dxa"/>
            <w:shd w:val="clear" w:color="auto" w:fill="FAFAFA"/>
            <w:vAlign w:val="bottom"/>
          </w:tcPr>
          <w:p w14:paraId="04EB2EC8" w14:textId="77777777" w:rsidR="009374C9" w:rsidRPr="0027648C" w:rsidRDefault="009374C9" w:rsidP="009374C9">
            <w:pPr>
              <w:tabs>
                <w:tab w:val="left" w:pos="7797"/>
              </w:tabs>
              <w:jc w:val="right"/>
              <w:rPr>
                <w:rFonts w:ascii="Arial" w:hAnsi="Arial" w:cs="Arial"/>
                <w:color w:val="auto"/>
                <w:sz w:val="18"/>
                <w:szCs w:val="18"/>
              </w:rPr>
            </w:pPr>
          </w:p>
        </w:tc>
        <w:tc>
          <w:tcPr>
            <w:tcW w:w="1610" w:type="dxa"/>
            <w:shd w:val="clear" w:color="auto" w:fill="FAFAFA"/>
            <w:vAlign w:val="bottom"/>
          </w:tcPr>
          <w:p w14:paraId="4D6E6A00" w14:textId="77777777" w:rsidR="009374C9" w:rsidRPr="0027648C" w:rsidRDefault="009374C9" w:rsidP="009374C9">
            <w:pPr>
              <w:tabs>
                <w:tab w:val="left" w:pos="7797"/>
              </w:tabs>
              <w:jc w:val="right"/>
              <w:rPr>
                <w:rFonts w:ascii="Arial" w:hAnsi="Arial" w:cs="Arial"/>
                <w:color w:val="auto"/>
                <w:sz w:val="18"/>
                <w:szCs w:val="18"/>
              </w:rPr>
            </w:pPr>
          </w:p>
        </w:tc>
      </w:tr>
      <w:tr w:rsidR="007704AF" w:rsidRPr="005F5154" w14:paraId="10B784FF" w14:textId="77777777" w:rsidTr="00C02E55">
        <w:trPr>
          <w:cantSplit/>
          <w:jc w:val="center"/>
        </w:trPr>
        <w:tc>
          <w:tcPr>
            <w:tcW w:w="3024" w:type="dxa"/>
          </w:tcPr>
          <w:p w14:paraId="3C322217" w14:textId="77777777" w:rsidR="007704AF" w:rsidRPr="005F5154" w:rsidRDefault="007704AF" w:rsidP="007704AF">
            <w:pPr>
              <w:tabs>
                <w:tab w:val="left" w:pos="7797"/>
              </w:tabs>
              <w:ind w:left="-87"/>
              <w:rPr>
                <w:rFonts w:ascii="Arial" w:hAnsi="Arial" w:cs="Arial"/>
                <w:b/>
                <w:bCs/>
                <w:color w:val="auto"/>
                <w:sz w:val="18"/>
                <w:szCs w:val="18"/>
              </w:rPr>
            </w:pPr>
            <w:r w:rsidRPr="005F5154">
              <w:rPr>
                <w:rFonts w:ascii="Arial" w:hAnsi="Arial" w:cs="Arial"/>
                <w:color w:val="auto"/>
                <w:sz w:val="18"/>
                <w:szCs w:val="18"/>
              </w:rPr>
              <w:t>Cost</w:t>
            </w:r>
          </w:p>
        </w:tc>
        <w:tc>
          <w:tcPr>
            <w:tcW w:w="1609" w:type="dxa"/>
            <w:shd w:val="clear" w:color="auto" w:fill="FAFAFA"/>
          </w:tcPr>
          <w:p w14:paraId="6A529B8D" w14:textId="77777777" w:rsidR="007704AF" w:rsidRPr="005F5154" w:rsidRDefault="007704AF" w:rsidP="007704AF">
            <w:pPr>
              <w:tabs>
                <w:tab w:val="left" w:pos="7797"/>
              </w:tabs>
              <w:jc w:val="right"/>
              <w:rPr>
                <w:rFonts w:ascii="Arial" w:hAnsi="Arial" w:cs="Arial"/>
                <w:color w:val="auto"/>
                <w:sz w:val="18"/>
                <w:szCs w:val="18"/>
              </w:rPr>
            </w:pPr>
            <w:r w:rsidRPr="005F5154">
              <w:rPr>
                <w:rFonts w:ascii="Arial" w:hAnsi="Arial" w:cs="Arial"/>
                <w:color w:val="auto"/>
                <w:sz w:val="18"/>
                <w:szCs w:val="18"/>
              </w:rPr>
              <w:t xml:space="preserve"> 32,517 </w:t>
            </w:r>
          </w:p>
        </w:tc>
        <w:tc>
          <w:tcPr>
            <w:tcW w:w="1610" w:type="dxa"/>
            <w:shd w:val="clear" w:color="auto" w:fill="FAFAFA"/>
          </w:tcPr>
          <w:p w14:paraId="7E267032" w14:textId="77777777" w:rsidR="007704AF" w:rsidRPr="0027648C" w:rsidRDefault="007704AF" w:rsidP="007704AF">
            <w:pPr>
              <w:tabs>
                <w:tab w:val="left" w:pos="7797"/>
              </w:tabs>
              <w:jc w:val="right"/>
              <w:rPr>
                <w:rFonts w:ascii="Arial" w:hAnsi="Arial" w:cs="Arial"/>
                <w:color w:val="auto"/>
                <w:sz w:val="18"/>
                <w:szCs w:val="18"/>
              </w:rPr>
            </w:pPr>
            <w:r w:rsidRPr="0027648C">
              <w:rPr>
                <w:rFonts w:ascii="Arial" w:hAnsi="Arial" w:cs="Arial"/>
                <w:color w:val="auto"/>
                <w:sz w:val="18"/>
                <w:szCs w:val="18"/>
              </w:rPr>
              <w:t>51,237</w:t>
            </w:r>
          </w:p>
        </w:tc>
        <w:tc>
          <w:tcPr>
            <w:tcW w:w="1609" w:type="dxa"/>
            <w:shd w:val="clear" w:color="auto" w:fill="FAFAFA"/>
          </w:tcPr>
          <w:p w14:paraId="23AB37A9" w14:textId="77777777" w:rsidR="007704AF" w:rsidRPr="0027648C" w:rsidRDefault="007704AF" w:rsidP="007704AF">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15,786 </w:t>
            </w:r>
          </w:p>
        </w:tc>
        <w:tc>
          <w:tcPr>
            <w:tcW w:w="1610" w:type="dxa"/>
            <w:shd w:val="clear" w:color="auto" w:fill="FAFAFA"/>
          </w:tcPr>
          <w:p w14:paraId="7A830DDB" w14:textId="77777777" w:rsidR="007704AF" w:rsidRPr="0027648C" w:rsidRDefault="007704AF" w:rsidP="007704AF">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99,540 </w:t>
            </w:r>
          </w:p>
        </w:tc>
      </w:tr>
      <w:tr w:rsidR="007704AF" w:rsidRPr="005F5154" w14:paraId="7BFA1F5A" w14:textId="77777777" w:rsidTr="00C02E55">
        <w:trPr>
          <w:cantSplit/>
          <w:jc w:val="center"/>
        </w:trPr>
        <w:tc>
          <w:tcPr>
            <w:tcW w:w="3024" w:type="dxa"/>
          </w:tcPr>
          <w:p w14:paraId="6B75D69E" w14:textId="77777777" w:rsidR="007704AF" w:rsidRPr="005F5154" w:rsidRDefault="007704AF" w:rsidP="007704AF">
            <w:pPr>
              <w:tabs>
                <w:tab w:val="left" w:pos="7797"/>
              </w:tabs>
              <w:ind w:left="-87"/>
              <w:rPr>
                <w:rFonts w:ascii="Arial" w:hAnsi="Arial" w:cs="Arial"/>
                <w:color w:val="auto"/>
                <w:sz w:val="18"/>
                <w:szCs w:val="18"/>
              </w:rPr>
            </w:pPr>
            <w:r w:rsidRPr="005F5154">
              <w:rPr>
                <w:rFonts w:ascii="Arial" w:hAnsi="Arial" w:cs="Arial"/>
                <w:color w:val="auto"/>
                <w:spacing w:val="-6"/>
                <w:sz w:val="18"/>
                <w:szCs w:val="18"/>
                <w:u w:val="single"/>
              </w:rPr>
              <w:t>Less</w:t>
            </w:r>
            <w:r w:rsidRPr="005F5154">
              <w:rPr>
                <w:rFonts w:ascii="Arial" w:hAnsi="Arial" w:cs="Arial"/>
                <w:color w:val="auto"/>
                <w:spacing w:val="-6"/>
                <w:sz w:val="18"/>
                <w:szCs w:val="18"/>
              </w:rPr>
              <w:t xml:space="preserve">  Accumulated depreciation</w:t>
            </w:r>
          </w:p>
        </w:tc>
        <w:tc>
          <w:tcPr>
            <w:tcW w:w="1609" w:type="dxa"/>
            <w:tcBorders>
              <w:bottom w:val="single" w:sz="4" w:space="0" w:color="auto"/>
            </w:tcBorders>
            <w:shd w:val="clear" w:color="auto" w:fill="FAFAFA"/>
          </w:tcPr>
          <w:p w14:paraId="22B75D24" w14:textId="77777777" w:rsidR="007704AF" w:rsidRPr="005F5154" w:rsidRDefault="007704AF" w:rsidP="007704AF">
            <w:pPr>
              <w:tabs>
                <w:tab w:val="left" w:pos="7797"/>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610" w:type="dxa"/>
            <w:tcBorders>
              <w:bottom w:val="single" w:sz="4" w:space="0" w:color="auto"/>
            </w:tcBorders>
            <w:shd w:val="clear" w:color="auto" w:fill="FAFAFA"/>
          </w:tcPr>
          <w:p w14:paraId="6F7CFDB9" w14:textId="77777777" w:rsidR="007704AF" w:rsidRPr="0027648C" w:rsidRDefault="007704AF" w:rsidP="007704AF">
            <w:pPr>
              <w:tabs>
                <w:tab w:val="left" w:pos="7797"/>
              </w:tabs>
              <w:jc w:val="right"/>
              <w:rPr>
                <w:rFonts w:ascii="Arial" w:hAnsi="Arial" w:cs="Arial"/>
                <w:color w:val="auto"/>
                <w:sz w:val="18"/>
                <w:szCs w:val="18"/>
              </w:rPr>
            </w:pPr>
            <w:r w:rsidRPr="0027648C">
              <w:rPr>
                <w:rFonts w:ascii="Arial" w:hAnsi="Arial" w:cs="Arial"/>
                <w:color w:val="auto"/>
                <w:sz w:val="18"/>
                <w:szCs w:val="18"/>
              </w:rPr>
              <w:t>(25,936)</w:t>
            </w:r>
          </w:p>
        </w:tc>
        <w:tc>
          <w:tcPr>
            <w:tcW w:w="1609" w:type="dxa"/>
            <w:tcBorders>
              <w:bottom w:val="single" w:sz="4" w:space="0" w:color="auto"/>
            </w:tcBorders>
            <w:shd w:val="clear" w:color="auto" w:fill="FAFAFA"/>
          </w:tcPr>
          <w:p w14:paraId="291EA5A2" w14:textId="77777777" w:rsidR="007704AF" w:rsidRPr="0027648C" w:rsidRDefault="007704AF" w:rsidP="007704AF">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(7,238)</w:t>
            </w:r>
          </w:p>
        </w:tc>
        <w:tc>
          <w:tcPr>
            <w:tcW w:w="1610" w:type="dxa"/>
            <w:tcBorders>
              <w:bottom w:val="single" w:sz="4" w:space="0" w:color="auto"/>
            </w:tcBorders>
            <w:shd w:val="clear" w:color="auto" w:fill="FAFAFA"/>
          </w:tcPr>
          <w:p w14:paraId="17C50268" w14:textId="77777777" w:rsidR="007704AF" w:rsidRPr="0027648C" w:rsidRDefault="007704AF" w:rsidP="007704AF">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(33,174)</w:t>
            </w:r>
          </w:p>
        </w:tc>
      </w:tr>
      <w:tr w:rsidR="009374C9" w:rsidRPr="005F5154" w14:paraId="08A5C348" w14:textId="77777777" w:rsidTr="00C02E55">
        <w:trPr>
          <w:cantSplit/>
          <w:jc w:val="center"/>
        </w:trPr>
        <w:tc>
          <w:tcPr>
            <w:tcW w:w="3024" w:type="dxa"/>
          </w:tcPr>
          <w:p w14:paraId="4591BC27" w14:textId="77777777" w:rsidR="009374C9" w:rsidRPr="005F5154" w:rsidRDefault="009374C9" w:rsidP="009374C9">
            <w:pPr>
              <w:tabs>
                <w:tab w:val="left" w:pos="7797"/>
              </w:tabs>
              <w:ind w:left="-87"/>
              <w:rPr>
                <w:rFonts w:ascii="Arial" w:hAnsi="Arial" w:cs="Arial"/>
                <w:color w:val="auto"/>
                <w:sz w:val="18"/>
                <w:szCs w:val="18"/>
              </w:rPr>
            </w:pPr>
          </w:p>
        </w:tc>
        <w:tc>
          <w:tcPr>
            <w:tcW w:w="1609" w:type="dxa"/>
            <w:tcBorders>
              <w:top w:val="single" w:sz="4" w:space="0" w:color="auto"/>
            </w:tcBorders>
            <w:shd w:val="clear" w:color="auto" w:fill="FAFAFA"/>
            <w:vAlign w:val="bottom"/>
          </w:tcPr>
          <w:p w14:paraId="02EBF2C6" w14:textId="77777777" w:rsidR="009374C9" w:rsidRPr="005F5154" w:rsidRDefault="009374C9" w:rsidP="009374C9">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FAFAFA"/>
            <w:vAlign w:val="bottom"/>
          </w:tcPr>
          <w:p w14:paraId="30CD37CC" w14:textId="77777777" w:rsidR="009374C9" w:rsidRPr="0027648C" w:rsidRDefault="009374C9" w:rsidP="009374C9">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FAFAFA"/>
            <w:vAlign w:val="bottom"/>
          </w:tcPr>
          <w:p w14:paraId="4BE26AD9" w14:textId="77777777" w:rsidR="009374C9" w:rsidRPr="0027648C" w:rsidRDefault="009374C9" w:rsidP="009374C9">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FAFAFA"/>
            <w:vAlign w:val="bottom"/>
          </w:tcPr>
          <w:p w14:paraId="4829DA3A" w14:textId="77777777" w:rsidR="009374C9" w:rsidRPr="0027648C" w:rsidRDefault="009374C9" w:rsidP="009374C9">
            <w:pPr>
              <w:tabs>
                <w:tab w:val="left" w:pos="7797"/>
              </w:tabs>
              <w:jc w:val="right"/>
              <w:rPr>
                <w:rFonts w:ascii="Arial" w:hAnsi="Arial" w:cs="Arial"/>
                <w:color w:val="auto"/>
                <w:sz w:val="18"/>
                <w:szCs w:val="18"/>
              </w:rPr>
            </w:pPr>
          </w:p>
        </w:tc>
      </w:tr>
      <w:tr w:rsidR="0041514E" w:rsidRPr="005F5154" w14:paraId="5C709834" w14:textId="77777777" w:rsidTr="00C02E55">
        <w:trPr>
          <w:cantSplit/>
          <w:jc w:val="center"/>
        </w:trPr>
        <w:tc>
          <w:tcPr>
            <w:tcW w:w="3024" w:type="dxa"/>
          </w:tcPr>
          <w:p w14:paraId="5A415D53" w14:textId="77777777" w:rsidR="0041514E" w:rsidRPr="005F5154" w:rsidRDefault="0041514E" w:rsidP="0041514E">
            <w:pPr>
              <w:tabs>
                <w:tab w:val="left" w:pos="7797"/>
              </w:tabs>
              <w:ind w:left="-87"/>
              <w:rPr>
                <w:rFonts w:ascii="Arial" w:hAnsi="Arial" w:cs="Arial"/>
                <w:color w:val="auto"/>
                <w:sz w:val="12"/>
                <w:szCs w:val="12"/>
                <w:cs/>
              </w:rPr>
            </w:pPr>
            <w:r w:rsidRPr="005F5154">
              <w:rPr>
                <w:rFonts w:ascii="Arial" w:hAnsi="Arial" w:cs="Arial"/>
                <w:color w:val="auto"/>
                <w:sz w:val="18"/>
                <w:szCs w:val="18"/>
              </w:rPr>
              <w:t>Net book amount</w:t>
            </w:r>
          </w:p>
        </w:tc>
        <w:tc>
          <w:tcPr>
            <w:tcW w:w="1609" w:type="dxa"/>
            <w:tcBorders>
              <w:bottom w:val="single" w:sz="4" w:space="0" w:color="auto"/>
            </w:tcBorders>
            <w:shd w:val="clear" w:color="auto" w:fill="FAFAFA"/>
          </w:tcPr>
          <w:p w14:paraId="18A60D86" w14:textId="77777777" w:rsidR="0041514E" w:rsidRPr="005F5154" w:rsidRDefault="0041514E" w:rsidP="0041514E">
            <w:pPr>
              <w:tabs>
                <w:tab w:val="left" w:pos="7797"/>
              </w:tabs>
              <w:jc w:val="right"/>
              <w:rPr>
                <w:rFonts w:ascii="Arial" w:hAnsi="Arial" w:cs="Arial"/>
                <w:color w:val="auto"/>
                <w:sz w:val="18"/>
                <w:szCs w:val="18"/>
              </w:rPr>
            </w:pPr>
            <w:r w:rsidRPr="005F5154">
              <w:rPr>
                <w:rFonts w:ascii="Arial" w:hAnsi="Arial" w:cs="Arial"/>
                <w:color w:val="auto"/>
                <w:sz w:val="18"/>
                <w:szCs w:val="18"/>
              </w:rPr>
              <w:t xml:space="preserve"> 32,517 </w:t>
            </w:r>
          </w:p>
        </w:tc>
        <w:tc>
          <w:tcPr>
            <w:tcW w:w="1610" w:type="dxa"/>
            <w:tcBorders>
              <w:bottom w:val="single" w:sz="4" w:space="0" w:color="auto"/>
            </w:tcBorders>
            <w:shd w:val="clear" w:color="auto" w:fill="FAFAFA"/>
          </w:tcPr>
          <w:p w14:paraId="35619563" w14:textId="77777777" w:rsidR="0041514E" w:rsidRPr="0027648C" w:rsidRDefault="007704AF" w:rsidP="0041514E">
            <w:pPr>
              <w:tabs>
                <w:tab w:val="left" w:pos="7797"/>
              </w:tabs>
              <w:jc w:val="right"/>
              <w:rPr>
                <w:rFonts w:ascii="Arial" w:hAnsi="Arial" w:cs="Arial"/>
                <w:color w:val="auto"/>
                <w:sz w:val="18"/>
                <w:szCs w:val="18"/>
              </w:rPr>
            </w:pPr>
            <w:r w:rsidRPr="0027648C">
              <w:rPr>
                <w:rFonts w:ascii="Arial" w:hAnsi="Arial" w:cs="Arial"/>
                <w:color w:val="auto"/>
                <w:sz w:val="18"/>
                <w:szCs w:val="18"/>
              </w:rPr>
              <w:t>25,301</w:t>
            </w:r>
          </w:p>
        </w:tc>
        <w:tc>
          <w:tcPr>
            <w:tcW w:w="1609" w:type="dxa"/>
            <w:tcBorders>
              <w:bottom w:val="single" w:sz="4" w:space="0" w:color="auto"/>
            </w:tcBorders>
            <w:shd w:val="clear" w:color="auto" w:fill="FAFAFA"/>
          </w:tcPr>
          <w:p w14:paraId="7BACCA48"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8,548 </w:t>
            </w:r>
          </w:p>
        </w:tc>
        <w:tc>
          <w:tcPr>
            <w:tcW w:w="1610" w:type="dxa"/>
            <w:tcBorders>
              <w:bottom w:val="single" w:sz="4" w:space="0" w:color="auto"/>
            </w:tcBorders>
            <w:shd w:val="clear" w:color="auto" w:fill="FAFAFA"/>
          </w:tcPr>
          <w:p w14:paraId="2ED92BC3" w14:textId="77777777" w:rsidR="0041514E" w:rsidRPr="0027648C" w:rsidRDefault="0041514E" w:rsidP="0041514E">
            <w:pPr>
              <w:tabs>
                <w:tab w:val="left" w:pos="7797"/>
              </w:tabs>
              <w:jc w:val="right"/>
              <w:rPr>
                <w:rFonts w:ascii="Arial" w:hAnsi="Arial" w:cs="Arial"/>
                <w:color w:val="auto"/>
                <w:sz w:val="18"/>
                <w:szCs w:val="18"/>
              </w:rPr>
            </w:pPr>
            <w:r w:rsidRPr="0027648C">
              <w:rPr>
                <w:rFonts w:ascii="Arial" w:hAnsi="Arial" w:cs="Arial"/>
                <w:color w:val="auto"/>
                <w:sz w:val="18"/>
                <w:szCs w:val="18"/>
              </w:rPr>
              <w:t xml:space="preserve"> 66,36</w:t>
            </w:r>
            <w:r w:rsidR="007704AF" w:rsidRPr="0027648C">
              <w:rPr>
                <w:rFonts w:ascii="Arial" w:hAnsi="Arial" w:cs="Arial"/>
                <w:color w:val="auto"/>
                <w:sz w:val="18"/>
                <w:szCs w:val="18"/>
              </w:rPr>
              <w:t>6</w:t>
            </w:r>
            <w:r w:rsidRPr="0027648C">
              <w:rPr>
                <w:rFonts w:ascii="Arial" w:hAnsi="Arial" w:cs="Arial"/>
                <w:color w:val="auto"/>
                <w:sz w:val="18"/>
                <w:szCs w:val="18"/>
              </w:rPr>
              <w:t xml:space="preserve"> </w:t>
            </w:r>
          </w:p>
        </w:tc>
      </w:tr>
    </w:tbl>
    <w:p w14:paraId="668BDDDA" w14:textId="77777777" w:rsidR="00C02E55" w:rsidRPr="005F5154" w:rsidRDefault="00C02E55" w:rsidP="00A91DD2">
      <w:pPr>
        <w:ind w:right="0"/>
        <w:rPr>
          <w:rFonts w:ascii="Arial" w:hAnsi="Arial" w:cs="Arial"/>
          <w:color w:val="auto"/>
          <w:sz w:val="18"/>
          <w:szCs w:val="18"/>
        </w:rPr>
      </w:pPr>
    </w:p>
    <w:p w14:paraId="1ECAE1AB" w14:textId="77777777" w:rsidR="00352FBA" w:rsidRPr="005F5154" w:rsidRDefault="00501E9F" w:rsidP="00A91DD2">
      <w:pPr>
        <w:ind w:right="0"/>
        <w:rPr>
          <w:rFonts w:ascii="Arial" w:hAnsi="Arial" w:cs="Arial"/>
          <w:color w:val="auto"/>
          <w:sz w:val="18"/>
          <w:szCs w:val="18"/>
          <w:cs/>
        </w:rPr>
      </w:pPr>
      <w:r w:rsidRPr="005F5154">
        <w:rPr>
          <w:rFonts w:ascii="Arial" w:hAnsi="Arial" w:cs="Arial"/>
          <w:color w:val="auto"/>
          <w:sz w:val="18"/>
          <w:szCs w:val="18"/>
        </w:rPr>
        <w:t>As at 31 December</w:t>
      </w:r>
      <w:r w:rsidR="00352FBA" w:rsidRPr="005F5154">
        <w:rPr>
          <w:rFonts w:ascii="Arial" w:hAnsi="Arial" w:cs="Arial"/>
          <w:color w:val="auto"/>
          <w:sz w:val="18"/>
          <w:szCs w:val="18"/>
        </w:rPr>
        <w:t>, fair value of investment propert</w:t>
      </w:r>
      <w:r w:rsidR="000C3A6E" w:rsidRPr="005F5154">
        <w:rPr>
          <w:rFonts w:ascii="Arial" w:hAnsi="Arial" w:cs="Arial"/>
          <w:color w:val="auto"/>
          <w:sz w:val="18"/>
          <w:szCs w:val="18"/>
        </w:rPr>
        <w:t>ies</w:t>
      </w:r>
      <w:r w:rsidR="00352FBA" w:rsidRPr="005F5154">
        <w:rPr>
          <w:rFonts w:ascii="Arial" w:hAnsi="Arial" w:cs="Arial"/>
          <w:color w:val="auto"/>
          <w:sz w:val="18"/>
          <w:szCs w:val="18"/>
        </w:rPr>
        <w:t xml:space="preserve"> is as follows:</w:t>
      </w:r>
    </w:p>
    <w:p w14:paraId="68401F0E" w14:textId="77777777" w:rsidR="00352FBA" w:rsidRPr="005F5154" w:rsidRDefault="00352FBA" w:rsidP="00F97939">
      <w:pPr>
        <w:jc w:val="both"/>
        <w:rPr>
          <w:rFonts w:ascii="Arial" w:hAnsi="Arial" w:cs="Arial"/>
          <w:color w:val="auto"/>
          <w:sz w:val="18"/>
          <w:szCs w:val="18"/>
        </w:rPr>
      </w:pPr>
    </w:p>
    <w:tbl>
      <w:tblPr>
        <w:tblW w:w="9441" w:type="dxa"/>
        <w:tblInd w:w="135" w:type="dxa"/>
        <w:tblLayout w:type="fixed"/>
        <w:tblLook w:val="0000" w:firstRow="0" w:lastRow="0" w:firstColumn="0" w:lastColumn="0" w:noHBand="0" w:noVBand="0"/>
      </w:tblPr>
      <w:tblGrid>
        <w:gridCol w:w="6561"/>
        <w:gridCol w:w="1440"/>
        <w:gridCol w:w="1440"/>
      </w:tblGrid>
      <w:tr w:rsidR="000B5B5A" w:rsidRPr="005F5154" w14:paraId="43088DDF" w14:textId="77777777" w:rsidTr="00B86978">
        <w:tc>
          <w:tcPr>
            <w:tcW w:w="6561" w:type="dxa"/>
            <w:vAlign w:val="bottom"/>
          </w:tcPr>
          <w:p w14:paraId="7EF4564A" w14:textId="77777777" w:rsidR="000B5B5A" w:rsidRPr="005F5154" w:rsidRDefault="000B5B5A" w:rsidP="00F97939">
            <w:pPr>
              <w:ind w:left="-109" w:right="-79"/>
              <w:rPr>
                <w:rFonts w:ascii="Arial" w:hAnsi="Arial" w:cs="Arial"/>
                <w:snapToGrid w:val="0"/>
                <w:color w:val="auto"/>
                <w:spacing w:val="-4"/>
                <w:sz w:val="18"/>
                <w:szCs w:val="18"/>
                <w:lang w:eastAsia="th-TH"/>
              </w:rPr>
            </w:pPr>
          </w:p>
        </w:tc>
        <w:tc>
          <w:tcPr>
            <w:tcW w:w="2880" w:type="dxa"/>
            <w:gridSpan w:val="2"/>
            <w:tcBorders>
              <w:top w:val="single" w:sz="4" w:space="0" w:color="auto"/>
              <w:bottom w:val="single" w:sz="4" w:space="0" w:color="auto"/>
            </w:tcBorders>
          </w:tcPr>
          <w:p w14:paraId="7E9F5EE6" w14:textId="77777777" w:rsidR="000B5B5A" w:rsidRPr="005F5154" w:rsidRDefault="000B5B5A" w:rsidP="002A1A5C">
            <w:pPr>
              <w:pStyle w:val="a"/>
              <w:tabs>
                <w:tab w:val="right" w:pos="1537"/>
              </w:tabs>
              <w:ind w:right="-72"/>
              <w:jc w:val="center"/>
              <w:rPr>
                <w:rFonts w:ascii="Arial" w:hAnsi="Arial" w:cs="Arial"/>
                <w:b/>
                <w:bCs/>
                <w:snapToGrid w:val="0"/>
                <w:color w:val="auto"/>
                <w:spacing w:val="-4"/>
                <w:sz w:val="18"/>
                <w:szCs w:val="18"/>
                <w:cs/>
                <w:lang w:eastAsia="th-TH"/>
              </w:rPr>
            </w:pPr>
            <w:r w:rsidRPr="005F5154">
              <w:rPr>
                <w:rFonts w:ascii="Arial" w:hAnsi="Arial" w:cs="Arial"/>
                <w:b/>
                <w:bCs/>
                <w:snapToGrid w:val="0"/>
                <w:color w:val="auto"/>
                <w:spacing w:val="-4"/>
                <w:sz w:val="18"/>
                <w:szCs w:val="18"/>
                <w:lang w:eastAsia="th-TH"/>
              </w:rPr>
              <w:t>Separate financial statement</w:t>
            </w:r>
          </w:p>
        </w:tc>
      </w:tr>
      <w:tr w:rsidR="000B5B5A" w:rsidRPr="005F5154" w14:paraId="21301E22" w14:textId="77777777" w:rsidTr="007E6891">
        <w:tc>
          <w:tcPr>
            <w:tcW w:w="6561" w:type="dxa"/>
            <w:vAlign w:val="bottom"/>
          </w:tcPr>
          <w:p w14:paraId="3A3788A4" w14:textId="77777777" w:rsidR="000B5B5A" w:rsidRPr="005F5154" w:rsidRDefault="000B5B5A" w:rsidP="00F97939">
            <w:pPr>
              <w:ind w:left="-109"/>
              <w:rPr>
                <w:rFonts w:ascii="Arial" w:hAnsi="Arial" w:cs="Arial"/>
                <w:snapToGrid w:val="0"/>
                <w:color w:val="auto"/>
                <w:sz w:val="18"/>
                <w:szCs w:val="18"/>
                <w:lang w:eastAsia="th-TH"/>
              </w:rPr>
            </w:pPr>
          </w:p>
        </w:tc>
        <w:tc>
          <w:tcPr>
            <w:tcW w:w="1440" w:type="dxa"/>
            <w:tcBorders>
              <w:top w:val="single" w:sz="4" w:space="0" w:color="auto"/>
            </w:tcBorders>
          </w:tcPr>
          <w:p w14:paraId="7F81D33E" w14:textId="77777777" w:rsidR="000B5B5A" w:rsidRPr="005F5154" w:rsidRDefault="00EC5E01" w:rsidP="000B5B5A">
            <w:pPr>
              <w:jc w:val="right"/>
              <w:rPr>
                <w:rFonts w:ascii="Arial" w:hAnsi="Arial" w:cs="Arial"/>
                <w:b/>
                <w:bCs/>
                <w:color w:val="auto"/>
                <w:sz w:val="18"/>
                <w:szCs w:val="18"/>
              </w:rPr>
            </w:pPr>
            <w:r w:rsidRPr="005F5154">
              <w:rPr>
                <w:rFonts w:ascii="Arial" w:hAnsi="Arial" w:cs="Arial"/>
                <w:b/>
                <w:bCs/>
                <w:color w:val="auto"/>
                <w:sz w:val="18"/>
                <w:szCs w:val="18"/>
              </w:rPr>
              <w:t>2023</w:t>
            </w:r>
          </w:p>
        </w:tc>
        <w:tc>
          <w:tcPr>
            <w:tcW w:w="1440" w:type="dxa"/>
            <w:tcBorders>
              <w:top w:val="single" w:sz="4" w:space="0" w:color="auto"/>
            </w:tcBorders>
          </w:tcPr>
          <w:p w14:paraId="3291DF4B" w14:textId="77777777" w:rsidR="000B5B5A" w:rsidRPr="005F5154" w:rsidRDefault="0086525E" w:rsidP="000B5B5A">
            <w:pPr>
              <w:jc w:val="right"/>
              <w:rPr>
                <w:rFonts w:ascii="Arial" w:hAnsi="Arial" w:cs="Arial"/>
                <w:b/>
                <w:bCs/>
                <w:color w:val="auto"/>
                <w:sz w:val="18"/>
                <w:szCs w:val="18"/>
              </w:rPr>
            </w:pPr>
            <w:r w:rsidRPr="005F5154">
              <w:rPr>
                <w:rFonts w:ascii="Arial" w:hAnsi="Arial" w:cs="Arial"/>
                <w:b/>
                <w:bCs/>
                <w:color w:val="auto"/>
                <w:sz w:val="18"/>
                <w:szCs w:val="18"/>
              </w:rPr>
              <w:t>2022</w:t>
            </w:r>
          </w:p>
        </w:tc>
      </w:tr>
      <w:tr w:rsidR="000A49B0" w:rsidRPr="005F5154" w14:paraId="56C5E295" w14:textId="77777777" w:rsidTr="007E6891">
        <w:tc>
          <w:tcPr>
            <w:tcW w:w="6561" w:type="dxa"/>
            <w:vAlign w:val="bottom"/>
          </w:tcPr>
          <w:p w14:paraId="4E00C8AE" w14:textId="77777777" w:rsidR="000A49B0" w:rsidRPr="005F5154" w:rsidRDefault="000A49B0" w:rsidP="000A49B0">
            <w:pPr>
              <w:ind w:left="-109"/>
              <w:rPr>
                <w:rFonts w:ascii="Arial" w:hAnsi="Arial" w:cs="Arial"/>
                <w:snapToGrid w:val="0"/>
                <w:color w:val="auto"/>
                <w:sz w:val="18"/>
                <w:szCs w:val="18"/>
                <w:lang w:eastAsia="th-TH"/>
              </w:rPr>
            </w:pPr>
          </w:p>
        </w:tc>
        <w:tc>
          <w:tcPr>
            <w:tcW w:w="1440" w:type="dxa"/>
            <w:vAlign w:val="center"/>
          </w:tcPr>
          <w:p w14:paraId="0F1F9C3F"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vAlign w:val="center"/>
          </w:tcPr>
          <w:p w14:paraId="4AB9D8FB"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r>
      <w:tr w:rsidR="000B5B5A" w:rsidRPr="005F5154" w14:paraId="428C40D8" w14:textId="77777777" w:rsidTr="00B86978">
        <w:tc>
          <w:tcPr>
            <w:tcW w:w="6561" w:type="dxa"/>
            <w:vAlign w:val="bottom"/>
          </w:tcPr>
          <w:p w14:paraId="00926053" w14:textId="77777777" w:rsidR="000B5B5A" w:rsidRPr="005F5154" w:rsidRDefault="000B5B5A" w:rsidP="00F97939">
            <w:pPr>
              <w:ind w:left="-109"/>
              <w:rPr>
                <w:rFonts w:ascii="Arial" w:hAnsi="Arial" w:cs="Arial"/>
                <w:snapToGrid w:val="0"/>
                <w:color w:val="auto"/>
                <w:sz w:val="18"/>
                <w:szCs w:val="18"/>
                <w:lang w:eastAsia="th-TH"/>
              </w:rPr>
            </w:pPr>
          </w:p>
        </w:tc>
        <w:tc>
          <w:tcPr>
            <w:tcW w:w="1440" w:type="dxa"/>
            <w:tcBorders>
              <w:bottom w:val="single" w:sz="4" w:space="0" w:color="auto"/>
            </w:tcBorders>
          </w:tcPr>
          <w:p w14:paraId="0A85FCBD" w14:textId="77777777" w:rsidR="000B5B5A" w:rsidRPr="005F5154" w:rsidRDefault="000B5B5A" w:rsidP="000B5B5A">
            <w:pPr>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bottom w:val="single" w:sz="4" w:space="0" w:color="auto"/>
            </w:tcBorders>
          </w:tcPr>
          <w:p w14:paraId="513D950F" w14:textId="77777777" w:rsidR="000B5B5A" w:rsidRPr="005F5154" w:rsidRDefault="000B5B5A" w:rsidP="000B5B5A">
            <w:pPr>
              <w:jc w:val="right"/>
              <w:rPr>
                <w:rFonts w:ascii="Arial" w:hAnsi="Arial" w:cs="Arial"/>
                <w:b/>
                <w:bCs/>
                <w:color w:val="auto"/>
                <w:sz w:val="18"/>
                <w:szCs w:val="18"/>
              </w:rPr>
            </w:pPr>
            <w:r w:rsidRPr="005F5154">
              <w:rPr>
                <w:rFonts w:ascii="Arial" w:hAnsi="Arial" w:cs="Arial"/>
                <w:b/>
                <w:bCs/>
                <w:color w:val="auto"/>
                <w:sz w:val="18"/>
                <w:szCs w:val="18"/>
              </w:rPr>
              <w:t>Baht</w:t>
            </w:r>
          </w:p>
        </w:tc>
      </w:tr>
      <w:tr w:rsidR="000B5B5A" w:rsidRPr="00697EF1" w14:paraId="44237000" w14:textId="77777777" w:rsidTr="00B86978">
        <w:tc>
          <w:tcPr>
            <w:tcW w:w="6561" w:type="dxa"/>
            <w:vAlign w:val="bottom"/>
          </w:tcPr>
          <w:p w14:paraId="19A07F47" w14:textId="77777777" w:rsidR="000B5B5A" w:rsidRPr="00697EF1" w:rsidRDefault="000B5B5A" w:rsidP="00F97939">
            <w:pPr>
              <w:ind w:left="-109" w:right="-79"/>
              <w:rPr>
                <w:rFonts w:ascii="Arial" w:hAnsi="Arial" w:cs="Arial"/>
                <w:snapToGrid w:val="0"/>
                <w:color w:val="auto"/>
                <w:spacing w:val="-4"/>
                <w:sz w:val="16"/>
                <w:szCs w:val="16"/>
                <w:cs/>
                <w:lang w:eastAsia="th-TH"/>
              </w:rPr>
            </w:pPr>
          </w:p>
        </w:tc>
        <w:tc>
          <w:tcPr>
            <w:tcW w:w="1440" w:type="dxa"/>
            <w:tcBorders>
              <w:top w:val="single" w:sz="4" w:space="0" w:color="auto"/>
            </w:tcBorders>
            <w:shd w:val="clear" w:color="auto" w:fill="FAFAFA"/>
            <w:vAlign w:val="bottom"/>
          </w:tcPr>
          <w:p w14:paraId="3D3F9458" w14:textId="77777777" w:rsidR="000B5B5A" w:rsidRPr="00697EF1" w:rsidRDefault="000B5B5A" w:rsidP="000B5B5A">
            <w:pPr>
              <w:pStyle w:val="a"/>
              <w:ind w:right="-86"/>
              <w:jc w:val="right"/>
              <w:rPr>
                <w:rFonts w:ascii="Arial" w:hAnsi="Arial" w:cs="Arial"/>
                <w:color w:val="auto"/>
                <w:spacing w:val="-4"/>
                <w:sz w:val="16"/>
                <w:szCs w:val="16"/>
              </w:rPr>
            </w:pPr>
          </w:p>
        </w:tc>
        <w:tc>
          <w:tcPr>
            <w:tcW w:w="1440" w:type="dxa"/>
            <w:tcBorders>
              <w:top w:val="single" w:sz="4" w:space="0" w:color="auto"/>
            </w:tcBorders>
            <w:vAlign w:val="bottom"/>
          </w:tcPr>
          <w:p w14:paraId="4B2ACDBC" w14:textId="77777777" w:rsidR="000B5B5A" w:rsidRPr="00697EF1" w:rsidRDefault="000B5B5A" w:rsidP="000B5B5A">
            <w:pPr>
              <w:pStyle w:val="a"/>
              <w:ind w:right="-86"/>
              <w:jc w:val="right"/>
              <w:rPr>
                <w:rFonts w:ascii="Arial" w:hAnsi="Arial" w:cs="Arial"/>
                <w:color w:val="auto"/>
                <w:spacing w:val="-4"/>
                <w:sz w:val="16"/>
                <w:szCs w:val="16"/>
              </w:rPr>
            </w:pPr>
          </w:p>
        </w:tc>
      </w:tr>
      <w:tr w:rsidR="0041514E" w:rsidRPr="005F5154" w14:paraId="0C6C3EBD" w14:textId="77777777" w:rsidTr="00B86978">
        <w:tc>
          <w:tcPr>
            <w:tcW w:w="6561" w:type="dxa"/>
            <w:vAlign w:val="bottom"/>
          </w:tcPr>
          <w:p w14:paraId="1E8C8D83" w14:textId="77777777" w:rsidR="0041514E" w:rsidRPr="005F5154" w:rsidRDefault="0041514E" w:rsidP="0041514E">
            <w:pPr>
              <w:ind w:left="-109" w:right="-79"/>
              <w:rPr>
                <w:rFonts w:ascii="Arial" w:hAnsi="Arial" w:cs="Arial"/>
                <w:snapToGrid w:val="0"/>
                <w:color w:val="auto"/>
                <w:sz w:val="18"/>
                <w:szCs w:val="18"/>
                <w:cs/>
                <w:lang w:eastAsia="th-TH"/>
              </w:rPr>
            </w:pPr>
            <w:r w:rsidRPr="005F5154">
              <w:rPr>
                <w:rFonts w:ascii="Arial" w:hAnsi="Arial" w:cs="Arial"/>
                <w:snapToGrid w:val="0"/>
                <w:color w:val="auto"/>
                <w:spacing w:val="-4"/>
                <w:sz w:val="18"/>
                <w:szCs w:val="18"/>
                <w:lang w:eastAsia="th-TH"/>
              </w:rPr>
              <w:t>Land and building</w:t>
            </w:r>
          </w:p>
        </w:tc>
        <w:tc>
          <w:tcPr>
            <w:tcW w:w="1440" w:type="dxa"/>
            <w:tcBorders>
              <w:bottom w:val="single" w:sz="4" w:space="0" w:color="auto"/>
            </w:tcBorders>
            <w:shd w:val="clear" w:color="auto" w:fill="FAFAFA"/>
            <w:vAlign w:val="bottom"/>
          </w:tcPr>
          <w:p w14:paraId="111DA872" w14:textId="77777777" w:rsidR="0041514E" w:rsidRPr="005F5154" w:rsidRDefault="0041514E" w:rsidP="0041514E">
            <w:pPr>
              <w:ind w:right="-86"/>
              <w:jc w:val="right"/>
              <w:rPr>
                <w:rFonts w:ascii="Arial" w:hAnsi="Arial" w:cs="Arial"/>
                <w:noProof/>
                <w:snapToGrid w:val="0"/>
                <w:color w:val="auto"/>
                <w:sz w:val="18"/>
                <w:szCs w:val="18"/>
                <w:lang w:eastAsia="th-TH"/>
              </w:rPr>
            </w:pPr>
            <w:r w:rsidRPr="005F5154">
              <w:rPr>
                <w:rFonts w:ascii="Arial" w:hAnsi="Arial" w:cs="Arial"/>
                <w:noProof/>
                <w:snapToGrid w:val="0"/>
                <w:color w:val="auto"/>
                <w:sz w:val="18"/>
                <w:szCs w:val="18"/>
                <w:lang w:eastAsia="th-TH"/>
              </w:rPr>
              <w:t>131,863</w:t>
            </w:r>
          </w:p>
        </w:tc>
        <w:tc>
          <w:tcPr>
            <w:tcW w:w="1440" w:type="dxa"/>
            <w:tcBorders>
              <w:bottom w:val="single" w:sz="4" w:space="0" w:color="auto"/>
            </w:tcBorders>
            <w:vAlign w:val="bottom"/>
          </w:tcPr>
          <w:p w14:paraId="39D3C653" w14:textId="77777777" w:rsidR="0041514E" w:rsidRPr="005F5154" w:rsidRDefault="0041514E" w:rsidP="0041514E">
            <w:pPr>
              <w:ind w:right="-86"/>
              <w:jc w:val="right"/>
              <w:rPr>
                <w:rFonts w:ascii="Arial" w:hAnsi="Arial" w:cs="Arial"/>
                <w:noProof/>
                <w:snapToGrid w:val="0"/>
                <w:color w:val="auto"/>
                <w:sz w:val="18"/>
                <w:szCs w:val="18"/>
                <w:lang w:eastAsia="th-TH"/>
              </w:rPr>
            </w:pPr>
            <w:bookmarkStart w:id="50" w:name="OLE_LINK2"/>
            <w:r w:rsidRPr="005F5154">
              <w:rPr>
                <w:rFonts w:ascii="Arial" w:hAnsi="Arial" w:cs="Arial"/>
                <w:noProof/>
                <w:snapToGrid w:val="0"/>
                <w:color w:val="auto"/>
                <w:sz w:val="18"/>
                <w:szCs w:val="18"/>
                <w:lang w:eastAsia="th-TH"/>
              </w:rPr>
              <w:t>131,863</w:t>
            </w:r>
            <w:bookmarkEnd w:id="50"/>
          </w:p>
        </w:tc>
      </w:tr>
    </w:tbl>
    <w:p w14:paraId="2FAF914F" w14:textId="77777777" w:rsidR="00352FBA" w:rsidRPr="005F5154" w:rsidRDefault="00352FBA" w:rsidP="00AC1E15">
      <w:pPr>
        <w:jc w:val="both"/>
        <w:rPr>
          <w:rFonts w:ascii="Arial" w:hAnsi="Arial" w:cs="Arial"/>
          <w:color w:val="auto"/>
          <w:sz w:val="18"/>
          <w:szCs w:val="18"/>
        </w:rPr>
      </w:pPr>
    </w:p>
    <w:p w14:paraId="7D664376" w14:textId="77777777" w:rsidR="0052119A" w:rsidRPr="005F5154" w:rsidRDefault="0052119A" w:rsidP="00AC1E15">
      <w:pPr>
        <w:ind w:right="0"/>
        <w:jc w:val="both"/>
        <w:rPr>
          <w:rFonts w:ascii="Arial" w:hAnsi="Arial" w:cs="Arial"/>
          <w:color w:val="auto"/>
          <w:sz w:val="18"/>
          <w:szCs w:val="18"/>
          <w:lang w:val="en-US"/>
        </w:rPr>
      </w:pPr>
      <w:r w:rsidRPr="005F5154">
        <w:rPr>
          <w:rFonts w:ascii="Arial" w:hAnsi="Arial" w:cs="Arial"/>
          <w:color w:val="auto"/>
          <w:spacing w:val="-4"/>
          <w:sz w:val="18"/>
          <w:szCs w:val="18"/>
        </w:rPr>
        <w:t>The investment propert</w:t>
      </w:r>
      <w:r w:rsidR="00F04ACD" w:rsidRPr="005F5154">
        <w:rPr>
          <w:rFonts w:ascii="Arial" w:hAnsi="Arial" w:cs="Arial"/>
          <w:color w:val="auto"/>
          <w:spacing w:val="-4"/>
          <w:sz w:val="18"/>
          <w:szCs w:val="18"/>
        </w:rPr>
        <w:t>ies</w:t>
      </w:r>
      <w:r w:rsidR="00C9541D" w:rsidRPr="005F5154">
        <w:rPr>
          <w:rFonts w:ascii="Arial" w:hAnsi="Arial" w:cs="Arial"/>
          <w:color w:val="auto"/>
          <w:spacing w:val="-4"/>
          <w:sz w:val="18"/>
          <w:szCs w:val="18"/>
        </w:rPr>
        <w:t xml:space="preserve"> are </w:t>
      </w:r>
      <w:r w:rsidRPr="005F5154">
        <w:rPr>
          <w:rFonts w:ascii="Arial" w:hAnsi="Arial" w:cs="Arial"/>
          <w:color w:val="auto"/>
          <w:spacing w:val="-4"/>
          <w:sz w:val="18"/>
          <w:szCs w:val="18"/>
        </w:rPr>
        <w:t>valued by independent professionally qualified valuers who hold a recognised relevant professional qualification and have recent experience in the locations and segments of the investment</w:t>
      </w:r>
      <w:r w:rsidRPr="005F5154">
        <w:rPr>
          <w:rFonts w:ascii="Arial" w:hAnsi="Arial" w:cs="Arial"/>
          <w:color w:val="auto"/>
          <w:sz w:val="18"/>
          <w:szCs w:val="18"/>
        </w:rPr>
        <w:t xml:space="preserve"> </w:t>
      </w:r>
      <w:r w:rsidRPr="005F5154">
        <w:rPr>
          <w:rFonts w:ascii="Arial" w:hAnsi="Arial" w:cs="Arial"/>
          <w:color w:val="auto"/>
          <w:spacing w:val="-4"/>
          <w:sz w:val="18"/>
          <w:szCs w:val="18"/>
        </w:rPr>
        <w:t xml:space="preserve">properties valued. </w:t>
      </w:r>
      <w:r w:rsidRPr="005F5154">
        <w:rPr>
          <w:rFonts w:ascii="Arial" w:hAnsi="Arial" w:cs="Arial"/>
          <w:color w:val="auto"/>
          <w:sz w:val="18"/>
          <w:szCs w:val="18"/>
        </w:rPr>
        <w:t xml:space="preserve">Fair value of land </w:t>
      </w:r>
      <w:r w:rsidR="00B40698" w:rsidRPr="005F5154">
        <w:rPr>
          <w:rFonts w:ascii="Arial" w:hAnsi="Arial" w:cs="Arial"/>
          <w:color w:val="auto"/>
          <w:sz w:val="18"/>
          <w:szCs w:val="18"/>
        </w:rPr>
        <w:t>and building were</w:t>
      </w:r>
      <w:r w:rsidRPr="005F5154">
        <w:rPr>
          <w:rFonts w:ascii="Arial" w:hAnsi="Arial" w:cs="Arial"/>
          <w:color w:val="auto"/>
          <w:sz w:val="18"/>
          <w:szCs w:val="18"/>
        </w:rPr>
        <w:t xml:space="preserve"> appraised b</w:t>
      </w:r>
      <w:r w:rsidR="00B40698" w:rsidRPr="005F5154">
        <w:rPr>
          <w:rFonts w:ascii="Arial" w:hAnsi="Arial" w:cs="Arial"/>
          <w:color w:val="auto"/>
          <w:sz w:val="18"/>
          <w:szCs w:val="18"/>
        </w:rPr>
        <w:t xml:space="preserve">y using </w:t>
      </w:r>
      <w:r w:rsidR="00BA2BBD" w:rsidRPr="005F5154">
        <w:rPr>
          <w:rFonts w:ascii="Arial" w:hAnsi="Arial" w:cs="Arial"/>
          <w:color w:val="auto"/>
          <w:sz w:val="18"/>
          <w:szCs w:val="18"/>
        </w:rPr>
        <w:t>market comparison</w:t>
      </w:r>
      <w:r w:rsidR="00B40698" w:rsidRPr="005F5154">
        <w:rPr>
          <w:rFonts w:ascii="Arial" w:hAnsi="Arial" w:cs="Arial"/>
          <w:color w:val="auto"/>
          <w:sz w:val="18"/>
          <w:szCs w:val="18"/>
        </w:rPr>
        <w:t xml:space="preserve"> approach</w:t>
      </w:r>
      <w:r w:rsidR="00C9541D" w:rsidRPr="005F5154">
        <w:rPr>
          <w:rFonts w:ascii="Arial" w:hAnsi="Arial" w:cs="Arial"/>
          <w:color w:val="auto"/>
          <w:sz w:val="18"/>
          <w:szCs w:val="18"/>
        </w:rPr>
        <w:t xml:space="preserve"> which is within level 2 of fair value hierarchy </w:t>
      </w:r>
      <w:r w:rsidR="00BA2BBD" w:rsidRPr="005F5154">
        <w:rPr>
          <w:rFonts w:ascii="Arial" w:hAnsi="Arial" w:cs="Arial"/>
          <w:color w:val="auto"/>
          <w:sz w:val="18"/>
          <w:szCs w:val="18"/>
        </w:rPr>
        <w:t>and replacement cost approach</w:t>
      </w:r>
      <w:r w:rsidR="007A072B" w:rsidRPr="005F5154">
        <w:rPr>
          <w:rFonts w:ascii="Arial" w:hAnsi="Arial" w:cs="Arial"/>
          <w:color w:val="auto"/>
          <w:sz w:val="18"/>
          <w:szCs w:val="18"/>
        </w:rPr>
        <w:t xml:space="preserve"> w</w:t>
      </w:r>
      <w:r w:rsidR="00C9541D" w:rsidRPr="005F5154">
        <w:rPr>
          <w:rFonts w:ascii="Arial" w:hAnsi="Arial" w:cs="Arial"/>
          <w:color w:val="auto"/>
          <w:sz w:val="18"/>
          <w:szCs w:val="18"/>
          <w:lang w:val="en-US"/>
        </w:rPr>
        <w:t>hich</w:t>
      </w:r>
      <w:r w:rsidR="006F0609" w:rsidRPr="005F5154">
        <w:rPr>
          <w:rFonts w:ascii="Arial" w:hAnsi="Arial" w:cs="Arial"/>
          <w:color w:val="auto"/>
          <w:sz w:val="18"/>
          <w:szCs w:val="18"/>
          <w:lang w:val="en-US"/>
        </w:rPr>
        <w:t xml:space="preserve"> </w:t>
      </w:r>
      <w:r w:rsidRPr="005F5154">
        <w:rPr>
          <w:rFonts w:ascii="Arial" w:hAnsi="Arial" w:cs="Arial"/>
          <w:color w:val="auto"/>
          <w:sz w:val="18"/>
          <w:szCs w:val="18"/>
          <w:lang w:val="en-US"/>
        </w:rPr>
        <w:t xml:space="preserve">is within level </w:t>
      </w:r>
      <w:r w:rsidR="00C9541D" w:rsidRPr="005F5154">
        <w:rPr>
          <w:rFonts w:ascii="Arial" w:hAnsi="Arial" w:cs="Arial"/>
          <w:color w:val="auto"/>
          <w:sz w:val="18"/>
          <w:szCs w:val="18"/>
          <w:lang w:val="en-US"/>
        </w:rPr>
        <w:t>3</w:t>
      </w:r>
      <w:r w:rsidRPr="005F5154">
        <w:rPr>
          <w:rFonts w:ascii="Arial" w:hAnsi="Arial" w:cs="Arial"/>
          <w:color w:val="auto"/>
          <w:sz w:val="18"/>
          <w:szCs w:val="18"/>
          <w:lang w:val="en-US"/>
        </w:rPr>
        <w:t xml:space="preserve"> of the fair value hierarchy.</w:t>
      </w:r>
    </w:p>
    <w:p w14:paraId="5736F5CF" w14:textId="77777777" w:rsidR="00A272CC" w:rsidRPr="005F5154" w:rsidRDefault="00A272CC" w:rsidP="00AC1E15">
      <w:pPr>
        <w:jc w:val="both"/>
        <w:rPr>
          <w:rFonts w:ascii="Arial" w:hAnsi="Arial" w:cs="Arial"/>
          <w:color w:val="auto"/>
          <w:spacing w:val="-6"/>
          <w:sz w:val="18"/>
          <w:szCs w:val="18"/>
        </w:rPr>
      </w:pPr>
    </w:p>
    <w:p w14:paraId="7280EE6C" w14:textId="77777777" w:rsidR="005B47F4" w:rsidRPr="005F5154" w:rsidRDefault="005B47F4" w:rsidP="00AC1E15">
      <w:pPr>
        <w:jc w:val="both"/>
        <w:rPr>
          <w:rFonts w:ascii="Arial" w:hAnsi="Arial" w:cs="Arial"/>
          <w:color w:val="auto"/>
          <w:sz w:val="18"/>
          <w:szCs w:val="18"/>
          <w:cs/>
          <w:lang w:val="en-US"/>
        </w:rPr>
      </w:pPr>
      <w:r w:rsidRPr="005F5154">
        <w:rPr>
          <w:rFonts w:ascii="Arial" w:hAnsi="Arial" w:cs="Arial"/>
          <w:color w:val="auto"/>
          <w:sz w:val="18"/>
          <w:szCs w:val="18"/>
          <w:lang w:val="en-US"/>
        </w:rPr>
        <w:t>Amount recognised in profit and loss that are related to investment propert</w:t>
      </w:r>
      <w:r w:rsidR="000C3A6E" w:rsidRPr="005F5154">
        <w:rPr>
          <w:rFonts w:ascii="Arial" w:hAnsi="Arial" w:cs="Arial"/>
          <w:color w:val="auto"/>
          <w:sz w:val="18"/>
          <w:szCs w:val="18"/>
          <w:lang w:val="en-US"/>
        </w:rPr>
        <w:t>ies</w:t>
      </w:r>
      <w:r w:rsidRPr="005F5154">
        <w:rPr>
          <w:rFonts w:ascii="Arial" w:hAnsi="Arial" w:cs="Arial"/>
          <w:color w:val="auto"/>
          <w:sz w:val="18"/>
          <w:szCs w:val="18"/>
          <w:lang w:val="en-US"/>
        </w:rPr>
        <w:t xml:space="preserve"> </w:t>
      </w:r>
      <w:r w:rsidR="00F87E87">
        <w:rPr>
          <w:rFonts w:ascii="Arial" w:hAnsi="Arial" w:cs="Arial"/>
          <w:color w:val="auto"/>
          <w:sz w:val="18"/>
          <w:szCs w:val="18"/>
          <w:lang w:val="en-US"/>
        </w:rPr>
        <w:t>is</w:t>
      </w:r>
      <w:r w:rsidRPr="005F5154">
        <w:rPr>
          <w:rFonts w:ascii="Arial" w:hAnsi="Arial" w:cs="Arial"/>
          <w:color w:val="auto"/>
          <w:sz w:val="18"/>
          <w:szCs w:val="18"/>
          <w:lang w:val="en-US"/>
        </w:rPr>
        <w:t xml:space="preserve"> as follows: </w:t>
      </w:r>
    </w:p>
    <w:p w14:paraId="57479879" w14:textId="77777777" w:rsidR="005B47F4" w:rsidRPr="005F5154" w:rsidRDefault="005B47F4" w:rsidP="00AC1E15">
      <w:pPr>
        <w:jc w:val="both"/>
        <w:outlineLvl w:val="2"/>
        <w:rPr>
          <w:rFonts w:ascii="Arial" w:hAnsi="Arial" w:cs="Arial"/>
          <w:color w:val="auto"/>
          <w:sz w:val="18"/>
          <w:szCs w:val="18"/>
          <w:lang w:val="en-US"/>
        </w:rPr>
      </w:pPr>
    </w:p>
    <w:tbl>
      <w:tblPr>
        <w:tblW w:w="9630" w:type="dxa"/>
        <w:tblInd w:w="-72" w:type="dxa"/>
        <w:tblLayout w:type="fixed"/>
        <w:tblLook w:val="0000" w:firstRow="0" w:lastRow="0" w:firstColumn="0" w:lastColumn="0" w:noHBand="0" w:noVBand="0"/>
      </w:tblPr>
      <w:tblGrid>
        <w:gridCol w:w="6750"/>
        <w:gridCol w:w="1440"/>
        <w:gridCol w:w="1440"/>
      </w:tblGrid>
      <w:tr w:rsidR="00DD26E1" w:rsidRPr="005F5154" w14:paraId="411D97A4" w14:textId="77777777" w:rsidTr="00AC1E15">
        <w:trPr>
          <w:cantSplit/>
        </w:trPr>
        <w:tc>
          <w:tcPr>
            <w:tcW w:w="6750" w:type="dxa"/>
          </w:tcPr>
          <w:p w14:paraId="70B141E1" w14:textId="77777777" w:rsidR="00DD26E1" w:rsidRPr="005F5154" w:rsidRDefault="00DD26E1" w:rsidP="00AC1E15">
            <w:pPr>
              <w:ind w:left="72"/>
              <w:rPr>
                <w:rFonts w:ascii="Arial" w:hAnsi="Arial" w:cs="Arial"/>
                <w:color w:val="auto"/>
                <w:sz w:val="18"/>
                <w:szCs w:val="18"/>
              </w:rPr>
            </w:pPr>
          </w:p>
        </w:tc>
        <w:tc>
          <w:tcPr>
            <w:tcW w:w="2880" w:type="dxa"/>
            <w:gridSpan w:val="2"/>
            <w:tcBorders>
              <w:top w:val="single" w:sz="4" w:space="0" w:color="auto"/>
              <w:bottom w:val="single" w:sz="4" w:space="0" w:color="auto"/>
            </w:tcBorders>
          </w:tcPr>
          <w:p w14:paraId="5B395277" w14:textId="77777777" w:rsidR="00DD26E1" w:rsidRPr="005F5154" w:rsidRDefault="00DD26E1" w:rsidP="002A1A5C">
            <w:pPr>
              <w:jc w:val="center"/>
              <w:rPr>
                <w:rFonts w:ascii="Arial" w:hAnsi="Arial" w:cs="Arial"/>
                <w:b/>
                <w:bCs/>
                <w:color w:val="auto"/>
                <w:sz w:val="18"/>
                <w:szCs w:val="18"/>
              </w:rPr>
            </w:pPr>
            <w:r w:rsidRPr="005F5154">
              <w:rPr>
                <w:rFonts w:ascii="Arial" w:hAnsi="Arial" w:cs="Arial"/>
                <w:b/>
                <w:bCs/>
                <w:color w:val="auto"/>
                <w:sz w:val="18"/>
                <w:szCs w:val="18"/>
              </w:rPr>
              <w:t>Separate</w:t>
            </w:r>
            <w:r w:rsidR="002A1A5C" w:rsidRPr="005F5154">
              <w:rPr>
                <w:rFonts w:ascii="Arial" w:hAnsi="Arial" w:cs="Arial"/>
                <w:b/>
                <w:bCs/>
                <w:color w:val="auto"/>
                <w:sz w:val="18"/>
                <w:szCs w:val="18"/>
              </w:rPr>
              <w:t xml:space="preserve"> </w:t>
            </w:r>
            <w:r w:rsidRPr="005F5154">
              <w:rPr>
                <w:rFonts w:ascii="Arial" w:hAnsi="Arial" w:cs="Arial"/>
                <w:b/>
                <w:bCs/>
                <w:color w:val="auto"/>
                <w:sz w:val="18"/>
                <w:szCs w:val="18"/>
              </w:rPr>
              <w:t>financial statement</w:t>
            </w:r>
          </w:p>
        </w:tc>
      </w:tr>
      <w:tr w:rsidR="00DD26E1" w:rsidRPr="005F5154" w14:paraId="10B1A2F2" w14:textId="77777777" w:rsidTr="005E0CEF">
        <w:trPr>
          <w:cantSplit/>
        </w:trPr>
        <w:tc>
          <w:tcPr>
            <w:tcW w:w="6750" w:type="dxa"/>
          </w:tcPr>
          <w:p w14:paraId="274F4473" w14:textId="77777777" w:rsidR="00DD26E1" w:rsidRPr="005F5154" w:rsidRDefault="00DD26E1" w:rsidP="00AC1E15">
            <w:pPr>
              <w:ind w:left="72"/>
              <w:rPr>
                <w:rFonts w:ascii="Arial" w:hAnsi="Arial" w:cs="Arial"/>
                <w:color w:val="auto"/>
                <w:sz w:val="18"/>
                <w:szCs w:val="18"/>
              </w:rPr>
            </w:pPr>
          </w:p>
        </w:tc>
        <w:tc>
          <w:tcPr>
            <w:tcW w:w="1440" w:type="dxa"/>
            <w:tcBorders>
              <w:top w:val="single" w:sz="4" w:space="0" w:color="auto"/>
            </w:tcBorders>
          </w:tcPr>
          <w:p w14:paraId="2701A966" w14:textId="77777777" w:rsidR="00DD26E1" w:rsidRPr="005F5154" w:rsidRDefault="00EC5E01" w:rsidP="00AC1E15">
            <w:pPr>
              <w:jc w:val="right"/>
              <w:rPr>
                <w:rFonts w:ascii="Arial" w:hAnsi="Arial" w:cs="Arial"/>
                <w:b/>
                <w:bCs/>
                <w:color w:val="auto"/>
                <w:sz w:val="18"/>
                <w:szCs w:val="18"/>
              </w:rPr>
            </w:pPr>
            <w:r w:rsidRPr="005F5154">
              <w:rPr>
                <w:rFonts w:ascii="Arial" w:hAnsi="Arial" w:cs="Arial"/>
                <w:b/>
                <w:bCs/>
                <w:color w:val="auto"/>
                <w:sz w:val="18"/>
                <w:szCs w:val="18"/>
              </w:rPr>
              <w:t>2023</w:t>
            </w:r>
          </w:p>
        </w:tc>
        <w:tc>
          <w:tcPr>
            <w:tcW w:w="1440" w:type="dxa"/>
            <w:tcBorders>
              <w:top w:val="single" w:sz="4" w:space="0" w:color="auto"/>
            </w:tcBorders>
          </w:tcPr>
          <w:p w14:paraId="05CC7BAF" w14:textId="77777777" w:rsidR="00DD26E1" w:rsidRPr="005F5154" w:rsidRDefault="0086525E" w:rsidP="00AC1E15">
            <w:pPr>
              <w:jc w:val="right"/>
              <w:rPr>
                <w:rFonts w:ascii="Arial" w:hAnsi="Arial" w:cs="Arial"/>
                <w:b/>
                <w:bCs/>
                <w:color w:val="auto"/>
                <w:sz w:val="18"/>
                <w:szCs w:val="18"/>
              </w:rPr>
            </w:pPr>
            <w:r w:rsidRPr="005F5154">
              <w:rPr>
                <w:rFonts w:ascii="Arial" w:hAnsi="Arial" w:cs="Arial"/>
                <w:b/>
                <w:bCs/>
                <w:color w:val="auto"/>
                <w:sz w:val="18"/>
                <w:szCs w:val="18"/>
              </w:rPr>
              <w:t>2022</w:t>
            </w:r>
          </w:p>
        </w:tc>
      </w:tr>
      <w:tr w:rsidR="000A49B0" w:rsidRPr="005F5154" w14:paraId="590B5642" w14:textId="77777777" w:rsidTr="005E0CEF">
        <w:trPr>
          <w:cantSplit/>
        </w:trPr>
        <w:tc>
          <w:tcPr>
            <w:tcW w:w="6750" w:type="dxa"/>
          </w:tcPr>
          <w:p w14:paraId="09C4E480" w14:textId="77777777" w:rsidR="000A49B0" w:rsidRPr="005F5154" w:rsidRDefault="000A49B0" w:rsidP="000A49B0">
            <w:pPr>
              <w:ind w:left="72"/>
              <w:rPr>
                <w:rFonts w:ascii="Arial" w:hAnsi="Arial" w:cs="Arial"/>
                <w:color w:val="auto"/>
                <w:sz w:val="18"/>
                <w:szCs w:val="18"/>
              </w:rPr>
            </w:pPr>
          </w:p>
        </w:tc>
        <w:tc>
          <w:tcPr>
            <w:tcW w:w="1440" w:type="dxa"/>
            <w:vAlign w:val="center"/>
          </w:tcPr>
          <w:p w14:paraId="617EBA05"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vAlign w:val="center"/>
          </w:tcPr>
          <w:p w14:paraId="55B34282"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r>
      <w:tr w:rsidR="00DD26E1" w:rsidRPr="005F5154" w14:paraId="5E507600" w14:textId="77777777" w:rsidTr="00AC1E15">
        <w:trPr>
          <w:cantSplit/>
        </w:trPr>
        <w:tc>
          <w:tcPr>
            <w:tcW w:w="6750" w:type="dxa"/>
          </w:tcPr>
          <w:p w14:paraId="22F9046F" w14:textId="77777777" w:rsidR="00DD26E1" w:rsidRPr="005F5154" w:rsidRDefault="00DD26E1" w:rsidP="00AC1E15">
            <w:pPr>
              <w:ind w:left="72"/>
              <w:rPr>
                <w:rFonts w:ascii="Arial" w:hAnsi="Arial" w:cs="Arial"/>
                <w:color w:val="auto"/>
                <w:sz w:val="18"/>
                <w:szCs w:val="18"/>
              </w:rPr>
            </w:pPr>
          </w:p>
        </w:tc>
        <w:tc>
          <w:tcPr>
            <w:tcW w:w="1440" w:type="dxa"/>
            <w:tcBorders>
              <w:bottom w:val="single" w:sz="4" w:space="0" w:color="auto"/>
            </w:tcBorders>
          </w:tcPr>
          <w:p w14:paraId="462BE3BA" w14:textId="77777777" w:rsidR="00DD26E1" w:rsidRPr="005F5154" w:rsidRDefault="00DD26E1" w:rsidP="00AC1E15">
            <w:pPr>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bottom w:val="single" w:sz="4" w:space="0" w:color="auto"/>
            </w:tcBorders>
          </w:tcPr>
          <w:p w14:paraId="1CCC2266" w14:textId="77777777" w:rsidR="00DD26E1" w:rsidRPr="005F5154" w:rsidRDefault="00DD26E1" w:rsidP="00AC1E15">
            <w:pPr>
              <w:jc w:val="right"/>
              <w:rPr>
                <w:rFonts w:ascii="Arial" w:hAnsi="Arial" w:cs="Arial"/>
                <w:b/>
                <w:bCs/>
                <w:color w:val="auto"/>
                <w:sz w:val="18"/>
                <w:szCs w:val="18"/>
              </w:rPr>
            </w:pPr>
            <w:r w:rsidRPr="005F5154">
              <w:rPr>
                <w:rFonts w:ascii="Arial" w:hAnsi="Arial" w:cs="Arial"/>
                <w:b/>
                <w:bCs/>
                <w:color w:val="auto"/>
                <w:sz w:val="18"/>
                <w:szCs w:val="18"/>
              </w:rPr>
              <w:t>Baht</w:t>
            </w:r>
          </w:p>
        </w:tc>
      </w:tr>
      <w:tr w:rsidR="00DD26E1" w:rsidRPr="00697EF1" w14:paraId="279D02B6" w14:textId="77777777" w:rsidTr="00D44CBE">
        <w:trPr>
          <w:cantSplit/>
        </w:trPr>
        <w:tc>
          <w:tcPr>
            <w:tcW w:w="6750" w:type="dxa"/>
          </w:tcPr>
          <w:p w14:paraId="4FCBBAC3" w14:textId="77777777" w:rsidR="00DD26E1" w:rsidRPr="00697EF1" w:rsidRDefault="00DD26E1" w:rsidP="00AC1E15">
            <w:pPr>
              <w:ind w:left="72"/>
              <w:rPr>
                <w:rFonts w:ascii="Arial" w:hAnsi="Arial" w:cs="Arial"/>
                <w:color w:val="auto"/>
                <w:sz w:val="16"/>
                <w:szCs w:val="16"/>
              </w:rPr>
            </w:pPr>
          </w:p>
        </w:tc>
        <w:tc>
          <w:tcPr>
            <w:tcW w:w="1440" w:type="dxa"/>
            <w:tcBorders>
              <w:top w:val="single" w:sz="4" w:space="0" w:color="auto"/>
            </w:tcBorders>
            <w:shd w:val="clear" w:color="auto" w:fill="FAFAFA"/>
          </w:tcPr>
          <w:p w14:paraId="55C89FBC" w14:textId="77777777" w:rsidR="00DD26E1" w:rsidRPr="00697EF1" w:rsidRDefault="00DD26E1" w:rsidP="00AC1E15">
            <w:pPr>
              <w:rPr>
                <w:rFonts w:ascii="Arial" w:hAnsi="Arial" w:cs="Arial"/>
                <w:color w:val="auto"/>
                <w:sz w:val="16"/>
                <w:szCs w:val="16"/>
              </w:rPr>
            </w:pPr>
          </w:p>
        </w:tc>
        <w:tc>
          <w:tcPr>
            <w:tcW w:w="1440" w:type="dxa"/>
            <w:tcBorders>
              <w:top w:val="single" w:sz="4" w:space="0" w:color="auto"/>
            </w:tcBorders>
          </w:tcPr>
          <w:p w14:paraId="0CA4C16C" w14:textId="77777777" w:rsidR="00DD26E1" w:rsidRPr="00697EF1" w:rsidRDefault="00DD26E1" w:rsidP="00AC1E15">
            <w:pPr>
              <w:rPr>
                <w:rFonts w:ascii="Arial" w:hAnsi="Arial" w:cs="Arial"/>
                <w:color w:val="auto"/>
                <w:sz w:val="16"/>
                <w:szCs w:val="16"/>
              </w:rPr>
            </w:pPr>
          </w:p>
        </w:tc>
      </w:tr>
      <w:tr w:rsidR="009374C9" w:rsidRPr="005F5154" w14:paraId="0D44F30C" w14:textId="77777777" w:rsidTr="00D44CBE">
        <w:trPr>
          <w:cantSplit/>
        </w:trPr>
        <w:tc>
          <w:tcPr>
            <w:tcW w:w="6750" w:type="dxa"/>
          </w:tcPr>
          <w:p w14:paraId="4D7DB59E" w14:textId="77777777" w:rsidR="009374C9" w:rsidRPr="005F5154" w:rsidRDefault="009374C9" w:rsidP="009374C9">
            <w:pPr>
              <w:ind w:left="72" w:right="-153"/>
              <w:rPr>
                <w:rFonts w:ascii="Arial" w:hAnsi="Arial" w:cs="Arial"/>
                <w:color w:val="auto"/>
                <w:sz w:val="18"/>
                <w:szCs w:val="18"/>
                <w:cs/>
                <w:lang w:val="en-US"/>
              </w:rPr>
            </w:pPr>
            <w:r w:rsidRPr="005F5154">
              <w:rPr>
                <w:rFonts w:ascii="Arial" w:hAnsi="Arial" w:cs="Arial"/>
                <w:color w:val="auto"/>
                <w:sz w:val="18"/>
                <w:szCs w:val="18"/>
              </w:rPr>
              <w:t>Rental income</w:t>
            </w:r>
          </w:p>
        </w:tc>
        <w:tc>
          <w:tcPr>
            <w:tcW w:w="1440" w:type="dxa"/>
            <w:shd w:val="clear" w:color="auto" w:fill="FAFAFA"/>
          </w:tcPr>
          <w:p w14:paraId="6AAD3C66" w14:textId="77777777" w:rsidR="009374C9" w:rsidRPr="005F5154" w:rsidRDefault="0041514E" w:rsidP="009374C9">
            <w:pPr>
              <w:jc w:val="right"/>
              <w:rPr>
                <w:rFonts w:ascii="Arial" w:hAnsi="Arial" w:cs="Arial"/>
                <w:color w:val="auto"/>
                <w:sz w:val="18"/>
                <w:szCs w:val="18"/>
              </w:rPr>
            </w:pPr>
            <w:r w:rsidRPr="005F5154">
              <w:rPr>
                <w:rFonts w:ascii="Arial" w:hAnsi="Arial" w:cs="Arial"/>
                <w:color w:val="auto"/>
                <w:sz w:val="18"/>
                <w:szCs w:val="18"/>
              </w:rPr>
              <w:t>4,041</w:t>
            </w:r>
          </w:p>
        </w:tc>
        <w:tc>
          <w:tcPr>
            <w:tcW w:w="1440" w:type="dxa"/>
          </w:tcPr>
          <w:p w14:paraId="12F2F245"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3,986</w:t>
            </w:r>
          </w:p>
        </w:tc>
      </w:tr>
      <w:tr w:rsidR="009374C9" w:rsidRPr="005F5154" w14:paraId="0E530DCD" w14:textId="77777777" w:rsidTr="00D44CBE">
        <w:trPr>
          <w:cantSplit/>
        </w:trPr>
        <w:tc>
          <w:tcPr>
            <w:tcW w:w="6750" w:type="dxa"/>
          </w:tcPr>
          <w:p w14:paraId="292CCCC2" w14:textId="77777777" w:rsidR="009374C9" w:rsidRPr="005F5154" w:rsidRDefault="009374C9" w:rsidP="009374C9">
            <w:pPr>
              <w:ind w:left="72" w:right="-153"/>
              <w:rPr>
                <w:rFonts w:ascii="Arial" w:hAnsi="Arial" w:cs="Arial"/>
                <w:color w:val="auto"/>
                <w:sz w:val="18"/>
                <w:szCs w:val="18"/>
              </w:rPr>
            </w:pPr>
            <w:r w:rsidRPr="005F5154">
              <w:rPr>
                <w:rFonts w:ascii="Arial" w:hAnsi="Arial" w:cs="Arial"/>
                <w:color w:val="auto"/>
                <w:sz w:val="18"/>
                <w:szCs w:val="18"/>
              </w:rPr>
              <w:t>Direct operating expense arise from investment</w:t>
            </w:r>
          </w:p>
        </w:tc>
        <w:tc>
          <w:tcPr>
            <w:tcW w:w="1440" w:type="dxa"/>
            <w:shd w:val="clear" w:color="auto" w:fill="FAFAFA"/>
          </w:tcPr>
          <w:p w14:paraId="36B7E733" w14:textId="77777777" w:rsidR="009374C9" w:rsidRPr="005F5154" w:rsidRDefault="009374C9" w:rsidP="009374C9">
            <w:pPr>
              <w:jc w:val="right"/>
              <w:rPr>
                <w:rFonts w:ascii="Arial" w:hAnsi="Arial" w:cs="Arial"/>
                <w:color w:val="auto"/>
                <w:sz w:val="18"/>
                <w:szCs w:val="18"/>
              </w:rPr>
            </w:pPr>
          </w:p>
        </w:tc>
        <w:tc>
          <w:tcPr>
            <w:tcW w:w="1440" w:type="dxa"/>
          </w:tcPr>
          <w:p w14:paraId="482D5642" w14:textId="77777777" w:rsidR="009374C9" w:rsidRPr="005F5154" w:rsidRDefault="009374C9" w:rsidP="009374C9">
            <w:pPr>
              <w:jc w:val="right"/>
              <w:rPr>
                <w:rFonts w:ascii="Arial" w:hAnsi="Arial" w:cs="Arial"/>
                <w:color w:val="auto"/>
                <w:sz w:val="18"/>
                <w:szCs w:val="18"/>
              </w:rPr>
            </w:pPr>
          </w:p>
        </w:tc>
      </w:tr>
      <w:tr w:rsidR="009374C9" w:rsidRPr="005F5154" w14:paraId="66CEE3E2" w14:textId="77777777" w:rsidTr="009E4974">
        <w:trPr>
          <w:cantSplit/>
          <w:trHeight w:val="63"/>
        </w:trPr>
        <w:tc>
          <w:tcPr>
            <w:tcW w:w="6750" w:type="dxa"/>
          </w:tcPr>
          <w:p w14:paraId="23453390" w14:textId="77777777" w:rsidR="009374C9" w:rsidRPr="005F5154" w:rsidRDefault="009374C9" w:rsidP="009374C9">
            <w:pPr>
              <w:ind w:left="72" w:right="-153"/>
              <w:rPr>
                <w:rFonts w:ascii="Arial" w:hAnsi="Arial" w:cs="Arial"/>
                <w:color w:val="auto"/>
                <w:sz w:val="18"/>
                <w:szCs w:val="18"/>
              </w:rPr>
            </w:pPr>
            <w:r w:rsidRPr="005F5154">
              <w:rPr>
                <w:rFonts w:ascii="Arial" w:hAnsi="Arial" w:cs="Arial"/>
                <w:color w:val="auto"/>
                <w:sz w:val="18"/>
                <w:szCs w:val="18"/>
              </w:rPr>
              <w:t xml:space="preserve">   properties that generated rental income</w:t>
            </w:r>
          </w:p>
        </w:tc>
        <w:tc>
          <w:tcPr>
            <w:tcW w:w="1440" w:type="dxa"/>
            <w:shd w:val="clear" w:color="auto" w:fill="FAFAFA"/>
          </w:tcPr>
          <w:p w14:paraId="30D7D6BB" w14:textId="77777777" w:rsidR="009374C9" w:rsidRPr="005F5154" w:rsidRDefault="00A55EE2" w:rsidP="009374C9">
            <w:pPr>
              <w:jc w:val="right"/>
              <w:rPr>
                <w:rFonts w:ascii="Arial" w:hAnsi="Arial" w:cs="Arial"/>
                <w:color w:val="auto"/>
                <w:sz w:val="18"/>
                <w:szCs w:val="18"/>
              </w:rPr>
            </w:pPr>
            <w:r>
              <w:rPr>
                <w:rFonts w:ascii="Arial" w:hAnsi="Arial" w:cs="Arial"/>
                <w:color w:val="auto"/>
                <w:sz w:val="18"/>
                <w:szCs w:val="18"/>
              </w:rPr>
              <w:t>8,644</w:t>
            </w:r>
          </w:p>
        </w:tc>
        <w:tc>
          <w:tcPr>
            <w:tcW w:w="1440" w:type="dxa"/>
          </w:tcPr>
          <w:p w14:paraId="63559F58" w14:textId="77777777" w:rsidR="009374C9" w:rsidRPr="005F5154" w:rsidRDefault="00A55EE2" w:rsidP="009374C9">
            <w:pPr>
              <w:jc w:val="right"/>
              <w:rPr>
                <w:rFonts w:ascii="Arial" w:hAnsi="Arial" w:cs="Arial"/>
                <w:color w:val="auto"/>
                <w:sz w:val="18"/>
                <w:szCs w:val="18"/>
              </w:rPr>
            </w:pPr>
            <w:r>
              <w:rPr>
                <w:rFonts w:ascii="Arial" w:hAnsi="Arial" w:cs="Arial"/>
                <w:color w:val="auto"/>
                <w:sz w:val="18"/>
                <w:szCs w:val="18"/>
              </w:rPr>
              <w:t>9,308</w:t>
            </w:r>
          </w:p>
        </w:tc>
      </w:tr>
    </w:tbl>
    <w:p w14:paraId="2A094B0A" w14:textId="77777777" w:rsidR="00DD26E1" w:rsidRPr="005F5154" w:rsidRDefault="00DD26E1" w:rsidP="00A272CC">
      <w:pPr>
        <w:ind w:left="567"/>
        <w:rPr>
          <w:rFonts w:ascii="Arial" w:hAnsi="Arial" w:cs="Arial"/>
          <w:b/>
          <w:bCs/>
          <w:color w:val="auto"/>
          <w:sz w:val="18"/>
          <w:szCs w:val="18"/>
        </w:rPr>
      </w:pPr>
    </w:p>
    <w:p w14:paraId="419094BA" w14:textId="77777777" w:rsidR="0018060B" w:rsidRPr="005F5154" w:rsidRDefault="0018060B" w:rsidP="00A87305">
      <w:pPr>
        <w:ind w:right="0"/>
        <w:jc w:val="thaiDistribute"/>
        <w:rPr>
          <w:rFonts w:ascii="Arial" w:hAnsi="Arial" w:cs="Arial"/>
          <w:color w:val="auto"/>
          <w:spacing w:val="-2"/>
          <w:sz w:val="12"/>
          <w:szCs w:val="12"/>
        </w:rPr>
        <w:sectPr w:rsidR="0018060B" w:rsidRPr="005F5154" w:rsidSect="00664EE9">
          <w:pgSz w:w="11907" w:h="16840" w:code="9"/>
          <w:pgMar w:top="1440" w:right="720" w:bottom="720" w:left="1728" w:header="706" w:footer="706" w:gutter="0"/>
          <w:cols w:space="720"/>
          <w:noEndnote/>
          <w:docGrid w:linePitch="326"/>
        </w:sectPr>
      </w:pPr>
    </w:p>
    <w:p w14:paraId="62A67218" w14:textId="77777777" w:rsidR="005E2110" w:rsidRPr="005F5154" w:rsidRDefault="005E2110" w:rsidP="00C6225A">
      <w:pPr>
        <w:ind w:left="540" w:hanging="540"/>
        <w:jc w:val="both"/>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14544"/>
      </w:tblGrid>
      <w:tr w:rsidR="005E2110" w:rsidRPr="005F5154" w14:paraId="47F213D3" w14:textId="77777777" w:rsidTr="0039696E">
        <w:trPr>
          <w:trHeight w:val="386"/>
        </w:trPr>
        <w:tc>
          <w:tcPr>
            <w:tcW w:w="14544" w:type="dxa"/>
            <w:shd w:val="clear" w:color="auto" w:fill="FFA543"/>
            <w:vAlign w:val="center"/>
            <w:hideMark/>
          </w:tcPr>
          <w:p w14:paraId="2673EA59" w14:textId="77777777" w:rsidR="005E2110" w:rsidRPr="005F5154" w:rsidRDefault="00EE7419" w:rsidP="0039696E">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1</w:t>
            </w:r>
            <w:r w:rsidR="00B034D1" w:rsidRPr="005F5154">
              <w:rPr>
                <w:rFonts w:ascii="Arial" w:eastAsia="Arial Unicode MS" w:hAnsi="Arial" w:cs="Arial"/>
                <w:b/>
                <w:bCs/>
                <w:color w:val="FFFFFF"/>
                <w:sz w:val="18"/>
                <w:szCs w:val="18"/>
              </w:rPr>
              <w:t>8</w:t>
            </w:r>
            <w:r w:rsidR="005E2110" w:rsidRPr="005F5154">
              <w:rPr>
                <w:rFonts w:ascii="Arial" w:eastAsia="Arial Unicode MS" w:hAnsi="Arial" w:cs="Arial"/>
                <w:b/>
                <w:bCs/>
                <w:color w:val="FFFFFF"/>
                <w:sz w:val="18"/>
                <w:szCs w:val="18"/>
              </w:rPr>
              <w:tab/>
              <w:t>Property, plant and equipment, net</w:t>
            </w:r>
          </w:p>
        </w:tc>
      </w:tr>
    </w:tbl>
    <w:p w14:paraId="2CEF6809" w14:textId="77777777" w:rsidR="005E2110" w:rsidRPr="005F5154" w:rsidRDefault="005E2110" w:rsidP="00C6225A">
      <w:pPr>
        <w:ind w:left="540" w:hanging="540"/>
        <w:jc w:val="both"/>
        <w:rPr>
          <w:rFonts w:ascii="Arial" w:hAnsi="Arial" w:cs="Arial"/>
          <w:b/>
          <w:bCs/>
          <w:color w:val="auto"/>
          <w:sz w:val="18"/>
          <w:szCs w:val="18"/>
        </w:rPr>
      </w:pPr>
    </w:p>
    <w:tbl>
      <w:tblPr>
        <w:tblW w:w="14555" w:type="dxa"/>
        <w:tblInd w:w="108" w:type="dxa"/>
        <w:tblLayout w:type="fixed"/>
        <w:tblLook w:val="0000" w:firstRow="0" w:lastRow="0" w:firstColumn="0" w:lastColumn="0" w:noHBand="0" w:noVBand="0"/>
      </w:tblPr>
      <w:tblGrid>
        <w:gridCol w:w="3150"/>
        <w:gridCol w:w="1134"/>
        <w:gridCol w:w="1242"/>
        <w:gridCol w:w="1350"/>
        <w:gridCol w:w="1173"/>
        <w:gridCol w:w="1275"/>
        <w:gridCol w:w="1350"/>
        <w:gridCol w:w="1344"/>
        <w:gridCol w:w="1243"/>
        <w:gridCol w:w="1288"/>
        <w:gridCol w:w="6"/>
      </w:tblGrid>
      <w:tr w:rsidR="00885E19" w:rsidRPr="005F5154" w14:paraId="4E4A4040" w14:textId="77777777" w:rsidTr="00DB0EF5">
        <w:trPr>
          <w:gridAfter w:val="1"/>
          <w:wAfter w:w="6" w:type="dxa"/>
          <w:cantSplit/>
        </w:trPr>
        <w:tc>
          <w:tcPr>
            <w:tcW w:w="3150" w:type="dxa"/>
          </w:tcPr>
          <w:p w14:paraId="7776E7B3" w14:textId="77777777" w:rsidR="00885E19" w:rsidRPr="005F5154" w:rsidRDefault="00885E19" w:rsidP="00DB0EF5">
            <w:pPr>
              <w:ind w:left="-109"/>
              <w:rPr>
                <w:rFonts w:ascii="Arial" w:hAnsi="Arial" w:cs="Arial"/>
                <w:color w:val="auto"/>
                <w:sz w:val="18"/>
                <w:szCs w:val="18"/>
                <w:cs/>
              </w:rPr>
            </w:pPr>
          </w:p>
        </w:tc>
        <w:tc>
          <w:tcPr>
            <w:tcW w:w="11399" w:type="dxa"/>
            <w:gridSpan w:val="9"/>
            <w:tcBorders>
              <w:top w:val="single" w:sz="4" w:space="0" w:color="auto"/>
              <w:bottom w:val="single" w:sz="4" w:space="0" w:color="auto"/>
            </w:tcBorders>
            <w:vAlign w:val="bottom"/>
          </w:tcPr>
          <w:p w14:paraId="27A3B457" w14:textId="77777777" w:rsidR="00885E19" w:rsidRPr="005F5154" w:rsidRDefault="00885E19" w:rsidP="00DB0EF5">
            <w:pPr>
              <w:jc w:val="center"/>
              <w:rPr>
                <w:rFonts w:ascii="Arial" w:hAnsi="Arial" w:cs="Arial"/>
                <w:b/>
                <w:bCs/>
                <w:color w:val="auto"/>
                <w:sz w:val="18"/>
                <w:szCs w:val="18"/>
                <w:cs/>
              </w:rPr>
            </w:pPr>
            <w:r w:rsidRPr="005F5154">
              <w:rPr>
                <w:rFonts w:ascii="Arial" w:hAnsi="Arial" w:cs="Arial"/>
                <w:b/>
                <w:bCs/>
                <w:color w:val="auto"/>
                <w:sz w:val="18"/>
                <w:szCs w:val="18"/>
              </w:rPr>
              <w:t>Consolidated financial statements</w:t>
            </w:r>
          </w:p>
        </w:tc>
      </w:tr>
      <w:tr w:rsidR="00885E19" w:rsidRPr="005F5154" w14:paraId="733D4C77" w14:textId="77777777" w:rsidTr="00DB0EF5">
        <w:trPr>
          <w:cantSplit/>
        </w:trPr>
        <w:tc>
          <w:tcPr>
            <w:tcW w:w="3150" w:type="dxa"/>
            <w:vAlign w:val="bottom"/>
          </w:tcPr>
          <w:p w14:paraId="118FBE81" w14:textId="77777777" w:rsidR="00885E19" w:rsidRPr="005F5154" w:rsidRDefault="00885E19" w:rsidP="00DB0EF5">
            <w:pPr>
              <w:ind w:left="-109"/>
              <w:rPr>
                <w:rFonts w:ascii="Arial" w:hAnsi="Arial" w:cs="Arial"/>
                <w:color w:val="auto"/>
                <w:sz w:val="18"/>
                <w:szCs w:val="18"/>
              </w:rPr>
            </w:pPr>
          </w:p>
        </w:tc>
        <w:tc>
          <w:tcPr>
            <w:tcW w:w="1134" w:type="dxa"/>
            <w:vAlign w:val="bottom"/>
          </w:tcPr>
          <w:p w14:paraId="528C19E1"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Land</w:t>
            </w:r>
          </w:p>
        </w:tc>
        <w:tc>
          <w:tcPr>
            <w:tcW w:w="1242" w:type="dxa"/>
            <w:vAlign w:val="bottom"/>
          </w:tcPr>
          <w:p w14:paraId="63C99D5C"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Building</w:t>
            </w:r>
            <w:r w:rsidR="000C3A6E" w:rsidRPr="005F5154">
              <w:rPr>
                <w:rFonts w:ascii="Arial" w:hAnsi="Arial" w:cs="Arial"/>
                <w:b/>
                <w:bCs/>
                <w:color w:val="auto"/>
                <w:sz w:val="18"/>
                <w:szCs w:val="18"/>
              </w:rPr>
              <w:t>s</w:t>
            </w:r>
          </w:p>
        </w:tc>
        <w:tc>
          <w:tcPr>
            <w:tcW w:w="1350" w:type="dxa"/>
            <w:vAlign w:val="bottom"/>
          </w:tcPr>
          <w:p w14:paraId="48A6BD58"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Building improvement</w:t>
            </w:r>
          </w:p>
        </w:tc>
        <w:tc>
          <w:tcPr>
            <w:tcW w:w="1173" w:type="dxa"/>
            <w:vAlign w:val="bottom"/>
          </w:tcPr>
          <w:p w14:paraId="3FBABA87" w14:textId="77777777" w:rsidR="00885E19" w:rsidRPr="005F5154" w:rsidRDefault="00885E19" w:rsidP="00DB0EF5">
            <w:pPr>
              <w:jc w:val="right"/>
              <w:rPr>
                <w:rFonts w:ascii="Arial" w:hAnsi="Arial" w:cs="Arial"/>
                <w:b/>
                <w:bCs/>
                <w:color w:val="auto"/>
                <w:sz w:val="18"/>
                <w:szCs w:val="18"/>
              </w:rPr>
            </w:pPr>
            <w:r w:rsidRPr="005F5154">
              <w:rPr>
                <w:rFonts w:ascii="Arial" w:hAnsi="Arial" w:cs="Arial"/>
                <w:b/>
                <w:bCs/>
                <w:color w:val="auto"/>
                <w:sz w:val="18"/>
                <w:szCs w:val="18"/>
              </w:rPr>
              <w:t>Tool and equipment</w:t>
            </w:r>
          </w:p>
        </w:tc>
        <w:tc>
          <w:tcPr>
            <w:tcW w:w="1275" w:type="dxa"/>
            <w:vAlign w:val="bottom"/>
          </w:tcPr>
          <w:p w14:paraId="7992938C"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Vehicle</w:t>
            </w:r>
            <w:r w:rsidR="000C3A6E" w:rsidRPr="005F5154">
              <w:rPr>
                <w:rFonts w:ascii="Arial" w:hAnsi="Arial" w:cs="Arial"/>
                <w:b/>
                <w:bCs/>
                <w:color w:val="auto"/>
                <w:sz w:val="18"/>
                <w:szCs w:val="18"/>
              </w:rPr>
              <w:t>s</w:t>
            </w:r>
            <w:r w:rsidR="006E2FD0" w:rsidRPr="005F5154">
              <w:rPr>
                <w:rFonts w:ascii="Arial" w:hAnsi="Arial" w:cs="Arial"/>
                <w:b/>
                <w:bCs/>
                <w:color w:val="auto"/>
                <w:sz w:val="18"/>
                <w:szCs w:val="18"/>
              </w:rPr>
              <w:t xml:space="preserve"> and equipment</w:t>
            </w:r>
          </w:p>
        </w:tc>
        <w:tc>
          <w:tcPr>
            <w:tcW w:w="1350" w:type="dxa"/>
            <w:vAlign w:val="bottom"/>
          </w:tcPr>
          <w:p w14:paraId="07335F25"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Furniture and fixtures</w:t>
            </w:r>
          </w:p>
        </w:tc>
        <w:tc>
          <w:tcPr>
            <w:tcW w:w="1344" w:type="dxa"/>
            <w:vAlign w:val="bottom"/>
          </w:tcPr>
          <w:p w14:paraId="58D5B687" w14:textId="77777777" w:rsidR="00885E19" w:rsidRPr="005F5154" w:rsidRDefault="00885E19" w:rsidP="00DB0EF5">
            <w:pPr>
              <w:jc w:val="right"/>
              <w:rPr>
                <w:rFonts w:ascii="Arial" w:hAnsi="Arial" w:cs="Arial"/>
                <w:b/>
                <w:bCs/>
                <w:color w:val="auto"/>
                <w:sz w:val="18"/>
                <w:szCs w:val="18"/>
              </w:rPr>
            </w:pPr>
            <w:r w:rsidRPr="005F5154">
              <w:rPr>
                <w:rFonts w:ascii="Arial" w:hAnsi="Arial" w:cs="Arial"/>
                <w:b/>
                <w:bCs/>
                <w:color w:val="auto"/>
                <w:sz w:val="18"/>
                <w:szCs w:val="18"/>
              </w:rPr>
              <w:t>Office equipment</w:t>
            </w:r>
          </w:p>
        </w:tc>
        <w:tc>
          <w:tcPr>
            <w:tcW w:w="1243" w:type="dxa"/>
            <w:vAlign w:val="bottom"/>
          </w:tcPr>
          <w:p w14:paraId="19C839B4" w14:textId="77777777" w:rsidR="00885E19" w:rsidRPr="005F5154" w:rsidRDefault="00152F55" w:rsidP="00DB0EF5">
            <w:pPr>
              <w:jc w:val="right"/>
              <w:rPr>
                <w:rFonts w:ascii="Arial" w:hAnsi="Arial" w:cs="Arial"/>
                <w:b/>
                <w:bCs/>
                <w:color w:val="auto"/>
                <w:spacing w:val="-4"/>
                <w:sz w:val="18"/>
                <w:szCs w:val="18"/>
              </w:rPr>
            </w:pPr>
            <w:r w:rsidRPr="005F5154">
              <w:rPr>
                <w:rFonts w:ascii="Arial" w:hAnsi="Arial" w:cs="Arial"/>
                <w:b/>
                <w:bCs/>
                <w:color w:val="auto"/>
                <w:spacing w:val="-4"/>
                <w:sz w:val="18"/>
                <w:szCs w:val="18"/>
              </w:rPr>
              <w:t>Construction</w:t>
            </w:r>
          </w:p>
          <w:p w14:paraId="315A6E02" w14:textId="77777777" w:rsidR="00152F55" w:rsidRPr="005F5154" w:rsidRDefault="00CE2D6B" w:rsidP="00DB0EF5">
            <w:pPr>
              <w:jc w:val="right"/>
              <w:rPr>
                <w:rFonts w:ascii="Arial" w:hAnsi="Arial" w:cs="Arial"/>
                <w:b/>
                <w:bCs/>
                <w:color w:val="auto"/>
                <w:sz w:val="18"/>
                <w:szCs w:val="18"/>
              </w:rPr>
            </w:pPr>
            <w:r w:rsidRPr="005F5154">
              <w:rPr>
                <w:rFonts w:ascii="Arial" w:hAnsi="Arial" w:cs="Arial"/>
                <w:b/>
                <w:bCs/>
                <w:color w:val="auto"/>
                <w:sz w:val="18"/>
                <w:szCs w:val="18"/>
              </w:rPr>
              <w:t>i</w:t>
            </w:r>
            <w:r w:rsidR="00152F55" w:rsidRPr="005F5154">
              <w:rPr>
                <w:rFonts w:ascii="Arial" w:hAnsi="Arial" w:cs="Arial"/>
                <w:b/>
                <w:bCs/>
                <w:color w:val="auto"/>
                <w:sz w:val="18"/>
                <w:szCs w:val="18"/>
              </w:rPr>
              <w:t>n progress</w:t>
            </w:r>
          </w:p>
        </w:tc>
        <w:tc>
          <w:tcPr>
            <w:tcW w:w="1294" w:type="dxa"/>
            <w:gridSpan w:val="2"/>
            <w:vAlign w:val="bottom"/>
          </w:tcPr>
          <w:p w14:paraId="753AFE5E" w14:textId="77777777" w:rsidR="00885E19" w:rsidRPr="005F5154" w:rsidRDefault="00885E19" w:rsidP="00DB0EF5">
            <w:pPr>
              <w:jc w:val="right"/>
              <w:rPr>
                <w:rFonts w:ascii="Arial" w:hAnsi="Arial" w:cs="Arial"/>
                <w:b/>
                <w:bCs/>
                <w:color w:val="auto"/>
                <w:sz w:val="18"/>
                <w:szCs w:val="18"/>
              </w:rPr>
            </w:pPr>
            <w:r w:rsidRPr="005F5154">
              <w:rPr>
                <w:rFonts w:ascii="Arial" w:hAnsi="Arial" w:cs="Arial"/>
                <w:b/>
                <w:bCs/>
                <w:color w:val="auto"/>
                <w:sz w:val="18"/>
                <w:szCs w:val="18"/>
              </w:rPr>
              <w:t>Total</w:t>
            </w:r>
          </w:p>
        </w:tc>
      </w:tr>
      <w:tr w:rsidR="000A49B0" w:rsidRPr="005F5154" w14:paraId="3B237C7D" w14:textId="77777777" w:rsidTr="00A633B0">
        <w:trPr>
          <w:cantSplit/>
        </w:trPr>
        <w:tc>
          <w:tcPr>
            <w:tcW w:w="3150" w:type="dxa"/>
            <w:vAlign w:val="bottom"/>
          </w:tcPr>
          <w:p w14:paraId="11AB55DD" w14:textId="77777777" w:rsidR="000A49B0" w:rsidRPr="005F5154" w:rsidRDefault="000A49B0" w:rsidP="000A49B0">
            <w:pPr>
              <w:ind w:left="-109"/>
              <w:rPr>
                <w:rFonts w:ascii="Arial" w:hAnsi="Arial" w:cs="Arial"/>
                <w:color w:val="auto"/>
                <w:sz w:val="18"/>
                <w:szCs w:val="18"/>
              </w:rPr>
            </w:pPr>
          </w:p>
        </w:tc>
        <w:tc>
          <w:tcPr>
            <w:tcW w:w="1134" w:type="dxa"/>
            <w:vAlign w:val="center"/>
          </w:tcPr>
          <w:p w14:paraId="7509B0A9"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42" w:type="dxa"/>
            <w:vAlign w:val="center"/>
          </w:tcPr>
          <w:p w14:paraId="0FCB3823"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50" w:type="dxa"/>
            <w:vAlign w:val="center"/>
          </w:tcPr>
          <w:p w14:paraId="02354A32"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173" w:type="dxa"/>
            <w:vAlign w:val="center"/>
          </w:tcPr>
          <w:p w14:paraId="516C0B79"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75" w:type="dxa"/>
            <w:vAlign w:val="center"/>
          </w:tcPr>
          <w:p w14:paraId="3900FA59"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50" w:type="dxa"/>
            <w:vAlign w:val="center"/>
          </w:tcPr>
          <w:p w14:paraId="75910D8F"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44" w:type="dxa"/>
            <w:vAlign w:val="center"/>
          </w:tcPr>
          <w:p w14:paraId="58C20FFF"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43" w:type="dxa"/>
            <w:vAlign w:val="center"/>
          </w:tcPr>
          <w:p w14:paraId="27EC9CF4"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4" w:type="dxa"/>
            <w:gridSpan w:val="2"/>
            <w:vAlign w:val="center"/>
          </w:tcPr>
          <w:p w14:paraId="3B4E0506"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r>
      <w:tr w:rsidR="00885E19" w:rsidRPr="005F5154" w14:paraId="3A94DB9F" w14:textId="77777777" w:rsidTr="00DB0EF5">
        <w:trPr>
          <w:cantSplit/>
        </w:trPr>
        <w:tc>
          <w:tcPr>
            <w:tcW w:w="3150" w:type="dxa"/>
          </w:tcPr>
          <w:p w14:paraId="5B6BA1EC" w14:textId="77777777" w:rsidR="00885E19" w:rsidRPr="005F5154" w:rsidRDefault="00885E19" w:rsidP="00DB0EF5">
            <w:pPr>
              <w:ind w:left="-109"/>
              <w:rPr>
                <w:rFonts w:ascii="Arial" w:hAnsi="Arial" w:cs="Arial"/>
                <w:color w:val="auto"/>
                <w:sz w:val="18"/>
                <w:szCs w:val="18"/>
                <w:cs/>
              </w:rPr>
            </w:pPr>
          </w:p>
        </w:tc>
        <w:tc>
          <w:tcPr>
            <w:tcW w:w="1134" w:type="dxa"/>
            <w:tcBorders>
              <w:bottom w:val="single" w:sz="4" w:space="0" w:color="auto"/>
            </w:tcBorders>
            <w:vAlign w:val="bottom"/>
          </w:tcPr>
          <w:p w14:paraId="4B2FC4C2"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242" w:type="dxa"/>
            <w:tcBorders>
              <w:bottom w:val="single" w:sz="4" w:space="0" w:color="auto"/>
            </w:tcBorders>
            <w:vAlign w:val="bottom"/>
          </w:tcPr>
          <w:p w14:paraId="029C2125"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350" w:type="dxa"/>
            <w:tcBorders>
              <w:bottom w:val="single" w:sz="4" w:space="0" w:color="auto"/>
            </w:tcBorders>
            <w:vAlign w:val="bottom"/>
          </w:tcPr>
          <w:p w14:paraId="3AB033AD"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173" w:type="dxa"/>
            <w:tcBorders>
              <w:bottom w:val="single" w:sz="4" w:space="0" w:color="auto"/>
            </w:tcBorders>
            <w:vAlign w:val="bottom"/>
          </w:tcPr>
          <w:p w14:paraId="14BB4646"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275" w:type="dxa"/>
            <w:tcBorders>
              <w:bottom w:val="single" w:sz="4" w:space="0" w:color="auto"/>
            </w:tcBorders>
            <w:vAlign w:val="bottom"/>
          </w:tcPr>
          <w:p w14:paraId="6F83AE6A" w14:textId="77777777" w:rsidR="00885E19" w:rsidRPr="005F5154" w:rsidRDefault="00885E19" w:rsidP="00DB0EF5">
            <w:pPr>
              <w:jc w:val="right"/>
              <w:rPr>
                <w:rFonts w:ascii="Arial" w:hAnsi="Arial" w:cs="Arial"/>
                <w:b/>
                <w:bCs/>
                <w:color w:val="auto"/>
                <w:sz w:val="18"/>
                <w:szCs w:val="18"/>
              </w:rPr>
            </w:pPr>
            <w:r w:rsidRPr="005F5154">
              <w:rPr>
                <w:rFonts w:ascii="Arial" w:hAnsi="Arial" w:cs="Arial"/>
                <w:b/>
                <w:bCs/>
                <w:color w:val="auto"/>
                <w:sz w:val="18"/>
                <w:szCs w:val="18"/>
              </w:rPr>
              <w:t>Baht</w:t>
            </w:r>
          </w:p>
        </w:tc>
        <w:tc>
          <w:tcPr>
            <w:tcW w:w="1350" w:type="dxa"/>
            <w:tcBorders>
              <w:bottom w:val="single" w:sz="4" w:space="0" w:color="auto"/>
            </w:tcBorders>
            <w:vAlign w:val="bottom"/>
          </w:tcPr>
          <w:p w14:paraId="29C7012F" w14:textId="77777777" w:rsidR="00885E19" w:rsidRPr="005F5154" w:rsidRDefault="00885E19" w:rsidP="00DB0EF5">
            <w:pPr>
              <w:jc w:val="right"/>
              <w:rPr>
                <w:rFonts w:ascii="Arial" w:hAnsi="Arial" w:cs="Arial"/>
                <w:b/>
                <w:bCs/>
                <w:color w:val="auto"/>
                <w:sz w:val="18"/>
                <w:szCs w:val="18"/>
              </w:rPr>
            </w:pPr>
            <w:r w:rsidRPr="005F5154">
              <w:rPr>
                <w:rFonts w:ascii="Arial" w:hAnsi="Arial" w:cs="Arial"/>
                <w:b/>
                <w:bCs/>
                <w:color w:val="auto"/>
                <w:sz w:val="18"/>
                <w:szCs w:val="18"/>
              </w:rPr>
              <w:t>Baht</w:t>
            </w:r>
          </w:p>
        </w:tc>
        <w:tc>
          <w:tcPr>
            <w:tcW w:w="1344" w:type="dxa"/>
            <w:tcBorders>
              <w:bottom w:val="single" w:sz="4" w:space="0" w:color="auto"/>
            </w:tcBorders>
            <w:vAlign w:val="bottom"/>
          </w:tcPr>
          <w:p w14:paraId="52853879"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243" w:type="dxa"/>
            <w:tcBorders>
              <w:bottom w:val="single" w:sz="4" w:space="0" w:color="auto"/>
            </w:tcBorders>
            <w:vAlign w:val="bottom"/>
          </w:tcPr>
          <w:p w14:paraId="5BD44FF9"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294" w:type="dxa"/>
            <w:gridSpan w:val="2"/>
            <w:tcBorders>
              <w:bottom w:val="single" w:sz="4" w:space="0" w:color="auto"/>
            </w:tcBorders>
            <w:vAlign w:val="bottom"/>
          </w:tcPr>
          <w:p w14:paraId="7B0CF160" w14:textId="77777777" w:rsidR="00885E19" w:rsidRPr="005F5154" w:rsidRDefault="00885E19" w:rsidP="00DB0EF5">
            <w:pPr>
              <w:jc w:val="right"/>
              <w:rPr>
                <w:rFonts w:ascii="Arial" w:hAnsi="Arial" w:cs="Arial"/>
                <w:b/>
                <w:bCs/>
                <w:color w:val="auto"/>
                <w:sz w:val="18"/>
                <w:szCs w:val="18"/>
                <w:cs/>
              </w:rPr>
            </w:pPr>
            <w:r w:rsidRPr="005F5154">
              <w:rPr>
                <w:rFonts w:ascii="Arial" w:hAnsi="Arial" w:cs="Arial"/>
                <w:b/>
                <w:bCs/>
                <w:color w:val="auto"/>
                <w:sz w:val="18"/>
                <w:szCs w:val="18"/>
              </w:rPr>
              <w:t>Baht</w:t>
            </w:r>
          </w:p>
        </w:tc>
      </w:tr>
      <w:tr w:rsidR="00885E19" w:rsidRPr="005F5154" w14:paraId="15FD7749" w14:textId="77777777" w:rsidTr="00DB0EF5">
        <w:trPr>
          <w:cantSplit/>
        </w:trPr>
        <w:tc>
          <w:tcPr>
            <w:tcW w:w="3150" w:type="dxa"/>
          </w:tcPr>
          <w:p w14:paraId="7BBA4464" w14:textId="77777777" w:rsidR="00885E19" w:rsidRPr="005F5154" w:rsidRDefault="00885E19" w:rsidP="00DB0EF5">
            <w:pPr>
              <w:ind w:left="-109"/>
              <w:rPr>
                <w:rFonts w:ascii="Arial" w:hAnsi="Arial" w:cs="Arial"/>
                <w:b/>
                <w:bCs/>
                <w:color w:val="auto"/>
                <w:sz w:val="18"/>
                <w:szCs w:val="18"/>
                <w:cs/>
              </w:rPr>
            </w:pPr>
          </w:p>
        </w:tc>
        <w:tc>
          <w:tcPr>
            <w:tcW w:w="1134" w:type="dxa"/>
            <w:tcBorders>
              <w:top w:val="single" w:sz="4" w:space="0" w:color="auto"/>
            </w:tcBorders>
            <w:vAlign w:val="bottom"/>
          </w:tcPr>
          <w:p w14:paraId="33DEA42B" w14:textId="77777777" w:rsidR="00885E19" w:rsidRPr="005F5154"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7F4CD890" w14:textId="77777777" w:rsidR="00885E19" w:rsidRPr="005F5154"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421D0F70" w14:textId="77777777" w:rsidR="00885E19" w:rsidRPr="005F5154"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tcPr>
          <w:p w14:paraId="6FE610BA" w14:textId="77777777" w:rsidR="00885E19" w:rsidRPr="005F5154"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681CB5FD" w14:textId="77777777" w:rsidR="00885E19" w:rsidRPr="005F5154"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307EA605" w14:textId="77777777" w:rsidR="00885E19" w:rsidRPr="005F5154"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tcPr>
          <w:p w14:paraId="05B3D201" w14:textId="77777777" w:rsidR="00885E19" w:rsidRPr="005F5154"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tcPr>
          <w:p w14:paraId="5E8C2F14" w14:textId="77777777" w:rsidR="00885E19" w:rsidRPr="005F5154"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tcPr>
          <w:p w14:paraId="42F6ED61" w14:textId="77777777" w:rsidR="00885E19" w:rsidRPr="005F5154"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B84BF8" w:rsidRPr="005F5154" w14:paraId="2C15A9F0" w14:textId="77777777" w:rsidTr="003E4248">
        <w:trPr>
          <w:cantSplit/>
        </w:trPr>
        <w:tc>
          <w:tcPr>
            <w:tcW w:w="3150" w:type="dxa"/>
          </w:tcPr>
          <w:p w14:paraId="37D5E537" w14:textId="77777777" w:rsidR="00B84BF8" w:rsidRPr="005F5154" w:rsidRDefault="00B84BF8" w:rsidP="00CB5888">
            <w:pPr>
              <w:ind w:left="-109"/>
              <w:rPr>
                <w:rFonts w:ascii="Arial" w:hAnsi="Arial" w:cs="Arial"/>
                <w:color w:val="auto"/>
                <w:sz w:val="18"/>
                <w:szCs w:val="18"/>
              </w:rPr>
            </w:pPr>
            <w:r w:rsidRPr="005F5154">
              <w:rPr>
                <w:rFonts w:ascii="Arial" w:hAnsi="Arial" w:cs="Arial"/>
                <w:b/>
                <w:bCs/>
                <w:color w:val="auto"/>
                <w:sz w:val="18"/>
                <w:szCs w:val="18"/>
              </w:rPr>
              <w:t xml:space="preserve">As at 1 January </w:t>
            </w:r>
            <w:r w:rsidR="0086525E" w:rsidRPr="005F5154">
              <w:rPr>
                <w:rFonts w:ascii="Arial" w:hAnsi="Arial" w:cs="Arial"/>
                <w:b/>
                <w:bCs/>
                <w:color w:val="auto"/>
                <w:sz w:val="18"/>
                <w:szCs w:val="18"/>
              </w:rPr>
              <w:t>2022</w:t>
            </w:r>
          </w:p>
        </w:tc>
        <w:tc>
          <w:tcPr>
            <w:tcW w:w="1134" w:type="dxa"/>
          </w:tcPr>
          <w:p w14:paraId="23C74394" w14:textId="77777777" w:rsidR="00B84BF8" w:rsidRPr="005F5154" w:rsidRDefault="00B84BF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Pr>
          <w:p w14:paraId="2E783B04" w14:textId="77777777" w:rsidR="00B84BF8" w:rsidRPr="005F5154" w:rsidRDefault="00B84BF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Pr>
          <w:p w14:paraId="557CCF69" w14:textId="77777777" w:rsidR="00B84BF8" w:rsidRPr="005F5154" w:rsidRDefault="00B84BF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Pr>
          <w:p w14:paraId="302DC982" w14:textId="77777777" w:rsidR="00B84BF8" w:rsidRPr="005F5154" w:rsidRDefault="00B84BF8" w:rsidP="00CB5888">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275" w:type="dxa"/>
          </w:tcPr>
          <w:p w14:paraId="67985C50" w14:textId="77777777" w:rsidR="00B84BF8" w:rsidRPr="005F5154" w:rsidRDefault="00B84BF8" w:rsidP="00CB5888">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350" w:type="dxa"/>
          </w:tcPr>
          <w:p w14:paraId="5B1A4BF7" w14:textId="77777777" w:rsidR="00B84BF8" w:rsidRPr="005F5154" w:rsidRDefault="00B84BF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Pr>
          <w:p w14:paraId="1AE139F2" w14:textId="77777777" w:rsidR="00B84BF8" w:rsidRPr="005F5154" w:rsidRDefault="00B84BF8" w:rsidP="00CB5888">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243" w:type="dxa"/>
          </w:tcPr>
          <w:p w14:paraId="4D78AC04" w14:textId="77777777" w:rsidR="00B84BF8" w:rsidRPr="005F5154" w:rsidRDefault="00B84BF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Pr>
          <w:p w14:paraId="296BEAA6" w14:textId="77777777" w:rsidR="00B84BF8" w:rsidRPr="005F5154" w:rsidRDefault="00B84BF8" w:rsidP="00CB5888">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9374C9" w:rsidRPr="005F5154" w14:paraId="093C839B" w14:textId="77777777" w:rsidTr="00A633B0">
        <w:trPr>
          <w:cantSplit/>
        </w:trPr>
        <w:tc>
          <w:tcPr>
            <w:tcW w:w="3150" w:type="dxa"/>
          </w:tcPr>
          <w:p w14:paraId="5625288A" w14:textId="77777777" w:rsidR="009374C9" w:rsidRPr="005F5154" w:rsidRDefault="009374C9" w:rsidP="009374C9">
            <w:pPr>
              <w:ind w:left="-109"/>
              <w:rPr>
                <w:rFonts w:ascii="Arial" w:hAnsi="Arial" w:cs="Arial"/>
                <w:color w:val="auto"/>
                <w:sz w:val="18"/>
                <w:szCs w:val="18"/>
              </w:rPr>
            </w:pPr>
            <w:r w:rsidRPr="005F5154">
              <w:rPr>
                <w:rFonts w:ascii="Arial" w:hAnsi="Arial" w:cs="Arial"/>
                <w:color w:val="auto"/>
                <w:sz w:val="18"/>
                <w:szCs w:val="18"/>
              </w:rPr>
              <w:t>Cost</w:t>
            </w:r>
          </w:p>
        </w:tc>
        <w:tc>
          <w:tcPr>
            <w:tcW w:w="1134" w:type="dxa"/>
          </w:tcPr>
          <w:p w14:paraId="6A91137E"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33,432 </w:t>
            </w:r>
          </w:p>
        </w:tc>
        <w:tc>
          <w:tcPr>
            <w:tcW w:w="1242" w:type="dxa"/>
          </w:tcPr>
          <w:p w14:paraId="5AA5AF0D"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26,871 </w:t>
            </w:r>
          </w:p>
        </w:tc>
        <w:tc>
          <w:tcPr>
            <w:tcW w:w="1350" w:type="dxa"/>
          </w:tcPr>
          <w:p w14:paraId="21395D3E"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69,203 </w:t>
            </w:r>
          </w:p>
        </w:tc>
        <w:tc>
          <w:tcPr>
            <w:tcW w:w="1173" w:type="dxa"/>
          </w:tcPr>
          <w:p w14:paraId="30BACCFF"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87,768 </w:t>
            </w:r>
          </w:p>
        </w:tc>
        <w:tc>
          <w:tcPr>
            <w:tcW w:w="1275" w:type="dxa"/>
          </w:tcPr>
          <w:p w14:paraId="09571254"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54,405 </w:t>
            </w:r>
          </w:p>
        </w:tc>
        <w:tc>
          <w:tcPr>
            <w:tcW w:w="1350" w:type="dxa"/>
          </w:tcPr>
          <w:p w14:paraId="6C66E320"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29,354 </w:t>
            </w:r>
          </w:p>
        </w:tc>
        <w:tc>
          <w:tcPr>
            <w:tcW w:w="1344" w:type="dxa"/>
          </w:tcPr>
          <w:p w14:paraId="42242ED2"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99,634 </w:t>
            </w:r>
          </w:p>
        </w:tc>
        <w:tc>
          <w:tcPr>
            <w:tcW w:w="1243" w:type="dxa"/>
          </w:tcPr>
          <w:p w14:paraId="01251339"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25,253 </w:t>
            </w:r>
          </w:p>
        </w:tc>
        <w:tc>
          <w:tcPr>
            <w:tcW w:w="1294" w:type="dxa"/>
            <w:gridSpan w:val="2"/>
          </w:tcPr>
          <w:p w14:paraId="065F1886"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425,920 </w:t>
            </w:r>
          </w:p>
        </w:tc>
      </w:tr>
      <w:tr w:rsidR="009374C9" w:rsidRPr="005F5154" w14:paraId="1836CDB2" w14:textId="77777777" w:rsidTr="00A633B0">
        <w:trPr>
          <w:cantSplit/>
        </w:trPr>
        <w:tc>
          <w:tcPr>
            <w:tcW w:w="3150" w:type="dxa"/>
          </w:tcPr>
          <w:p w14:paraId="719195C0" w14:textId="77777777" w:rsidR="009374C9" w:rsidRPr="005F5154" w:rsidRDefault="009374C9" w:rsidP="009374C9">
            <w:pPr>
              <w:ind w:left="-109"/>
              <w:rPr>
                <w:rFonts w:ascii="Arial" w:hAnsi="Arial" w:cs="Arial"/>
                <w:color w:val="auto"/>
                <w:spacing w:val="-4"/>
                <w:sz w:val="18"/>
                <w:szCs w:val="18"/>
              </w:rPr>
            </w:pPr>
            <w:r w:rsidRPr="005F5154">
              <w:rPr>
                <w:rFonts w:ascii="Arial" w:hAnsi="Arial" w:cs="Arial"/>
                <w:color w:val="auto"/>
                <w:spacing w:val="-4"/>
                <w:sz w:val="18"/>
                <w:szCs w:val="18"/>
                <w:u w:val="single"/>
              </w:rPr>
              <w:t>Less</w:t>
            </w:r>
            <w:r w:rsidRPr="005F5154">
              <w:rPr>
                <w:rFonts w:ascii="Arial" w:hAnsi="Arial" w:cs="Arial"/>
                <w:color w:val="auto"/>
                <w:spacing w:val="-4"/>
                <w:sz w:val="18"/>
                <w:szCs w:val="18"/>
              </w:rPr>
              <w:t xml:space="preserve">  Accumulated depreciation</w:t>
            </w:r>
          </w:p>
        </w:tc>
        <w:tc>
          <w:tcPr>
            <w:tcW w:w="1134" w:type="dxa"/>
            <w:tcBorders>
              <w:bottom w:val="single" w:sz="4" w:space="0" w:color="auto"/>
            </w:tcBorders>
          </w:tcPr>
          <w:p w14:paraId="792AC969"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242" w:type="dxa"/>
            <w:tcBorders>
              <w:bottom w:val="single" w:sz="4" w:space="0" w:color="auto"/>
            </w:tcBorders>
          </w:tcPr>
          <w:p w14:paraId="797DAB51"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(9,327)</w:t>
            </w:r>
          </w:p>
        </w:tc>
        <w:tc>
          <w:tcPr>
            <w:tcW w:w="1350" w:type="dxa"/>
            <w:tcBorders>
              <w:bottom w:val="single" w:sz="4" w:space="0" w:color="auto"/>
            </w:tcBorders>
          </w:tcPr>
          <w:p w14:paraId="65222B19"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(35,270)</w:t>
            </w:r>
          </w:p>
        </w:tc>
        <w:tc>
          <w:tcPr>
            <w:tcW w:w="1173" w:type="dxa"/>
            <w:tcBorders>
              <w:bottom w:val="single" w:sz="4" w:space="0" w:color="auto"/>
            </w:tcBorders>
          </w:tcPr>
          <w:p w14:paraId="6ADC54D7"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(51,926)</w:t>
            </w:r>
          </w:p>
        </w:tc>
        <w:tc>
          <w:tcPr>
            <w:tcW w:w="1275" w:type="dxa"/>
            <w:tcBorders>
              <w:bottom w:val="single" w:sz="4" w:space="0" w:color="auto"/>
            </w:tcBorders>
          </w:tcPr>
          <w:p w14:paraId="21AFB87D"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(41,177)</w:t>
            </w:r>
          </w:p>
        </w:tc>
        <w:tc>
          <w:tcPr>
            <w:tcW w:w="1350" w:type="dxa"/>
            <w:tcBorders>
              <w:bottom w:val="single" w:sz="4" w:space="0" w:color="auto"/>
            </w:tcBorders>
          </w:tcPr>
          <w:p w14:paraId="6D455AF7"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(25,765)</w:t>
            </w:r>
          </w:p>
        </w:tc>
        <w:tc>
          <w:tcPr>
            <w:tcW w:w="1344" w:type="dxa"/>
            <w:tcBorders>
              <w:bottom w:val="single" w:sz="4" w:space="0" w:color="auto"/>
            </w:tcBorders>
          </w:tcPr>
          <w:p w14:paraId="18BFA17B"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(71,352)</w:t>
            </w:r>
          </w:p>
        </w:tc>
        <w:tc>
          <w:tcPr>
            <w:tcW w:w="1243" w:type="dxa"/>
            <w:tcBorders>
              <w:bottom w:val="single" w:sz="4" w:space="0" w:color="auto"/>
            </w:tcBorders>
          </w:tcPr>
          <w:p w14:paraId="0AA2A6F5"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294" w:type="dxa"/>
            <w:gridSpan w:val="2"/>
            <w:tcBorders>
              <w:bottom w:val="single" w:sz="4" w:space="0" w:color="auto"/>
            </w:tcBorders>
          </w:tcPr>
          <w:p w14:paraId="1CEBAC1E"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(234,817)</w:t>
            </w:r>
          </w:p>
        </w:tc>
      </w:tr>
      <w:tr w:rsidR="009374C9" w:rsidRPr="005F5154" w14:paraId="43F46DD8" w14:textId="77777777" w:rsidTr="004347B6">
        <w:trPr>
          <w:cantSplit/>
        </w:trPr>
        <w:tc>
          <w:tcPr>
            <w:tcW w:w="3150" w:type="dxa"/>
          </w:tcPr>
          <w:p w14:paraId="097DF47E" w14:textId="77777777" w:rsidR="009374C9" w:rsidRPr="005F5154" w:rsidRDefault="009374C9" w:rsidP="009374C9">
            <w:pPr>
              <w:ind w:left="-109"/>
              <w:rPr>
                <w:rFonts w:ascii="Arial" w:hAnsi="Arial" w:cs="Arial"/>
                <w:color w:val="auto"/>
                <w:spacing w:val="-4"/>
                <w:sz w:val="18"/>
                <w:szCs w:val="18"/>
                <w:u w:val="single"/>
              </w:rPr>
            </w:pPr>
          </w:p>
        </w:tc>
        <w:tc>
          <w:tcPr>
            <w:tcW w:w="1134" w:type="dxa"/>
            <w:tcBorders>
              <w:top w:val="single" w:sz="4" w:space="0" w:color="auto"/>
            </w:tcBorders>
            <w:vAlign w:val="bottom"/>
          </w:tcPr>
          <w:p w14:paraId="40193C8C"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2334983C"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33C0F350"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14:paraId="0C4322C6"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275" w:type="dxa"/>
            <w:tcBorders>
              <w:top w:val="single" w:sz="4" w:space="0" w:color="auto"/>
            </w:tcBorders>
            <w:vAlign w:val="bottom"/>
          </w:tcPr>
          <w:p w14:paraId="0699D030"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350" w:type="dxa"/>
            <w:tcBorders>
              <w:top w:val="single" w:sz="4" w:space="0" w:color="auto"/>
            </w:tcBorders>
            <w:vAlign w:val="bottom"/>
          </w:tcPr>
          <w:p w14:paraId="55D47523"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vAlign w:val="bottom"/>
          </w:tcPr>
          <w:p w14:paraId="529EA64A"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243" w:type="dxa"/>
            <w:tcBorders>
              <w:top w:val="single" w:sz="4" w:space="0" w:color="auto"/>
            </w:tcBorders>
            <w:vAlign w:val="bottom"/>
          </w:tcPr>
          <w:p w14:paraId="2B5E5846"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vAlign w:val="bottom"/>
          </w:tcPr>
          <w:p w14:paraId="5D6D44C7"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9374C9" w:rsidRPr="005F5154" w14:paraId="476D91E6" w14:textId="77777777" w:rsidTr="00A633B0">
        <w:trPr>
          <w:cantSplit/>
        </w:trPr>
        <w:tc>
          <w:tcPr>
            <w:tcW w:w="3150" w:type="dxa"/>
          </w:tcPr>
          <w:p w14:paraId="1326D25C" w14:textId="77777777" w:rsidR="009374C9" w:rsidRPr="005F5154" w:rsidRDefault="009374C9" w:rsidP="009374C9">
            <w:pPr>
              <w:ind w:left="-109"/>
              <w:rPr>
                <w:rFonts w:ascii="Arial" w:hAnsi="Arial" w:cs="Arial"/>
                <w:color w:val="auto"/>
                <w:sz w:val="18"/>
                <w:szCs w:val="18"/>
              </w:rPr>
            </w:pPr>
          </w:p>
        </w:tc>
        <w:tc>
          <w:tcPr>
            <w:tcW w:w="1134" w:type="dxa"/>
            <w:tcBorders>
              <w:bottom w:val="single" w:sz="4" w:space="0" w:color="auto"/>
            </w:tcBorders>
          </w:tcPr>
          <w:p w14:paraId="5360D38F"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33,432 </w:t>
            </w:r>
          </w:p>
        </w:tc>
        <w:tc>
          <w:tcPr>
            <w:tcW w:w="1242" w:type="dxa"/>
            <w:tcBorders>
              <w:bottom w:val="single" w:sz="4" w:space="0" w:color="auto"/>
            </w:tcBorders>
          </w:tcPr>
          <w:p w14:paraId="44A1015F"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17,544 </w:t>
            </w:r>
          </w:p>
        </w:tc>
        <w:tc>
          <w:tcPr>
            <w:tcW w:w="1350" w:type="dxa"/>
            <w:tcBorders>
              <w:bottom w:val="single" w:sz="4" w:space="0" w:color="auto"/>
            </w:tcBorders>
          </w:tcPr>
          <w:p w14:paraId="6FBE6CFB"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33,933 </w:t>
            </w:r>
          </w:p>
        </w:tc>
        <w:tc>
          <w:tcPr>
            <w:tcW w:w="1173" w:type="dxa"/>
            <w:tcBorders>
              <w:bottom w:val="single" w:sz="4" w:space="0" w:color="auto"/>
            </w:tcBorders>
          </w:tcPr>
          <w:p w14:paraId="7767C05B"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35,842 </w:t>
            </w:r>
          </w:p>
        </w:tc>
        <w:tc>
          <w:tcPr>
            <w:tcW w:w="1275" w:type="dxa"/>
            <w:tcBorders>
              <w:bottom w:val="single" w:sz="4" w:space="0" w:color="auto"/>
            </w:tcBorders>
          </w:tcPr>
          <w:p w14:paraId="624B67E8"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13,228 </w:t>
            </w:r>
          </w:p>
        </w:tc>
        <w:tc>
          <w:tcPr>
            <w:tcW w:w="1350" w:type="dxa"/>
            <w:tcBorders>
              <w:bottom w:val="single" w:sz="4" w:space="0" w:color="auto"/>
            </w:tcBorders>
          </w:tcPr>
          <w:p w14:paraId="01DE0B13"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3,589 </w:t>
            </w:r>
          </w:p>
        </w:tc>
        <w:tc>
          <w:tcPr>
            <w:tcW w:w="1344" w:type="dxa"/>
            <w:tcBorders>
              <w:bottom w:val="single" w:sz="4" w:space="0" w:color="auto"/>
            </w:tcBorders>
          </w:tcPr>
          <w:p w14:paraId="3E5B7892"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28,282 </w:t>
            </w:r>
          </w:p>
        </w:tc>
        <w:tc>
          <w:tcPr>
            <w:tcW w:w="1243" w:type="dxa"/>
            <w:tcBorders>
              <w:bottom w:val="single" w:sz="4" w:space="0" w:color="auto"/>
            </w:tcBorders>
          </w:tcPr>
          <w:p w14:paraId="562D5A5F"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25,253 </w:t>
            </w:r>
          </w:p>
        </w:tc>
        <w:tc>
          <w:tcPr>
            <w:tcW w:w="1294" w:type="dxa"/>
            <w:gridSpan w:val="2"/>
            <w:tcBorders>
              <w:bottom w:val="single" w:sz="4" w:space="0" w:color="auto"/>
            </w:tcBorders>
          </w:tcPr>
          <w:p w14:paraId="24F0DD7C"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191,103 </w:t>
            </w:r>
          </w:p>
        </w:tc>
      </w:tr>
      <w:tr w:rsidR="009374C9" w:rsidRPr="005F5154" w14:paraId="01D19483" w14:textId="77777777" w:rsidTr="007A5013">
        <w:trPr>
          <w:cantSplit/>
        </w:trPr>
        <w:tc>
          <w:tcPr>
            <w:tcW w:w="3150" w:type="dxa"/>
          </w:tcPr>
          <w:p w14:paraId="5182F2B4" w14:textId="77777777" w:rsidR="009374C9" w:rsidRPr="005F5154" w:rsidRDefault="009374C9" w:rsidP="009374C9">
            <w:pPr>
              <w:ind w:left="-109"/>
              <w:rPr>
                <w:rFonts w:ascii="Arial" w:hAnsi="Arial" w:cs="Arial"/>
                <w:color w:val="auto"/>
                <w:sz w:val="18"/>
                <w:szCs w:val="18"/>
                <w:cs/>
              </w:rPr>
            </w:pPr>
          </w:p>
        </w:tc>
        <w:tc>
          <w:tcPr>
            <w:tcW w:w="1134" w:type="dxa"/>
            <w:tcBorders>
              <w:top w:val="single" w:sz="4" w:space="0" w:color="auto"/>
            </w:tcBorders>
            <w:vAlign w:val="bottom"/>
          </w:tcPr>
          <w:p w14:paraId="27A5CE8A" w14:textId="77777777" w:rsidR="009374C9" w:rsidRPr="005F5154" w:rsidRDefault="009374C9" w:rsidP="009374C9">
            <w:pPr>
              <w:jc w:val="right"/>
              <w:rPr>
                <w:rFonts w:ascii="Arial" w:hAnsi="Arial" w:cs="Arial"/>
                <w:color w:val="auto"/>
                <w:sz w:val="18"/>
                <w:szCs w:val="18"/>
              </w:rPr>
            </w:pPr>
          </w:p>
        </w:tc>
        <w:tc>
          <w:tcPr>
            <w:tcW w:w="1242" w:type="dxa"/>
            <w:tcBorders>
              <w:top w:val="single" w:sz="4" w:space="0" w:color="auto"/>
            </w:tcBorders>
            <w:vAlign w:val="bottom"/>
          </w:tcPr>
          <w:p w14:paraId="1EF1543C" w14:textId="77777777" w:rsidR="009374C9" w:rsidRPr="005F5154" w:rsidRDefault="009374C9" w:rsidP="009374C9">
            <w:pPr>
              <w:jc w:val="right"/>
              <w:rPr>
                <w:rFonts w:ascii="Arial" w:hAnsi="Arial" w:cs="Arial"/>
                <w:color w:val="auto"/>
                <w:sz w:val="18"/>
                <w:szCs w:val="18"/>
              </w:rPr>
            </w:pPr>
          </w:p>
        </w:tc>
        <w:tc>
          <w:tcPr>
            <w:tcW w:w="1350" w:type="dxa"/>
            <w:tcBorders>
              <w:top w:val="single" w:sz="4" w:space="0" w:color="auto"/>
            </w:tcBorders>
            <w:vAlign w:val="bottom"/>
          </w:tcPr>
          <w:p w14:paraId="2B393BF1" w14:textId="77777777" w:rsidR="009374C9" w:rsidRPr="005F5154" w:rsidRDefault="009374C9" w:rsidP="009374C9">
            <w:pPr>
              <w:jc w:val="right"/>
              <w:rPr>
                <w:rFonts w:ascii="Arial" w:hAnsi="Arial" w:cs="Arial"/>
                <w:color w:val="auto"/>
                <w:sz w:val="18"/>
                <w:szCs w:val="18"/>
              </w:rPr>
            </w:pPr>
          </w:p>
        </w:tc>
        <w:tc>
          <w:tcPr>
            <w:tcW w:w="1173" w:type="dxa"/>
            <w:tcBorders>
              <w:top w:val="single" w:sz="4" w:space="0" w:color="auto"/>
            </w:tcBorders>
            <w:vAlign w:val="bottom"/>
          </w:tcPr>
          <w:p w14:paraId="4DBD6497" w14:textId="77777777" w:rsidR="009374C9" w:rsidRPr="005F5154" w:rsidRDefault="009374C9" w:rsidP="009374C9">
            <w:pPr>
              <w:jc w:val="right"/>
              <w:rPr>
                <w:rFonts w:ascii="Arial" w:hAnsi="Arial" w:cs="Arial"/>
                <w:color w:val="auto"/>
                <w:sz w:val="18"/>
                <w:szCs w:val="18"/>
              </w:rPr>
            </w:pPr>
          </w:p>
        </w:tc>
        <w:tc>
          <w:tcPr>
            <w:tcW w:w="1275" w:type="dxa"/>
            <w:tcBorders>
              <w:top w:val="single" w:sz="4" w:space="0" w:color="auto"/>
            </w:tcBorders>
            <w:vAlign w:val="bottom"/>
          </w:tcPr>
          <w:p w14:paraId="75C8DF1A" w14:textId="77777777" w:rsidR="009374C9" w:rsidRPr="005F5154" w:rsidRDefault="009374C9" w:rsidP="009374C9">
            <w:pPr>
              <w:jc w:val="right"/>
              <w:rPr>
                <w:rFonts w:ascii="Arial" w:hAnsi="Arial" w:cs="Arial"/>
                <w:color w:val="auto"/>
                <w:sz w:val="18"/>
                <w:szCs w:val="18"/>
              </w:rPr>
            </w:pPr>
          </w:p>
        </w:tc>
        <w:tc>
          <w:tcPr>
            <w:tcW w:w="1350" w:type="dxa"/>
            <w:tcBorders>
              <w:top w:val="single" w:sz="4" w:space="0" w:color="auto"/>
            </w:tcBorders>
            <w:vAlign w:val="bottom"/>
          </w:tcPr>
          <w:p w14:paraId="3623D804" w14:textId="77777777" w:rsidR="009374C9" w:rsidRPr="005F5154" w:rsidRDefault="009374C9" w:rsidP="009374C9">
            <w:pPr>
              <w:jc w:val="right"/>
              <w:rPr>
                <w:rFonts w:ascii="Arial" w:hAnsi="Arial" w:cs="Arial"/>
                <w:color w:val="auto"/>
                <w:sz w:val="18"/>
                <w:szCs w:val="18"/>
              </w:rPr>
            </w:pPr>
          </w:p>
        </w:tc>
        <w:tc>
          <w:tcPr>
            <w:tcW w:w="1344" w:type="dxa"/>
            <w:tcBorders>
              <w:top w:val="single" w:sz="4" w:space="0" w:color="auto"/>
            </w:tcBorders>
            <w:vAlign w:val="bottom"/>
          </w:tcPr>
          <w:p w14:paraId="1822D6C4" w14:textId="77777777" w:rsidR="009374C9" w:rsidRPr="005F5154" w:rsidRDefault="009374C9" w:rsidP="009374C9">
            <w:pPr>
              <w:jc w:val="right"/>
              <w:rPr>
                <w:rFonts w:ascii="Arial" w:hAnsi="Arial" w:cs="Arial"/>
                <w:color w:val="auto"/>
                <w:sz w:val="18"/>
                <w:szCs w:val="18"/>
              </w:rPr>
            </w:pPr>
          </w:p>
        </w:tc>
        <w:tc>
          <w:tcPr>
            <w:tcW w:w="1243" w:type="dxa"/>
            <w:tcBorders>
              <w:top w:val="single" w:sz="4" w:space="0" w:color="auto"/>
            </w:tcBorders>
            <w:vAlign w:val="bottom"/>
          </w:tcPr>
          <w:p w14:paraId="0B95D15B" w14:textId="77777777" w:rsidR="009374C9" w:rsidRPr="005F5154" w:rsidRDefault="009374C9" w:rsidP="009374C9">
            <w:pPr>
              <w:jc w:val="right"/>
              <w:rPr>
                <w:rFonts w:ascii="Arial" w:hAnsi="Arial" w:cs="Arial"/>
                <w:color w:val="auto"/>
                <w:sz w:val="18"/>
                <w:szCs w:val="18"/>
              </w:rPr>
            </w:pPr>
          </w:p>
        </w:tc>
        <w:tc>
          <w:tcPr>
            <w:tcW w:w="1294" w:type="dxa"/>
            <w:gridSpan w:val="2"/>
            <w:tcBorders>
              <w:top w:val="single" w:sz="4" w:space="0" w:color="auto"/>
            </w:tcBorders>
            <w:vAlign w:val="bottom"/>
          </w:tcPr>
          <w:p w14:paraId="0D8D53B9" w14:textId="77777777" w:rsidR="009374C9" w:rsidRPr="005F5154" w:rsidRDefault="009374C9" w:rsidP="009374C9">
            <w:pPr>
              <w:jc w:val="right"/>
              <w:rPr>
                <w:rFonts w:ascii="Arial" w:hAnsi="Arial" w:cs="Arial"/>
                <w:color w:val="auto"/>
                <w:sz w:val="18"/>
                <w:szCs w:val="18"/>
              </w:rPr>
            </w:pPr>
          </w:p>
        </w:tc>
      </w:tr>
      <w:tr w:rsidR="009374C9" w:rsidRPr="005F5154" w14:paraId="561B0B11" w14:textId="77777777" w:rsidTr="007A5013">
        <w:trPr>
          <w:cantSplit/>
        </w:trPr>
        <w:tc>
          <w:tcPr>
            <w:tcW w:w="3150" w:type="dxa"/>
          </w:tcPr>
          <w:p w14:paraId="603B10D2" w14:textId="77777777" w:rsidR="009374C9" w:rsidRPr="005F5154" w:rsidRDefault="009374C9" w:rsidP="009374C9">
            <w:pPr>
              <w:ind w:left="-109"/>
              <w:rPr>
                <w:rFonts w:ascii="Arial" w:hAnsi="Arial" w:cs="Arial"/>
                <w:color w:val="auto"/>
                <w:sz w:val="18"/>
                <w:szCs w:val="18"/>
                <w:cs/>
              </w:rPr>
            </w:pPr>
            <w:r w:rsidRPr="005F5154">
              <w:rPr>
                <w:rFonts w:ascii="Arial" w:hAnsi="Arial" w:cs="Arial"/>
                <w:b/>
                <w:bCs/>
                <w:color w:val="auto"/>
                <w:sz w:val="18"/>
                <w:szCs w:val="18"/>
              </w:rPr>
              <w:t>For the year ended</w:t>
            </w:r>
          </w:p>
        </w:tc>
        <w:tc>
          <w:tcPr>
            <w:tcW w:w="1134" w:type="dxa"/>
            <w:vAlign w:val="bottom"/>
          </w:tcPr>
          <w:p w14:paraId="55014113" w14:textId="77777777" w:rsidR="009374C9" w:rsidRPr="005F5154" w:rsidRDefault="009374C9" w:rsidP="009374C9">
            <w:pPr>
              <w:jc w:val="right"/>
              <w:rPr>
                <w:rFonts w:ascii="Arial" w:hAnsi="Arial" w:cs="Arial"/>
                <w:color w:val="auto"/>
                <w:sz w:val="18"/>
                <w:szCs w:val="18"/>
              </w:rPr>
            </w:pPr>
          </w:p>
        </w:tc>
        <w:tc>
          <w:tcPr>
            <w:tcW w:w="1242" w:type="dxa"/>
            <w:vAlign w:val="bottom"/>
          </w:tcPr>
          <w:p w14:paraId="2C2A5F41" w14:textId="77777777" w:rsidR="009374C9" w:rsidRPr="005F5154" w:rsidRDefault="009374C9" w:rsidP="009374C9">
            <w:pPr>
              <w:jc w:val="right"/>
              <w:rPr>
                <w:rFonts w:ascii="Arial" w:hAnsi="Arial" w:cs="Arial"/>
                <w:color w:val="auto"/>
                <w:sz w:val="18"/>
                <w:szCs w:val="18"/>
              </w:rPr>
            </w:pPr>
          </w:p>
        </w:tc>
        <w:tc>
          <w:tcPr>
            <w:tcW w:w="1350" w:type="dxa"/>
            <w:vAlign w:val="bottom"/>
          </w:tcPr>
          <w:p w14:paraId="709502EC" w14:textId="77777777" w:rsidR="009374C9" w:rsidRPr="005F5154" w:rsidRDefault="009374C9" w:rsidP="009374C9">
            <w:pPr>
              <w:jc w:val="right"/>
              <w:rPr>
                <w:rFonts w:ascii="Arial" w:hAnsi="Arial" w:cs="Arial"/>
                <w:color w:val="auto"/>
                <w:sz w:val="18"/>
                <w:szCs w:val="18"/>
              </w:rPr>
            </w:pPr>
          </w:p>
        </w:tc>
        <w:tc>
          <w:tcPr>
            <w:tcW w:w="1173" w:type="dxa"/>
            <w:vAlign w:val="bottom"/>
          </w:tcPr>
          <w:p w14:paraId="1F9E0E6C" w14:textId="77777777" w:rsidR="009374C9" w:rsidRPr="005F5154" w:rsidRDefault="009374C9" w:rsidP="009374C9">
            <w:pPr>
              <w:jc w:val="right"/>
              <w:rPr>
                <w:rFonts w:ascii="Arial" w:hAnsi="Arial" w:cs="Arial"/>
                <w:color w:val="auto"/>
                <w:sz w:val="18"/>
                <w:szCs w:val="18"/>
              </w:rPr>
            </w:pPr>
          </w:p>
        </w:tc>
        <w:tc>
          <w:tcPr>
            <w:tcW w:w="1275" w:type="dxa"/>
            <w:vAlign w:val="bottom"/>
          </w:tcPr>
          <w:p w14:paraId="0D9C144A" w14:textId="77777777" w:rsidR="009374C9" w:rsidRPr="005F5154" w:rsidRDefault="009374C9" w:rsidP="009374C9">
            <w:pPr>
              <w:jc w:val="right"/>
              <w:rPr>
                <w:rFonts w:ascii="Arial" w:hAnsi="Arial" w:cs="Arial"/>
                <w:color w:val="auto"/>
                <w:sz w:val="18"/>
                <w:szCs w:val="18"/>
              </w:rPr>
            </w:pPr>
          </w:p>
        </w:tc>
        <w:tc>
          <w:tcPr>
            <w:tcW w:w="1350" w:type="dxa"/>
            <w:vAlign w:val="bottom"/>
          </w:tcPr>
          <w:p w14:paraId="37C30033" w14:textId="77777777" w:rsidR="009374C9" w:rsidRPr="005F5154" w:rsidRDefault="009374C9" w:rsidP="009374C9">
            <w:pPr>
              <w:jc w:val="right"/>
              <w:rPr>
                <w:rFonts w:ascii="Arial" w:hAnsi="Arial" w:cs="Arial"/>
                <w:color w:val="auto"/>
                <w:sz w:val="18"/>
                <w:szCs w:val="18"/>
              </w:rPr>
            </w:pPr>
          </w:p>
        </w:tc>
        <w:tc>
          <w:tcPr>
            <w:tcW w:w="1344" w:type="dxa"/>
            <w:vAlign w:val="bottom"/>
          </w:tcPr>
          <w:p w14:paraId="4EEB6989" w14:textId="77777777" w:rsidR="009374C9" w:rsidRPr="005F5154" w:rsidRDefault="009374C9" w:rsidP="009374C9">
            <w:pPr>
              <w:jc w:val="right"/>
              <w:rPr>
                <w:rFonts w:ascii="Arial" w:hAnsi="Arial" w:cs="Arial"/>
                <w:color w:val="auto"/>
                <w:sz w:val="18"/>
                <w:szCs w:val="18"/>
              </w:rPr>
            </w:pPr>
          </w:p>
        </w:tc>
        <w:tc>
          <w:tcPr>
            <w:tcW w:w="1243" w:type="dxa"/>
            <w:vAlign w:val="bottom"/>
          </w:tcPr>
          <w:p w14:paraId="383C91C6" w14:textId="77777777" w:rsidR="009374C9" w:rsidRPr="005F5154" w:rsidRDefault="009374C9" w:rsidP="009374C9">
            <w:pPr>
              <w:jc w:val="right"/>
              <w:rPr>
                <w:rFonts w:ascii="Arial" w:hAnsi="Arial" w:cs="Arial"/>
                <w:color w:val="auto"/>
                <w:sz w:val="18"/>
                <w:szCs w:val="18"/>
              </w:rPr>
            </w:pPr>
          </w:p>
        </w:tc>
        <w:tc>
          <w:tcPr>
            <w:tcW w:w="1294" w:type="dxa"/>
            <w:gridSpan w:val="2"/>
            <w:vAlign w:val="bottom"/>
          </w:tcPr>
          <w:p w14:paraId="06B12D14" w14:textId="77777777" w:rsidR="009374C9" w:rsidRPr="005F5154" w:rsidRDefault="009374C9" w:rsidP="009374C9">
            <w:pPr>
              <w:jc w:val="right"/>
              <w:rPr>
                <w:rFonts w:ascii="Arial" w:hAnsi="Arial" w:cs="Arial"/>
                <w:color w:val="auto"/>
                <w:sz w:val="18"/>
                <w:szCs w:val="18"/>
              </w:rPr>
            </w:pPr>
          </w:p>
        </w:tc>
      </w:tr>
      <w:tr w:rsidR="009374C9" w:rsidRPr="005F5154" w14:paraId="4DFCFD1E" w14:textId="77777777" w:rsidTr="007A5013">
        <w:trPr>
          <w:cantSplit/>
        </w:trPr>
        <w:tc>
          <w:tcPr>
            <w:tcW w:w="3150" w:type="dxa"/>
          </w:tcPr>
          <w:p w14:paraId="66846ADB" w14:textId="77777777" w:rsidR="009374C9" w:rsidRPr="005F5154" w:rsidRDefault="009374C9" w:rsidP="009374C9">
            <w:pPr>
              <w:ind w:left="-109"/>
              <w:rPr>
                <w:rFonts w:ascii="Arial" w:hAnsi="Arial" w:cs="Arial"/>
                <w:color w:val="auto"/>
                <w:sz w:val="18"/>
                <w:szCs w:val="18"/>
                <w:cs/>
              </w:rPr>
            </w:pPr>
            <w:r w:rsidRPr="005F5154">
              <w:rPr>
                <w:rFonts w:ascii="Arial" w:hAnsi="Arial" w:cs="Arial"/>
                <w:b/>
                <w:bCs/>
                <w:color w:val="auto"/>
                <w:sz w:val="18"/>
                <w:szCs w:val="18"/>
              </w:rPr>
              <w:t xml:space="preserve">   31 December 2022</w:t>
            </w:r>
          </w:p>
        </w:tc>
        <w:tc>
          <w:tcPr>
            <w:tcW w:w="1134" w:type="dxa"/>
            <w:vAlign w:val="bottom"/>
          </w:tcPr>
          <w:p w14:paraId="0104520B" w14:textId="77777777" w:rsidR="009374C9" w:rsidRPr="005F5154" w:rsidRDefault="009374C9" w:rsidP="009374C9">
            <w:pPr>
              <w:jc w:val="right"/>
              <w:rPr>
                <w:rFonts w:ascii="Arial" w:hAnsi="Arial" w:cs="Arial"/>
                <w:color w:val="auto"/>
                <w:sz w:val="18"/>
                <w:szCs w:val="18"/>
              </w:rPr>
            </w:pPr>
          </w:p>
        </w:tc>
        <w:tc>
          <w:tcPr>
            <w:tcW w:w="1242" w:type="dxa"/>
            <w:vAlign w:val="bottom"/>
          </w:tcPr>
          <w:p w14:paraId="1DCC147D" w14:textId="77777777" w:rsidR="009374C9" w:rsidRPr="005F5154" w:rsidRDefault="009374C9" w:rsidP="009374C9">
            <w:pPr>
              <w:jc w:val="right"/>
              <w:rPr>
                <w:rFonts w:ascii="Arial" w:hAnsi="Arial" w:cs="Arial"/>
                <w:color w:val="auto"/>
                <w:sz w:val="18"/>
                <w:szCs w:val="18"/>
              </w:rPr>
            </w:pPr>
          </w:p>
        </w:tc>
        <w:tc>
          <w:tcPr>
            <w:tcW w:w="1350" w:type="dxa"/>
            <w:vAlign w:val="bottom"/>
          </w:tcPr>
          <w:p w14:paraId="393AC47F" w14:textId="77777777" w:rsidR="009374C9" w:rsidRPr="005F5154" w:rsidRDefault="009374C9" w:rsidP="009374C9">
            <w:pPr>
              <w:jc w:val="right"/>
              <w:rPr>
                <w:rFonts w:ascii="Arial" w:hAnsi="Arial" w:cs="Arial"/>
                <w:color w:val="auto"/>
                <w:sz w:val="18"/>
                <w:szCs w:val="18"/>
              </w:rPr>
            </w:pPr>
          </w:p>
        </w:tc>
        <w:tc>
          <w:tcPr>
            <w:tcW w:w="1173" w:type="dxa"/>
            <w:vAlign w:val="bottom"/>
          </w:tcPr>
          <w:p w14:paraId="1E910D40" w14:textId="77777777" w:rsidR="009374C9" w:rsidRPr="005F5154" w:rsidRDefault="009374C9" w:rsidP="009374C9">
            <w:pPr>
              <w:jc w:val="right"/>
              <w:rPr>
                <w:rFonts w:ascii="Arial" w:hAnsi="Arial" w:cs="Arial"/>
                <w:color w:val="auto"/>
                <w:sz w:val="18"/>
                <w:szCs w:val="18"/>
              </w:rPr>
            </w:pPr>
          </w:p>
        </w:tc>
        <w:tc>
          <w:tcPr>
            <w:tcW w:w="1275" w:type="dxa"/>
            <w:vAlign w:val="bottom"/>
          </w:tcPr>
          <w:p w14:paraId="3DB60899" w14:textId="77777777" w:rsidR="009374C9" w:rsidRPr="005F5154" w:rsidRDefault="009374C9" w:rsidP="009374C9">
            <w:pPr>
              <w:jc w:val="right"/>
              <w:rPr>
                <w:rFonts w:ascii="Arial" w:hAnsi="Arial" w:cs="Arial"/>
                <w:color w:val="auto"/>
                <w:sz w:val="18"/>
                <w:szCs w:val="18"/>
              </w:rPr>
            </w:pPr>
          </w:p>
        </w:tc>
        <w:tc>
          <w:tcPr>
            <w:tcW w:w="1350" w:type="dxa"/>
            <w:vAlign w:val="bottom"/>
          </w:tcPr>
          <w:p w14:paraId="0B749FD7" w14:textId="77777777" w:rsidR="009374C9" w:rsidRPr="005F5154" w:rsidRDefault="009374C9" w:rsidP="009374C9">
            <w:pPr>
              <w:jc w:val="right"/>
              <w:rPr>
                <w:rFonts w:ascii="Arial" w:hAnsi="Arial" w:cs="Arial"/>
                <w:color w:val="auto"/>
                <w:sz w:val="18"/>
                <w:szCs w:val="18"/>
              </w:rPr>
            </w:pPr>
          </w:p>
        </w:tc>
        <w:tc>
          <w:tcPr>
            <w:tcW w:w="1344" w:type="dxa"/>
            <w:vAlign w:val="bottom"/>
          </w:tcPr>
          <w:p w14:paraId="1424AECF" w14:textId="77777777" w:rsidR="009374C9" w:rsidRPr="005F5154" w:rsidRDefault="009374C9" w:rsidP="009374C9">
            <w:pPr>
              <w:jc w:val="right"/>
              <w:rPr>
                <w:rFonts w:ascii="Arial" w:hAnsi="Arial" w:cs="Arial"/>
                <w:color w:val="auto"/>
                <w:sz w:val="18"/>
                <w:szCs w:val="18"/>
              </w:rPr>
            </w:pPr>
          </w:p>
        </w:tc>
        <w:tc>
          <w:tcPr>
            <w:tcW w:w="1243" w:type="dxa"/>
            <w:vAlign w:val="bottom"/>
          </w:tcPr>
          <w:p w14:paraId="5E52FB69" w14:textId="77777777" w:rsidR="009374C9" w:rsidRPr="005F5154" w:rsidRDefault="009374C9" w:rsidP="009374C9">
            <w:pPr>
              <w:jc w:val="right"/>
              <w:rPr>
                <w:rFonts w:ascii="Arial" w:hAnsi="Arial" w:cs="Arial"/>
                <w:color w:val="auto"/>
                <w:sz w:val="18"/>
                <w:szCs w:val="18"/>
              </w:rPr>
            </w:pPr>
          </w:p>
        </w:tc>
        <w:tc>
          <w:tcPr>
            <w:tcW w:w="1294" w:type="dxa"/>
            <w:gridSpan w:val="2"/>
            <w:vAlign w:val="bottom"/>
          </w:tcPr>
          <w:p w14:paraId="3083DE89" w14:textId="77777777" w:rsidR="009374C9" w:rsidRPr="005F5154" w:rsidRDefault="009374C9" w:rsidP="009374C9">
            <w:pPr>
              <w:jc w:val="right"/>
              <w:rPr>
                <w:rFonts w:ascii="Arial" w:hAnsi="Arial" w:cs="Arial"/>
                <w:color w:val="auto"/>
                <w:sz w:val="18"/>
                <w:szCs w:val="18"/>
              </w:rPr>
            </w:pPr>
          </w:p>
        </w:tc>
      </w:tr>
      <w:tr w:rsidR="0043625D" w:rsidRPr="005F5154" w14:paraId="76691D4C" w14:textId="77777777" w:rsidTr="00E80E23">
        <w:trPr>
          <w:cantSplit/>
        </w:trPr>
        <w:tc>
          <w:tcPr>
            <w:tcW w:w="3150" w:type="dxa"/>
          </w:tcPr>
          <w:p w14:paraId="7D874F72" w14:textId="77777777" w:rsidR="0043625D" w:rsidRPr="005F5154" w:rsidRDefault="0043625D" w:rsidP="0043625D">
            <w:pPr>
              <w:ind w:left="-113"/>
              <w:rPr>
                <w:rFonts w:ascii="Arial" w:hAnsi="Arial" w:cs="Arial"/>
                <w:color w:val="auto"/>
                <w:sz w:val="18"/>
                <w:szCs w:val="18"/>
              </w:rPr>
            </w:pPr>
            <w:r w:rsidRPr="005F5154">
              <w:rPr>
                <w:rFonts w:ascii="Arial" w:hAnsi="Arial" w:cs="Arial"/>
                <w:color w:val="auto"/>
                <w:spacing w:val="-4"/>
                <w:sz w:val="18"/>
                <w:szCs w:val="18"/>
              </w:rPr>
              <w:t>Opening net book amount</w:t>
            </w:r>
          </w:p>
        </w:tc>
        <w:tc>
          <w:tcPr>
            <w:tcW w:w="1134" w:type="dxa"/>
            <w:vAlign w:val="bottom"/>
          </w:tcPr>
          <w:p w14:paraId="4AFFC9AA"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33,432</w:t>
            </w:r>
          </w:p>
        </w:tc>
        <w:tc>
          <w:tcPr>
            <w:tcW w:w="1242" w:type="dxa"/>
          </w:tcPr>
          <w:p w14:paraId="51E86555"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17,544 </w:t>
            </w:r>
          </w:p>
        </w:tc>
        <w:tc>
          <w:tcPr>
            <w:tcW w:w="1350" w:type="dxa"/>
          </w:tcPr>
          <w:p w14:paraId="5B846144"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33,933 </w:t>
            </w:r>
          </w:p>
        </w:tc>
        <w:tc>
          <w:tcPr>
            <w:tcW w:w="1173" w:type="dxa"/>
          </w:tcPr>
          <w:p w14:paraId="0094636B"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35,842 </w:t>
            </w:r>
          </w:p>
        </w:tc>
        <w:tc>
          <w:tcPr>
            <w:tcW w:w="1275" w:type="dxa"/>
          </w:tcPr>
          <w:p w14:paraId="57B6C10F"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13,228 </w:t>
            </w:r>
          </w:p>
        </w:tc>
        <w:tc>
          <w:tcPr>
            <w:tcW w:w="1350" w:type="dxa"/>
          </w:tcPr>
          <w:p w14:paraId="19193757"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3,589 </w:t>
            </w:r>
          </w:p>
        </w:tc>
        <w:tc>
          <w:tcPr>
            <w:tcW w:w="1344" w:type="dxa"/>
          </w:tcPr>
          <w:p w14:paraId="776CD034"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28,282 </w:t>
            </w:r>
          </w:p>
        </w:tc>
        <w:tc>
          <w:tcPr>
            <w:tcW w:w="1243" w:type="dxa"/>
          </w:tcPr>
          <w:p w14:paraId="247C65A9"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25,253 </w:t>
            </w:r>
          </w:p>
        </w:tc>
        <w:tc>
          <w:tcPr>
            <w:tcW w:w="1294" w:type="dxa"/>
            <w:gridSpan w:val="2"/>
          </w:tcPr>
          <w:p w14:paraId="5354C728"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191,103 </w:t>
            </w:r>
          </w:p>
        </w:tc>
      </w:tr>
      <w:tr w:rsidR="0043625D" w:rsidRPr="005F5154" w14:paraId="7FE00FD1" w14:textId="77777777" w:rsidTr="00E80E23">
        <w:trPr>
          <w:cantSplit/>
        </w:trPr>
        <w:tc>
          <w:tcPr>
            <w:tcW w:w="3150" w:type="dxa"/>
          </w:tcPr>
          <w:p w14:paraId="3995EFA9" w14:textId="77777777" w:rsidR="0043625D" w:rsidRPr="005F5154" w:rsidRDefault="0043625D" w:rsidP="0043625D">
            <w:pPr>
              <w:ind w:left="-113"/>
              <w:rPr>
                <w:rFonts w:ascii="Arial" w:hAnsi="Arial" w:cs="Arial"/>
                <w:color w:val="auto"/>
                <w:sz w:val="18"/>
                <w:szCs w:val="18"/>
              </w:rPr>
            </w:pPr>
            <w:r w:rsidRPr="005F5154">
              <w:rPr>
                <w:rFonts w:ascii="Arial" w:hAnsi="Arial" w:cs="Arial"/>
                <w:color w:val="auto"/>
                <w:sz w:val="18"/>
                <w:szCs w:val="18"/>
              </w:rPr>
              <w:t>Addition</w:t>
            </w:r>
          </w:p>
        </w:tc>
        <w:tc>
          <w:tcPr>
            <w:tcW w:w="1134" w:type="dxa"/>
            <w:vAlign w:val="bottom"/>
          </w:tcPr>
          <w:p w14:paraId="4817F465"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w:t>
            </w:r>
          </w:p>
        </w:tc>
        <w:tc>
          <w:tcPr>
            <w:tcW w:w="1242" w:type="dxa"/>
          </w:tcPr>
          <w:p w14:paraId="5A07A3E7"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350" w:type="dxa"/>
          </w:tcPr>
          <w:p w14:paraId="7227AD41"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2,032 </w:t>
            </w:r>
          </w:p>
        </w:tc>
        <w:tc>
          <w:tcPr>
            <w:tcW w:w="1173" w:type="dxa"/>
          </w:tcPr>
          <w:p w14:paraId="772E9CBB"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11,625 </w:t>
            </w:r>
          </w:p>
        </w:tc>
        <w:tc>
          <w:tcPr>
            <w:tcW w:w="1275" w:type="dxa"/>
          </w:tcPr>
          <w:p w14:paraId="523FB788"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7,000 </w:t>
            </w:r>
          </w:p>
        </w:tc>
        <w:tc>
          <w:tcPr>
            <w:tcW w:w="1350" w:type="dxa"/>
          </w:tcPr>
          <w:p w14:paraId="7170B126"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2,194 </w:t>
            </w:r>
          </w:p>
        </w:tc>
        <w:tc>
          <w:tcPr>
            <w:tcW w:w="1344" w:type="dxa"/>
          </w:tcPr>
          <w:p w14:paraId="0B48E95B"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1,591 </w:t>
            </w:r>
          </w:p>
        </w:tc>
        <w:tc>
          <w:tcPr>
            <w:tcW w:w="1243" w:type="dxa"/>
          </w:tcPr>
          <w:p w14:paraId="072D06ED"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1,035 </w:t>
            </w:r>
          </w:p>
        </w:tc>
        <w:tc>
          <w:tcPr>
            <w:tcW w:w="1294" w:type="dxa"/>
            <w:gridSpan w:val="2"/>
          </w:tcPr>
          <w:p w14:paraId="656F74C8"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25,477 </w:t>
            </w:r>
          </w:p>
        </w:tc>
      </w:tr>
      <w:tr w:rsidR="002A0AC4" w:rsidRPr="005F5154" w14:paraId="3594CDF2" w14:textId="77777777" w:rsidTr="002A0AC4">
        <w:trPr>
          <w:cantSplit/>
        </w:trPr>
        <w:tc>
          <w:tcPr>
            <w:tcW w:w="3150" w:type="dxa"/>
          </w:tcPr>
          <w:p w14:paraId="51CBCC18" w14:textId="77777777" w:rsidR="002A0AC4" w:rsidRPr="005F5154" w:rsidRDefault="002A0AC4" w:rsidP="002A0AC4">
            <w:pPr>
              <w:ind w:left="-113"/>
              <w:rPr>
                <w:rFonts w:ascii="Arial" w:hAnsi="Arial" w:cs="Arial"/>
                <w:color w:val="auto"/>
                <w:sz w:val="18"/>
                <w:szCs w:val="18"/>
              </w:rPr>
            </w:pPr>
            <w:r w:rsidRPr="005F5154">
              <w:rPr>
                <w:rFonts w:ascii="Arial" w:hAnsi="Arial" w:cs="Arial"/>
                <w:color w:val="auto"/>
                <w:sz w:val="18"/>
                <w:szCs w:val="18"/>
              </w:rPr>
              <w:t>Disposal, net</w:t>
            </w:r>
          </w:p>
        </w:tc>
        <w:tc>
          <w:tcPr>
            <w:tcW w:w="1134" w:type="dxa"/>
            <w:vAlign w:val="bottom"/>
          </w:tcPr>
          <w:p w14:paraId="1261A8A3" w14:textId="77777777" w:rsidR="002A0AC4" w:rsidRPr="005F5154" w:rsidRDefault="002A0AC4" w:rsidP="002A0AC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w:t>
            </w:r>
          </w:p>
        </w:tc>
        <w:tc>
          <w:tcPr>
            <w:tcW w:w="1242" w:type="dxa"/>
          </w:tcPr>
          <w:p w14:paraId="478F289E" w14:textId="77777777" w:rsidR="002A0AC4" w:rsidRPr="005F5154" w:rsidRDefault="002A0AC4" w:rsidP="002A0AC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350" w:type="dxa"/>
          </w:tcPr>
          <w:p w14:paraId="5A16001A" w14:textId="77777777" w:rsidR="002A0AC4" w:rsidRPr="005F5154" w:rsidRDefault="002A0AC4" w:rsidP="002A0AC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173" w:type="dxa"/>
          </w:tcPr>
          <w:p w14:paraId="190EC2F5" w14:textId="77777777" w:rsidR="002A0AC4" w:rsidRPr="005F5154" w:rsidRDefault="002A0AC4" w:rsidP="002A0AC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(17,857)</w:t>
            </w:r>
          </w:p>
        </w:tc>
        <w:tc>
          <w:tcPr>
            <w:tcW w:w="1275" w:type="dxa"/>
          </w:tcPr>
          <w:p w14:paraId="6659FEDA" w14:textId="77777777" w:rsidR="002A0AC4" w:rsidRPr="005F5154" w:rsidRDefault="002A0AC4" w:rsidP="002A0AC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(3,114)</w:t>
            </w:r>
          </w:p>
        </w:tc>
        <w:tc>
          <w:tcPr>
            <w:tcW w:w="1350" w:type="dxa"/>
          </w:tcPr>
          <w:p w14:paraId="2592E6D6" w14:textId="77777777" w:rsidR="002A0AC4" w:rsidRPr="005F5154" w:rsidRDefault="002A0AC4" w:rsidP="002A0AC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(17)</w:t>
            </w:r>
          </w:p>
        </w:tc>
        <w:tc>
          <w:tcPr>
            <w:tcW w:w="1344" w:type="dxa"/>
          </w:tcPr>
          <w:p w14:paraId="0FAE59F7" w14:textId="77777777" w:rsidR="002A0AC4" w:rsidRPr="005F5154" w:rsidRDefault="002A0AC4" w:rsidP="002A0AC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(335)</w:t>
            </w:r>
          </w:p>
        </w:tc>
        <w:tc>
          <w:tcPr>
            <w:tcW w:w="1243" w:type="dxa"/>
          </w:tcPr>
          <w:p w14:paraId="2EBE1161" w14:textId="77777777" w:rsidR="002A0AC4" w:rsidRPr="005F5154" w:rsidRDefault="002A0AC4" w:rsidP="002A0AC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294" w:type="dxa"/>
            <w:gridSpan w:val="2"/>
          </w:tcPr>
          <w:p w14:paraId="4CAD7600" w14:textId="77777777" w:rsidR="002A0AC4" w:rsidRPr="005F5154" w:rsidRDefault="002A0AC4" w:rsidP="002A0AC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(21,323)</w:t>
            </w:r>
          </w:p>
        </w:tc>
      </w:tr>
      <w:tr w:rsidR="001B4279" w:rsidRPr="005F5154" w14:paraId="731ADF53" w14:textId="77777777">
        <w:trPr>
          <w:cantSplit/>
        </w:trPr>
        <w:tc>
          <w:tcPr>
            <w:tcW w:w="3150" w:type="dxa"/>
          </w:tcPr>
          <w:p w14:paraId="28AD7EA1" w14:textId="77777777" w:rsidR="001B4279" w:rsidRPr="005F5154" w:rsidRDefault="001B4279" w:rsidP="001B4279">
            <w:pPr>
              <w:ind w:left="-113"/>
              <w:rPr>
                <w:rFonts w:ascii="Arial" w:hAnsi="Arial" w:cs="Arial"/>
                <w:color w:val="auto"/>
                <w:sz w:val="18"/>
                <w:szCs w:val="18"/>
                <w:cs/>
              </w:rPr>
            </w:pPr>
            <w:r w:rsidRPr="005F5154">
              <w:rPr>
                <w:rFonts w:ascii="Arial" w:hAnsi="Arial" w:cs="Arial"/>
                <w:color w:val="auto"/>
                <w:sz w:val="18"/>
                <w:szCs w:val="18"/>
              </w:rPr>
              <w:t>Write-off, net</w:t>
            </w:r>
          </w:p>
        </w:tc>
        <w:tc>
          <w:tcPr>
            <w:tcW w:w="1134" w:type="dxa"/>
          </w:tcPr>
          <w:p w14:paraId="22DFA56E"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B6A30">
              <w:rPr>
                <w:rFonts w:ascii="Browallia New" w:hAnsi="Browallia New" w:cs="Browallia New"/>
                <w:sz w:val="22"/>
                <w:szCs w:val="22"/>
              </w:rPr>
              <w:t xml:space="preserve"> -   </w:t>
            </w:r>
          </w:p>
        </w:tc>
        <w:tc>
          <w:tcPr>
            <w:tcW w:w="1242" w:type="dxa"/>
          </w:tcPr>
          <w:p w14:paraId="78DA369D"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B6A30">
              <w:rPr>
                <w:rFonts w:ascii="Browallia New" w:hAnsi="Browallia New" w:cs="Browallia New"/>
                <w:sz w:val="22"/>
                <w:szCs w:val="22"/>
              </w:rPr>
              <w:t xml:space="preserve"> -   </w:t>
            </w:r>
          </w:p>
        </w:tc>
        <w:tc>
          <w:tcPr>
            <w:tcW w:w="1350" w:type="dxa"/>
          </w:tcPr>
          <w:p w14:paraId="666E1414"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B6A30">
              <w:rPr>
                <w:rFonts w:ascii="Browallia New" w:hAnsi="Browallia New" w:cs="Browallia New"/>
                <w:sz w:val="22"/>
                <w:szCs w:val="22"/>
              </w:rPr>
              <w:t xml:space="preserve"> -   </w:t>
            </w:r>
          </w:p>
        </w:tc>
        <w:tc>
          <w:tcPr>
            <w:tcW w:w="1173" w:type="dxa"/>
          </w:tcPr>
          <w:p w14:paraId="28052499"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B6A30">
              <w:rPr>
                <w:rFonts w:ascii="Browallia New" w:hAnsi="Browallia New" w:cs="Browallia New"/>
                <w:sz w:val="22"/>
                <w:szCs w:val="22"/>
              </w:rPr>
              <w:t xml:space="preserve"> -   </w:t>
            </w:r>
          </w:p>
        </w:tc>
        <w:tc>
          <w:tcPr>
            <w:tcW w:w="1275" w:type="dxa"/>
          </w:tcPr>
          <w:p w14:paraId="6859D98C"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B6A30">
              <w:rPr>
                <w:rFonts w:ascii="Browallia New" w:hAnsi="Browallia New" w:cs="Browallia New"/>
                <w:sz w:val="22"/>
                <w:szCs w:val="22"/>
              </w:rPr>
              <w:t xml:space="preserve"> -   </w:t>
            </w:r>
          </w:p>
        </w:tc>
        <w:tc>
          <w:tcPr>
            <w:tcW w:w="1350" w:type="dxa"/>
          </w:tcPr>
          <w:p w14:paraId="59FBB323"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B6A30">
              <w:rPr>
                <w:rFonts w:ascii="Browallia New" w:hAnsi="Browallia New" w:cs="Browallia New"/>
                <w:sz w:val="22"/>
                <w:szCs w:val="22"/>
              </w:rPr>
              <w:t xml:space="preserve"> -   </w:t>
            </w:r>
          </w:p>
        </w:tc>
        <w:tc>
          <w:tcPr>
            <w:tcW w:w="1344" w:type="dxa"/>
          </w:tcPr>
          <w:p w14:paraId="28143968"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B6A30">
              <w:rPr>
                <w:rFonts w:ascii="Browallia New" w:hAnsi="Browallia New" w:cs="Browallia New"/>
                <w:sz w:val="22"/>
                <w:szCs w:val="22"/>
              </w:rPr>
              <w:t xml:space="preserve"> (</w:t>
            </w:r>
            <w:r w:rsidRPr="00B37D99">
              <w:rPr>
                <w:rFonts w:ascii="Browallia New" w:hAnsi="Browallia New" w:cs="Browallia New"/>
                <w:sz w:val="22"/>
                <w:szCs w:val="22"/>
              </w:rPr>
              <w:t>7</w:t>
            </w:r>
            <w:r w:rsidRPr="005B6A30">
              <w:rPr>
                <w:rFonts w:ascii="Browallia New" w:hAnsi="Browallia New" w:cs="Browallia New"/>
                <w:sz w:val="22"/>
                <w:szCs w:val="22"/>
              </w:rPr>
              <w:t>)</w:t>
            </w:r>
          </w:p>
        </w:tc>
        <w:tc>
          <w:tcPr>
            <w:tcW w:w="1243" w:type="dxa"/>
          </w:tcPr>
          <w:p w14:paraId="2AEB0FA4"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B6A30">
              <w:rPr>
                <w:rFonts w:ascii="Browallia New" w:hAnsi="Browallia New" w:cs="Browallia New"/>
                <w:sz w:val="22"/>
                <w:szCs w:val="22"/>
              </w:rPr>
              <w:t xml:space="preserve"> -   </w:t>
            </w:r>
          </w:p>
        </w:tc>
        <w:tc>
          <w:tcPr>
            <w:tcW w:w="1294" w:type="dxa"/>
            <w:gridSpan w:val="2"/>
          </w:tcPr>
          <w:p w14:paraId="16C3DDA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B6A30">
              <w:rPr>
                <w:rFonts w:ascii="Browallia New" w:hAnsi="Browallia New" w:cs="Browallia New"/>
                <w:sz w:val="22"/>
                <w:szCs w:val="22"/>
              </w:rPr>
              <w:t xml:space="preserve"> (</w:t>
            </w:r>
            <w:r w:rsidRPr="00B37D99">
              <w:rPr>
                <w:rFonts w:ascii="Browallia New" w:hAnsi="Browallia New" w:cs="Browallia New"/>
                <w:sz w:val="22"/>
                <w:szCs w:val="22"/>
              </w:rPr>
              <w:t>7</w:t>
            </w:r>
            <w:r w:rsidRPr="005B6A30">
              <w:rPr>
                <w:rFonts w:ascii="Browallia New" w:hAnsi="Browallia New" w:cs="Browallia New"/>
                <w:sz w:val="22"/>
                <w:szCs w:val="22"/>
              </w:rPr>
              <w:t>)</w:t>
            </w:r>
          </w:p>
        </w:tc>
      </w:tr>
      <w:tr w:rsidR="001B4279" w:rsidRPr="005F5154" w14:paraId="69B6CAEF" w14:textId="77777777" w:rsidTr="002A0AC4">
        <w:trPr>
          <w:cantSplit/>
        </w:trPr>
        <w:tc>
          <w:tcPr>
            <w:tcW w:w="3150" w:type="dxa"/>
          </w:tcPr>
          <w:p w14:paraId="68F671EE" w14:textId="77777777" w:rsidR="001B4279" w:rsidRPr="005F5154" w:rsidRDefault="001B4279" w:rsidP="001B4279">
            <w:pPr>
              <w:ind w:left="-113"/>
              <w:rPr>
                <w:rFonts w:ascii="Arial" w:hAnsi="Arial" w:cs="Arial"/>
                <w:color w:val="auto"/>
                <w:sz w:val="18"/>
                <w:szCs w:val="18"/>
              </w:rPr>
            </w:pPr>
            <w:r w:rsidRPr="005F5154">
              <w:rPr>
                <w:rFonts w:ascii="Arial" w:hAnsi="Arial" w:cs="Arial"/>
                <w:color w:val="auto"/>
                <w:sz w:val="18"/>
                <w:szCs w:val="18"/>
              </w:rPr>
              <w:t>Depreciation charged</w:t>
            </w:r>
          </w:p>
        </w:tc>
        <w:tc>
          <w:tcPr>
            <w:tcW w:w="1134" w:type="dxa"/>
            <w:vAlign w:val="bottom"/>
          </w:tcPr>
          <w:p w14:paraId="517D9E30"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w:t>
            </w:r>
          </w:p>
        </w:tc>
        <w:tc>
          <w:tcPr>
            <w:tcW w:w="1242" w:type="dxa"/>
          </w:tcPr>
          <w:p w14:paraId="5B2A726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(1,540)</w:t>
            </w:r>
          </w:p>
        </w:tc>
        <w:tc>
          <w:tcPr>
            <w:tcW w:w="1350" w:type="dxa"/>
          </w:tcPr>
          <w:p w14:paraId="0673A087"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(7,892)</w:t>
            </w:r>
          </w:p>
        </w:tc>
        <w:tc>
          <w:tcPr>
            <w:tcW w:w="1173" w:type="dxa"/>
          </w:tcPr>
          <w:p w14:paraId="1CE21CFB"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(9,657)</w:t>
            </w:r>
          </w:p>
        </w:tc>
        <w:tc>
          <w:tcPr>
            <w:tcW w:w="1275" w:type="dxa"/>
          </w:tcPr>
          <w:p w14:paraId="297E9D08"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(3,224)</w:t>
            </w:r>
          </w:p>
        </w:tc>
        <w:tc>
          <w:tcPr>
            <w:tcW w:w="1350" w:type="dxa"/>
          </w:tcPr>
          <w:p w14:paraId="795AF932"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(1,861)</w:t>
            </w:r>
          </w:p>
        </w:tc>
        <w:tc>
          <w:tcPr>
            <w:tcW w:w="1344" w:type="dxa"/>
          </w:tcPr>
          <w:p w14:paraId="3216E355"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(7,893)</w:t>
            </w:r>
          </w:p>
        </w:tc>
        <w:tc>
          <w:tcPr>
            <w:tcW w:w="1243" w:type="dxa"/>
          </w:tcPr>
          <w:p w14:paraId="331C0A92"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294" w:type="dxa"/>
            <w:gridSpan w:val="2"/>
          </w:tcPr>
          <w:p w14:paraId="55CE62F2"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(32,067)</w:t>
            </w:r>
          </w:p>
        </w:tc>
      </w:tr>
      <w:tr w:rsidR="001B4279" w:rsidRPr="005F5154" w14:paraId="32B29DE9" w14:textId="77777777">
        <w:trPr>
          <w:cantSplit/>
        </w:trPr>
        <w:tc>
          <w:tcPr>
            <w:tcW w:w="3150" w:type="dxa"/>
          </w:tcPr>
          <w:p w14:paraId="249417AE" w14:textId="77777777" w:rsidR="001B4279" w:rsidRPr="002A0AC4" w:rsidRDefault="001B4279" w:rsidP="001B4279">
            <w:pPr>
              <w:ind w:left="-113"/>
              <w:rPr>
                <w:rFonts w:ascii="Arial" w:hAnsi="Arial" w:cs="Arial"/>
                <w:color w:val="auto"/>
                <w:sz w:val="18"/>
                <w:szCs w:val="18"/>
              </w:rPr>
            </w:pPr>
            <w:r w:rsidRPr="002A0AC4">
              <w:rPr>
                <w:rFonts w:ascii="Arial" w:hAnsi="Arial" w:cs="Arial"/>
                <w:color w:val="auto"/>
                <w:sz w:val="18"/>
                <w:szCs w:val="18"/>
              </w:rPr>
              <w:t>Decrease from disposal of</w:t>
            </w:r>
          </w:p>
          <w:p w14:paraId="605D346B" w14:textId="77777777" w:rsidR="001B4279" w:rsidRPr="005F5154" w:rsidRDefault="001B4279" w:rsidP="001B4279">
            <w:pPr>
              <w:ind w:left="-113"/>
              <w:rPr>
                <w:rFonts w:ascii="Arial" w:hAnsi="Arial" w:cs="Arial"/>
                <w:color w:val="auto"/>
                <w:sz w:val="18"/>
                <w:szCs w:val="18"/>
              </w:rPr>
            </w:pPr>
            <w:r w:rsidRPr="002A0AC4">
              <w:rPr>
                <w:rFonts w:ascii="Arial" w:hAnsi="Arial" w:cs="Arial"/>
                <w:color w:val="auto"/>
                <w:sz w:val="18"/>
                <w:szCs w:val="18"/>
              </w:rPr>
              <w:t xml:space="preserve"> </w:t>
            </w:r>
            <w:r w:rsidR="00697EF1">
              <w:rPr>
                <w:rFonts w:ascii="Arial" w:hAnsi="Arial" w:cs="Arial"/>
                <w:color w:val="auto"/>
                <w:sz w:val="18"/>
                <w:szCs w:val="18"/>
              </w:rPr>
              <w:t xml:space="preserve">  </w:t>
            </w:r>
            <w:r w:rsidR="00697EF1" w:rsidRPr="002A0AC4">
              <w:rPr>
                <w:rFonts w:ascii="Arial" w:hAnsi="Arial" w:cs="Arial"/>
                <w:color w:val="auto"/>
                <w:sz w:val="18"/>
                <w:szCs w:val="18"/>
              </w:rPr>
              <w:t xml:space="preserve">a </w:t>
            </w:r>
            <w:r w:rsidRPr="002A0AC4">
              <w:rPr>
                <w:rFonts w:ascii="Arial" w:hAnsi="Arial" w:cs="Arial"/>
                <w:color w:val="auto"/>
                <w:sz w:val="18"/>
                <w:szCs w:val="18"/>
              </w:rPr>
              <w:t>subsidiary</w:t>
            </w:r>
          </w:p>
        </w:tc>
        <w:tc>
          <w:tcPr>
            <w:tcW w:w="1134" w:type="dxa"/>
          </w:tcPr>
          <w:p w14:paraId="72B0CE46" w14:textId="77777777" w:rsidR="001B4279"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p w14:paraId="03E658BB"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   </w:t>
            </w:r>
          </w:p>
        </w:tc>
        <w:tc>
          <w:tcPr>
            <w:tcW w:w="1242" w:type="dxa"/>
          </w:tcPr>
          <w:p w14:paraId="36E6B6CE" w14:textId="77777777" w:rsidR="001B4279"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w:t>
            </w:r>
          </w:p>
          <w:p w14:paraId="4BFFD181"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w:t>
            </w:r>
          </w:p>
        </w:tc>
        <w:tc>
          <w:tcPr>
            <w:tcW w:w="1350" w:type="dxa"/>
          </w:tcPr>
          <w:p w14:paraId="30152572" w14:textId="77777777" w:rsidR="001B4279"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p w14:paraId="364A4940"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   </w:t>
            </w:r>
          </w:p>
        </w:tc>
        <w:tc>
          <w:tcPr>
            <w:tcW w:w="1173" w:type="dxa"/>
          </w:tcPr>
          <w:p w14:paraId="5AE8F6FD" w14:textId="77777777" w:rsidR="001B4279"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w:t>
            </w:r>
          </w:p>
          <w:p w14:paraId="3658207A"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(1,854)</w:t>
            </w:r>
          </w:p>
        </w:tc>
        <w:tc>
          <w:tcPr>
            <w:tcW w:w="1275" w:type="dxa"/>
          </w:tcPr>
          <w:p w14:paraId="6DE2B69E" w14:textId="77777777" w:rsidR="001B4279"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p w14:paraId="2D84C47C"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22 </w:t>
            </w:r>
          </w:p>
        </w:tc>
        <w:tc>
          <w:tcPr>
            <w:tcW w:w="1350" w:type="dxa"/>
          </w:tcPr>
          <w:p w14:paraId="597290E7" w14:textId="77777777" w:rsidR="001B4279"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w:t>
            </w:r>
          </w:p>
          <w:p w14:paraId="1B2DCF2D"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(171)</w:t>
            </w:r>
          </w:p>
        </w:tc>
        <w:tc>
          <w:tcPr>
            <w:tcW w:w="1344" w:type="dxa"/>
          </w:tcPr>
          <w:p w14:paraId="4771C258" w14:textId="77777777" w:rsidR="001B4279"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p w14:paraId="7239915E"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(74)</w:t>
            </w:r>
          </w:p>
        </w:tc>
        <w:tc>
          <w:tcPr>
            <w:tcW w:w="1243" w:type="dxa"/>
          </w:tcPr>
          <w:p w14:paraId="258AB677" w14:textId="77777777" w:rsidR="00D340DD" w:rsidRDefault="00D340DD"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p w14:paraId="5586BBAF"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   </w:t>
            </w:r>
          </w:p>
        </w:tc>
        <w:tc>
          <w:tcPr>
            <w:tcW w:w="1294" w:type="dxa"/>
            <w:gridSpan w:val="2"/>
          </w:tcPr>
          <w:p w14:paraId="2CDB1B37" w14:textId="77777777" w:rsidR="001B4279"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p w14:paraId="6CAFE35F"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1B4279">
              <w:rPr>
                <w:rFonts w:ascii="Arial" w:hAnsi="Arial" w:cs="Arial"/>
                <w:color w:val="auto"/>
                <w:sz w:val="18"/>
                <w:szCs w:val="18"/>
              </w:rPr>
              <w:t xml:space="preserve"> (2,077)</w:t>
            </w:r>
          </w:p>
        </w:tc>
      </w:tr>
      <w:tr w:rsidR="001B4279" w:rsidRPr="005F5154" w14:paraId="3ACBC27A" w14:textId="77777777" w:rsidTr="00E80E23">
        <w:trPr>
          <w:cantSplit/>
        </w:trPr>
        <w:tc>
          <w:tcPr>
            <w:tcW w:w="3150" w:type="dxa"/>
          </w:tcPr>
          <w:p w14:paraId="0960CACA" w14:textId="77777777" w:rsidR="001B4279" w:rsidRPr="005F5154" w:rsidRDefault="001B4279" w:rsidP="001B4279">
            <w:pPr>
              <w:ind w:left="-113"/>
              <w:rPr>
                <w:rFonts w:ascii="Arial" w:hAnsi="Arial" w:cs="Arial"/>
                <w:color w:val="auto"/>
                <w:sz w:val="18"/>
                <w:szCs w:val="18"/>
              </w:rPr>
            </w:pPr>
            <w:r w:rsidRPr="005F5154">
              <w:rPr>
                <w:rFonts w:ascii="Arial" w:hAnsi="Arial" w:cs="Arial"/>
                <w:color w:val="auto"/>
                <w:sz w:val="18"/>
                <w:szCs w:val="18"/>
              </w:rPr>
              <w:t>Transfer in (out)</w:t>
            </w:r>
          </w:p>
        </w:tc>
        <w:tc>
          <w:tcPr>
            <w:tcW w:w="1134" w:type="dxa"/>
            <w:tcBorders>
              <w:bottom w:val="single" w:sz="4" w:space="0" w:color="auto"/>
            </w:tcBorders>
            <w:vAlign w:val="bottom"/>
          </w:tcPr>
          <w:p w14:paraId="6150645F"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w:t>
            </w:r>
          </w:p>
        </w:tc>
        <w:tc>
          <w:tcPr>
            <w:tcW w:w="1242" w:type="dxa"/>
            <w:tcBorders>
              <w:bottom w:val="single" w:sz="4" w:space="0" w:color="auto"/>
            </w:tcBorders>
          </w:tcPr>
          <w:p w14:paraId="64278B2B"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350" w:type="dxa"/>
            <w:tcBorders>
              <w:bottom w:val="single" w:sz="4" w:space="0" w:color="auto"/>
            </w:tcBorders>
          </w:tcPr>
          <w:p w14:paraId="5C12D7B9"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25,253 </w:t>
            </w:r>
          </w:p>
        </w:tc>
        <w:tc>
          <w:tcPr>
            <w:tcW w:w="1173" w:type="dxa"/>
            <w:tcBorders>
              <w:bottom w:val="single" w:sz="4" w:space="0" w:color="auto"/>
            </w:tcBorders>
          </w:tcPr>
          <w:p w14:paraId="59EAABA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980 </w:t>
            </w:r>
          </w:p>
        </w:tc>
        <w:tc>
          <w:tcPr>
            <w:tcW w:w="1275" w:type="dxa"/>
            <w:tcBorders>
              <w:bottom w:val="single" w:sz="4" w:space="0" w:color="auto"/>
            </w:tcBorders>
          </w:tcPr>
          <w:p w14:paraId="1AC7D82C"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350" w:type="dxa"/>
            <w:tcBorders>
              <w:bottom w:val="single" w:sz="4" w:space="0" w:color="auto"/>
            </w:tcBorders>
          </w:tcPr>
          <w:p w14:paraId="7FBCD3CA"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344" w:type="dxa"/>
            <w:tcBorders>
              <w:bottom w:val="single" w:sz="4" w:space="0" w:color="auto"/>
            </w:tcBorders>
          </w:tcPr>
          <w:p w14:paraId="0A15FB59"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243" w:type="dxa"/>
            <w:tcBorders>
              <w:bottom w:val="single" w:sz="4" w:space="0" w:color="auto"/>
            </w:tcBorders>
          </w:tcPr>
          <w:p w14:paraId="08584EB1"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(26,233)</w:t>
            </w:r>
          </w:p>
        </w:tc>
        <w:tc>
          <w:tcPr>
            <w:tcW w:w="1294" w:type="dxa"/>
            <w:gridSpan w:val="2"/>
            <w:tcBorders>
              <w:bottom w:val="single" w:sz="4" w:space="0" w:color="auto"/>
            </w:tcBorders>
          </w:tcPr>
          <w:p w14:paraId="3ECF891C"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r>
      <w:tr w:rsidR="001B4279" w:rsidRPr="005F5154" w14:paraId="0F34A97A" w14:textId="77777777" w:rsidTr="0039696E">
        <w:trPr>
          <w:cantSplit/>
        </w:trPr>
        <w:tc>
          <w:tcPr>
            <w:tcW w:w="3150" w:type="dxa"/>
          </w:tcPr>
          <w:p w14:paraId="35F08ADA" w14:textId="77777777" w:rsidR="001B4279" w:rsidRPr="005F5154" w:rsidRDefault="001B4279" w:rsidP="001B4279">
            <w:pPr>
              <w:ind w:left="-109"/>
              <w:rPr>
                <w:rFonts w:ascii="Arial" w:hAnsi="Arial" w:cs="Arial"/>
                <w:b/>
                <w:bCs/>
                <w:color w:val="auto"/>
                <w:sz w:val="18"/>
                <w:szCs w:val="18"/>
                <w:cs/>
              </w:rPr>
            </w:pPr>
          </w:p>
        </w:tc>
        <w:tc>
          <w:tcPr>
            <w:tcW w:w="1134" w:type="dxa"/>
            <w:tcBorders>
              <w:top w:val="single" w:sz="4" w:space="0" w:color="auto"/>
            </w:tcBorders>
            <w:vAlign w:val="bottom"/>
          </w:tcPr>
          <w:p w14:paraId="680BA070"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vAlign w:val="bottom"/>
          </w:tcPr>
          <w:p w14:paraId="2116E153"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05CEF191"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vAlign w:val="bottom"/>
          </w:tcPr>
          <w:p w14:paraId="6F15F4EE"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vAlign w:val="bottom"/>
          </w:tcPr>
          <w:p w14:paraId="38624393"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2CC734A5"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vAlign w:val="bottom"/>
          </w:tcPr>
          <w:p w14:paraId="713B7A6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vAlign w:val="bottom"/>
          </w:tcPr>
          <w:p w14:paraId="11D3A0CE"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vAlign w:val="bottom"/>
          </w:tcPr>
          <w:p w14:paraId="7ECCBB2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1B4279" w:rsidRPr="005F5154" w14:paraId="1D109C02" w14:textId="77777777" w:rsidTr="006B6C54">
        <w:trPr>
          <w:cantSplit/>
        </w:trPr>
        <w:tc>
          <w:tcPr>
            <w:tcW w:w="3150" w:type="dxa"/>
          </w:tcPr>
          <w:p w14:paraId="72566CC8" w14:textId="77777777" w:rsidR="001B4279" w:rsidRPr="005F5154" w:rsidRDefault="001B4279" w:rsidP="001B4279">
            <w:pPr>
              <w:ind w:left="-109"/>
              <w:rPr>
                <w:rFonts w:ascii="Arial" w:hAnsi="Arial" w:cs="Arial"/>
                <w:color w:val="auto"/>
                <w:sz w:val="18"/>
                <w:szCs w:val="18"/>
              </w:rPr>
            </w:pPr>
            <w:r w:rsidRPr="005F5154">
              <w:rPr>
                <w:rFonts w:ascii="Arial" w:hAnsi="Arial" w:cs="Arial"/>
                <w:color w:val="auto"/>
                <w:spacing w:val="-6"/>
                <w:sz w:val="18"/>
                <w:szCs w:val="18"/>
              </w:rPr>
              <w:t>Closing net book amount</w:t>
            </w:r>
          </w:p>
        </w:tc>
        <w:tc>
          <w:tcPr>
            <w:tcW w:w="1134" w:type="dxa"/>
            <w:tcBorders>
              <w:bottom w:val="single" w:sz="4" w:space="0" w:color="auto"/>
            </w:tcBorders>
            <w:vAlign w:val="bottom"/>
          </w:tcPr>
          <w:p w14:paraId="78982F1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33,432</w:t>
            </w:r>
          </w:p>
        </w:tc>
        <w:tc>
          <w:tcPr>
            <w:tcW w:w="1242" w:type="dxa"/>
            <w:tcBorders>
              <w:bottom w:val="single" w:sz="4" w:space="0" w:color="auto"/>
            </w:tcBorders>
            <w:vAlign w:val="bottom"/>
          </w:tcPr>
          <w:p w14:paraId="015357B5"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16,004</w:t>
            </w:r>
          </w:p>
        </w:tc>
        <w:tc>
          <w:tcPr>
            <w:tcW w:w="1350" w:type="dxa"/>
            <w:tcBorders>
              <w:bottom w:val="single" w:sz="4" w:space="0" w:color="auto"/>
            </w:tcBorders>
            <w:vAlign w:val="bottom"/>
          </w:tcPr>
          <w:p w14:paraId="75585FD7"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53,326</w:t>
            </w:r>
          </w:p>
        </w:tc>
        <w:tc>
          <w:tcPr>
            <w:tcW w:w="1173" w:type="dxa"/>
            <w:tcBorders>
              <w:bottom w:val="single" w:sz="4" w:space="0" w:color="auto"/>
            </w:tcBorders>
            <w:vAlign w:val="bottom"/>
          </w:tcPr>
          <w:p w14:paraId="5A61B7F0"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19,079</w:t>
            </w:r>
          </w:p>
        </w:tc>
        <w:tc>
          <w:tcPr>
            <w:tcW w:w="1275" w:type="dxa"/>
            <w:tcBorders>
              <w:bottom w:val="single" w:sz="4" w:space="0" w:color="auto"/>
            </w:tcBorders>
            <w:vAlign w:val="bottom"/>
          </w:tcPr>
          <w:p w14:paraId="71DA48BA"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13,912</w:t>
            </w:r>
          </w:p>
        </w:tc>
        <w:tc>
          <w:tcPr>
            <w:tcW w:w="1350" w:type="dxa"/>
            <w:tcBorders>
              <w:bottom w:val="single" w:sz="4" w:space="0" w:color="auto"/>
            </w:tcBorders>
            <w:vAlign w:val="bottom"/>
          </w:tcPr>
          <w:p w14:paraId="5E24FFE7"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3,734</w:t>
            </w:r>
          </w:p>
        </w:tc>
        <w:tc>
          <w:tcPr>
            <w:tcW w:w="1344" w:type="dxa"/>
            <w:tcBorders>
              <w:bottom w:val="single" w:sz="4" w:space="0" w:color="auto"/>
            </w:tcBorders>
            <w:vAlign w:val="bottom"/>
          </w:tcPr>
          <w:p w14:paraId="4C7A3655"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21,564</w:t>
            </w:r>
          </w:p>
        </w:tc>
        <w:tc>
          <w:tcPr>
            <w:tcW w:w="1243" w:type="dxa"/>
            <w:tcBorders>
              <w:bottom w:val="single" w:sz="4" w:space="0" w:color="auto"/>
            </w:tcBorders>
            <w:vAlign w:val="bottom"/>
          </w:tcPr>
          <w:p w14:paraId="0783268F"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55</w:t>
            </w:r>
          </w:p>
        </w:tc>
        <w:tc>
          <w:tcPr>
            <w:tcW w:w="1294" w:type="dxa"/>
            <w:gridSpan w:val="2"/>
            <w:tcBorders>
              <w:bottom w:val="single" w:sz="4" w:space="0" w:color="auto"/>
            </w:tcBorders>
            <w:vAlign w:val="bottom"/>
          </w:tcPr>
          <w:p w14:paraId="4D6B00F5"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161,106</w:t>
            </w:r>
          </w:p>
        </w:tc>
      </w:tr>
      <w:tr w:rsidR="001B4279" w:rsidRPr="005F5154" w14:paraId="3B042F0C" w14:textId="77777777" w:rsidTr="00DB0EF5">
        <w:trPr>
          <w:cantSplit/>
        </w:trPr>
        <w:tc>
          <w:tcPr>
            <w:tcW w:w="3150" w:type="dxa"/>
          </w:tcPr>
          <w:p w14:paraId="213DCCE0" w14:textId="77777777" w:rsidR="001B4279" w:rsidRPr="005F5154" w:rsidRDefault="001B4279" w:rsidP="001B4279">
            <w:pPr>
              <w:ind w:left="-109"/>
              <w:rPr>
                <w:rFonts w:ascii="Arial" w:hAnsi="Arial" w:cs="Arial"/>
                <w:color w:val="auto"/>
                <w:sz w:val="18"/>
                <w:szCs w:val="18"/>
                <w:cs/>
              </w:rPr>
            </w:pPr>
          </w:p>
        </w:tc>
        <w:tc>
          <w:tcPr>
            <w:tcW w:w="1134" w:type="dxa"/>
            <w:tcBorders>
              <w:top w:val="single" w:sz="4" w:space="0" w:color="auto"/>
            </w:tcBorders>
            <w:vAlign w:val="bottom"/>
          </w:tcPr>
          <w:p w14:paraId="5AE9602D"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461B7E08"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27BED10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14:paraId="5E659E08"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7B6C845A"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0D1E5CAC"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vAlign w:val="bottom"/>
          </w:tcPr>
          <w:p w14:paraId="60D5DC38"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vAlign w:val="bottom"/>
          </w:tcPr>
          <w:p w14:paraId="076E30DB"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vAlign w:val="bottom"/>
          </w:tcPr>
          <w:p w14:paraId="2954F33D"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1B4279" w:rsidRPr="005F5154" w14:paraId="3A79FAB3" w14:textId="77777777" w:rsidTr="00DB0EF5">
        <w:trPr>
          <w:cantSplit/>
        </w:trPr>
        <w:tc>
          <w:tcPr>
            <w:tcW w:w="3150" w:type="dxa"/>
          </w:tcPr>
          <w:p w14:paraId="2A8DA891" w14:textId="77777777" w:rsidR="001B4279" w:rsidRPr="005F5154" w:rsidRDefault="001B4279" w:rsidP="001B4279">
            <w:pPr>
              <w:ind w:left="-109"/>
              <w:rPr>
                <w:rFonts w:ascii="Arial" w:hAnsi="Arial" w:cs="Arial"/>
                <w:b/>
                <w:bCs/>
                <w:color w:val="auto"/>
                <w:sz w:val="18"/>
                <w:szCs w:val="18"/>
              </w:rPr>
            </w:pPr>
            <w:r w:rsidRPr="005F5154">
              <w:rPr>
                <w:rFonts w:ascii="Arial" w:hAnsi="Arial" w:cs="Arial"/>
                <w:b/>
                <w:color w:val="auto"/>
                <w:sz w:val="18"/>
                <w:szCs w:val="18"/>
              </w:rPr>
              <w:t xml:space="preserve">As at </w:t>
            </w:r>
            <w:r w:rsidRPr="005F5154">
              <w:rPr>
                <w:rFonts w:ascii="Arial" w:hAnsi="Arial" w:cs="Arial"/>
                <w:b/>
                <w:bCs/>
                <w:color w:val="auto"/>
                <w:sz w:val="18"/>
                <w:szCs w:val="18"/>
              </w:rPr>
              <w:t>31 December 2022</w:t>
            </w:r>
          </w:p>
        </w:tc>
        <w:tc>
          <w:tcPr>
            <w:tcW w:w="1134" w:type="dxa"/>
            <w:vAlign w:val="bottom"/>
          </w:tcPr>
          <w:p w14:paraId="178887EA"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6BD2C930"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107D249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vAlign w:val="bottom"/>
          </w:tcPr>
          <w:p w14:paraId="2BF14292"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619397BB"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7630BFB7"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vAlign w:val="bottom"/>
          </w:tcPr>
          <w:p w14:paraId="4737C711"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vAlign w:val="bottom"/>
          </w:tcPr>
          <w:p w14:paraId="41DCAD1E"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vAlign w:val="bottom"/>
          </w:tcPr>
          <w:p w14:paraId="49EA3EDA"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1B4279" w:rsidRPr="005F5154" w14:paraId="2730AD49" w14:textId="77777777" w:rsidTr="00E80E23">
        <w:trPr>
          <w:cantSplit/>
        </w:trPr>
        <w:tc>
          <w:tcPr>
            <w:tcW w:w="3150" w:type="dxa"/>
          </w:tcPr>
          <w:p w14:paraId="74938622" w14:textId="77777777" w:rsidR="001B4279" w:rsidRPr="005F5154" w:rsidRDefault="001B4279" w:rsidP="001B4279">
            <w:pPr>
              <w:ind w:left="-109"/>
              <w:rPr>
                <w:rFonts w:ascii="Arial" w:hAnsi="Arial" w:cs="Arial"/>
                <w:color w:val="auto"/>
                <w:sz w:val="18"/>
                <w:szCs w:val="18"/>
              </w:rPr>
            </w:pPr>
            <w:r w:rsidRPr="005F5154">
              <w:rPr>
                <w:rFonts w:ascii="Arial" w:hAnsi="Arial" w:cs="Arial"/>
                <w:color w:val="auto"/>
                <w:sz w:val="18"/>
                <w:szCs w:val="18"/>
              </w:rPr>
              <w:t>Cost</w:t>
            </w:r>
          </w:p>
        </w:tc>
        <w:tc>
          <w:tcPr>
            <w:tcW w:w="1134" w:type="dxa"/>
          </w:tcPr>
          <w:p w14:paraId="5A8DAFC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33,432 </w:t>
            </w:r>
          </w:p>
        </w:tc>
        <w:tc>
          <w:tcPr>
            <w:tcW w:w="1242" w:type="dxa"/>
          </w:tcPr>
          <w:p w14:paraId="089D2EA7"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26,871 </w:t>
            </w:r>
          </w:p>
        </w:tc>
        <w:tc>
          <w:tcPr>
            <w:tcW w:w="1350" w:type="dxa"/>
          </w:tcPr>
          <w:p w14:paraId="1113697A"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93,937 </w:t>
            </w:r>
          </w:p>
        </w:tc>
        <w:tc>
          <w:tcPr>
            <w:tcW w:w="1173" w:type="dxa"/>
          </w:tcPr>
          <w:p w14:paraId="30C238A0"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73,247 </w:t>
            </w:r>
          </w:p>
        </w:tc>
        <w:tc>
          <w:tcPr>
            <w:tcW w:w="1275" w:type="dxa"/>
          </w:tcPr>
          <w:p w14:paraId="26031AA8"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45,546 </w:t>
            </w:r>
          </w:p>
        </w:tc>
        <w:tc>
          <w:tcPr>
            <w:tcW w:w="1350" w:type="dxa"/>
          </w:tcPr>
          <w:p w14:paraId="6022724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28,482 </w:t>
            </w:r>
          </w:p>
        </w:tc>
        <w:tc>
          <w:tcPr>
            <w:tcW w:w="1344" w:type="dxa"/>
          </w:tcPr>
          <w:p w14:paraId="2486E011"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65,730 </w:t>
            </w:r>
          </w:p>
        </w:tc>
        <w:tc>
          <w:tcPr>
            <w:tcW w:w="1243" w:type="dxa"/>
          </w:tcPr>
          <w:p w14:paraId="654EB095"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55 </w:t>
            </w:r>
          </w:p>
        </w:tc>
        <w:tc>
          <w:tcPr>
            <w:tcW w:w="1294" w:type="dxa"/>
            <w:gridSpan w:val="2"/>
          </w:tcPr>
          <w:p w14:paraId="16D93E1D"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367,300 </w:t>
            </w:r>
          </w:p>
        </w:tc>
      </w:tr>
      <w:tr w:rsidR="001B4279" w:rsidRPr="005F5154" w14:paraId="7E569644" w14:textId="77777777" w:rsidTr="00E80E23">
        <w:trPr>
          <w:cantSplit/>
        </w:trPr>
        <w:tc>
          <w:tcPr>
            <w:tcW w:w="3150" w:type="dxa"/>
          </w:tcPr>
          <w:p w14:paraId="11749FB1" w14:textId="77777777" w:rsidR="001B4279" w:rsidRPr="005F5154" w:rsidRDefault="001B4279" w:rsidP="001B4279">
            <w:pPr>
              <w:ind w:left="-109"/>
              <w:rPr>
                <w:rFonts w:ascii="Arial" w:hAnsi="Arial" w:cs="Arial"/>
                <w:color w:val="auto"/>
                <w:spacing w:val="-4"/>
                <w:sz w:val="18"/>
                <w:szCs w:val="18"/>
              </w:rPr>
            </w:pPr>
            <w:r w:rsidRPr="005F5154">
              <w:rPr>
                <w:rFonts w:ascii="Arial" w:hAnsi="Arial" w:cs="Arial"/>
                <w:color w:val="auto"/>
                <w:spacing w:val="-4"/>
                <w:sz w:val="18"/>
                <w:szCs w:val="18"/>
                <w:u w:val="single"/>
              </w:rPr>
              <w:t>Less</w:t>
            </w:r>
            <w:r w:rsidRPr="005F5154">
              <w:rPr>
                <w:rFonts w:ascii="Arial" w:hAnsi="Arial" w:cs="Arial"/>
                <w:color w:val="auto"/>
                <w:spacing w:val="-4"/>
                <w:sz w:val="18"/>
                <w:szCs w:val="18"/>
              </w:rPr>
              <w:t xml:space="preserve">  Accumulated depreciation</w:t>
            </w:r>
          </w:p>
        </w:tc>
        <w:tc>
          <w:tcPr>
            <w:tcW w:w="1134" w:type="dxa"/>
            <w:tcBorders>
              <w:bottom w:val="single" w:sz="4" w:space="0" w:color="auto"/>
            </w:tcBorders>
          </w:tcPr>
          <w:p w14:paraId="421EF86E"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242" w:type="dxa"/>
            <w:tcBorders>
              <w:bottom w:val="single" w:sz="4" w:space="0" w:color="auto"/>
            </w:tcBorders>
          </w:tcPr>
          <w:p w14:paraId="392D7777"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(10,867)</w:t>
            </w:r>
          </w:p>
        </w:tc>
        <w:tc>
          <w:tcPr>
            <w:tcW w:w="1350" w:type="dxa"/>
            <w:tcBorders>
              <w:bottom w:val="single" w:sz="4" w:space="0" w:color="auto"/>
            </w:tcBorders>
          </w:tcPr>
          <w:p w14:paraId="204CF277"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(40,611)</w:t>
            </w:r>
          </w:p>
        </w:tc>
        <w:tc>
          <w:tcPr>
            <w:tcW w:w="1173" w:type="dxa"/>
            <w:tcBorders>
              <w:bottom w:val="single" w:sz="4" w:space="0" w:color="auto"/>
            </w:tcBorders>
          </w:tcPr>
          <w:p w14:paraId="42FE77BA"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(54,168)</w:t>
            </w:r>
          </w:p>
        </w:tc>
        <w:tc>
          <w:tcPr>
            <w:tcW w:w="1275" w:type="dxa"/>
            <w:tcBorders>
              <w:bottom w:val="single" w:sz="4" w:space="0" w:color="auto"/>
            </w:tcBorders>
          </w:tcPr>
          <w:p w14:paraId="3743F2C3"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(31,634)</w:t>
            </w:r>
          </w:p>
        </w:tc>
        <w:tc>
          <w:tcPr>
            <w:tcW w:w="1350" w:type="dxa"/>
            <w:tcBorders>
              <w:bottom w:val="single" w:sz="4" w:space="0" w:color="auto"/>
            </w:tcBorders>
          </w:tcPr>
          <w:p w14:paraId="44C4F4A9"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(24,748)</w:t>
            </w:r>
          </w:p>
        </w:tc>
        <w:tc>
          <w:tcPr>
            <w:tcW w:w="1344" w:type="dxa"/>
            <w:tcBorders>
              <w:bottom w:val="single" w:sz="4" w:space="0" w:color="auto"/>
            </w:tcBorders>
          </w:tcPr>
          <w:p w14:paraId="52EADEB8"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(44,166)</w:t>
            </w:r>
          </w:p>
        </w:tc>
        <w:tc>
          <w:tcPr>
            <w:tcW w:w="1243" w:type="dxa"/>
            <w:tcBorders>
              <w:bottom w:val="single" w:sz="4" w:space="0" w:color="auto"/>
            </w:tcBorders>
          </w:tcPr>
          <w:p w14:paraId="176F2531"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   </w:t>
            </w:r>
          </w:p>
        </w:tc>
        <w:tc>
          <w:tcPr>
            <w:tcW w:w="1294" w:type="dxa"/>
            <w:gridSpan w:val="2"/>
            <w:tcBorders>
              <w:bottom w:val="single" w:sz="4" w:space="0" w:color="auto"/>
            </w:tcBorders>
          </w:tcPr>
          <w:p w14:paraId="1DF2954E"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(206,194)</w:t>
            </w:r>
          </w:p>
        </w:tc>
      </w:tr>
      <w:tr w:rsidR="001B4279" w:rsidRPr="005F5154" w14:paraId="3DD49E66" w14:textId="77777777" w:rsidTr="0039696E">
        <w:trPr>
          <w:cantSplit/>
        </w:trPr>
        <w:tc>
          <w:tcPr>
            <w:tcW w:w="3150" w:type="dxa"/>
          </w:tcPr>
          <w:p w14:paraId="5ACFB31A" w14:textId="77777777" w:rsidR="001B4279" w:rsidRPr="005F5154" w:rsidRDefault="001B4279" w:rsidP="001B4279">
            <w:pPr>
              <w:ind w:left="-109"/>
              <w:rPr>
                <w:rFonts w:ascii="Arial" w:hAnsi="Arial" w:cs="Arial"/>
                <w:b/>
                <w:bCs/>
                <w:color w:val="auto"/>
                <w:sz w:val="18"/>
                <w:szCs w:val="18"/>
                <w:cs/>
              </w:rPr>
            </w:pPr>
          </w:p>
        </w:tc>
        <w:tc>
          <w:tcPr>
            <w:tcW w:w="1134" w:type="dxa"/>
            <w:tcBorders>
              <w:top w:val="single" w:sz="4" w:space="0" w:color="auto"/>
            </w:tcBorders>
            <w:vAlign w:val="bottom"/>
          </w:tcPr>
          <w:p w14:paraId="6D16C4C9"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vAlign w:val="bottom"/>
          </w:tcPr>
          <w:p w14:paraId="1D8832C8"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0D10DB88"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vAlign w:val="bottom"/>
          </w:tcPr>
          <w:p w14:paraId="5AC29EB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vAlign w:val="bottom"/>
          </w:tcPr>
          <w:p w14:paraId="774F8FB2"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424888DD"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vAlign w:val="bottom"/>
          </w:tcPr>
          <w:p w14:paraId="73B76105"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vAlign w:val="bottom"/>
          </w:tcPr>
          <w:p w14:paraId="5D11FBBE"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vAlign w:val="bottom"/>
          </w:tcPr>
          <w:p w14:paraId="15F39CD7"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1B4279" w:rsidRPr="005F5154" w14:paraId="335822C2" w14:textId="77777777" w:rsidTr="00E80E23">
        <w:trPr>
          <w:cantSplit/>
        </w:trPr>
        <w:tc>
          <w:tcPr>
            <w:tcW w:w="3150" w:type="dxa"/>
          </w:tcPr>
          <w:p w14:paraId="20CD9509" w14:textId="77777777" w:rsidR="001B4279" w:rsidRPr="005F5154" w:rsidRDefault="001B4279" w:rsidP="001B4279">
            <w:pPr>
              <w:ind w:left="-109"/>
              <w:rPr>
                <w:rFonts w:ascii="Arial" w:hAnsi="Arial" w:cs="Arial"/>
                <w:color w:val="auto"/>
                <w:sz w:val="18"/>
                <w:szCs w:val="18"/>
                <w:cs/>
              </w:rPr>
            </w:pPr>
            <w:r w:rsidRPr="005F5154">
              <w:rPr>
                <w:rFonts w:ascii="Arial" w:hAnsi="Arial" w:cs="Arial"/>
                <w:color w:val="auto"/>
                <w:sz w:val="18"/>
                <w:szCs w:val="18"/>
              </w:rPr>
              <w:t>Net book amount</w:t>
            </w:r>
          </w:p>
        </w:tc>
        <w:tc>
          <w:tcPr>
            <w:tcW w:w="1134" w:type="dxa"/>
            <w:tcBorders>
              <w:bottom w:val="single" w:sz="4" w:space="0" w:color="auto"/>
            </w:tcBorders>
          </w:tcPr>
          <w:p w14:paraId="09DB35EB"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33,432 </w:t>
            </w:r>
          </w:p>
        </w:tc>
        <w:tc>
          <w:tcPr>
            <w:tcW w:w="1242" w:type="dxa"/>
            <w:tcBorders>
              <w:bottom w:val="single" w:sz="4" w:space="0" w:color="auto"/>
            </w:tcBorders>
          </w:tcPr>
          <w:p w14:paraId="39B01BF6"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16,004 </w:t>
            </w:r>
          </w:p>
        </w:tc>
        <w:tc>
          <w:tcPr>
            <w:tcW w:w="1350" w:type="dxa"/>
            <w:tcBorders>
              <w:bottom w:val="single" w:sz="4" w:space="0" w:color="auto"/>
            </w:tcBorders>
          </w:tcPr>
          <w:p w14:paraId="342D90EC"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53,326 </w:t>
            </w:r>
          </w:p>
        </w:tc>
        <w:tc>
          <w:tcPr>
            <w:tcW w:w="1173" w:type="dxa"/>
            <w:tcBorders>
              <w:bottom w:val="single" w:sz="4" w:space="0" w:color="auto"/>
            </w:tcBorders>
          </w:tcPr>
          <w:p w14:paraId="531D7E6E"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19,079 </w:t>
            </w:r>
          </w:p>
        </w:tc>
        <w:tc>
          <w:tcPr>
            <w:tcW w:w="1275" w:type="dxa"/>
            <w:tcBorders>
              <w:bottom w:val="single" w:sz="4" w:space="0" w:color="auto"/>
            </w:tcBorders>
          </w:tcPr>
          <w:p w14:paraId="2D8833DA"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13,912 </w:t>
            </w:r>
          </w:p>
        </w:tc>
        <w:tc>
          <w:tcPr>
            <w:tcW w:w="1350" w:type="dxa"/>
            <w:tcBorders>
              <w:bottom w:val="single" w:sz="4" w:space="0" w:color="auto"/>
            </w:tcBorders>
          </w:tcPr>
          <w:p w14:paraId="5D3A0FA1"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3,734 </w:t>
            </w:r>
          </w:p>
        </w:tc>
        <w:tc>
          <w:tcPr>
            <w:tcW w:w="1344" w:type="dxa"/>
            <w:tcBorders>
              <w:bottom w:val="single" w:sz="4" w:space="0" w:color="auto"/>
            </w:tcBorders>
          </w:tcPr>
          <w:p w14:paraId="177680BD"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21,564 </w:t>
            </w:r>
          </w:p>
        </w:tc>
        <w:tc>
          <w:tcPr>
            <w:tcW w:w="1243" w:type="dxa"/>
            <w:tcBorders>
              <w:bottom w:val="single" w:sz="4" w:space="0" w:color="auto"/>
            </w:tcBorders>
          </w:tcPr>
          <w:p w14:paraId="38357FB1"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55 </w:t>
            </w:r>
          </w:p>
        </w:tc>
        <w:tc>
          <w:tcPr>
            <w:tcW w:w="1294" w:type="dxa"/>
            <w:gridSpan w:val="2"/>
            <w:tcBorders>
              <w:bottom w:val="single" w:sz="4" w:space="0" w:color="auto"/>
            </w:tcBorders>
          </w:tcPr>
          <w:p w14:paraId="77708981" w14:textId="77777777" w:rsidR="001B4279" w:rsidRPr="005F5154" w:rsidRDefault="001B4279" w:rsidP="001B427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161,106 </w:t>
            </w:r>
          </w:p>
        </w:tc>
      </w:tr>
    </w:tbl>
    <w:p w14:paraId="573A40EB" w14:textId="77777777" w:rsidR="00885E19" w:rsidRPr="005F5154" w:rsidRDefault="00885E19" w:rsidP="00C6225A">
      <w:pPr>
        <w:ind w:left="540" w:hanging="540"/>
        <w:jc w:val="both"/>
        <w:rPr>
          <w:rFonts w:ascii="Arial" w:hAnsi="Arial" w:cs="Arial"/>
          <w:b/>
          <w:bCs/>
          <w:color w:val="auto"/>
          <w:sz w:val="18"/>
          <w:szCs w:val="18"/>
        </w:rPr>
      </w:pPr>
    </w:p>
    <w:p w14:paraId="70D96C68" w14:textId="77777777" w:rsidR="00380BBB" w:rsidRPr="005F5154" w:rsidRDefault="00380BBB" w:rsidP="00C6225A">
      <w:pPr>
        <w:ind w:left="540" w:hanging="540"/>
        <w:jc w:val="both"/>
        <w:rPr>
          <w:rFonts w:ascii="Arial" w:hAnsi="Arial" w:cs="Arial"/>
          <w:color w:val="auto"/>
          <w:sz w:val="18"/>
          <w:szCs w:val="18"/>
        </w:rPr>
        <w:sectPr w:rsidR="00380BBB" w:rsidRPr="005F5154" w:rsidSect="00664EE9">
          <w:pgSz w:w="16840" w:h="11907" w:orient="landscape" w:code="9"/>
          <w:pgMar w:top="1440" w:right="1152" w:bottom="720" w:left="1152" w:header="706" w:footer="706" w:gutter="0"/>
          <w:cols w:space="720"/>
          <w:noEndnote/>
          <w:docGrid w:linePitch="326"/>
        </w:sectPr>
      </w:pPr>
    </w:p>
    <w:p w14:paraId="6020C758" w14:textId="77777777" w:rsidR="00501A63" w:rsidRPr="005F5154" w:rsidRDefault="00501A63" w:rsidP="003E4248">
      <w:pPr>
        <w:rPr>
          <w:rFonts w:ascii="Arial" w:hAnsi="Arial" w:cs="Arial"/>
          <w:color w:val="auto"/>
          <w:sz w:val="18"/>
          <w:szCs w:val="18"/>
        </w:rPr>
      </w:pPr>
    </w:p>
    <w:tbl>
      <w:tblPr>
        <w:tblW w:w="14721" w:type="dxa"/>
        <w:tblInd w:w="-72" w:type="dxa"/>
        <w:tblLayout w:type="fixed"/>
        <w:tblLook w:val="0000" w:firstRow="0" w:lastRow="0" w:firstColumn="0" w:lastColumn="0" w:noHBand="0" w:noVBand="0"/>
      </w:tblPr>
      <w:tblGrid>
        <w:gridCol w:w="3330"/>
        <w:gridCol w:w="1152"/>
        <w:gridCol w:w="1242"/>
        <w:gridCol w:w="1350"/>
        <w:gridCol w:w="1173"/>
        <w:gridCol w:w="1275"/>
        <w:gridCol w:w="1350"/>
        <w:gridCol w:w="1219"/>
        <w:gridCol w:w="1320"/>
        <w:gridCol w:w="1310"/>
      </w:tblGrid>
      <w:tr w:rsidR="00C06949" w:rsidRPr="005F5154" w14:paraId="5784229E" w14:textId="77777777" w:rsidTr="00CA38CA">
        <w:trPr>
          <w:cantSplit/>
        </w:trPr>
        <w:tc>
          <w:tcPr>
            <w:tcW w:w="3330" w:type="dxa"/>
            <w:vAlign w:val="bottom"/>
          </w:tcPr>
          <w:p w14:paraId="648C54A8" w14:textId="77777777" w:rsidR="00C06949" w:rsidRPr="005F5154" w:rsidRDefault="00C06949" w:rsidP="0039696E">
            <w:pPr>
              <w:ind w:left="90"/>
              <w:rPr>
                <w:rFonts w:ascii="Arial" w:hAnsi="Arial" w:cs="Arial"/>
                <w:color w:val="auto"/>
                <w:spacing w:val="-4"/>
                <w:sz w:val="18"/>
                <w:szCs w:val="18"/>
                <w:cs/>
              </w:rPr>
            </w:pPr>
            <w:r w:rsidRPr="005F5154">
              <w:rPr>
                <w:rFonts w:ascii="Arial" w:hAnsi="Arial" w:cs="Arial"/>
                <w:color w:val="auto"/>
                <w:spacing w:val="-4"/>
                <w:sz w:val="18"/>
                <w:szCs w:val="18"/>
              </w:rPr>
              <w:br w:type="page"/>
            </w:r>
          </w:p>
        </w:tc>
        <w:tc>
          <w:tcPr>
            <w:tcW w:w="11391" w:type="dxa"/>
            <w:gridSpan w:val="9"/>
            <w:tcBorders>
              <w:top w:val="single" w:sz="4" w:space="0" w:color="auto"/>
              <w:bottom w:val="single" w:sz="4" w:space="0" w:color="auto"/>
            </w:tcBorders>
            <w:vAlign w:val="bottom"/>
          </w:tcPr>
          <w:p w14:paraId="76989B20" w14:textId="77777777" w:rsidR="00C06949" w:rsidRPr="005F5154" w:rsidRDefault="00C06949" w:rsidP="0039696E">
            <w:pPr>
              <w:jc w:val="center"/>
              <w:rPr>
                <w:rFonts w:ascii="Arial" w:hAnsi="Arial" w:cs="Arial"/>
                <w:b/>
                <w:bCs/>
                <w:color w:val="auto"/>
                <w:sz w:val="18"/>
                <w:szCs w:val="18"/>
                <w:cs/>
              </w:rPr>
            </w:pPr>
            <w:r w:rsidRPr="005F5154">
              <w:rPr>
                <w:rFonts w:ascii="Arial" w:hAnsi="Arial" w:cs="Arial"/>
                <w:b/>
                <w:bCs/>
                <w:color w:val="auto"/>
                <w:sz w:val="18"/>
                <w:szCs w:val="18"/>
              </w:rPr>
              <w:t>Consolidated financial statements</w:t>
            </w:r>
          </w:p>
        </w:tc>
      </w:tr>
      <w:tr w:rsidR="00C06949" w:rsidRPr="005F5154" w14:paraId="1CC7E63F" w14:textId="77777777" w:rsidTr="00CA38CA">
        <w:trPr>
          <w:cantSplit/>
        </w:trPr>
        <w:tc>
          <w:tcPr>
            <w:tcW w:w="3330" w:type="dxa"/>
            <w:vAlign w:val="bottom"/>
          </w:tcPr>
          <w:p w14:paraId="0330FB51" w14:textId="77777777" w:rsidR="00C06949" w:rsidRPr="005F5154" w:rsidRDefault="00C06949" w:rsidP="0039696E">
            <w:pPr>
              <w:ind w:left="90"/>
              <w:rPr>
                <w:rFonts w:ascii="Arial" w:hAnsi="Arial" w:cs="Arial"/>
                <w:color w:val="auto"/>
                <w:spacing w:val="-4"/>
                <w:sz w:val="18"/>
                <w:szCs w:val="18"/>
              </w:rPr>
            </w:pPr>
          </w:p>
        </w:tc>
        <w:tc>
          <w:tcPr>
            <w:tcW w:w="1152" w:type="dxa"/>
            <w:tcBorders>
              <w:top w:val="single" w:sz="4" w:space="0" w:color="auto"/>
            </w:tcBorders>
            <w:vAlign w:val="bottom"/>
          </w:tcPr>
          <w:p w14:paraId="092605D5"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Land</w:t>
            </w:r>
          </w:p>
        </w:tc>
        <w:tc>
          <w:tcPr>
            <w:tcW w:w="1242" w:type="dxa"/>
            <w:tcBorders>
              <w:top w:val="single" w:sz="4" w:space="0" w:color="auto"/>
            </w:tcBorders>
            <w:vAlign w:val="bottom"/>
          </w:tcPr>
          <w:p w14:paraId="12BA60B9"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Buildings</w:t>
            </w:r>
          </w:p>
        </w:tc>
        <w:tc>
          <w:tcPr>
            <w:tcW w:w="1350" w:type="dxa"/>
            <w:tcBorders>
              <w:top w:val="single" w:sz="4" w:space="0" w:color="auto"/>
            </w:tcBorders>
            <w:vAlign w:val="bottom"/>
          </w:tcPr>
          <w:p w14:paraId="131D675A"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Building improvement</w:t>
            </w:r>
          </w:p>
        </w:tc>
        <w:tc>
          <w:tcPr>
            <w:tcW w:w="1173" w:type="dxa"/>
            <w:tcBorders>
              <w:top w:val="single" w:sz="4" w:space="0" w:color="auto"/>
            </w:tcBorders>
            <w:vAlign w:val="bottom"/>
          </w:tcPr>
          <w:p w14:paraId="6A129D3B" w14:textId="77777777" w:rsidR="00C06949" w:rsidRPr="005F5154" w:rsidRDefault="00C06949" w:rsidP="0039696E">
            <w:pPr>
              <w:jc w:val="right"/>
              <w:rPr>
                <w:rFonts w:ascii="Arial" w:hAnsi="Arial" w:cs="Arial"/>
                <w:b/>
                <w:bCs/>
                <w:color w:val="auto"/>
                <w:sz w:val="18"/>
                <w:szCs w:val="18"/>
              </w:rPr>
            </w:pPr>
            <w:r w:rsidRPr="005F5154">
              <w:rPr>
                <w:rFonts w:ascii="Arial" w:hAnsi="Arial" w:cs="Arial"/>
                <w:b/>
                <w:bCs/>
                <w:color w:val="auto"/>
                <w:sz w:val="18"/>
                <w:szCs w:val="18"/>
              </w:rPr>
              <w:t>Tool and equipment</w:t>
            </w:r>
          </w:p>
        </w:tc>
        <w:tc>
          <w:tcPr>
            <w:tcW w:w="1275" w:type="dxa"/>
            <w:tcBorders>
              <w:top w:val="single" w:sz="4" w:space="0" w:color="auto"/>
            </w:tcBorders>
            <w:vAlign w:val="bottom"/>
          </w:tcPr>
          <w:p w14:paraId="6726C519"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Vehicles and equipment</w:t>
            </w:r>
          </w:p>
        </w:tc>
        <w:tc>
          <w:tcPr>
            <w:tcW w:w="1350" w:type="dxa"/>
            <w:tcBorders>
              <w:top w:val="single" w:sz="4" w:space="0" w:color="auto"/>
            </w:tcBorders>
            <w:vAlign w:val="bottom"/>
          </w:tcPr>
          <w:p w14:paraId="55643E60"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Furniture and fixtures</w:t>
            </w:r>
          </w:p>
        </w:tc>
        <w:tc>
          <w:tcPr>
            <w:tcW w:w="1219" w:type="dxa"/>
            <w:tcBorders>
              <w:top w:val="single" w:sz="4" w:space="0" w:color="auto"/>
            </w:tcBorders>
            <w:vAlign w:val="bottom"/>
          </w:tcPr>
          <w:p w14:paraId="01B9D11B" w14:textId="77777777" w:rsidR="00C06949" w:rsidRPr="005F5154" w:rsidRDefault="00C06949" w:rsidP="0039696E">
            <w:pPr>
              <w:jc w:val="right"/>
              <w:rPr>
                <w:rFonts w:ascii="Arial" w:hAnsi="Arial" w:cs="Arial"/>
                <w:b/>
                <w:bCs/>
                <w:color w:val="auto"/>
                <w:sz w:val="18"/>
                <w:szCs w:val="18"/>
              </w:rPr>
            </w:pPr>
            <w:r w:rsidRPr="005F5154">
              <w:rPr>
                <w:rFonts w:ascii="Arial" w:hAnsi="Arial" w:cs="Arial"/>
                <w:b/>
                <w:bCs/>
                <w:color w:val="auto"/>
                <w:sz w:val="18"/>
                <w:szCs w:val="18"/>
              </w:rPr>
              <w:t>Office equipment</w:t>
            </w:r>
          </w:p>
        </w:tc>
        <w:tc>
          <w:tcPr>
            <w:tcW w:w="1320" w:type="dxa"/>
            <w:tcBorders>
              <w:top w:val="single" w:sz="4" w:space="0" w:color="auto"/>
            </w:tcBorders>
            <w:vAlign w:val="bottom"/>
          </w:tcPr>
          <w:p w14:paraId="50979F52" w14:textId="77777777" w:rsidR="00C06949" w:rsidRPr="005F5154" w:rsidRDefault="00C06949" w:rsidP="0039696E">
            <w:pPr>
              <w:jc w:val="right"/>
              <w:rPr>
                <w:rFonts w:ascii="Arial" w:hAnsi="Arial" w:cs="Arial"/>
                <w:b/>
                <w:bCs/>
                <w:color w:val="auto"/>
                <w:spacing w:val="-4"/>
                <w:sz w:val="18"/>
                <w:szCs w:val="18"/>
              </w:rPr>
            </w:pPr>
            <w:r w:rsidRPr="005F5154">
              <w:rPr>
                <w:rFonts w:ascii="Arial" w:hAnsi="Arial" w:cs="Arial"/>
                <w:b/>
                <w:bCs/>
                <w:color w:val="auto"/>
                <w:spacing w:val="-4"/>
                <w:sz w:val="18"/>
                <w:szCs w:val="18"/>
              </w:rPr>
              <w:t>Construction</w:t>
            </w:r>
          </w:p>
          <w:p w14:paraId="63C7F491" w14:textId="77777777" w:rsidR="00C06949" w:rsidRPr="005F5154" w:rsidRDefault="00C06949" w:rsidP="0039696E">
            <w:pPr>
              <w:jc w:val="right"/>
              <w:rPr>
                <w:rFonts w:ascii="Arial" w:hAnsi="Arial" w:cs="Arial"/>
                <w:b/>
                <w:bCs/>
                <w:color w:val="auto"/>
                <w:sz w:val="18"/>
                <w:szCs w:val="18"/>
              </w:rPr>
            </w:pPr>
            <w:r w:rsidRPr="005F5154">
              <w:rPr>
                <w:rFonts w:ascii="Arial" w:hAnsi="Arial" w:cs="Arial"/>
                <w:b/>
                <w:bCs/>
                <w:color w:val="auto"/>
                <w:sz w:val="18"/>
                <w:szCs w:val="18"/>
              </w:rPr>
              <w:t>in progress</w:t>
            </w:r>
          </w:p>
        </w:tc>
        <w:tc>
          <w:tcPr>
            <w:tcW w:w="1310" w:type="dxa"/>
            <w:tcBorders>
              <w:top w:val="single" w:sz="4" w:space="0" w:color="auto"/>
            </w:tcBorders>
            <w:vAlign w:val="bottom"/>
          </w:tcPr>
          <w:p w14:paraId="08FE3F1D" w14:textId="77777777" w:rsidR="00C06949" w:rsidRPr="005F5154" w:rsidRDefault="00C06949" w:rsidP="0039696E">
            <w:pPr>
              <w:jc w:val="right"/>
              <w:rPr>
                <w:rFonts w:ascii="Arial" w:hAnsi="Arial" w:cs="Arial"/>
                <w:b/>
                <w:bCs/>
                <w:color w:val="auto"/>
                <w:sz w:val="18"/>
                <w:szCs w:val="18"/>
              </w:rPr>
            </w:pPr>
            <w:r w:rsidRPr="005F5154">
              <w:rPr>
                <w:rFonts w:ascii="Arial" w:hAnsi="Arial" w:cs="Arial"/>
                <w:b/>
                <w:bCs/>
                <w:color w:val="auto"/>
                <w:sz w:val="18"/>
                <w:szCs w:val="18"/>
              </w:rPr>
              <w:t>Total</w:t>
            </w:r>
          </w:p>
        </w:tc>
      </w:tr>
      <w:tr w:rsidR="000A49B0" w:rsidRPr="005F5154" w14:paraId="70FFFDA9" w14:textId="77777777" w:rsidTr="00CA38CA">
        <w:trPr>
          <w:cantSplit/>
        </w:trPr>
        <w:tc>
          <w:tcPr>
            <w:tcW w:w="3330" w:type="dxa"/>
            <w:vAlign w:val="bottom"/>
          </w:tcPr>
          <w:p w14:paraId="3BD8C6E5" w14:textId="77777777" w:rsidR="000A49B0" w:rsidRPr="005F5154" w:rsidRDefault="000A49B0" w:rsidP="000A49B0">
            <w:pPr>
              <w:ind w:left="90"/>
              <w:rPr>
                <w:rFonts w:ascii="Arial" w:hAnsi="Arial" w:cs="Arial"/>
                <w:color w:val="auto"/>
                <w:spacing w:val="-4"/>
                <w:sz w:val="18"/>
                <w:szCs w:val="18"/>
              </w:rPr>
            </w:pPr>
          </w:p>
        </w:tc>
        <w:tc>
          <w:tcPr>
            <w:tcW w:w="1152" w:type="dxa"/>
            <w:tcBorders>
              <w:top w:val="single" w:sz="4" w:space="0" w:color="auto"/>
            </w:tcBorders>
            <w:vAlign w:val="bottom"/>
          </w:tcPr>
          <w:p w14:paraId="06530807"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42" w:type="dxa"/>
            <w:tcBorders>
              <w:top w:val="single" w:sz="4" w:space="0" w:color="auto"/>
            </w:tcBorders>
            <w:vAlign w:val="bottom"/>
          </w:tcPr>
          <w:p w14:paraId="3A6796F0"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50" w:type="dxa"/>
            <w:tcBorders>
              <w:top w:val="single" w:sz="4" w:space="0" w:color="auto"/>
            </w:tcBorders>
            <w:vAlign w:val="bottom"/>
          </w:tcPr>
          <w:p w14:paraId="331636FA"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173" w:type="dxa"/>
            <w:tcBorders>
              <w:top w:val="single" w:sz="4" w:space="0" w:color="auto"/>
            </w:tcBorders>
            <w:vAlign w:val="bottom"/>
          </w:tcPr>
          <w:p w14:paraId="7647DABA"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75" w:type="dxa"/>
            <w:tcBorders>
              <w:top w:val="single" w:sz="4" w:space="0" w:color="auto"/>
            </w:tcBorders>
            <w:vAlign w:val="bottom"/>
          </w:tcPr>
          <w:p w14:paraId="3D9EFD78"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50" w:type="dxa"/>
            <w:tcBorders>
              <w:top w:val="single" w:sz="4" w:space="0" w:color="auto"/>
            </w:tcBorders>
            <w:vAlign w:val="bottom"/>
          </w:tcPr>
          <w:p w14:paraId="176EADA7"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19" w:type="dxa"/>
            <w:tcBorders>
              <w:top w:val="single" w:sz="4" w:space="0" w:color="auto"/>
            </w:tcBorders>
            <w:vAlign w:val="bottom"/>
          </w:tcPr>
          <w:p w14:paraId="0C0896F8"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20" w:type="dxa"/>
            <w:tcBorders>
              <w:top w:val="single" w:sz="4" w:space="0" w:color="auto"/>
            </w:tcBorders>
            <w:vAlign w:val="bottom"/>
          </w:tcPr>
          <w:p w14:paraId="40945D85"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10" w:type="dxa"/>
            <w:tcBorders>
              <w:top w:val="single" w:sz="4" w:space="0" w:color="auto"/>
            </w:tcBorders>
            <w:vAlign w:val="bottom"/>
          </w:tcPr>
          <w:p w14:paraId="16D47E5A" w14:textId="77777777" w:rsidR="000A49B0" w:rsidRPr="005F5154" w:rsidRDefault="000A49B0" w:rsidP="000A49B0">
            <w:pPr>
              <w:jc w:val="right"/>
              <w:rPr>
                <w:rFonts w:ascii="Arial" w:hAnsi="Arial" w:cs="Arial"/>
                <w:b/>
                <w:bCs/>
                <w:color w:val="auto"/>
                <w:sz w:val="18"/>
                <w:szCs w:val="18"/>
              </w:rPr>
            </w:pPr>
            <w:r w:rsidRPr="005F5154">
              <w:rPr>
                <w:rFonts w:ascii="Arial" w:hAnsi="Arial" w:cs="Arial"/>
                <w:b/>
                <w:bCs/>
                <w:color w:val="auto"/>
                <w:sz w:val="18"/>
                <w:szCs w:val="18"/>
              </w:rPr>
              <w:t>Thousand</w:t>
            </w:r>
          </w:p>
        </w:tc>
      </w:tr>
      <w:tr w:rsidR="00C06949" w:rsidRPr="005F5154" w14:paraId="15384877" w14:textId="77777777" w:rsidTr="00CA38CA">
        <w:trPr>
          <w:cantSplit/>
        </w:trPr>
        <w:tc>
          <w:tcPr>
            <w:tcW w:w="3330" w:type="dxa"/>
            <w:vAlign w:val="bottom"/>
          </w:tcPr>
          <w:p w14:paraId="27B33ABA" w14:textId="77777777" w:rsidR="00C06949" w:rsidRPr="005F5154" w:rsidRDefault="00C06949" w:rsidP="0039696E">
            <w:pPr>
              <w:ind w:left="90"/>
              <w:rPr>
                <w:rFonts w:ascii="Arial" w:hAnsi="Arial" w:cs="Arial"/>
                <w:color w:val="auto"/>
                <w:spacing w:val="-4"/>
                <w:sz w:val="18"/>
                <w:szCs w:val="18"/>
                <w:cs/>
              </w:rPr>
            </w:pPr>
          </w:p>
        </w:tc>
        <w:tc>
          <w:tcPr>
            <w:tcW w:w="1152" w:type="dxa"/>
            <w:tcBorders>
              <w:bottom w:val="single" w:sz="4" w:space="0" w:color="auto"/>
            </w:tcBorders>
            <w:vAlign w:val="bottom"/>
          </w:tcPr>
          <w:p w14:paraId="21E0AEA4"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242" w:type="dxa"/>
            <w:tcBorders>
              <w:bottom w:val="single" w:sz="4" w:space="0" w:color="auto"/>
            </w:tcBorders>
            <w:vAlign w:val="bottom"/>
          </w:tcPr>
          <w:p w14:paraId="43987E7A"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350" w:type="dxa"/>
            <w:tcBorders>
              <w:bottom w:val="single" w:sz="4" w:space="0" w:color="auto"/>
            </w:tcBorders>
            <w:vAlign w:val="bottom"/>
          </w:tcPr>
          <w:p w14:paraId="4C38F14D"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173" w:type="dxa"/>
            <w:tcBorders>
              <w:bottom w:val="single" w:sz="4" w:space="0" w:color="auto"/>
            </w:tcBorders>
            <w:vAlign w:val="bottom"/>
          </w:tcPr>
          <w:p w14:paraId="3F8DEECA"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275" w:type="dxa"/>
            <w:tcBorders>
              <w:bottom w:val="single" w:sz="4" w:space="0" w:color="auto"/>
            </w:tcBorders>
            <w:vAlign w:val="bottom"/>
          </w:tcPr>
          <w:p w14:paraId="430E90BA" w14:textId="77777777" w:rsidR="00C06949" w:rsidRPr="005F5154" w:rsidRDefault="00C06949" w:rsidP="0039696E">
            <w:pPr>
              <w:jc w:val="right"/>
              <w:rPr>
                <w:rFonts w:ascii="Arial" w:hAnsi="Arial" w:cs="Arial"/>
                <w:b/>
                <w:bCs/>
                <w:color w:val="auto"/>
                <w:sz w:val="18"/>
                <w:szCs w:val="18"/>
              </w:rPr>
            </w:pPr>
            <w:r w:rsidRPr="005F5154">
              <w:rPr>
                <w:rFonts w:ascii="Arial" w:hAnsi="Arial" w:cs="Arial"/>
                <w:b/>
                <w:bCs/>
                <w:color w:val="auto"/>
                <w:sz w:val="18"/>
                <w:szCs w:val="18"/>
              </w:rPr>
              <w:t>Baht</w:t>
            </w:r>
          </w:p>
        </w:tc>
        <w:tc>
          <w:tcPr>
            <w:tcW w:w="1350" w:type="dxa"/>
            <w:tcBorders>
              <w:bottom w:val="single" w:sz="4" w:space="0" w:color="auto"/>
            </w:tcBorders>
            <w:vAlign w:val="bottom"/>
          </w:tcPr>
          <w:p w14:paraId="20D30524" w14:textId="77777777" w:rsidR="00C06949" w:rsidRPr="005F5154" w:rsidRDefault="00C06949" w:rsidP="0039696E">
            <w:pPr>
              <w:jc w:val="right"/>
              <w:rPr>
                <w:rFonts w:ascii="Arial" w:hAnsi="Arial" w:cs="Arial"/>
                <w:b/>
                <w:bCs/>
                <w:color w:val="auto"/>
                <w:sz w:val="18"/>
                <w:szCs w:val="18"/>
              </w:rPr>
            </w:pPr>
            <w:r w:rsidRPr="005F5154">
              <w:rPr>
                <w:rFonts w:ascii="Arial" w:hAnsi="Arial" w:cs="Arial"/>
                <w:b/>
                <w:bCs/>
                <w:color w:val="auto"/>
                <w:sz w:val="18"/>
                <w:szCs w:val="18"/>
              </w:rPr>
              <w:t>Baht</w:t>
            </w:r>
          </w:p>
        </w:tc>
        <w:tc>
          <w:tcPr>
            <w:tcW w:w="1219" w:type="dxa"/>
            <w:tcBorders>
              <w:bottom w:val="single" w:sz="4" w:space="0" w:color="auto"/>
            </w:tcBorders>
            <w:vAlign w:val="bottom"/>
          </w:tcPr>
          <w:p w14:paraId="5A78FA30"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320" w:type="dxa"/>
            <w:tcBorders>
              <w:bottom w:val="single" w:sz="4" w:space="0" w:color="auto"/>
            </w:tcBorders>
            <w:vAlign w:val="bottom"/>
          </w:tcPr>
          <w:p w14:paraId="6E22E18C"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Baht</w:t>
            </w:r>
          </w:p>
        </w:tc>
        <w:tc>
          <w:tcPr>
            <w:tcW w:w="1310" w:type="dxa"/>
            <w:tcBorders>
              <w:bottom w:val="single" w:sz="4" w:space="0" w:color="auto"/>
            </w:tcBorders>
            <w:vAlign w:val="bottom"/>
          </w:tcPr>
          <w:p w14:paraId="4B339718" w14:textId="77777777" w:rsidR="00C06949" w:rsidRPr="005F5154" w:rsidRDefault="00C06949" w:rsidP="0039696E">
            <w:pPr>
              <w:jc w:val="right"/>
              <w:rPr>
                <w:rFonts w:ascii="Arial" w:hAnsi="Arial" w:cs="Arial"/>
                <w:b/>
                <w:bCs/>
                <w:color w:val="auto"/>
                <w:sz w:val="18"/>
                <w:szCs w:val="18"/>
                <w:cs/>
              </w:rPr>
            </w:pPr>
            <w:r w:rsidRPr="005F5154">
              <w:rPr>
                <w:rFonts w:ascii="Arial" w:hAnsi="Arial" w:cs="Arial"/>
                <w:b/>
                <w:bCs/>
                <w:color w:val="auto"/>
                <w:sz w:val="18"/>
                <w:szCs w:val="18"/>
              </w:rPr>
              <w:t>Baht</w:t>
            </w:r>
          </w:p>
        </w:tc>
      </w:tr>
      <w:tr w:rsidR="00C06949" w:rsidRPr="005F5154" w14:paraId="712EDC99" w14:textId="77777777" w:rsidTr="00CA38CA">
        <w:trPr>
          <w:cantSplit/>
        </w:trPr>
        <w:tc>
          <w:tcPr>
            <w:tcW w:w="3330" w:type="dxa"/>
            <w:vAlign w:val="bottom"/>
          </w:tcPr>
          <w:p w14:paraId="2B40C16B" w14:textId="77777777" w:rsidR="00C06949" w:rsidRPr="005F5154" w:rsidRDefault="00C06949" w:rsidP="0039696E">
            <w:pPr>
              <w:ind w:left="90"/>
              <w:rPr>
                <w:rFonts w:ascii="Arial" w:hAnsi="Arial" w:cs="Arial"/>
                <w:b/>
                <w:bCs/>
                <w:color w:val="auto"/>
                <w:spacing w:val="-4"/>
                <w:sz w:val="18"/>
                <w:szCs w:val="18"/>
                <w:cs/>
              </w:rPr>
            </w:pPr>
          </w:p>
        </w:tc>
        <w:tc>
          <w:tcPr>
            <w:tcW w:w="1152" w:type="dxa"/>
            <w:tcBorders>
              <w:top w:val="single" w:sz="4" w:space="0" w:color="auto"/>
            </w:tcBorders>
            <w:shd w:val="clear" w:color="auto" w:fill="FAFAFA"/>
            <w:vAlign w:val="bottom"/>
          </w:tcPr>
          <w:p w14:paraId="6E48E495"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FAFAFA"/>
            <w:vAlign w:val="bottom"/>
          </w:tcPr>
          <w:p w14:paraId="7D76299A"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3926F45A"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FAFAFA"/>
            <w:vAlign w:val="bottom"/>
          </w:tcPr>
          <w:p w14:paraId="267900D5"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FAFAFA"/>
            <w:vAlign w:val="bottom"/>
          </w:tcPr>
          <w:p w14:paraId="0B21A095"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241A2642"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FAFAFA"/>
            <w:vAlign w:val="bottom"/>
          </w:tcPr>
          <w:p w14:paraId="1A3A7950"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FAFAFA"/>
            <w:vAlign w:val="bottom"/>
          </w:tcPr>
          <w:p w14:paraId="504CA28A"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FAFAFA"/>
            <w:vAlign w:val="bottom"/>
          </w:tcPr>
          <w:p w14:paraId="270475FB"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06949" w:rsidRPr="005F5154" w14:paraId="7B92FC18" w14:textId="77777777" w:rsidTr="00CA38CA">
        <w:trPr>
          <w:cantSplit/>
        </w:trPr>
        <w:tc>
          <w:tcPr>
            <w:tcW w:w="3330" w:type="dxa"/>
            <w:vAlign w:val="bottom"/>
          </w:tcPr>
          <w:p w14:paraId="2DD1BF30" w14:textId="77777777" w:rsidR="00C06949" w:rsidRPr="005F5154" w:rsidRDefault="00C06949" w:rsidP="0039696E">
            <w:pPr>
              <w:ind w:left="90"/>
              <w:rPr>
                <w:rFonts w:ascii="Arial" w:hAnsi="Arial" w:cs="Arial"/>
                <w:b/>
                <w:bCs/>
                <w:color w:val="auto"/>
                <w:spacing w:val="-4"/>
                <w:sz w:val="18"/>
                <w:szCs w:val="18"/>
              </w:rPr>
            </w:pPr>
            <w:r w:rsidRPr="005F5154">
              <w:rPr>
                <w:rFonts w:ascii="Arial" w:hAnsi="Arial" w:cs="Arial"/>
                <w:b/>
                <w:bCs/>
                <w:color w:val="auto"/>
                <w:spacing w:val="-4"/>
                <w:sz w:val="18"/>
                <w:szCs w:val="18"/>
              </w:rPr>
              <w:t>For the year ended</w:t>
            </w:r>
          </w:p>
        </w:tc>
        <w:tc>
          <w:tcPr>
            <w:tcW w:w="1152" w:type="dxa"/>
            <w:shd w:val="clear" w:color="auto" w:fill="FAFAFA"/>
            <w:vAlign w:val="bottom"/>
          </w:tcPr>
          <w:p w14:paraId="62A0539A"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3BB41981"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07434C8C"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3BDC52CD"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0E61684E"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49EB260B"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5D1F4631"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13D4A99C"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607B770C" w14:textId="77777777" w:rsidR="00C06949" w:rsidRPr="005F5154"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06949" w:rsidRPr="005F5154" w14:paraId="5A618E18" w14:textId="77777777" w:rsidTr="00CA38CA">
        <w:trPr>
          <w:cantSplit/>
        </w:trPr>
        <w:tc>
          <w:tcPr>
            <w:tcW w:w="3330" w:type="dxa"/>
            <w:vAlign w:val="bottom"/>
          </w:tcPr>
          <w:p w14:paraId="50DE24C5" w14:textId="77777777" w:rsidR="00C06949" w:rsidRPr="005F5154" w:rsidRDefault="00C06949" w:rsidP="0039696E">
            <w:pPr>
              <w:ind w:left="90"/>
              <w:rPr>
                <w:rFonts w:ascii="Arial" w:hAnsi="Arial" w:cs="Arial"/>
                <w:b/>
                <w:bCs/>
                <w:color w:val="auto"/>
                <w:spacing w:val="-4"/>
                <w:sz w:val="18"/>
                <w:szCs w:val="18"/>
              </w:rPr>
            </w:pPr>
            <w:r w:rsidRPr="005F5154">
              <w:rPr>
                <w:rFonts w:ascii="Arial" w:hAnsi="Arial" w:cs="Arial"/>
                <w:b/>
                <w:bCs/>
                <w:color w:val="auto"/>
                <w:spacing w:val="-4"/>
                <w:sz w:val="18"/>
                <w:szCs w:val="18"/>
              </w:rPr>
              <w:t xml:space="preserve">   31 December </w:t>
            </w:r>
            <w:r w:rsidR="00EC5E01" w:rsidRPr="005F5154">
              <w:rPr>
                <w:rFonts w:ascii="Arial" w:hAnsi="Arial" w:cs="Arial"/>
                <w:b/>
                <w:bCs/>
                <w:color w:val="auto"/>
                <w:spacing w:val="-4"/>
                <w:sz w:val="18"/>
                <w:szCs w:val="18"/>
              </w:rPr>
              <w:t>2023</w:t>
            </w:r>
          </w:p>
        </w:tc>
        <w:tc>
          <w:tcPr>
            <w:tcW w:w="1152" w:type="dxa"/>
            <w:shd w:val="clear" w:color="auto" w:fill="FAFAFA"/>
            <w:vAlign w:val="bottom"/>
          </w:tcPr>
          <w:p w14:paraId="753583BD" w14:textId="77777777" w:rsidR="00C06949" w:rsidRPr="005F5154"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210BD243" w14:textId="77777777" w:rsidR="00C06949" w:rsidRPr="005F5154"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5D8E1DB1" w14:textId="77777777" w:rsidR="00C06949" w:rsidRPr="005F5154"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301608D6" w14:textId="77777777" w:rsidR="00C06949" w:rsidRPr="005F5154"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585DC50B" w14:textId="77777777" w:rsidR="00C06949" w:rsidRPr="005F5154"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205D25E4" w14:textId="77777777" w:rsidR="00C06949" w:rsidRPr="005F5154"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30836F13" w14:textId="77777777" w:rsidR="00C06949" w:rsidRPr="005F5154"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3D48FE2D" w14:textId="77777777" w:rsidR="00C06949" w:rsidRPr="005F5154"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344BC8C2" w14:textId="77777777" w:rsidR="00C06949" w:rsidRPr="005F5154"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DB4C9B" w:rsidRPr="005F5154" w14:paraId="179D2D98" w14:textId="77777777" w:rsidTr="00E80E23">
        <w:trPr>
          <w:cantSplit/>
        </w:trPr>
        <w:tc>
          <w:tcPr>
            <w:tcW w:w="3330" w:type="dxa"/>
            <w:vAlign w:val="bottom"/>
          </w:tcPr>
          <w:p w14:paraId="6B9523D4" w14:textId="77777777" w:rsidR="00DB4C9B" w:rsidRPr="005F5154" w:rsidRDefault="00DB4C9B" w:rsidP="00DB4C9B">
            <w:pPr>
              <w:ind w:left="90"/>
              <w:rPr>
                <w:rFonts w:ascii="Arial" w:hAnsi="Arial" w:cs="Arial"/>
                <w:color w:val="auto"/>
                <w:spacing w:val="-4"/>
                <w:sz w:val="18"/>
                <w:szCs w:val="18"/>
                <w:lang w:val="en-US"/>
              </w:rPr>
            </w:pPr>
            <w:r w:rsidRPr="005F5154">
              <w:rPr>
                <w:rFonts w:ascii="Arial" w:hAnsi="Arial" w:cs="Arial"/>
                <w:color w:val="auto"/>
                <w:spacing w:val="-4"/>
                <w:sz w:val="18"/>
                <w:szCs w:val="18"/>
              </w:rPr>
              <w:t>Opening net book amount</w:t>
            </w:r>
          </w:p>
        </w:tc>
        <w:tc>
          <w:tcPr>
            <w:tcW w:w="1152" w:type="dxa"/>
            <w:shd w:val="clear" w:color="auto" w:fill="FAFAFA"/>
          </w:tcPr>
          <w:p w14:paraId="538C788C"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33,432 </w:t>
            </w:r>
          </w:p>
        </w:tc>
        <w:tc>
          <w:tcPr>
            <w:tcW w:w="1242" w:type="dxa"/>
            <w:shd w:val="clear" w:color="auto" w:fill="FAFAFA"/>
          </w:tcPr>
          <w:p w14:paraId="4EF96880"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16,004 </w:t>
            </w:r>
          </w:p>
        </w:tc>
        <w:tc>
          <w:tcPr>
            <w:tcW w:w="1350" w:type="dxa"/>
            <w:shd w:val="clear" w:color="auto" w:fill="FAFAFA"/>
          </w:tcPr>
          <w:p w14:paraId="512AE7F1"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53,326 </w:t>
            </w:r>
          </w:p>
        </w:tc>
        <w:tc>
          <w:tcPr>
            <w:tcW w:w="1173" w:type="dxa"/>
            <w:shd w:val="clear" w:color="auto" w:fill="FAFAFA"/>
          </w:tcPr>
          <w:p w14:paraId="7610E289"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19,079 </w:t>
            </w:r>
          </w:p>
        </w:tc>
        <w:tc>
          <w:tcPr>
            <w:tcW w:w="1275" w:type="dxa"/>
            <w:shd w:val="clear" w:color="auto" w:fill="FAFAFA"/>
          </w:tcPr>
          <w:p w14:paraId="00CFA7BF"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13,912 </w:t>
            </w:r>
          </w:p>
        </w:tc>
        <w:tc>
          <w:tcPr>
            <w:tcW w:w="1350" w:type="dxa"/>
            <w:shd w:val="clear" w:color="auto" w:fill="FAFAFA"/>
          </w:tcPr>
          <w:p w14:paraId="3962F52C"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3,734 </w:t>
            </w:r>
          </w:p>
        </w:tc>
        <w:tc>
          <w:tcPr>
            <w:tcW w:w="1219" w:type="dxa"/>
            <w:shd w:val="clear" w:color="auto" w:fill="FAFAFA"/>
          </w:tcPr>
          <w:p w14:paraId="246467F6"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21,564 </w:t>
            </w:r>
          </w:p>
        </w:tc>
        <w:tc>
          <w:tcPr>
            <w:tcW w:w="1320" w:type="dxa"/>
            <w:shd w:val="clear" w:color="auto" w:fill="FAFAFA"/>
          </w:tcPr>
          <w:p w14:paraId="3AF5188B"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55 </w:t>
            </w:r>
          </w:p>
        </w:tc>
        <w:tc>
          <w:tcPr>
            <w:tcW w:w="1310" w:type="dxa"/>
            <w:shd w:val="clear" w:color="auto" w:fill="FAFAFA"/>
          </w:tcPr>
          <w:p w14:paraId="67BB4D9B"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161,106 </w:t>
            </w:r>
          </w:p>
        </w:tc>
      </w:tr>
      <w:tr w:rsidR="00DB4C9B" w:rsidRPr="005F5154" w14:paraId="1B83F65F" w14:textId="77777777" w:rsidTr="00E80E23">
        <w:trPr>
          <w:cantSplit/>
        </w:trPr>
        <w:tc>
          <w:tcPr>
            <w:tcW w:w="3330" w:type="dxa"/>
            <w:vAlign w:val="bottom"/>
          </w:tcPr>
          <w:p w14:paraId="03EAE47B" w14:textId="77777777" w:rsidR="00DB4C9B" w:rsidRPr="005F5154" w:rsidRDefault="00DB4C9B" w:rsidP="00DB4C9B">
            <w:pPr>
              <w:ind w:left="90"/>
              <w:rPr>
                <w:rFonts w:ascii="Arial" w:hAnsi="Arial" w:cs="Arial"/>
                <w:color w:val="auto"/>
                <w:spacing w:val="-4"/>
                <w:sz w:val="18"/>
                <w:szCs w:val="18"/>
              </w:rPr>
            </w:pPr>
            <w:r w:rsidRPr="005F5154">
              <w:rPr>
                <w:rFonts w:ascii="Arial" w:hAnsi="Arial" w:cs="Arial"/>
                <w:color w:val="auto"/>
                <w:spacing w:val="-4"/>
                <w:sz w:val="18"/>
                <w:szCs w:val="18"/>
              </w:rPr>
              <w:t>Addition</w:t>
            </w:r>
          </w:p>
        </w:tc>
        <w:tc>
          <w:tcPr>
            <w:tcW w:w="1152" w:type="dxa"/>
            <w:shd w:val="clear" w:color="auto" w:fill="FAFAFA"/>
          </w:tcPr>
          <w:p w14:paraId="654C085D"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42" w:type="dxa"/>
            <w:shd w:val="clear" w:color="auto" w:fill="FAFAFA"/>
          </w:tcPr>
          <w:p w14:paraId="30E9D524"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50" w:type="dxa"/>
            <w:shd w:val="clear" w:color="auto" w:fill="FAFAFA"/>
          </w:tcPr>
          <w:p w14:paraId="15A29B80"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2,503 </w:t>
            </w:r>
          </w:p>
        </w:tc>
        <w:tc>
          <w:tcPr>
            <w:tcW w:w="1173" w:type="dxa"/>
            <w:shd w:val="clear" w:color="auto" w:fill="FAFAFA"/>
          </w:tcPr>
          <w:p w14:paraId="1A3433AD"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2,730 </w:t>
            </w:r>
          </w:p>
        </w:tc>
        <w:tc>
          <w:tcPr>
            <w:tcW w:w="1275" w:type="dxa"/>
            <w:shd w:val="clear" w:color="auto" w:fill="FAFAFA"/>
          </w:tcPr>
          <w:p w14:paraId="5FAF33D6"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1,700 </w:t>
            </w:r>
          </w:p>
        </w:tc>
        <w:tc>
          <w:tcPr>
            <w:tcW w:w="1350" w:type="dxa"/>
            <w:shd w:val="clear" w:color="auto" w:fill="FAFAFA"/>
          </w:tcPr>
          <w:p w14:paraId="5F64773A"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1,241 </w:t>
            </w:r>
          </w:p>
        </w:tc>
        <w:tc>
          <w:tcPr>
            <w:tcW w:w="1219" w:type="dxa"/>
            <w:shd w:val="clear" w:color="auto" w:fill="FAFAFA"/>
          </w:tcPr>
          <w:p w14:paraId="2C3EC7C9"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3,991 </w:t>
            </w:r>
          </w:p>
        </w:tc>
        <w:tc>
          <w:tcPr>
            <w:tcW w:w="1320" w:type="dxa"/>
            <w:shd w:val="clear" w:color="auto" w:fill="FAFAFA"/>
          </w:tcPr>
          <w:p w14:paraId="7F832A14"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161 </w:t>
            </w:r>
          </w:p>
        </w:tc>
        <w:tc>
          <w:tcPr>
            <w:tcW w:w="1310" w:type="dxa"/>
            <w:shd w:val="clear" w:color="auto" w:fill="FAFAFA"/>
          </w:tcPr>
          <w:p w14:paraId="65F24D14"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12,326 </w:t>
            </w:r>
          </w:p>
        </w:tc>
      </w:tr>
      <w:tr w:rsidR="00DB4C9B" w:rsidRPr="005F5154" w14:paraId="28763ADA" w14:textId="77777777" w:rsidTr="00E80E23">
        <w:trPr>
          <w:cantSplit/>
        </w:trPr>
        <w:tc>
          <w:tcPr>
            <w:tcW w:w="3330" w:type="dxa"/>
            <w:vAlign w:val="bottom"/>
          </w:tcPr>
          <w:p w14:paraId="308F68E3" w14:textId="77777777" w:rsidR="00DB4C9B" w:rsidRPr="005F5154" w:rsidRDefault="00DB4C9B" w:rsidP="00DB4C9B">
            <w:pPr>
              <w:ind w:left="90"/>
              <w:rPr>
                <w:rFonts w:ascii="Arial" w:hAnsi="Arial" w:cs="Arial"/>
                <w:color w:val="auto"/>
                <w:spacing w:val="-4"/>
                <w:sz w:val="18"/>
                <w:szCs w:val="18"/>
              </w:rPr>
            </w:pPr>
            <w:r w:rsidRPr="005F5154">
              <w:rPr>
                <w:rFonts w:ascii="Arial" w:hAnsi="Arial" w:cs="Arial"/>
                <w:color w:val="auto"/>
                <w:spacing w:val="-6"/>
                <w:sz w:val="18"/>
                <w:szCs w:val="18"/>
              </w:rPr>
              <w:t>Reclassify from Intangible assets, net</w:t>
            </w:r>
          </w:p>
        </w:tc>
        <w:tc>
          <w:tcPr>
            <w:tcW w:w="1152" w:type="dxa"/>
            <w:shd w:val="clear" w:color="auto" w:fill="FAFAFA"/>
          </w:tcPr>
          <w:p w14:paraId="08B7A628"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42" w:type="dxa"/>
            <w:shd w:val="clear" w:color="auto" w:fill="FAFAFA"/>
          </w:tcPr>
          <w:p w14:paraId="086E1045"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50" w:type="dxa"/>
            <w:shd w:val="clear" w:color="auto" w:fill="FAFAFA"/>
          </w:tcPr>
          <w:p w14:paraId="0172E257"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173" w:type="dxa"/>
            <w:shd w:val="clear" w:color="auto" w:fill="FAFAFA"/>
          </w:tcPr>
          <w:p w14:paraId="2F61CAB8"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75" w:type="dxa"/>
            <w:shd w:val="clear" w:color="auto" w:fill="FAFAFA"/>
          </w:tcPr>
          <w:p w14:paraId="55AAC7A4"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50" w:type="dxa"/>
            <w:shd w:val="clear" w:color="auto" w:fill="FAFAFA"/>
          </w:tcPr>
          <w:p w14:paraId="13B9B8E8"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19" w:type="dxa"/>
            <w:shd w:val="clear" w:color="auto" w:fill="FAFAFA"/>
          </w:tcPr>
          <w:p w14:paraId="56F761AA"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20" w:type="dxa"/>
            <w:shd w:val="clear" w:color="auto" w:fill="FAFAFA"/>
          </w:tcPr>
          <w:p w14:paraId="6B6A983D"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264 </w:t>
            </w:r>
          </w:p>
        </w:tc>
        <w:tc>
          <w:tcPr>
            <w:tcW w:w="1310" w:type="dxa"/>
            <w:shd w:val="clear" w:color="auto" w:fill="FAFAFA"/>
          </w:tcPr>
          <w:p w14:paraId="735F420F"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264 </w:t>
            </w:r>
          </w:p>
        </w:tc>
      </w:tr>
      <w:tr w:rsidR="00DB4C9B" w:rsidRPr="005F5154" w14:paraId="50688B92" w14:textId="77777777" w:rsidTr="00E80E23">
        <w:trPr>
          <w:cantSplit/>
        </w:trPr>
        <w:tc>
          <w:tcPr>
            <w:tcW w:w="3330" w:type="dxa"/>
            <w:vAlign w:val="bottom"/>
          </w:tcPr>
          <w:p w14:paraId="5ABC8B58" w14:textId="77777777" w:rsidR="00DB4C9B" w:rsidRPr="005F5154" w:rsidRDefault="00DB4C9B" w:rsidP="00DB4C9B">
            <w:pPr>
              <w:ind w:left="90"/>
              <w:rPr>
                <w:rFonts w:ascii="Arial" w:hAnsi="Arial" w:cs="Arial"/>
                <w:color w:val="auto"/>
                <w:spacing w:val="-4"/>
                <w:sz w:val="18"/>
                <w:szCs w:val="18"/>
              </w:rPr>
            </w:pPr>
            <w:r w:rsidRPr="005F5154">
              <w:rPr>
                <w:rFonts w:ascii="Arial" w:hAnsi="Arial" w:cs="Arial"/>
                <w:color w:val="auto"/>
                <w:spacing w:val="-4"/>
                <w:sz w:val="18"/>
                <w:szCs w:val="18"/>
              </w:rPr>
              <w:t>Disposal, net</w:t>
            </w:r>
          </w:p>
        </w:tc>
        <w:tc>
          <w:tcPr>
            <w:tcW w:w="1152" w:type="dxa"/>
            <w:shd w:val="clear" w:color="auto" w:fill="FAFAFA"/>
          </w:tcPr>
          <w:p w14:paraId="0E3A9A1F"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42" w:type="dxa"/>
            <w:shd w:val="clear" w:color="auto" w:fill="FAFAFA"/>
          </w:tcPr>
          <w:p w14:paraId="793740FE"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50" w:type="dxa"/>
            <w:shd w:val="clear" w:color="auto" w:fill="FAFAFA"/>
          </w:tcPr>
          <w:p w14:paraId="57C55725"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173" w:type="dxa"/>
            <w:shd w:val="clear" w:color="auto" w:fill="FAFAFA"/>
          </w:tcPr>
          <w:p w14:paraId="48ACFE7B"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(30)</w:t>
            </w:r>
          </w:p>
        </w:tc>
        <w:tc>
          <w:tcPr>
            <w:tcW w:w="1275" w:type="dxa"/>
            <w:shd w:val="clear" w:color="auto" w:fill="FAFAFA"/>
          </w:tcPr>
          <w:p w14:paraId="2FAB9EEF"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50" w:type="dxa"/>
            <w:shd w:val="clear" w:color="auto" w:fill="FAFAFA"/>
          </w:tcPr>
          <w:p w14:paraId="65FD0007"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(4)</w:t>
            </w:r>
          </w:p>
        </w:tc>
        <w:tc>
          <w:tcPr>
            <w:tcW w:w="1219" w:type="dxa"/>
            <w:shd w:val="clear" w:color="auto" w:fill="FAFAFA"/>
          </w:tcPr>
          <w:p w14:paraId="35F6F824"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(134)</w:t>
            </w:r>
          </w:p>
        </w:tc>
        <w:tc>
          <w:tcPr>
            <w:tcW w:w="1320" w:type="dxa"/>
            <w:shd w:val="clear" w:color="auto" w:fill="FAFAFA"/>
          </w:tcPr>
          <w:p w14:paraId="5E9A509F"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10" w:type="dxa"/>
            <w:shd w:val="clear" w:color="auto" w:fill="FAFAFA"/>
          </w:tcPr>
          <w:p w14:paraId="6113D1E8"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(168)</w:t>
            </w:r>
          </w:p>
        </w:tc>
      </w:tr>
      <w:tr w:rsidR="00DB4C9B" w:rsidRPr="005F5154" w14:paraId="093E1DA1" w14:textId="77777777" w:rsidTr="00E80E23">
        <w:trPr>
          <w:cantSplit/>
        </w:trPr>
        <w:tc>
          <w:tcPr>
            <w:tcW w:w="3330" w:type="dxa"/>
            <w:vAlign w:val="bottom"/>
          </w:tcPr>
          <w:p w14:paraId="55BF3528" w14:textId="77777777" w:rsidR="00DB4C9B" w:rsidRPr="005F5154" w:rsidRDefault="00DB4C9B" w:rsidP="00DB4C9B">
            <w:pPr>
              <w:ind w:left="90"/>
              <w:rPr>
                <w:rFonts w:ascii="Arial" w:hAnsi="Arial" w:cs="Arial"/>
                <w:color w:val="auto"/>
                <w:spacing w:val="-4"/>
                <w:sz w:val="18"/>
                <w:szCs w:val="18"/>
                <w:cs/>
              </w:rPr>
            </w:pPr>
            <w:r w:rsidRPr="005F5154">
              <w:rPr>
                <w:rFonts w:ascii="Arial" w:hAnsi="Arial" w:cs="Arial"/>
                <w:color w:val="auto"/>
                <w:spacing w:val="-4"/>
                <w:sz w:val="18"/>
                <w:szCs w:val="18"/>
              </w:rPr>
              <w:t>Write-off, net</w:t>
            </w:r>
          </w:p>
        </w:tc>
        <w:tc>
          <w:tcPr>
            <w:tcW w:w="1152" w:type="dxa"/>
            <w:shd w:val="clear" w:color="auto" w:fill="FAFAFA"/>
          </w:tcPr>
          <w:p w14:paraId="2367268F"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42" w:type="dxa"/>
            <w:shd w:val="clear" w:color="auto" w:fill="FAFAFA"/>
          </w:tcPr>
          <w:p w14:paraId="473F0C6C"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50" w:type="dxa"/>
            <w:shd w:val="clear" w:color="auto" w:fill="FAFAFA"/>
          </w:tcPr>
          <w:p w14:paraId="58CC6838"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(49)</w:t>
            </w:r>
          </w:p>
        </w:tc>
        <w:tc>
          <w:tcPr>
            <w:tcW w:w="1173" w:type="dxa"/>
            <w:shd w:val="clear" w:color="auto" w:fill="FAFAFA"/>
          </w:tcPr>
          <w:p w14:paraId="34C71625"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(10)</w:t>
            </w:r>
          </w:p>
        </w:tc>
        <w:tc>
          <w:tcPr>
            <w:tcW w:w="1275" w:type="dxa"/>
            <w:shd w:val="clear" w:color="auto" w:fill="FAFAFA"/>
          </w:tcPr>
          <w:p w14:paraId="54A94F33"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50" w:type="dxa"/>
            <w:shd w:val="clear" w:color="auto" w:fill="FAFAFA"/>
          </w:tcPr>
          <w:p w14:paraId="7E50357C"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176</w:t>
            </w:r>
          </w:p>
        </w:tc>
        <w:tc>
          <w:tcPr>
            <w:tcW w:w="1219" w:type="dxa"/>
            <w:shd w:val="clear" w:color="auto" w:fill="FAFAFA"/>
          </w:tcPr>
          <w:p w14:paraId="6620CDB5"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(344)</w:t>
            </w:r>
          </w:p>
        </w:tc>
        <w:tc>
          <w:tcPr>
            <w:tcW w:w="1320" w:type="dxa"/>
            <w:shd w:val="clear" w:color="auto" w:fill="FAFAFA"/>
          </w:tcPr>
          <w:p w14:paraId="138075BE"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10" w:type="dxa"/>
            <w:shd w:val="clear" w:color="auto" w:fill="FAFAFA"/>
          </w:tcPr>
          <w:p w14:paraId="4231BD76"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(227)</w:t>
            </w:r>
          </w:p>
        </w:tc>
      </w:tr>
      <w:tr w:rsidR="00DB4C9B" w:rsidRPr="005F5154" w14:paraId="05F3007D" w14:textId="77777777" w:rsidTr="00E80E23">
        <w:trPr>
          <w:cantSplit/>
        </w:trPr>
        <w:tc>
          <w:tcPr>
            <w:tcW w:w="3330" w:type="dxa"/>
            <w:vAlign w:val="bottom"/>
          </w:tcPr>
          <w:p w14:paraId="2F036116" w14:textId="77777777" w:rsidR="00DB4C9B" w:rsidRPr="005F5154" w:rsidRDefault="00DB4C9B" w:rsidP="00DB4C9B">
            <w:pPr>
              <w:ind w:left="90"/>
              <w:rPr>
                <w:rFonts w:ascii="Arial" w:hAnsi="Arial" w:cs="Arial"/>
                <w:color w:val="auto"/>
                <w:spacing w:val="-4"/>
                <w:sz w:val="18"/>
                <w:szCs w:val="18"/>
              </w:rPr>
            </w:pPr>
            <w:r w:rsidRPr="005F5154">
              <w:rPr>
                <w:rFonts w:ascii="Arial" w:hAnsi="Arial" w:cs="Arial"/>
                <w:color w:val="auto"/>
                <w:spacing w:val="-4"/>
                <w:sz w:val="18"/>
                <w:szCs w:val="18"/>
              </w:rPr>
              <w:t>Depreciation charged</w:t>
            </w:r>
          </w:p>
        </w:tc>
        <w:tc>
          <w:tcPr>
            <w:tcW w:w="1152" w:type="dxa"/>
            <w:shd w:val="clear" w:color="auto" w:fill="FAFAFA"/>
          </w:tcPr>
          <w:p w14:paraId="2FB05A4A"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42" w:type="dxa"/>
            <w:shd w:val="clear" w:color="auto" w:fill="FAFAFA"/>
          </w:tcPr>
          <w:p w14:paraId="1B84A5CC"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(1,540)</w:t>
            </w:r>
          </w:p>
        </w:tc>
        <w:tc>
          <w:tcPr>
            <w:tcW w:w="1350" w:type="dxa"/>
            <w:shd w:val="clear" w:color="auto" w:fill="FAFAFA"/>
          </w:tcPr>
          <w:p w14:paraId="4AD93F94"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(8,438)</w:t>
            </w:r>
          </w:p>
        </w:tc>
        <w:tc>
          <w:tcPr>
            <w:tcW w:w="1173" w:type="dxa"/>
            <w:shd w:val="clear" w:color="auto" w:fill="FAFAFA"/>
          </w:tcPr>
          <w:p w14:paraId="0B68DAA6"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(5,515)</w:t>
            </w:r>
          </w:p>
        </w:tc>
        <w:tc>
          <w:tcPr>
            <w:tcW w:w="1275" w:type="dxa"/>
            <w:shd w:val="clear" w:color="auto" w:fill="FAFAFA"/>
          </w:tcPr>
          <w:p w14:paraId="5098C987"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(3,044)</w:t>
            </w:r>
          </w:p>
        </w:tc>
        <w:tc>
          <w:tcPr>
            <w:tcW w:w="1350" w:type="dxa"/>
            <w:shd w:val="clear" w:color="auto" w:fill="FAFAFA"/>
          </w:tcPr>
          <w:p w14:paraId="107814DD"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(1,149)</w:t>
            </w:r>
          </w:p>
        </w:tc>
        <w:tc>
          <w:tcPr>
            <w:tcW w:w="1219" w:type="dxa"/>
            <w:shd w:val="clear" w:color="auto" w:fill="FAFAFA"/>
          </w:tcPr>
          <w:p w14:paraId="69C52D70"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(6,495)</w:t>
            </w:r>
          </w:p>
        </w:tc>
        <w:tc>
          <w:tcPr>
            <w:tcW w:w="1320" w:type="dxa"/>
            <w:shd w:val="clear" w:color="auto" w:fill="FAFAFA"/>
          </w:tcPr>
          <w:p w14:paraId="4C6D02A5"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10" w:type="dxa"/>
            <w:shd w:val="clear" w:color="auto" w:fill="FAFAFA"/>
          </w:tcPr>
          <w:p w14:paraId="0D0B4F6F"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(26,181)</w:t>
            </w:r>
          </w:p>
        </w:tc>
      </w:tr>
      <w:tr w:rsidR="00DB4C9B" w:rsidRPr="005F5154" w14:paraId="4A6F2C80" w14:textId="77777777" w:rsidTr="00E80E23">
        <w:trPr>
          <w:cantSplit/>
        </w:trPr>
        <w:tc>
          <w:tcPr>
            <w:tcW w:w="3330" w:type="dxa"/>
            <w:vAlign w:val="bottom"/>
          </w:tcPr>
          <w:p w14:paraId="56666080" w14:textId="77777777" w:rsidR="00DB4C9B" w:rsidRPr="005F5154" w:rsidRDefault="00DB4C9B" w:rsidP="00DB4C9B">
            <w:pPr>
              <w:ind w:left="90"/>
              <w:rPr>
                <w:rFonts w:ascii="Arial" w:hAnsi="Arial" w:cs="Arial"/>
                <w:color w:val="auto"/>
                <w:spacing w:val="-4"/>
                <w:sz w:val="18"/>
                <w:szCs w:val="18"/>
              </w:rPr>
            </w:pPr>
            <w:r w:rsidRPr="005F5154">
              <w:rPr>
                <w:rFonts w:ascii="Arial" w:hAnsi="Arial" w:cs="Arial"/>
                <w:color w:val="auto"/>
                <w:spacing w:val="-4"/>
                <w:sz w:val="18"/>
                <w:szCs w:val="18"/>
              </w:rPr>
              <w:t>Transfer in (out)</w:t>
            </w:r>
          </w:p>
        </w:tc>
        <w:tc>
          <w:tcPr>
            <w:tcW w:w="1152" w:type="dxa"/>
            <w:tcBorders>
              <w:bottom w:val="single" w:sz="4" w:space="0" w:color="auto"/>
            </w:tcBorders>
            <w:shd w:val="clear" w:color="auto" w:fill="FAFAFA"/>
          </w:tcPr>
          <w:p w14:paraId="3090E4F8"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42" w:type="dxa"/>
            <w:tcBorders>
              <w:bottom w:val="single" w:sz="4" w:space="0" w:color="auto"/>
            </w:tcBorders>
            <w:shd w:val="clear" w:color="auto" w:fill="FAFAFA"/>
          </w:tcPr>
          <w:p w14:paraId="41ACC919"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50" w:type="dxa"/>
            <w:tcBorders>
              <w:bottom w:val="single" w:sz="4" w:space="0" w:color="auto"/>
            </w:tcBorders>
            <w:shd w:val="clear" w:color="auto" w:fill="FAFAFA"/>
          </w:tcPr>
          <w:p w14:paraId="1CAB971B"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173" w:type="dxa"/>
            <w:tcBorders>
              <w:bottom w:val="single" w:sz="4" w:space="0" w:color="auto"/>
            </w:tcBorders>
            <w:shd w:val="clear" w:color="auto" w:fill="FAFAFA"/>
          </w:tcPr>
          <w:p w14:paraId="7DD0A42C"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76 </w:t>
            </w:r>
          </w:p>
        </w:tc>
        <w:tc>
          <w:tcPr>
            <w:tcW w:w="1275" w:type="dxa"/>
            <w:tcBorders>
              <w:bottom w:val="single" w:sz="4" w:space="0" w:color="auto"/>
            </w:tcBorders>
            <w:shd w:val="clear" w:color="auto" w:fill="FAFAFA"/>
          </w:tcPr>
          <w:p w14:paraId="4837231F"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50" w:type="dxa"/>
            <w:tcBorders>
              <w:bottom w:val="single" w:sz="4" w:space="0" w:color="auto"/>
            </w:tcBorders>
            <w:shd w:val="clear" w:color="auto" w:fill="FAFAFA"/>
          </w:tcPr>
          <w:p w14:paraId="064B2EE9"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19" w:type="dxa"/>
            <w:tcBorders>
              <w:bottom w:val="single" w:sz="4" w:space="0" w:color="auto"/>
            </w:tcBorders>
            <w:shd w:val="clear" w:color="auto" w:fill="FAFAFA"/>
          </w:tcPr>
          <w:p w14:paraId="0D536189"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20" w:type="dxa"/>
            <w:tcBorders>
              <w:bottom w:val="single" w:sz="4" w:space="0" w:color="auto"/>
            </w:tcBorders>
            <w:shd w:val="clear" w:color="auto" w:fill="FAFAFA"/>
          </w:tcPr>
          <w:p w14:paraId="52D183C9"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(76)</w:t>
            </w:r>
          </w:p>
        </w:tc>
        <w:tc>
          <w:tcPr>
            <w:tcW w:w="1310" w:type="dxa"/>
            <w:tcBorders>
              <w:bottom w:val="single" w:sz="4" w:space="0" w:color="auto"/>
            </w:tcBorders>
            <w:shd w:val="clear" w:color="auto" w:fill="FAFAFA"/>
          </w:tcPr>
          <w:p w14:paraId="4AB986A4"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r>
      <w:tr w:rsidR="009374C9" w:rsidRPr="005F5154" w14:paraId="64DDE131" w14:textId="77777777" w:rsidTr="00CA38CA">
        <w:trPr>
          <w:cantSplit/>
        </w:trPr>
        <w:tc>
          <w:tcPr>
            <w:tcW w:w="3330" w:type="dxa"/>
            <w:vAlign w:val="bottom"/>
          </w:tcPr>
          <w:p w14:paraId="260B0C0F" w14:textId="77777777" w:rsidR="009374C9" w:rsidRPr="005F5154" w:rsidRDefault="009374C9" w:rsidP="009374C9">
            <w:pPr>
              <w:ind w:left="90"/>
              <w:rPr>
                <w:rFonts w:ascii="Arial" w:hAnsi="Arial" w:cs="Arial"/>
                <w:b/>
                <w:bCs/>
                <w:color w:val="auto"/>
                <w:spacing w:val="-4"/>
                <w:sz w:val="18"/>
                <w:szCs w:val="18"/>
                <w:cs/>
              </w:rPr>
            </w:pPr>
          </w:p>
        </w:tc>
        <w:tc>
          <w:tcPr>
            <w:tcW w:w="1152" w:type="dxa"/>
            <w:tcBorders>
              <w:top w:val="single" w:sz="4" w:space="0" w:color="auto"/>
            </w:tcBorders>
            <w:shd w:val="clear" w:color="auto" w:fill="FAFAFA"/>
            <w:vAlign w:val="bottom"/>
          </w:tcPr>
          <w:p w14:paraId="10DA61F6"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FAFAFA"/>
            <w:vAlign w:val="bottom"/>
          </w:tcPr>
          <w:p w14:paraId="24ECCAEC"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2B318E30"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FAFAFA"/>
            <w:vAlign w:val="bottom"/>
          </w:tcPr>
          <w:p w14:paraId="272881BC"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FAFAFA"/>
            <w:vAlign w:val="bottom"/>
          </w:tcPr>
          <w:p w14:paraId="5805C8E9"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70F974A6"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FAFAFA"/>
            <w:vAlign w:val="bottom"/>
          </w:tcPr>
          <w:p w14:paraId="2CFCF4A0"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FAFAFA"/>
            <w:vAlign w:val="bottom"/>
          </w:tcPr>
          <w:p w14:paraId="7F415C63"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FAFAFA"/>
            <w:vAlign w:val="bottom"/>
          </w:tcPr>
          <w:p w14:paraId="09823FFF"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43625D" w:rsidRPr="005F5154" w14:paraId="0C23B0BA" w14:textId="77777777" w:rsidTr="00E80E23">
        <w:trPr>
          <w:cantSplit/>
        </w:trPr>
        <w:tc>
          <w:tcPr>
            <w:tcW w:w="3330" w:type="dxa"/>
            <w:vAlign w:val="bottom"/>
          </w:tcPr>
          <w:p w14:paraId="2F15008D" w14:textId="77777777" w:rsidR="0043625D" w:rsidRPr="005F5154" w:rsidRDefault="0043625D" w:rsidP="0043625D">
            <w:pPr>
              <w:ind w:left="90"/>
              <w:rPr>
                <w:rFonts w:ascii="Arial" w:hAnsi="Arial" w:cs="Arial"/>
                <w:color w:val="auto"/>
                <w:spacing w:val="-4"/>
                <w:sz w:val="18"/>
                <w:szCs w:val="18"/>
              </w:rPr>
            </w:pPr>
            <w:r w:rsidRPr="005F5154">
              <w:rPr>
                <w:rFonts w:ascii="Arial" w:hAnsi="Arial" w:cs="Arial"/>
                <w:color w:val="auto"/>
                <w:spacing w:val="-4"/>
                <w:sz w:val="18"/>
                <w:szCs w:val="18"/>
              </w:rPr>
              <w:t>Closing net book amount</w:t>
            </w:r>
          </w:p>
        </w:tc>
        <w:tc>
          <w:tcPr>
            <w:tcW w:w="1152" w:type="dxa"/>
            <w:tcBorders>
              <w:bottom w:val="single" w:sz="4" w:space="0" w:color="auto"/>
            </w:tcBorders>
            <w:shd w:val="clear" w:color="auto" w:fill="FAFAFA"/>
          </w:tcPr>
          <w:p w14:paraId="53C2DC57"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33,432 </w:t>
            </w:r>
          </w:p>
        </w:tc>
        <w:tc>
          <w:tcPr>
            <w:tcW w:w="1242" w:type="dxa"/>
            <w:tcBorders>
              <w:bottom w:val="single" w:sz="4" w:space="0" w:color="auto"/>
            </w:tcBorders>
            <w:shd w:val="clear" w:color="auto" w:fill="FAFAFA"/>
          </w:tcPr>
          <w:p w14:paraId="758BDB81"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14,464 </w:t>
            </w:r>
          </w:p>
        </w:tc>
        <w:tc>
          <w:tcPr>
            <w:tcW w:w="1350" w:type="dxa"/>
            <w:tcBorders>
              <w:bottom w:val="single" w:sz="4" w:space="0" w:color="auto"/>
            </w:tcBorders>
            <w:shd w:val="clear" w:color="auto" w:fill="FAFAFA"/>
          </w:tcPr>
          <w:p w14:paraId="1170E545"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47,342 </w:t>
            </w:r>
          </w:p>
        </w:tc>
        <w:tc>
          <w:tcPr>
            <w:tcW w:w="1173" w:type="dxa"/>
            <w:tcBorders>
              <w:bottom w:val="single" w:sz="4" w:space="0" w:color="auto"/>
            </w:tcBorders>
            <w:shd w:val="clear" w:color="auto" w:fill="FAFAFA"/>
          </w:tcPr>
          <w:p w14:paraId="33182FDB"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16,330 </w:t>
            </w:r>
          </w:p>
        </w:tc>
        <w:tc>
          <w:tcPr>
            <w:tcW w:w="1275" w:type="dxa"/>
            <w:tcBorders>
              <w:bottom w:val="single" w:sz="4" w:space="0" w:color="auto"/>
            </w:tcBorders>
            <w:shd w:val="clear" w:color="auto" w:fill="FAFAFA"/>
          </w:tcPr>
          <w:p w14:paraId="41F0A958"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12,568 </w:t>
            </w:r>
          </w:p>
        </w:tc>
        <w:tc>
          <w:tcPr>
            <w:tcW w:w="1350" w:type="dxa"/>
            <w:tcBorders>
              <w:bottom w:val="single" w:sz="4" w:space="0" w:color="auto"/>
            </w:tcBorders>
            <w:shd w:val="clear" w:color="auto" w:fill="FAFAFA"/>
          </w:tcPr>
          <w:p w14:paraId="489D6511"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3,998 </w:t>
            </w:r>
          </w:p>
        </w:tc>
        <w:tc>
          <w:tcPr>
            <w:tcW w:w="1219" w:type="dxa"/>
            <w:tcBorders>
              <w:bottom w:val="single" w:sz="4" w:space="0" w:color="auto"/>
            </w:tcBorders>
            <w:shd w:val="clear" w:color="auto" w:fill="FAFAFA"/>
          </w:tcPr>
          <w:p w14:paraId="593B1DAF"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18,582 </w:t>
            </w:r>
          </w:p>
        </w:tc>
        <w:tc>
          <w:tcPr>
            <w:tcW w:w="1320" w:type="dxa"/>
            <w:tcBorders>
              <w:bottom w:val="single" w:sz="4" w:space="0" w:color="auto"/>
            </w:tcBorders>
            <w:shd w:val="clear" w:color="auto" w:fill="FAFAFA"/>
          </w:tcPr>
          <w:p w14:paraId="4BEE9A9D"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404 </w:t>
            </w:r>
          </w:p>
        </w:tc>
        <w:tc>
          <w:tcPr>
            <w:tcW w:w="1310" w:type="dxa"/>
            <w:tcBorders>
              <w:bottom w:val="single" w:sz="4" w:space="0" w:color="auto"/>
            </w:tcBorders>
            <w:shd w:val="clear" w:color="auto" w:fill="FAFAFA"/>
          </w:tcPr>
          <w:p w14:paraId="1BAE6349"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147,120 </w:t>
            </w:r>
          </w:p>
        </w:tc>
      </w:tr>
      <w:tr w:rsidR="009374C9" w:rsidRPr="005F5154" w14:paraId="445C355C" w14:textId="77777777" w:rsidTr="00CA38CA">
        <w:trPr>
          <w:cantSplit/>
        </w:trPr>
        <w:tc>
          <w:tcPr>
            <w:tcW w:w="3330" w:type="dxa"/>
            <w:vAlign w:val="bottom"/>
          </w:tcPr>
          <w:p w14:paraId="503F94CE" w14:textId="77777777" w:rsidR="009374C9" w:rsidRPr="005F5154" w:rsidRDefault="009374C9" w:rsidP="009374C9">
            <w:pPr>
              <w:ind w:left="90"/>
              <w:rPr>
                <w:rFonts w:ascii="Arial" w:hAnsi="Arial" w:cs="Arial"/>
                <w:color w:val="auto"/>
                <w:spacing w:val="-4"/>
                <w:sz w:val="18"/>
                <w:szCs w:val="18"/>
                <w:cs/>
              </w:rPr>
            </w:pPr>
          </w:p>
        </w:tc>
        <w:tc>
          <w:tcPr>
            <w:tcW w:w="1152" w:type="dxa"/>
            <w:tcBorders>
              <w:top w:val="single" w:sz="4" w:space="0" w:color="auto"/>
            </w:tcBorders>
            <w:shd w:val="clear" w:color="auto" w:fill="FAFAFA"/>
            <w:vAlign w:val="bottom"/>
          </w:tcPr>
          <w:p w14:paraId="323C7662"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FAFAFA"/>
            <w:vAlign w:val="bottom"/>
          </w:tcPr>
          <w:p w14:paraId="54965562"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26566AE4"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FAFAFA"/>
            <w:vAlign w:val="bottom"/>
          </w:tcPr>
          <w:p w14:paraId="5C4F81F2"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FAFAFA"/>
            <w:vAlign w:val="bottom"/>
          </w:tcPr>
          <w:p w14:paraId="713907F0"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33F27906"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FAFAFA"/>
            <w:vAlign w:val="bottom"/>
          </w:tcPr>
          <w:p w14:paraId="7819B850"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FAFAFA"/>
            <w:vAlign w:val="bottom"/>
          </w:tcPr>
          <w:p w14:paraId="0DC0CCCD"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FAFAFA"/>
            <w:vAlign w:val="bottom"/>
          </w:tcPr>
          <w:p w14:paraId="387D9224"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9374C9" w:rsidRPr="005F5154" w14:paraId="22311314" w14:textId="77777777" w:rsidTr="00CA38CA">
        <w:trPr>
          <w:cantSplit/>
        </w:trPr>
        <w:tc>
          <w:tcPr>
            <w:tcW w:w="3330" w:type="dxa"/>
            <w:vAlign w:val="bottom"/>
          </w:tcPr>
          <w:p w14:paraId="2077F2CD" w14:textId="77777777" w:rsidR="009374C9" w:rsidRPr="005F5154" w:rsidRDefault="009374C9" w:rsidP="009374C9">
            <w:pPr>
              <w:ind w:left="90"/>
              <w:rPr>
                <w:rFonts w:ascii="Arial" w:hAnsi="Arial" w:cs="Arial"/>
                <w:b/>
                <w:bCs/>
                <w:color w:val="auto"/>
                <w:spacing w:val="-4"/>
                <w:sz w:val="18"/>
                <w:szCs w:val="18"/>
              </w:rPr>
            </w:pPr>
            <w:r w:rsidRPr="005F5154">
              <w:rPr>
                <w:rFonts w:ascii="Arial" w:hAnsi="Arial" w:cs="Arial"/>
                <w:b/>
                <w:color w:val="auto"/>
                <w:spacing w:val="-4"/>
                <w:sz w:val="18"/>
                <w:szCs w:val="18"/>
              </w:rPr>
              <w:t xml:space="preserve">As at </w:t>
            </w:r>
            <w:r w:rsidRPr="005F5154">
              <w:rPr>
                <w:rFonts w:ascii="Arial" w:hAnsi="Arial" w:cs="Arial"/>
                <w:b/>
                <w:bCs/>
                <w:color w:val="auto"/>
                <w:spacing w:val="-4"/>
                <w:sz w:val="18"/>
                <w:szCs w:val="18"/>
              </w:rPr>
              <w:t>31 December 2023</w:t>
            </w:r>
          </w:p>
        </w:tc>
        <w:tc>
          <w:tcPr>
            <w:tcW w:w="1152" w:type="dxa"/>
            <w:shd w:val="clear" w:color="auto" w:fill="FAFAFA"/>
            <w:vAlign w:val="bottom"/>
          </w:tcPr>
          <w:p w14:paraId="34AA56EC"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05D57B46"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69E6D03E"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56CFD3FB"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7E042EE1"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018760C2"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41979F0F"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70BDDF35"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3F28FAFA"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DB4C9B" w:rsidRPr="005F5154" w14:paraId="1045449A" w14:textId="77777777" w:rsidTr="00E80E23">
        <w:trPr>
          <w:cantSplit/>
        </w:trPr>
        <w:tc>
          <w:tcPr>
            <w:tcW w:w="3330" w:type="dxa"/>
            <w:vAlign w:val="bottom"/>
          </w:tcPr>
          <w:p w14:paraId="4FB599F7" w14:textId="77777777" w:rsidR="00DB4C9B" w:rsidRPr="005F5154" w:rsidRDefault="00DB4C9B" w:rsidP="00DB4C9B">
            <w:pPr>
              <w:ind w:left="90"/>
              <w:rPr>
                <w:rFonts w:ascii="Arial" w:hAnsi="Arial" w:cs="Arial"/>
                <w:color w:val="auto"/>
                <w:spacing w:val="-4"/>
                <w:sz w:val="18"/>
                <w:szCs w:val="18"/>
              </w:rPr>
            </w:pPr>
            <w:r w:rsidRPr="005F5154">
              <w:rPr>
                <w:rFonts w:ascii="Arial" w:hAnsi="Arial" w:cs="Arial"/>
                <w:color w:val="auto"/>
                <w:spacing w:val="-4"/>
                <w:sz w:val="18"/>
                <w:szCs w:val="18"/>
              </w:rPr>
              <w:t>Cost</w:t>
            </w:r>
          </w:p>
        </w:tc>
        <w:tc>
          <w:tcPr>
            <w:tcW w:w="1152" w:type="dxa"/>
            <w:shd w:val="clear" w:color="auto" w:fill="FAFAFA"/>
          </w:tcPr>
          <w:p w14:paraId="04E07F50"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33,432 </w:t>
            </w:r>
          </w:p>
        </w:tc>
        <w:tc>
          <w:tcPr>
            <w:tcW w:w="1242" w:type="dxa"/>
            <w:shd w:val="clear" w:color="auto" w:fill="FAFAFA"/>
          </w:tcPr>
          <w:p w14:paraId="3380C6BA"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26,871 </w:t>
            </w:r>
          </w:p>
        </w:tc>
        <w:tc>
          <w:tcPr>
            <w:tcW w:w="1350" w:type="dxa"/>
            <w:shd w:val="clear" w:color="auto" w:fill="FAFAFA"/>
          </w:tcPr>
          <w:p w14:paraId="6E549CEB"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89,494 </w:t>
            </w:r>
          </w:p>
        </w:tc>
        <w:tc>
          <w:tcPr>
            <w:tcW w:w="1173" w:type="dxa"/>
            <w:shd w:val="clear" w:color="auto" w:fill="FAFAFA"/>
          </w:tcPr>
          <w:p w14:paraId="3F14CAEC"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75,279 </w:t>
            </w:r>
          </w:p>
        </w:tc>
        <w:tc>
          <w:tcPr>
            <w:tcW w:w="1275" w:type="dxa"/>
            <w:shd w:val="clear" w:color="auto" w:fill="FAFAFA"/>
          </w:tcPr>
          <w:p w14:paraId="1BB99AC6" w14:textId="77777777" w:rsidR="00DB4C9B" w:rsidRPr="0027648C"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45,747 </w:t>
            </w:r>
          </w:p>
        </w:tc>
        <w:tc>
          <w:tcPr>
            <w:tcW w:w="1350" w:type="dxa"/>
            <w:shd w:val="clear" w:color="auto" w:fill="FAFAFA"/>
          </w:tcPr>
          <w:p w14:paraId="3A736C01" w14:textId="77777777" w:rsidR="00DB4C9B" w:rsidRPr="0027648C"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27,244 </w:t>
            </w:r>
          </w:p>
        </w:tc>
        <w:tc>
          <w:tcPr>
            <w:tcW w:w="1219" w:type="dxa"/>
            <w:shd w:val="clear" w:color="auto" w:fill="FAFAFA"/>
          </w:tcPr>
          <w:p w14:paraId="7903468A"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65,896 </w:t>
            </w:r>
          </w:p>
        </w:tc>
        <w:tc>
          <w:tcPr>
            <w:tcW w:w="1320" w:type="dxa"/>
            <w:shd w:val="clear" w:color="auto" w:fill="FAFAFA"/>
          </w:tcPr>
          <w:p w14:paraId="0DB616B8"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404 </w:t>
            </w:r>
          </w:p>
        </w:tc>
        <w:tc>
          <w:tcPr>
            <w:tcW w:w="1310" w:type="dxa"/>
            <w:shd w:val="clear" w:color="auto" w:fill="FAFAFA"/>
          </w:tcPr>
          <w:p w14:paraId="1D924A9E"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364,367 </w:t>
            </w:r>
          </w:p>
        </w:tc>
      </w:tr>
      <w:tr w:rsidR="00DB4C9B" w:rsidRPr="005F5154" w14:paraId="0BFDD8F3" w14:textId="77777777" w:rsidTr="00E80E23">
        <w:trPr>
          <w:cantSplit/>
        </w:trPr>
        <w:tc>
          <w:tcPr>
            <w:tcW w:w="3330" w:type="dxa"/>
            <w:vAlign w:val="bottom"/>
          </w:tcPr>
          <w:p w14:paraId="4C657A12" w14:textId="77777777" w:rsidR="00DB4C9B" w:rsidRPr="005F5154" w:rsidRDefault="00DB4C9B" w:rsidP="00DB4C9B">
            <w:pPr>
              <w:ind w:left="90"/>
              <w:rPr>
                <w:rFonts w:ascii="Arial" w:hAnsi="Arial" w:cs="Arial"/>
                <w:color w:val="auto"/>
                <w:spacing w:val="-4"/>
                <w:sz w:val="18"/>
                <w:szCs w:val="18"/>
              </w:rPr>
            </w:pPr>
            <w:r w:rsidRPr="005F5154">
              <w:rPr>
                <w:rFonts w:ascii="Arial" w:hAnsi="Arial" w:cs="Arial"/>
                <w:color w:val="auto"/>
                <w:spacing w:val="-4"/>
                <w:sz w:val="18"/>
                <w:szCs w:val="18"/>
                <w:u w:val="single"/>
              </w:rPr>
              <w:t>Less</w:t>
            </w:r>
            <w:r w:rsidRPr="005F5154">
              <w:rPr>
                <w:rFonts w:ascii="Arial" w:hAnsi="Arial" w:cs="Arial"/>
                <w:color w:val="auto"/>
                <w:spacing w:val="-4"/>
                <w:sz w:val="18"/>
                <w:szCs w:val="18"/>
              </w:rPr>
              <w:t xml:space="preserve">  Accumulated depreciation</w:t>
            </w:r>
          </w:p>
        </w:tc>
        <w:tc>
          <w:tcPr>
            <w:tcW w:w="1152" w:type="dxa"/>
            <w:tcBorders>
              <w:bottom w:val="single" w:sz="4" w:space="0" w:color="auto"/>
            </w:tcBorders>
            <w:shd w:val="clear" w:color="auto" w:fill="FAFAFA"/>
          </w:tcPr>
          <w:p w14:paraId="6C08F23B"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242" w:type="dxa"/>
            <w:tcBorders>
              <w:bottom w:val="single" w:sz="4" w:space="0" w:color="auto"/>
            </w:tcBorders>
            <w:shd w:val="clear" w:color="auto" w:fill="FAFAFA"/>
          </w:tcPr>
          <w:p w14:paraId="2E41BEA4"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(12,407)</w:t>
            </w:r>
          </w:p>
        </w:tc>
        <w:tc>
          <w:tcPr>
            <w:tcW w:w="1350" w:type="dxa"/>
            <w:tcBorders>
              <w:bottom w:val="single" w:sz="4" w:space="0" w:color="auto"/>
            </w:tcBorders>
            <w:shd w:val="clear" w:color="auto" w:fill="FAFAFA"/>
          </w:tcPr>
          <w:p w14:paraId="2B3B6123"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(42,152)</w:t>
            </w:r>
          </w:p>
        </w:tc>
        <w:tc>
          <w:tcPr>
            <w:tcW w:w="1173" w:type="dxa"/>
            <w:tcBorders>
              <w:bottom w:val="single" w:sz="4" w:space="0" w:color="auto"/>
            </w:tcBorders>
            <w:shd w:val="clear" w:color="auto" w:fill="FAFAFA"/>
          </w:tcPr>
          <w:p w14:paraId="200A411A"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(58,949)</w:t>
            </w:r>
          </w:p>
        </w:tc>
        <w:tc>
          <w:tcPr>
            <w:tcW w:w="1275" w:type="dxa"/>
            <w:tcBorders>
              <w:bottom w:val="single" w:sz="4" w:space="0" w:color="auto"/>
            </w:tcBorders>
            <w:shd w:val="clear" w:color="auto" w:fill="FAFAFA"/>
          </w:tcPr>
          <w:p w14:paraId="44703D90" w14:textId="77777777" w:rsidR="00DB4C9B" w:rsidRPr="0027648C"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(33,179)</w:t>
            </w:r>
          </w:p>
        </w:tc>
        <w:tc>
          <w:tcPr>
            <w:tcW w:w="1350" w:type="dxa"/>
            <w:tcBorders>
              <w:bottom w:val="single" w:sz="4" w:space="0" w:color="auto"/>
            </w:tcBorders>
            <w:shd w:val="clear" w:color="auto" w:fill="FAFAFA"/>
          </w:tcPr>
          <w:p w14:paraId="20F6A338" w14:textId="77777777" w:rsidR="00DB4C9B" w:rsidRPr="0027648C"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(23,246)</w:t>
            </w:r>
          </w:p>
        </w:tc>
        <w:tc>
          <w:tcPr>
            <w:tcW w:w="1219" w:type="dxa"/>
            <w:tcBorders>
              <w:bottom w:val="single" w:sz="4" w:space="0" w:color="auto"/>
            </w:tcBorders>
            <w:shd w:val="clear" w:color="auto" w:fill="FAFAFA"/>
          </w:tcPr>
          <w:p w14:paraId="30E05005"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(47,314)</w:t>
            </w:r>
          </w:p>
        </w:tc>
        <w:tc>
          <w:tcPr>
            <w:tcW w:w="1320" w:type="dxa"/>
            <w:tcBorders>
              <w:bottom w:val="single" w:sz="4" w:space="0" w:color="auto"/>
            </w:tcBorders>
            <w:shd w:val="clear" w:color="auto" w:fill="FAFAFA"/>
          </w:tcPr>
          <w:p w14:paraId="286A9DE5"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   </w:t>
            </w:r>
          </w:p>
        </w:tc>
        <w:tc>
          <w:tcPr>
            <w:tcW w:w="1310" w:type="dxa"/>
            <w:tcBorders>
              <w:bottom w:val="single" w:sz="4" w:space="0" w:color="auto"/>
            </w:tcBorders>
            <w:shd w:val="clear" w:color="auto" w:fill="FAFAFA"/>
          </w:tcPr>
          <w:p w14:paraId="1D381802" w14:textId="77777777" w:rsidR="00DB4C9B" w:rsidRPr="005F5154" w:rsidRDefault="00DB4C9B" w:rsidP="00DB4C9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DB4C9B">
              <w:rPr>
                <w:rFonts w:ascii="Arial" w:hAnsi="Arial" w:cs="Arial"/>
                <w:color w:val="auto"/>
                <w:sz w:val="18"/>
                <w:szCs w:val="18"/>
              </w:rPr>
              <w:t xml:space="preserve"> (217,247)</w:t>
            </w:r>
          </w:p>
        </w:tc>
      </w:tr>
      <w:tr w:rsidR="009374C9" w:rsidRPr="005F5154" w14:paraId="06B2FE63" w14:textId="77777777" w:rsidTr="00CA38CA">
        <w:trPr>
          <w:cantSplit/>
        </w:trPr>
        <w:tc>
          <w:tcPr>
            <w:tcW w:w="3330" w:type="dxa"/>
            <w:vAlign w:val="bottom"/>
          </w:tcPr>
          <w:p w14:paraId="24789C0D" w14:textId="77777777" w:rsidR="009374C9" w:rsidRPr="005F5154" w:rsidRDefault="009374C9" w:rsidP="009374C9">
            <w:pPr>
              <w:ind w:left="90"/>
              <w:rPr>
                <w:rFonts w:ascii="Arial" w:hAnsi="Arial" w:cs="Arial"/>
                <w:b/>
                <w:bCs/>
                <w:color w:val="auto"/>
                <w:spacing w:val="-4"/>
                <w:sz w:val="18"/>
                <w:szCs w:val="18"/>
                <w:cs/>
              </w:rPr>
            </w:pPr>
          </w:p>
        </w:tc>
        <w:tc>
          <w:tcPr>
            <w:tcW w:w="1152" w:type="dxa"/>
            <w:tcBorders>
              <w:top w:val="single" w:sz="4" w:space="0" w:color="auto"/>
            </w:tcBorders>
            <w:shd w:val="clear" w:color="auto" w:fill="FAFAFA"/>
            <w:vAlign w:val="bottom"/>
          </w:tcPr>
          <w:p w14:paraId="420753EC"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FAFAFA"/>
            <w:vAlign w:val="bottom"/>
          </w:tcPr>
          <w:p w14:paraId="2E2B5D3A"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50A44167"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FAFAFA"/>
            <w:vAlign w:val="bottom"/>
          </w:tcPr>
          <w:p w14:paraId="486DE342"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FAFAFA"/>
            <w:vAlign w:val="bottom"/>
          </w:tcPr>
          <w:p w14:paraId="3AB448D2"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315A8512"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FAFAFA"/>
            <w:vAlign w:val="bottom"/>
          </w:tcPr>
          <w:p w14:paraId="78AFC2C7"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FAFAFA"/>
            <w:vAlign w:val="bottom"/>
          </w:tcPr>
          <w:p w14:paraId="09D031D3"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FAFAFA"/>
            <w:vAlign w:val="bottom"/>
          </w:tcPr>
          <w:p w14:paraId="131423ED" w14:textId="77777777" w:rsidR="009374C9" w:rsidRPr="005F5154" w:rsidRDefault="009374C9" w:rsidP="009374C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43625D" w:rsidRPr="005F5154" w14:paraId="678BBA21" w14:textId="77777777" w:rsidTr="00E80E23">
        <w:trPr>
          <w:cantSplit/>
        </w:trPr>
        <w:tc>
          <w:tcPr>
            <w:tcW w:w="3330" w:type="dxa"/>
            <w:vAlign w:val="bottom"/>
          </w:tcPr>
          <w:p w14:paraId="1BD5D3CA" w14:textId="77777777" w:rsidR="0043625D" w:rsidRPr="005F5154" w:rsidRDefault="0043625D" w:rsidP="0043625D">
            <w:pPr>
              <w:ind w:left="90"/>
              <w:rPr>
                <w:rFonts w:ascii="Arial" w:hAnsi="Arial" w:cs="Arial"/>
                <w:color w:val="auto"/>
                <w:spacing w:val="-4"/>
                <w:sz w:val="18"/>
                <w:szCs w:val="18"/>
                <w:cs/>
              </w:rPr>
            </w:pPr>
            <w:r w:rsidRPr="005F5154">
              <w:rPr>
                <w:rFonts w:ascii="Arial" w:hAnsi="Arial" w:cs="Arial"/>
                <w:color w:val="auto"/>
                <w:spacing w:val="-4"/>
                <w:sz w:val="18"/>
                <w:szCs w:val="18"/>
              </w:rPr>
              <w:t>Net book amount</w:t>
            </w:r>
          </w:p>
        </w:tc>
        <w:tc>
          <w:tcPr>
            <w:tcW w:w="1152" w:type="dxa"/>
            <w:tcBorders>
              <w:bottom w:val="single" w:sz="4" w:space="0" w:color="auto"/>
            </w:tcBorders>
            <w:shd w:val="clear" w:color="auto" w:fill="FAFAFA"/>
          </w:tcPr>
          <w:p w14:paraId="752AAC38"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33,432 </w:t>
            </w:r>
          </w:p>
        </w:tc>
        <w:tc>
          <w:tcPr>
            <w:tcW w:w="1242" w:type="dxa"/>
            <w:tcBorders>
              <w:bottom w:val="single" w:sz="4" w:space="0" w:color="auto"/>
            </w:tcBorders>
            <w:shd w:val="clear" w:color="auto" w:fill="FAFAFA"/>
          </w:tcPr>
          <w:p w14:paraId="011DD742"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14,464 </w:t>
            </w:r>
          </w:p>
        </w:tc>
        <w:tc>
          <w:tcPr>
            <w:tcW w:w="1350" w:type="dxa"/>
            <w:tcBorders>
              <w:bottom w:val="single" w:sz="4" w:space="0" w:color="auto"/>
            </w:tcBorders>
            <w:shd w:val="clear" w:color="auto" w:fill="FAFAFA"/>
          </w:tcPr>
          <w:p w14:paraId="70D7BCA4"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47,342 </w:t>
            </w:r>
          </w:p>
        </w:tc>
        <w:tc>
          <w:tcPr>
            <w:tcW w:w="1173" w:type="dxa"/>
            <w:tcBorders>
              <w:bottom w:val="single" w:sz="4" w:space="0" w:color="auto"/>
            </w:tcBorders>
            <w:shd w:val="clear" w:color="auto" w:fill="FAFAFA"/>
          </w:tcPr>
          <w:p w14:paraId="1F6CCC3A"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16,330 </w:t>
            </w:r>
          </w:p>
        </w:tc>
        <w:tc>
          <w:tcPr>
            <w:tcW w:w="1275" w:type="dxa"/>
            <w:tcBorders>
              <w:bottom w:val="single" w:sz="4" w:space="0" w:color="auto"/>
            </w:tcBorders>
            <w:shd w:val="clear" w:color="auto" w:fill="FAFAFA"/>
          </w:tcPr>
          <w:p w14:paraId="2BE39A9F"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12,568 </w:t>
            </w:r>
          </w:p>
        </w:tc>
        <w:tc>
          <w:tcPr>
            <w:tcW w:w="1350" w:type="dxa"/>
            <w:tcBorders>
              <w:bottom w:val="single" w:sz="4" w:space="0" w:color="auto"/>
            </w:tcBorders>
            <w:shd w:val="clear" w:color="auto" w:fill="FAFAFA"/>
          </w:tcPr>
          <w:p w14:paraId="55AF9F86"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3,998 </w:t>
            </w:r>
          </w:p>
        </w:tc>
        <w:tc>
          <w:tcPr>
            <w:tcW w:w="1219" w:type="dxa"/>
            <w:tcBorders>
              <w:bottom w:val="single" w:sz="4" w:space="0" w:color="auto"/>
            </w:tcBorders>
            <w:shd w:val="clear" w:color="auto" w:fill="FAFAFA"/>
          </w:tcPr>
          <w:p w14:paraId="4D87C8BF"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18,582 </w:t>
            </w:r>
          </w:p>
        </w:tc>
        <w:tc>
          <w:tcPr>
            <w:tcW w:w="1320" w:type="dxa"/>
            <w:tcBorders>
              <w:bottom w:val="single" w:sz="4" w:space="0" w:color="auto"/>
            </w:tcBorders>
            <w:shd w:val="clear" w:color="auto" w:fill="FAFAFA"/>
          </w:tcPr>
          <w:p w14:paraId="6D2D24E5"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5F5154">
              <w:rPr>
                <w:rFonts w:ascii="Arial" w:hAnsi="Arial" w:cs="Arial"/>
                <w:color w:val="auto"/>
                <w:sz w:val="18"/>
                <w:szCs w:val="18"/>
              </w:rPr>
              <w:t xml:space="preserve"> 404 </w:t>
            </w:r>
          </w:p>
        </w:tc>
        <w:tc>
          <w:tcPr>
            <w:tcW w:w="1310" w:type="dxa"/>
            <w:tcBorders>
              <w:bottom w:val="single" w:sz="4" w:space="0" w:color="auto"/>
            </w:tcBorders>
            <w:shd w:val="clear" w:color="auto" w:fill="FAFAFA"/>
          </w:tcPr>
          <w:p w14:paraId="77ED5967" w14:textId="77777777" w:rsidR="0043625D" w:rsidRPr="005F5154" w:rsidRDefault="0043625D" w:rsidP="0043625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r w:rsidRPr="005F5154">
              <w:rPr>
                <w:rFonts w:ascii="Arial" w:hAnsi="Arial" w:cs="Arial"/>
                <w:color w:val="auto"/>
                <w:sz w:val="18"/>
                <w:szCs w:val="18"/>
              </w:rPr>
              <w:t xml:space="preserve"> 147,120 </w:t>
            </w:r>
          </w:p>
        </w:tc>
      </w:tr>
    </w:tbl>
    <w:p w14:paraId="76706B9C" w14:textId="77777777" w:rsidR="00501A63" w:rsidRPr="005F5154" w:rsidRDefault="00501A63" w:rsidP="001B06B2">
      <w:pPr>
        <w:ind w:left="567"/>
        <w:rPr>
          <w:rFonts w:ascii="Arial" w:hAnsi="Arial" w:cs="Arial"/>
          <w:color w:val="auto"/>
          <w:sz w:val="18"/>
          <w:szCs w:val="18"/>
        </w:rPr>
      </w:pPr>
    </w:p>
    <w:p w14:paraId="51DD47E4" w14:textId="77777777" w:rsidR="001B06B2" w:rsidRPr="005F5154" w:rsidRDefault="001B06B2" w:rsidP="00C02E55">
      <w:pPr>
        <w:rPr>
          <w:rFonts w:ascii="Arial" w:hAnsi="Arial" w:cs="Arial"/>
          <w:color w:val="auto"/>
          <w:sz w:val="18"/>
          <w:szCs w:val="18"/>
        </w:rPr>
        <w:sectPr w:rsidR="001B06B2" w:rsidRPr="005F5154" w:rsidSect="00664EE9">
          <w:pgSz w:w="16840" w:h="11907" w:orient="landscape" w:code="9"/>
          <w:pgMar w:top="1440" w:right="1152" w:bottom="720" w:left="1152" w:header="706" w:footer="706" w:gutter="0"/>
          <w:cols w:space="720"/>
          <w:noEndnote/>
          <w:docGrid w:linePitch="326"/>
        </w:sectPr>
      </w:pPr>
    </w:p>
    <w:p w14:paraId="311BD85C" w14:textId="77777777" w:rsidR="00B70DE4" w:rsidRPr="005F5154" w:rsidRDefault="00B70DE4" w:rsidP="00CC4FAA">
      <w:pPr>
        <w:ind w:right="9"/>
        <w:jc w:val="both"/>
        <w:rPr>
          <w:rFonts w:ascii="Arial" w:hAnsi="Arial" w:cs="Arial"/>
          <w:color w:val="auto"/>
          <w:spacing w:val="-4"/>
          <w:sz w:val="18"/>
          <w:szCs w:val="18"/>
        </w:rPr>
      </w:pPr>
    </w:p>
    <w:tbl>
      <w:tblPr>
        <w:tblW w:w="9535" w:type="dxa"/>
        <w:tblInd w:w="18" w:type="dxa"/>
        <w:tblLayout w:type="fixed"/>
        <w:tblLook w:val="0000" w:firstRow="0" w:lastRow="0" w:firstColumn="0" w:lastColumn="0" w:noHBand="0" w:noVBand="0"/>
      </w:tblPr>
      <w:tblGrid>
        <w:gridCol w:w="2070"/>
        <w:gridCol w:w="1320"/>
        <w:gridCol w:w="1168"/>
        <w:gridCol w:w="1244"/>
        <w:gridCol w:w="1244"/>
        <w:gridCol w:w="1244"/>
        <w:gridCol w:w="1245"/>
      </w:tblGrid>
      <w:tr w:rsidR="00C02E55" w:rsidRPr="005F5154" w14:paraId="327B3976" w14:textId="77777777" w:rsidTr="00CA38CA">
        <w:trPr>
          <w:cantSplit/>
        </w:trPr>
        <w:tc>
          <w:tcPr>
            <w:tcW w:w="2070" w:type="dxa"/>
            <w:vAlign w:val="bottom"/>
          </w:tcPr>
          <w:p w14:paraId="144815CB" w14:textId="77777777" w:rsidR="00C02E55" w:rsidRPr="005F5154" w:rsidRDefault="00C02E55" w:rsidP="0039696E">
            <w:pPr>
              <w:ind w:left="-14"/>
              <w:rPr>
                <w:rFonts w:ascii="Arial" w:hAnsi="Arial" w:cs="Arial"/>
                <w:color w:val="auto"/>
                <w:sz w:val="16"/>
                <w:szCs w:val="16"/>
              </w:rPr>
            </w:pPr>
          </w:p>
        </w:tc>
        <w:tc>
          <w:tcPr>
            <w:tcW w:w="7465" w:type="dxa"/>
            <w:gridSpan w:val="6"/>
            <w:tcBorders>
              <w:top w:val="single" w:sz="4" w:space="0" w:color="auto"/>
              <w:bottom w:val="single" w:sz="4" w:space="0" w:color="auto"/>
            </w:tcBorders>
            <w:vAlign w:val="bottom"/>
          </w:tcPr>
          <w:p w14:paraId="2C78D474" w14:textId="77777777" w:rsidR="00C02E55" w:rsidRPr="005F5154" w:rsidRDefault="00C02E55" w:rsidP="0039696E">
            <w:pPr>
              <w:jc w:val="center"/>
              <w:rPr>
                <w:rFonts w:ascii="Arial" w:hAnsi="Arial" w:cs="Arial"/>
                <w:b/>
                <w:bCs/>
                <w:color w:val="auto"/>
                <w:sz w:val="16"/>
                <w:szCs w:val="16"/>
              </w:rPr>
            </w:pPr>
            <w:r w:rsidRPr="005F5154">
              <w:rPr>
                <w:rFonts w:ascii="Arial" w:hAnsi="Arial" w:cs="Arial"/>
                <w:b/>
                <w:bCs/>
                <w:color w:val="auto"/>
                <w:sz w:val="16"/>
                <w:szCs w:val="16"/>
              </w:rPr>
              <w:t>Separate financial statements</w:t>
            </w:r>
          </w:p>
        </w:tc>
      </w:tr>
      <w:tr w:rsidR="00426A59" w:rsidRPr="005F5154" w14:paraId="26808A41" w14:textId="77777777" w:rsidTr="00CA38CA">
        <w:trPr>
          <w:cantSplit/>
        </w:trPr>
        <w:tc>
          <w:tcPr>
            <w:tcW w:w="2070" w:type="dxa"/>
            <w:vAlign w:val="bottom"/>
          </w:tcPr>
          <w:p w14:paraId="3C583D1B" w14:textId="77777777" w:rsidR="00426A59" w:rsidRPr="005F5154" w:rsidRDefault="00426A59" w:rsidP="0039696E">
            <w:pPr>
              <w:ind w:left="-14"/>
              <w:rPr>
                <w:rFonts w:ascii="Arial" w:hAnsi="Arial" w:cs="Arial"/>
                <w:color w:val="auto"/>
                <w:sz w:val="16"/>
                <w:szCs w:val="16"/>
              </w:rPr>
            </w:pPr>
          </w:p>
        </w:tc>
        <w:tc>
          <w:tcPr>
            <w:tcW w:w="1320" w:type="dxa"/>
            <w:tcBorders>
              <w:top w:val="single" w:sz="4" w:space="0" w:color="auto"/>
              <w:bottom w:val="single" w:sz="4" w:space="0" w:color="auto"/>
            </w:tcBorders>
            <w:vAlign w:val="bottom"/>
          </w:tcPr>
          <w:p w14:paraId="202D1B76" w14:textId="77777777" w:rsidR="00426A59" w:rsidRPr="005F5154" w:rsidRDefault="00426A59" w:rsidP="0039696E">
            <w:pPr>
              <w:jc w:val="right"/>
              <w:rPr>
                <w:rFonts w:ascii="Arial" w:hAnsi="Arial" w:cs="Arial"/>
                <w:b/>
                <w:bCs/>
                <w:color w:val="auto"/>
                <w:sz w:val="16"/>
                <w:szCs w:val="16"/>
              </w:rPr>
            </w:pPr>
            <w:r w:rsidRPr="005F5154">
              <w:rPr>
                <w:rFonts w:ascii="Arial" w:hAnsi="Arial" w:cs="Arial"/>
                <w:b/>
                <w:bCs/>
                <w:color w:val="auto"/>
                <w:sz w:val="16"/>
                <w:szCs w:val="16"/>
              </w:rPr>
              <w:t xml:space="preserve">Building </w:t>
            </w:r>
            <w:r w:rsidRPr="005F5154">
              <w:rPr>
                <w:rFonts w:ascii="Arial" w:hAnsi="Arial" w:cs="Arial"/>
                <w:b/>
                <w:bCs/>
                <w:color w:val="auto"/>
                <w:sz w:val="16"/>
                <w:szCs w:val="16"/>
              </w:rPr>
              <w:br/>
              <w:t>Improveme</w:t>
            </w:r>
            <w:r w:rsidR="00C02E55" w:rsidRPr="005F5154">
              <w:rPr>
                <w:rFonts w:ascii="Arial" w:hAnsi="Arial" w:cs="Arial"/>
                <w:b/>
                <w:bCs/>
                <w:color w:val="auto"/>
                <w:sz w:val="16"/>
                <w:szCs w:val="16"/>
              </w:rPr>
              <w:t>n</w:t>
            </w:r>
            <w:r w:rsidRPr="005F5154">
              <w:rPr>
                <w:rFonts w:ascii="Arial" w:hAnsi="Arial" w:cs="Arial"/>
                <w:b/>
                <w:bCs/>
                <w:color w:val="auto"/>
                <w:sz w:val="16"/>
                <w:szCs w:val="16"/>
              </w:rPr>
              <w:t>t</w:t>
            </w:r>
          </w:p>
        </w:tc>
        <w:tc>
          <w:tcPr>
            <w:tcW w:w="1168" w:type="dxa"/>
            <w:tcBorders>
              <w:top w:val="single" w:sz="4" w:space="0" w:color="auto"/>
              <w:bottom w:val="single" w:sz="4" w:space="0" w:color="auto"/>
            </w:tcBorders>
            <w:vAlign w:val="bottom"/>
          </w:tcPr>
          <w:p w14:paraId="7D8351DC" w14:textId="77777777" w:rsidR="00426A59" w:rsidRPr="005F5154" w:rsidRDefault="00426A59" w:rsidP="0039696E">
            <w:pPr>
              <w:jc w:val="right"/>
              <w:rPr>
                <w:rFonts w:ascii="Arial" w:hAnsi="Arial" w:cs="Arial"/>
                <w:b/>
                <w:bCs/>
                <w:color w:val="auto"/>
                <w:sz w:val="16"/>
                <w:szCs w:val="16"/>
                <w:cs/>
              </w:rPr>
            </w:pPr>
            <w:r w:rsidRPr="005F5154">
              <w:rPr>
                <w:rFonts w:ascii="Arial" w:hAnsi="Arial" w:cs="Arial"/>
                <w:b/>
                <w:bCs/>
                <w:color w:val="auto"/>
                <w:sz w:val="16"/>
                <w:szCs w:val="16"/>
              </w:rPr>
              <w:t>Office equipment</w:t>
            </w:r>
          </w:p>
        </w:tc>
        <w:tc>
          <w:tcPr>
            <w:tcW w:w="1244" w:type="dxa"/>
            <w:tcBorders>
              <w:top w:val="single" w:sz="4" w:space="0" w:color="auto"/>
              <w:bottom w:val="single" w:sz="4" w:space="0" w:color="auto"/>
            </w:tcBorders>
            <w:vAlign w:val="bottom"/>
          </w:tcPr>
          <w:p w14:paraId="31E85684" w14:textId="77777777" w:rsidR="00426A59" w:rsidRPr="005F5154" w:rsidRDefault="00426A59" w:rsidP="0039696E">
            <w:pPr>
              <w:jc w:val="right"/>
              <w:rPr>
                <w:rFonts w:ascii="Arial" w:hAnsi="Arial" w:cs="Arial"/>
                <w:b/>
                <w:bCs/>
                <w:color w:val="auto"/>
                <w:sz w:val="16"/>
                <w:szCs w:val="16"/>
              </w:rPr>
            </w:pPr>
            <w:r w:rsidRPr="005F5154">
              <w:rPr>
                <w:rFonts w:ascii="Arial" w:hAnsi="Arial" w:cs="Arial"/>
                <w:b/>
                <w:bCs/>
                <w:color w:val="auto"/>
                <w:sz w:val="16"/>
                <w:szCs w:val="16"/>
              </w:rPr>
              <w:t>Furniture</w:t>
            </w:r>
          </w:p>
          <w:p w14:paraId="394BC784" w14:textId="77777777" w:rsidR="00426A59" w:rsidRPr="005F5154" w:rsidRDefault="00426A59" w:rsidP="0039696E">
            <w:pPr>
              <w:jc w:val="right"/>
              <w:rPr>
                <w:rFonts w:ascii="Arial" w:hAnsi="Arial" w:cs="Arial"/>
                <w:b/>
                <w:bCs/>
                <w:color w:val="auto"/>
                <w:sz w:val="16"/>
                <w:szCs w:val="16"/>
                <w:cs/>
              </w:rPr>
            </w:pPr>
            <w:r w:rsidRPr="005F5154">
              <w:rPr>
                <w:rFonts w:ascii="Arial" w:hAnsi="Arial" w:cs="Arial"/>
                <w:b/>
                <w:bCs/>
                <w:color w:val="auto"/>
                <w:sz w:val="16"/>
                <w:szCs w:val="16"/>
              </w:rPr>
              <w:t>and fixtures</w:t>
            </w:r>
          </w:p>
        </w:tc>
        <w:tc>
          <w:tcPr>
            <w:tcW w:w="1244" w:type="dxa"/>
            <w:tcBorders>
              <w:top w:val="single" w:sz="4" w:space="0" w:color="auto"/>
              <w:bottom w:val="single" w:sz="4" w:space="0" w:color="auto"/>
            </w:tcBorders>
            <w:vAlign w:val="bottom"/>
          </w:tcPr>
          <w:p w14:paraId="2B31EA52" w14:textId="77777777" w:rsidR="00426A59" w:rsidRPr="005F5154" w:rsidRDefault="00426A59" w:rsidP="0039696E">
            <w:pPr>
              <w:jc w:val="right"/>
              <w:rPr>
                <w:rFonts w:ascii="Arial" w:hAnsi="Arial" w:cs="Arial"/>
                <w:b/>
                <w:bCs/>
                <w:color w:val="auto"/>
                <w:sz w:val="16"/>
                <w:szCs w:val="16"/>
              </w:rPr>
            </w:pPr>
            <w:r w:rsidRPr="005F5154">
              <w:rPr>
                <w:rFonts w:ascii="Arial" w:hAnsi="Arial" w:cs="Arial"/>
                <w:b/>
                <w:bCs/>
                <w:color w:val="auto"/>
                <w:sz w:val="16"/>
                <w:szCs w:val="16"/>
              </w:rPr>
              <w:t>Vehicles</w:t>
            </w:r>
          </w:p>
        </w:tc>
        <w:tc>
          <w:tcPr>
            <w:tcW w:w="1244" w:type="dxa"/>
            <w:tcBorders>
              <w:top w:val="single" w:sz="4" w:space="0" w:color="auto"/>
              <w:bottom w:val="single" w:sz="4" w:space="0" w:color="auto"/>
            </w:tcBorders>
            <w:vAlign w:val="bottom"/>
          </w:tcPr>
          <w:p w14:paraId="34F71DB0" w14:textId="77777777" w:rsidR="00426A59" w:rsidRPr="005F5154" w:rsidRDefault="00426A59" w:rsidP="0039696E">
            <w:pPr>
              <w:jc w:val="right"/>
              <w:rPr>
                <w:rFonts w:ascii="Arial" w:hAnsi="Arial" w:cs="Arial"/>
                <w:b/>
                <w:bCs/>
                <w:color w:val="auto"/>
                <w:spacing w:val="-4"/>
                <w:sz w:val="16"/>
                <w:szCs w:val="16"/>
              </w:rPr>
            </w:pPr>
            <w:r w:rsidRPr="005F5154">
              <w:rPr>
                <w:rFonts w:ascii="Arial" w:hAnsi="Arial" w:cs="Arial"/>
                <w:b/>
                <w:bCs/>
                <w:color w:val="auto"/>
                <w:spacing w:val="-4"/>
                <w:sz w:val="16"/>
                <w:szCs w:val="16"/>
              </w:rPr>
              <w:t>Construction</w:t>
            </w:r>
          </w:p>
          <w:p w14:paraId="073AB0DF" w14:textId="77777777" w:rsidR="00426A59" w:rsidRPr="005F5154" w:rsidRDefault="00426A59" w:rsidP="0039696E">
            <w:pPr>
              <w:jc w:val="right"/>
              <w:rPr>
                <w:rFonts w:ascii="Arial" w:hAnsi="Arial" w:cs="Arial"/>
                <w:b/>
                <w:bCs/>
                <w:color w:val="auto"/>
                <w:sz w:val="16"/>
                <w:szCs w:val="16"/>
              </w:rPr>
            </w:pPr>
            <w:r w:rsidRPr="005F5154">
              <w:rPr>
                <w:rFonts w:ascii="Arial" w:hAnsi="Arial" w:cs="Arial"/>
                <w:b/>
                <w:bCs/>
                <w:color w:val="auto"/>
                <w:sz w:val="16"/>
                <w:szCs w:val="16"/>
              </w:rPr>
              <w:t>in progress</w:t>
            </w:r>
          </w:p>
        </w:tc>
        <w:tc>
          <w:tcPr>
            <w:tcW w:w="1245" w:type="dxa"/>
            <w:tcBorders>
              <w:top w:val="single" w:sz="4" w:space="0" w:color="auto"/>
              <w:bottom w:val="single" w:sz="4" w:space="0" w:color="auto"/>
            </w:tcBorders>
            <w:vAlign w:val="bottom"/>
          </w:tcPr>
          <w:p w14:paraId="71A01CDF" w14:textId="77777777" w:rsidR="00426A59" w:rsidRPr="005F5154" w:rsidRDefault="00426A59" w:rsidP="0039696E">
            <w:pPr>
              <w:jc w:val="right"/>
              <w:rPr>
                <w:rFonts w:ascii="Arial" w:hAnsi="Arial" w:cs="Arial"/>
                <w:b/>
                <w:bCs/>
                <w:color w:val="auto"/>
                <w:sz w:val="16"/>
                <w:szCs w:val="16"/>
              </w:rPr>
            </w:pPr>
            <w:r w:rsidRPr="005F5154">
              <w:rPr>
                <w:rFonts w:ascii="Arial" w:hAnsi="Arial" w:cs="Arial"/>
                <w:b/>
                <w:bCs/>
                <w:color w:val="auto"/>
                <w:sz w:val="16"/>
                <w:szCs w:val="16"/>
              </w:rPr>
              <w:t>Total</w:t>
            </w:r>
          </w:p>
        </w:tc>
      </w:tr>
      <w:tr w:rsidR="00426A59" w:rsidRPr="005F5154" w14:paraId="0269CD23" w14:textId="77777777" w:rsidTr="00CA38CA">
        <w:trPr>
          <w:cantSplit/>
        </w:trPr>
        <w:tc>
          <w:tcPr>
            <w:tcW w:w="2070" w:type="dxa"/>
            <w:vAlign w:val="bottom"/>
          </w:tcPr>
          <w:p w14:paraId="2C44A12D" w14:textId="77777777" w:rsidR="00426A59" w:rsidRPr="005F5154" w:rsidRDefault="00426A59" w:rsidP="00426A59">
            <w:pPr>
              <w:ind w:left="-14"/>
              <w:rPr>
                <w:rFonts w:ascii="Arial" w:hAnsi="Arial" w:cs="Arial"/>
                <w:color w:val="auto"/>
                <w:sz w:val="16"/>
                <w:szCs w:val="16"/>
              </w:rPr>
            </w:pPr>
          </w:p>
        </w:tc>
        <w:tc>
          <w:tcPr>
            <w:tcW w:w="1320" w:type="dxa"/>
            <w:tcBorders>
              <w:top w:val="single" w:sz="4" w:space="0" w:color="auto"/>
            </w:tcBorders>
            <w:vAlign w:val="bottom"/>
          </w:tcPr>
          <w:p w14:paraId="5FE812B6"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Thousand</w:t>
            </w:r>
          </w:p>
        </w:tc>
        <w:tc>
          <w:tcPr>
            <w:tcW w:w="1168" w:type="dxa"/>
            <w:tcBorders>
              <w:top w:val="single" w:sz="4" w:space="0" w:color="auto"/>
            </w:tcBorders>
            <w:vAlign w:val="bottom"/>
          </w:tcPr>
          <w:p w14:paraId="6522C860"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Thousand</w:t>
            </w:r>
          </w:p>
        </w:tc>
        <w:tc>
          <w:tcPr>
            <w:tcW w:w="1244" w:type="dxa"/>
            <w:tcBorders>
              <w:top w:val="single" w:sz="4" w:space="0" w:color="auto"/>
            </w:tcBorders>
            <w:vAlign w:val="bottom"/>
          </w:tcPr>
          <w:p w14:paraId="026DF92C"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Thousand</w:t>
            </w:r>
          </w:p>
        </w:tc>
        <w:tc>
          <w:tcPr>
            <w:tcW w:w="1244" w:type="dxa"/>
            <w:tcBorders>
              <w:top w:val="single" w:sz="4" w:space="0" w:color="auto"/>
            </w:tcBorders>
            <w:vAlign w:val="bottom"/>
          </w:tcPr>
          <w:p w14:paraId="4FFCCED8"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Thousand</w:t>
            </w:r>
          </w:p>
        </w:tc>
        <w:tc>
          <w:tcPr>
            <w:tcW w:w="1244" w:type="dxa"/>
            <w:tcBorders>
              <w:top w:val="single" w:sz="4" w:space="0" w:color="auto"/>
            </w:tcBorders>
            <w:vAlign w:val="bottom"/>
          </w:tcPr>
          <w:p w14:paraId="309827B6"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Thousand</w:t>
            </w:r>
          </w:p>
        </w:tc>
        <w:tc>
          <w:tcPr>
            <w:tcW w:w="1245" w:type="dxa"/>
            <w:tcBorders>
              <w:top w:val="single" w:sz="4" w:space="0" w:color="auto"/>
            </w:tcBorders>
            <w:vAlign w:val="bottom"/>
          </w:tcPr>
          <w:p w14:paraId="58384988"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Thousand</w:t>
            </w:r>
          </w:p>
        </w:tc>
      </w:tr>
      <w:tr w:rsidR="00426A59" w:rsidRPr="005F5154" w14:paraId="54B5758C" w14:textId="77777777" w:rsidTr="00CA38CA">
        <w:trPr>
          <w:cantSplit/>
        </w:trPr>
        <w:tc>
          <w:tcPr>
            <w:tcW w:w="2070" w:type="dxa"/>
            <w:vAlign w:val="bottom"/>
          </w:tcPr>
          <w:p w14:paraId="2FEF6C51" w14:textId="77777777" w:rsidR="00426A59" w:rsidRPr="005F5154" w:rsidRDefault="00426A59" w:rsidP="00426A59">
            <w:pPr>
              <w:ind w:left="-14"/>
              <w:rPr>
                <w:rFonts w:ascii="Arial" w:hAnsi="Arial" w:cs="Arial"/>
                <w:color w:val="auto"/>
                <w:sz w:val="16"/>
                <w:szCs w:val="16"/>
                <w:cs/>
              </w:rPr>
            </w:pPr>
          </w:p>
        </w:tc>
        <w:tc>
          <w:tcPr>
            <w:tcW w:w="1320" w:type="dxa"/>
            <w:tcBorders>
              <w:bottom w:val="single" w:sz="4" w:space="0" w:color="auto"/>
            </w:tcBorders>
            <w:vAlign w:val="bottom"/>
          </w:tcPr>
          <w:p w14:paraId="0F1B268A"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Baht</w:t>
            </w:r>
          </w:p>
        </w:tc>
        <w:tc>
          <w:tcPr>
            <w:tcW w:w="1168" w:type="dxa"/>
            <w:tcBorders>
              <w:bottom w:val="single" w:sz="4" w:space="0" w:color="auto"/>
            </w:tcBorders>
            <w:vAlign w:val="bottom"/>
          </w:tcPr>
          <w:p w14:paraId="1FA22EB6" w14:textId="77777777" w:rsidR="00426A59" w:rsidRPr="005F5154" w:rsidRDefault="00426A59" w:rsidP="00426A59">
            <w:pPr>
              <w:jc w:val="right"/>
              <w:rPr>
                <w:rFonts w:ascii="Arial" w:hAnsi="Arial" w:cs="Arial"/>
                <w:b/>
                <w:bCs/>
                <w:color w:val="auto"/>
                <w:sz w:val="16"/>
                <w:szCs w:val="16"/>
                <w:cs/>
              </w:rPr>
            </w:pPr>
            <w:r w:rsidRPr="005F5154">
              <w:rPr>
                <w:rFonts w:ascii="Arial" w:hAnsi="Arial" w:cs="Arial"/>
                <w:b/>
                <w:bCs/>
                <w:color w:val="auto"/>
                <w:sz w:val="16"/>
                <w:szCs w:val="16"/>
              </w:rPr>
              <w:t>Baht</w:t>
            </w:r>
          </w:p>
        </w:tc>
        <w:tc>
          <w:tcPr>
            <w:tcW w:w="1244" w:type="dxa"/>
            <w:tcBorders>
              <w:bottom w:val="single" w:sz="4" w:space="0" w:color="auto"/>
            </w:tcBorders>
            <w:vAlign w:val="bottom"/>
          </w:tcPr>
          <w:p w14:paraId="2BE6C6E6" w14:textId="77777777" w:rsidR="00426A59" w:rsidRPr="005F5154" w:rsidRDefault="00426A59" w:rsidP="00426A59">
            <w:pPr>
              <w:jc w:val="right"/>
              <w:rPr>
                <w:rFonts w:ascii="Arial" w:hAnsi="Arial" w:cs="Arial"/>
                <w:b/>
                <w:bCs/>
                <w:color w:val="auto"/>
                <w:sz w:val="16"/>
                <w:szCs w:val="16"/>
                <w:cs/>
              </w:rPr>
            </w:pPr>
            <w:r w:rsidRPr="005F5154">
              <w:rPr>
                <w:rFonts w:ascii="Arial" w:hAnsi="Arial" w:cs="Arial"/>
                <w:b/>
                <w:bCs/>
                <w:color w:val="auto"/>
                <w:sz w:val="16"/>
                <w:szCs w:val="16"/>
              </w:rPr>
              <w:t>Baht</w:t>
            </w:r>
          </w:p>
        </w:tc>
        <w:tc>
          <w:tcPr>
            <w:tcW w:w="1244" w:type="dxa"/>
            <w:tcBorders>
              <w:bottom w:val="single" w:sz="4" w:space="0" w:color="auto"/>
            </w:tcBorders>
            <w:vAlign w:val="bottom"/>
          </w:tcPr>
          <w:p w14:paraId="4F6923AB"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Baht</w:t>
            </w:r>
          </w:p>
        </w:tc>
        <w:tc>
          <w:tcPr>
            <w:tcW w:w="1244" w:type="dxa"/>
            <w:tcBorders>
              <w:bottom w:val="single" w:sz="4" w:space="0" w:color="auto"/>
            </w:tcBorders>
            <w:vAlign w:val="bottom"/>
          </w:tcPr>
          <w:p w14:paraId="0F8A4738"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Baht</w:t>
            </w:r>
          </w:p>
        </w:tc>
        <w:tc>
          <w:tcPr>
            <w:tcW w:w="1245" w:type="dxa"/>
            <w:tcBorders>
              <w:bottom w:val="single" w:sz="4" w:space="0" w:color="auto"/>
            </w:tcBorders>
            <w:vAlign w:val="bottom"/>
          </w:tcPr>
          <w:p w14:paraId="46DAD8A1" w14:textId="77777777" w:rsidR="00426A59" w:rsidRPr="005F5154" w:rsidRDefault="00426A59" w:rsidP="00426A59">
            <w:pPr>
              <w:jc w:val="right"/>
              <w:rPr>
                <w:rFonts w:ascii="Arial" w:hAnsi="Arial" w:cs="Arial"/>
                <w:b/>
                <w:bCs/>
                <w:color w:val="auto"/>
                <w:sz w:val="16"/>
                <w:szCs w:val="16"/>
              </w:rPr>
            </w:pPr>
            <w:r w:rsidRPr="005F5154">
              <w:rPr>
                <w:rFonts w:ascii="Arial" w:hAnsi="Arial" w:cs="Arial"/>
                <w:b/>
                <w:bCs/>
                <w:color w:val="auto"/>
                <w:sz w:val="16"/>
                <w:szCs w:val="16"/>
              </w:rPr>
              <w:t>Baht</w:t>
            </w:r>
          </w:p>
        </w:tc>
      </w:tr>
      <w:tr w:rsidR="00426A59" w:rsidRPr="005F5154" w14:paraId="5605C4F7" w14:textId="77777777" w:rsidTr="00CA38CA">
        <w:trPr>
          <w:cantSplit/>
        </w:trPr>
        <w:tc>
          <w:tcPr>
            <w:tcW w:w="2070" w:type="dxa"/>
            <w:vAlign w:val="bottom"/>
          </w:tcPr>
          <w:p w14:paraId="506B6CA0" w14:textId="77777777" w:rsidR="00426A59" w:rsidRPr="005F5154" w:rsidRDefault="00426A59" w:rsidP="00426A59">
            <w:pPr>
              <w:ind w:left="-14"/>
              <w:rPr>
                <w:rFonts w:ascii="Arial" w:hAnsi="Arial" w:cs="Arial"/>
                <w:color w:val="auto"/>
                <w:sz w:val="16"/>
                <w:szCs w:val="16"/>
                <w:cs/>
              </w:rPr>
            </w:pPr>
          </w:p>
        </w:tc>
        <w:tc>
          <w:tcPr>
            <w:tcW w:w="1320" w:type="dxa"/>
            <w:tcBorders>
              <w:top w:val="single" w:sz="4" w:space="0" w:color="auto"/>
            </w:tcBorders>
            <w:vAlign w:val="bottom"/>
          </w:tcPr>
          <w:p w14:paraId="44331E20" w14:textId="77777777" w:rsidR="00426A59" w:rsidRPr="005F5154" w:rsidRDefault="00426A59" w:rsidP="00426A59">
            <w:pPr>
              <w:jc w:val="right"/>
              <w:rPr>
                <w:rFonts w:ascii="Arial" w:hAnsi="Arial" w:cs="Arial"/>
                <w:color w:val="auto"/>
                <w:sz w:val="16"/>
                <w:szCs w:val="16"/>
              </w:rPr>
            </w:pPr>
          </w:p>
        </w:tc>
        <w:tc>
          <w:tcPr>
            <w:tcW w:w="1168" w:type="dxa"/>
            <w:tcBorders>
              <w:top w:val="single" w:sz="4" w:space="0" w:color="auto"/>
            </w:tcBorders>
            <w:vAlign w:val="bottom"/>
          </w:tcPr>
          <w:p w14:paraId="78178FF5" w14:textId="77777777" w:rsidR="00426A59" w:rsidRPr="005F5154" w:rsidRDefault="00426A59" w:rsidP="00426A59">
            <w:pPr>
              <w:jc w:val="right"/>
              <w:rPr>
                <w:rFonts w:ascii="Arial" w:hAnsi="Arial" w:cs="Arial"/>
                <w:color w:val="auto"/>
                <w:sz w:val="16"/>
                <w:szCs w:val="16"/>
              </w:rPr>
            </w:pPr>
          </w:p>
        </w:tc>
        <w:tc>
          <w:tcPr>
            <w:tcW w:w="1244" w:type="dxa"/>
            <w:tcBorders>
              <w:top w:val="single" w:sz="4" w:space="0" w:color="auto"/>
            </w:tcBorders>
            <w:vAlign w:val="bottom"/>
          </w:tcPr>
          <w:p w14:paraId="3AFA9E25" w14:textId="77777777" w:rsidR="00426A59" w:rsidRPr="005F5154" w:rsidRDefault="00426A59" w:rsidP="00426A59">
            <w:pPr>
              <w:jc w:val="right"/>
              <w:rPr>
                <w:rFonts w:ascii="Arial" w:hAnsi="Arial" w:cs="Arial"/>
                <w:color w:val="auto"/>
                <w:sz w:val="16"/>
                <w:szCs w:val="16"/>
              </w:rPr>
            </w:pPr>
          </w:p>
        </w:tc>
        <w:tc>
          <w:tcPr>
            <w:tcW w:w="1244" w:type="dxa"/>
            <w:tcBorders>
              <w:top w:val="single" w:sz="4" w:space="0" w:color="auto"/>
            </w:tcBorders>
            <w:vAlign w:val="bottom"/>
          </w:tcPr>
          <w:p w14:paraId="3B91B9E6" w14:textId="77777777" w:rsidR="00426A59" w:rsidRPr="005F5154" w:rsidRDefault="00426A59" w:rsidP="00426A59">
            <w:pPr>
              <w:jc w:val="right"/>
              <w:rPr>
                <w:rFonts w:ascii="Arial" w:hAnsi="Arial" w:cs="Arial"/>
                <w:color w:val="auto"/>
                <w:sz w:val="16"/>
                <w:szCs w:val="16"/>
              </w:rPr>
            </w:pPr>
          </w:p>
        </w:tc>
        <w:tc>
          <w:tcPr>
            <w:tcW w:w="1244" w:type="dxa"/>
            <w:tcBorders>
              <w:top w:val="single" w:sz="4" w:space="0" w:color="auto"/>
            </w:tcBorders>
            <w:vAlign w:val="bottom"/>
          </w:tcPr>
          <w:p w14:paraId="609578D4" w14:textId="77777777" w:rsidR="00426A59" w:rsidRPr="005F5154" w:rsidRDefault="00426A59" w:rsidP="00426A59">
            <w:pPr>
              <w:jc w:val="right"/>
              <w:rPr>
                <w:rFonts w:ascii="Arial" w:hAnsi="Arial" w:cs="Arial"/>
                <w:color w:val="auto"/>
                <w:sz w:val="16"/>
                <w:szCs w:val="16"/>
              </w:rPr>
            </w:pPr>
          </w:p>
        </w:tc>
        <w:tc>
          <w:tcPr>
            <w:tcW w:w="1245" w:type="dxa"/>
            <w:tcBorders>
              <w:top w:val="single" w:sz="4" w:space="0" w:color="auto"/>
            </w:tcBorders>
            <w:vAlign w:val="bottom"/>
          </w:tcPr>
          <w:p w14:paraId="614959C5" w14:textId="77777777" w:rsidR="00426A59" w:rsidRPr="005F5154" w:rsidRDefault="00426A59" w:rsidP="00426A59">
            <w:pPr>
              <w:jc w:val="right"/>
              <w:rPr>
                <w:rFonts w:ascii="Arial" w:hAnsi="Arial" w:cs="Arial"/>
                <w:color w:val="auto"/>
                <w:sz w:val="16"/>
                <w:szCs w:val="16"/>
              </w:rPr>
            </w:pPr>
          </w:p>
        </w:tc>
      </w:tr>
      <w:tr w:rsidR="00426A59" w:rsidRPr="005F5154" w14:paraId="36D432AC" w14:textId="77777777" w:rsidTr="00CA38CA">
        <w:trPr>
          <w:cantSplit/>
        </w:trPr>
        <w:tc>
          <w:tcPr>
            <w:tcW w:w="2070" w:type="dxa"/>
            <w:vAlign w:val="bottom"/>
          </w:tcPr>
          <w:p w14:paraId="36620EDF" w14:textId="77777777" w:rsidR="00426A59" w:rsidRPr="005F5154" w:rsidRDefault="00426A59" w:rsidP="00426A59">
            <w:pPr>
              <w:ind w:left="-14"/>
              <w:rPr>
                <w:rFonts w:ascii="Arial" w:hAnsi="Arial" w:cs="Arial"/>
                <w:b/>
                <w:bCs/>
                <w:color w:val="auto"/>
                <w:sz w:val="16"/>
                <w:szCs w:val="16"/>
              </w:rPr>
            </w:pPr>
            <w:r w:rsidRPr="005F5154">
              <w:rPr>
                <w:rFonts w:ascii="Arial" w:hAnsi="Arial" w:cs="Arial"/>
                <w:b/>
                <w:color w:val="auto"/>
                <w:sz w:val="16"/>
                <w:szCs w:val="16"/>
              </w:rPr>
              <w:t xml:space="preserve">As at 1 January </w:t>
            </w:r>
            <w:r w:rsidR="0086525E" w:rsidRPr="005F5154">
              <w:rPr>
                <w:rFonts w:ascii="Arial" w:hAnsi="Arial" w:cs="Arial"/>
                <w:b/>
                <w:color w:val="auto"/>
                <w:sz w:val="16"/>
                <w:szCs w:val="16"/>
              </w:rPr>
              <w:t>2022</w:t>
            </w:r>
          </w:p>
        </w:tc>
        <w:tc>
          <w:tcPr>
            <w:tcW w:w="1320" w:type="dxa"/>
            <w:vAlign w:val="bottom"/>
          </w:tcPr>
          <w:p w14:paraId="6AE1645D" w14:textId="77777777" w:rsidR="00426A59" w:rsidRPr="005F5154" w:rsidRDefault="00426A59" w:rsidP="00426A59">
            <w:pPr>
              <w:jc w:val="right"/>
              <w:rPr>
                <w:rFonts w:ascii="Arial" w:hAnsi="Arial" w:cs="Arial"/>
                <w:color w:val="auto"/>
                <w:sz w:val="16"/>
                <w:szCs w:val="16"/>
              </w:rPr>
            </w:pPr>
          </w:p>
        </w:tc>
        <w:tc>
          <w:tcPr>
            <w:tcW w:w="1168" w:type="dxa"/>
            <w:vAlign w:val="bottom"/>
          </w:tcPr>
          <w:p w14:paraId="63D43E71" w14:textId="77777777" w:rsidR="00426A59" w:rsidRPr="005F5154" w:rsidRDefault="00426A59" w:rsidP="00426A59">
            <w:pPr>
              <w:jc w:val="right"/>
              <w:rPr>
                <w:rFonts w:ascii="Arial" w:hAnsi="Arial" w:cs="Arial"/>
                <w:color w:val="auto"/>
                <w:sz w:val="16"/>
                <w:szCs w:val="16"/>
              </w:rPr>
            </w:pPr>
          </w:p>
        </w:tc>
        <w:tc>
          <w:tcPr>
            <w:tcW w:w="1244" w:type="dxa"/>
            <w:vAlign w:val="bottom"/>
          </w:tcPr>
          <w:p w14:paraId="606C5C3A" w14:textId="77777777" w:rsidR="00426A59" w:rsidRPr="005F5154" w:rsidRDefault="00426A59" w:rsidP="00426A59">
            <w:pPr>
              <w:jc w:val="right"/>
              <w:rPr>
                <w:rFonts w:ascii="Arial" w:hAnsi="Arial" w:cs="Arial"/>
                <w:color w:val="auto"/>
                <w:sz w:val="16"/>
                <w:szCs w:val="16"/>
              </w:rPr>
            </w:pPr>
          </w:p>
        </w:tc>
        <w:tc>
          <w:tcPr>
            <w:tcW w:w="1244" w:type="dxa"/>
            <w:vAlign w:val="bottom"/>
          </w:tcPr>
          <w:p w14:paraId="381AFB7B" w14:textId="77777777" w:rsidR="00426A59" w:rsidRPr="005F5154" w:rsidRDefault="00426A59" w:rsidP="00426A59">
            <w:pPr>
              <w:jc w:val="right"/>
              <w:rPr>
                <w:rFonts w:ascii="Arial" w:hAnsi="Arial" w:cs="Arial"/>
                <w:color w:val="auto"/>
                <w:sz w:val="16"/>
                <w:szCs w:val="16"/>
              </w:rPr>
            </w:pPr>
          </w:p>
        </w:tc>
        <w:tc>
          <w:tcPr>
            <w:tcW w:w="1244" w:type="dxa"/>
            <w:vAlign w:val="bottom"/>
          </w:tcPr>
          <w:p w14:paraId="7E2E726D" w14:textId="77777777" w:rsidR="00426A59" w:rsidRPr="005F5154" w:rsidRDefault="00426A59" w:rsidP="00426A59">
            <w:pPr>
              <w:jc w:val="right"/>
              <w:rPr>
                <w:rFonts w:ascii="Arial" w:hAnsi="Arial" w:cs="Arial"/>
                <w:color w:val="auto"/>
                <w:sz w:val="16"/>
                <w:szCs w:val="16"/>
              </w:rPr>
            </w:pPr>
          </w:p>
        </w:tc>
        <w:tc>
          <w:tcPr>
            <w:tcW w:w="1245" w:type="dxa"/>
            <w:vAlign w:val="bottom"/>
          </w:tcPr>
          <w:p w14:paraId="56E8AA25" w14:textId="77777777" w:rsidR="00426A59" w:rsidRPr="005F5154" w:rsidRDefault="00426A59" w:rsidP="00426A59">
            <w:pPr>
              <w:jc w:val="right"/>
              <w:rPr>
                <w:rFonts w:ascii="Arial" w:hAnsi="Arial" w:cs="Arial"/>
                <w:color w:val="auto"/>
                <w:sz w:val="16"/>
                <w:szCs w:val="16"/>
              </w:rPr>
            </w:pPr>
          </w:p>
        </w:tc>
      </w:tr>
      <w:tr w:rsidR="009374C9" w:rsidRPr="005F5154" w14:paraId="1E597DC2" w14:textId="77777777" w:rsidTr="00CA38CA">
        <w:trPr>
          <w:cantSplit/>
        </w:trPr>
        <w:tc>
          <w:tcPr>
            <w:tcW w:w="2070" w:type="dxa"/>
            <w:vAlign w:val="bottom"/>
          </w:tcPr>
          <w:p w14:paraId="05A8B32D" w14:textId="77777777" w:rsidR="009374C9" w:rsidRPr="005F5154" w:rsidRDefault="009374C9" w:rsidP="009374C9">
            <w:pPr>
              <w:ind w:left="-14"/>
              <w:rPr>
                <w:rFonts w:ascii="Arial" w:hAnsi="Arial" w:cs="Arial"/>
                <w:color w:val="auto"/>
                <w:sz w:val="16"/>
                <w:szCs w:val="16"/>
              </w:rPr>
            </w:pPr>
            <w:r w:rsidRPr="005F5154">
              <w:rPr>
                <w:rFonts w:ascii="Arial" w:hAnsi="Arial" w:cs="Arial"/>
                <w:color w:val="auto"/>
                <w:sz w:val="16"/>
                <w:szCs w:val="16"/>
              </w:rPr>
              <w:t>Cost</w:t>
            </w:r>
          </w:p>
        </w:tc>
        <w:tc>
          <w:tcPr>
            <w:tcW w:w="1320" w:type="dxa"/>
            <w:vAlign w:val="bottom"/>
          </w:tcPr>
          <w:p w14:paraId="33EE6BC9"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168" w:type="dxa"/>
            <w:vAlign w:val="bottom"/>
          </w:tcPr>
          <w:p w14:paraId="5CA9DED3"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13,878</w:t>
            </w:r>
          </w:p>
        </w:tc>
        <w:tc>
          <w:tcPr>
            <w:tcW w:w="1244" w:type="dxa"/>
            <w:vAlign w:val="bottom"/>
          </w:tcPr>
          <w:p w14:paraId="7BD63890"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4,553</w:t>
            </w:r>
          </w:p>
        </w:tc>
        <w:tc>
          <w:tcPr>
            <w:tcW w:w="1244" w:type="dxa"/>
            <w:vAlign w:val="bottom"/>
          </w:tcPr>
          <w:p w14:paraId="6444EC70"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51</w:t>
            </w:r>
          </w:p>
        </w:tc>
        <w:tc>
          <w:tcPr>
            <w:tcW w:w="1244" w:type="dxa"/>
            <w:vAlign w:val="bottom"/>
          </w:tcPr>
          <w:p w14:paraId="432F75E7"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22,545</w:t>
            </w:r>
          </w:p>
        </w:tc>
        <w:tc>
          <w:tcPr>
            <w:tcW w:w="1245" w:type="dxa"/>
            <w:vAlign w:val="bottom"/>
          </w:tcPr>
          <w:p w14:paraId="0ECB0A5E"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41,027</w:t>
            </w:r>
          </w:p>
        </w:tc>
      </w:tr>
      <w:tr w:rsidR="009374C9" w:rsidRPr="005F5154" w14:paraId="4987AF20" w14:textId="77777777" w:rsidTr="00CA38CA">
        <w:trPr>
          <w:cantSplit/>
        </w:trPr>
        <w:tc>
          <w:tcPr>
            <w:tcW w:w="2070" w:type="dxa"/>
            <w:vAlign w:val="bottom"/>
          </w:tcPr>
          <w:p w14:paraId="6A3A4B7F" w14:textId="77777777" w:rsidR="009374C9" w:rsidRPr="005F5154" w:rsidRDefault="009374C9" w:rsidP="009374C9">
            <w:pPr>
              <w:rPr>
                <w:rFonts w:ascii="Arial" w:hAnsi="Arial" w:cs="Arial"/>
                <w:color w:val="auto"/>
                <w:sz w:val="16"/>
                <w:szCs w:val="16"/>
              </w:rPr>
            </w:pPr>
            <w:r w:rsidRPr="005F5154">
              <w:rPr>
                <w:rFonts w:ascii="Arial" w:hAnsi="Arial" w:cs="Arial"/>
                <w:color w:val="auto"/>
                <w:spacing w:val="-6"/>
                <w:sz w:val="16"/>
                <w:szCs w:val="16"/>
                <w:u w:val="single"/>
              </w:rPr>
              <w:t>Less</w:t>
            </w:r>
            <w:r w:rsidRPr="005F5154">
              <w:rPr>
                <w:rFonts w:ascii="Arial" w:hAnsi="Arial" w:cs="Arial"/>
                <w:color w:val="auto"/>
                <w:spacing w:val="-6"/>
                <w:sz w:val="16"/>
                <w:szCs w:val="16"/>
              </w:rPr>
              <w:t xml:space="preserve">  Accumulated   </w:t>
            </w:r>
            <w:r w:rsidRPr="005F5154">
              <w:rPr>
                <w:rFonts w:ascii="Arial" w:hAnsi="Arial" w:cs="Arial"/>
                <w:color w:val="auto"/>
                <w:spacing w:val="-6"/>
                <w:sz w:val="16"/>
                <w:szCs w:val="16"/>
              </w:rPr>
              <w:br/>
              <w:t xml:space="preserve">             depreciation</w:t>
            </w:r>
          </w:p>
        </w:tc>
        <w:tc>
          <w:tcPr>
            <w:tcW w:w="1320" w:type="dxa"/>
            <w:tcBorders>
              <w:bottom w:val="single" w:sz="4" w:space="0" w:color="auto"/>
            </w:tcBorders>
            <w:vAlign w:val="bottom"/>
          </w:tcPr>
          <w:p w14:paraId="596F470A"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168" w:type="dxa"/>
            <w:tcBorders>
              <w:bottom w:val="single" w:sz="4" w:space="0" w:color="auto"/>
            </w:tcBorders>
            <w:vAlign w:val="bottom"/>
          </w:tcPr>
          <w:p w14:paraId="1D0526CC"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(7,784)</w:t>
            </w:r>
          </w:p>
        </w:tc>
        <w:tc>
          <w:tcPr>
            <w:tcW w:w="1244" w:type="dxa"/>
            <w:tcBorders>
              <w:bottom w:val="single" w:sz="4" w:space="0" w:color="auto"/>
            </w:tcBorders>
            <w:vAlign w:val="bottom"/>
          </w:tcPr>
          <w:p w14:paraId="69AE239E"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(3,985)</w:t>
            </w:r>
          </w:p>
        </w:tc>
        <w:tc>
          <w:tcPr>
            <w:tcW w:w="1244" w:type="dxa"/>
            <w:tcBorders>
              <w:bottom w:val="single" w:sz="4" w:space="0" w:color="auto"/>
            </w:tcBorders>
            <w:vAlign w:val="bottom"/>
          </w:tcPr>
          <w:p w14:paraId="5899577D"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(39)</w:t>
            </w:r>
          </w:p>
        </w:tc>
        <w:tc>
          <w:tcPr>
            <w:tcW w:w="1244" w:type="dxa"/>
            <w:tcBorders>
              <w:bottom w:val="single" w:sz="4" w:space="0" w:color="auto"/>
            </w:tcBorders>
            <w:vAlign w:val="bottom"/>
          </w:tcPr>
          <w:p w14:paraId="0DBE3041"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5" w:type="dxa"/>
            <w:tcBorders>
              <w:bottom w:val="single" w:sz="4" w:space="0" w:color="auto"/>
            </w:tcBorders>
            <w:vAlign w:val="bottom"/>
          </w:tcPr>
          <w:p w14:paraId="544DD8EC"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(11,808)</w:t>
            </w:r>
          </w:p>
        </w:tc>
      </w:tr>
      <w:tr w:rsidR="009374C9" w:rsidRPr="005F5154" w14:paraId="35D817FE" w14:textId="77777777" w:rsidTr="00CA38CA">
        <w:trPr>
          <w:cantSplit/>
        </w:trPr>
        <w:tc>
          <w:tcPr>
            <w:tcW w:w="2070" w:type="dxa"/>
            <w:vAlign w:val="bottom"/>
          </w:tcPr>
          <w:p w14:paraId="75562CD9" w14:textId="77777777" w:rsidR="009374C9" w:rsidRPr="005F5154" w:rsidRDefault="009374C9" w:rsidP="009374C9">
            <w:pPr>
              <w:ind w:left="-14"/>
              <w:rPr>
                <w:rFonts w:ascii="Arial" w:hAnsi="Arial" w:cs="Arial"/>
                <w:color w:val="auto"/>
                <w:sz w:val="16"/>
                <w:szCs w:val="16"/>
                <w:cs/>
              </w:rPr>
            </w:pPr>
          </w:p>
        </w:tc>
        <w:tc>
          <w:tcPr>
            <w:tcW w:w="1320" w:type="dxa"/>
            <w:tcBorders>
              <w:top w:val="single" w:sz="4" w:space="0" w:color="auto"/>
            </w:tcBorders>
            <w:vAlign w:val="bottom"/>
          </w:tcPr>
          <w:p w14:paraId="060372F4" w14:textId="77777777" w:rsidR="009374C9" w:rsidRPr="005F5154" w:rsidRDefault="009374C9" w:rsidP="009374C9">
            <w:pPr>
              <w:jc w:val="right"/>
              <w:rPr>
                <w:rFonts w:ascii="Arial" w:hAnsi="Arial" w:cs="Arial"/>
                <w:color w:val="auto"/>
                <w:sz w:val="16"/>
                <w:szCs w:val="16"/>
              </w:rPr>
            </w:pPr>
          </w:p>
        </w:tc>
        <w:tc>
          <w:tcPr>
            <w:tcW w:w="1168" w:type="dxa"/>
            <w:tcBorders>
              <w:top w:val="single" w:sz="4" w:space="0" w:color="auto"/>
            </w:tcBorders>
            <w:vAlign w:val="bottom"/>
          </w:tcPr>
          <w:p w14:paraId="4D5DA054"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vAlign w:val="bottom"/>
          </w:tcPr>
          <w:p w14:paraId="1BDC9E5E"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vAlign w:val="bottom"/>
          </w:tcPr>
          <w:p w14:paraId="79B44C8B"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vAlign w:val="bottom"/>
          </w:tcPr>
          <w:p w14:paraId="14E96CE1" w14:textId="77777777" w:rsidR="009374C9" w:rsidRPr="005F5154" w:rsidRDefault="009374C9" w:rsidP="009374C9">
            <w:pPr>
              <w:jc w:val="right"/>
              <w:rPr>
                <w:rFonts w:ascii="Arial" w:hAnsi="Arial" w:cs="Arial"/>
                <w:color w:val="auto"/>
                <w:sz w:val="16"/>
                <w:szCs w:val="16"/>
              </w:rPr>
            </w:pPr>
          </w:p>
        </w:tc>
        <w:tc>
          <w:tcPr>
            <w:tcW w:w="1245" w:type="dxa"/>
            <w:tcBorders>
              <w:top w:val="single" w:sz="4" w:space="0" w:color="auto"/>
            </w:tcBorders>
            <w:vAlign w:val="bottom"/>
          </w:tcPr>
          <w:p w14:paraId="5A02BB4B" w14:textId="77777777" w:rsidR="009374C9" w:rsidRPr="005F5154" w:rsidRDefault="009374C9" w:rsidP="009374C9">
            <w:pPr>
              <w:jc w:val="right"/>
              <w:rPr>
                <w:rFonts w:ascii="Arial" w:hAnsi="Arial" w:cs="Arial"/>
                <w:color w:val="auto"/>
                <w:sz w:val="16"/>
                <w:szCs w:val="16"/>
              </w:rPr>
            </w:pPr>
          </w:p>
        </w:tc>
      </w:tr>
      <w:tr w:rsidR="009374C9" w:rsidRPr="005F5154" w14:paraId="1669B1F2" w14:textId="77777777" w:rsidTr="00CA38CA">
        <w:trPr>
          <w:cantSplit/>
        </w:trPr>
        <w:tc>
          <w:tcPr>
            <w:tcW w:w="2070" w:type="dxa"/>
            <w:vAlign w:val="bottom"/>
          </w:tcPr>
          <w:p w14:paraId="3E1D4CC1" w14:textId="77777777" w:rsidR="009374C9" w:rsidRPr="005F5154" w:rsidRDefault="009374C9" w:rsidP="009374C9">
            <w:pPr>
              <w:ind w:left="-14"/>
              <w:rPr>
                <w:rFonts w:ascii="Arial" w:hAnsi="Arial" w:cs="Arial"/>
                <w:color w:val="auto"/>
                <w:sz w:val="16"/>
                <w:szCs w:val="16"/>
              </w:rPr>
            </w:pPr>
            <w:r w:rsidRPr="005F5154">
              <w:rPr>
                <w:rFonts w:ascii="Arial" w:hAnsi="Arial" w:cs="Arial"/>
                <w:color w:val="auto"/>
                <w:sz w:val="16"/>
                <w:szCs w:val="16"/>
              </w:rPr>
              <w:t>Net book amount</w:t>
            </w:r>
          </w:p>
        </w:tc>
        <w:tc>
          <w:tcPr>
            <w:tcW w:w="1320" w:type="dxa"/>
            <w:tcBorders>
              <w:bottom w:val="single" w:sz="4" w:space="0" w:color="auto"/>
            </w:tcBorders>
            <w:vAlign w:val="bottom"/>
          </w:tcPr>
          <w:p w14:paraId="05166E05"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168" w:type="dxa"/>
            <w:tcBorders>
              <w:bottom w:val="single" w:sz="4" w:space="0" w:color="auto"/>
            </w:tcBorders>
            <w:vAlign w:val="bottom"/>
          </w:tcPr>
          <w:p w14:paraId="48876A7E"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6,094</w:t>
            </w:r>
          </w:p>
        </w:tc>
        <w:tc>
          <w:tcPr>
            <w:tcW w:w="1244" w:type="dxa"/>
            <w:tcBorders>
              <w:bottom w:val="single" w:sz="4" w:space="0" w:color="auto"/>
            </w:tcBorders>
            <w:vAlign w:val="bottom"/>
          </w:tcPr>
          <w:p w14:paraId="0E0D31DA"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568</w:t>
            </w:r>
          </w:p>
        </w:tc>
        <w:tc>
          <w:tcPr>
            <w:tcW w:w="1244" w:type="dxa"/>
            <w:tcBorders>
              <w:bottom w:val="single" w:sz="4" w:space="0" w:color="auto"/>
            </w:tcBorders>
            <w:vAlign w:val="bottom"/>
          </w:tcPr>
          <w:p w14:paraId="2B3E3603"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12</w:t>
            </w:r>
          </w:p>
        </w:tc>
        <w:tc>
          <w:tcPr>
            <w:tcW w:w="1244" w:type="dxa"/>
            <w:tcBorders>
              <w:bottom w:val="single" w:sz="4" w:space="0" w:color="auto"/>
            </w:tcBorders>
            <w:vAlign w:val="bottom"/>
          </w:tcPr>
          <w:p w14:paraId="0CAAE550"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22,545</w:t>
            </w:r>
          </w:p>
        </w:tc>
        <w:tc>
          <w:tcPr>
            <w:tcW w:w="1245" w:type="dxa"/>
            <w:tcBorders>
              <w:bottom w:val="single" w:sz="4" w:space="0" w:color="auto"/>
            </w:tcBorders>
            <w:vAlign w:val="bottom"/>
          </w:tcPr>
          <w:p w14:paraId="132BE7D6"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29,219</w:t>
            </w:r>
          </w:p>
        </w:tc>
      </w:tr>
      <w:tr w:rsidR="00426A59" w:rsidRPr="005F5154" w14:paraId="225ABAB0" w14:textId="77777777" w:rsidTr="00CA38CA">
        <w:trPr>
          <w:cantSplit/>
        </w:trPr>
        <w:tc>
          <w:tcPr>
            <w:tcW w:w="2070" w:type="dxa"/>
            <w:vAlign w:val="bottom"/>
          </w:tcPr>
          <w:p w14:paraId="6FDC430A" w14:textId="77777777" w:rsidR="00426A59" w:rsidRPr="005F5154" w:rsidRDefault="00426A59" w:rsidP="00426A59">
            <w:pPr>
              <w:ind w:left="-14"/>
              <w:rPr>
                <w:rFonts w:ascii="Arial" w:hAnsi="Arial" w:cs="Arial"/>
                <w:b/>
                <w:bCs/>
                <w:color w:val="auto"/>
                <w:sz w:val="16"/>
                <w:szCs w:val="16"/>
                <w:cs/>
              </w:rPr>
            </w:pPr>
          </w:p>
        </w:tc>
        <w:tc>
          <w:tcPr>
            <w:tcW w:w="1320" w:type="dxa"/>
            <w:tcBorders>
              <w:top w:val="single" w:sz="4" w:space="0" w:color="auto"/>
            </w:tcBorders>
            <w:vAlign w:val="bottom"/>
          </w:tcPr>
          <w:p w14:paraId="7004C453" w14:textId="77777777" w:rsidR="00426A59" w:rsidRPr="005F5154" w:rsidRDefault="00426A59" w:rsidP="00CA38CA">
            <w:pPr>
              <w:jc w:val="right"/>
              <w:rPr>
                <w:rFonts w:ascii="Arial" w:hAnsi="Arial" w:cs="Arial"/>
                <w:color w:val="auto"/>
                <w:sz w:val="16"/>
                <w:szCs w:val="16"/>
              </w:rPr>
            </w:pPr>
          </w:p>
        </w:tc>
        <w:tc>
          <w:tcPr>
            <w:tcW w:w="1168" w:type="dxa"/>
            <w:tcBorders>
              <w:top w:val="single" w:sz="4" w:space="0" w:color="auto"/>
            </w:tcBorders>
            <w:vAlign w:val="bottom"/>
          </w:tcPr>
          <w:p w14:paraId="01ECA15D" w14:textId="77777777" w:rsidR="00426A59" w:rsidRPr="005F5154" w:rsidRDefault="00426A59" w:rsidP="00CA38CA">
            <w:pPr>
              <w:jc w:val="right"/>
              <w:rPr>
                <w:rFonts w:ascii="Arial" w:hAnsi="Arial" w:cs="Arial"/>
                <w:color w:val="auto"/>
                <w:sz w:val="16"/>
                <w:szCs w:val="16"/>
              </w:rPr>
            </w:pPr>
          </w:p>
        </w:tc>
        <w:tc>
          <w:tcPr>
            <w:tcW w:w="1244" w:type="dxa"/>
            <w:tcBorders>
              <w:top w:val="single" w:sz="4" w:space="0" w:color="auto"/>
            </w:tcBorders>
            <w:vAlign w:val="bottom"/>
          </w:tcPr>
          <w:p w14:paraId="6DF70DFA" w14:textId="77777777" w:rsidR="00426A59" w:rsidRPr="005F5154" w:rsidRDefault="00426A59" w:rsidP="00CA38CA">
            <w:pPr>
              <w:jc w:val="right"/>
              <w:rPr>
                <w:rFonts w:ascii="Arial" w:hAnsi="Arial" w:cs="Arial"/>
                <w:color w:val="auto"/>
                <w:sz w:val="16"/>
                <w:szCs w:val="16"/>
              </w:rPr>
            </w:pPr>
          </w:p>
        </w:tc>
        <w:tc>
          <w:tcPr>
            <w:tcW w:w="1244" w:type="dxa"/>
            <w:tcBorders>
              <w:top w:val="single" w:sz="4" w:space="0" w:color="auto"/>
            </w:tcBorders>
            <w:vAlign w:val="bottom"/>
          </w:tcPr>
          <w:p w14:paraId="39E01B92" w14:textId="77777777" w:rsidR="00426A59" w:rsidRPr="005F5154" w:rsidRDefault="00426A59" w:rsidP="00CA38CA">
            <w:pPr>
              <w:jc w:val="right"/>
              <w:rPr>
                <w:rFonts w:ascii="Arial" w:hAnsi="Arial" w:cs="Arial"/>
                <w:color w:val="auto"/>
                <w:sz w:val="16"/>
                <w:szCs w:val="16"/>
              </w:rPr>
            </w:pPr>
          </w:p>
        </w:tc>
        <w:tc>
          <w:tcPr>
            <w:tcW w:w="1244" w:type="dxa"/>
            <w:tcBorders>
              <w:top w:val="single" w:sz="4" w:space="0" w:color="auto"/>
            </w:tcBorders>
            <w:vAlign w:val="bottom"/>
          </w:tcPr>
          <w:p w14:paraId="658E823C" w14:textId="77777777" w:rsidR="00426A59" w:rsidRPr="005F5154" w:rsidRDefault="00426A59" w:rsidP="00CA38CA">
            <w:pPr>
              <w:jc w:val="right"/>
              <w:rPr>
                <w:rFonts w:ascii="Arial" w:hAnsi="Arial" w:cs="Arial"/>
                <w:color w:val="auto"/>
                <w:sz w:val="16"/>
                <w:szCs w:val="16"/>
              </w:rPr>
            </w:pPr>
          </w:p>
        </w:tc>
        <w:tc>
          <w:tcPr>
            <w:tcW w:w="1245" w:type="dxa"/>
            <w:tcBorders>
              <w:top w:val="single" w:sz="4" w:space="0" w:color="auto"/>
            </w:tcBorders>
            <w:vAlign w:val="bottom"/>
          </w:tcPr>
          <w:p w14:paraId="27271B9A" w14:textId="77777777" w:rsidR="00426A59" w:rsidRPr="005F5154" w:rsidRDefault="00426A59" w:rsidP="00CA38CA">
            <w:pPr>
              <w:jc w:val="right"/>
              <w:rPr>
                <w:rFonts w:ascii="Arial" w:hAnsi="Arial" w:cs="Arial"/>
                <w:color w:val="auto"/>
                <w:sz w:val="16"/>
                <w:szCs w:val="16"/>
              </w:rPr>
            </w:pPr>
          </w:p>
        </w:tc>
      </w:tr>
      <w:tr w:rsidR="00426A59" w:rsidRPr="005F5154" w14:paraId="671CF47E" w14:textId="77777777" w:rsidTr="00CA38CA">
        <w:trPr>
          <w:cantSplit/>
        </w:trPr>
        <w:tc>
          <w:tcPr>
            <w:tcW w:w="2070" w:type="dxa"/>
            <w:vAlign w:val="bottom"/>
          </w:tcPr>
          <w:p w14:paraId="0DB8C051" w14:textId="77777777" w:rsidR="00426A59" w:rsidRPr="005F5154" w:rsidRDefault="00426A59" w:rsidP="00426A59">
            <w:pPr>
              <w:ind w:left="-14"/>
              <w:rPr>
                <w:rFonts w:ascii="Arial" w:hAnsi="Arial" w:cs="Arial"/>
                <w:b/>
                <w:bCs/>
                <w:color w:val="auto"/>
                <w:sz w:val="16"/>
                <w:szCs w:val="16"/>
                <w:cs/>
              </w:rPr>
            </w:pPr>
            <w:r w:rsidRPr="005F5154">
              <w:rPr>
                <w:rFonts w:ascii="Arial" w:hAnsi="Arial" w:cs="Arial"/>
                <w:b/>
                <w:bCs/>
                <w:color w:val="auto"/>
                <w:sz w:val="16"/>
                <w:szCs w:val="16"/>
              </w:rPr>
              <w:t>For the year ended</w:t>
            </w:r>
          </w:p>
        </w:tc>
        <w:tc>
          <w:tcPr>
            <w:tcW w:w="1320" w:type="dxa"/>
            <w:vAlign w:val="bottom"/>
          </w:tcPr>
          <w:p w14:paraId="03B696C1" w14:textId="77777777" w:rsidR="00426A59" w:rsidRPr="005F5154" w:rsidRDefault="00426A59" w:rsidP="00CA38CA">
            <w:pPr>
              <w:jc w:val="right"/>
              <w:rPr>
                <w:rFonts w:ascii="Arial" w:hAnsi="Arial" w:cs="Arial"/>
                <w:color w:val="auto"/>
                <w:sz w:val="16"/>
                <w:szCs w:val="16"/>
              </w:rPr>
            </w:pPr>
          </w:p>
        </w:tc>
        <w:tc>
          <w:tcPr>
            <w:tcW w:w="1168" w:type="dxa"/>
            <w:vAlign w:val="bottom"/>
          </w:tcPr>
          <w:p w14:paraId="0EC22DDA" w14:textId="77777777" w:rsidR="00426A59" w:rsidRPr="005F5154" w:rsidRDefault="00426A59" w:rsidP="00CA38CA">
            <w:pPr>
              <w:jc w:val="right"/>
              <w:rPr>
                <w:rFonts w:ascii="Arial" w:hAnsi="Arial" w:cs="Arial"/>
                <w:color w:val="auto"/>
                <w:sz w:val="16"/>
                <w:szCs w:val="16"/>
              </w:rPr>
            </w:pPr>
          </w:p>
        </w:tc>
        <w:tc>
          <w:tcPr>
            <w:tcW w:w="1244" w:type="dxa"/>
            <w:vAlign w:val="bottom"/>
          </w:tcPr>
          <w:p w14:paraId="4A65BF77" w14:textId="77777777" w:rsidR="00426A59" w:rsidRPr="005F5154" w:rsidRDefault="00426A59" w:rsidP="00CA38CA">
            <w:pPr>
              <w:jc w:val="right"/>
              <w:rPr>
                <w:rFonts w:ascii="Arial" w:hAnsi="Arial" w:cs="Arial"/>
                <w:color w:val="auto"/>
                <w:sz w:val="16"/>
                <w:szCs w:val="16"/>
              </w:rPr>
            </w:pPr>
          </w:p>
        </w:tc>
        <w:tc>
          <w:tcPr>
            <w:tcW w:w="1244" w:type="dxa"/>
            <w:vAlign w:val="bottom"/>
          </w:tcPr>
          <w:p w14:paraId="3C6F05B5" w14:textId="77777777" w:rsidR="00426A59" w:rsidRPr="005F5154" w:rsidRDefault="00426A59" w:rsidP="00CA38CA">
            <w:pPr>
              <w:jc w:val="right"/>
              <w:rPr>
                <w:rFonts w:ascii="Arial" w:hAnsi="Arial" w:cs="Arial"/>
                <w:color w:val="auto"/>
                <w:sz w:val="16"/>
                <w:szCs w:val="16"/>
              </w:rPr>
            </w:pPr>
          </w:p>
        </w:tc>
        <w:tc>
          <w:tcPr>
            <w:tcW w:w="1244" w:type="dxa"/>
            <w:vAlign w:val="bottom"/>
          </w:tcPr>
          <w:p w14:paraId="0A3AC38E" w14:textId="77777777" w:rsidR="00426A59" w:rsidRPr="005F5154" w:rsidRDefault="00426A59" w:rsidP="00CA38CA">
            <w:pPr>
              <w:jc w:val="right"/>
              <w:rPr>
                <w:rFonts w:ascii="Arial" w:hAnsi="Arial" w:cs="Arial"/>
                <w:color w:val="auto"/>
                <w:sz w:val="16"/>
                <w:szCs w:val="16"/>
              </w:rPr>
            </w:pPr>
          </w:p>
        </w:tc>
        <w:tc>
          <w:tcPr>
            <w:tcW w:w="1245" w:type="dxa"/>
            <w:vAlign w:val="bottom"/>
          </w:tcPr>
          <w:p w14:paraId="0B6CC70D" w14:textId="77777777" w:rsidR="00426A59" w:rsidRPr="005F5154" w:rsidRDefault="00426A59" w:rsidP="00CA38CA">
            <w:pPr>
              <w:jc w:val="right"/>
              <w:rPr>
                <w:rFonts w:ascii="Arial" w:hAnsi="Arial" w:cs="Arial"/>
                <w:color w:val="auto"/>
                <w:sz w:val="16"/>
                <w:szCs w:val="16"/>
              </w:rPr>
            </w:pPr>
          </w:p>
        </w:tc>
      </w:tr>
      <w:tr w:rsidR="00426A59" w:rsidRPr="005F5154" w14:paraId="6A73FC9A" w14:textId="77777777" w:rsidTr="00CA38CA">
        <w:trPr>
          <w:cantSplit/>
        </w:trPr>
        <w:tc>
          <w:tcPr>
            <w:tcW w:w="2070" w:type="dxa"/>
            <w:vAlign w:val="bottom"/>
          </w:tcPr>
          <w:p w14:paraId="5CDC7D82" w14:textId="77777777" w:rsidR="00426A59" w:rsidRPr="005F5154" w:rsidRDefault="00426A59" w:rsidP="00426A59">
            <w:pPr>
              <w:ind w:left="-14"/>
              <w:rPr>
                <w:rFonts w:ascii="Arial" w:hAnsi="Arial" w:cs="Arial"/>
                <w:b/>
                <w:bCs/>
                <w:color w:val="auto"/>
                <w:sz w:val="16"/>
                <w:szCs w:val="16"/>
              </w:rPr>
            </w:pPr>
            <w:r w:rsidRPr="005F5154">
              <w:rPr>
                <w:rFonts w:ascii="Arial" w:hAnsi="Arial" w:cs="Arial"/>
                <w:b/>
                <w:bCs/>
                <w:color w:val="auto"/>
                <w:sz w:val="16"/>
                <w:szCs w:val="16"/>
                <w:cs/>
              </w:rPr>
              <w:t xml:space="preserve">     </w:t>
            </w:r>
            <w:r w:rsidRPr="005F5154">
              <w:rPr>
                <w:rFonts w:ascii="Arial" w:hAnsi="Arial" w:cs="Arial"/>
                <w:b/>
                <w:bCs/>
                <w:color w:val="auto"/>
                <w:sz w:val="16"/>
                <w:szCs w:val="16"/>
              </w:rPr>
              <w:t xml:space="preserve">31 December </w:t>
            </w:r>
            <w:r w:rsidR="0086525E" w:rsidRPr="005F5154">
              <w:rPr>
                <w:rFonts w:ascii="Arial" w:hAnsi="Arial" w:cs="Arial"/>
                <w:b/>
                <w:bCs/>
                <w:color w:val="auto"/>
                <w:sz w:val="16"/>
                <w:szCs w:val="16"/>
              </w:rPr>
              <w:t>2022</w:t>
            </w:r>
          </w:p>
        </w:tc>
        <w:tc>
          <w:tcPr>
            <w:tcW w:w="1320" w:type="dxa"/>
            <w:vAlign w:val="bottom"/>
          </w:tcPr>
          <w:p w14:paraId="11C7C81C" w14:textId="77777777" w:rsidR="00426A59" w:rsidRPr="005F5154" w:rsidRDefault="00426A59" w:rsidP="00CA38CA">
            <w:pPr>
              <w:jc w:val="right"/>
              <w:rPr>
                <w:rFonts w:ascii="Arial" w:hAnsi="Arial" w:cs="Arial"/>
                <w:color w:val="auto"/>
                <w:sz w:val="16"/>
                <w:szCs w:val="16"/>
              </w:rPr>
            </w:pPr>
          </w:p>
        </w:tc>
        <w:tc>
          <w:tcPr>
            <w:tcW w:w="1168" w:type="dxa"/>
            <w:vAlign w:val="bottom"/>
          </w:tcPr>
          <w:p w14:paraId="38549285" w14:textId="77777777" w:rsidR="00426A59" w:rsidRPr="005F5154" w:rsidRDefault="00426A59" w:rsidP="00CA38CA">
            <w:pPr>
              <w:jc w:val="right"/>
              <w:rPr>
                <w:rFonts w:ascii="Arial" w:hAnsi="Arial" w:cs="Arial"/>
                <w:color w:val="auto"/>
                <w:sz w:val="16"/>
                <w:szCs w:val="16"/>
              </w:rPr>
            </w:pPr>
          </w:p>
        </w:tc>
        <w:tc>
          <w:tcPr>
            <w:tcW w:w="1244" w:type="dxa"/>
            <w:vAlign w:val="bottom"/>
          </w:tcPr>
          <w:p w14:paraId="1F85C293" w14:textId="77777777" w:rsidR="00426A59" w:rsidRPr="005F5154" w:rsidRDefault="00426A59" w:rsidP="00CA38CA">
            <w:pPr>
              <w:jc w:val="right"/>
              <w:rPr>
                <w:rFonts w:ascii="Arial" w:hAnsi="Arial" w:cs="Arial"/>
                <w:color w:val="auto"/>
                <w:sz w:val="16"/>
                <w:szCs w:val="16"/>
              </w:rPr>
            </w:pPr>
          </w:p>
        </w:tc>
        <w:tc>
          <w:tcPr>
            <w:tcW w:w="1244" w:type="dxa"/>
            <w:vAlign w:val="bottom"/>
          </w:tcPr>
          <w:p w14:paraId="6986351A" w14:textId="77777777" w:rsidR="00426A59" w:rsidRPr="005F5154" w:rsidRDefault="00426A59" w:rsidP="00CA38CA">
            <w:pPr>
              <w:jc w:val="right"/>
              <w:rPr>
                <w:rFonts w:ascii="Arial" w:hAnsi="Arial" w:cs="Arial"/>
                <w:color w:val="auto"/>
                <w:sz w:val="16"/>
                <w:szCs w:val="16"/>
              </w:rPr>
            </w:pPr>
          </w:p>
        </w:tc>
        <w:tc>
          <w:tcPr>
            <w:tcW w:w="1244" w:type="dxa"/>
            <w:vAlign w:val="bottom"/>
          </w:tcPr>
          <w:p w14:paraId="5CB00D05" w14:textId="77777777" w:rsidR="00426A59" w:rsidRPr="005F5154" w:rsidRDefault="00426A59" w:rsidP="00CA38CA">
            <w:pPr>
              <w:jc w:val="right"/>
              <w:rPr>
                <w:rFonts w:ascii="Arial" w:hAnsi="Arial" w:cs="Arial"/>
                <w:color w:val="auto"/>
                <w:sz w:val="16"/>
                <w:szCs w:val="16"/>
              </w:rPr>
            </w:pPr>
          </w:p>
        </w:tc>
        <w:tc>
          <w:tcPr>
            <w:tcW w:w="1245" w:type="dxa"/>
            <w:vAlign w:val="bottom"/>
          </w:tcPr>
          <w:p w14:paraId="68F06C34" w14:textId="77777777" w:rsidR="00426A59" w:rsidRPr="005F5154" w:rsidRDefault="00426A59" w:rsidP="00CA38CA">
            <w:pPr>
              <w:jc w:val="right"/>
              <w:rPr>
                <w:rFonts w:ascii="Arial" w:hAnsi="Arial" w:cs="Arial"/>
                <w:color w:val="auto"/>
                <w:sz w:val="16"/>
                <w:szCs w:val="16"/>
              </w:rPr>
            </w:pPr>
          </w:p>
        </w:tc>
      </w:tr>
      <w:tr w:rsidR="009374C9" w:rsidRPr="005F5154" w14:paraId="1BF011BB" w14:textId="77777777" w:rsidTr="00CA38CA">
        <w:trPr>
          <w:cantSplit/>
        </w:trPr>
        <w:tc>
          <w:tcPr>
            <w:tcW w:w="2070" w:type="dxa"/>
            <w:vAlign w:val="bottom"/>
          </w:tcPr>
          <w:p w14:paraId="7EAE877E" w14:textId="77777777" w:rsidR="009374C9" w:rsidRPr="005F5154" w:rsidRDefault="009374C9" w:rsidP="009374C9">
            <w:pPr>
              <w:ind w:left="-14"/>
              <w:rPr>
                <w:rFonts w:ascii="Arial" w:hAnsi="Arial" w:cs="Arial"/>
                <w:color w:val="auto"/>
                <w:spacing w:val="-4"/>
                <w:sz w:val="16"/>
                <w:szCs w:val="16"/>
              </w:rPr>
            </w:pPr>
            <w:r w:rsidRPr="005F5154">
              <w:rPr>
                <w:rFonts w:ascii="Arial" w:hAnsi="Arial" w:cs="Arial"/>
                <w:color w:val="auto"/>
                <w:spacing w:val="-4"/>
                <w:sz w:val="16"/>
                <w:szCs w:val="16"/>
              </w:rPr>
              <w:t>Opening net book amount</w:t>
            </w:r>
          </w:p>
        </w:tc>
        <w:tc>
          <w:tcPr>
            <w:tcW w:w="1320" w:type="dxa"/>
            <w:vAlign w:val="bottom"/>
          </w:tcPr>
          <w:p w14:paraId="0890EE07"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168" w:type="dxa"/>
            <w:vAlign w:val="bottom"/>
          </w:tcPr>
          <w:p w14:paraId="3B0842C2"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6,094</w:t>
            </w:r>
          </w:p>
        </w:tc>
        <w:tc>
          <w:tcPr>
            <w:tcW w:w="1244" w:type="dxa"/>
            <w:vAlign w:val="bottom"/>
          </w:tcPr>
          <w:p w14:paraId="46F5D981"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568</w:t>
            </w:r>
          </w:p>
        </w:tc>
        <w:tc>
          <w:tcPr>
            <w:tcW w:w="1244" w:type="dxa"/>
            <w:vAlign w:val="bottom"/>
          </w:tcPr>
          <w:p w14:paraId="60A5F936"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12</w:t>
            </w:r>
          </w:p>
        </w:tc>
        <w:tc>
          <w:tcPr>
            <w:tcW w:w="1244" w:type="dxa"/>
            <w:vAlign w:val="bottom"/>
          </w:tcPr>
          <w:p w14:paraId="5A56742B"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22,545</w:t>
            </w:r>
          </w:p>
        </w:tc>
        <w:tc>
          <w:tcPr>
            <w:tcW w:w="1245" w:type="dxa"/>
            <w:vAlign w:val="bottom"/>
          </w:tcPr>
          <w:p w14:paraId="41B37082"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29,219</w:t>
            </w:r>
          </w:p>
        </w:tc>
      </w:tr>
      <w:tr w:rsidR="009374C9" w:rsidRPr="005F5154" w14:paraId="6B80FFF2" w14:textId="77777777" w:rsidTr="00CA38CA">
        <w:trPr>
          <w:cantSplit/>
        </w:trPr>
        <w:tc>
          <w:tcPr>
            <w:tcW w:w="2070" w:type="dxa"/>
            <w:vAlign w:val="bottom"/>
          </w:tcPr>
          <w:p w14:paraId="63E4F8FD" w14:textId="77777777" w:rsidR="009374C9" w:rsidRPr="005F5154" w:rsidRDefault="009374C9" w:rsidP="009374C9">
            <w:pPr>
              <w:ind w:left="-14"/>
              <w:rPr>
                <w:rFonts w:ascii="Arial" w:hAnsi="Arial" w:cs="Arial"/>
                <w:color w:val="auto"/>
                <w:spacing w:val="-4"/>
                <w:sz w:val="16"/>
                <w:szCs w:val="16"/>
              </w:rPr>
            </w:pPr>
            <w:r w:rsidRPr="005F5154">
              <w:rPr>
                <w:rFonts w:ascii="Arial" w:hAnsi="Arial" w:cs="Arial"/>
                <w:color w:val="auto"/>
                <w:spacing w:val="-4"/>
                <w:sz w:val="16"/>
                <w:szCs w:val="16"/>
              </w:rPr>
              <w:t>Addition</w:t>
            </w:r>
          </w:p>
        </w:tc>
        <w:tc>
          <w:tcPr>
            <w:tcW w:w="1320" w:type="dxa"/>
            <w:vAlign w:val="bottom"/>
          </w:tcPr>
          <w:p w14:paraId="6230FBBE"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168" w:type="dxa"/>
            <w:vAlign w:val="bottom"/>
          </w:tcPr>
          <w:p w14:paraId="0C368F34"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366</w:t>
            </w:r>
          </w:p>
        </w:tc>
        <w:tc>
          <w:tcPr>
            <w:tcW w:w="1244" w:type="dxa"/>
            <w:vAlign w:val="bottom"/>
          </w:tcPr>
          <w:p w14:paraId="242075F0"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2,136</w:t>
            </w:r>
          </w:p>
        </w:tc>
        <w:tc>
          <w:tcPr>
            <w:tcW w:w="1244" w:type="dxa"/>
            <w:vAlign w:val="bottom"/>
          </w:tcPr>
          <w:p w14:paraId="0C594CEF"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2,500</w:t>
            </w:r>
          </w:p>
        </w:tc>
        <w:tc>
          <w:tcPr>
            <w:tcW w:w="1244" w:type="dxa"/>
            <w:vAlign w:val="bottom"/>
          </w:tcPr>
          <w:p w14:paraId="58E93102"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5" w:type="dxa"/>
            <w:vAlign w:val="bottom"/>
          </w:tcPr>
          <w:p w14:paraId="0509FECF"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5,002</w:t>
            </w:r>
          </w:p>
        </w:tc>
      </w:tr>
      <w:tr w:rsidR="009374C9" w:rsidRPr="005F5154" w14:paraId="7ABE3A24" w14:textId="77777777" w:rsidTr="00CA38CA">
        <w:trPr>
          <w:cantSplit/>
        </w:trPr>
        <w:tc>
          <w:tcPr>
            <w:tcW w:w="2070" w:type="dxa"/>
            <w:vAlign w:val="bottom"/>
          </w:tcPr>
          <w:p w14:paraId="4EE7E252" w14:textId="77777777" w:rsidR="009374C9" w:rsidRPr="005F5154" w:rsidRDefault="009374C9" w:rsidP="009374C9">
            <w:pPr>
              <w:ind w:left="-14"/>
              <w:rPr>
                <w:rFonts w:ascii="Arial" w:hAnsi="Arial" w:cs="Arial"/>
                <w:color w:val="auto"/>
                <w:spacing w:val="-4"/>
                <w:sz w:val="16"/>
                <w:szCs w:val="16"/>
              </w:rPr>
            </w:pPr>
            <w:r w:rsidRPr="005F5154">
              <w:rPr>
                <w:rFonts w:ascii="Arial" w:hAnsi="Arial" w:cs="Arial"/>
                <w:color w:val="auto"/>
                <w:spacing w:val="-4"/>
                <w:sz w:val="16"/>
                <w:szCs w:val="16"/>
              </w:rPr>
              <w:t>Disposal, net</w:t>
            </w:r>
          </w:p>
        </w:tc>
        <w:tc>
          <w:tcPr>
            <w:tcW w:w="1320" w:type="dxa"/>
            <w:vAlign w:val="bottom"/>
          </w:tcPr>
          <w:p w14:paraId="30E243EC"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168" w:type="dxa"/>
            <w:vAlign w:val="bottom"/>
          </w:tcPr>
          <w:p w14:paraId="7354904B"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4" w:type="dxa"/>
            <w:vAlign w:val="bottom"/>
          </w:tcPr>
          <w:p w14:paraId="0E308C1A"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(16)</w:t>
            </w:r>
          </w:p>
        </w:tc>
        <w:tc>
          <w:tcPr>
            <w:tcW w:w="1244" w:type="dxa"/>
            <w:vAlign w:val="bottom"/>
          </w:tcPr>
          <w:p w14:paraId="777B88D9"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4" w:type="dxa"/>
            <w:vAlign w:val="bottom"/>
          </w:tcPr>
          <w:p w14:paraId="593DF101"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5" w:type="dxa"/>
            <w:vAlign w:val="bottom"/>
          </w:tcPr>
          <w:p w14:paraId="38539D17"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(16)</w:t>
            </w:r>
          </w:p>
        </w:tc>
      </w:tr>
      <w:tr w:rsidR="009374C9" w:rsidRPr="005F5154" w14:paraId="3AC3E8CE" w14:textId="77777777" w:rsidTr="00CA38CA">
        <w:trPr>
          <w:cantSplit/>
        </w:trPr>
        <w:tc>
          <w:tcPr>
            <w:tcW w:w="2070" w:type="dxa"/>
            <w:vAlign w:val="bottom"/>
          </w:tcPr>
          <w:p w14:paraId="6EC97F85" w14:textId="77777777" w:rsidR="009374C9" w:rsidRPr="005F5154" w:rsidRDefault="009374C9" w:rsidP="009374C9">
            <w:pPr>
              <w:ind w:left="-14"/>
              <w:rPr>
                <w:rFonts w:ascii="Arial" w:hAnsi="Arial" w:cs="Arial"/>
                <w:color w:val="auto"/>
                <w:spacing w:val="-4"/>
                <w:sz w:val="16"/>
                <w:szCs w:val="16"/>
              </w:rPr>
            </w:pPr>
            <w:r w:rsidRPr="005F5154">
              <w:rPr>
                <w:rFonts w:ascii="Arial" w:hAnsi="Arial" w:cs="Arial"/>
                <w:color w:val="auto"/>
                <w:sz w:val="16"/>
                <w:szCs w:val="16"/>
              </w:rPr>
              <w:t>Transfer in (out)</w:t>
            </w:r>
          </w:p>
        </w:tc>
        <w:tc>
          <w:tcPr>
            <w:tcW w:w="1320" w:type="dxa"/>
            <w:vAlign w:val="bottom"/>
          </w:tcPr>
          <w:p w14:paraId="432E08AD"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22,545</w:t>
            </w:r>
          </w:p>
        </w:tc>
        <w:tc>
          <w:tcPr>
            <w:tcW w:w="1168" w:type="dxa"/>
            <w:vAlign w:val="bottom"/>
          </w:tcPr>
          <w:p w14:paraId="580FBC53"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4" w:type="dxa"/>
            <w:vAlign w:val="bottom"/>
          </w:tcPr>
          <w:p w14:paraId="6EB89012"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4" w:type="dxa"/>
            <w:vAlign w:val="bottom"/>
          </w:tcPr>
          <w:p w14:paraId="397BED2A"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4" w:type="dxa"/>
            <w:vAlign w:val="bottom"/>
          </w:tcPr>
          <w:p w14:paraId="62462A04"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(22,545)</w:t>
            </w:r>
          </w:p>
        </w:tc>
        <w:tc>
          <w:tcPr>
            <w:tcW w:w="1245" w:type="dxa"/>
            <w:vAlign w:val="bottom"/>
          </w:tcPr>
          <w:p w14:paraId="38C6B96A"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r>
      <w:tr w:rsidR="009374C9" w:rsidRPr="005F5154" w14:paraId="0C7B5073" w14:textId="77777777" w:rsidTr="00CA38CA">
        <w:trPr>
          <w:cantSplit/>
        </w:trPr>
        <w:tc>
          <w:tcPr>
            <w:tcW w:w="2070" w:type="dxa"/>
            <w:vAlign w:val="bottom"/>
          </w:tcPr>
          <w:p w14:paraId="08C703C0" w14:textId="77777777" w:rsidR="009374C9" w:rsidRPr="005F5154" w:rsidRDefault="009374C9" w:rsidP="009374C9">
            <w:pPr>
              <w:ind w:left="-14"/>
              <w:rPr>
                <w:rFonts w:ascii="Arial" w:hAnsi="Arial" w:cs="Arial"/>
                <w:color w:val="auto"/>
                <w:sz w:val="16"/>
                <w:szCs w:val="16"/>
              </w:rPr>
            </w:pPr>
            <w:r w:rsidRPr="005F5154">
              <w:rPr>
                <w:rFonts w:ascii="Arial" w:hAnsi="Arial" w:cs="Arial"/>
                <w:color w:val="auto"/>
                <w:sz w:val="16"/>
                <w:szCs w:val="16"/>
              </w:rPr>
              <w:t>Depreciation charged</w:t>
            </w:r>
          </w:p>
        </w:tc>
        <w:tc>
          <w:tcPr>
            <w:tcW w:w="1320" w:type="dxa"/>
            <w:tcBorders>
              <w:bottom w:val="single" w:sz="4" w:space="0" w:color="auto"/>
            </w:tcBorders>
            <w:vAlign w:val="bottom"/>
          </w:tcPr>
          <w:p w14:paraId="55E79937"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(3,147)</w:t>
            </w:r>
          </w:p>
        </w:tc>
        <w:tc>
          <w:tcPr>
            <w:tcW w:w="1168" w:type="dxa"/>
            <w:tcBorders>
              <w:bottom w:val="single" w:sz="4" w:space="0" w:color="auto"/>
            </w:tcBorders>
            <w:vAlign w:val="bottom"/>
          </w:tcPr>
          <w:p w14:paraId="30EDC339"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(1,667)</w:t>
            </w:r>
          </w:p>
        </w:tc>
        <w:tc>
          <w:tcPr>
            <w:tcW w:w="1244" w:type="dxa"/>
            <w:tcBorders>
              <w:bottom w:val="single" w:sz="4" w:space="0" w:color="auto"/>
            </w:tcBorders>
            <w:vAlign w:val="bottom"/>
          </w:tcPr>
          <w:p w14:paraId="2C673F4B"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(446)</w:t>
            </w:r>
          </w:p>
        </w:tc>
        <w:tc>
          <w:tcPr>
            <w:tcW w:w="1244" w:type="dxa"/>
            <w:tcBorders>
              <w:bottom w:val="single" w:sz="4" w:space="0" w:color="auto"/>
            </w:tcBorders>
            <w:vAlign w:val="bottom"/>
          </w:tcPr>
          <w:p w14:paraId="0FF3F511"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(220)</w:t>
            </w:r>
          </w:p>
        </w:tc>
        <w:tc>
          <w:tcPr>
            <w:tcW w:w="1244" w:type="dxa"/>
            <w:tcBorders>
              <w:bottom w:val="single" w:sz="4" w:space="0" w:color="auto"/>
            </w:tcBorders>
            <w:vAlign w:val="bottom"/>
          </w:tcPr>
          <w:p w14:paraId="1D0D5855"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5" w:type="dxa"/>
            <w:tcBorders>
              <w:bottom w:val="single" w:sz="4" w:space="0" w:color="auto"/>
            </w:tcBorders>
            <w:vAlign w:val="bottom"/>
          </w:tcPr>
          <w:p w14:paraId="24026F7A"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(5,480)</w:t>
            </w:r>
          </w:p>
        </w:tc>
      </w:tr>
      <w:tr w:rsidR="009374C9" w:rsidRPr="005F5154" w14:paraId="52052C6B" w14:textId="77777777" w:rsidTr="00CA38CA">
        <w:trPr>
          <w:cantSplit/>
        </w:trPr>
        <w:tc>
          <w:tcPr>
            <w:tcW w:w="2070" w:type="dxa"/>
            <w:vAlign w:val="bottom"/>
          </w:tcPr>
          <w:p w14:paraId="71C9F6EF" w14:textId="77777777" w:rsidR="009374C9" w:rsidRPr="005F5154" w:rsidRDefault="009374C9" w:rsidP="009374C9">
            <w:pPr>
              <w:ind w:left="-14"/>
              <w:rPr>
                <w:rFonts w:ascii="Arial" w:hAnsi="Arial" w:cs="Arial"/>
                <w:color w:val="auto"/>
                <w:sz w:val="16"/>
                <w:szCs w:val="16"/>
                <w:cs/>
              </w:rPr>
            </w:pPr>
          </w:p>
        </w:tc>
        <w:tc>
          <w:tcPr>
            <w:tcW w:w="1320" w:type="dxa"/>
            <w:tcBorders>
              <w:top w:val="single" w:sz="4" w:space="0" w:color="auto"/>
            </w:tcBorders>
            <w:vAlign w:val="bottom"/>
          </w:tcPr>
          <w:p w14:paraId="6C1320A3" w14:textId="77777777" w:rsidR="009374C9" w:rsidRPr="005F5154" w:rsidRDefault="009374C9" w:rsidP="009374C9">
            <w:pPr>
              <w:jc w:val="right"/>
              <w:rPr>
                <w:rFonts w:ascii="Arial" w:hAnsi="Arial" w:cs="Arial"/>
                <w:color w:val="auto"/>
                <w:sz w:val="16"/>
                <w:szCs w:val="16"/>
              </w:rPr>
            </w:pPr>
          </w:p>
        </w:tc>
        <w:tc>
          <w:tcPr>
            <w:tcW w:w="1168" w:type="dxa"/>
            <w:tcBorders>
              <w:top w:val="single" w:sz="4" w:space="0" w:color="auto"/>
            </w:tcBorders>
            <w:vAlign w:val="bottom"/>
          </w:tcPr>
          <w:p w14:paraId="34D80A1F"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vAlign w:val="bottom"/>
          </w:tcPr>
          <w:p w14:paraId="5F09194E"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vAlign w:val="bottom"/>
          </w:tcPr>
          <w:p w14:paraId="7B1CC190"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vAlign w:val="bottom"/>
          </w:tcPr>
          <w:p w14:paraId="193AB7A9" w14:textId="77777777" w:rsidR="009374C9" w:rsidRPr="005F5154" w:rsidRDefault="009374C9" w:rsidP="009374C9">
            <w:pPr>
              <w:jc w:val="right"/>
              <w:rPr>
                <w:rFonts w:ascii="Arial" w:hAnsi="Arial" w:cs="Arial"/>
                <w:color w:val="auto"/>
                <w:sz w:val="16"/>
                <w:szCs w:val="16"/>
              </w:rPr>
            </w:pPr>
          </w:p>
        </w:tc>
        <w:tc>
          <w:tcPr>
            <w:tcW w:w="1245" w:type="dxa"/>
            <w:tcBorders>
              <w:top w:val="single" w:sz="4" w:space="0" w:color="auto"/>
            </w:tcBorders>
            <w:vAlign w:val="bottom"/>
          </w:tcPr>
          <w:p w14:paraId="7CA49C17" w14:textId="77777777" w:rsidR="009374C9" w:rsidRPr="005F5154" w:rsidRDefault="009374C9" w:rsidP="009374C9">
            <w:pPr>
              <w:jc w:val="right"/>
              <w:rPr>
                <w:rFonts w:ascii="Arial" w:hAnsi="Arial" w:cs="Arial"/>
                <w:color w:val="auto"/>
                <w:sz w:val="16"/>
                <w:szCs w:val="16"/>
              </w:rPr>
            </w:pPr>
          </w:p>
        </w:tc>
      </w:tr>
      <w:tr w:rsidR="009374C9" w:rsidRPr="005F5154" w14:paraId="4F2DFEB8" w14:textId="77777777" w:rsidTr="00CA38CA">
        <w:trPr>
          <w:cantSplit/>
        </w:trPr>
        <w:tc>
          <w:tcPr>
            <w:tcW w:w="2070" w:type="dxa"/>
            <w:vAlign w:val="bottom"/>
          </w:tcPr>
          <w:p w14:paraId="2B85EDB3" w14:textId="77777777" w:rsidR="009374C9" w:rsidRPr="005F5154" w:rsidRDefault="009374C9" w:rsidP="009374C9">
            <w:pPr>
              <w:ind w:left="-14"/>
              <w:rPr>
                <w:rFonts w:ascii="Arial" w:hAnsi="Arial" w:cs="Arial"/>
                <w:color w:val="auto"/>
                <w:sz w:val="16"/>
                <w:szCs w:val="16"/>
              </w:rPr>
            </w:pPr>
            <w:r w:rsidRPr="005F5154">
              <w:rPr>
                <w:rFonts w:ascii="Arial" w:hAnsi="Arial" w:cs="Arial"/>
                <w:color w:val="auto"/>
                <w:spacing w:val="-6"/>
                <w:sz w:val="16"/>
                <w:szCs w:val="16"/>
              </w:rPr>
              <w:t>Closing net book amount</w:t>
            </w:r>
          </w:p>
        </w:tc>
        <w:tc>
          <w:tcPr>
            <w:tcW w:w="1320" w:type="dxa"/>
            <w:tcBorders>
              <w:bottom w:val="single" w:sz="4" w:space="0" w:color="auto"/>
            </w:tcBorders>
            <w:vAlign w:val="bottom"/>
          </w:tcPr>
          <w:p w14:paraId="4BFCA3EC"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19,398</w:t>
            </w:r>
          </w:p>
        </w:tc>
        <w:tc>
          <w:tcPr>
            <w:tcW w:w="1168" w:type="dxa"/>
            <w:tcBorders>
              <w:bottom w:val="single" w:sz="4" w:space="0" w:color="auto"/>
            </w:tcBorders>
            <w:vAlign w:val="bottom"/>
          </w:tcPr>
          <w:p w14:paraId="362981E8"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4,793</w:t>
            </w:r>
          </w:p>
        </w:tc>
        <w:tc>
          <w:tcPr>
            <w:tcW w:w="1244" w:type="dxa"/>
            <w:tcBorders>
              <w:bottom w:val="single" w:sz="4" w:space="0" w:color="auto"/>
            </w:tcBorders>
            <w:vAlign w:val="bottom"/>
          </w:tcPr>
          <w:p w14:paraId="71696DB5"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2,242</w:t>
            </w:r>
          </w:p>
        </w:tc>
        <w:tc>
          <w:tcPr>
            <w:tcW w:w="1244" w:type="dxa"/>
            <w:tcBorders>
              <w:bottom w:val="single" w:sz="4" w:space="0" w:color="auto"/>
            </w:tcBorders>
            <w:vAlign w:val="bottom"/>
          </w:tcPr>
          <w:p w14:paraId="74A29D14"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2,292</w:t>
            </w:r>
          </w:p>
        </w:tc>
        <w:tc>
          <w:tcPr>
            <w:tcW w:w="1244" w:type="dxa"/>
            <w:tcBorders>
              <w:bottom w:val="single" w:sz="4" w:space="0" w:color="auto"/>
            </w:tcBorders>
            <w:vAlign w:val="bottom"/>
          </w:tcPr>
          <w:p w14:paraId="1D7110DD"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5" w:type="dxa"/>
            <w:tcBorders>
              <w:bottom w:val="single" w:sz="4" w:space="0" w:color="auto"/>
            </w:tcBorders>
            <w:vAlign w:val="bottom"/>
          </w:tcPr>
          <w:p w14:paraId="15A0A6DC"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28,725</w:t>
            </w:r>
          </w:p>
        </w:tc>
      </w:tr>
      <w:tr w:rsidR="00426A59" w:rsidRPr="005F5154" w14:paraId="549C6938" w14:textId="77777777" w:rsidTr="00CA38CA">
        <w:trPr>
          <w:cantSplit/>
        </w:trPr>
        <w:tc>
          <w:tcPr>
            <w:tcW w:w="2070" w:type="dxa"/>
            <w:vAlign w:val="bottom"/>
          </w:tcPr>
          <w:p w14:paraId="3291A68C" w14:textId="77777777" w:rsidR="00426A59" w:rsidRPr="005F5154" w:rsidRDefault="00426A59" w:rsidP="00426A59">
            <w:pPr>
              <w:ind w:left="-14"/>
              <w:rPr>
                <w:rFonts w:ascii="Arial" w:hAnsi="Arial" w:cs="Arial"/>
                <w:color w:val="auto"/>
                <w:sz w:val="16"/>
                <w:szCs w:val="16"/>
                <w:cs/>
              </w:rPr>
            </w:pPr>
          </w:p>
        </w:tc>
        <w:tc>
          <w:tcPr>
            <w:tcW w:w="1320" w:type="dxa"/>
            <w:tcBorders>
              <w:top w:val="single" w:sz="4" w:space="0" w:color="auto"/>
            </w:tcBorders>
            <w:vAlign w:val="bottom"/>
          </w:tcPr>
          <w:p w14:paraId="18AF0A33" w14:textId="77777777" w:rsidR="00426A59" w:rsidRPr="005F5154" w:rsidRDefault="00426A59" w:rsidP="00CA38CA">
            <w:pPr>
              <w:jc w:val="right"/>
              <w:rPr>
                <w:rFonts w:ascii="Arial" w:hAnsi="Arial" w:cs="Arial"/>
                <w:color w:val="auto"/>
                <w:sz w:val="16"/>
                <w:szCs w:val="16"/>
              </w:rPr>
            </w:pPr>
          </w:p>
        </w:tc>
        <w:tc>
          <w:tcPr>
            <w:tcW w:w="1168" w:type="dxa"/>
            <w:tcBorders>
              <w:top w:val="single" w:sz="4" w:space="0" w:color="auto"/>
            </w:tcBorders>
            <w:vAlign w:val="bottom"/>
          </w:tcPr>
          <w:p w14:paraId="0E2708FE" w14:textId="77777777" w:rsidR="00426A59" w:rsidRPr="005F5154" w:rsidRDefault="00426A59" w:rsidP="00CA38CA">
            <w:pPr>
              <w:jc w:val="right"/>
              <w:rPr>
                <w:rFonts w:ascii="Arial" w:hAnsi="Arial" w:cs="Arial"/>
                <w:color w:val="auto"/>
                <w:sz w:val="16"/>
                <w:szCs w:val="16"/>
              </w:rPr>
            </w:pPr>
          </w:p>
        </w:tc>
        <w:tc>
          <w:tcPr>
            <w:tcW w:w="1244" w:type="dxa"/>
            <w:tcBorders>
              <w:top w:val="single" w:sz="4" w:space="0" w:color="auto"/>
            </w:tcBorders>
            <w:vAlign w:val="bottom"/>
          </w:tcPr>
          <w:p w14:paraId="0A90B02C" w14:textId="77777777" w:rsidR="00426A59" w:rsidRPr="005F5154" w:rsidRDefault="00426A59" w:rsidP="00CA38CA">
            <w:pPr>
              <w:jc w:val="right"/>
              <w:rPr>
                <w:rFonts w:ascii="Arial" w:hAnsi="Arial" w:cs="Arial"/>
                <w:color w:val="auto"/>
                <w:sz w:val="16"/>
                <w:szCs w:val="16"/>
              </w:rPr>
            </w:pPr>
          </w:p>
        </w:tc>
        <w:tc>
          <w:tcPr>
            <w:tcW w:w="1244" w:type="dxa"/>
            <w:tcBorders>
              <w:top w:val="single" w:sz="4" w:space="0" w:color="auto"/>
            </w:tcBorders>
            <w:vAlign w:val="bottom"/>
          </w:tcPr>
          <w:p w14:paraId="6BC34ECA" w14:textId="77777777" w:rsidR="00426A59" w:rsidRPr="005F5154" w:rsidRDefault="00426A59" w:rsidP="00CA38CA">
            <w:pPr>
              <w:jc w:val="right"/>
              <w:rPr>
                <w:rFonts w:ascii="Arial" w:hAnsi="Arial" w:cs="Arial"/>
                <w:color w:val="auto"/>
                <w:sz w:val="16"/>
                <w:szCs w:val="16"/>
              </w:rPr>
            </w:pPr>
          </w:p>
        </w:tc>
        <w:tc>
          <w:tcPr>
            <w:tcW w:w="1244" w:type="dxa"/>
            <w:tcBorders>
              <w:top w:val="single" w:sz="4" w:space="0" w:color="auto"/>
            </w:tcBorders>
            <w:vAlign w:val="bottom"/>
          </w:tcPr>
          <w:p w14:paraId="3EB28E2C" w14:textId="77777777" w:rsidR="00426A59" w:rsidRPr="005F5154" w:rsidRDefault="00426A59" w:rsidP="00CA38CA">
            <w:pPr>
              <w:jc w:val="right"/>
              <w:rPr>
                <w:rFonts w:ascii="Arial" w:hAnsi="Arial" w:cs="Arial"/>
                <w:color w:val="auto"/>
                <w:sz w:val="16"/>
                <w:szCs w:val="16"/>
              </w:rPr>
            </w:pPr>
          </w:p>
        </w:tc>
        <w:tc>
          <w:tcPr>
            <w:tcW w:w="1245" w:type="dxa"/>
            <w:tcBorders>
              <w:top w:val="single" w:sz="4" w:space="0" w:color="auto"/>
            </w:tcBorders>
            <w:vAlign w:val="bottom"/>
          </w:tcPr>
          <w:p w14:paraId="63051250" w14:textId="77777777" w:rsidR="00426A59" w:rsidRPr="005F5154" w:rsidRDefault="00426A59" w:rsidP="00CA38CA">
            <w:pPr>
              <w:jc w:val="right"/>
              <w:rPr>
                <w:rFonts w:ascii="Arial" w:hAnsi="Arial" w:cs="Arial"/>
                <w:color w:val="auto"/>
                <w:sz w:val="16"/>
                <w:szCs w:val="16"/>
              </w:rPr>
            </w:pPr>
          </w:p>
        </w:tc>
      </w:tr>
      <w:tr w:rsidR="00426A59" w:rsidRPr="005F5154" w14:paraId="4FBD4143" w14:textId="77777777" w:rsidTr="00CA38CA">
        <w:trPr>
          <w:cantSplit/>
        </w:trPr>
        <w:tc>
          <w:tcPr>
            <w:tcW w:w="2070" w:type="dxa"/>
            <w:vAlign w:val="bottom"/>
          </w:tcPr>
          <w:p w14:paraId="0F7D613D" w14:textId="77777777" w:rsidR="00426A59" w:rsidRPr="005F5154" w:rsidRDefault="00426A59" w:rsidP="00426A59">
            <w:pPr>
              <w:ind w:left="-14"/>
              <w:rPr>
                <w:rFonts w:ascii="Arial" w:hAnsi="Arial" w:cs="Arial"/>
                <w:b/>
                <w:bCs/>
                <w:color w:val="auto"/>
                <w:spacing w:val="-6"/>
                <w:sz w:val="16"/>
                <w:szCs w:val="16"/>
              </w:rPr>
            </w:pPr>
            <w:r w:rsidRPr="005F5154">
              <w:rPr>
                <w:rFonts w:ascii="Arial" w:hAnsi="Arial" w:cs="Arial"/>
                <w:b/>
                <w:color w:val="auto"/>
                <w:spacing w:val="-6"/>
                <w:sz w:val="16"/>
                <w:szCs w:val="16"/>
              </w:rPr>
              <w:t xml:space="preserve">As at </w:t>
            </w:r>
            <w:r w:rsidRPr="005F5154">
              <w:rPr>
                <w:rFonts w:ascii="Arial" w:hAnsi="Arial" w:cs="Arial"/>
                <w:b/>
                <w:bCs/>
                <w:color w:val="auto"/>
                <w:spacing w:val="-6"/>
                <w:sz w:val="16"/>
                <w:szCs w:val="16"/>
              </w:rPr>
              <w:t xml:space="preserve">31 December </w:t>
            </w:r>
            <w:r w:rsidR="0086525E" w:rsidRPr="005F5154">
              <w:rPr>
                <w:rFonts w:ascii="Arial" w:hAnsi="Arial" w:cs="Arial"/>
                <w:b/>
                <w:bCs/>
                <w:color w:val="auto"/>
                <w:spacing w:val="-6"/>
                <w:sz w:val="16"/>
                <w:szCs w:val="16"/>
              </w:rPr>
              <w:t>2022</w:t>
            </w:r>
          </w:p>
        </w:tc>
        <w:tc>
          <w:tcPr>
            <w:tcW w:w="1320" w:type="dxa"/>
            <w:vAlign w:val="bottom"/>
          </w:tcPr>
          <w:p w14:paraId="5808171B" w14:textId="77777777" w:rsidR="00426A59" w:rsidRPr="005F5154" w:rsidRDefault="00426A59" w:rsidP="00CA38CA">
            <w:pPr>
              <w:jc w:val="right"/>
              <w:rPr>
                <w:rFonts w:ascii="Arial" w:hAnsi="Arial" w:cs="Arial"/>
                <w:color w:val="auto"/>
                <w:sz w:val="16"/>
                <w:szCs w:val="16"/>
              </w:rPr>
            </w:pPr>
          </w:p>
        </w:tc>
        <w:tc>
          <w:tcPr>
            <w:tcW w:w="1168" w:type="dxa"/>
            <w:vAlign w:val="bottom"/>
          </w:tcPr>
          <w:p w14:paraId="496B5E9E" w14:textId="77777777" w:rsidR="00426A59" w:rsidRPr="005F5154" w:rsidRDefault="00426A59" w:rsidP="00CA38CA">
            <w:pPr>
              <w:jc w:val="right"/>
              <w:rPr>
                <w:rFonts w:ascii="Arial" w:hAnsi="Arial" w:cs="Arial"/>
                <w:color w:val="auto"/>
                <w:sz w:val="16"/>
                <w:szCs w:val="16"/>
              </w:rPr>
            </w:pPr>
          </w:p>
        </w:tc>
        <w:tc>
          <w:tcPr>
            <w:tcW w:w="1244" w:type="dxa"/>
            <w:vAlign w:val="bottom"/>
          </w:tcPr>
          <w:p w14:paraId="3719BE3F" w14:textId="77777777" w:rsidR="00426A59" w:rsidRPr="005F5154" w:rsidRDefault="00426A59" w:rsidP="00CA38CA">
            <w:pPr>
              <w:jc w:val="right"/>
              <w:rPr>
                <w:rFonts w:ascii="Arial" w:hAnsi="Arial" w:cs="Arial"/>
                <w:color w:val="auto"/>
                <w:sz w:val="16"/>
                <w:szCs w:val="16"/>
              </w:rPr>
            </w:pPr>
          </w:p>
        </w:tc>
        <w:tc>
          <w:tcPr>
            <w:tcW w:w="1244" w:type="dxa"/>
            <w:vAlign w:val="bottom"/>
          </w:tcPr>
          <w:p w14:paraId="71A45179" w14:textId="77777777" w:rsidR="00426A59" w:rsidRPr="005F5154" w:rsidRDefault="00426A59" w:rsidP="00CA38CA">
            <w:pPr>
              <w:jc w:val="right"/>
              <w:rPr>
                <w:rFonts w:ascii="Arial" w:hAnsi="Arial" w:cs="Arial"/>
                <w:color w:val="auto"/>
                <w:sz w:val="16"/>
                <w:szCs w:val="16"/>
              </w:rPr>
            </w:pPr>
          </w:p>
        </w:tc>
        <w:tc>
          <w:tcPr>
            <w:tcW w:w="1244" w:type="dxa"/>
            <w:vAlign w:val="bottom"/>
          </w:tcPr>
          <w:p w14:paraId="47D67FF3" w14:textId="77777777" w:rsidR="00426A59" w:rsidRPr="005F5154" w:rsidRDefault="00426A59" w:rsidP="00CA38CA">
            <w:pPr>
              <w:jc w:val="right"/>
              <w:rPr>
                <w:rFonts w:ascii="Arial" w:hAnsi="Arial" w:cs="Arial"/>
                <w:color w:val="auto"/>
                <w:sz w:val="16"/>
                <w:szCs w:val="16"/>
              </w:rPr>
            </w:pPr>
          </w:p>
        </w:tc>
        <w:tc>
          <w:tcPr>
            <w:tcW w:w="1245" w:type="dxa"/>
            <w:vAlign w:val="bottom"/>
          </w:tcPr>
          <w:p w14:paraId="0AF763D3" w14:textId="77777777" w:rsidR="00426A59" w:rsidRPr="005F5154" w:rsidRDefault="00426A59" w:rsidP="00CA38CA">
            <w:pPr>
              <w:jc w:val="right"/>
              <w:rPr>
                <w:rFonts w:ascii="Arial" w:hAnsi="Arial" w:cs="Arial"/>
                <w:color w:val="auto"/>
                <w:sz w:val="16"/>
                <w:szCs w:val="16"/>
              </w:rPr>
            </w:pPr>
          </w:p>
        </w:tc>
      </w:tr>
      <w:tr w:rsidR="009374C9" w:rsidRPr="005F5154" w14:paraId="256EC34C" w14:textId="77777777" w:rsidTr="00CA38CA">
        <w:trPr>
          <w:cantSplit/>
        </w:trPr>
        <w:tc>
          <w:tcPr>
            <w:tcW w:w="2070" w:type="dxa"/>
            <w:vAlign w:val="bottom"/>
          </w:tcPr>
          <w:p w14:paraId="2A7D763E" w14:textId="77777777" w:rsidR="009374C9" w:rsidRPr="005F5154" w:rsidRDefault="009374C9" w:rsidP="009374C9">
            <w:pPr>
              <w:ind w:left="-14"/>
              <w:rPr>
                <w:rFonts w:ascii="Arial" w:hAnsi="Arial" w:cs="Arial"/>
                <w:color w:val="auto"/>
                <w:sz w:val="16"/>
                <w:szCs w:val="16"/>
              </w:rPr>
            </w:pPr>
            <w:r w:rsidRPr="005F5154">
              <w:rPr>
                <w:rFonts w:ascii="Arial" w:hAnsi="Arial" w:cs="Arial"/>
                <w:color w:val="auto"/>
                <w:sz w:val="16"/>
                <w:szCs w:val="16"/>
              </w:rPr>
              <w:t>Cost</w:t>
            </w:r>
          </w:p>
        </w:tc>
        <w:tc>
          <w:tcPr>
            <w:tcW w:w="1320" w:type="dxa"/>
            <w:vAlign w:val="bottom"/>
          </w:tcPr>
          <w:p w14:paraId="2A2DE644"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22,545</w:t>
            </w:r>
          </w:p>
        </w:tc>
        <w:tc>
          <w:tcPr>
            <w:tcW w:w="1168" w:type="dxa"/>
            <w:vAlign w:val="bottom"/>
          </w:tcPr>
          <w:p w14:paraId="3DE78BF4"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14,244</w:t>
            </w:r>
          </w:p>
        </w:tc>
        <w:tc>
          <w:tcPr>
            <w:tcW w:w="1244" w:type="dxa"/>
            <w:vAlign w:val="bottom"/>
          </w:tcPr>
          <w:p w14:paraId="76F0F3E4"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6,315</w:t>
            </w:r>
          </w:p>
        </w:tc>
        <w:tc>
          <w:tcPr>
            <w:tcW w:w="1244" w:type="dxa"/>
            <w:vAlign w:val="bottom"/>
          </w:tcPr>
          <w:p w14:paraId="14C97362"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2,551</w:t>
            </w:r>
          </w:p>
        </w:tc>
        <w:tc>
          <w:tcPr>
            <w:tcW w:w="1244" w:type="dxa"/>
            <w:vAlign w:val="bottom"/>
          </w:tcPr>
          <w:p w14:paraId="0F5C2C54"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5" w:type="dxa"/>
            <w:vAlign w:val="bottom"/>
          </w:tcPr>
          <w:p w14:paraId="5E1D4F0E"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45,655</w:t>
            </w:r>
          </w:p>
        </w:tc>
      </w:tr>
      <w:tr w:rsidR="009374C9" w:rsidRPr="005F5154" w14:paraId="6ECB0320" w14:textId="77777777" w:rsidTr="00CA38CA">
        <w:trPr>
          <w:cantSplit/>
        </w:trPr>
        <w:tc>
          <w:tcPr>
            <w:tcW w:w="2070" w:type="dxa"/>
            <w:vAlign w:val="bottom"/>
          </w:tcPr>
          <w:p w14:paraId="25471413" w14:textId="77777777" w:rsidR="009374C9" w:rsidRPr="005F5154" w:rsidRDefault="009374C9" w:rsidP="009374C9">
            <w:pPr>
              <w:ind w:left="-14"/>
              <w:rPr>
                <w:rFonts w:ascii="Arial" w:hAnsi="Arial" w:cs="Arial"/>
                <w:color w:val="auto"/>
                <w:spacing w:val="-6"/>
                <w:sz w:val="16"/>
                <w:szCs w:val="16"/>
              </w:rPr>
            </w:pPr>
            <w:r w:rsidRPr="005F5154">
              <w:rPr>
                <w:rFonts w:ascii="Arial" w:hAnsi="Arial" w:cs="Arial"/>
                <w:color w:val="auto"/>
                <w:spacing w:val="-6"/>
                <w:sz w:val="16"/>
                <w:szCs w:val="16"/>
                <w:u w:val="single"/>
              </w:rPr>
              <w:t>Less</w:t>
            </w:r>
            <w:r w:rsidRPr="005F5154">
              <w:rPr>
                <w:rFonts w:ascii="Arial" w:hAnsi="Arial" w:cs="Arial"/>
                <w:color w:val="auto"/>
                <w:spacing w:val="-6"/>
                <w:sz w:val="16"/>
                <w:szCs w:val="16"/>
              </w:rPr>
              <w:t xml:space="preserve">  Accumulated </w:t>
            </w:r>
          </w:p>
          <w:p w14:paraId="32D9F219" w14:textId="77777777" w:rsidR="009374C9" w:rsidRPr="005F5154" w:rsidRDefault="009374C9" w:rsidP="009374C9">
            <w:pPr>
              <w:tabs>
                <w:tab w:val="left" w:pos="430"/>
              </w:tabs>
              <w:ind w:left="70"/>
              <w:rPr>
                <w:rFonts w:ascii="Arial" w:hAnsi="Arial" w:cs="Arial"/>
                <w:color w:val="auto"/>
                <w:sz w:val="16"/>
                <w:szCs w:val="16"/>
              </w:rPr>
            </w:pPr>
            <w:r w:rsidRPr="005F5154">
              <w:rPr>
                <w:rFonts w:ascii="Arial" w:hAnsi="Arial" w:cs="Arial"/>
                <w:color w:val="auto"/>
                <w:spacing w:val="-6"/>
                <w:sz w:val="16"/>
                <w:szCs w:val="16"/>
              </w:rPr>
              <w:tab/>
              <w:t>depreciation</w:t>
            </w:r>
          </w:p>
        </w:tc>
        <w:tc>
          <w:tcPr>
            <w:tcW w:w="1320" w:type="dxa"/>
            <w:tcBorders>
              <w:bottom w:val="single" w:sz="4" w:space="0" w:color="auto"/>
            </w:tcBorders>
            <w:vAlign w:val="bottom"/>
          </w:tcPr>
          <w:p w14:paraId="6E2970B6"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(3,147)</w:t>
            </w:r>
          </w:p>
        </w:tc>
        <w:tc>
          <w:tcPr>
            <w:tcW w:w="1168" w:type="dxa"/>
            <w:tcBorders>
              <w:bottom w:val="single" w:sz="4" w:space="0" w:color="auto"/>
            </w:tcBorders>
            <w:vAlign w:val="bottom"/>
          </w:tcPr>
          <w:p w14:paraId="46D5E8D5"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(9,451)</w:t>
            </w:r>
          </w:p>
        </w:tc>
        <w:tc>
          <w:tcPr>
            <w:tcW w:w="1244" w:type="dxa"/>
            <w:tcBorders>
              <w:bottom w:val="single" w:sz="4" w:space="0" w:color="auto"/>
            </w:tcBorders>
            <w:vAlign w:val="bottom"/>
          </w:tcPr>
          <w:p w14:paraId="175210D1"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(4,073)</w:t>
            </w:r>
          </w:p>
        </w:tc>
        <w:tc>
          <w:tcPr>
            <w:tcW w:w="1244" w:type="dxa"/>
            <w:tcBorders>
              <w:bottom w:val="single" w:sz="4" w:space="0" w:color="auto"/>
            </w:tcBorders>
            <w:vAlign w:val="bottom"/>
          </w:tcPr>
          <w:p w14:paraId="425BE8CF"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(259)</w:t>
            </w:r>
          </w:p>
        </w:tc>
        <w:tc>
          <w:tcPr>
            <w:tcW w:w="1244" w:type="dxa"/>
            <w:tcBorders>
              <w:bottom w:val="single" w:sz="4" w:space="0" w:color="auto"/>
            </w:tcBorders>
            <w:vAlign w:val="bottom"/>
          </w:tcPr>
          <w:p w14:paraId="5AFF2098"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5" w:type="dxa"/>
            <w:tcBorders>
              <w:bottom w:val="single" w:sz="4" w:space="0" w:color="auto"/>
            </w:tcBorders>
            <w:vAlign w:val="bottom"/>
          </w:tcPr>
          <w:p w14:paraId="0892476E"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(16,930)</w:t>
            </w:r>
          </w:p>
        </w:tc>
      </w:tr>
      <w:tr w:rsidR="009374C9" w:rsidRPr="005F5154" w14:paraId="4898A8A0" w14:textId="77777777" w:rsidTr="00CA38CA">
        <w:trPr>
          <w:cantSplit/>
        </w:trPr>
        <w:tc>
          <w:tcPr>
            <w:tcW w:w="2070" w:type="dxa"/>
            <w:vAlign w:val="bottom"/>
          </w:tcPr>
          <w:p w14:paraId="7D43DD5B" w14:textId="77777777" w:rsidR="009374C9" w:rsidRPr="005F5154" w:rsidRDefault="009374C9" w:rsidP="009374C9">
            <w:pPr>
              <w:ind w:left="-14"/>
              <w:rPr>
                <w:rFonts w:ascii="Arial" w:hAnsi="Arial" w:cs="Arial"/>
                <w:color w:val="auto"/>
                <w:sz w:val="16"/>
                <w:szCs w:val="16"/>
                <w:cs/>
              </w:rPr>
            </w:pPr>
          </w:p>
        </w:tc>
        <w:tc>
          <w:tcPr>
            <w:tcW w:w="1320" w:type="dxa"/>
            <w:tcBorders>
              <w:top w:val="single" w:sz="4" w:space="0" w:color="auto"/>
            </w:tcBorders>
            <w:vAlign w:val="bottom"/>
          </w:tcPr>
          <w:p w14:paraId="2F8FDA48" w14:textId="77777777" w:rsidR="009374C9" w:rsidRPr="005F5154" w:rsidRDefault="009374C9" w:rsidP="009374C9">
            <w:pPr>
              <w:jc w:val="right"/>
              <w:rPr>
                <w:rFonts w:ascii="Arial" w:hAnsi="Arial" w:cs="Arial"/>
                <w:color w:val="auto"/>
                <w:sz w:val="16"/>
                <w:szCs w:val="16"/>
              </w:rPr>
            </w:pPr>
          </w:p>
        </w:tc>
        <w:tc>
          <w:tcPr>
            <w:tcW w:w="1168" w:type="dxa"/>
            <w:tcBorders>
              <w:top w:val="single" w:sz="4" w:space="0" w:color="auto"/>
            </w:tcBorders>
            <w:vAlign w:val="bottom"/>
          </w:tcPr>
          <w:p w14:paraId="3CB5B720"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vAlign w:val="bottom"/>
          </w:tcPr>
          <w:p w14:paraId="223F1E98"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vAlign w:val="bottom"/>
          </w:tcPr>
          <w:p w14:paraId="6A856A22"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vAlign w:val="bottom"/>
          </w:tcPr>
          <w:p w14:paraId="1B458E0B" w14:textId="77777777" w:rsidR="009374C9" w:rsidRPr="005F5154" w:rsidRDefault="009374C9" w:rsidP="009374C9">
            <w:pPr>
              <w:jc w:val="right"/>
              <w:rPr>
                <w:rFonts w:ascii="Arial" w:hAnsi="Arial" w:cs="Arial"/>
                <w:color w:val="auto"/>
                <w:sz w:val="16"/>
                <w:szCs w:val="16"/>
              </w:rPr>
            </w:pPr>
          </w:p>
        </w:tc>
        <w:tc>
          <w:tcPr>
            <w:tcW w:w="1245" w:type="dxa"/>
            <w:tcBorders>
              <w:top w:val="single" w:sz="4" w:space="0" w:color="auto"/>
            </w:tcBorders>
            <w:vAlign w:val="bottom"/>
          </w:tcPr>
          <w:p w14:paraId="566700DB" w14:textId="77777777" w:rsidR="009374C9" w:rsidRPr="005F5154" w:rsidRDefault="009374C9" w:rsidP="009374C9">
            <w:pPr>
              <w:jc w:val="right"/>
              <w:rPr>
                <w:rFonts w:ascii="Arial" w:hAnsi="Arial" w:cs="Arial"/>
                <w:color w:val="auto"/>
                <w:sz w:val="16"/>
                <w:szCs w:val="16"/>
              </w:rPr>
            </w:pPr>
          </w:p>
        </w:tc>
      </w:tr>
      <w:tr w:rsidR="009374C9" w:rsidRPr="005F5154" w14:paraId="5856406C" w14:textId="77777777" w:rsidTr="00CA38CA">
        <w:trPr>
          <w:cantSplit/>
        </w:trPr>
        <w:tc>
          <w:tcPr>
            <w:tcW w:w="2070" w:type="dxa"/>
            <w:vAlign w:val="bottom"/>
          </w:tcPr>
          <w:p w14:paraId="2389DE83" w14:textId="77777777" w:rsidR="009374C9" w:rsidRPr="005F5154" w:rsidRDefault="009374C9" w:rsidP="009374C9">
            <w:pPr>
              <w:ind w:left="-14"/>
              <w:rPr>
                <w:rFonts w:ascii="Arial" w:hAnsi="Arial" w:cs="Arial"/>
                <w:color w:val="auto"/>
                <w:sz w:val="16"/>
                <w:szCs w:val="16"/>
                <w:cs/>
              </w:rPr>
            </w:pPr>
            <w:bookmarkStart w:id="51" w:name="_Hlk140579540"/>
            <w:r w:rsidRPr="005F5154">
              <w:rPr>
                <w:rFonts w:ascii="Arial" w:hAnsi="Arial" w:cs="Arial"/>
                <w:color w:val="auto"/>
                <w:sz w:val="16"/>
                <w:szCs w:val="16"/>
              </w:rPr>
              <w:t>Net book amount</w:t>
            </w:r>
          </w:p>
        </w:tc>
        <w:tc>
          <w:tcPr>
            <w:tcW w:w="1320" w:type="dxa"/>
            <w:tcBorders>
              <w:bottom w:val="single" w:sz="4" w:space="0" w:color="auto"/>
            </w:tcBorders>
            <w:vAlign w:val="bottom"/>
          </w:tcPr>
          <w:p w14:paraId="7B2A2000"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19,398</w:t>
            </w:r>
          </w:p>
        </w:tc>
        <w:tc>
          <w:tcPr>
            <w:tcW w:w="1168" w:type="dxa"/>
            <w:tcBorders>
              <w:bottom w:val="single" w:sz="4" w:space="0" w:color="auto"/>
            </w:tcBorders>
            <w:vAlign w:val="bottom"/>
          </w:tcPr>
          <w:p w14:paraId="1A1AAD18"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4,793</w:t>
            </w:r>
          </w:p>
        </w:tc>
        <w:tc>
          <w:tcPr>
            <w:tcW w:w="1244" w:type="dxa"/>
            <w:tcBorders>
              <w:bottom w:val="single" w:sz="4" w:space="0" w:color="auto"/>
            </w:tcBorders>
            <w:vAlign w:val="bottom"/>
          </w:tcPr>
          <w:p w14:paraId="0C6F2666"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2,242</w:t>
            </w:r>
          </w:p>
        </w:tc>
        <w:tc>
          <w:tcPr>
            <w:tcW w:w="1244" w:type="dxa"/>
            <w:tcBorders>
              <w:bottom w:val="single" w:sz="4" w:space="0" w:color="auto"/>
            </w:tcBorders>
            <w:vAlign w:val="bottom"/>
          </w:tcPr>
          <w:p w14:paraId="1F20BEC5"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2,292</w:t>
            </w:r>
          </w:p>
        </w:tc>
        <w:tc>
          <w:tcPr>
            <w:tcW w:w="1244" w:type="dxa"/>
            <w:tcBorders>
              <w:bottom w:val="single" w:sz="4" w:space="0" w:color="auto"/>
            </w:tcBorders>
            <w:vAlign w:val="bottom"/>
          </w:tcPr>
          <w:p w14:paraId="46434962"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5" w:type="dxa"/>
            <w:tcBorders>
              <w:bottom w:val="single" w:sz="4" w:space="0" w:color="auto"/>
            </w:tcBorders>
            <w:vAlign w:val="bottom"/>
          </w:tcPr>
          <w:p w14:paraId="1E6308D3"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28,725</w:t>
            </w:r>
          </w:p>
        </w:tc>
      </w:tr>
      <w:bookmarkEnd w:id="51"/>
      <w:tr w:rsidR="00426A59" w:rsidRPr="005F5154" w14:paraId="38ABD51A" w14:textId="77777777" w:rsidTr="00CA38CA">
        <w:trPr>
          <w:cantSplit/>
        </w:trPr>
        <w:tc>
          <w:tcPr>
            <w:tcW w:w="2070" w:type="dxa"/>
            <w:vAlign w:val="bottom"/>
          </w:tcPr>
          <w:p w14:paraId="7FF24ACB" w14:textId="77777777" w:rsidR="00426A59" w:rsidRPr="005F5154" w:rsidRDefault="00426A59" w:rsidP="00426A59">
            <w:pPr>
              <w:ind w:left="-14"/>
              <w:rPr>
                <w:rFonts w:ascii="Arial" w:hAnsi="Arial" w:cs="Arial"/>
                <w:b/>
                <w:bCs/>
                <w:color w:val="auto"/>
                <w:sz w:val="16"/>
                <w:szCs w:val="16"/>
                <w:cs/>
              </w:rPr>
            </w:pPr>
          </w:p>
        </w:tc>
        <w:tc>
          <w:tcPr>
            <w:tcW w:w="1320" w:type="dxa"/>
            <w:tcBorders>
              <w:top w:val="single" w:sz="4" w:space="0" w:color="auto"/>
            </w:tcBorders>
            <w:vAlign w:val="bottom"/>
          </w:tcPr>
          <w:p w14:paraId="0D2C4C9A" w14:textId="77777777" w:rsidR="00426A59" w:rsidRPr="005F5154" w:rsidRDefault="00426A59" w:rsidP="00CA38CA">
            <w:pPr>
              <w:jc w:val="right"/>
              <w:rPr>
                <w:rFonts w:ascii="Arial" w:hAnsi="Arial" w:cs="Arial"/>
                <w:color w:val="auto"/>
                <w:sz w:val="16"/>
                <w:szCs w:val="16"/>
              </w:rPr>
            </w:pPr>
          </w:p>
        </w:tc>
        <w:tc>
          <w:tcPr>
            <w:tcW w:w="1168" w:type="dxa"/>
            <w:tcBorders>
              <w:top w:val="single" w:sz="4" w:space="0" w:color="auto"/>
            </w:tcBorders>
            <w:vAlign w:val="bottom"/>
          </w:tcPr>
          <w:p w14:paraId="77837759" w14:textId="77777777" w:rsidR="00426A59" w:rsidRPr="005F5154" w:rsidRDefault="00426A59" w:rsidP="00CA38CA">
            <w:pPr>
              <w:jc w:val="right"/>
              <w:rPr>
                <w:rFonts w:ascii="Arial" w:hAnsi="Arial" w:cs="Arial"/>
                <w:color w:val="auto"/>
                <w:sz w:val="16"/>
                <w:szCs w:val="16"/>
              </w:rPr>
            </w:pPr>
          </w:p>
        </w:tc>
        <w:tc>
          <w:tcPr>
            <w:tcW w:w="1244" w:type="dxa"/>
            <w:tcBorders>
              <w:top w:val="single" w:sz="4" w:space="0" w:color="auto"/>
            </w:tcBorders>
            <w:vAlign w:val="bottom"/>
          </w:tcPr>
          <w:p w14:paraId="09869582" w14:textId="77777777" w:rsidR="00426A59" w:rsidRPr="005F5154" w:rsidRDefault="00426A59" w:rsidP="00CA38CA">
            <w:pPr>
              <w:jc w:val="right"/>
              <w:rPr>
                <w:rFonts w:ascii="Arial" w:hAnsi="Arial" w:cs="Arial"/>
                <w:color w:val="auto"/>
                <w:sz w:val="16"/>
                <w:szCs w:val="16"/>
              </w:rPr>
            </w:pPr>
          </w:p>
        </w:tc>
        <w:tc>
          <w:tcPr>
            <w:tcW w:w="1244" w:type="dxa"/>
            <w:tcBorders>
              <w:top w:val="single" w:sz="4" w:space="0" w:color="auto"/>
            </w:tcBorders>
            <w:vAlign w:val="bottom"/>
          </w:tcPr>
          <w:p w14:paraId="0B225F97" w14:textId="77777777" w:rsidR="00426A59" w:rsidRPr="005F5154" w:rsidRDefault="00426A59" w:rsidP="00CA38CA">
            <w:pPr>
              <w:jc w:val="right"/>
              <w:rPr>
                <w:rFonts w:ascii="Arial" w:hAnsi="Arial" w:cs="Arial"/>
                <w:color w:val="auto"/>
                <w:sz w:val="16"/>
                <w:szCs w:val="16"/>
              </w:rPr>
            </w:pPr>
          </w:p>
        </w:tc>
        <w:tc>
          <w:tcPr>
            <w:tcW w:w="1244" w:type="dxa"/>
            <w:tcBorders>
              <w:top w:val="single" w:sz="4" w:space="0" w:color="auto"/>
            </w:tcBorders>
            <w:vAlign w:val="bottom"/>
          </w:tcPr>
          <w:p w14:paraId="40B9E2A5" w14:textId="77777777" w:rsidR="00426A59" w:rsidRPr="005F5154" w:rsidRDefault="00426A59" w:rsidP="00CA38CA">
            <w:pPr>
              <w:jc w:val="right"/>
              <w:rPr>
                <w:rFonts w:ascii="Arial" w:hAnsi="Arial" w:cs="Arial"/>
                <w:color w:val="auto"/>
                <w:sz w:val="16"/>
                <w:szCs w:val="16"/>
              </w:rPr>
            </w:pPr>
          </w:p>
        </w:tc>
        <w:tc>
          <w:tcPr>
            <w:tcW w:w="1245" w:type="dxa"/>
            <w:tcBorders>
              <w:top w:val="single" w:sz="4" w:space="0" w:color="auto"/>
            </w:tcBorders>
            <w:vAlign w:val="bottom"/>
          </w:tcPr>
          <w:p w14:paraId="3638B606" w14:textId="77777777" w:rsidR="00426A59" w:rsidRPr="005F5154" w:rsidRDefault="00426A59" w:rsidP="00CA38CA">
            <w:pPr>
              <w:jc w:val="right"/>
              <w:rPr>
                <w:rFonts w:ascii="Arial" w:hAnsi="Arial" w:cs="Arial"/>
                <w:color w:val="auto"/>
                <w:sz w:val="16"/>
                <w:szCs w:val="16"/>
              </w:rPr>
            </w:pPr>
          </w:p>
        </w:tc>
      </w:tr>
      <w:tr w:rsidR="00426A59" w:rsidRPr="005F5154" w14:paraId="65AA887D" w14:textId="77777777" w:rsidTr="00CA38CA">
        <w:trPr>
          <w:cantSplit/>
        </w:trPr>
        <w:tc>
          <w:tcPr>
            <w:tcW w:w="2070" w:type="dxa"/>
            <w:vAlign w:val="bottom"/>
          </w:tcPr>
          <w:p w14:paraId="331B26E1" w14:textId="77777777" w:rsidR="00EE54ED" w:rsidRPr="005F5154" w:rsidRDefault="00426A59" w:rsidP="00426A59">
            <w:pPr>
              <w:ind w:left="-14" w:right="-74"/>
              <w:rPr>
                <w:rFonts w:ascii="Arial" w:hAnsi="Arial" w:cs="Arial"/>
                <w:b/>
                <w:bCs/>
                <w:color w:val="auto"/>
                <w:spacing w:val="-4"/>
                <w:sz w:val="16"/>
                <w:szCs w:val="16"/>
              </w:rPr>
            </w:pPr>
            <w:r w:rsidRPr="005F5154">
              <w:rPr>
                <w:rFonts w:ascii="Arial" w:hAnsi="Arial" w:cs="Arial"/>
                <w:b/>
                <w:bCs/>
                <w:color w:val="auto"/>
                <w:spacing w:val="-4"/>
                <w:sz w:val="16"/>
                <w:szCs w:val="16"/>
              </w:rPr>
              <w:t xml:space="preserve">For the year ended </w:t>
            </w:r>
          </w:p>
          <w:p w14:paraId="33AF56D0" w14:textId="77777777" w:rsidR="00426A59" w:rsidRPr="005F5154" w:rsidRDefault="00EE54ED" w:rsidP="00426A59">
            <w:pPr>
              <w:ind w:left="-14" w:right="-74"/>
              <w:rPr>
                <w:rFonts w:ascii="Arial" w:hAnsi="Arial" w:cs="Arial"/>
                <w:b/>
                <w:bCs/>
                <w:color w:val="auto"/>
                <w:spacing w:val="-4"/>
                <w:sz w:val="16"/>
                <w:szCs w:val="16"/>
              </w:rPr>
            </w:pPr>
            <w:r w:rsidRPr="005F5154">
              <w:rPr>
                <w:rFonts w:ascii="Arial" w:hAnsi="Arial" w:cs="Arial"/>
                <w:b/>
                <w:bCs/>
                <w:color w:val="auto"/>
                <w:spacing w:val="-4"/>
                <w:sz w:val="16"/>
                <w:szCs w:val="16"/>
              </w:rPr>
              <w:t xml:space="preserve">   </w:t>
            </w:r>
            <w:r w:rsidR="00426A59" w:rsidRPr="005F5154">
              <w:rPr>
                <w:rFonts w:ascii="Arial" w:hAnsi="Arial" w:cs="Arial"/>
                <w:b/>
                <w:bCs/>
                <w:color w:val="auto"/>
                <w:spacing w:val="-4"/>
                <w:sz w:val="16"/>
                <w:szCs w:val="16"/>
              </w:rPr>
              <w:t xml:space="preserve">31 December </w:t>
            </w:r>
            <w:r w:rsidR="00EC5E01" w:rsidRPr="005F5154">
              <w:rPr>
                <w:rFonts w:ascii="Arial" w:hAnsi="Arial" w:cs="Arial"/>
                <w:b/>
                <w:bCs/>
                <w:color w:val="auto"/>
                <w:spacing w:val="-4"/>
                <w:sz w:val="16"/>
                <w:szCs w:val="16"/>
              </w:rPr>
              <w:t>2023</w:t>
            </w:r>
          </w:p>
        </w:tc>
        <w:tc>
          <w:tcPr>
            <w:tcW w:w="1320" w:type="dxa"/>
            <w:shd w:val="clear" w:color="auto" w:fill="FAFAFA"/>
            <w:vAlign w:val="bottom"/>
          </w:tcPr>
          <w:p w14:paraId="68A23191" w14:textId="77777777" w:rsidR="00426A59" w:rsidRPr="005F5154" w:rsidRDefault="00426A59" w:rsidP="00CA38CA">
            <w:pPr>
              <w:jc w:val="right"/>
              <w:rPr>
                <w:rFonts w:ascii="Arial" w:hAnsi="Arial" w:cs="Arial"/>
                <w:color w:val="auto"/>
                <w:sz w:val="16"/>
                <w:szCs w:val="16"/>
              </w:rPr>
            </w:pPr>
          </w:p>
        </w:tc>
        <w:tc>
          <w:tcPr>
            <w:tcW w:w="1168" w:type="dxa"/>
            <w:shd w:val="clear" w:color="auto" w:fill="FAFAFA"/>
            <w:vAlign w:val="bottom"/>
          </w:tcPr>
          <w:p w14:paraId="315476DF" w14:textId="77777777" w:rsidR="00426A59" w:rsidRPr="005F5154" w:rsidRDefault="00426A59" w:rsidP="00CA38CA">
            <w:pPr>
              <w:jc w:val="right"/>
              <w:rPr>
                <w:rFonts w:ascii="Arial" w:hAnsi="Arial" w:cs="Arial"/>
                <w:color w:val="auto"/>
                <w:sz w:val="16"/>
                <w:szCs w:val="16"/>
              </w:rPr>
            </w:pPr>
          </w:p>
        </w:tc>
        <w:tc>
          <w:tcPr>
            <w:tcW w:w="1244" w:type="dxa"/>
            <w:shd w:val="clear" w:color="auto" w:fill="FAFAFA"/>
            <w:vAlign w:val="bottom"/>
          </w:tcPr>
          <w:p w14:paraId="106111C5" w14:textId="77777777" w:rsidR="00426A59" w:rsidRPr="005F5154" w:rsidRDefault="00426A59" w:rsidP="00CA38CA">
            <w:pPr>
              <w:jc w:val="right"/>
              <w:rPr>
                <w:rFonts w:ascii="Arial" w:hAnsi="Arial" w:cs="Arial"/>
                <w:color w:val="auto"/>
                <w:sz w:val="16"/>
                <w:szCs w:val="16"/>
              </w:rPr>
            </w:pPr>
          </w:p>
        </w:tc>
        <w:tc>
          <w:tcPr>
            <w:tcW w:w="1244" w:type="dxa"/>
            <w:shd w:val="clear" w:color="auto" w:fill="FAFAFA"/>
            <w:vAlign w:val="bottom"/>
          </w:tcPr>
          <w:p w14:paraId="76F3745A" w14:textId="77777777" w:rsidR="00426A59" w:rsidRPr="005F5154" w:rsidRDefault="00426A59" w:rsidP="00CA38CA">
            <w:pPr>
              <w:jc w:val="right"/>
              <w:rPr>
                <w:rFonts w:ascii="Arial" w:hAnsi="Arial" w:cs="Arial"/>
                <w:color w:val="auto"/>
                <w:sz w:val="16"/>
                <w:szCs w:val="16"/>
              </w:rPr>
            </w:pPr>
          </w:p>
        </w:tc>
        <w:tc>
          <w:tcPr>
            <w:tcW w:w="1244" w:type="dxa"/>
            <w:shd w:val="clear" w:color="auto" w:fill="FAFAFA"/>
            <w:vAlign w:val="bottom"/>
          </w:tcPr>
          <w:p w14:paraId="74C38CF7" w14:textId="77777777" w:rsidR="00426A59" w:rsidRPr="005F5154" w:rsidRDefault="00426A59" w:rsidP="00CA38CA">
            <w:pPr>
              <w:jc w:val="right"/>
              <w:rPr>
                <w:rFonts w:ascii="Arial" w:hAnsi="Arial" w:cs="Arial"/>
                <w:color w:val="auto"/>
                <w:sz w:val="16"/>
                <w:szCs w:val="16"/>
              </w:rPr>
            </w:pPr>
          </w:p>
        </w:tc>
        <w:tc>
          <w:tcPr>
            <w:tcW w:w="1245" w:type="dxa"/>
            <w:shd w:val="clear" w:color="auto" w:fill="FAFAFA"/>
            <w:vAlign w:val="bottom"/>
          </w:tcPr>
          <w:p w14:paraId="0D03CBB5" w14:textId="77777777" w:rsidR="00426A59" w:rsidRPr="005F5154" w:rsidRDefault="00426A59" w:rsidP="00CA38CA">
            <w:pPr>
              <w:jc w:val="right"/>
              <w:rPr>
                <w:rFonts w:ascii="Arial" w:hAnsi="Arial" w:cs="Arial"/>
                <w:color w:val="auto"/>
                <w:sz w:val="16"/>
                <w:szCs w:val="16"/>
              </w:rPr>
            </w:pPr>
          </w:p>
        </w:tc>
      </w:tr>
      <w:tr w:rsidR="009374C9" w:rsidRPr="005F5154" w14:paraId="6608D1CF" w14:textId="77777777" w:rsidTr="00CA38CA">
        <w:trPr>
          <w:cantSplit/>
        </w:trPr>
        <w:tc>
          <w:tcPr>
            <w:tcW w:w="2070" w:type="dxa"/>
            <w:vAlign w:val="bottom"/>
          </w:tcPr>
          <w:p w14:paraId="5A4303EB" w14:textId="77777777" w:rsidR="009374C9" w:rsidRPr="005F5154" w:rsidRDefault="009374C9" w:rsidP="009374C9">
            <w:pPr>
              <w:ind w:left="-14"/>
              <w:rPr>
                <w:rFonts w:ascii="Arial" w:hAnsi="Arial" w:cs="Arial"/>
                <w:color w:val="auto"/>
                <w:sz w:val="16"/>
                <w:szCs w:val="16"/>
              </w:rPr>
            </w:pPr>
            <w:r w:rsidRPr="005F5154">
              <w:rPr>
                <w:rFonts w:ascii="Arial" w:hAnsi="Arial" w:cs="Arial"/>
                <w:color w:val="auto"/>
                <w:spacing w:val="-4"/>
                <w:sz w:val="16"/>
                <w:szCs w:val="16"/>
              </w:rPr>
              <w:t>Opening net book amount</w:t>
            </w:r>
          </w:p>
        </w:tc>
        <w:tc>
          <w:tcPr>
            <w:tcW w:w="1320" w:type="dxa"/>
            <w:shd w:val="clear" w:color="auto" w:fill="FAFAFA"/>
            <w:vAlign w:val="bottom"/>
          </w:tcPr>
          <w:p w14:paraId="57FA2669"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19,398</w:t>
            </w:r>
          </w:p>
        </w:tc>
        <w:tc>
          <w:tcPr>
            <w:tcW w:w="1168" w:type="dxa"/>
            <w:shd w:val="clear" w:color="auto" w:fill="FAFAFA"/>
            <w:vAlign w:val="bottom"/>
          </w:tcPr>
          <w:p w14:paraId="32A07465"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4,793</w:t>
            </w:r>
          </w:p>
        </w:tc>
        <w:tc>
          <w:tcPr>
            <w:tcW w:w="1244" w:type="dxa"/>
            <w:shd w:val="clear" w:color="auto" w:fill="FAFAFA"/>
            <w:vAlign w:val="bottom"/>
          </w:tcPr>
          <w:p w14:paraId="509E0FE5"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2,242</w:t>
            </w:r>
          </w:p>
        </w:tc>
        <w:tc>
          <w:tcPr>
            <w:tcW w:w="1244" w:type="dxa"/>
            <w:shd w:val="clear" w:color="auto" w:fill="FAFAFA"/>
            <w:vAlign w:val="bottom"/>
          </w:tcPr>
          <w:p w14:paraId="5AD4AFCA"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2,292</w:t>
            </w:r>
          </w:p>
        </w:tc>
        <w:tc>
          <w:tcPr>
            <w:tcW w:w="1244" w:type="dxa"/>
            <w:shd w:val="clear" w:color="auto" w:fill="FAFAFA"/>
            <w:vAlign w:val="bottom"/>
          </w:tcPr>
          <w:p w14:paraId="2C68ABEE"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w:t>
            </w:r>
          </w:p>
        </w:tc>
        <w:tc>
          <w:tcPr>
            <w:tcW w:w="1245" w:type="dxa"/>
            <w:shd w:val="clear" w:color="auto" w:fill="FAFAFA"/>
            <w:vAlign w:val="bottom"/>
          </w:tcPr>
          <w:p w14:paraId="4698913E" w14:textId="77777777" w:rsidR="009374C9" w:rsidRPr="005F5154" w:rsidRDefault="009374C9" w:rsidP="009374C9">
            <w:pPr>
              <w:jc w:val="right"/>
              <w:rPr>
                <w:rFonts w:ascii="Arial" w:hAnsi="Arial" w:cs="Arial"/>
                <w:color w:val="auto"/>
                <w:sz w:val="16"/>
                <w:szCs w:val="16"/>
              </w:rPr>
            </w:pPr>
            <w:r w:rsidRPr="005F5154">
              <w:rPr>
                <w:rFonts w:ascii="Arial" w:hAnsi="Arial" w:cs="Arial"/>
                <w:color w:val="auto"/>
                <w:sz w:val="16"/>
                <w:szCs w:val="16"/>
              </w:rPr>
              <w:t>28,725</w:t>
            </w:r>
          </w:p>
        </w:tc>
      </w:tr>
      <w:tr w:rsidR="0043625D" w:rsidRPr="005F5154" w14:paraId="71258D9A" w14:textId="77777777" w:rsidTr="00E80E23">
        <w:trPr>
          <w:cantSplit/>
        </w:trPr>
        <w:tc>
          <w:tcPr>
            <w:tcW w:w="2070" w:type="dxa"/>
            <w:vAlign w:val="bottom"/>
          </w:tcPr>
          <w:p w14:paraId="7B65EDAE" w14:textId="77777777" w:rsidR="0043625D" w:rsidRPr="005F5154" w:rsidRDefault="0043625D" w:rsidP="0043625D">
            <w:pPr>
              <w:ind w:left="-14"/>
              <w:rPr>
                <w:rFonts w:ascii="Arial" w:hAnsi="Arial" w:cs="Arial"/>
                <w:color w:val="auto"/>
                <w:spacing w:val="-4"/>
                <w:sz w:val="16"/>
                <w:szCs w:val="16"/>
              </w:rPr>
            </w:pPr>
            <w:r w:rsidRPr="005F5154">
              <w:rPr>
                <w:rFonts w:ascii="Arial" w:hAnsi="Arial" w:cs="Arial"/>
                <w:color w:val="auto"/>
                <w:spacing w:val="-4"/>
                <w:sz w:val="16"/>
                <w:szCs w:val="16"/>
              </w:rPr>
              <w:t>Addition</w:t>
            </w:r>
          </w:p>
        </w:tc>
        <w:tc>
          <w:tcPr>
            <w:tcW w:w="1320" w:type="dxa"/>
            <w:shd w:val="clear" w:color="auto" w:fill="FAFAFA"/>
          </w:tcPr>
          <w:p w14:paraId="105C133E"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2,503 </w:t>
            </w:r>
          </w:p>
        </w:tc>
        <w:tc>
          <w:tcPr>
            <w:tcW w:w="1168" w:type="dxa"/>
            <w:shd w:val="clear" w:color="auto" w:fill="FAFAFA"/>
          </w:tcPr>
          <w:p w14:paraId="375ADBB5"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957 </w:t>
            </w:r>
          </w:p>
        </w:tc>
        <w:tc>
          <w:tcPr>
            <w:tcW w:w="1244" w:type="dxa"/>
            <w:shd w:val="clear" w:color="auto" w:fill="FAFAFA"/>
          </w:tcPr>
          <w:p w14:paraId="33AB92B6"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763 </w:t>
            </w:r>
          </w:p>
        </w:tc>
        <w:tc>
          <w:tcPr>
            <w:tcW w:w="1244" w:type="dxa"/>
            <w:shd w:val="clear" w:color="auto" w:fill="FAFAFA"/>
          </w:tcPr>
          <w:p w14:paraId="58280F6E"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   </w:t>
            </w:r>
          </w:p>
        </w:tc>
        <w:tc>
          <w:tcPr>
            <w:tcW w:w="1244" w:type="dxa"/>
            <w:shd w:val="clear" w:color="auto" w:fill="FAFAFA"/>
          </w:tcPr>
          <w:p w14:paraId="13E4DB76"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   </w:t>
            </w:r>
          </w:p>
        </w:tc>
        <w:tc>
          <w:tcPr>
            <w:tcW w:w="1245" w:type="dxa"/>
            <w:shd w:val="clear" w:color="auto" w:fill="FAFAFA"/>
          </w:tcPr>
          <w:p w14:paraId="4DC3F1F1"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4,223 </w:t>
            </w:r>
          </w:p>
        </w:tc>
      </w:tr>
      <w:tr w:rsidR="0043625D" w:rsidRPr="005F5154" w14:paraId="10D2909B" w14:textId="77777777" w:rsidTr="00E80E23">
        <w:trPr>
          <w:cantSplit/>
        </w:trPr>
        <w:tc>
          <w:tcPr>
            <w:tcW w:w="2070" w:type="dxa"/>
            <w:vAlign w:val="bottom"/>
          </w:tcPr>
          <w:p w14:paraId="48B65218" w14:textId="77777777" w:rsidR="0043625D" w:rsidRPr="005F5154" w:rsidRDefault="0043625D" w:rsidP="0043625D">
            <w:pPr>
              <w:ind w:left="-14"/>
              <w:rPr>
                <w:rFonts w:ascii="Arial" w:hAnsi="Arial" w:cs="Arial"/>
                <w:color w:val="auto"/>
                <w:spacing w:val="-4"/>
                <w:sz w:val="16"/>
                <w:szCs w:val="16"/>
              </w:rPr>
            </w:pPr>
            <w:r w:rsidRPr="005F5154">
              <w:rPr>
                <w:rFonts w:ascii="Arial" w:hAnsi="Arial" w:cs="Arial"/>
                <w:color w:val="auto"/>
                <w:spacing w:val="-4"/>
                <w:sz w:val="16"/>
                <w:szCs w:val="16"/>
              </w:rPr>
              <w:t>Disposal, net</w:t>
            </w:r>
          </w:p>
        </w:tc>
        <w:tc>
          <w:tcPr>
            <w:tcW w:w="1320" w:type="dxa"/>
            <w:shd w:val="clear" w:color="auto" w:fill="FAFAFA"/>
          </w:tcPr>
          <w:p w14:paraId="15783405"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   </w:t>
            </w:r>
          </w:p>
        </w:tc>
        <w:tc>
          <w:tcPr>
            <w:tcW w:w="1168" w:type="dxa"/>
            <w:shd w:val="clear" w:color="auto" w:fill="FAFAFA"/>
          </w:tcPr>
          <w:p w14:paraId="3F705A5D"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(2)</w:t>
            </w:r>
          </w:p>
        </w:tc>
        <w:tc>
          <w:tcPr>
            <w:tcW w:w="1244" w:type="dxa"/>
            <w:shd w:val="clear" w:color="auto" w:fill="FAFAFA"/>
          </w:tcPr>
          <w:p w14:paraId="5447849D"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(2)</w:t>
            </w:r>
          </w:p>
        </w:tc>
        <w:tc>
          <w:tcPr>
            <w:tcW w:w="1244" w:type="dxa"/>
            <w:shd w:val="clear" w:color="auto" w:fill="FAFAFA"/>
          </w:tcPr>
          <w:p w14:paraId="56B76B47"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   </w:t>
            </w:r>
          </w:p>
        </w:tc>
        <w:tc>
          <w:tcPr>
            <w:tcW w:w="1244" w:type="dxa"/>
            <w:shd w:val="clear" w:color="auto" w:fill="FAFAFA"/>
          </w:tcPr>
          <w:p w14:paraId="559B6061"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   </w:t>
            </w:r>
          </w:p>
        </w:tc>
        <w:tc>
          <w:tcPr>
            <w:tcW w:w="1245" w:type="dxa"/>
            <w:shd w:val="clear" w:color="auto" w:fill="FAFAFA"/>
          </w:tcPr>
          <w:p w14:paraId="44CD3E0F"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(4)</w:t>
            </w:r>
          </w:p>
        </w:tc>
      </w:tr>
      <w:tr w:rsidR="0043625D" w:rsidRPr="005F5154" w14:paraId="30E7B492" w14:textId="77777777" w:rsidTr="00E80E23">
        <w:trPr>
          <w:cantSplit/>
        </w:trPr>
        <w:tc>
          <w:tcPr>
            <w:tcW w:w="2070" w:type="dxa"/>
            <w:vAlign w:val="bottom"/>
          </w:tcPr>
          <w:p w14:paraId="790244E6" w14:textId="77777777" w:rsidR="0043625D" w:rsidRPr="005F5154" w:rsidRDefault="0043625D" w:rsidP="0043625D">
            <w:pPr>
              <w:ind w:left="-14"/>
              <w:rPr>
                <w:rFonts w:ascii="Arial" w:hAnsi="Arial" w:cs="Arial"/>
                <w:color w:val="auto"/>
                <w:sz w:val="16"/>
                <w:szCs w:val="16"/>
              </w:rPr>
            </w:pPr>
            <w:r w:rsidRPr="005F5154">
              <w:rPr>
                <w:rFonts w:ascii="Arial" w:hAnsi="Arial" w:cs="Arial"/>
                <w:color w:val="auto"/>
                <w:sz w:val="16"/>
                <w:szCs w:val="16"/>
              </w:rPr>
              <w:t>Depreciation charged</w:t>
            </w:r>
          </w:p>
        </w:tc>
        <w:tc>
          <w:tcPr>
            <w:tcW w:w="1320" w:type="dxa"/>
            <w:tcBorders>
              <w:bottom w:val="single" w:sz="4" w:space="0" w:color="auto"/>
            </w:tcBorders>
            <w:shd w:val="clear" w:color="auto" w:fill="FAFAFA"/>
          </w:tcPr>
          <w:p w14:paraId="671A2D67"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(3,838)</w:t>
            </w:r>
          </w:p>
        </w:tc>
        <w:tc>
          <w:tcPr>
            <w:tcW w:w="1168" w:type="dxa"/>
            <w:tcBorders>
              <w:bottom w:val="single" w:sz="4" w:space="0" w:color="auto"/>
            </w:tcBorders>
            <w:shd w:val="clear" w:color="auto" w:fill="FAFAFA"/>
          </w:tcPr>
          <w:p w14:paraId="724CC060"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(1,472)</w:t>
            </w:r>
          </w:p>
        </w:tc>
        <w:tc>
          <w:tcPr>
            <w:tcW w:w="1244" w:type="dxa"/>
            <w:tcBorders>
              <w:bottom w:val="single" w:sz="4" w:space="0" w:color="auto"/>
            </w:tcBorders>
            <w:shd w:val="clear" w:color="auto" w:fill="FAFAFA"/>
          </w:tcPr>
          <w:p w14:paraId="057D1BAA"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(647)</w:t>
            </w:r>
          </w:p>
        </w:tc>
        <w:tc>
          <w:tcPr>
            <w:tcW w:w="1244" w:type="dxa"/>
            <w:tcBorders>
              <w:bottom w:val="single" w:sz="4" w:space="0" w:color="auto"/>
            </w:tcBorders>
            <w:shd w:val="clear" w:color="auto" w:fill="FAFAFA"/>
          </w:tcPr>
          <w:p w14:paraId="2B9AF4BE"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(501)</w:t>
            </w:r>
          </w:p>
        </w:tc>
        <w:tc>
          <w:tcPr>
            <w:tcW w:w="1244" w:type="dxa"/>
            <w:tcBorders>
              <w:bottom w:val="single" w:sz="4" w:space="0" w:color="auto"/>
            </w:tcBorders>
            <w:shd w:val="clear" w:color="auto" w:fill="FAFAFA"/>
          </w:tcPr>
          <w:p w14:paraId="72ABE866"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   </w:t>
            </w:r>
          </w:p>
        </w:tc>
        <w:tc>
          <w:tcPr>
            <w:tcW w:w="1245" w:type="dxa"/>
            <w:tcBorders>
              <w:bottom w:val="single" w:sz="4" w:space="0" w:color="auto"/>
            </w:tcBorders>
            <w:shd w:val="clear" w:color="auto" w:fill="FAFAFA"/>
          </w:tcPr>
          <w:p w14:paraId="47FF86EB"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(6,458)</w:t>
            </w:r>
          </w:p>
        </w:tc>
      </w:tr>
      <w:tr w:rsidR="009374C9" w:rsidRPr="005F5154" w14:paraId="395E1E18" w14:textId="77777777" w:rsidTr="00CA38CA">
        <w:trPr>
          <w:cantSplit/>
        </w:trPr>
        <w:tc>
          <w:tcPr>
            <w:tcW w:w="2070" w:type="dxa"/>
            <w:vAlign w:val="bottom"/>
          </w:tcPr>
          <w:p w14:paraId="44071EA7" w14:textId="77777777" w:rsidR="009374C9" w:rsidRPr="005F5154" w:rsidRDefault="009374C9" w:rsidP="009374C9">
            <w:pPr>
              <w:rPr>
                <w:rFonts w:ascii="Arial" w:hAnsi="Arial" w:cs="Arial"/>
                <w:color w:val="auto"/>
                <w:sz w:val="16"/>
                <w:szCs w:val="16"/>
              </w:rPr>
            </w:pPr>
          </w:p>
        </w:tc>
        <w:tc>
          <w:tcPr>
            <w:tcW w:w="1320" w:type="dxa"/>
            <w:tcBorders>
              <w:top w:val="single" w:sz="4" w:space="0" w:color="auto"/>
            </w:tcBorders>
            <w:shd w:val="clear" w:color="auto" w:fill="FAFAFA"/>
            <w:vAlign w:val="bottom"/>
          </w:tcPr>
          <w:p w14:paraId="602FCFCC" w14:textId="77777777" w:rsidR="009374C9" w:rsidRPr="005F5154" w:rsidRDefault="009374C9" w:rsidP="009374C9">
            <w:pPr>
              <w:jc w:val="right"/>
              <w:rPr>
                <w:rFonts w:ascii="Arial" w:hAnsi="Arial" w:cs="Arial"/>
                <w:color w:val="auto"/>
                <w:sz w:val="16"/>
                <w:szCs w:val="16"/>
              </w:rPr>
            </w:pPr>
          </w:p>
        </w:tc>
        <w:tc>
          <w:tcPr>
            <w:tcW w:w="1168" w:type="dxa"/>
            <w:tcBorders>
              <w:top w:val="single" w:sz="4" w:space="0" w:color="auto"/>
            </w:tcBorders>
            <w:shd w:val="clear" w:color="auto" w:fill="FAFAFA"/>
            <w:vAlign w:val="bottom"/>
          </w:tcPr>
          <w:p w14:paraId="2543AADD"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shd w:val="clear" w:color="auto" w:fill="FAFAFA"/>
            <w:vAlign w:val="bottom"/>
          </w:tcPr>
          <w:p w14:paraId="2FFEAD63"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shd w:val="clear" w:color="auto" w:fill="FAFAFA"/>
            <w:vAlign w:val="bottom"/>
          </w:tcPr>
          <w:p w14:paraId="584E8548"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shd w:val="clear" w:color="auto" w:fill="FAFAFA"/>
            <w:vAlign w:val="bottom"/>
          </w:tcPr>
          <w:p w14:paraId="575BFE96" w14:textId="77777777" w:rsidR="009374C9" w:rsidRPr="005F5154" w:rsidRDefault="009374C9" w:rsidP="009374C9">
            <w:pPr>
              <w:jc w:val="right"/>
              <w:rPr>
                <w:rFonts w:ascii="Arial" w:hAnsi="Arial" w:cs="Arial"/>
                <w:color w:val="auto"/>
                <w:sz w:val="16"/>
                <w:szCs w:val="16"/>
              </w:rPr>
            </w:pPr>
          </w:p>
        </w:tc>
        <w:tc>
          <w:tcPr>
            <w:tcW w:w="1245" w:type="dxa"/>
            <w:tcBorders>
              <w:top w:val="single" w:sz="4" w:space="0" w:color="auto"/>
            </w:tcBorders>
            <w:shd w:val="clear" w:color="auto" w:fill="FAFAFA"/>
            <w:vAlign w:val="bottom"/>
          </w:tcPr>
          <w:p w14:paraId="7F429BC0" w14:textId="77777777" w:rsidR="009374C9" w:rsidRPr="005F5154" w:rsidRDefault="009374C9" w:rsidP="009374C9">
            <w:pPr>
              <w:jc w:val="right"/>
              <w:rPr>
                <w:rFonts w:ascii="Arial" w:hAnsi="Arial" w:cs="Arial"/>
                <w:color w:val="auto"/>
                <w:sz w:val="16"/>
                <w:szCs w:val="16"/>
              </w:rPr>
            </w:pPr>
          </w:p>
        </w:tc>
      </w:tr>
      <w:tr w:rsidR="0043625D" w:rsidRPr="005F5154" w14:paraId="0E536C08" w14:textId="77777777" w:rsidTr="00E80E23">
        <w:trPr>
          <w:cantSplit/>
        </w:trPr>
        <w:tc>
          <w:tcPr>
            <w:tcW w:w="2070" w:type="dxa"/>
            <w:vAlign w:val="bottom"/>
          </w:tcPr>
          <w:p w14:paraId="6AB5569B" w14:textId="77777777" w:rsidR="0043625D" w:rsidRPr="005F5154" w:rsidRDefault="0043625D" w:rsidP="0043625D">
            <w:pPr>
              <w:rPr>
                <w:rFonts w:ascii="Arial" w:hAnsi="Arial" w:cs="Arial"/>
                <w:color w:val="auto"/>
                <w:sz w:val="16"/>
                <w:szCs w:val="16"/>
                <w:cs/>
              </w:rPr>
            </w:pPr>
            <w:r w:rsidRPr="005F5154">
              <w:rPr>
                <w:rFonts w:ascii="Arial" w:hAnsi="Arial" w:cs="Arial"/>
                <w:color w:val="auto"/>
                <w:spacing w:val="-6"/>
                <w:sz w:val="16"/>
                <w:szCs w:val="16"/>
              </w:rPr>
              <w:t>Closing net book amount</w:t>
            </w:r>
          </w:p>
        </w:tc>
        <w:tc>
          <w:tcPr>
            <w:tcW w:w="1320" w:type="dxa"/>
            <w:tcBorders>
              <w:bottom w:val="single" w:sz="4" w:space="0" w:color="auto"/>
            </w:tcBorders>
            <w:shd w:val="clear" w:color="auto" w:fill="FAFAFA"/>
          </w:tcPr>
          <w:p w14:paraId="49C87AFC"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18,063 </w:t>
            </w:r>
          </w:p>
        </w:tc>
        <w:tc>
          <w:tcPr>
            <w:tcW w:w="1168" w:type="dxa"/>
            <w:tcBorders>
              <w:bottom w:val="single" w:sz="4" w:space="0" w:color="auto"/>
            </w:tcBorders>
            <w:shd w:val="clear" w:color="auto" w:fill="FAFAFA"/>
          </w:tcPr>
          <w:p w14:paraId="2B22E6FF"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4,276 </w:t>
            </w:r>
          </w:p>
        </w:tc>
        <w:tc>
          <w:tcPr>
            <w:tcW w:w="1244" w:type="dxa"/>
            <w:tcBorders>
              <w:bottom w:val="single" w:sz="4" w:space="0" w:color="auto"/>
            </w:tcBorders>
            <w:shd w:val="clear" w:color="auto" w:fill="FAFAFA"/>
          </w:tcPr>
          <w:p w14:paraId="7504891E"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2,356 </w:t>
            </w:r>
          </w:p>
        </w:tc>
        <w:tc>
          <w:tcPr>
            <w:tcW w:w="1244" w:type="dxa"/>
            <w:tcBorders>
              <w:bottom w:val="single" w:sz="4" w:space="0" w:color="auto"/>
            </w:tcBorders>
            <w:shd w:val="clear" w:color="auto" w:fill="FAFAFA"/>
          </w:tcPr>
          <w:p w14:paraId="4A0D44DA"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1,791 </w:t>
            </w:r>
          </w:p>
        </w:tc>
        <w:tc>
          <w:tcPr>
            <w:tcW w:w="1244" w:type="dxa"/>
            <w:tcBorders>
              <w:bottom w:val="single" w:sz="4" w:space="0" w:color="auto"/>
            </w:tcBorders>
            <w:shd w:val="clear" w:color="auto" w:fill="FAFAFA"/>
          </w:tcPr>
          <w:p w14:paraId="7A1729E5"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   </w:t>
            </w:r>
          </w:p>
        </w:tc>
        <w:tc>
          <w:tcPr>
            <w:tcW w:w="1245" w:type="dxa"/>
            <w:tcBorders>
              <w:bottom w:val="single" w:sz="4" w:space="0" w:color="auto"/>
            </w:tcBorders>
            <w:shd w:val="clear" w:color="auto" w:fill="FAFAFA"/>
          </w:tcPr>
          <w:p w14:paraId="65AF3A10"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26,486 </w:t>
            </w:r>
          </w:p>
        </w:tc>
      </w:tr>
      <w:tr w:rsidR="009374C9" w:rsidRPr="005F5154" w14:paraId="5920FF4A" w14:textId="77777777" w:rsidTr="00CA38CA">
        <w:trPr>
          <w:cantSplit/>
        </w:trPr>
        <w:tc>
          <w:tcPr>
            <w:tcW w:w="2070" w:type="dxa"/>
            <w:vAlign w:val="bottom"/>
          </w:tcPr>
          <w:p w14:paraId="316417D1" w14:textId="77777777" w:rsidR="009374C9" w:rsidRPr="005F5154" w:rsidRDefault="009374C9" w:rsidP="009374C9">
            <w:pPr>
              <w:ind w:left="-14"/>
              <w:rPr>
                <w:rFonts w:ascii="Arial" w:hAnsi="Arial" w:cs="Arial"/>
                <w:color w:val="auto"/>
                <w:sz w:val="16"/>
                <w:szCs w:val="16"/>
              </w:rPr>
            </w:pPr>
          </w:p>
        </w:tc>
        <w:tc>
          <w:tcPr>
            <w:tcW w:w="1320" w:type="dxa"/>
            <w:tcBorders>
              <w:top w:val="single" w:sz="4" w:space="0" w:color="auto"/>
            </w:tcBorders>
            <w:shd w:val="clear" w:color="auto" w:fill="FAFAFA"/>
            <w:vAlign w:val="bottom"/>
          </w:tcPr>
          <w:p w14:paraId="67F28D82" w14:textId="77777777" w:rsidR="009374C9" w:rsidRPr="005F5154" w:rsidRDefault="009374C9" w:rsidP="009374C9">
            <w:pPr>
              <w:jc w:val="right"/>
              <w:rPr>
                <w:rFonts w:ascii="Arial" w:hAnsi="Arial" w:cs="Arial"/>
                <w:color w:val="auto"/>
                <w:sz w:val="16"/>
                <w:szCs w:val="16"/>
              </w:rPr>
            </w:pPr>
          </w:p>
        </w:tc>
        <w:tc>
          <w:tcPr>
            <w:tcW w:w="1168" w:type="dxa"/>
            <w:tcBorders>
              <w:top w:val="single" w:sz="4" w:space="0" w:color="auto"/>
            </w:tcBorders>
            <w:shd w:val="clear" w:color="auto" w:fill="FAFAFA"/>
            <w:vAlign w:val="bottom"/>
          </w:tcPr>
          <w:p w14:paraId="5F2B933C"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shd w:val="clear" w:color="auto" w:fill="FAFAFA"/>
            <w:vAlign w:val="bottom"/>
          </w:tcPr>
          <w:p w14:paraId="25BC4AED"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shd w:val="clear" w:color="auto" w:fill="FAFAFA"/>
            <w:vAlign w:val="bottom"/>
          </w:tcPr>
          <w:p w14:paraId="43932FAD"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shd w:val="clear" w:color="auto" w:fill="FAFAFA"/>
            <w:vAlign w:val="bottom"/>
          </w:tcPr>
          <w:p w14:paraId="0098E7ED" w14:textId="77777777" w:rsidR="009374C9" w:rsidRPr="005F5154" w:rsidRDefault="009374C9" w:rsidP="009374C9">
            <w:pPr>
              <w:jc w:val="right"/>
              <w:rPr>
                <w:rFonts w:ascii="Arial" w:hAnsi="Arial" w:cs="Arial"/>
                <w:color w:val="auto"/>
                <w:sz w:val="16"/>
                <w:szCs w:val="16"/>
              </w:rPr>
            </w:pPr>
          </w:p>
        </w:tc>
        <w:tc>
          <w:tcPr>
            <w:tcW w:w="1245" w:type="dxa"/>
            <w:tcBorders>
              <w:top w:val="single" w:sz="4" w:space="0" w:color="auto"/>
            </w:tcBorders>
            <w:shd w:val="clear" w:color="auto" w:fill="FAFAFA"/>
            <w:vAlign w:val="bottom"/>
          </w:tcPr>
          <w:p w14:paraId="05062E0B" w14:textId="77777777" w:rsidR="009374C9" w:rsidRPr="005F5154" w:rsidRDefault="009374C9" w:rsidP="009374C9">
            <w:pPr>
              <w:jc w:val="right"/>
              <w:rPr>
                <w:rFonts w:ascii="Arial" w:hAnsi="Arial" w:cs="Arial"/>
                <w:color w:val="auto"/>
                <w:sz w:val="16"/>
                <w:szCs w:val="16"/>
              </w:rPr>
            </w:pPr>
          </w:p>
        </w:tc>
      </w:tr>
      <w:tr w:rsidR="009374C9" w:rsidRPr="005F5154" w14:paraId="263E6421" w14:textId="77777777" w:rsidTr="00CA38CA">
        <w:trPr>
          <w:cantSplit/>
        </w:trPr>
        <w:tc>
          <w:tcPr>
            <w:tcW w:w="2070" w:type="dxa"/>
            <w:vAlign w:val="bottom"/>
          </w:tcPr>
          <w:p w14:paraId="61EE8E0F" w14:textId="77777777" w:rsidR="009374C9" w:rsidRPr="005F5154" w:rsidRDefault="009374C9" w:rsidP="009374C9">
            <w:pPr>
              <w:ind w:left="-14"/>
              <w:rPr>
                <w:rFonts w:ascii="Arial" w:hAnsi="Arial" w:cs="Arial"/>
                <w:color w:val="auto"/>
                <w:spacing w:val="-6"/>
                <w:sz w:val="16"/>
                <w:szCs w:val="16"/>
                <w:cs/>
              </w:rPr>
            </w:pPr>
            <w:r w:rsidRPr="005F5154">
              <w:rPr>
                <w:rFonts w:ascii="Arial" w:hAnsi="Arial" w:cs="Arial"/>
                <w:b/>
                <w:color w:val="auto"/>
                <w:spacing w:val="-6"/>
                <w:sz w:val="16"/>
                <w:szCs w:val="16"/>
              </w:rPr>
              <w:t xml:space="preserve">As at </w:t>
            </w:r>
            <w:r w:rsidRPr="005F5154">
              <w:rPr>
                <w:rFonts w:ascii="Arial" w:hAnsi="Arial" w:cs="Arial"/>
                <w:b/>
                <w:bCs/>
                <w:color w:val="auto"/>
                <w:spacing w:val="-6"/>
                <w:sz w:val="16"/>
                <w:szCs w:val="16"/>
              </w:rPr>
              <w:t>31 December 2023</w:t>
            </w:r>
          </w:p>
        </w:tc>
        <w:tc>
          <w:tcPr>
            <w:tcW w:w="1320" w:type="dxa"/>
            <w:shd w:val="clear" w:color="auto" w:fill="FAFAFA"/>
            <w:vAlign w:val="bottom"/>
          </w:tcPr>
          <w:p w14:paraId="17CCBDAD" w14:textId="77777777" w:rsidR="009374C9" w:rsidRPr="005F5154" w:rsidRDefault="009374C9" w:rsidP="009374C9">
            <w:pPr>
              <w:jc w:val="right"/>
              <w:rPr>
                <w:rFonts w:ascii="Arial" w:hAnsi="Arial" w:cs="Arial"/>
                <w:color w:val="auto"/>
                <w:sz w:val="16"/>
                <w:szCs w:val="16"/>
              </w:rPr>
            </w:pPr>
          </w:p>
        </w:tc>
        <w:tc>
          <w:tcPr>
            <w:tcW w:w="1168" w:type="dxa"/>
            <w:shd w:val="clear" w:color="auto" w:fill="FAFAFA"/>
            <w:vAlign w:val="bottom"/>
          </w:tcPr>
          <w:p w14:paraId="249562BA" w14:textId="77777777" w:rsidR="009374C9" w:rsidRPr="005F5154" w:rsidRDefault="009374C9" w:rsidP="009374C9">
            <w:pPr>
              <w:jc w:val="right"/>
              <w:rPr>
                <w:rFonts w:ascii="Arial" w:hAnsi="Arial" w:cs="Arial"/>
                <w:color w:val="auto"/>
                <w:sz w:val="16"/>
                <w:szCs w:val="16"/>
              </w:rPr>
            </w:pPr>
          </w:p>
        </w:tc>
        <w:tc>
          <w:tcPr>
            <w:tcW w:w="1244" w:type="dxa"/>
            <w:shd w:val="clear" w:color="auto" w:fill="FAFAFA"/>
            <w:vAlign w:val="bottom"/>
          </w:tcPr>
          <w:p w14:paraId="11F93AFC" w14:textId="77777777" w:rsidR="009374C9" w:rsidRPr="005F5154" w:rsidRDefault="009374C9" w:rsidP="009374C9">
            <w:pPr>
              <w:jc w:val="right"/>
              <w:rPr>
                <w:rFonts w:ascii="Arial" w:hAnsi="Arial" w:cs="Arial"/>
                <w:color w:val="auto"/>
                <w:sz w:val="16"/>
                <w:szCs w:val="16"/>
              </w:rPr>
            </w:pPr>
          </w:p>
        </w:tc>
        <w:tc>
          <w:tcPr>
            <w:tcW w:w="1244" w:type="dxa"/>
            <w:shd w:val="clear" w:color="auto" w:fill="FAFAFA"/>
            <w:vAlign w:val="bottom"/>
          </w:tcPr>
          <w:p w14:paraId="21589EFB" w14:textId="77777777" w:rsidR="009374C9" w:rsidRPr="005F5154" w:rsidRDefault="009374C9" w:rsidP="009374C9">
            <w:pPr>
              <w:jc w:val="right"/>
              <w:rPr>
                <w:rFonts w:ascii="Arial" w:hAnsi="Arial" w:cs="Arial"/>
                <w:color w:val="auto"/>
                <w:sz w:val="16"/>
                <w:szCs w:val="16"/>
              </w:rPr>
            </w:pPr>
          </w:p>
        </w:tc>
        <w:tc>
          <w:tcPr>
            <w:tcW w:w="1244" w:type="dxa"/>
            <w:shd w:val="clear" w:color="auto" w:fill="FAFAFA"/>
            <w:vAlign w:val="bottom"/>
          </w:tcPr>
          <w:p w14:paraId="5FD7B6F5" w14:textId="77777777" w:rsidR="009374C9" w:rsidRPr="005F5154" w:rsidRDefault="009374C9" w:rsidP="009374C9">
            <w:pPr>
              <w:jc w:val="right"/>
              <w:rPr>
                <w:rFonts w:ascii="Arial" w:hAnsi="Arial" w:cs="Arial"/>
                <w:color w:val="auto"/>
                <w:sz w:val="16"/>
                <w:szCs w:val="16"/>
              </w:rPr>
            </w:pPr>
          </w:p>
        </w:tc>
        <w:tc>
          <w:tcPr>
            <w:tcW w:w="1245" w:type="dxa"/>
            <w:shd w:val="clear" w:color="auto" w:fill="FAFAFA"/>
            <w:vAlign w:val="bottom"/>
          </w:tcPr>
          <w:p w14:paraId="7192C28C" w14:textId="77777777" w:rsidR="009374C9" w:rsidRPr="005F5154" w:rsidRDefault="009374C9" w:rsidP="009374C9">
            <w:pPr>
              <w:jc w:val="right"/>
              <w:rPr>
                <w:rFonts w:ascii="Arial" w:hAnsi="Arial" w:cs="Arial"/>
                <w:color w:val="auto"/>
                <w:sz w:val="16"/>
                <w:szCs w:val="16"/>
              </w:rPr>
            </w:pPr>
          </w:p>
        </w:tc>
      </w:tr>
      <w:tr w:rsidR="0043625D" w:rsidRPr="005F5154" w14:paraId="19B4B21A" w14:textId="77777777" w:rsidTr="00E80E23">
        <w:trPr>
          <w:cantSplit/>
        </w:trPr>
        <w:tc>
          <w:tcPr>
            <w:tcW w:w="2070" w:type="dxa"/>
            <w:vAlign w:val="bottom"/>
          </w:tcPr>
          <w:p w14:paraId="429415C9" w14:textId="77777777" w:rsidR="0043625D" w:rsidRPr="005F5154" w:rsidRDefault="0043625D" w:rsidP="0043625D">
            <w:pPr>
              <w:ind w:left="-14"/>
              <w:rPr>
                <w:rFonts w:ascii="Arial" w:hAnsi="Arial" w:cs="Arial"/>
                <w:b/>
                <w:bCs/>
                <w:color w:val="auto"/>
                <w:sz w:val="16"/>
                <w:szCs w:val="16"/>
              </w:rPr>
            </w:pPr>
            <w:r w:rsidRPr="005F5154">
              <w:rPr>
                <w:rFonts w:ascii="Arial" w:hAnsi="Arial" w:cs="Arial"/>
                <w:color w:val="auto"/>
                <w:sz w:val="16"/>
                <w:szCs w:val="16"/>
              </w:rPr>
              <w:t>Cost</w:t>
            </w:r>
          </w:p>
        </w:tc>
        <w:tc>
          <w:tcPr>
            <w:tcW w:w="1320" w:type="dxa"/>
            <w:shd w:val="clear" w:color="auto" w:fill="FAFAFA"/>
          </w:tcPr>
          <w:p w14:paraId="4614AB04"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25,048 </w:t>
            </w:r>
          </w:p>
        </w:tc>
        <w:tc>
          <w:tcPr>
            <w:tcW w:w="1168" w:type="dxa"/>
            <w:shd w:val="clear" w:color="auto" w:fill="FAFAFA"/>
          </w:tcPr>
          <w:p w14:paraId="21F1A0FB"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14,689 </w:t>
            </w:r>
          </w:p>
        </w:tc>
        <w:tc>
          <w:tcPr>
            <w:tcW w:w="1244" w:type="dxa"/>
            <w:shd w:val="clear" w:color="auto" w:fill="FAFAFA"/>
          </w:tcPr>
          <w:p w14:paraId="4DB97F92" w14:textId="77777777" w:rsidR="0043625D" w:rsidRPr="0027648C" w:rsidRDefault="007704AF" w:rsidP="0043625D">
            <w:pPr>
              <w:jc w:val="right"/>
              <w:rPr>
                <w:rFonts w:ascii="Arial" w:hAnsi="Arial" w:cs="Arial"/>
                <w:color w:val="auto"/>
                <w:sz w:val="16"/>
                <w:szCs w:val="16"/>
              </w:rPr>
            </w:pPr>
            <w:r w:rsidRPr="0027648C">
              <w:rPr>
                <w:rFonts w:ascii="Arial" w:hAnsi="Arial" w:cs="Arial"/>
                <w:color w:val="auto"/>
                <w:sz w:val="16"/>
                <w:szCs w:val="16"/>
              </w:rPr>
              <w:t xml:space="preserve">6,266  </w:t>
            </w:r>
          </w:p>
        </w:tc>
        <w:tc>
          <w:tcPr>
            <w:tcW w:w="1244" w:type="dxa"/>
            <w:shd w:val="clear" w:color="auto" w:fill="FAFAFA"/>
          </w:tcPr>
          <w:p w14:paraId="605FDB54" w14:textId="77777777" w:rsidR="0043625D" w:rsidRPr="0027648C" w:rsidRDefault="0043625D" w:rsidP="0043625D">
            <w:pPr>
              <w:jc w:val="right"/>
              <w:rPr>
                <w:rFonts w:ascii="Arial" w:hAnsi="Arial" w:cs="Arial"/>
                <w:color w:val="auto"/>
                <w:sz w:val="16"/>
                <w:szCs w:val="16"/>
              </w:rPr>
            </w:pPr>
            <w:r w:rsidRPr="0027648C">
              <w:rPr>
                <w:rFonts w:ascii="Arial" w:hAnsi="Arial" w:cs="Arial"/>
                <w:color w:val="auto"/>
                <w:sz w:val="16"/>
                <w:szCs w:val="16"/>
              </w:rPr>
              <w:t xml:space="preserve"> 2,551 </w:t>
            </w:r>
          </w:p>
        </w:tc>
        <w:tc>
          <w:tcPr>
            <w:tcW w:w="1244" w:type="dxa"/>
            <w:shd w:val="clear" w:color="auto" w:fill="FAFAFA"/>
          </w:tcPr>
          <w:p w14:paraId="586E16CE" w14:textId="77777777" w:rsidR="0043625D" w:rsidRPr="0027648C" w:rsidRDefault="0043625D" w:rsidP="0043625D">
            <w:pPr>
              <w:jc w:val="right"/>
              <w:rPr>
                <w:rFonts w:ascii="Arial" w:hAnsi="Arial" w:cs="Arial"/>
                <w:color w:val="auto"/>
                <w:sz w:val="16"/>
                <w:szCs w:val="16"/>
              </w:rPr>
            </w:pPr>
            <w:r w:rsidRPr="0027648C">
              <w:rPr>
                <w:rFonts w:ascii="Arial" w:hAnsi="Arial" w:cs="Arial"/>
                <w:color w:val="auto"/>
                <w:sz w:val="16"/>
                <w:szCs w:val="16"/>
              </w:rPr>
              <w:t xml:space="preserve"> -   </w:t>
            </w:r>
          </w:p>
        </w:tc>
        <w:tc>
          <w:tcPr>
            <w:tcW w:w="1245" w:type="dxa"/>
            <w:shd w:val="clear" w:color="auto" w:fill="FAFAFA"/>
          </w:tcPr>
          <w:p w14:paraId="126DCF41" w14:textId="77777777" w:rsidR="0043625D" w:rsidRPr="0027648C" w:rsidRDefault="007704AF" w:rsidP="0043625D">
            <w:pPr>
              <w:jc w:val="right"/>
              <w:rPr>
                <w:rFonts w:ascii="Arial" w:hAnsi="Arial" w:cs="Arial"/>
                <w:color w:val="auto"/>
                <w:sz w:val="16"/>
                <w:szCs w:val="16"/>
              </w:rPr>
            </w:pPr>
            <w:r w:rsidRPr="0027648C">
              <w:rPr>
                <w:rFonts w:ascii="Arial" w:hAnsi="Arial" w:cs="Arial"/>
                <w:color w:val="auto"/>
                <w:sz w:val="16"/>
                <w:szCs w:val="16"/>
              </w:rPr>
              <w:t xml:space="preserve">48,554  </w:t>
            </w:r>
          </w:p>
        </w:tc>
      </w:tr>
      <w:tr w:rsidR="0043625D" w:rsidRPr="005F5154" w14:paraId="65A27B8B" w14:textId="77777777" w:rsidTr="00E80E23">
        <w:trPr>
          <w:cantSplit/>
        </w:trPr>
        <w:tc>
          <w:tcPr>
            <w:tcW w:w="2070" w:type="dxa"/>
            <w:vAlign w:val="bottom"/>
          </w:tcPr>
          <w:p w14:paraId="44215FD8" w14:textId="77777777" w:rsidR="0043625D" w:rsidRPr="005F5154" w:rsidRDefault="0043625D" w:rsidP="0043625D">
            <w:pPr>
              <w:ind w:left="-14"/>
              <w:rPr>
                <w:rFonts w:ascii="Arial" w:hAnsi="Arial" w:cs="Arial"/>
                <w:color w:val="auto"/>
                <w:sz w:val="16"/>
                <w:szCs w:val="16"/>
              </w:rPr>
            </w:pPr>
            <w:r w:rsidRPr="005F5154">
              <w:rPr>
                <w:rFonts w:ascii="Arial" w:hAnsi="Arial" w:cs="Arial"/>
                <w:color w:val="auto"/>
                <w:spacing w:val="-6"/>
                <w:sz w:val="16"/>
                <w:szCs w:val="16"/>
                <w:u w:val="single"/>
              </w:rPr>
              <w:t>Less</w:t>
            </w:r>
            <w:r w:rsidRPr="005F5154">
              <w:rPr>
                <w:rFonts w:ascii="Arial" w:hAnsi="Arial" w:cs="Arial"/>
                <w:color w:val="auto"/>
                <w:spacing w:val="-6"/>
                <w:sz w:val="16"/>
                <w:szCs w:val="16"/>
              </w:rPr>
              <w:t xml:space="preserve">  Accumulated </w:t>
            </w:r>
            <w:r w:rsidRPr="005F5154">
              <w:rPr>
                <w:rFonts w:ascii="Arial" w:hAnsi="Arial" w:cs="Arial"/>
                <w:color w:val="auto"/>
                <w:spacing w:val="-6"/>
                <w:sz w:val="16"/>
                <w:szCs w:val="16"/>
              </w:rPr>
              <w:br/>
              <w:t xml:space="preserve">            depreciation</w:t>
            </w:r>
          </w:p>
        </w:tc>
        <w:tc>
          <w:tcPr>
            <w:tcW w:w="1320" w:type="dxa"/>
            <w:tcBorders>
              <w:bottom w:val="single" w:sz="4" w:space="0" w:color="auto"/>
            </w:tcBorders>
            <w:shd w:val="clear" w:color="auto" w:fill="FAFAFA"/>
          </w:tcPr>
          <w:p w14:paraId="4F66B77C" w14:textId="77777777" w:rsidR="00DC6C32" w:rsidRPr="005F5154" w:rsidRDefault="00DC6C32" w:rsidP="0043625D">
            <w:pPr>
              <w:jc w:val="right"/>
              <w:rPr>
                <w:rFonts w:ascii="Arial" w:hAnsi="Arial"/>
                <w:color w:val="auto"/>
                <w:sz w:val="16"/>
                <w:szCs w:val="16"/>
              </w:rPr>
            </w:pPr>
          </w:p>
          <w:p w14:paraId="3299FDF8"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(6,985)</w:t>
            </w:r>
          </w:p>
        </w:tc>
        <w:tc>
          <w:tcPr>
            <w:tcW w:w="1168" w:type="dxa"/>
            <w:tcBorders>
              <w:bottom w:val="single" w:sz="4" w:space="0" w:color="auto"/>
            </w:tcBorders>
            <w:shd w:val="clear" w:color="auto" w:fill="FAFAFA"/>
          </w:tcPr>
          <w:p w14:paraId="58B0D87A" w14:textId="77777777" w:rsidR="00DC6C32" w:rsidRPr="005F5154" w:rsidRDefault="00DC6C32" w:rsidP="0043625D">
            <w:pPr>
              <w:jc w:val="right"/>
              <w:rPr>
                <w:rFonts w:ascii="Arial" w:hAnsi="Arial"/>
                <w:color w:val="auto"/>
                <w:sz w:val="16"/>
                <w:szCs w:val="16"/>
              </w:rPr>
            </w:pPr>
          </w:p>
          <w:p w14:paraId="136DA1CE"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(10,413)</w:t>
            </w:r>
          </w:p>
        </w:tc>
        <w:tc>
          <w:tcPr>
            <w:tcW w:w="1244" w:type="dxa"/>
            <w:tcBorders>
              <w:bottom w:val="single" w:sz="4" w:space="0" w:color="auto"/>
            </w:tcBorders>
            <w:shd w:val="clear" w:color="auto" w:fill="FAFAFA"/>
          </w:tcPr>
          <w:p w14:paraId="6FE51B5F" w14:textId="77777777" w:rsidR="00DC6C32" w:rsidRPr="0027648C" w:rsidRDefault="00DC6C32" w:rsidP="0043625D">
            <w:pPr>
              <w:jc w:val="right"/>
              <w:rPr>
                <w:rFonts w:ascii="Arial" w:hAnsi="Arial"/>
                <w:color w:val="auto"/>
                <w:sz w:val="16"/>
                <w:szCs w:val="16"/>
              </w:rPr>
            </w:pPr>
          </w:p>
          <w:p w14:paraId="43580CEA" w14:textId="77777777" w:rsidR="0043625D" w:rsidRPr="0027648C" w:rsidRDefault="007704AF" w:rsidP="0043625D">
            <w:pPr>
              <w:jc w:val="right"/>
              <w:rPr>
                <w:rFonts w:ascii="Arial" w:hAnsi="Arial" w:cs="Arial"/>
                <w:color w:val="auto"/>
                <w:sz w:val="16"/>
                <w:szCs w:val="16"/>
              </w:rPr>
            </w:pPr>
            <w:r w:rsidRPr="0027648C">
              <w:rPr>
                <w:rFonts w:ascii="Arial" w:hAnsi="Arial" w:cs="Arial"/>
                <w:color w:val="auto"/>
                <w:sz w:val="16"/>
                <w:szCs w:val="16"/>
              </w:rPr>
              <w:t>(3,910)</w:t>
            </w:r>
          </w:p>
        </w:tc>
        <w:tc>
          <w:tcPr>
            <w:tcW w:w="1244" w:type="dxa"/>
            <w:tcBorders>
              <w:bottom w:val="single" w:sz="4" w:space="0" w:color="auto"/>
            </w:tcBorders>
            <w:shd w:val="clear" w:color="auto" w:fill="FAFAFA"/>
          </w:tcPr>
          <w:p w14:paraId="23F43B29" w14:textId="77777777" w:rsidR="00DC6C32" w:rsidRPr="0027648C" w:rsidRDefault="00DC6C32" w:rsidP="0043625D">
            <w:pPr>
              <w:jc w:val="right"/>
              <w:rPr>
                <w:rFonts w:ascii="Arial" w:hAnsi="Arial"/>
                <w:color w:val="auto"/>
                <w:sz w:val="16"/>
                <w:szCs w:val="16"/>
              </w:rPr>
            </w:pPr>
          </w:p>
          <w:p w14:paraId="6B8E58AD" w14:textId="77777777" w:rsidR="0043625D" w:rsidRPr="0027648C" w:rsidRDefault="0043625D" w:rsidP="0043625D">
            <w:pPr>
              <w:jc w:val="right"/>
              <w:rPr>
                <w:rFonts w:ascii="Arial" w:hAnsi="Arial" w:cs="Arial"/>
                <w:color w:val="auto"/>
                <w:sz w:val="16"/>
                <w:szCs w:val="16"/>
              </w:rPr>
            </w:pPr>
            <w:r w:rsidRPr="0027648C">
              <w:rPr>
                <w:rFonts w:ascii="Arial" w:hAnsi="Arial" w:cs="Arial"/>
                <w:color w:val="auto"/>
                <w:sz w:val="16"/>
                <w:szCs w:val="16"/>
              </w:rPr>
              <w:t xml:space="preserve"> (760)</w:t>
            </w:r>
          </w:p>
        </w:tc>
        <w:tc>
          <w:tcPr>
            <w:tcW w:w="1244" w:type="dxa"/>
            <w:tcBorders>
              <w:bottom w:val="single" w:sz="4" w:space="0" w:color="auto"/>
            </w:tcBorders>
            <w:shd w:val="clear" w:color="auto" w:fill="FAFAFA"/>
          </w:tcPr>
          <w:p w14:paraId="4EECDB4F" w14:textId="77777777" w:rsidR="00DC6C32" w:rsidRPr="0027648C" w:rsidRDefault="00DC6C32" w:rsidP="0043625D">
            <w:pPr>
              <w:jc w:val="right"/>
              <w:rPr>
                <w:rFonts w:ascii="Arial" w:hAnsi="Arial"/>
                <w:color w:val="auto"/>
                <w:sz w:val="16"/>
                <w:szCs w:val="16"/>
              </w:rPr>
            </w:pPr>
          </w:p>
          <w:p w14:paraId="6FA64647" w14:textId="77777777" w:rsidR="0043625D" w:rsidRPr="0027648C" w:rsidRDefault="0043625D" w:rsidP="0043625D">
            <w:pPr>
              <w:jc w:val="right"/>
              <w:rPr>
                <w:rFonts w:ascii="Arial" w:hAnsi="Arial" w:cs="Arial"/>
                <w:color w:val="auto"/>
                <w:sz w:val="16"/>
                <w:szCs w:val="16"/>
              </w:rPr>
            </w:pPr>
            <w:r w:rsidRPr="0027648C">
              <w:rPr>
                <w:rFonts w:ascii="Arial" w:hAnsi="Arial" w:cs="Arial"/>
                <w:color w:val="auto"/>
                <w:sz w:val="16"/>
                <w:szCs w:val="16"/>
              </w:rPr>
              <w:t xml:space="preserve"> -   </w:t>
            </w:r>
          </w:p>
        </w:tc>
        <w:tc>
          <w:tcPr>
            <w:tcW w:w="1245" w:type="dxa"/>
            <w:tcBorders>
              <w:bottom w:val="single" w:sz="4" w:space="0" w:color="auto"/>
            </w:tcBorders>
            <w:shd w:val="clear" w:color="auto" w:fill="FAFAFA"/>
          </w:tcPr>
          <w:p w14:paraId="58E3172A" w14:textId="77777777" w:rsidR="007704AF" w:rsidRPr="0027648C" w:rsidRDefault="007704AF" w:rsidP="0043625D">
            <w:pPr>
              <w:jc w:val="right"/>
              <w:rPr>
                <w:rFonts w:ascii="Arial" w:hAnsi="Arial"/>
                <w:color w:val="auto"/>
                <w:sz w:val="16"/>
                <w:szCs w:val="16"/>
              </w:rPr>
            </w:pPr>
          </w:p>
          <w:p w14:paraId="1AFC8C63" w14:textId="77777777" w:rsidR="0043625D" w:rsidRPr="0027648C" w:rsidRDefault="007704AF" w:rsidP="0043625D">
            <w:pPr>
              <w:jc w:val="right"/>
              <w:rPr>
                <w:rFonts w:ascii="Arial" w:hAnsi="Arial" w:cs="Arial"/>
                <w:color w:val="auto"/>
                <w:sz w:val="16"/>
                <w:szCs w:val="16"/>
              </w:rPr>
            </w:pPr>
            <w:r w:rsidRPr="0027648C">
              <w:rPr>
                <w:rFonts w:ascii="Arial" w:hAnsi="Arial"/>
                <w:color w:val="auto"/>
                <w:sz w:val="16"/>
                <w:szCs w:val="16"/>
              </w:rPr>
              <w:t>(22,068)</w:t>
            </w:r>
          </w:p>
        </w:tc>
      </w:tr>
      <w:tr w:rsidR="009374C9" w:rsidRPr="005F5154" w14:paraId="6BBA8E38" w14:textId="77777777" w:rsidTr="00CA38CA">
        <w:trPr>
          <w:cantSplit/>
        </w:trPr>
        <w:tc>
          <w:tcPr>
            <w:tcW w:w="2070" w:type="dxa"/>
            <w:vAlign w:val="bottom"/>
          </w:tcPr>
          <w:p w14:paraId="256A6B93" w14:textId="77777777" w:rsidR="009374C9" w:rsidRPr="005F5154" w:rsidRDefault="009374C9" w:rsidP="009374C9">
            <w:pPr>
              <w:ind w:left="-14"/>
              <w:rPr>
                <w:rFonts w:ascii="Arial" w:hAnsi="Arial" w:cs="Arial"/>
                <w:color w:val="auto"/>
                <w:sz w:val="16"/>
                <w:szCs w:val="16"/>
              </w:rPr>
            </w:pPr>
          </w:p>
        </w:tc>
        <w:tc>
          <w:tcPr>
            <w:tcW w:w="1320" w:type="dxa"/>
            <w:tcBorders>
              <w:top w:val="single" w:sz="4" w:space="0" w:color="auto"/>
            </w:tcBorders>
            <w:shd w:val="clear" w:color="auto" w:fill="FAFAFA"/>
            <w:vAlign w:val="bottom"/>
          </w:tcPr>
          <w:p w14:paraId="7EADA557" w14:textId="77777777" w:rsidR="009374C9" w:rsidRPr="005F5154" w:rsidRDefault="009374C9" w:rsidP="009374C9">
            <w:pPr>
              <w:jc w:val="right"/>
              <w:rPr>
                <w:rFonts w:ascii="Arial" w:hAnsi="Arial" w:cs="Arial"/>
                <w:color w:val="auto"/>
                <w:sz w:val="16"/>
                <w:szCs w:val="16"/>
              </w:rPr>
            </w:pPr>
          </w:p>
        </w:tc>
        <w:tc>
          <w:tcPr>
            <w:tcW w:w="1168" w:type="dxa"/>
            <w:tcBorders>
              <w:top w:val="single" w:sz="4" w:space="0" w:color="auto"/>
            </w:tcBorders>
            <w:shd w:val="clear" w:color="auto" w:fill="FAFAFA"/>
            <w:vAlign w:val="bottom"/>
          </w:tcPr>
          <w:p w14:paraId="66ACEA9F"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shd w:val="clear" w:color="auto" w:fill="FAFAFA"/>
            <w:vAlign w:val="bottom"/>
          </w:tcPr>
          <w:p w14:paraId="12B1C4E2"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shd w:val="clear" w:color="auto" w:fill="FAFAFA"/>
            <w:vAlign w:val="bottom"/>
          </w:tcPr>
          <w:p w14:paraId="48DAD3E3" w14:textId="77777777" w:rsidR="009374C9" w:rsidRPr="005F5154" w:rsidRDefault="009374C9" w:rsidP="009374C9">
            <w:pPr>
              <w:jc w:val="right"/>
              <w:rPr>
                <w:rFonts w:ascii="Arial" w:hAnsi="Arial" w:cs="Arial"/>
                <w:color w:val="auto"/>
                <w:sz w:val="16"/>
                <w:szCs w:val="16"/>
              </w:rPr>
            </w:pPr>
          </w:p>
        </w:tc>
        <w:tc>
          <w:tcPr>
            <w:tcW w:w="1244" w:type="dxa"/>
            <w:tcBorders>
              <w:top w:val="single" w:sz="4" w:space="0" w:color="auto"/>
            </w:tcBorders>
            <w:shd w:val="clear" w:color="auto" w:fill="FAFAFA"/>
            <w:vAlign w:val="bottom"/>
          </w:tcPr>
          <w:p w14:paraId="0DFF97BD" w14:textId="77777777" w:rsidR="009374C9" w:rsidRPr="005F5154" w:rsidRDefault="009374C9" w:rsidP="009374C9">
            <w:pPr>
              <w:jc w:val="right"/>
              <w:rPr>
                <w:rFonts w:ascii="Arial" w:hAnsi="Arial" w:cs="Arial"/>
                <w:color w:val="auto"/>
                <w:sz w:val="16"/>
                <w:szCs w:val="16"/>
              </w:rPr>
            </w:pPr>
          </w:p>
        </w:tc>
        <w:tc>
          <w:tcPr>
            <w:tcW w:w="1245" w:type="dxa"/>
            <w:tcBorders>
              <w:top w:val="single" w:sz="4" w:space="0" w:color="auto"/>
            </w:tcBorders>
            <w:shd w:val="clear" w:color="auto" w:fill="FAFAFA"/>
            <w:vAlign w:val="bottom"/>
          </w:tcPr>
          <w:p w14:paraId="216CF332" w14:textId="77777777" w:rsidR="009374C9" w:rsidRPr="005F5154" w:rsidRDefault="009374C9" w:rsidP="009374C9">
            <w:pPr>
              <w:jc w:val="right"/>
              <w:rPr>
                <w:rFonts w:ascii="Arial" w:hAnsi="Arial" w:cs="Arial"/>
                <w:color w:val="auto"/>
                <w:sz w:val="16"/>
                <w:szCs w:val="16"/>
              </w:rPr>
            </w:pPr>
          </w:p>
        </w:tc>
      </w:tr>
      <w:tr w:rsidR="0043625D" w:rsidRPr="005F5154" w14:paraId="7EC9ECF5" w14:textId="77777777" w:rsidTr="00E80E23">
        <w:trPr>
          <w:cantSplit/>
        </w:trPr>
        <w:tc>
          <w:tcPr>
            <w:tcW w:w="2070" w:type="dxa"/>
            <w:vAlign w:val="bottom"/>
          </w:tcPr>
          <w:p w14:paraId="6EEED800" w14:textId="77777777" w:rsidR="0043625D" w:rsidRPr="005F5154" w:rsidRDefault="0043625D" w:rsidP="0043625D">
            <w:pPr>
              <w:ind w:left="-14"/>
              <w:rPr>
                <w:rFonts w:ascii="Arial" w:hAnsi="Arial" w:cs="Arial"/>
                <w:color w:val="auto"/>
                <w:sz w:val="16"/>
                <w:szCs w:val="16"/>
                <w:cs/>
              </w:rPr>
            </w:pPr>
            <w:r w:rsidRPr="005F5154">
              <w:rPr>
                <w:rFonts w:ascii="Arial" w:hAnsi="Arial" w:cs="Arial"/>
                <w:color w:val="auto"/>
                <w:sz w:val="16"/>
                <w:szCs w:val="16"/>
              </w:rPr>
              <w:t>Net book amount</w:t>
            </w:r>
          </w:p>
        </w:tc>
        <w:tc>
          <w:tcPr>
            <w:tcW w:w="1320" w:type="dxa"/>
            <w:tcBorders>
              <w:bottom w:val="single" w:sz="4" w:space="0" w:color="auto"/>
            </w:tcBorders>
            <w:shd w:val="clear" w:color="auto" w:fill="FAFAFA"/>
          </w:tcPr>
          <w:p w14:paraId="5BE17A4D"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18,063 </w:t>
            </w:r>
          </w:p>
        </w:tc>
        <w:tc>
          <w:tcPr>
            <w:tcW w:w="1168" w:type="dxa"/>
            <w:tcBorders>
              <w:bottom w:val="single" w:sz="4" w:space="0" w:color="auto"/>
            </w:tcBorders>
            <w:shd w:val="clear" w:color="auto" w:fill="FAFAFA"/>
          </w:tcPr>
          <w:p w14:paraId="741DB103"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4,276 </w:t>
            </w:r>
          </w:p>
        </w:tc>
        <w:tc>
          <w:tcPr>
            <w:tcW w:w="1244" w:type="dxa"/>
            <w:tcBorders>
              <w:bottom w:val="single" w:sz="4" w:space="0" w:color="auto"/>
            </w:tcBorders>
            <w:shd w:val="clear" w:color="auto" w:fill="FAFAFA"/>
          </w:tcPr>
          <w:p w14:paraId="321CC683" w14:textId="77777777" w:rsidR="0043625D" w:rsidRPr="005F5154" w:rsidRDefault="00384653" w:rsidP="0043625D">
            <w:pPr>
              <w:jc w:val="right"/>
              <w:rPr>
                <w:rFonts w:ascii="Arial" w:hAnsi="Arial" w:cs="Arial"/>
                <w:color w:val="auto"/>
                <w:sz w:val="16"/>
                <w:szCs w:val="16"/>
              </w:rPr>
            </w:pPr>
            <w:r w:rsidRPr="00384653">
              <w:rPr>
                <w:rFonts w:ascii="Arial" w:hAnsi="Arial" w:cs="Arial"/>
                <w:color w:val="auto"/>
                <w:sz w:val="16"/>
                <w:szCs w:val="16"/>
              </w:rPr>
              <w:t xml:space="preserve">2,356 </w:t>
            </w:r>
            <w:r w:rsidR="0043625D" w:rsidRPr="005F5154">
              <w:rPr>
                <w:rFonts w:ascii="Arial" w:hAnsi="Arial" w:cs="Arial"/>
                <w:color w:val="auto"/>
                <w:sz w:val="16"/>
                <w:szCs w:val="16"/>
              </w:rPr>
              <w:t xml:space="preserve"> </w:t>
            </w:r>
          </w:p>
        </w:tc>
        <w:tc>
          <w:tcPr>
            <w:tcW w:w="1244" w:type="dxa"/>
            <w:tcBorders>
              <w:bottom w:val="single" w:sz="4" w:space="0" w:color="auto"/>
            </w:tcBorders>
            <w:shd w:val="clear" w:color="auto" w:fill="FAFAFA"/>
          </w:tcPr>
          <w:p w14:paraId="14F86456"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1,791 </w:t>
            </w:r>
          </w:p>
        </w:tc>
        <w:tc>
          <w:tcPr>
            <w:tcW w:w="1244" w:type="dxa"/>
            <w:tcBorders>
              <w:bottom w:val="single" w:sz="4" w:space="0" w:color="auto"/>
            </w:tcBorders>
            <w:shd w:val="clear" w:color="auto" w:fill="FAFAFA"/>
          </w:tcPr>
          <w:p w14:paraId="182DFB6E"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   </w:t>
            </w:r>
          </w:p>
        </w:tc>
        <w:tc>
          <w:tcPr>
            <w:tcW w:w="1245" w:type="dxa"/>
            <w:tcBorders>
              <w:bottom w:val="single" w:sz="4" w:space="0" w:color="auto"/>
            </w:tcBorders>
            <w:shd w:val="clear" w:color="auto" w:fill="FAFAFA"/>
          </w:tcPr>
          <w:p w14:paraId="371369AD" w14:textId="77777777" w:rsidR="0043625D" w:rsidRPr="005F5154" w:rsidRDefault="0043625D" w:rsidP="0043625D">
            <w:pPr>
              <w:jc w:val="right"/>
              <w:rPr>
                <w:rFonts w:ascii="Arial" w:hAnsi="Arial" w:cs="Arial"/>
                <w:color w:val="auto"/>
                <w:sz w:val="16"/>
                <w:szCs w:val="16"/>
              </w:rPr>
            </w:pPr>
            <w:r w:rsidRPr="005F5154">
              <w:rPr>
                <w:rFonts w:ascii="Arial" w:hAnsi="Arial" w:cs="Arial"/>
                <w:color w:val="auto"/>
                <w:sz w:val="16"/>
                <w:szCs w:val="16"/>
              </w:rPr>
              <w:t xml:space="preserve"> 26,486 </w:t>
            </w:r>
          </w:p>
        </w:tc>
      </w:tr>
    </w:tbl>
    <w:p w14:paraId="23946E6A" w14:textId="77777777" w:rsidR="00C02E55" w:rsidRPr="005F5154" w:rsidRDefault="00A11EC9" w:rsidP="00CC4FAA">
      <w:pPr>
        <w:ind w:right="9"/>
        <w:jc w:val="both"/>
        <w:rPr>
          <w:rFonts w:ascii="Arial" w:hAnsi="Arial" w:cs="Arial"/>
          <w:color w:val="auto"/>
          <w:spacing w:val="-4"/>
          <w:sz w:val="18"/>
          <w:szCs w:val="18"/>
        </w:rPr>
      </w:pPr>
      <w:r w:rsidRPr="005F5154">
        <w:rPr>
          <w:rFonts w:ascii="Arial" w:hAnsi="Arial" w:cs="Arial"/>
          <w:color w:val="auto"/>
          <w:spacing w:val="-4"/>
          <w:sz w:val="18"/>
          <w:szCs w:val="18"/>
        </w:rPr>
        <w:br w:type="page"/>
      </w:r>
    </w:p>
    <w:tbl>
      <w:tblPr>
        <w:tblW w:w="9464" w:type="dxa"/>
        <w:tblInd w:w="108" w:type="dxa"/>
        <w:shd w:val="clear" w:color="auto" w:fill="1F497D"/>
        <w:tblLayout w:type="fixed"/>
        <w:tblLook w:val="04A0" w:firstRow="1" w:lastRow="0" w:firstColumn="1" w:lastColumn="0" w:noHBand="0" w:noVBand="1"/>
      </w:tblPr>
      <w:tblGrid>
        <w:gridCol w:w="9464"/>
      </w:tblGrid>
      <w:tr w:rsidR="00F27620" w:rsidRPr="005F5154" w14:paraId="4A64895B" w14:textId="77777777" w:rsidTr="00094D17">
        <w:trPr>
          <w:trHeight w:val="386"/>
        </w:trPr>
        <w:tc>
          <w:tcPr>
            <w:tcW w:w="9464" w:type="dxa"/>
            <w:shd w:val="clear" w:color="auto" w:fill="FFA543"/>
            <w:vAlign w:val="center"/>
            <w:hideMark/>
          </w:tcPr>
          <w:p w14:paraId="105C9248" w14:textId="77777777" w:rsidR="00F27620" w:rsidRPr="005F5154" w:rsidRDefault="00E4362A" w:rsidP="00F27620">
            <w:pPr>
              <w:keepNext/>
              <w:tabs>
                <w:tab w:val="left" w:pos="551"/>
              </w:tabs>
              <w:ind w:right="0"/>
              <w:outlineLvl w:val="0"/>
              <w:rPr>
                <w:rFonts w:ascii="Arial" w:eastAsia="Times" w:hAnsi="Arial" w:cs="Arial"/>
                <w:b/>
                <w:color w:val="FFFFFF"/>
                <w:sz w:val="18"/>
                <w:szCs w:val="18"/>
                <w:lang w:eastAsia="en-GB"/>
              </w:rPr>
            </w:pPr>
            <w:r w:rsidRPr="005F5154">
              <w:rPr>
                <w:rFonts w:ascii="Arial" w:eastAsia="Arial" w:hAnsi="Arial" w:cs="Arial"/>
                <w:color w:val="0070C0"/>
                <w:sz w:val="18"/>
                <w:szCs w:val="18"/>
                <w:lang w:eastAsia="en-GB"/>
              </w:rPr>
              <w:br w:type="page"/>
            </w:r>
            <w:bookmarkStart w:id="52" w:name="_Toc48736103"/>
            <w:r w:rsidR="00B55A10" w:rsidRPr="005F5154">
              <w:rPr>
                <w:rFonts w:ascii="Arial" w:eastAsia="Times" w:hAnsi="Arial" w:cs="Arial"/>
                <w:b/>
                <w:color w:val="FFFFFF"/>
                <w:sz w:val="18"/>
                <w:szCs w:val="18"/>
                <w:lang w:eastAsia="en-GB"/>
              </w:rPr>
              <w:t>19</w:t>
            </w:r>
            <w:r w:rsidR="00F27620" w:rsidRPr="005F5154">
              <w:rPr>
                <w:rFonts w:ascii="Arial" w:eastAsia="Times" w:hAnsi="Arial" w:cs="Arial"/>
                <w:b/>
                <w:color w:val="FFFFFF"/>
                <w:sz w:val="18"/>
                <w:szCs w:val="18"/>
                <w:lang w:eastAsia="en-GB"/>
              </w:rPr>
              <w:tab/>
              <w:t>Right-of-use assets</w:t>
            </w:r>
            <w:bookmarkEnd w:id="52"/>
            <w:r w:rsidR="00E83552" w:rsidRPr="005F5154">
              <w:rPr>
                <w:rFonts w:ascii="Arial" w:eastAsia="Times" w:hAnsi="Arial" w:cs="Arial"/>
                <w:b/>
                <w:color w:val="FFFFFF"/>
                <w:sz w:val="18"/>
                <w:szCs w:val="18"/>
                <w:lang w:eastAsia="en-GB"/>
              </w:rPr>
              <w:t>, net</w:t>
            </w:r>
            <w:r w:rsidR="00D635F4" w:rsidRPr="005F5154">
              <w:rPr>
                <w:rFonts w:ascii="Arial" w:eastAsia="Times" w:hAnsi="Arial" w:cs="Arial"/>
                <w:b/>
                <w:color w:val="FFFFFF"/>
                <w:sz w:val="18"/>
                <w:szCs w:val="18"/>
                <w:lang w:eastAsia="en-GB"/>
              </w:rPr>
              <w:t xml:space="preserve"> and lease liabilities</w:t>
            </w:r>
          </w:p>
        </w:tc>
      </w:tr>
    </w:tbl>
    <w:p w14:paraId="0DF6408D" w14:textId="77777777" w:rsidR="00C02E55" w:rsidRPr="005F5154" w:rsidRDefault="00C02E55" w:rsidP="00F27620">
      <w:pPr>
        <w:ind w:right="0"/>
        <w:jc w:val="both"/>
        <w:rPr>
          <w:rFonts w:ascii="Arial" w:eastAsia="Arial Unicode MS" w:hAnsi="Arial" w:cs="Arial"/>
          <w:color w:val="auto"/>
          <w:sz w:val="18"/>
          <w:szCs w:val="18"/>
          <w:lang w:eastAsia="en-GB"/>
        </w:rPr>
      </w:pPr>
      <w:bookmarkStart w:id="53" w:name="_Hlk45044333"/>
    </w:p>
    <w:p w14:paraId="3B17288E" w14:textId="77777777" w:rsidR="00F27620" w:rsidRPr="005F5154" w:rsidRDefault="00F27620" w:rsidP="00F27620">
      <w:pPr>
        <w:ind w:right="0"/>
        <w:jc w:val="both"/>
        <w:rPr>
          <w:rFonts w:ascii="Arial" w:eastAsia="Arial Unicode MS" w:hAnsi="Arial" w:cs="Arial"/>
          <w:color w:val="auto"/>
          <w:sz w:val="18"/>
          <w:szCs w:val="18"/>
          <w:lang w:eastAsia="en-GB"/>
        </w:rPr>
      </w:pPr>
      <w:r w:rsidRPr="005F5154">
        <w:rPr>
          <w:rFonts w:ascii="Arial" w:eastAsia="Arial Unicode MS" w:hAnsi="Arial" w:cs="Arial"/>
          <w:color w:val="auto"/>
          <w:sz w:val="18"/>
          <w:szCs w:val="18"/>
          <w:lang w:eastAsia="en-GB"/>
        </w:rPr>
        <w:t>As at 31 December,</w:t>
      </w:r>
      <w:r w:rsidR="006F0609" w:rsidRPr="005F5154">
        <w:rPr>
          <w:rFonts w:ascii="Arial" w:eastAsia="Arial Unicode MS" w:hAnsi="Arial" w:cs="Arial"/>
          <w:color w:val="auto"/>
          <w:sz w:val="18"/>
          <w:szCs w:val="18"/>
          <w:lang w:eastAsia="en-GB"/>
        </w:rPr>
        <w:t xml:space="preserve"> the statements of financial position show the following amounts relating to leases</w:t>
      </w:r>
      <w:r w:rsidRPr="005F5154">
        <w:rPr>
          <w:rFonts w:ascii="Arial" w:eastAsia="Arial Unicode MS" w:hAnsi="Arial" w:cs="Arial"/>
          <w:color w:val="auto"/>
          <w:sz w:val="18"/>
          <w:szCs w:val="18"/>
          <w:lang w:eastAsia="en-GB"/>
        </w:rPr>
        <w:t>:</w:t>
      </w:r>
    </w:p>
    <w:bookmarkEnd w:id="53"/>
    <w:p w14:paraId="027BA66F" w14:textId="77777777" w:rsidR="00F27620" w:rsidRPr="005F5154" w:rsidRDefault="00F27620" w:rsidP="00F27620">
      <w:pPr>
        <w:ind w:right="0"/>
        <w:jc w:val="both"/>
        <w:rPr>
          <w:rFonts w:ascii="Arial" w:eastAsia="Arial Unicode MS" w:hAnsi="Arial" w:cs="Arial"/>
          <w:color w:val="auto"/>
          <w:sz w:val="18"/>
          <w:szCs w:val="18"/>
          <w:lang w:eastAsia="en-GB"/>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F27620" w:rsidRPr="005F5154" w14:paraId="7E764C08" w14:textId="77777777" w:rsidTr="00E21003">
        <w:trPr>
          <w:trHeight w:val="205"/>
        </w:trPr>
        <w:tc>
          <w:tcPr>
            <w:tcW w:w="4061" w:type="dxa"/>
            <w:tcBorders>
              <w:top w:val="nil"/>
              <w:left w:val="nil"/>
              <w:bottom w:val="nil"/>
              <w:right w:val="nil"/>
            </w:tcBorders>
          </w:tcPr>
          <w:p w14:paraId="5CAC9171" w14:textId="77777777" w:rsidR="00F27620" w:rsidRPr="005F5154" w:rsidRDefault="00F27620" w:rsidP="00094D17">
            <w:pPr>
              <w:spacing w:line="256" w:lineRule="auto"/>
              <w:ind w:left="-106" w:right="0" w:firstLine="5"/>
              <w:jc w:val="both"/>
              <w:rPr>
                <w:rFonts w:ascii="Arial" w:eastAsia="Arial" w:hAnsi="Arial" w:cs="Arial"/>
                <w:color w:val="auto"/>
                <w:sz w:val="18"/>
                <w:szCs w:val="18"/>
                <w:lang w:eastAsia="en-GB"/>
              </w:rPr>
            </w:pPr>
          </w:p>
        </w:tc>
        <w:tc>
          <w:tcPr>
            <w:tcW w:w="2693" w:type="dxa"/>
            <w:gridSpan w:val="2"/>
            <w:tcBorders>
              <w:top w:val="single" w:sz="4" w:space="0" w:color="auto"/>
              <w:left w:val="nil"/>
              <w:bottom w:val="single" w:sz="4" w:space="0" w:color="auto"/>
              <w:right w:val="nil"/>
            </w:tcBorders>
            <w:hideMark/>
          </w:tcPr>
          <w:p w14:paraId="635480D4" w14:textId="77777777" w:rsidR="008E7C13" w:rsidRPr="005F5154" w:rsidRDefault="00F27620" w:rsidP="00F27620">
            <w:pPr>
              <w:spacing w:line="256" w:lineRule="auto"/>
              <w:ind w:left="-40"/>
              <w:jc w:val="center"/>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 xml:space="preserve">Consolidated </w:t>
            </w:r>
          </w:p>
          <w:p w14:paraId="3BDF419F" w14:textId="77777777" w:rsidR="00F27620" w:rsidRPr="005F5154" w:rsidRDefault="00F27620" w:rsidP="00F27620">
            <w:pPr>
              <w:spacing w:line="256" w:lineRule="auto"/>
              <w:ind w:left="-40"/>
              <w:jc w:val="center"/>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financial statements</w:t>
            </w:r>
          </w:p>
        </w:tc>
        <w:tc>
          <w:tcPr>
            <w:tcW w:w="2694" w:type="dxa"/>
            <w:gridSpan w:val="2"/>
            <w:tcBorders>
              <w:top w:val="single" w:sz="4" w:space="0" w:color="auto"/>
              <w:left w:val="nil"/>
              <w:bottom w:val="single" w:sz="4" w:space="0" w:color="auto"/>
              <w:right w:val="nil"/>
            </w:tcBorders>
            <w:hideMark/>
          </w:tcPr>
          <w:p w14:paraId="7EE54D38" w14:textId="77777777" w:rsidR="008E7C13" w:rsidRPr="005F5154" w:rsidRDefault="00F27620" w:rsidP="00F27620">
            <w:pPr>
              <w:spacing w:line="256" w:lineRule="auto"/>
              <w:ind w:left="-40"/>
              <w:jc w:val="center"/>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 xml:space="preserve">Separate </w:t>
            </w:r>
          </w:p>
          <w:p w14:paraId="3DD06317" w14:textId="77777777" w:rsidR="00F27620" w:rsidRPr="005F5154" w:rsidRDefault="00F27620" w:rsidP="00F27620">
            <w:pPr>
              <w:spacing w:line="256" w:lineRule="auto"/>
              <w:ind w:left="-40"/>
              <w:jc w:val="center"/>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financial statements</w:t>
            </w:r>
          </w:p>
        </w:tc>
      </w:tr>
      <w:tr w:rsidR="00C06949" w:rsidRPr="005F5154" w14:paraId="1885AA3A" w14:textId="77777777" w:rsidTr="00D635F4">
        <w:trPr>
          <w:trHeight w:val="205"/>
        </w:trPr>
        <w:tc>
          <w:tcPr>
            <w:tcW w:w="4061" w:type="dxa"/>
            <w:tcBorders>
              <w:top w:val="nil"/>
              <w:left w:val="nil"/>
              <w:bottom w:val="nil"/>
              <w:right w:val="nil"/>
            </w:tcBorders>
          </w:tcPr>
          <w:p w14:paraId="1B4FD794" w14:textId="77777777" w:rsidR="00C06949" w:rsidRPr="005F5154"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single" w:sz="4" w:space="0" w:color="auto"/>
              <w:left w:val="nil"/>
              <w:bottom w:val="nil"/>
              <w:right w:val="nil"/>
            </w:tcBorders>
            <w:vAlign w:val="bottom"/>
          </w:tcPr>
          <w:p w14:paraId="610E083A" w14:textId="77777777" w:rsidR="00C06949" w:rsidRPr="005F5154" w:rsidRDefault="00EC5E01" w:rsidP="00C06949">
            <w:pPr>
              <w:jc w:val="right"/>
              <w:rPr>
                <w:rFonts w:ascii="Arial" w:hAnsi="Arial" w:cs="Arial"/>
                <w:b/>
                <w:bCs/>
                <w:sz w:val="18"/>
                <w:szCs w:val="18"/>
              </w:rPr>
            </w:pPr>
            <w:r w:rsidRPr="005F5154">
              <w:rPr>
                <w:rFonts w:ascii="Arial" w:hAnsi="Arial" w:cs="Arial"/>
                <w:b/>
                <w:bCs/>
                <w:color w:val="auto"/>
                <w:sz w:val="18"/>
                <w:szCs w:val="18"/>
              </w:rPr>
              <w:t>2023</w:t>
            </w:r>
          </w:p>
        </w:tc>
        <w:tc>
          <w:tcPr>
            <w:tcW w:w="1347" w:type="dxa"/>
            <w:tcBorders>
              <w:top w:val="single" w:sz="4" w:space="0" w:color="auto"/>
              <w:left w:val="nil"/>
              <w:bottom w:val="nil"/>
              <w:right w:val="nil"/>
            </w:tcBorders>
            <w:vAlign w:val="bottom"/>
            <w:hideMark/>
          </w:tcPr>
          <w:p w14:paraId="725E9380" w14:textId="77777777" w:rsidR="00C06949" w:rsidRPr="005F5154" w:rsidRDefault="0086525E" w:rsidP="00C06949">
            <w:pPr>
              <w:jc w:val="right"/>
              <w:rPr>
                <w:rFonts w:ascii="Arial" w:hAnsi="Arial" w:cs="Arial"/>
                <w:b/>
                <w:bCs/>
                <w:sz w:val="18"/>
                <w:szCs w:val="18"/>
              </w:rPr>
            </w:pPr>
            <w:r w:rsidRPr="005F5154">
              <w:rPr>
                <w:rFonts w:ascii="Arial" w:hAnsi="Arial" w:cs="Arial"/>
                <w:b/>
                <w:bCs/>
                <w:color w:val="auto"/>
                <w:sz w:val="18"/>
                <w:szCs w:val="18"/>
              </w:rPr>
              <w:t>2022</w:t>
            </w:r>
          </w:p>
        </w:tc>
        <w:tc>
          <w:tcPr>
            <w:tcW w:w="1347" w:type="dxa"/>
            <w:tcBorders>
              <w:top w:val="single" w:sz="4" w:space="0" w:color="auto"/>
              <w:left w:val="nil"/>
              <w:bottom w:val="nil"/>
              <w:right w:val="nil"/>
            </w:tcBorders>
            <w:vAlign w:val="bottom"/>
          </w:tcPr>
          <w:p w14:paraId="314D8E10" w14:textId="77777777" w:rsidR="00C06949" w:rsidRPr="005F5154" w:rsidRDefault="00EC5E01" w:rsidP="00C06949">
            <w:pPr>
              <w:jc w:val="right"/>
              <w:rPr>
                <w:rFonts w:ascii="Arial" w:hAnsi="Arial" w:cs="Arial"/>
                <w:b/>
                <w:bCs/>
                <w:sz w:val="18"/>
                <w:szCs w:val="18"/>
              </w:rPr>
            </w:pPr>
            <w:r w:rsidRPr="005F5154">
              <w:rPr>
                <w:rFonts w:ascii="Arial" w:hAnsi="Arial" w:cs="Arial"/>
                <w:b/>
                <w:bCs/>
                <w:color w:val="auto"/>
                <w:sz w:val="18"/>
                <w:szCs w:val="18"/>
              </w:rPr>
              <w:t>2023</w:t>
            </w:r>
          </w:p>
        </w:tc>
        <w:tc>
          <w:tcPr>
            <w:tcW w:w="1347" w:type="dxa"/>
            <w:tcBorders>
              <w:top w:val="single" w:sz="4" w:space="0" w:color="auto"/>
              <w:left w:val="nil"/>
              <w:bottom w:val="nil"/>
              <w:right w:val="nil"/>
            </w:tcBorders>
            <w:vAlign w:val="bottom"/>
          </w:tcPr>
          <w:p w14:paraId="074FB955" w14:textId="77777777" w:rsidR="00C06949" w:rsidRPr="005F5154" w:rsidRDefault="0086525E" w:rsidP="00C06949">
            <w:pPr>
              <w:jc w:val="right"/>
              <w:rPr>
                <w:rFonts w:ascii="Arial" w:hAnsi="Arial" w:cs="Arial"/>
                <w:b/>
                <w:bCs/>
                <w:sz w:val="18"/>
                <w:szCs w:val="18"/>
              </w:rPr>
            </w:pPr>
            <w:r w:rsidRPr="005F5154">
              <w:rPr>
                <w:rFonts w:ascii="Arial" w:hAnsi="Arial" w:cs="Arial"/>
                <w:b/>
                <w:bCs/>
                <w:color w:val="auto"/>
                <w:sz w:val="18"/>
                <w:szCs w:val="18"/>
              </w:rPr>
              <w:t>2022</w:t>
            </w:r>
          </w:p>
        </w:tc>
      </w:tr>
      <w:tr w:rsidR="000A49B0" w:rsidRPr="005F5154" w14:paraId="53C5E83F" w14:textId="77777777" w:rsidTr="00D635F4">
        <w:trPr>
          <w:trHeight w:val="205"/>
        </w:trPr>
        <w:tc>
          <w:tcPr>
            <w:tcW w:w="4061" w:type="dxa"/>
            <w:tcBorders>
              <w:top w:val="nil"/>
              <w:left w:val="nil"/>
              <w:bottom w:val="nil"/>
              <w:right w:val="nil"/>
            </w:tcBorders>
          </w:tcPr>
          <w:p w14:paraId="5AE03D53" w14:textId="77777777" w:rsidR="000A49B0" w:rsidRPr="005F5154" w:rsidRDefault="000A49B0" w:rsidP="000A49B0">
            <w:pPr>
              <w:spacing w:line="256" w:lineRule="auto"/>
              <w:ind w:right="0"/>
              <w:jc w:val="both"/>
              <w:rPr>
                <w:rFonts w:ascii="Arial" w:eastAsia="Arial" w:hAnsi="Arial" w:cs="Arial"/>
                <w:color w:val="auto"/>
                <w:sz w:val="18"/>
                <w:szCs w:val="18"/>
                <w:lang w:eastAsia="en-GB"/>
              </w:rPr>
            </w:pPr>
          </w:p>
        </w:tc>
        <w:tc>
          <w:tcPr>
            <w:tcW w:w="1346" w:type="dxa"/>
            <w:tcBorders>
              <w:top w:val="nil"/>
              <w:left w:val="nil"/>
              <w:bottom w:val="nil"/>
              <w:right w:val="nil"/>
            </w:tcBorders>
            <w:vAlign w:val="center"/>
          </w:tcPr>
          <w:p w14:paraId="679D7337" w14:textId="77777777" w:rsidR="000A49B0" w:rsidRPr="005F5154" w:rsidRDefault="000A49B0" w:rsidP="000A49B0">
            <w:pPr>
              <w:jc w:val="right"/>
              <w:rPr>
                <w:rFonts w:ascii="Arial" w:hAnsi="Arial" w:cs="Arial"/>
                <w:b/>
                <w:bCs/>
                <w:sz w:val="18"/>
                <w:szCs w:val="18"/>
              </w:rPr>
            </w:pPr>
            <w:r w:rsidRPr="005F5154">
              <w:rPr>
                <w:rFonts w:ascii="Arial" w:hAnsi="Arial" w:cs="Arial"/>
                <w:b/>
                <w:bCs/>
                <w:sz w:val="18"/>
                <w:szCs w:val="18"/>
              </w:rPr>
              <w:t>Thousand</w:t>
            </w:r>
          </w:p>
        </w:tc>
        <w:tc>
          <w:tcPr>
            <w:tcW w:w="1347" w:type="dxa"/>
            <w:tcBorders>
              <w:top w:val="nil"/>
              <w:left w:val="nil"/>
              <w:bottom w:val="nil"/>
              <w:right w:val="nil"/>
            </w:tcBorders>
            <w:vAlign w:val="center"/>
          </w:tcPr>
          <w:p w14:paraId="1E59EB8F" w14:textId="77777777" w:rsidR="000A49B0" w:rsidRPr="005F5154" w:rsidRDefault="000A49B0" w:rsidP="000A49B0">
            <w:pPr>
              <w:jc w:val="right"/>
              <w:rPr>
                <w:rFonts w:ascii="Arial" w:hAnsi="Arial" w:cs="Arial"/>
                <w:b/>
                <w:bCs/>
                <w:sz w:val="18"/>
                <w:szCs w:val="18"/>
              </w:rPr>
            </w:pPr>
            <w:r w:rsidRPr="005F5154">
              <w:rPr>
                <w:rFonts w:ascii="Arial" w:hAnsi="Arial" w:cs="Arial"/>
                <w:b/>
                <w:bCs/>
                <w:sz w:val="18"/>
                <w:szCs w:val="18"/>
              </w:rPr>
              <w:t>Thousand</w:t>
            </w:r>
          </w:p>
        </w:tc>
        <w:tc>
          <w:tcPr>
            <w:tcW w:w="1347" w:type="dxa"/>
            <w:tcBorders>
              <w:top w:val="nil"/>
              <w:left w:val="nil"/>
              <w:bottom w:val="nil"/>
              <w:right w:val="nil"/>
            </w:tcBorders>
            <w:vAlign w:val="center"/>
          </w:tcPr>
          <w:p w14:paraId="7AAE99F9" w14:textId="77777777" w:rsidR="000A49B0" w:rsidRPr="005F5154" w:rsidRDefault="000A49B0" w:rsidP="000A49B0">
            <w:pPr>
              <w:jc w:val="right"/>
              <w:rPr>
                <w:rFonts w:ascii="Arial" w:hAnsi="Arial" w:cs="Arial"/>
                <w:b/>
                <w:bCs/>
                <w:sz w:val="18"/>
                <w:szCs w:val="18"/>
              </w:rPr>
            </w:pPr>
            <w:r w:rsidRPr="005F5154">
              <w:rPr>
                <w:rFonts w:ascii="Arial" w:hAnsi="Arial" w:cs="Arial"/>
                <w:b/>
                <w:bCs/>
                <w:sz w:val="18"/>
                <w:szCs w:val="18"/>
              </w:rPr>
              <w:t>Thousand</w:t>
            </w:r>
          </w:p>
        </w:tc>
        <w:tc>
          <w:tcPr>
            <w:tcW w:w="1347" w:type="dxa"/>
            <w:tcBorders>
              <w:top w:val="nil"/>
              <w:left w:val="nil"/>
              <w:bottom w:val="nil"/>
              <w:right w:val="nil"/>
            </w:tcBorders>
            <w:vAlign w:val="center"/>
          </w:tcPr>
          <w:p w14:paraId="1755DB2C" w14:textId="77777777" w:rsidR="000A49B0" w:rsidRPr="005F5154" w:rsidRDefault="000A49B0" w:rsidP="000A49B0">
            <w:pPr>
              <w:jc w:val="right"/>
              <w:rPr>
                <w:rFonts w:ascii="Arial" w:hAnsi="Arial" w:cs="Arial"/>
                <w:b/>
                <w:bCs/>
                <w:sz w:val="18"/>
                <w:szCs w:val="18"/>
              </w:rPr>
            </w:pPr>
            <w:r w:rsidRPr="005F5154">
              <w:rPr>
                <w:rFonts w:ascii="Arial" w:hAnsi="Arial" w:cs="Arial"/>
                <w:b/>
                <w:bCs/>
                <w:sz w:val="18"/>
                <w:szCs w:val="18"/>
              </w:rPr>
              <w:t>Thousand</w:t>
            </w:r>
          </w:p>
        </w:tc>
      </w:tr>
      <w:tr w:rsidR="00C06949" w:rsidRPr="005F5154" w14:paraId="19DD7145" w14:textId="77777777" w:rsidTr="00E21003">
        <w:trPr>
          <w:trHeight w:val="205"/>
        </w:trPr>
        <w:tc>
          <w:tcPr>
            <w:tcW w:w="4061" w:type="dxa"/>
            <w:tcBorders>
              <w:top w:val="nil"/>
              <w:left w:val="nil"/>
              <w:bottom w:val="nil"/>
              <w:right w:val="nil"/>
            </w:tcBorders>
          </w:tcPr>
          <w:p w14:paraId="6A6B9ABE" w14:textId="77777777" w:rsidR="00C06949" w:rsidRPr="005F5154"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hideMark/>
          </w:tcPr>
          <w:p w14:paraId="3D1C4D68" w14:textId="77777777" w:rsidR="00C06949" w:rsidRPr="005F5154" w:rsidRDefault="00C06949" w:rsidP="00C06949">
            <w:pPr>
              <w:jc w:val="right"/>
              <w:rPr>
                <w:rFonts w:ascii="Arial" w:hAnsi="Arial" w:cs="Arial"/>
                <w:b/>
                <w:bCs/>
                <w:sz w:val="18"/>
                <w:szCs w:val="18"/>
              </w:rPr>
            </w:pPr>
            <w:r w:rsidRPr="005F5154">
              <w:rPr>
                <w:rFonts w:ascii="Arial" w:hAnsi="Arial" w:cs="Arial"/>
                <w:b/>
                <w:bCs/>
                <w:sz w:val="18"/>
                <w:szCs w:val="18"/>
              </w:rPr>
              <w:t>Baht</w:t>
            </w:r>
          </w:p>
        </w:tc>
        <w:tc>
          <w:tcPr>
            <w:tcW w:w="1347" w:type="dxa"/>
            <w:tcBorders>
              <w:top w:val="nil"/>
              <w:left w:val="nil"/>
              <w:bottom w:val="single" w:sz="4" w:space="0" w:color="auto"/>
              <w:right w:val="nil"/>
            </w:tcBorders>
            <w:hideMark/>
          </w:tcPr>
          <w:p w14:paraId="01D25538" w14:textId="77777777" w:rsidR="00C06949" w:rsidRPr="005F5154" w:rsidRDefault="00C06949" w:rsidP="00C06949">
            <w:pPr>
              <w:jc w:val="right"/>
              <w:rPr>
                <w:rFonts w:ascii="Arial" w:hAnsi="Arial" w:cs="Arial"/>
                <w:b/>
                <w:bCs/>
                <w:sz w:val="18"/>
                <w:szCs w:val="18"/>
              </w:rPr>
            </w:pPr>
            <w:r w:rsidRPr="005F5154">
              <w:rPr>
                <w:rFonts w:ascii="Arial" w:hAnsi="Arial" w:cs="Arial"/>
                <w:b/>
                <w:bCs/>
                <w:sz w:val="18"/>
                <w:szCs w:val="18"/>
              </w:rPr>
              <w:t>Baht</w:t>
            </w:r>
          </w:p>
        </w:tc>
        <w:tc>
          <w:tcPr>
            <w:tcW w:w="1347" w:type="dxa"/>
            <w:tcBorders>
              <w:top w:val="nil"/>
              <w:left w:val="nil"/>
              <w:bottom w:val="single" w:sz="4" w:space="0" w:color="auto"/>
              <w:right w:val="nil"/>
            </w:tcBorders>
            <w:hideMark/>
          </w:tcPr>
          <w:p w14:paraId="7D1BEEED" w14:textId="77777777" w:rsidR="00C06949" w:rsidRPr="005F5154" w:rsidRDefault="00C06949" w:rsidP="00C06949">
            <w:pPr>
              <w:jc w:val="right"/>
              <w:rPr>
                <w:rFonts w:ascii="Arial" w:hAnsi="Arial" w:cs="Arial"/>
                <w:b/>
                <w:bCs/>
                <w:sz w:val="18"/>
                <w:szCs w:val="18"/>
              </w:rPr>
            </w:pPr>
            <w:r w:rsidRPr="005F5154">
              <w:rPr>
                <w:rFonts w:ascii="Arial" w:hAnsi="Arial" w:cs="Arial"/>
                <w:b/>
                <w:bCs/>
                <w:sz w:val="18"/>
                <w:szCs w:val="18"/>
              </w:rPr>
              <w:t>Baht</w:t>
            </w:r>
          </w:p>
        </w:tc>
        <w:tc>
          <w:tcPr>
            <w:tcW w:w="1347" w:type="dxa"/>
            <w:tcBorders>
              <w:top w:val="nil"/>
              <w:left w:val="nil"/>
              <w:bottom w:val="single" w:sz="4" w:space="0" w:color="auto"/>
              <w:right w:val="nil"/>
            </w:tcBorders>
          </w:tcPr>
          <w:p w14:paraId="33A9F309" w14:textId="77777777" w:rsidR="00C06949" w:rsidRPr="005F5154" w:rsidRDefault="00C06949" w:rsidP="00C06949">
            <w:pPr>
              <w:jc w:val="right"/>
              <w:rPr>
                <w:rFonts w:ascii="Arial" w:hAnsi="Arial" w:cs="Arial"/>
                <w:b/>
                <w:bCs/>
                <w:sz w:val="18"/>
                <w:szCs w:val="18"/>
              </w:rPr>
            </w:pPr>
            <w:r w:rsidRPr="005F5154">
              <w:rPr>
                <w:rFonts w:ascii="Arial" w:hAnsi="Arial" w:cs="Arial"/>
                <w:b/>
                <w:bCs/>
                <w:sz w:val="18"/>
                <w:szCs w:val="18"/>
              </w:rPr>
              <w:t>Baht</w:t>
            </w:r>
          </w:p>
        </w:tc>
      </w:tr>
      <w:tr w:rsidR="00C06949" w:rsidRPr="005F5154" w14:paraId="0732F68A" w14:textId="77777777" w:rsidTr="00E21003">
        <w:trPr>
          <w:trHeight w:val="140"/>
        </w:trPr>
        <w:tc>
          <w:tcPr>
            <w:tcW w:w="4061" w:type="dxa"/>
            <w:tcBorders>
              <w:top w:val="nil"/>
              <w:left w:val="nil"/>
              <w:bottom w:val="nil"/>
              <w:right w:val="nil"/>
            </w:tcBorders>
          </w:tcPr>
          <w:p w14:paraId="5F4F251A" w14:textId="77777777" w:rsidR="00C06949" w:rsidRPr="005F5154" w:rsidRDefault="00C06949" w:rsidP="00C06949">
            <w:pPr>
              <w:spacing w:line="256" w:lineRule="auto"/>
              <w:ind w:left="-101" w:right="0"/>
              <w:rPr>
                <w:rFonts w:ascii="Arial" w:eastAsia="Arial" w:hAnsi="Arial" w:cs="Arial"/>
                <w:b/>
                <w:bCs/>
                <w:color w:val="auto"/>
                <w:sz w:val="18"/>
                <w:szCs w:val="18"/>
                <w:lang w:eastAsia="en-GB"/>
              </w:rPr>
            </w:pPr>
          </w:p>
        </w:tc>
        <w:tc>
          <w:tcPr>
            <w:tcW w:w="1346" w:type="dxa"/>
            <w:tcBorders>
              <w:top w:val="single" w:sz="4" w:space="0" w:color="auto"/>
              <w:left w:val="nil"/>
              <w:bottom w:val="nil"/>
              <w:right w:val="nil"/>
            </w:tcBorders>
            <w:shd w:val="clear" w:color="auto" w:fill="FAFAFA"/>
          </w:tcPr>
          <w:p w14:paraId="7A4F49C2" w14:textId="77777777" w:rsidR="00C06949" w:rsidRPr="005F5154"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4ECD8638" w14:textId="77777777" w:rsidR="00C06949" w:rsidRPr="005F5154"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3DA2FE2B" w14:textId="77777777" w:rsidR="00C06949" w:rsidRPr="005F5154"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30FD79B6" w14:textId="77777777" w:rsidR="00C06949" w:rsidRPr="005F5154" w:rsidRDefault="00C06949" w:rsidP="00C06949">
            <w:pPr>
              <w:spacing w:line="256" w:lineRule="auto"/>
              <w:ind w:left="-40"/>
              <w:jc w:val="right"/>
              <w:rPr>
                <w:rFonts w:ascii="Arial" w:eastAsia="Arial" w:hAnsi="Arial" w:cs="Arial"/>
                <w:color w:val="auto"/>
                <w:sz w:val="18"/>
                <w:szCs w:val="18"/>
                <w:lang w:eastAsia="en-GB"/>
              </w:rPr>
            </w:pPr>
          </w:p>
        </w:tc>
      </w:tr>
      <w:tr w:rsidR="00C06949" w:rsidRPr="005F5154" w14:paraId="4D376576" w14:textId="77777777" w:rsidTr="00E21003">
        <w:trPr>
          <w:trHeight w:val="140"/>
        </w:trPr>
        <w:tc>
          <w:tcPr>
            <w:tcW w:w="4061" w:type="dxa"/>
            <w:tcBorders>
              <w:top w:val="nil"/>
              <w:left w:val="nil"/>
              <w:bottom w:val="nil"/>
              <w:right w:val="nil"/>
            </w:tcBorders>
          </w:tcPr>
          <w:p w14:paraId="4928C12F" w14:textId="77777777" w:rsidR="00C06949" w:rsidRPr="005F5154" w:rsidRDefault="00C06949" w:rsidP="00C06949">
            <w:pPr>
              <w:spacing w:line="256" w:lineRule="auto"/>
              <w:ind w:left="-101" w:right="0"/>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Right-of-use assets</w:t>
            </w:r>
          </w:p>
        </w:tc>
        <w:tc>
          <w:tcPr>
            <w:tcW w:w="1346" w:type="dxa"/>
            <w:tcBorders>
              <w:top w:val="nil"/>
              <w:left w:val="nil"/>
              <w:bottom w:val="nil"/>
              <w:right w:val="nil"/>
            </w:tcBorders>
            <w:shd w:val="clear" w:color="auto" w:fill="FAFAFA"/>
          </w:tcPr>
          <w:p w14:paraId="3B87F2A1" w14:textId="77777777" w:rsidR="00C06949" w:rsidRPr="005F5154"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hideMark/>
          </w:tcPr>
          <w:p w14:paraId="6973DA0F" w14:textId="77777777" w:rsidR="00C06949" w:rsidRPr="005F5154"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1C816DE8" w14:textId="77777777" w:rsidR="00C06949" w:rsidRPr="005F5154"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2C622BCF" w14:textId="77777777" w:rsidR="00C06949" w:rsidRPr="005F5154" w:rsidRDefault="00C06949" w:rsidP="00C06949">
            <w:pPr>
              <w:spacing w:line="256" w:lineRule="auto"/>
              <w:ind w:left="-40"/>
              <w:jc w:val="right"/>
              <w:rPr>
                <w:rFonts w:ascii="Arial" w:eastAsia="Arial" w:hAnsi="Arial" w:cs="Arial"/>
                <w:color w:val="auto"/>
                <w:sz w:val="18"/>
                <w:szCs w:val="18"/>
                <w:lang w:eastAsia="en-GB"/>
              </w:rPr>
            </w:pPr>
          </w:p>
        </w:tc>
      </w:tr>
      <w:tr w:rsidR="0043625D" w:rsidRPr="005F5154" w14:paraId="0D424490" w14:textId="77777777" w:rsidTr="00E21003">
        <w:trPr>
          <w:trHeight w:val="205"/>
        </w:trPr>
        <w:tc>
          <w:tcPr>
            <w:tcW w:w="4061" w:type="dxa"/>
            <w:tcBorders>
              <w:top w:val="nil"/>
              <w:left w:val="nil"/>
              <w:bottom w:val="nil"/>
              <w:right w:val="nil"/>
            </w:tcBorders>
          </w:tcPr>
          <w:p w14:paraId="613C41B9" w14:textId="77777777" w:rsidR="0043625D" w:rsidRPr="005F5154" w:rsidRDefault="0043625D" w:rsidP="0043625D">
            <w:pPr>
              <w:spacing w:line="256" w:lineRule="auto"/>
              <w:ind w:left="-101" w:right="0"/>
              <w:rPr>
                <w:rFonts w:ascii="Arial" w:eastAsia="Arial" w:hAnsi="Arial" w:cs="Arial"/>
                <w:color w:val="auto"/>
                <w:sz w:val="18"/>
                <w:szCs w:val="18"/>
                <w:lang w:eastAsia="en-GB"/>
              </w:rPr>
            </w:pPr>
            <w:bookmarkStart w:id="54" w:name="OLE_LINK5"/>
            <w:r w:rsidRPr="005F5154">
              <w:rPr>
                <w:rFonts w:ascii="Arial" w:eastAsia="Arial" w:hAnsi="Arial" w:cs="Arial"/>
                <w:color w:val="auto"/>
                <w:sz w:val="18"/>
                <w:szCs w:val="18"/>
                <w:lang w:eastAsia="en-GB"/>
              </w:rPr>
              <w:t>Land</w:t>
            </w:r>
          </w:p>
        </w:tc>
        <w:tc>
          <w:tcPr>
            <w:tcW w:w="1346" w:type="dxa"/>
            <w:tcBorders>
              <w:top w:val="nil"/>
              <w:left w:val="nil"/>
              <w:bottom w:val="nil"/>
              <w:right w:val="nil"/>
            </w:tcBorders>
            <w:shd w:val="clear" w:color="auto" w:fill="FAFAFA"/>
          </w:tcPr>
          <w:p w14:paraId="5FB23896"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1,277 </w:t>
            </w:r>
          </w:p>
        </w:tc>
        <w:tc>
          <w:tcPr>
            <w:tcW w:w="1347" w:type="dxa"/>
            <w:tcBorders>
              <w:top w:val="nil"/>
              <w:left w:val="nil"/>
              <w:bottom w:val="nil"/>
              <w:right w:val="nil"/>
            </w:tcBorders>
            <w:shd w:val="clear" w:color="auto" w:fill="auto"/>
          </w:tcPr>
          <w:p w14:paraId="5331BF4A"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2,374 </w:t>
            </w:r>
          </w:p>
        </w:tc>
        <w:tc>
          <w:tcPr>
            <w:tcW w:w="1347" w:type="dxa"/>
            <w:tcBorders>
              <w:top w:val="nil"/>
              <w:left w:val="nil"/>
              <w:bottom w:val="nil"/>
              <w:right w:val="nil"/>
            </w:tcBorders>
            <w:shd w:val="clear" w:color="auto" w:fill="FAFAFA"/>
          </w:tcPr>
          <w:p w14:paraId="368449D5"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1,277 </w:t>
            </w:r>
          </w:p>
        </w:tc>
        <w:tc>
          <w:tcPr>
            <w:tcW w:w="1347" w:type="dxa"/>
            <w:tcBorders>
              <w:top w:val="nil"/>
              <w:left w:val="nil"/>
              <w:bottom w:val="nil"/>
              <w:right w:val="nil"/>
            </w:tcBorders>
            <w:shd w:val="clear" w:color="auto" w:fill="auto"/>
          </w:tcPr>
          <w:p w14:paraId="0C1142F4"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2,374</w:t>
            </w:r>
          </w:p>
        </w:tc>
      </w:tr>
      <w:tr w:rsidR="0043625D" w:rsidRPr="005F5154" w14:paraId="50520675" w14:textId="77777777" w:rsidTr="00E21003">
        <w:trPr>
          <w:trHeight w:val="205"/>
        </w:trPr>
        <w:tc>
          <w:tcPr>
            <w:tcW w:w="4061" w:type="dxa"/>
            <w:tcBorders>
              <w:top w:val="nil"/>
              <w:left w:val="nil"/>
              <w:bottom w:val="nil"/>
              <w:right w:val="nil"/>
            </w:tcBorders>
            <w:hideMark/>
          </w:tcPr>
          <w:p w14:paraId="424D0B73" w14:textId="77777777" w:rsidR="0043625D" w:rsidRPr="005F5154" w:rsidRDefault="0043625D" w:rsidP="0043625D">
            <w:pPr>
              <w:spacing w:line="256" w:lineRule="auto"/>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Warehouse</w:t>
            </w:r>
          </w:p>
        </w:tc>
        <w:tc>
          <w:tcPr>
            <w:tcW w:w="1346" w:type="dxa"/>
            <w:tcBorders>
              <w:top w:val="nil"/>
              <w:left w:val="nil"/>
              <w:bottom w:val="nil"/>
              <w:right w:val="nil"/>
            </w:tcBorders>
            <w:shd w:val="clear" w:color="auto" w:fill="FAFAFA"/>
          </w:tcPr>
          <w:p w14:paraId="20BD0B07"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52,497 </w:t>
            </w:r>
          </w:p>
        </w:tc>
        <w:tc>
          <w:tcPr>
            <w:tcW w:w="1347" w:type="dxa"/>
            <w:tcBorders>
              <w:top w:val="nil"/>
              <w:left w:val="nil"/>
              <w:bottom w:val="nil"/>
              <w:right w:val="nil"/>
            </w:tcBorders>
            <w:shd w:val="clear" w:color="auto" w:fill="auto"/>
          </w:tcPr>
          <w:p w14:paraId="0F5CD3A1"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45,763 </w:t>
            </w:r>
          </w:p>
        </w:tc>
        <w:tc>
          <w:tcPr>
            <w:tcW w:w="1347" w:type="dxa"/>
            <w:tcBorders>
              <w:top w:val="nil"/>
              <w:left w:val="nil"/>
              <w:bottom w:val="nil"/>
              <w:right w:val="nil"/>
            </w:tcBorders>
            <w:shd w:val="clear" w:color="auto" w:fill="FAFAFA"/>
          </w:tcPr>
          <w:p w14:paraId="772F70EC"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tcPr>
          <w:p w14:paraId="720BF8BB"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w:t>
            </w:r>
          </w:p>
        </w:tc>
      </w:tr>
      <w:tr w:rsidR="0043625D" w:rsidRPr="005F5154" w14:paraId="29E51C2B" w14:textId="77777777" w:rsidTr="00E21003">
        <w:trPr>
          <w:trHeight w:val="205"/>
        </w:trPr>
        <w:tc>
          <w:tcPr>
            <w:tcW w:w="4061" w:type="dxa"/>
            <w:tcBorders>
              <w:top w:val="nil"/>
              <w:left w:val="nil"/>
              <w:bottom w:val="nil"/>
              <w:right w:val="nil"/>
            </w:tcBorders>
            <w:hideMark/>
          </w:tcPr>
          <w:p w14:paraId="75CE9F53" w14:textId="77777777" w:rsidR="0043625D" w:rsidRPr="005F5154" w:rsidRDefault="0043625D" w:rsidP="0043625D">
            <w:pPr>
              <w:spacing w:line="256" w:lineRule="auto"/>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Machinery and equipment</w:t>
            </w:r>
          </w:p>
        </w:tc>
        <w:tc>
          <w:tcPr>
            <w:tcW w:w="1346" w:type="dxa"/>
            <w:tcBorders>
              <w:top w:val="nil"/>
              <w:left w:val="nil"/>
              <w:bottom w:val="nil"/>
              <w:right w:val="nil"/>
            </w:tcBorders>
            <w:shd w:val="clear" w:color="auto" w:fill="FAFAFA"/>
          </w:tcPr>
          <w:p w14:paraId="12C337C7"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31,690 </w:t>
            </w:r>
          </w:p>
        </w:tc>
        <w:tc>
          <w:tcPr>
            <w:tcW w:w="1347" w:type="dxa"/>
            <w:tcBorders>
              <w:top w:val="nil"/>
              <w:left w:val="nil"/>
              <w:bottom w:val="nil"/>
              <w:right w:val="nil"/>
            </w:tcBorders>
            <w:shd w:val="clear" w:color="auto" w:fill="auto"/>
          </w:tcPr>
          <w:p w14:paraId="663F9440"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26,004 </w:t>
            </w:r>
          </w:p>
        </w:tc>
        <w:tc>
          <w:tcPr>
            <w:tcW w:w="1347" w:type="dxa"/>
            <w:tcBorders>
              <w:top w:val="nil"/>
              <w:left w:val="nil"/>
              <w:bottom w:val="nil"/>
              <w:right w:val="nil"/>
            </w:tcBorders>
            <w:shd w:val="clear" w:color="auto" w:fill="FAFAFA"/>
          </w:tcPr>
          <w:p w14:paraId="3027359D"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tcPr>
          <w:p w14:paraId="6B40A41F"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w:t>
            </w:r>
          </w:p>
        </w:tc>
      </w:tr>
      <w:tr w:rsidR="0043625D" w:rsidRPr="005F5154" w14:paraId="3407D87A" w14:textId="77777777" w:rsidTr="00E21003">
        <w:trPr>
          <w:trHeight w:val="205"/>
        </w:trPr>
        <w:tc>
          <w:tcPr>
            <w:tcW w:w="4061" w:type="dxa"/>
            <w:tcBorders>
              <w:top w:val="nil"/>
              <w:left w:val="nil"/>
              <w:bottom w:val="nil"/>
              <w:right w:val="nil"/>
            </w:tcBorders>
            <w:hideMark/>
          </w:tcPr>
          <w:p w14:paraId="55766E78" w14:textId="77777777" w:rsidR="0043625D" w:rsidRPr="005F5154" w:rsidRDefault="0043625D" w:rsidP="0043625D">
            <w:pPr>
              <w:spacing w:line="256" w:lineRule="auto"/>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Vehicles</w:t>
            </w:r>
          </w:p>
        </w:tc>
        <w:tc>
          <w:tcPr>
            <w:tcW w:w="1346" w:type="dxa"/>
            <w:tcBorders>
              <w:top w:val="nil"/>
              <w:left w:val="nil"/>
              <w:bottom w:val="nil"/>
              <w:right w:val="nil"/>
            </w:tcBorders>
            <w:shd w:val="clear" w:color="auto" w:fill="FAFAFA"/>
          </w:tcPr>
          <w:p w14:paraId="3B78CB0F"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23,578 </w:t>
            </w:r>
          </w:p>
        </w:tc>
        <w:tc>
          <w:tcPr>
            <w:tcW w:w="1347" w:type="dxa"/>
            <w:tcBorders>
              <w:top w:val="nil"/>
              <w:left w:val="nil"/>
              <w:bottom w:val="nil"/>
              <w:right w:val="nil"/>
            </w:tcBorders>
            <w:shd w:val="clear" w:color="auto" w:fill="auto"/>
          </w:tcPr>
          <w:p w14:paraId="2412D3A5"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7,257 </w:t>
            </w:r>
          </w:p>
        </w:tc>
        <w:tc>
          <w:tcPr>
            <w:tcW w:w="1347" w:type="dxa"/>
            <w:tcBorders>
              <w:top w:val="nil"/>
              <w:left w:val="nil"/>
              <w:bottom w:val="nil"/>
              <w:right w:val="nil"/>
            </w:tcBorders>
            <w:shd w:val="clear" w:color="auto" w:fill="FAFAFA"/>
          </w:tcPr>
          <w:p w14:paraId="014E2894"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16,123 </w:t>
            </w:r>
          </w:p>
        </w:tc>
        <w:tc>
          <w:tcPr>
            <w:tcW w:w="1347" w:type="dxa"/>
            <w:tcBorders>
              <w:top w:val="nil"/>
              <w:left w:val="nil"/>
              <w:bottom w:val="nil"/>
              <w:right w:val="nil"/>
            </w:tcBorders>
            <w:shd w:val="clear" w:color="auto" w:fill="auto"/>
          </w:tcPr>
          <w:p w14:paraId="2E775BC1"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3,276</w:t>
            </w:r>
          </w:p>
        </w:tc>
      </w:tr>
      <w:tr w:rsidR="0043625D" w:rsidRPr="005F5154" w14:paraId="69A4AE6A" w14:textId="77777777" w:rsidTr="00E21003">
        <w:trPr>
          <w:trHeight w:val="205"/>
        </w:trPr>
        <w:tc>
          <w:tcPr>
            <w:tcW w:w="4061" w:type="dxa"/>
            <w:tcBorders>
              <w:top w:val="nil"/>
              <w:left w:val="nil"/>
              <w:bottom w:val="nil"/>
              <w:right w:val="nil"/>
            </w:tcBorders>
            <w:hideMark/>
          </w:tcPr>
          <w:p w14:paraId="2C088BBD" w14:textId="77777777" w:rsidR="0043625D" w:rsidRPr="005F5154" w:rsidRDefault="0043625D" w:rsidP="0043625D">
            <w:pPr>
              <w:spacing w:line="256" w:lineRule="auto"/>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Others</w:t>
            </w:r>
          </w:p>
        </w:tc>
        <w:tc>
          <w:tcPr>
            <w:tcW w:w="1346" w:type="dxa"/>
            <w:tcBorders>
              <w:top w:val="nil"/>
              <w:left w:val="nil"/>
              <w:bottom w:val="nil"/>
              <w:right w:val="nil"/>
            </w:tcBorders>
            <w:shd w:val="clear" w:color="auto" w:fill="FAFAFA"/>
          </w:tcPr>
          <w:p w14:paraId="5EE59176"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7,097 </w:t>
            </w:r>
          </w:p>
        </w:tc>
        <w:tc>
          <w:tcPr>
            <w:tcW w:w="1347" w:type="dxa"/>
            <w:tcBorders>
              <w:top w:val="nil"/>
              <w:left w:val="nil"/>
              <w:bottom w:val="nil"/>
              <w:right w:val="nil"/>
            </w:tcBorders>
            <w:shd w:val="clear" w:color="auto" w:fill="auto"/>
          </w:tcPr>
          <w:p w14:paraId="280A3C1D"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738 </w:t>
            </w:r>
          </w:p>
        </w:tc>
        <w:tc>
          <w:tcPr>
            <w:tcW w:w="1347" w:type="dxa"/>
            <w:tcBorders>
              <w:top w:val="nil"/>
              <w:left w:val="nil"/>
              <w:bottom w:val="nil"/>
              <w:right w:val="nil"/>
            </w:tcBorders>
            <w:shd w:val="clear" w:color="auto" w:fill="FAFAFA"/>
          </w:tcPr>
          <w:p w14:paraId="2BB0F768"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6,533 </w:t>
            </w:r>
          </w:p>
        </w:tc>
        <w:tc>
          <w:tcPr>
            <w:tcW w:w="1347" w:type="dxa"/>
            <w:tcBorders>
              <w:top w:val="nil"/>
              <w:left w:val="nil"/>
              <w:bottom w:val="nil"/>
              <w:right w:val="nil"/>
            </w:tcBorders>
            <w:shd w:val="clear" w:color="auto" w:fill="auto"/>
          </w:tcPr>
          <w:p w14:paraId="3F102693"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w:t>
            </w:r>
          </w:p>
        </w:tc>
      </w:tr>
      <w:tr w:rsidR="009374C9" w:rsidRPr="005F5154" w14:paraId="7B34E401" w14:textId="77777777" w:rsidTr="00E21003">
        <w:trPr>
          <w:trHeight w:val="140"/>
        </w:trPr>
        <w:tc>
          <w:tcPr>
            <w:tcW w:w="4061" w:type="dxa"/>
            <w:tcBorders>
              <w:top w:val="nil"/>
              <w:left w:val="nil"/>
              <w:bottom w:val="nil"/>
              <w:right w:val="nil"/>
            </w:tcBorders>
          </w:tcPr>
          <w:p w14:paraId="6DC4109E" w14:textId="77777777" w:rsidR="009374C9" w:rsidRPr="005F5154" w:rsidRDefault="009374C9" w:rsidP="009374C9">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15BE5DC2"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431FA5BB"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3025D100"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35CFAD37"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r>
      <w:tr w:rsidR="0043625D" w:rsidRPr="005F5154" w14:paraId="7C87A9B5" w14:textId="77777777" w:rsidTr="00E21003">
        <w:trPr>
          <w:trHeight w:val="205"/>
        </w:trPr>
        <w:tc>
          <w:tcPr>
            <w:tcW w:w="4061" w:type="dxa"/>
            <w:tcBorders>
              <w:top w:val="nil"/>
              <w:left w:val="nil"/>
              <w:bottom w:val="nil"/>
              <w:right w:val="nil"/>
            </w:tcBorders>
            <w:hideMark/>
          </w:tcPr>
          <w:p w14:paraId="371BF014" w14:textId="77777777" w:rsidR="0043625D" w:rsidRPr="005F5154" w:rsidRDefault="0043625D" w:rsidP="0043625D">
            <w:pPr>
              <w:spacing w:line="256" w:lineRule="auto"/>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FAFAFA"/>
          </w:tcPr>
          <w:p w14:paraId="45D5F087"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116,139 </w:t>
            </w:r>
          </w:p>
        </w:tc>
        <w:tc>
          <w:tcPr>
            <w:tcW w:w="1347" w:type="dxa"/>
            <w:tcBorders>
              <w:top w:val="nil"/>
              <w:left w:val="nil"/>
              <w:bottom w:val="single" w:sz="4" w:space="0" w:color="auto"/>
              <w:right w:val="nil"/>
            </w:tcBorders>
            <w:shd w:val="clear" w:color="auto" w:fill="auto"/>
          </w:tcPr>
          <w:p w14:paraId="3B794CE6"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82,136 </w:t>
            </w:r>
          </w:p>
        </w:tc>
        <w:tc>
          <w:tcPr>
            <w:tcW w:w="1347" w:type="dxa"/>
            <w:tcBorders>
              <w:top w:val="nil"/>
              <w:left w:val="nil"/>
              <w:bottom w:val="single" w:sz="4" w:space="0" w:color="auto"/>
              <w:right w:val="nil"/>
            </w:tcBorders>
            <w:shd w:val="clear" w:color="auto" w:fill="FAFAFA"/>
          </w:tcPr>
          <w:p w14:paraId="3787F5F0"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23,933 </w:t>
            </w:r>
          </w:p>
        </w:tc>
        <w:tc>
          <w:tcPr>
            <w:tcW w:w="1347" w:type="dxa"/>
            <w:tcBorders>
              <w:top w:val="nil"/>
              <w:left w:val="nil"/>
              <w:bottom w:val="single" w:sz="4" w:space="0" w:color="auto"/>
              <w:right w:val="nil"/>
            </w:tcBorders>
            <w:shd w:val="clear" w:color="auto" w:fill="auto"/>
          </w:tcPr>
          <w:p w14:paraId="75F2BE9E"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5,650</w:t>
            </w:r>
          </w:p>
        </w:tc>
      </w:tr>
      <w:tr w:rsidR="009374C9" w:rsidRPr="005F5154" w14:paraId="67E97243" w14:textId="77777777" w:rsidTr="00E21003">
        <w:trPr>
          <w:trHeight w:val="205"/>
        </w:trPr>
        <w:tc>
          <w:tcPr>
            <w:tcW w:w="4061" w:type="dxa"/>
            <w:tcBorders>
              <w:top w:val="nil"/>
              <w:left w:val="nil"/>
              <w:bottom w:val="nil"/>
              <w:right w:val="nil"/>
            </w:tcBorders>
          </w:tcPr>
          <w:p w14:paraId="7B867DC3" w14:textId="77777777" w:rsidR="009374C9" w:rsidRPr="005F5154" w:rsidRDefault="009374C9" w:rsidP="009374C9">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7193892A"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4401FCAE"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1B4772C2"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1F0A4443"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r>
      <w:tr w:rsidR="009374C9" w:rsidRPr="005F5154" w14:paraId="4C9B7304" w14:textId="77777777" w:rsidTr="00E21003">
        <w:trPr>
          <w:trHeight w:val="205"/>
        </w:trPr>
        <w:tc>
          <w:tcPr>
            <w:tcW w:w="4061" w:type="dxa"/>
            <w:tcBorders>
              <w:top w:val="nil"/>
              <w:left w:val="nil"/>
              <w:bottom w:val="nil"/>
              <w:right w:val="nil"/>
            </w:tcBorders>
          </w:tcPr>
          <w:p w14:paraId="01D16FD3" w14:textId="77777777" w:rsidR="009374C9" w:rsidRPr="005F5154" w:rsidRDefault="009374C9" w:rsidP="009374C9">
            <w:pPr>
              <w:spacing w:line="256" w:lineRule="auto"/>
              <w:ind w:left="-101" w:right="0"/>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Lease liabilities</w:t>
            </w:r>
          </w:p>
        </w:tc>
        <w:tc>
          <w:tcPr>
            <w:tcW w:w="1346" w:type="dxa"/>
            <w:tcBorders>
              <w:top w:val="nil"/>
              <w:left w:val="nil"/>
              <w:bottom w:val="nil"/>
              <w:right w:val="nil"/>
            </w:tcBorders>
            <w:shd w:val="clear" w:color="auto" w:fill="FAFAFA"/>
          </w:tcPr>
          <w:p w14:paraId="5ABBB250"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6DB49DE6"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451A748B"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22F5D93B"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r>
      <w:tr w:rsidR="0043625D" w:rsidRPr="005F5154" w14:paraId="3D18F9B1" w14:textId="77777777" w:rsidTr="00E21003">
        <w:trPr>
          <w:trHeight w:val="205"/>
        </w:trPr>
        <w:tc>
          <w:tcPr>
            <w:tcW w:w="4061" w:type="dxa"/>
            <w:tcBorders>
              <w:top w:val="nil"/>
              <w:left w:val="nil"/>
              <w:bottom w:val="nil"/>
              <w:right w:val="nil"/>
            </w:tcBorders>
          </w:tcPr>
          <w:p w14:paraId="02983E58" w14:textId="77777777" w:rsidR="0043625D" w:rsidRPr="005F5154" w:rsidRDefault="0043625D" w:rsidP="0043625D">
            <w:pPr>
              <w:spacing w:line="256" w:lineRule="auto"/>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Current portion</w:t>
            </w:r>
          </w:p>
        </w:tc>
        <w:tc>
          <w:tcPr>
            <w:tcW w:w="1346" w:type="dxa"/>
            <w:tcBorders>
              <w:top w:val="nil"/>
              <w:left w:val="nil"/>
              <w:bottom w:val="nil"/>
              <w:right w:val="nil"/>
            </w:tcBorders>
            <w:shd w:val="clear" w:color="auto" w:fill="FAFAFA"/>
          </w:tcPr>
          <w:p w14:paraId="259C59F0"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40,264 </w:t>
            </w:r>
          </w:p>
        </w:tc>
        <w:tc>
          <w:tcPr>
            <w:tcW w:w="1347" w:type="dxa"/>
            <w:tcBorders>
              <w:top w:val="nil"/>
              <w:left w:val="nil"/>
              <w:bottom w:val="nil"/>
              <w:right w:val="nil"/>
            </w:tcBorders>
            <w:shd w:val="clear" w:color="auto" w:fill="auto"/>
          </w:tcPr>
          <w:p w14:paraId="7A3306DB"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39,094 </w:t>
            </w:r>
          </w:p>
        </w:tc>
        <w:tc>
          <w:tcPr>
            <w:tcW w:w="1347" w:type="dxa"/>
            <w:tcBorders>
              <w:top w:val="nil"/>
              <w:left w:val="nil"/>
              <w:bottom w:val="nil"/>
              <w:right w:val="nil"/>
            </w:tcBorders>
            <w:shd w:val="clear" w:color="auto" w:fill="FAFAFA"/>
          </w:tcPr>
          <w:p w14:paraId="129AF905"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5,339 </w:t>
            </w:r>
          </w:p>
        </w:tc>
        <w:tc>
          <w:tcPr>
            <w:tcW w:w="1347" w:type="dxa"/>
            <w:tcBorders>
              <w:top w:val="nil"/>
              <w:left w:val="nil"/>
              <w:bottom w:val="nil"/>
              <w:right w:val="nil"/>
            </w:tcBorders>
            <w:shd w:val="clear" w:color="auto" w:fill="auto"/>
          </w:tcPr>
          <w:p w14:paraId="5E4FF939" w14:textId="77777777" w:rsidR="0043625D" w:rsidRPr="005F5154" w:rsidRDefault="0043625D" w:rsidP="0043625D">
            <w:pPr>
              <w:spacing w:line="256" w:lineRule="auto"/>
              <w:ind w:left="-40"/>
              <w:jc w:val="right"/>
              <w:rPr>
                <w:rFonts w:ascii="Arial" w:hAnsi="Arial" w:cs="Arial"/>
                <w:sz w:val="18"/>
                <w:szCs w:val="18"/>
              </w:rPr>
            </w:pPr>
            <w:r w:rsidRPr="005F5154">
              <w:rPr>
                <w:rFonts w:ascii="Arial" w:hAnsi="Arial" w:cs="Arial"/>
                <w:sz w:val="18"/>
                <w:szCs w:val="18"/>
              </w:rPr>
              <w:t>1,610</w:t>
            </w:r>
          </w:p>
        </w:tc>
      </w:tr>
      <w:tr w:rsidR="0043625D" w:rsidRPr="005F5154" w14:paraId="69F5059C" w14:textId="77777777" w:rsidTr="00E21003">
        <w:trPr>
          <w:trHeight w:val="205"/>
        </w:trPr>
        <w:tc>
          <w:tcPr>
            <w:tcW w:w="4061" w:type="dxa"/>
            <w:tcBorders>
              <w:top w:val="nil"/>
              <w:left w:val="nil"/>
              <w:bottom w:val="nil"/>
              <w:right w:val="nil"/>
            </w:tcBorders>
          </w:tcPr>
          <w:p w14:paraId="022FCA0E" w14:textId="77777777" w:rsidR="0043625D" w:rsidRPr="005F5154" w:rsidRDefault="0043625D" w:rsidP="0043625D">
            <w:pPr>
              <w:spacing w:line="256" w:lineRule="auto"/>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Non-current portion</w:t>
            </w:r>
          </w:p>
        </w:tc>
        <w:tc>
          <w:tcPr>
            <w:tcW w:w="1346" w:type="dxa"/>
            <w:tcBorders>
              <w:top w:val="nil"/>
              <w:left w:val="nil"/>
              <w:bottom w:val="single" w:sz="4" w:space="0" w:color="auto"/>
              <w:right w:val="nil"/>
            </w:tcBorders>
            <w:shd w:val="clear" w:color="auto" w:fill="FAFAFA"/>
          </w:tcPr>
          <w:p w14:paraId="7E672AE3"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81,240 </w:t>
            </w:r>
          </w:p>
        </w:tc>
        <w:tc>
          <w:tcPr>
            <w:tcW w:w="1347" w:type="dxa"/>
            <w:tcBorders>
              <w:top w:val="nil"/>
              <w:left w:val="nil"/>
              <w:bottom w:val="single" w:sz="4" w:space="0" w:color="auto"/>
              <w:right w:val="nil"/>
            </w:tcBorders>
            <w:shd w:val="clear" w:color="auto" w:fill="auto"/>
          </w:tcPr>
          <w:p w14:paraId="56E54253"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44,518 </w:t>
            </w:r>
          </w:p>
        </w:tc>
        <w:tc>
          <w:tcPr>
            <w:tcW w:w="1347" w:type="dxa"/>
            <w:tcBorders>
              <w:top w:val="nil"/>
              <w:left w:val="nil"/>
              <w:bottom w:val="single" w:sz="4" w:space="0" w:color="auto"/>
              <w:right w:val="nil"/>
            </w:tcBorders>
            <w:shd w:val="clear" w:color="auto" w:fill="FAFAFA"/>
          </w:tcPr>
          <w:p w14:paraId="342E3E4C"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15,088 </w:t>
            </w:r>
          </w:p>
        </w:tc>
        <w:tc>
          <w:tcPr>
            <w:tcW w:w="1347" w:type="dxa"/>
            <w:tcBorders>
              <w:top w:val="nil"/>
              <w:left w:val="nil"/>
              <w:bottom w:val="single" w:sz="4" w:space="0" w:color="auto"/>
              <w:right w:val="nil"/>
            </w:tcBorders>
            <w:shd w:val="clear" w:color="auto" w:fill="auto"/>
          </w:tcPr>
          <w:p w14:paraId="6D18C2C6" w14:textId="77777777" w:rsidR="0043625D" w:rsidRPr="005F5154" w:rsidRDefault="0043625D" w:rsidP="0043625D">
            <w:pPr>
              <w:spacing w:line="256" w:lineRule="auto"/>
              <w:ind w:left="-40"/>
              <w:jc w:val="right"/>
              <w:rPr>
                <w:rFonts w:ascii="Arial" w:hAnsi="Arial" w:cs="Arial"/>
                <w:sz w:val="18"/>
                <w:szCs w:val="18"/>
              </w:rPr>
            </w:pPr>
            <w:r w:rsidRPr="005F5154">
              <w:rPr>
                <w:rFonts w:ascii="Arial" w:hAnsi="Arial" w:cs="Arial"/>
                <w:sz w:val="18"/>
                <w:szCs w:val="18"/>
              </w:rPr>
              <w:t>3,309</w:t>
            </w:r>
          </w:p>
        </w:tc>
      </w:tr>
      <w:tr w:rsidR="009374C9" w:rsidRPr="005F5154" w14:paraId="3AA1E170" w14:textId="77777777" w:rsidTr="00E21003">
        <w:trPr>
          <w:trHeight w:val="205"/>
        </w:trPr>
        <w:tc>
          <w:tcPr>
            <w:tcW w:w="4061" w:type="dxa"/>
            <w:tcBorders>
              <w:top w:val="nil"/>
              <w:left w:val="nil"/>
              <w:bottom w:val="nil"/>
              <w:right w:val="nil"/>
            </w:tcBorders>
          </w:tcPr>
          <w:p w14:paraId="77E53039" w14:textId="77777777" w:rsidR="009374C9" w:rsidRPr="005F5154" w:rsidRDefault="009374C9" w:rsidP="009374C9">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2E77F2E5"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4AADFC27"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FAF5084"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53B0A474" w14:textId="77777777" w:rsidR="009374C9" w:rsidRPr="005F5154" w:rsidRDefault="009374C9" w:rsidP="009374C9">
            <w:pPr>
              <w:spacing w:line="256" w:lineRule="auto"/>
              <w:ind w:left="-40"/>
              <w:jc w:val="right"/>
              <w:rPr>
                <w:rFonts w:ascii="Arial" w:eastAsia="Arial" w:hAnsi="Arial" w:cs="Arial"/>
                <w:color w:val="auto"/>
                <w:sz w:val="18"/>
                <w:szCs w:val="18"/>
                <w:lang w:eastAsia="en-GB"/>
              </w:rPr>
            </w:pPr>
          </w:p>
        </w:tc>
      </w:tr>
      <w:tr w:rsidR="0043625D" w:rsidRPr="005F5154" w14:paraId="7C7ECC26" w14:textId="77777777" w:rsidTr="00E21003">
        <w:trPr>
          <w:trHeight w:val="205"/>
        </w:trPr>
        <w:tc>
          <w:tcPr>
            <w:tcW w:w="4061" w:type="dxa"/>
            <w:tcBorders>
              <w:top w:val="nil"/>
              <w:left w:val="nil"/>
              <w:bottom w:val="nil"/>
              <w:right w:val="nil"/>
            </w:tcBorders>
          </w:tcPr>
          <w:p w14:paraId="6F5263B8" w14:textId="77777777" w:rsidR="0043625D" w:rsidRPr="005F5154" w:rsidRDefault="0043625D" w:rsidP="0043625D">
            <w:pPr>
              <w:spacing w:line="256" w:lineRule="auto"/>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FAFAFA"/>
          </w:tcPr>
          <w:p w14:paraId="46C88879"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121,504 </w:t>
            </w:r>
          </w:p>
        </w:tc>
        <w:tc>
          <w:tcPr>
            <w:tcW w:w="1347" w:type="dxa"/>
            <w:tcBorders>
              <w:top w:val="nil"/>
              <w:left w:val="nil"/>
              <w:bottom w:val="single" w:sz="4" w:space="0" w:color="auto"/>
              <w:right w:val="nil"/>
            </w:tcBorders>
            <w:shd w:val="clear" w:color="auto" w:fill="auto"/>
          </w:tcPr>
          <w:p w14:paraId="162862E6"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83,612 </w:t>
            </w:r>
          </w:p>
        </w:tc>
        <w:tc>
          <w:tcPr>
            <w:tcW w:w="1347" w:type="dxa"/>
            <w:tcBorders>
              <w:top w:val="nil"/>
              <w:left w:val="nil"/>
              <w:bottom w:val="single" w:sz="4" w:space="0" w:color="auto"/>
              <w:right w:val="nil"/>
            </w:tcBorders>
            <w:shd w:val="clear" w:color="auto" w:fill="FAFAFA"/>
          </w:tcPr>
          <w:p w14:paraId="2666DC56"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20,427 </w:t>
            </w:r>
          </w:p>
        </w:tc>
        <w:tc>
          <w:tcPr>
            <w:tcW w:w="1347" w:type="dxa"/>
            <w:tcBorders>
              <w:top w:val="nil"/>
              <w:left w:val="nil"/>
              <w:bottom w:val="single" w:sz="4" w:space="0" w:color="auto"/>
              <w:right w:val="nil"/>
            </w:tcBorders>
            <w:shd w:val="clear" w:color="auto" w:fill="auto"/>
          </w:tcPr>
          <w:p w14:paraId="531F8D5B" w14:textId="77777777" w:rsidR="0043625D" w:rsidRPr="005F5154" w:rsidRDefault="0043625D" w:rsidP="0043625D">
            <w:pPr>
              <w:spacing w:line="256" w:lineRule="auto"/>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4,919</w:t>
            </w:r>
          </w:p>
        </w:tc>
      </w:tr>
      <w:bookmarkEnd w:id="54"/>
    </w:tbl>
    <w:p w14:paraId="276AC3D2" w14:textId="77777777" w:rsidR="000A49B0" w:rsidRPr="005F5154" w:rsidRDefault="000A49B0" w:rsidP="000A49B0">
      <w:pPr>
        <w:rPr>
          <w:rFonts w:ascii="Arial" w:eastAsia="Arial Unicode MS" w:hAnsi="Arial" w:cs="Arial"/>
          <w:sz w:val="18"/>
          <w:szCs w:val="18"/>
          <w:lang w:eastAsia="en-GB"/>
        </w:rPr>
      </w:pPr>
    </w:p>
    <w:p w14:paraId="45E70610" w14:textId="77777777" w:rsidR="00F27620" w:rsidRPr="005F5154" w:rsidRDefault="00F27620" w:rsidP="000A49B0">
      <w:pPr>
        <w:tabs>
          <w:tab w:val="left" w:pos="1220"/>
        </w:tabs>
        <w:ind w:right="0"/>
        <w:jc w:val="both"/>
        <w:rPr>
          <w:rFonts w:ascii="Arial" w:eastAsia="Arial Unicode MS" w:hAnsi="Arial" w:cs="Arial"/>
          <w:sz w:val="18"/>
          <w:szCs w:val="18"/>
          <w:lang w:eastAsia="en-GB"/>
        </w:rPr>
      </w:pPr>
      <w:r w:rsidRPr="005F5154">
        <w:rPr>
          <w:rFonts w:ascii="Arial" w:eastAsia="Arial Unicode MS" w:hAnsi="Arial" w:cs="Arial"/>
          <w:color w:val="auto"/>
          <w:sz w:val="18"/>
          <w:szCs w:val="18"/>
          <w:lang w:eastAsia="en-GB"/>
        </w:rPr>
        <w:t>For the year ended 31 December, amounts charged to profit or loss</w:t>
      </w:r>
      <w:r w:rsidRPr="005F5154">
        <w:rPr>
          <w:rFonts w:ascii="Arial" w:eastAsia="Arial Unicode MS" w:hAnsi="Arial" w:cs="Arial"/>
          <w:color w:val="auto"/>
          <w:sz w:val="18"/>
          <w:szCs w:val="18"/>
          <w:cs/>
          <w:lang w:eastAsia="en-GB"/>
        </w:rPr>
        <w:t xml:space="preserve"> </w:t>
      </w:r>
      <w:r w:rsidRPr="005F5154">
        <w:rPr>
          <w:rFonts w:ascii="Arial" w:eastAsia="Arial Unicode MS" w:hAnsi="Arial" w:cs="Arial"/>
          <w:color w:val="auto"/>
          <w:sz w:val="18"/>
          <w:szCs w:val="18"/>
          <w:lang w:eastAsia="en-GB"/>
        </w:rPr>
        <w:t>and cash flows relating to leases are as follows:</w:t>
      </w:r>
    </w:p>
    <w:p w14:paraId="4AE0652F" w14:textId="77777777" w:rsidR="00F27620" w:rsidRPr="005F5154" w:rsidRDefault="00F27620" w:rsidP="00F27620">
      <w:pPr>
        <w:ind w:right="0"/>
        <w:jc w:val="both"/>
        <w:rPr>
          <w:rFonts w:ascii="Arial" w:eastAsia="Arial Unicode MS" w:hAnsi="Arial" w:cs="Arial"/>
          <w:color w:val="auto"/>
          <w:sz w:val="18"/>
          <w:szCs w:val="18"/>
          <w:lang w:eastAsia="en-GB"/>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F27620" w:rsidRPr="005F5154" w14:paraId="0C6F9C1B" w14:textId="77777777" w:rsidTr="00CA38CA">
        <w:tc>
          <w:tcPr>
            <w:tcW w:w="4061" w:type="dxa"/>
            <w:tcBorders>
              <w:top w:val="nil"/>
              <w:left w:val="nil"/>
              <w:bottom w:val="nil"/>
              <w:right w:val="nil"/>
            </w:tcBorders>
            <w:vAlign w:val="bottom"/>
          </w:tcPr>
          <w:p w14:paraId="1D969FF5" w14:textId="77777777" w:rsidR="00F27620" w:rsidRPr="005F5154" w:rsidRDefault="00F27620" w:rsidP="00CA38CA">
            <w:pPr>
              <w:ind w:left="-101" w:right="0"/>
              <w:jc w:val="both"/>
              <w:rPr>
                <w:rFonts w:ascii="Arial" w:eastAsia="Arial" w:hAnsi="Arial" w:cs="Arial"/>
                <w:color w:val="auto"/>
                <w:sz w:val="18"/>
                <w:szCs w:val="18"/>
                <w:lang w:eastAsia="en-GB"/>
              </w:rPr>
            </w:pPr>
          </w:p>
        </w:tc>
        <w:tc>
          <w:tcPr>
            <w:tcW w:w="2693" w:type="dxa"/>
            <w:gridSpan w:val="2"/>
            <w:tcBorders>
              <w:top w:val="single" w:sz="4" w:space="0" w:color="auto"/>
              <w:left w:val="nil"/>
              <w:bottom w:val="single" w:sz="4" w:space="0" w:color="auto"/>
              <w:right w:val="nil"/>
            </w:tcBorders>
            <w:vAlign w:val="bottom"/>
            <w:hideMark/>
          </w:tcPr>
          <w:p w14:paraId="3683325A" w14:textId="77777777" w:rsidR="00C06949" w:rsidRPr="005F5154" w:rsidRDefault="00F27620" w:rsidP="00CA38CA">
            <w:pPr>
              <w:ind w:left="-40"/>
              <w:jc w:val="center"/>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Consolidated</w:t>
            </w:r>
          </w:p>
          <w:p w14:paraId="622F70F3" w14:textId="77777777" w:rsidR="00F27620" w:rsidRPr="005F5154" w:rsidRDefault="00F27620" w:rsidP="00CA38CA">
            <w:pPr>
              <w:ind w:left="-40"/>
              <w:jc w:val="center"/>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financial statements</w:t>
            </w:r>
          </w:p>
        </w:tc>
        <w:tc>
          <w:tcPr>
            <w:tcW w:w="2694" w:type="dxa"/>
            <w:gridSpan w:val="2"/>
            <w:tcBorders>
              <w:top w:val="single" w:sz="4" w:space="0" w:color="auto"/>
              <w:left w:val="nil"/>
              <w:bottom w:val="single" w:sz="4" w:space="0" w:color="auto"/>
              <w:right w:val="nil"/>
            </w:tcBorders>
            <w:vAlign w:val="bottom"/>
            <w:hideMark/>
          </w:tcPr>
          <w:p w14:paraId="510CF457" w14:textId="77777777" w:rsidR="00C06949" w:rsidRPr="005F5154" w:rsidRDefault="00F27620" w:rsidP="00CA38CA">
            <w:pPr>
              <w:ind w:left="-40"/>
              <w:jc w:val="center"/>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Separate</w:t>
            </w:r>
          </w:p>
          <w:p w14:paraId="7906942E" w14:textId="77777777" w:rsidR="00F27620" w:rsidRPr="005F5154" w:rsidRDefault="00F27620" w:rsidP="00CA38CA">
            <w:pPr>
              <w:ind w:left="-40"/>
              <w:jc w:val="center"/>
              <w:rPr>
                <w:rFonts w:ascii="Arial" w:eastAsia="Arial" w:hAnsi="Arial" w:cs="Arial"/>
                <w:b/>
                <w:bCs/>
                <w:color w:val="auto"/>
                <w:sz w:val="18"/>
                <w:szCs w:val="18"/>
                <w:lang w:eastAsia="en-GB"/>
              </w:rPr>
            </w:pPr>
            <w:r w:rsidRPr="005F5154">
              <w:rPr>
                <w:rFonts w:ascii="Arial" w:eastAsia="Arial" w:hAnsi="Arial" w:cs="Arial"/>
                <w:b/>
                <w:bCs/>
                <w:color w:val="auto"/>
                <w:sz w:val="18"/>
                <w:szCs w:val="18"/>
                <w:lang w:eastAsia="en-GB"/>
              </w:rPr>
              <w:t>financial statements</w:t>
            </w:r>
          </w:p>
        </w:tc>
      </w:tr>
      <w:tr w:rsidR="00C06949" w:rsidRPr="005F5154" w14:paraId="0CF4B694" w14:textId="77777777" w:rsidTr="00CA38CA">
        <w:tc>
          <w:tcPr>
            <w:tcW w:w="4061" w:type="dxa"/>
            <w:tcBorders>
              <w:top w:val="nil"/>
              <w:left w:val="nil"/>
              <w:bottom w:val="nil"/>
              <w:right w:val="nil"/>
            </w:tcBorders>
            <w:vAlign w:val="bottom"/>
          </w:tcPr>
          <w:p w14:paraId="30C460CC" w14:textId="77777777" w:rsidR="00C06949" w:rsidRPr="005F5154" w:rsidRDefault="00C06949" w:rsidP="00CA38CA">
            <w:pPr>
              <w:ind w:left="-101" w:right="0"/>
              <w:jc w:val="both"/>
              <w:rPr>
                <w:rFonts w:ascii="Arial" w:eastAsia="Arial" w:hAnsi="Arial" w:cs="Arial"/>
                <w:color w:val="auto"/>
                <w:sz w:val="18"/>
                <w:szCs w:val="18"/>
                <w:lang w:eastAsia="en-GB"/>
              </w:rPr>
            </w:pPr>
          </w:p>
        </w:tc>
        <w:tc>
          <w:tcPr>
            <w:tcW w:w="1346" w:type="dxa"/>
            <w:tcBorders>
              <w:top w:val="nil"/>
              <w:left w:val="nil"/>
              <w:bottom w:val="nil"/>
              <w:right w:val="nil"/>
            </w:tcBorders>
            <w:vAlign w:val="bottom"/>
          </w:tcPr>
          <w:p w14:paraId="78C2334B" w14:textId="77777777" w:rsidR="00C06949" w:rsidRPr="005F5154" w:rsidRDefault="00EC5E01" w:rsidP="00CA38CA">
            <w:pPr>
              <w:jc w:val="right"/>
              <w:rPr>
                <w:rFonts w:ascii="Arial" w:hAnsi="Arial" w:cs="Arial"/>
                <w:b/>
                <w:bCs/>
                <w:sz w:val="18"/>
                <w:szCs w:val="18"/>
              </w:rPr>
            </w:pPr>
            <w:r w:rsidRPr="005F5154">
              <w:rPr>
                <w:rFonts w:ascii="Arial" w:hAnsi="Arial" w:cs="Arial"/>
                <w:b/>
                <w:bCs/>
                <w:color w:val="auto"/>
                <w:sz w:val="18"/>
                <w:szCs w:val="18"/>
              </w:rPr>
              <w:t>2023</w:t>
            </w:r>
          </w:p>
        </w:tc>
        <w:tc>
          <w:tcPr>
            <w:tcW w:w="1347" w:type="dxa"/>
            <w:tcBorders>
              <w:top w:val="nil"/>
              <w:left w:val="nil"/>
              <w:bottom w:val="nil"/>
              <w:right w:val="nil"/>
            </w:tcBorders>
            <w:vAlign w:val="bottom"/>
          </w:tcPr>
          <w:p w14:paraId="4D36C57F" w14:textId="77777777" w:rsidR="00C06949" w:rsidRPr="005F5154" w:rsidRDefault="0086525E" w:rsidP="00CA38CA">
            <w:pPr>
              <w:jc w:val="right"/>
              <w:rPr>
                <w:rFonts w:ascii="Arial" w:hAnsi="Arial" w:cs="Arial"/>
                <w:b/>
                <w:bCs/>
                <w:sz w:val="18"/>
                <w:szCs w:val="18"/>
              </w:rPr>
            </w:pPr>
            <w:r w:rsidRPr="005F5154">
              <w:rPr>
                <w:rFonts w:ascii="Arial" w:hAnsi="Arial" w:cs="Arial"/>
                <w:b/>
                <w:bCs/>
                <w:color w:val="auto"/>
                <w:sz w:val="18"/>
                <w:szCs w:val="18"/>
              </w:rPr>
              <w:t>2022</w:t>
            </w:r>
          </w:p>
        </w:tc>
        <w:tc>
          <w:tcPr>
            <w:tcW w:w="1347" w:type="dxa"/>
            <w:tcBorders>
              <w:top w:val="nil"/>
              <w:left w:val="nil"/>
              <w:bottom w:val="nil"/>
              <w:right w:val="nil"/>
            </w:tcBorders>
            <w:vAlign w:val="bottom"/>
          </w:tcPr>
          <w:p w14:paraId="49437FB7" w14:textId="77777777" w:rsidR="00C06949" w:rsidRPr="005F5154" w:rsidRDefault="00EC5E01" w:rsidP="00CA38CA">
            <w:pPr>
              <w:jc w:val="right"/>
              <w:rPr>
                <w:rFonts w:ascii="Arial" w:hAnsi="Arial" w:cs="Arial"/>
                <w:b/>
                <w:bCs/>
                <w:sz w:val="18"/>
                <w:szCs w:val="18"/>
              </w:rPr>
            </w:pPr>
            <w:r w:rsidRPr="005F5154">
              <w:rPr>
                <w:rFonts w:ascii="Arial" w:hAnsi="Arial" w:cs="Arial"/>
                <w:b/>
                <w:bCs/>
                <w:color w:val="auto"/>
                <w:sz w:val="18"/>
                <w:szCs w:val="18"/>
              </w:rPr>
              <w:t>2023</w:t>
            </w:r>
          </w:p>
        </w:tc>
        <w:tc>
          <w:tcPr>
            <w:tcW w:w="1347" w:type="dxa"/>
            <w:tcBorders>
              <w:top w:val="nil"/>
              <w:left w:val="nil"/>
              <w:bottom w:val="nil"/>
              <w:right w:val="nil"/>
            </w:tcBorders>
            <w:vAlign w:val="bottom"/>
          </w:tcPr>
          <w:p w14:paraId="3D875C82" w14:textId="77777777" w:rsidR="00C06949" w:rsidRPr="005F5154" w:rsidRDefault="0086525E" w:rsidP="00CA38CA">
            <w:pPr>
              <w:jc w:val="right"/>
              <w:rPr>
                <w:rFonts w:ascii="Arial" w:hAnsi="Arial" w:cs="Arial"/>
                <w:b/>
                <w:bCs/>
                <w:sz w:val="18"/>
                <w:szCs w:val="18"/>
              </w:rPr>
            </w:pPr>
            <w:r w:rsidRPr="005F5154">
              <w:rPr>
                <w:rFonts w:ascii="Arial" w:hAnsi="Arial" w:cs="Arial"/>
                <w:b/>
                <w:bCs/>
                <w:color w:val="auto"/>
                <w:sz w:val="18"/>
                <w:szCs w:val="18"/>
              </w:rPr>
              <w:t>2022</w:t>
            </w:r>
          </w:p>
        </w:tc>
      </w:tr>
      <w:tr w:rsidR="000A49B0" w:rsidRPr="005F5154" w14:paraId="57167D27" w14:textId="77777777" w:rsidTr="00CA38CA">
        <w:tc>
          <w:tcPr>
            <w:tcW w:w="4061" w:type="dxa"/>
            <w:tcBorders>
              <w:top w:val="nil"/>
              <w:left w:val="nil"/>
              <w:bottom w:val="nil"/>
              <w:right w:val="nil"/>
            </w:tcBorders>
            <w:vAlign w:val="bottom"/>
          </w:tcPr>
          <w:p w14:paraId="230D0CF5" w14:textId="77777777" w:rsidR="000A49B0" w:rsidRPr="005F5154" w:rsidRDefault="000A49B0" w:rsidP="00CA38CA">
            <w:pPr>
              <w:ind w:left="-101" w:right="0"/>
              <w:jc w:val="both"/>
              <w:rPr>
                <w:rFonts w:ascii="Arial" w:eastAsia="Arial" w:hAnsi="Arial" w:cs="Arial"/>
                <w:color w:val="auto"/>
                <w:sz w:val="18"/>
                <w:szCs w:val="18"/>
                <w:lang w:eastAsia="en-GB"/>
              </w:rPr>
            </w:pPr>
          </w:p>
        </w:tc>
        <w:tc>
          <w:tcPr>
            <w:tcW w:w="1346" w:type="dxa"/>
            <w:tcBorders>
              <w:top w:val="nil"/>
              <w:left w:val="nil"/>
              <w:bottom w:val="nil"/>
              <w:right w:val="nil"/>
            </w:tcBorders>
            <w:vAlign w:val="bottom"/>
          </w:tcPr>
          <w:p w14:paraId="46B6C787" w14:textId="77777777" w:rsidR="000A49B0" w:rsidRPr="005F5154" w:rsidRDefault="000A49B0" w:rsidP="00CA38CA">
            <w:pPr>
              <w:jc w:val="right"/>
              <w:rPr>
                <w:rFonts w:ascii="Arial" w:hAnsi="Arial" w:cs="Arial"/>
                <w:b/>
                <w:bCs/>
                <w:color w:val="auto"/>
                <w:sz w:val="18"/>
                <w:szCs w:val="18"/>
              </w:rPr>
            </w:pPr>
            <w:r w:rsidRPr="005F5154">
              <w:rPr>
                <w:rFonts w:ascii="Arial" w:eastAsia="Times New Roman" w:hAnsi="Arial" w:cs="Arial"/>
                <w:b/>
                <w:bCs/>
                <w:color w:val="auto"/>
                <w:sz w:val="18"/>
                <w:szCs w:val="18"/>
                <w:lang w:val="en-US" w:eastAsia="en-GB"/>
              </w:rPr>
              <w:t>Thousand</w:t>
            </w:r>
          </w:p>
        </w:tc>
        <w:tc>
          <w:tcPr>
            <w:tcW w:w="1347" w:type="dxa"/>
            <w:tcBorders>
              <w:top w:val="nil"/>
              <w:left w:val="nil"/>
              <w:bottom w:val="nil"/>
              <w:right w:val="nil"/>
            </w:tcBorders>
            <w:vAlign w:val="bottom"/>
          </w:tcPr>
          <w:p w14:paraId="6D116C8B" w14:textId="77777777" w:rsidR="000A49B0" w:rsidRPr="005F5154" w:rsidRDefault="000A49B0" w:rsidP="00CA38CA">
            <w:pPr>
              <w:jc w:val="right"/>
              <w:rPr>
                <w:rFonts w:ascii="Arial" w:hAnsi="Arial" w:cs="Arial"/>
                <w:b/>
                <w:bCs/>
                <w:color w:val="auto"/>
                <w:sz w:val="18"/>
                <w:szCs w:val="18"/>
              </w:rPr>
            </w:pPr>
            <w:r w:rsidRPr="005F5154">
              <w:rPr>
                <w:rFonts w:ascii="Arial" w:eastAsia="Times New Roman" w:hAnsi="Arial" w:cs="Arial"/>
                <w:b/>
                <w:bCs/>
                <w:color w:val="auto"/>
                <w:sz w:val="18"/>
                <w:szCs w:val="18"/>
                <w:lang w:val="en-US" w:eastAsia="en-GB"/>
              </w:rPr>
              <w:t>Thousand</w:t>
            </w:r>
          </w:p>
        </w:tc>
        <w:tc>
          <w:tcPr>
            <w:tcW w:w="1347" w:type="dxa"/>
            <w:tcBorders>
              <w:top w:val="nil"/>
              <w:left w:val="nil"/>
              <w:bottom w:val="nil"/>
              <w:right w:val="nil"/>
            </w:tcBorders>
            <w:vAlign w:val="bottom"/>
          </w:tcPr>
          <w:p w14:paraId="507DFCEB" w14:textId="77777777" w:rsidR="000A49B0" w:rsidRPr="005F5154" w:rsidRDefault="000A49B0" w:rsidP="00CA38CA">
            <w:pPr>
              <w:jc w:val="right"/>
              <w:rPr>
                <w:rFonts w:ascii="Arial" w:hAnsi="Arial" w:cs="Arial"/>
                <w:b/>
                <w:bCs/>
                <w:color w:val="auto"/>
                <w:sz w:val="18"/>
                <w:szCs w:val="18"/>
              </w:rPr>
            </w:pPr>
            <w:r w:rsidRPr="005F5154">
              <w:rPr>
                <w:rFonts w:ascii="Arial" w:eastAsia="Times New Roman" w:hAnsi="Arial" w:cs="Arial"/>
                <w:b/>
                <w:bCs/>
                <w:color w:val="auto"/>
                <w:sz w:val="18"/>
                <w:szCs w:val="18"/>
                <w:lang w:val="en-US" w:eastAsia="en-GB"/>
              </w:rPr>
              <w:t>Thousand</w:t>
            </w:r>
          </w:p>
        </w:tc>
        <w:tc>
          <w:tcPr>
            <w:tcW w:w="1347" w:type="dxa"/>
            <w:tcBorders>
              <w:top w:val="nil"/>
              <w:left w:val="nil"/>
              <w:bottom w:val="nil"/>
              <w:right w:val="nil"/>
            </w:tcBorders>
            <w:vAlign w:val="bottom"/>
          </w:tcPr>
          <w:p w14:paraId="0C5C96EB" w14:textId="77777777" w:rsidR="000A49B0" w:rsidRPr="005F5154" w:rsidRDefault="000A49B0" w:rsidP="00CA38CA">
            <w:pPr>
              <w:jc w:val="right"/>
              <w:rPr>
                <w:rFonts w:ascii="Arial" w:hAnsi="Arial" w:cs="Arial"/>
                <w:b/>
                <w:bCs/>
                <w:color w:val="auto"/>
                <w:sz w:val="18"/>
                <w:szCs w:val="18"/>
              </w:rPr>
            </w:pPr>
            <w:r w:rsidRPr="005F5154">
              <w:rPr>
                <w:rFonts w:ascii="Arial" w:eastAsia="Times New Roman" w:hAnsi="Arial" w:cs="Arial"/>
                <w:b/>
                <w:bCs/>
                <w:color w:val="auto"/>
                <w:sz w:val="18"/>
                <w:szCs w:val="18"/>
                <w:lang w:val="en-US" w:eastAsia="en-GB"/>
              </w:rPr>
              <w:t>Thousand</w:t>
            </w:r>
          </w:p>
        </w:tc>
      </w:tr>
      <w:tr w:rsidR="00C06949" w:rsidRPr="005F5154" w14:paraId="002E6931" w14:textId="77777777" w:rsidTr="00CA38CA">
        <w:tc>
          <w:tcPr>
            <w:tcW w:w="4061" w:type="dxa"/>
            <w:tcBorders>
              <w:top w:val="nil"/>
              <w:left w:val="nil"/>
              <w:bottom w:val="nil"/>
              <w:right w:val="nil"/>
            </w:tcBorders>
            <w:vAlign w:val="bottom"/>
          </w:tcPr>
          <w:p w14:paraId="14CC1B76" w14:textId="77777777" w:rsidR="00C06949" w:rsidRPr="005F5154" w:rsidRDefault="00C06949" w:rsidP="00CA38CA">
            <w:pPr>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vAlign w:val="bottom"/>
          </w:tcPr>
          <w:p w14:paraId="75462C9F" w14:textId="77777777" w:rsidR="00C06949" w:rsidRPr="005F5154" w:rsidRDefault="00C06949" w:rsidP="00CA38CA">
            <w:pPr>
              <w:jc w:val="right"/>
              <w:rPr>
                <w:rFonts w:ascii="Arial" w:hAnsi="Arial" w:cs="Arial"/>
                <w:b/>
                <w:bCs/>
                <w:sz w:val="18"/>
                <w:szCs w:val="18"/>
              </w:rPr>
            </w:pPr>
            <w:r w:rsidRPr="005F5154">
              <w:rPr>
                <w:rFonts w:ascii="Arial" w:hAnsi="Arial" w:cs="Arial"/>
                <w:b/>
                <w:bCs/>
                <w:sz w:val="18"/>
                <w:szCs w:val="18"/>
              </w:rPr>
              <w:t>Baht</w:t>
            </w:r>
          </w:p>
        </w:tc>
        <w:tc>
          <w:tcPr>
            <w:tcW w:w="1347" w:type="dxa"/>
            <w:tcBorders>
              <w:top w:val="nil"/>
              <w:left w:val="nil"/>
              <w:bottom w:val="single" w:sz="4" w:space="0" w:color="auto"/>
              <w:right w:val="nil"/>
            </w:tcBorders>
            <w:vAlign w:val="bottom"/>
          </w:tcPr>
          <w:p w14:paraId="202AB6CA" w14:textId="77777777" w:rsidR="00C06949" w:rsidRPr="005F5154" w:rsidRDefault="00C06949" w:rsidP="00CA38CA">
            <w:pPr>
              <w:jc w:val="right"/>
              <w:rPr>
                <w:rFonts w:ascii="Arial" w:hAnsi="Arial" w:cs="Arial"/>
                <w:b/>
                <w:bCs/>
                <w:sz w:val="18"/>
                <w:szCs w:val="18"/>
              </w:rPr>
            </w:pPr>
            <w:r w:rsidRPr="005F5154">
              <w:rPr>
                <w:rFonts w:ascii="Arial" w:hAnsi="Arial" w:cs="Arial"/>
                <w:b/>
                <w:bCs/>
                <w:sz w:val="18"/>
                <w:szCs w:val="18"/>
              </w:rPr>
              <w:t>Baht</w:t>
            </w:r>
          </w:p>
        </w:tc>
        <w:tc>
          <w:tcPr>
            <w:tcW w:w="1347" w:type="dxa"/>
            <w:tcBorders>
              <w:top w:val="nil"/>
              <w:left w:val="nil"/>
              <w:bottom w:val="single" w:sz="4" w:space="0" w:color="auto"/>
              <w:right w:val="nil"/>
            </w:tcBorders>
            <w:vAlign w:val="bottom"/>
          </w:tcPr>
          <w:p w14:paraId="21B333EF" w14:textId="77777777" w:rsidR="00C06949" w:rsidRPr="005F5154" w:rsidRDefault="00C06949" w:rsidP="00CA38CA">
            <w:pPr>
              <w:jc w:val="right"/>
              <w:rPr>
                <w:rFonts w:ascii="Arial" w:hAnsi="Arial" w:cs="Arial"/>
                <w:b/>
                <w:bCs/>
                <w:sz w:val="18"/>
                <w:szCs w:val="18"/>
              </w:rPr>
            </w:pPr>
            <w:r w:rsidRPr="005F5154">
              <w:rPr>
                <w:rFonts w:ascii="Arial" w:hAnsi="Arial" w:cs="Arial"/>
                <w:b/>
                <w:bCs/>
                <w:sz w:val="18"/>
                <w:szCs w:val="18"/>
              </w:rPr>
              <w:t>Baht</w:t>
            </w:r>
          </w:p>
        </w:tc>
        <w:tc>
          <w:tcPr>
            <w:tcW w:w="1347" w:type="dxa"/>
            <w:tcBorders>
              <w:top w:val="nil"/>
              <w:left w:val="nil"/>
              <w:bottom w:val="single" w:sz="4" w:space="0" w:color="auto"/>
              <w:right w:val="nil"/>
            </w:tcBorders>
            <w:vAlign w:val="bottom"/>
          </w:tcPr>
          <w:p w14:paraId="72DC156A" w14:textId="77777777" w:rsidR="00C06949" w:rsidRPr="005F5154" w:rsidRDefault="00C06949" w:rsidP="00CA38CA">
            <w:pPr>
              <w:jc w:val="right"/>
              <w:rPr>
                <w:rFonts w:ascii="Arial" w:hAnsi="Arial" w:cs="Arial"/>
                <w:b/>
                <w:bCs/>
                <w:sz w:val="18"/>
                <w:szCs w:val="18"/>
              </w:rPr>
            </w:pPr>
            <w:r w:rsidRPr="005F5154">
              <w:rPr>
                <w:rFonts w:ascii="Arial" w:hAnsi="Arial" w:cs="Arial"/>
                <w:b/>
                <w:bCs/>
                <w:sz w:val="18"/>
                <w:szCs w:val="18"/>
              </w:rPr>
              <w:t>Baht</w:t>
            </w:r>
          </w:p>
        </w:tc>
      </w:tr>
      <w:tr w:rsidR="00C06949" w:rsidRPr="005F5154" w14:paraId="7A9EFE99" w14:textId="77777777" w:rsidTr="00CA38CA">
        <w:tc>
          <w:tcPr>
            <w:tcW w:w="4061" w:type="dxa"/>
            <w:tcBorders>
              <w:top w:val="nil"/>
              <w:left w:val="nil"/>
              <w:bottom w:val="nil"/>
              <w:right w:val="nil"/>
            </w:tcBorders>
            <w:vAlign w:val="bottom"/>
            <w:hideMark/>
          </w:tcPr>
          <w:p w14:paraId="0F861CA6" w14:textId="77777777" w:rsidR="00C06949" w:rsidRPr="005F5154" w:rsidRDefault="00C06949" w:rsidP="00CA38CA">
            <w:pPr>
              <w:ind w:left="161" w:right="0" w:hanging="262"/>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Depreciation charge of right-of-use assets:</w:t>
            </w:r>
          </w:p>
        </w:tc>
        <w:tc>
          <w:tcPr>
            <w:tcW w:w="1346" w:type="dxa"/>
            <w:tcBorders>
              <w:top w:val="nil"/>
              <w:left w:val="nil"/>
              <w:bottom w:val="nil"/>
              <w:right w:val="nil"/>
            </w:tcBorders>
            <w:shd w:val="clear" w:color="auto" w:fill="FAFAFA"/>
            <w:vAlign w:val="bottom"/>
          </w:tcPr>
          <w:p w14:paraId="2705C75A" w14:textId="77777777" w:rsidR="00C06949" w:rsidRPr="005F5154" w:rsidRDefault="00C06949" w:rsidP="00CA38CA">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vAlign w:val="bottom"/>
            <w:hideMark/>
          </w:tcPr>
          <w:p w14:paraId="23BD8EA3" w14:textId="77777777" w:rsidR="00C06949" w:rsidRPr="005F5154" w:rsidRDefault="00C06949" w:rsidP="00CA38CA">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vAlign w:val="bottom"/>
          </w:tcPr>
          <w:p w14:paraId="3A15BF15" w14:textId="77777777" w:rsidR="00C06949" w:rsidRPr="005F5154" w:rsidRDefault="00C06949" w:rsidP="00CA38CA">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vAlign w:val="bottom"/>
          </w:tcPr>
          <w:p w14:paraId="6F50677C" w14:textId="77777777" w:rsidR="00C06949" w:rsidRPr="005F5154" w:rsidRDefault="00C06949" w:rsidP="00CA38CA">
            <w:pPr>
              <w:ind w:left="-40"/>
              <w:jc w:val="right"/>
              <w:rPr>
                <w:rFonts w:ascii="Arial" w:eastAsia="Arial" w:hAnsi="Arial" w:cs="Arial"/>
                <w:color w:val="auto"/>
                <w:sz w:val="18"/>
                <w:szCs w:val="18"/>
                <w:lang w:eastAsia="en-GB"/>
              </w:rPr>
            </w:pPr>
          </w:p>
        </w:tc>
      </w:tr>
      <w:tr w:rsidR="0043625D" w:rsidRPr="005F5154" w14:paraId="320CA560" w14:textId="77777777" w:rsidTr="00E80E23">
        <w:tc>
          <w:tcPr>
            <w:tcW w:w="4061" w:type="dxa"/>
            <w:tcBorders>
              <w:top w:val="nil"/>
              <w:left w:val="nil"/>
              <w:bottom w:val="nil"/>
              <w:right w:val="nil"/>
            </w:tcBorders>
            <w:vAlign w:val="bottom"/>
          </w:tcPr>
          <w:p w14:paraId="409A2BD8" w14:textId="77777777" w:rsidR="0043625D" w:rsidRPr="005F5154" w:rsidRDefault="0043625D" w:rsidP="0043625D">
            <w:pPr>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Land</w:t>
            </w:r>
          </w:p>
        </w:tc>
        <w:tc>
          <w:tcPr>
            <w:tcW w:w="1346" w:type="dxa"/>
            <w:tcBorders>
              <w:top w:val="nil"/>
              <w:left w:val="nil"/>
              <w:bottom w:val="nil"/>
              <w:right w:val="nil"/>
            </w:tcBorders>
            <w:shd w:val="clear" w:color="auto" w:fill="FAFAFA"/>
          </w:tcPr>
          <w:p w14:paraId="7590C579"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1,097</w:t>
            </w:r>
          </w:p>
        </w:tc>
        <w:tc>
          <w:tcPr>
            <w:tcW w:w="1347" w:type="dxa"/>
            <w:tcBorders>
              <w:top w:val="nil"/>
              <w:left w:val="nil"/>
              <w:bottom w:val="nil"/>
              <w:right w:val="nil"/>
            </w:tcBorders>
            <w:shd w:val="clear" w:color="auto" w:fill="auto"/>
          </w:tcPr>
          <w:p w14:paraId="4DF4A226"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1,455</w:t>
            </w:r>
          </w:p>
        </w:tc>
        <w:tc>
          <w:tcPr>
            <w:tcW w:w="1347" w:type="dxa"/>
            <w:tcBorders>
              <w:top w:val="nil"/>
              <w:left w:val="nil"/>
              <w:bottom w:val="nil"/>
              <w:right w:val="nil"/>
            </w:tcBorders>
            <w:shd w:val="clear" w:color="auto" w:fill="FAFAFA"/>
          </w:tcPr>
          <w:p w14:paraId="3CFD7AED"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1,097 </w:t>
            </w:r>
          </w:p>
        </w:tc>
        <w:tc>
          <w:tcPr>
            <w:tcW w:w="1347" w:type="dxa"/>
            <w:tcBorders>
              <w:top w:val="nil"/>
              <w:left w:val="nil"/>
              <w:bottom w:val="nil"/>
              <w:right w:val="nil"/>
            </w:tcBorders>
            <w:shd w:val="clear" w:color="auto" w:fill="auto"/>
            <w:vAlign w:val="bottom"/>
          </w:tcPr>
          <w:p w14:paraId="636197E2"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1,080</w:t>
            </w:r>
          </w:p>
        </w:tc>
      </w:tr>
      <w:tr w:rsidR="0043625D" w:rsidRPr="005F5154" w14:paraId="6F96D7C6" w14:textId="77777777" w:rsidTr="00E80E23">
        <w:tc>
          <w:tcPr>
            <w:tcW w:w="4061" w:type="dxa"/>
            <w:tcBorders>
              <w:top w:val="nil"/>
              <w:left w:val="nil"/>
              <w:bottom w:val="nil"/>
              <w:right w:val="nil"/>
            </w:tcBorders>
            <w:vAlign w:val="bottom"/>
            <w:hideMark/>
          </w:tcPr>
          <w:p w14:paraId="2A311969" w14:textId="77777777" w:rsidR="0043625D" w:rsidRPr="005F5154" w:rsidRDefault="0043625D" w:rsidP="0043625D">
            <w:pPr>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Warehouse</w:t>
            </w:r>
          </w:p>
        </w:tc>
        <w:tc>
          <w:tcPr>
            <w:tcW w:w="1346" w:type="dxa"/>
            <w:tcBorders>
              <w:top w:val="nil"/>
              <w:left w:val="nil"/>
              <w:bottom w:val="nil"/>
              <w:right w:val="nil"/>
            </w:tcBorders>
            <w:shd w:val="clear" w:color="auto" w:fill="FAFAFA"/>
          </w:tcPr>
          <w:p w14:paraId="38A89A33"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30,451</w:t>
            </w:r>
          </w:p>
        </w:tc>
        <w:tc>
          <w:tcPr>
            <w:tcW w:w="1347" w:type="dxa"/>
            <w:tcBorders>
              <w:top w:val="nil"/>
              <w:left w:val="nil"/>
              <w:bottom w:val="nil"/>
              <w:right w:val="nil"/>
            </w:tcBorders>
            <w:shd w:val="clear" w:color="auto" w:fill="auto"/>
          </w:tcPr>
          <w:p w14:paraId="37307430"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33,412</w:t>
            </w:r>
          </w:p>
        </w:tc>
        <w:tc>
          <w:tcPr>
            <w:tcW w:w="1347" w:type="dxa"/>
            <w:tcBorders>
              <w:top w:val="nil"/>
              <w:left w:val="nil"/>
              <w:bottom w:val="nil"/>
              <w:right w:val="nil"/>
            </w:tcBorders>
            <w:shd w:val="clear" w:color="auto" w:fill="FAFAFA"/>
          </w:tcPr>
          <w:p w14:paraId="58E63139"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vAlign w:val="bottom"/>
          </w:tcPr>
          <w:p w14:paraId="11FB451B"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w:t>
            </w:r>
          </w:p>
        </w:tc>
      </w:tr>
      <w:tr w:rsidR="0043625D" w:rsidRPr="005F5154" w14:paraId="1E126D90" w14:textId="77777777" w:rsidTr="00E80E23">
        <w:tc>
          <w:tcPr>
            <w:tcW w:w="4061" w:type="dxa"/>
            <w:tcBorders>
              <w:top w:val="nil"/>
              <w:left w:val="nil"/>
              <w:bottom w:val="nil"/>
              <w:right w:val="nil"/>
            </w:tcBorders>
            <w:vAlign w:val="bottom"/>
            <w:hideMark/>
          </w:tcPr>
          <w:p w14:paraId="08E0C543" w14:textId="77777777" w:rsidR="0043625D" w:rsidRPr="005F5154" w:rsidRDefault="0043625D" w:rsidP="0043625D">
            <w:pPr>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Machinery and equipment</w:t>
            </w:r>
          </w:p>
        </w:tc>
        <w:tc>
          <w:tcPr>
            <w:tcW w:w="1346" w:type="dxa"/>
            <w:tcBorders>
              <w:top w:val="nil"/>
              <w:left w:val="nil"/>
              <w:bottom w:val="nil"/>
              <w:right w:val="nil"/>
            </w:tcBorders>
            <w:shd w:val="clear" w:color="auto" w:fill="FAFAFA"/>
          </w:tcPr>
          <w:p w14:paraId="31FC5868"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11,508</w:t>
            </w:r>
          </w:p>
        </w:tc>
        <w:tc>
          <w:tcPr>
            <w:tcW w:w="1347" w:type="dxa"/>
            <w:tcBorders>
              <w:top w:val="nil"/>
              <w:left w:val="nil"/>
              <w:bottom w:val="nil"/>
              <w:right w:val="nil"/>
            </w:tcBorders>
            <w:shd w:val="clear" w:color="auto" w:fill="auto"/>
          </w:tcPr>
          <w:p w14:paraId="38D8690B"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11,403</w:t>
            </w:r>
          </w:p>
        </w:tc>
        <w:tc>
          <w:tcPr>
            <w:tcW w:w="1347" w:type="dxa"/>
            <w:tcBorders>
              <w:top w:val="nil"/>
              <w:left w:val="nil"/>
              <w:bottom w:val="nil"/>
              <w:right w:val="nil"/>
            </w:tcBorders>
            <w:shd w:val="clear" w:color="auto" w:fill="FAFAFA"/>
          </w:tcPr>
          <w:p w14:paraId="6142ADFA"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vAlign w:val="bottom"/>
          </w:tcPr>
          <w:p w14:paraId="561927A3"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w:t>
            </w:r>
          </w:p>
        </w:tc>
      </w:tr>
      <w:tr w:rsidR="0043625D" w:rsidRPr="005F5154" w14:paraId="28B48259" w14:textId="77777777" w:rsidTr="00E80E23">
        <w:tc>
          <w:tcPr>
            <w:tcW w:w="4061" w:type="dxa"/>
            <w:tcBorders>
              <w:top w:val="nil"/>
              <w:left w:val="nil"/>
              <w:bottom w:val="nil"/>
              <w:right w:val="nil"/>
            </w:tcBorders>
            <w:vAlign w:val="bottom"/>
            <w:hideMark/>
          </w:tcPr>
          <w:p w14:paraId="4401DC84" w14:textId="77777777" w:rsidR="0043625D" w:rsidRPr="005F5154" w:rsidRDefault="0043625D" w:rsidP="0043625D">
            <w:pPr>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Vehicles</w:t>
            </w:r>
          </w:p>
        </w:tc>
        <w:tc>
          <w:tcPr>
            <w:tcW w:w="1346" w:type="dxa"/>
            <w:tcBorders>
              <w:top w:val="nil"/>
              <w:left w:val="nil"/>
              <w:bottom w:val="nil"/>
              <w:right w:val="nil"/>
            </w:tcBorders>
            <w:shd w:val="clear" w:color="auto" w:fill="FAFAFA"/>
          </w:tcPr>
          <w:p w14:paraId="16759E6E"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7,587</w:t>
            </w:r>
          </w:p>
        </w:tc>
        <w:tc>
          <w:tcPr>
            <w:tcW w:w="1347" w:type="dxa"/>
            <w:tcBorders>
              <w:top w:val="nil"/>
              <w:left w:val="nil"/>
              <w:bottom w:val="nil"/>
              <w:right w:val="nil"/>
            </w:tcBorders>
            <w:shd w:val="clear" w:color="auto" w:fill="auto"/>
          </w:tcPr>
          <w:p w14:paraId="394B99B5"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7,152</w:t>
            </w:r>
          </w:p>
        </w:tc>
        <w:tc>
          <w:tcPr>
            <w:tcW w:w="1347" w:type="dxa"/>
            <w:tcBorders>
              <w:top w:val="nil"/>
              <w:left w:val="nil"/>
              <w:bottom w:val="nil"/>
              <w:right w:val="nil"/>
            </w:tcBorders>
            <w:shd w:val="clear" w:color="auto" w:fill="FAFAFA"/>
          </w:tcPr>
          <w:p w14:paraId="245493FD"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3,659 </w:t>
            </w:r>
          </w:p>
        </w:tc>
        <w:tc>
          <w:tcPr>
            <w:tcW w:w="1347" w:type="dxa"/>
            <w:tcBorders>
              <w:top w:val="nil"/>
              <w:left w:val="nil"/>
              <w:bottom w:val="nil"/>
              <w:right w:val="nil"/>
            </w:tcBorders>
            <w:shd w:val="clear" w:color="auto" w:fill="auto"/>
            <w:vAlign w:val="bottom"/>
          </w:tcPr>
          <w:p w14:paraId="5BBE2594"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1,337</w:t>
            </w:r>
          </w:p>
        </w:tc>
      </w:tr>
      <w:tr w:rsidR="0043625D" w:rsidRPr="005F5154" w14:paraId="74843354" w14:textId="77777777" w:rsidTr="00E80E23">
        <w:tc>
          <w:tcPr>
            <w:tcW w:w="4061" w:type="dxa"/>
            <w:tcBorders>
              <w:top w:val="nil"/>
              <w:left w:val="nil"/>
              <w:bottom w:val="nil"/>
              <w:right w:val="nil"/>
            </w:tcBorders>
            <w:vAlign w:val="bottom"/>
            <w:hideMark/>
          </w:tcPr>
          <w:p w14:paraId="2FF9532B" w14:textId="77777777" w:rsidR="0043625D" w:rsidRPr="005F5154" w:rsidRDefault="0043625D" w:rsidP="0043625D">
            <w:pPr>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Others</w:t>
            </w:r>
          </w:p>
        </w:tc>
        <w:tc>
          <w:tcPr>
            <w:tcW w:w="1346" w:type="dxa"/>
            <w:tcBorders>
              <w:top w:val="nil"/>
              <w:left w:val="nil"/>
              <w:bottom w:val="nil"/>
              <w:right w:val="nil"/>
            </w:tcBorders>
            <w:shd w:val="clear" w:color="auto" w:fill="FAFAFA"/>
          </w:tcPr>
          <w:p w14:paraId="0AF8735D"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76</w:t>
            </w:r>
            <w:r w:rsidR="007A0238" w:rsidRPr="005F5154">
              <w:rPr>
                <w:rFonts w:ascii="Arial" w:eastAsia="Arial" w:hAnsi="Arial" w:cs="Arial"/>
                <w:color w:val="auto"/>
                <w:sz w:val="18"/>
                <w:szCs w:val="18"/>
                <w:lang w:eastAsia="en-GB"/>
              </w:rPr>
              <w:t>4</w:t>
            </w:r>
          </w:p>
        </w:tc>
        <w:tc>
          <w:tcPr>
            <w:tcW w:w="1347" w:type="dxa"/>
            <w:tcBorders>
              <w:top w:val="nil"/>
              <w:left w:val="nil"/>
              <w:bottom w:val="nil"/>
              <w:right w:val="nil"/>
            </w:tcBorders>
            <w:shd w:val="clear" w:color="auto" w:fill="auto"/>
          </w:tcPr>
          <w:p w14:paraId="786E68FC"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851</w:t>
            </w:r>
          </w:p>
        </w:tc>
        <w:tc>
          <w:tcPr>
            <w:tcW w:w="1347" w:type="dxa"/>
            <w:tcBorders>
              <w:top w:val="nil"/>
              <w:left w:val="nil"/>
              <w:bottom w:val="nil"/>
              <w:right w:val="nil"/>
            </w:tcBorders>
            <w:shd w:val="clear" w:color="auto" w:fill="FAFAFA"/>
          </w:tcPr>
          <w:p w14:paraId="3EBE8036"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467 </w:t>
            </w:r>
          </w:p>
        </w:tc>
        <w:tc>
          <w:tcPr>
            <w:tcW w:w="1347" w:type="dxa"/>
            <w:tcBorders>
              <w:top w:val="nil"/>
              <w:left w:val="nil"/>
              <w:bottom w:val="nil"/>
              <w:right w:val="nil"/>
            </w:tcBorders>
            <w:shd w:val="clear" w:color="auto" w:fill="auto"/>
            <w:vAlign w:val="bottom"/>
          </w:tcPr>
          <w:p w14:paraId="2D496A6A"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w:t>
            </w:r>
          </w:p>
        </w:tc>
      </w:tr>
      <w:tr w:rsidR="009374C9" w:rsidRPr="005F5154" w14:paraId="2958EF9A" w14:textId="77777777" w:rsidTr="00CA38CA">
        <w:tc>
          <w:tcPr>
            <w:tcW w:w="4061" w:type="dxa"/>
            <w:tcBorders>
              <w:top w:val="nil"/>
              <w:left w:val="nil"/>
              <w:bottom w:val="nil"/>
              <w:right w:val="nil"/>
            </w:tcBorders>
            <w:vAlign w:val="bottom"/>
          </w:tcPr>
          <w:p w14:paraId="0EB22105" w14:textId="77777777" w:rsidR="009374C9" w:rsidRPr="005F5154" w:rsidRDefault="009374C9" w:rsidP="009374C9">
            <w:pPr>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vAlign w:val="bottom"/>
          </w:tcPr>
          <w:p w14:paraId="62A967E6" w14:textId="77777777" w:rsidR="009374C9" w:rsidRPr="005F5154" w:rsidRDefault="009374C9" w:rsidP="00697EF1">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1803CD68" w14:textId="77777777" w:rsidR="009374C9" w:rsidRPr="005F5154" w:rsidRDefault="009374C9" w:rsidP="00697EF1">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vAlign w:val="bottom"/>
          </w:tcPr>
          <w:p w14:paraId="64EBC301" w14:textId="77777777" w:rsidR="009374C9" w:rsidRPr="005F5154" w:rsidRDefault="009374C9" w:rsidP="009374C9">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43A4EE5B" w14:textId="77777777" w:rsidR="009374C9" w:rsidRPr="005F5154" w:rsidRDefault="009374C9" w:rsidP="009374C9">
            <w:pPr>
              <w:ind w:left="-40"/>
              <w:jc w:val="right"/>
              <w:rPr>
                <w:rFonts w:ascii="Arial" w:eastAsia="Arial" w:hAnsi="Arial" w:cs="Arial"/>
                <w:color w:val="auto"/>
                <w:sz w:val="18"/>
                <w:szCs w:val="18"/>
                <w:lang w:eastAsia="en-GB"/>
              </w:rPr>
            </w:pPr>
          </w:p>
        </w:tc>
      </w:tr>
      <w:tr w:rsidR="0043625D" w:rsidRPr="005F5154" w14:paraId="4CCA99E9" w14:textId="77777777" w:rsidTr="00E80E23">
        <w:tc>
          <w:tcPr>
            <w:tcW w:w="4061" w:type="dxa"/>
            <w:tcBorders>
              <w:top w:val="nil"/>
              <w:left w:val="nil"/>
              <w:bottom w:val="nil"/>
              <w:right w:val="nil"/>
            </w:tcBorders>
            <w:vAlign w:val="bottom"/>
            <w:hideMark/>
          </w:tcPr>
          <w:p w14:paraId="53ECB8EA" w14:textId="77777777" w:rsidR="0043625D" w:rsidRPr="005F5154" w:rsidRDefault="0043625D" w:rsidP="0043625D">
            <w:pPr>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FAFAFA"/>
          </w:tcPr>
          <w:p w14:paraId="3B7EDE45"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51,40</w:t>
            </w:r>
            <w:r w:rsidR="007A0238" w:rsidRPr="005F5154">
              <w:rPr>
                <w:rFonts w:ascii="Arial" w:eastAsia="Arial" w:hAnsi="Arial" w:cs="Arial"/>
                <w:color w:val="auto"/>
                <w:sz w:val="18"/>
                <w:szCs w:val="18"/>
                <w:lang w:eastAsia="en-GB"/>
              </w:rPr>
              <w:t>7</w:t>
            </w:r>
          </w:p>
        </w:tc>
        <w:tc>
          <w:tcPr>
            <w:tcW w:w="1347" w:type="dxa"/>
            <w:tcBorders>
              <w:top w:val="nil"/>
              <w:left w:val="nil"/>
              <w:bottom w:val="single" w:sz="4" w:space="0" w:color="auto"/>
              <w:right w:val="nil"/>
            </w:tcBorders>
            <w:shd w:val="clear" w:color="auto" w:fill="auto"/>
          </w:tcPr>
          <w:p w14:paraId="0D21E12D"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54,273</w:t>
            </w:r>
          </w:p>
        </w:tc>
        <w:tc>
          <w:tcPr>
            <w:tcW w:w="1347" w:type="dxa"/>
            <w:tcBorders>
              <w:top w:val="nil"/>
              <w:left w:val="nil"/>
              <w:bottom w:val="single" w:sz="4" w:space="0" w:color="auto"/>
              <w:right w:val="nil"/>
            </w:tcBorders>
            <w:shd w:val="clear" w:color="auto" w:fill="FAFAFA"/>
          </w:tcPr>
          <w:p w14:paraId="67C8223C"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 xml:space="preserve"> 5,223 </w:t>
            </w:r>
          </w:p>
        </w:tc>
        <w:tc>
          <w:tcPr>
            <w:tcW w:w="1347" w:type="dxa"/>
            <w:tcBorders>
              <w:top w:val="nil"/>
              <w:left w:val="nil"/>
              <w:bottom w:val="single" w:sz="4" w:space="0" w:color="auto"/>
              <w:right w:val="nil"/>
            </w:tcBorders>
            <w:shd w:val="clear" w:color="auto" w:fill="auto"/>
            <w:vAlign w:val="bottom"/>
          </w:tcPr>
          <w:p w14:paraId="03D63C0E" w14:textId="77777777" w:rsidR="0043625D" w:rsidRPr="005F5154" w:rsidRDefault="0043625D" w:rsidP="0043625D">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2,417</w:t>
            </w:r>
          </w:p>
        </w:tc>
      </w:tr>
      <w:tr w:rsidR="009374C9" w:rsidRPr="005F5154" w14:paraId="71D67116" w14:textId="77777777" w:rsidTr="00CA38CA">
        <w:tc>
          <w:tcPr>
            <w:tcW w:w="4061" w:type="dxa"/>
            <w:tcBorders>
              <w:top w:val="nil"/>
              <w:left w:val="nil"/>
              <w:bottom w:val="nil"/>
              <w:right w:val="nil"/>
            </w:tcBorders>
            <w:vAlign w:val="bottom"/>
          </w:tcPr>
          <w:p w14:paraId="137F5BA9" w14:textId="77777777" w:rsidR="009374C9" w:rsidRPr="005F5154" w:rsidRDefault="009374C9" w:rsidP="009374C9">
            <w:pPr>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vAlign w:val="bottom"/>
          </w:tcPr>
          <w:p w14:paraId="17EC17F9" w14:textId="77777777" w:rsidR="009374C9" w:rsidRPr="005F5154" w:rsidRDefault="009374C9" w:rsidP="00697EF1">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57605A10" w14:textId="77777777" w:rsidR="009374C9" w:rsidRPr="005F5154" w:rsidRDefault="009374C9" w:rsidP="00697EF1">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vAlign w:val="bottom"/>
          </w:tcPr>
          <w:p w14:paraId="266BF0E7" w14:textId="77777777" w:rsidR="009374C9" w:rsidRPr="005F5154" w:rsidRDefault="009374C9" w:rsidP="009374C9">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1605A6A3" w14:textId="77777777" w:rsidR="009374C9" w:rsidRPr="005F5154" w:rsidRDefault="009374C9" w:rsidP="009374C9">
            <w:pPr>
              <w:ind w:left="-40"/>
              <w:jc w:val="right"/>
              <w:rPr>
                <w:rFonts w:ascii="Arial" w:eastAsia="Arial" w:hAnsi="Arial" w:cs="Arial"/>
                <w:color w:val="auto"/>
                <w:sz w:val="18"/>
                <w:szCs w:val="18"/>
                <w:lang w:eastAsia="en-GB"/>
              </w:rPr>
            </w:pPr>
          </w:p>
        </w:tc>
      </w:tr>
      <w:tr w:rsidR="0043625D" w:rsidRPr="005F5154" w14:paraId="01825B37" w14:textId="77777777" w:rsidTr="00E80E23">
        <w:tc>
          <w:tcPr>
            <w:tcW w:w="4061" w:type="dxa"/>
            <w:tcBorders>
              <w:top w:val="nil"/>
              <w:left w:val="nil"/>
              <w:bottom w:val="nil"/>
              <w:right w:val="nil"/>
            </w:tcBorders>
            <w:vAlign w:val="bottom"/>
            <w:hideMark/>
          </w:tcPr>
          <w:p w14:paraId="4ABD49D5" w14:textId="77777777" w:rsidR="0043625D" w:rsidRPr="005F5154" w:rsidRDefault="0043625D" w:rsidP="0043625D">
            <w:pPr>
              <w:ind w:left="161" w:right="0" w:hanging="262"/>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Addition of the right-of-use assets during the year</w:t>
            </w:r>
          </w:p>
        </w:tc>
        <w:tc>
          <w:tcPr>
            <w:tcW w:w="1346" w:type="dxa"/>
            <w:tcBorders>
              <w:top w:val="nil"/>
              <w:left w:val="nil"/>
              <w:bottom w:val="nil"/>
              <w:right w:val="nil"/>
            </w:tcBorders>
            <w:shd w:val="clear" w:color="auto" w:fill="FAFAFA"/>
          </w:tcPr>
          <w:p w14:paraId="5AC65F7F" w14:textId="77777777" w:rsidR="0043625D"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87,150</w:t>
            </w:r>
          </w:p>
        </w:tc>
        <w:tc>
          <w:tcPr>
            <w:tcW w:w="1347" w:type="dxa"/>
            <w:tcBorders>
              <w:top w:val="nil"/>
              <w:left w:val="nil"/>
              <w:bottom w:val="nil"/>
              <w:right w:val="nil"/>
            </w:tcBorders>
            <w:shd w:val="clear" w:color="auto" w:fill="auto"/>
          </w:tcPr>
          <w:p w14:paraId="074A734A" w14:textId="77777777" w:rsidR="0043625D" w:rsidRPr="0027648C" w:rsidRDefault="00310689" w:rsidP="00697EF1">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15,863</w:t>
            </w:r>
          </w:p>
        </w:tc>
        <w:tc>
          <w:tcPr>
            <w:tcW w:w="1347" w:type="dxa"/>
            <w:tcBorders>
              <w:top w:val="nil"/>
              <w:left w:val="nil"/>
              <w:bottom w:val="nil"/>
              <w:right w:val="nil"/>
            </w:tcBorders>
            <w:shd w:val="clear" w:color="auto" w:fill="FAFAFA"/>
          </w:tcPr>
          <w:p w14:paraId="4E35A3CA"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23,507 </w:t>
            </w:r>
          </w:p>
        </w:tc>
        <w:tc>
          <w:tcPr>
            <w:tcW w:w="1347" w:type="dxa"/>
            <w:tcBorders>
              <w:top w:val="nil"/>
              <w:left w:val="nil"/>
              <w:bottom w:val="nil"/>
              <w:right w:val="nil"/>
            </w:tcBorders>
            <w:shd w:val="clear" w:color="auto" w:fill="auto"/>
            <w:vAlign w:val="bottom"/>
          </w:tcPr>
          <w:p w14:paraId="7AD96847" w14:textId="77777777" w:rsidR="0043625D" w:rsidRPr="0027648C" w:rsidRDefault="00751C7A" w:rsidP="0043625D">
            <w:pPr>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3,690</w:t>
            </w:r>
          </w:p>
        </w:tc>
      </w:tr>
      <w:tr w:rsidR="009374C9" w:rsidRPr="005F5154" w14:paraId="61FC3417" w14:textId="77777777" w:rsidTr="00CA38CA">
        <w:tc>
          <w:tcPr>
            <w:tcW w:w="4061" w:type="dxa"/>
            <w:tcBorders>
              <w:top w:val="nil"/>
              <w:left w:val="nil"/>
              <w:bottom w:val="nil"/>
              <w:right w:val="nil"/>
            </w:tcBorders>
            <w:vAlign w:val="bottom"/>
          </w:tcPr>
          <w:p w14:paraId="00F2045B" w14:textId="77777777" w:rsidR="009374C9" w:rsidRPr="005F5154" w:rsidRDefault="009374C9" w:rsidP="009374C9">
            <w:pPr>
              <w:ind w:left="161" w:right="0" w:hanging="262"/>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Decrease from disposal of a subsidiary</w:t>
            </w:r>
          </w:p>
        </w:tc>
        <w:tc>
          <w:tcPr>
            <w:tcW w:w="1346" w:type="dxa"/>
            <w:tcBorders>
              <w:top w:val="nil"/>
              <w:left w:val="nil"/>
              <w:bottom w:val="single" w:sz="4" w:space="0" w:color="auto"/>
              <w:right w:val="nil"/>
            </w:tcBorders>
            <w:shd w:val="clear" w:color="auto" w:fill="FAFAFA"/>
            <w:vAlign w:val="bottom"/>
          </w:tcPr>
          <w:p w14:paraId="5F9DD373" w14:textId="77777777" w:rsidR="009374C9" w:rsidRPr="005F5154" w:rsidRDefault="0043625D" w:rsidP="00697EF1">
            <w:pPr>
              <w:ind w:left="-40"/>
              <w:jc w:val="right"/>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auto"/>
            <w:vAlign w:val="bottom"/>
          </w:tcPr>
          <w:p w14:paraId="44C5D78D" w14:textId="77777777" w:rsidR="009374C9" w:rsidRPr="0027648C" w:rsidRDefault="009374C9" w:rsidP="00697EF1">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1,452</w:t>
            </w:r>
          </w:p>
        </w:tc>
        <w:tc>
          <w:tcPr>
            <w:tcW w:w="1347" w:type="dxa"/>
            <w:tcBorders>
              <w:top w:val="nil"/>
              <w:left w:val="nil"/>
              <w:bottom w:val="single" w:sz="4" w:space="0" w:color="auto"/>
              <w:right w:val="nil"/>
            </w:tcBorders>
            <w:shd w:val="clear" w:color="auto" w:fill="FAFAFA"/>
            <w:vAlign w:val="bottom"/>
          </w:tcPr>
          <w:p w14:paraId="74EB159C" w14:textId="77777777" w:rsidR="009374C9" w:rsidRPr="0027648C" w:rsidRDefault="0043625D" w:rsidP="009374C9">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auto"/>
            <w:vAlign w:val="bottom"/>
          </w:tcPr>
          <w:p w14:paraId="79A8F642" w14:textId="77777777" w:rsidR="009374C9" w:rsidRPr="0027648C" w:rsidRDefault="009374C9" w:rsidP="009374C9">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w:t>
            </w:r>
          </w:p>
        </w:tc>
      </w:tr>
      <w:tr w:rsidR="009374C9" w:rsidRPr="005F5154" w14:paraId="224A04AF" w14:textId="77777777" w:rsidTr="00CA38CA">
        <w:tc>
          <w:tcPr>
            <w:tcW w:w="4061" w:type="dxa"/>
            <w:tcBorders>
              <w:top w:val="nil"/>
              <w:left w:val="nil"/>
              <w:bottom w:val="nil"/>
              <w:right w:val="nil"/>
            </w:tcBorders>
            <w:vAlign w:val="bottom"/>
          </w:tcPr>
          <w:p w14:paraId="236748C6" w14:textId="77777777" w:rsidR="009374C9" w:rsidRPr="005F5154" w:rsidRDefault="009374C9" w:rsidP="009374C9">
            <w:pPr>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vAlign w:val="bottom"/>
          </w:tcPr>
          <w:p w14:paraId="4C5F956B" w14:textId="77777777" w:rsidR="009374C9" w:rsidRPr="005F5154" w:rsidRDefault="009374C9" w:rsidP="009374C9">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09F3FA46" w14:textId="77777777" w:rsidR="009374C9" w:rsidRPr="0027648C" w:rsidRDefault="009374C9" w:rsidP="009374C9">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vAlign w:val="bottom"/>
          </w:tcPr>
          <w:p w14:paraId="6FD4FF15" w14:textId="77777777" w:rsidR="009374C9" w:rsidRPr="0027648C" w:rsidRDefault="009374C9" w:rsidP="009374C9">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594AB68C" w14:textId="77777777" w:rsidR="009374C9" w:rsidRPr="0027648C" w:rsidRDefault="009374C9" w:rsidP="009374C9">
            <w:pPr>
              <w:ind w:left="-40"/>
              <w:jc w:val="right"/>
              <w:rPr>
                <w:rFonts w:ascii="Arial" w:eastAsia="Arial" w:hAnsi="Arial" w:cs="Arial"/>
                <w:color w:val="auto"/>
                <w:sz w:val="18"/>
                <w:szCs w:val="18"/>
                <w:lang w:eastAsia="en-GB"/>
              </w:rPr>
            </w:pPr>
          </w:p>
        </w:tc>
      </w:tr>
      <w:tr w:rsidR="00310689" w:rsidRPr="005F5154" w14:paraId="38B050CC" w14:textId="77777777" w:rsidTr="00664EE9">
        <w:tc>
          <w:tcPr>
            <w:tcW w:w="4061" w:type="dxa"/>
            <w:tcBorders>
              <w:top w:val="nil"/>
              <w:left w:val="nil"/>
              <w:bottom w:val="nil"/>
              <w:right w:val="nil"/>
            </w:tcBorders>
            <w:vAlign w:val="bottom"/>
            <w:hideMark/>
          </w:tcPr>
          <w:p w14:paraId="0CA26FAA" w14:textId="77777777" w:rsidR="00310689" w:rsidRPr="005F5154" w:rsidRDefault="00310689" w:rsidP="00310689">
            <w:pPr>
              <w:ind w:left="-101" w:right="0"/>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Total cash outflow for leases</w:t>
            </w:r>
          </w:p>
        </w:tc>
        <w:tc>
          <w:tcPr>
            <w:tcW w:w="1346" w:type="dxa"/>
            <w:tcBorders>
              <w:top w:val="nil"/>
              <w:left w:val="nil"/>
              <w:bottom w:val="single" w:sz="4" w:space="0" w:color="auto"/>
              <w:right w:val="nil"/>
            </w:tcBorders>
            <w:shd w:val="clear" w:color="auto" w:fill="FAFAFA"/>
          </w:tcPr>
          <w:p w14:paraId="4EA2882D" w14:textId="77777777" w:rsidR="00310689" w:rsidRPr="0027648C" w:rsidRDefault="00310689" w:rsidP="00310689">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61,326</w:t>
            </w:r>
          </w:p>
        </w:tc>
        <w:tc>
          <w:tcPr>
            <w:tcW w:w="1347" w:type="dxa"/>
            <w:tcBorders>
              <w:top w:val="nil"/>
              <w:left w:val="nil"/>
              <w:bottom w:val="single" w:sz="4" w:space="0" w:color="auto"/>
              <w:right w:val="nil"/>
            </w:tcBorders>
            <w:shd w:val="clear" w:color="auto" w:fill="auto"/>
          </w:tcPr>
          <w:p w14:paraId="4C4F01C2" w14:textId="77777777" w:rsidR="00310689" w:rsidRPr="0027648C" w:rsidRDefault="00310689" w:rsidP="00310689">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61,082   </w:t>
            </w:r>
          </w:p>
        </w:tc>
        <w:tc>
          <w:tcPr>
            <w:tcW w:w="1347" w:type="dxa"/>
            <w:tcBorders>
              <w:top w:val="nil"/>
              <w:left w:val="nil"/>
              <w:bottom w:val="single" w:sz="4" w:space="0" w:color="auto"/>
              <w:right w:val="nil"/>
            </w:tcBorders>
            <w:shd w:val="clear" w:color="auto" w:fill="FAFAFA"/>
          </w:tcPr>
          <w:p w14:paraId="0E036066" w14:textId="77777777" w:rsidR="00310689" w:rsidRPr="0027648C" w:rsidRDefault="00310689" w:rsidP="00310689">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9,027</w:t>
            </w:r>
          </w:p>
        </w:tc>
        <w:tc>
          <w:tcPr>
            <w:tcW w:w="1347" w:type="dxa"/>
            <w:tcBorders>
              <w:top w:val="nil"/>
              <w:left w:val="nil"/>
              <w:bottom w:val="single" w:sz="4" w:space="0" w:color="auto"/>
              <w:right w:val="nil"/>
            </w:tcBorders>
            <w:shd w:val="clear" w:color="auto" w:fill="auto"/>
          </w:tcPr>
          <w:p w14:paraId="3295D244" w14:textId="77777777" w:rsidR="00310689" w:rsidRPr="0027648C" w:rsidRDefault="00310689" w:rsidP="00310689">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3,344 </w:t>
            </w:r>
          </w:p>
        </w:tc>
      </w:tr>
      <w:tr w:rsidR="009374C9" w:rsidRPr="005F5154" w14:paraId="1FE5B219" w14:textId="77777777" w:rsidTr="00CA38CA">
        <w:tc>
          <w:tcPr>
            <w:tcW w:w="4061" w:type="dxa"/>
            <w:tcBorders>
              <w:top w:val="nil"/>
              <w:left w:val="nil"/>
              <w:bottom w:val="nil"/>
              <w:right w:val="nil"/>
            </w:tcBorders>
            <w:vAlign w:val="bottom"/>
          </w:tcPr>
          <w:p w14:paraId="5F1870A2" w14:textId="77777777" w:rsidR="009374C9" w:rsidRPr="005F5154" w:rsidRDefault="009374C9" w:rsidP="009374C9">
            <w:pPr>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vAlign w:val="bottom"/>
          </w:tcPr>
          <w:p w14:paraId="47A5DE7A" w14:textId="77777777" w:rsidR="009374C9" w:rsidRPr="0027648C" w:rsidRDefault="009374C9" w:rsidP="009374C9">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4154D02D" w14:textId="77777777" w:rsidR="009374C9" w:rsidRPr="0027648C" w:rsidRDefault="009374C9" w:rsidP="009374C9">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vAlign w:val="bottom"/>
          </w:tcPr>
          <w:p w14:paraId="6DC330BA" w14:textId="77777777" w:rsidR="009374C9" w:rsidRPr="0027648C" w:rsidRDefault="009374C9" w:rsidP="009374C9">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74313C5D" w14:textId="77777777" w:rsidR="009374C9" w:rsidRPr="0027648C" w:rsidRDefault="009374C9" w:rsidP="009374C9">
            <w:pPr>
              <w:ind w:left="-40"/>
              <w:jc w:val="right"/>
              <w:rPr>
                <w:rFonts w:ascii="Arial" w:eastAsia="Arial" w:hAnsi="Arial" w:cs="Arial"/>
                <w:color w:val="auto"/>
                <w:sz w:val="18"/>
                <w:szCs w:val="18"/>
                <w:lang w:eastAsia="en-GB"/>
              </w:rPr>
            </w:pPr>
          </w:p>
        </w:tc>
      </w:tr>
      <w:tr w:rsidR="0043625D" w:rsidRPr="005F5154" w14:paraId="0A242279" w14:textId="77777777" w:rsidTr="00E80E23">
        <w:tc>
          <w:tcPr>
            <w:tcW w:w="4061" w:type="dxa"/>
            <w:tcBorders>
              <w:top w:val="nil"/>
              <w:left w:val="nil"/>
              <w:bottom w:val="nil"/>
              <w:right w:val="nil"/>
            </w:tcBorders>
            <w:vAlign w:val="bottom"/>
          </w:tcPr>
          <w:p w14:paraId="49EE3BBA" w14:textId="77777777" w:rsidR="0043625D" w:rsidRPr="005F5154" w:rsidRDefault="0043625D" w:rsidP="0043625D">
            <w:pPr>
              <w:ind w:left="22" w:right="0" w:hanging="123"/>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Interest expense (included in finance cost)</w:t>
            </w:r>
          </w:p>
        </w:tc>
        <w:tc>
          <w:tcPr>
            <w:tcW w:w="1346" w:type="dxa"/>
            <w:tcBorders>
              <w:top w:val="nil"/>
              <w:left w:val="nil"/>
              <w:bottom w:val="nil"/>
              <w:right w:val="nil"/>
            </w:tcBorders>
            <w:shd w:val="clear" w:color="auto" w:fill="FAFAFA"/>
          </w:tcPr>
          <w:p w14:paraId="537635D2"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5,485 </w:t>
            </w:r>
          </w:p>
        </w:tc>
        <w:tc>
          <w:tcPr>
            <w:tcW w:w="1347" w:type="dxa"/>
            <w:tcBorders>
              <w:top w:val="nil"/>
              <w:left w:val="nil"/>
              <w:bottom w:val="nil"/>
              <w:right w:val="nil"/>
            </w:tcBorders>
            <w:shd w:val="clear" w:color="auto" w:fill="auto"/>
          </w:tcPr>
          <w:p w14:paraId="78FB9EAA"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4,162 </w:t>
            </w:r>
          </w:p>
        </w:tc>
        <w:tc>
          <w:tcPr>
            <w:tcW w:w="1347" w:type="dxa"/>
            <w:tcBorders>
              <w:top w:val="nil"/>
              <w:left w:val="nil"/>
              <w:bottom w:val="nil"/>
              <w:right w:val="nil"/>
            </w:tcBorders>
            <w:shd w:val="clear" w:color="auto" w:fill="FAFAFA"/>
          </w:tcPr>
          <w:p w14:paraId="6802D6BE"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986 </w:t>
            </w:r>
          </w:p>
        </w:tc>
        <w:tc>
          <w:tcPr>
            <w:tcW w:w="1347" w:type="dxa"/>
            <w:tcBorders>
              <w:top w:val="nil"/>
              <w:left w:val="nil"/>
              <w:bottom w:val="nil"/>
              <w:right w:val="nil"/>
            </w:tcBorders>
            <w:shd w:val="clear" w:color="auto" w:fill="auto"/>
            <w:vAlign w:val="bottom"/>
          </w:tcPr>
          <w:p w14:paraId="4FF521F2"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222</w:t>
            </w:r>
          </w:p>
        </w:tc>
      </w:tr>
      <w:tr w:rsidR="0043625D" w:rsidRPr="005F5154" w14:paraId="36B4C501" w14:textId="77777777" w:rsidTr="00E80E23">
        <w:tc>
          <w:tcPr>
            <w:tcW w:w="4061" w:type="dxa"/>
            <w:tcBorders>
              <w:top w:val="nil"/>
              <w:left w:val="nil"/>
              <w:bottom w:val="nil"/>
              <w:right w:val="nil"/>
            </w:tcBorders>
            <w:vAlign w:val="bottom"/>
            <w:hideMark/>
          </w:tcPr>
          <w:p w14:paraId="274B4277" w14:textId="77777777" w:rsidR="0043625D" w:rsidRPr="005F5154" w:rsidRDefault="0043625D" w:rsidP="0043625D">
            <w:pPr>
              <w:ind w:left="22" w:right="0" w:hanging="123"/>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Expense relating to short-term leases</w:t>
            </w:r>
          </w:p>
        </w:tc>
        <w:tc>
          <w:tcPr>
            <w:tcW w:w="1346" w:type="dxa"/>
            <w:tcBorders>
              <w:top w:val="nil"/>
              <w:left w:val="nil"/>
              <w:bottom w:val="nil"/>
              <w:right w:val="nil"/>
            </w:tcBorders>
            <w:shd w:val="clear" w:color="auto" w:fill="FAFAFA"/>
          </w:tcPr>
          <w:p w14:paraId="0D41A627"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6,492 </w:t>
            </w:r>
          </w:p>
        </w:tc>
        <w:tc>
          <w:tcPr>
            <w:tcW w:w="1347" w:type="dxa"/>
            <w:tcBorders>
              <w:top w:val="nil"/>
              <w:left w:val="nil"/>
              <w:bottom w:val="nil"/>
              <w:right w:val="nil"/>
            </w:tcBorders>
            <w:shd w:val="clear" w:color="auto" w:fill="auto"/>
          </w:tcPr>
          <w:p w14:paraId="2A8FCE42"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2,371 </w:t>
            </w:r>
          </w:p>
        </w:tc>
        <w:tc>
          <w:tcPr>
            <w:tcW w:w="1347" w:type="dxa"/>
            <w:tcBorders>
              <w:top w:val="nil"/>
              <w:left w:val="nil"/>
              <w:bottom w:val="nil"/>
              <w:right w:val="nil"/>
            </w:tcBorders>
            <w:shd w:val="clear" w:color="auto" w:fill="FAFAFA"/>
          </w:tcPr>
          <w:p w14:paraId="69E87445"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vAlign w:val="bottom"/>
          </w:tcPr>
          <w:p w14:paraId="15C1610C"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w:t>
            </w:r>
          </w:p>
        </w:tc>
      </w:tr>
      <w:tr w:rsidR="0043625D" w:rsidRPr="005F5154" w14:paraId="67EB29FA" w14:textId="77777777" w:rsidTr="00E80E23">
        <w:tc>
          <w:tcPr>
            <w:tcW w:w="4061" w:type="dxa"/>
            <w:tcBorders>
              <w:top w:val="nil"/>
              <w:left w:val="nil"/>
              <w:bottom w:val="nil"/>
              <w:right w:val="nil"/>
            </w:tcBorders>
            <w:vAlign w:val="bottom"/>
            <w:hideMark/>
          </w:tcPr>
          <w:p w14:paraId="4FF68151" w14:textId="77777777" w:rsidR="0043625D" w:rsidRPr="005F5154" w:rsidRDefault="0043625D" w:rsidP="0043625D">
            <w:pPr>
              <w:ind w:left="22" w:right="0" w:hanging="123"/>
              <w:rPr>
                <w:rFonts w:ascii="Arial" w:eastAsia="Arial" w:hAnsi="Arial" w:cs="Arial"/>
                <w:color w:val="auto"/>
                <w:sz w:val="18"/>
                <w:szCs w:val="18"/>
                <w:lang w:eastAsia="en-GB"/>
              </w:rPr>
            </w:pPr>
            <w:r w:rsidRPr="005F5154">
              <w:rPr>
                <w:rFonts w:ascii="Arial" w:eastAsia="Arial" w:hAnsi="Arial" w:cs="Arial"/>
                <w:color w:val="auto"/>
                <w:sz w:val="18"/>
                <w:szCs w:val="18"/>
                <w:lang w:eastAsia="en-GB"/>
              </w:rPr>
              <w:t>Expense relating to leases of low-value assets</w:t>
            </w:r>
          </w:p>
        </w:tc>
        <w:tc>
          <w:tcPr>
            <w:tcW w:w="1346" w:type="dxa"/>
            <w:tcBorders>
              <w:top w:val="nil"/>
              <w:left w:val="nil"/>
              <w:bottom w:val="nil"/>
              <w:right w:val="nil"/>
            </w:tcBorders>
            <w:shd w:val="clear" w:color="auto" w:fill="FAFAFA"/>
          </w:tcPr>
          <w:p w14:paraId="3ECBE4FB"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w:t>
            </w:r>
            <w:r w:rsidR="00900914" w:rsidRPr="0027648C">
              <w:rPr>
                <w:rFonts w:ascii="Arial" w:eastAsia="Arial" w:hAnsi="Arial" w:cs="Arial"/>
                <w:color w:val="auto"/>
                <w:sz w:val="18"/>
                <w:szCs w:val="18"/>
                <w:lang w:eastAsia="en-GB"/>
              </w:rPr>
              <w:t>422</w:t>
            </w:r>
            <w:r w:rsidRPr="0027648C">
              <w:rPr>
                <w:rFonts w:ascii="Arial" w:eastAsia="Arial" w:hAnsi="Arial" w:cs="Arial"/>
                <w:color w:val="auto"/>
                <w:sz w:val="18"/>
                <w:szCs w:val="18"/>
                <w:lang w:eastAsia="en-GB"/>
              </w:rPr>
              <w:t xml:space="preserve"> </w:t>
            </w:r>
          </w:p>
        </w:tc>
        <w:tc>
          <w:tcPr>
            <w:tcW w:w="1347" w:type="dxa"/>
            <w:tcBorders>
              <w:top w:val="nil"/>
              <w:left w:val="nil"/>
              <w:bottom w:val="nil"/>
              <w:right w:val="nil"/>
            </w:tcBorders>
            <w:shd w:val="clear" w:color="auto" w:fill="auto"/>
          </w:tcPr>
          <w:p w14:paraId="2F1C41E2"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3,234 </w:t>
            </w:r>
          </w:p>
        </w:tc>
        <w:tc>
          <w:tcPr>
            <w:tcW w:w="1347" w:type="dxa"/>
            <w:tcBorders>
              <w:top w:val="nil"/>
              <w:left w:val="nil"/>
              <w:bottom w:val="nil"/>
              <w:right w:val="nil"/>
            </w:tcBorders>
            <w:shd w:val="clear" w:color="auto" w:fill="FAFAFA"/>
          </w:tcPr>
          <w:p w14:paraId="6A1846A1"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 xml:space="preserve"> </w:t>
            </w:r>
            <w:r w:rsidR="00900914" w:rsidRPr="0027648C">
              <w:rPr>
                <w:rFonts w:ascii="Arial" w:eastAsia="Arial" w:hAnsi="Arial" w:cs="Arial"/>
                <w:color w:val="auto"/>
                <w:sz w:val="18"/>
                <w:szCs w:val="18"/>
                <w:lang w:eastAsia="en-GB"/>
              </w:rPr>
              <w:t>44</w:t>
            </w:r>
            <w:r w:rsidRPr="0027648C">
              <w:rPr>
                <w:rFonts w:ascii="Arial" w:eastAsia="Arial" w:hAnsi="Arial" w:cs="Arial"/>
                <w:color w:val="auto"/>
                <w:sz w:val="18"/>
                <w:szCs w:val="18"/>
                <w:lang w:eastAsia="en-GB"/>
              </w:rPr>
              <w:t xml:space="preserve"> </w:t>
            </w:r>
          </w:p>
        </w:tc>
        <w:tc>
          <w:tcPr>
            <w:tcW w:w="1347" w:type="dxa"/>
            <w:tcBorders>
              <w:top w:val="nil"/>
              <w:left w:val="nil"/>
              <w:bottom w:val="nil"/>
              <w:right w:val="nil"/>
            </w:tcBorders>
            <w:shd w:val="clear" w:color="auto" w:fill="auto"/>
            <w:vAlign w:val="bottom"/>
          </w:tcPr>
          <w:p w14:paraId="405A6BED" w14:textId="77777777" w:rsidR="0043625D" w:rsidRPr="0027648C" w:rsidRDefault="0043625D" w:rsidP="0043625D">
            <w:pPr>
              <w:ind w:left="-40"/>
              <w:jc w:val="right"/>
              <w:rPr>
                <w:rFonts w:ascii="Arial" w:eastAsia="Arial" w:hAnsi="Arial" w:cs="Arial"/>
                <w:color w:val="auto"/>
                <w:sz w:val="18"/>
                <w:szCs w:val="18"/>
                <w:lang w:eastAsia="en-GB"/>
              </w:rPr>
            </w:pPr>
            <w:r w:rsidRPr="0027648C">
              <w:rPr>
                <w:rFonts w:ascii="Arial" w:eastAsia="Arial" w:hAnsi="Arial" w:cs="Arial"/>
                <w:color w:val="auto"/>
                <w:sz w:val="18"/>
                <w:szCs w:val="18"/>
                <w:lang w:eastAsia="en-GB"/>
              </w:rPr>
              <w:t>39</w:t>
            </w:r>
          </w:p>
        </w:tc>
      </w:tr>
    </w:tbl>
    <w:p w14:paraId="43B65594" w14:textId="77777777" w:rsidR="00C02E55" w:rsidRPr="005F5154" w:rsidRDefault="00A11EC9" w:rsidP="00F27620">
      <w:pPr>
        <w:ind w:right="0"/>
        <w:jc w:val="both"/>
        <w:rPr>
          <w:rFonts w:ascii="Arial" w:eastAsia="Arial Unicode MS" w:hAnsi="Arial" w:cs="Arial"/>
          <w:color w:val="auto"/>
          <w:sz w:val="20"/>
          <w:szCs w:val="20"/>
          <w:lang w:eastAsia="en-GB"/>
        </w:rPr>
      </w:pPr>
      <w:r w:rsidRPr="005F5154">
        <w:rPr>
          <w:rFonts w:ascii="Arial" w:eastAsia="Arial Unicode MS" w:hAnsi="Arial" w:cs="Arial"/>
          <w:color w:val="auto"/>
          <w:sz w:val="20"/>
          <w:szCs w:val="20"/>
          <w:lang w:eastAsia="en-GB"/>
        </w:rPr>
        <w:br w:type="page"/>
      </w:r>
    </w:p>
    <w:tbl>
      <w:tblPr>
        <w:tblW w:w="0" w:type="auto"/>
        <w:tblInd w:w="108" w:type="dxa"/>
        <w:shd w:val="clear" w:color="auto" w:fill="FFA543"/>
        <w:tblLook w:val="04A0" w:firstRow="1" w:lastRow="0" w:firstColumn="1" w:lastColumn="0" w:noHBand="0" w:noVBand="1"/>
      </w:tblPr>
      <w:tblGrid>
        <w:gridCol w:w="9461"/>
      </w:tblGrid>
      <w:tr w:rsidR="00AE4381" w:rsidRPr="005F5154" w14:paraId="5CC5A8FC" w14:textId="77777777" w:rsidTr="00394EEF">
        <w:trPr>
          <w:trHeight w:val="386"/>
        </w:trPr>
        <w:tc>
          <w:tcPr>
            <w:tcW w:w="9461" w:type="dxa"/>
            <w:shd w:val="clear" w:color="auto" w:fill="FFA543"/>
            <w:vAlign w:val="center"/>
            <w:hideMark/>
          </w:tcPr>
          <w:p w14:paraId="44FDEEF9" w14:textId="77777777" w:rsidR="00AE4381" w:rsidRPr="005F5154" w:rsidRDefault="00094D17" w:rsidP="00AE4381">
            <w:pPr>
              <w:ind w:left="432" w:right="0" w:hanging="432"/>
              <w:jc w:val="both"/>
              <w:rPr>
                <w:rFonts w:ascii="Arial" w:eastAsia="Arial Unicode MS" w:hAnsi="Arial" w:cs="Arial"/>
                <w:b/>
                <w:bCs/>
                <w:color w:val="FFFFFF"/>
                <w:sz w:val="18"/>
                <w:szCs w:val="18"/>
              </w:rPr>
            </w:pPr>
            <w:r w:rsidRPr="005F5154">
              <w:rPr>
                <w:rFonts w:ascii="Arial" w:hAnsi="Arial" w:cs="Arial"/>
                <w:color w:val="auto"/>
                <w:sz w:val="18"/>
                <w:szCs w:val="18"/>
              </w:rPr>
              <w:br w:type="page"/>
            </w:r>
            <w:r w:rsidR="00F27620" w:rsidRPr="005F5154">
              <w:rPr>
                <w:rFonts w:ascii="Arial" w:eastAsia="Arial Unicode MS" w:hAnsi="Arial" w:cs="Arial"/>
                <w:b/>
                <w:bCs/>
                <w:color w:val="FFFFFF"/>
                <w:sz w:val="18"/>
                <w:szCs w:val="18"/>
              </w:rPr>
              <w:t>2</w:t>
            </w:r>
            <w:r w:rsidR="00B55A10" w:rsidRPr="005F5154">
              <w:rPr>
                <w:rFonts w:ascii="Arial" w:eastAsia="Arial Unicode MS" w:hAnsi="Arial" w:cs="Arial"/>
                <w:b/>
                <w:bCs/>
                <w:color w:val="FFFFFF"/>
                <w:sz w:val="18"/>
                <w:szCs w:val="18"/>
              </w:rPr>
              <w:t>0</w:t>
            </w:r>
            <w:r w:rsidR="00AE4381" w:rsidRPr="005F5154">
              <w:rPr>
                <w:rFonts w:ascii="Arial" w:eastAsia="Arial Unicode MS" w:hAnsi="Arial" w:cs="Arial"/>
                <w:b/>
                <w:bCs/>
                <w:color w:val="FFFFFF"/>
                <w:sz w:val="18"/>
                <w:szCs w:val="18"/>
              </w:rPr>
              <w:tab/>
              <w:t>Intangible assets, net</w:t>
            </w:r>
          </w:p>
        </w:tc>
      </w:tr>
    </w:tbl>
    <w:p w14:paraId="25F0C648" w14:textId="77777777" w:rsidR="00C75F88" w:rsidRPr="005F5154" w:rsidRDefault="00C75F88" w:rsidP="00AA1871">
      <w:pPr>
        <w:ind w:left="540" w:hanging="540"/>
        <w:jc w:val="both"/>
        <w:rPr>
          <w:rFonts w:ascii="Arial" w:hAnsi="Arial" w:cs="Arial"/>
          <w:color w:val="auto"/>
          <w:sz w:val="18"/>
          <w:szCs w:val="18"/>
        </w:rPr>
      </w:pPr>
    </w:p>
    <w:tbl>
      <w:tblPr>
        <w:tblW w:w="4952" w:type="pct"/>
        <w:tblLook w:val="0000" w:firstRow="0" w:lastRow="0" w:firstColumn="0" w:lastColumn="0" w:noHBand="0" w:noVBand="0"/>
      </w:tblPr>
      <w:tblGrid>
        <w:gridCol w:w="5384"/>
        <w:gridCol w:w="1412"/>
        <w:gridCol w:w="1412"/>
        <w:gridCol w:w="1347"/>
      </w:tblGrid>
      <w:tr w:rsidR="00A32B14" w:rsidRPr="005F5154" w14:paraId="318C578D" w14:textId="77777777" w:rsidTr="00CA38CA">
        <w:tc>
          <w:tcPr>
            <w:tcW w:w="2817" w:type="pct"/>
            <w:tcBorders>
              <w:top w:val="nil"/>
              <w:left w:val="nil"/>
              <w:bottom w:val="nil"/>
              <w:right w:val="nil"/>
            </w:tcBorders>
            <w:vAlign w:val="bottom"/>
          </w:tcPr>
          <w:p w14:paraId="20F37FDD" w14:textId="77777777" w:rsidR="00A32B14" w:rsidRPr="005F5154" w:rsidRDefault="00A32B14" w:rsidP="00AE4381">
            <w:pPr>
              <w:tabs>
                <w:tab w:val="left" w:pos="1604"/>
              </w:tabs>
              <w:jc w:val="thaiDistribute"/>
              <w:rPr>
                <w:rFonts w:ascii="Arial" w:hAnsi="Arial" w:cs="Arial"/>
                <w:color w:val="auto"/>
                <w:sz w:val="18"/>
                <w:szCs w:val="18"/>
              </w:rPr>
            </w:pPr>
          </w:p>
        </w:tc>
        <w:tc>
          <w:tcPr>
            <w:tcW w:w="2183" w:type="pct"/>
            <w:gridSpan w:val="3"/>
            <w:tcBorders>
              <w:top w:val="single" w:sz="4" w:space="0" w:color="auto"/>
              <w:left w:val="nil"/>
              <w:bottom w:val="single" w:sz="4" w:space="0" w:color="auto"/>
              <w:right w:val="nil"/>
            </w:tcBorders>
            <w:vAlign w:val="bottom"/>
          </w:tcPr>
          <w:p w14:paraId="387D149B" w14:textId="77777777" w:rsidR="00A32B14" w:rsidRPr="005F5154" w:rsidRDefault="00A32B14" w:rsidP="00AE4381">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 financial statements</w:t>
            </w:r>
          </w:p>
        </w:tc>
      </w:tr>
      <w:tr w:rsidR="00A32B14" w:rsidRPr="005F5154" w14:paraId="07EDCAD4" w14:textId="77777777" w:rsidTr="00CA38CA">
        <w:tc>
          <w:tcPr>
            <w:tcW w:w="2817" w:type="pct"/>
            <w:tcBorders>
              <w:top w:val="nil"/>
              <w:left w:val="nil"/>
              <w:bottom w:val="nil"/>
              <w:right w:val="nil"/>
            </w:tcBorders>
            <w:vAlign w:val="bottom"/>
          </w:tcPr>
          <w:p w14:paraId="70077C82" w14:textId="77777777" w:rsidR="00A32B14" w:rsidRPr="005F5154" w:rsidRDefault="00A32B14" w:rsidP="00AE4381">
            <w:pPr>
              <w:tabs>
                <w:tab w:val="left" w:pos="1604"/>
              </w:tabs>
              <w:jc w:val="thaiDistribute"/>
              <w:rPr>
                <w:rFonts w:ascii="Arial" w:hAnsi="Arial" w:cs="Arial"/>
                <w:color w:val="auto"/>
                <w:sz w:val="18"/>
                <w:szCs w:val="18"/>
              </w:rPr>
            </w:pPr>
          </w:p>
        </w:tc>
        <w:tc>
          <w:tcPr>
            <w:tcW w:w="739" w:type="pct"/>
            <w:tcBorders>
              <w:top w:val="single" w:sz="4" w:space="0" w:color="auto"/>
              <w:left w:val="nil"/>
              <w:bottom w:val="nil"/>
              <w:right w:val="nil"/>
            </w:tcBorders>
            <w:vAlign w:val="bottom"/>
          </w:tcPr>
          <w:p w14:paraId="6A408195" w14:textId="77777777" w:rsidR="00A32B14" w:rsidRPr="005F5154" w:rsidRDefault="00A32B14" w:rsidP="00AE4381">
            <w:pPr>
              <w:pStyle w:val="a"/>
              <w:ind w:right="-72"/>
              <w:jc w:val="right"/>
              <w:rPr>
                <w:rFonts w:ascii="Arial" w:hAnsi="Arial" w:cs="Arial"/>
                <w:b/>
                <w:bCs/>
                <w:color w:val="auto"/>
                <w:sz w:val="18"/>
                <w:szCs w:val="18"/>
              </w:rPr>
            </w:pPr>
            <w:r w:rsidRPr="005F5154">
              <w:rPr>
                <w:rFonts w:ascii="Arial" w:hAnsi="Arial" w:cs="Arial"/>
                <w:b/>
                <w:bCs/>
                <w:color w:val="auto"/>
                <w:sz w:val="18"/>
                <w:szCs w:val="18"/>
              </w:rPr>
              <w:t>Computer</w:t>
            </w:r>
          </w:p>
        </w:tc>
        <w:tc>
          <w:tcPr>
            <w:tcW w:w="739" w:type="pct"/>
            <w:tcBorders>
              <w:top w:val="single" w:sz="4" w:space="0" w:color="auto"/>
              <w:left w:val="nil"/>
              <w:bottom w:val="nil"/>
              <w:right w:val="nil"/>
            </w:tcBorders>
            <w:vAlign w:val="bottom"/>
          </w:tcPr>
          <w:p w14:paraId="47B822CC" w14:textId="77777777" w:rsidR="00A32B14" w:rsidRPr="005F5154" w:rsidRDefault="000D179D" w:rsidP="00AE4381">
            <w:pPr>
              <w:jc w:val="right"/>
              <w:rPr>
                <w:rFonts w:ascii="Arial" w:hAnsi="Arial" w:cs="Arial"/>
                <w:b/>
                <w:bCs/>
                <w:color w:val="auto"/>
                <w:sz w:val="18"/>
                <w:szCs w:val="18"/>
              </w:rPr>
            </w:pPr>
            <w:r w:rsidRPr="005F5154">
              <w:rPr>
                <w:rFonts w:ascii="Arial" w:hAnsi="Arial" w:cs="Arial"/>
                <w:b/>
                <w:bCs/>
                <w:color w:val="auto"/>
                <w:sz w:val="18"/>
                <w:szCs w:val="18"/>
              </w:rPr>
              <w:t>Assets under</w:t>
            </w:r>
          </w:p>
        </w:tc>
        <w:tc>
          <w:tcPr>
            <w:tcW w:w="705" w:type="pct"/>
            <w:tcBorders>
              <w:top w:val="single" w:sz="4" w:space="0" w:color="auto"/>
              <w:left w:val="nil"/>
              <w:bottom w:val="nil"/>
              <w:right w:val="nil"/>
            </w:tcBorders>
            <w:vAlign w:val="bottom"/>
          </w:tcPr>
          <w:p w14:paraId="7E1BB4A3" w14:textId="77777777" w:rsidR="00A32B14" w:rsidRPr="005F5154" w:rsidRDefault="00A32B14" w:rsidP="00AE4381">
            <w:pPr>
              <w:pStyle w:val="a"/>
              <w:ind w:right="-72"/>
              <w:jc w:val="right"/>
              <w:rPr>
                <w:rFonts w:ascii="Arial" w:hAnsi="Arial" w:cs="Arial"/>
                <w:b/>
                <w:bCs/>
                <w:color w:val="auto"/>
                <w:sz w:val="18"/>
                <w:szCs w:val="18"/>
              </w:rPr>
            </w:pPr>
          </w:p>
        </w:tc>
      </w:tr>
      <w:tr w:rsidR="00385505" w:rsidRPr="005F5154" w14:paraId="7F8540A9" w14:textId="77777777" w:rsidTr="00CA38CA">
        <w:tc>
          <w:tcPr>
            <w:tcW w:w="2817" w:type="pct"/>
            <w:tcBorders>
              <w:top w:val="nil"/>
              <w:left w:val="nil"/>
              <w:bottom w:val="nil"/>
              <w:right w:val="nil"/>
            </w:tcBorders>
            <w:vAlign w:val="bottom"/>
          </w:tcPr>
          <w:p w14:paraId="488AD300" w14:textId="77777777" w:rsidR="00A32B14" w:rsidRPr="005F5154" w:rsidRDefault="00A32B14" w:rsidP="00AE4381">
            <w:pPr>
              <w:tabs>
                <w:tab w:val="left" w:pos="1604"/>
              </w:tabs>
              <w:jc w:val="thaiDistribute"/>
              <w:rPr>
                <w:rFonts w:ascii="Arial" w:hAnsi="Arial" w:cs="Arial"/>
                <w:color w:val="auto"/>
                <w:sz w:val="18"/>
                <w:szCs w:val="18"/>
              </w:rPr>
            </w:pPr>
          </w:p>
        </w:tc>
        <w:tc>
          <w:tcPr>
            <w:tcW w:w="739" w:type="pct"/>
            <w:tcBorders>
              <w:top w:val="nil"/>
              <w:left w:val="nil"/>
              <w:right w:val="nil"/>
            </w:tcBorders>
            <w:vAlign w:val="bottom"/>
          </w:tcPr>
          <w:p w14:paraId="10CD7262" w14:textId="77777777" w:rsidR="00A32B14" w:rsidRPr="005F5154" w:rsidRDefault="00A32B14" w:rsidP="00AE4381">
            <w:pPr>
              <w:pStyle w:val="a"/>
              <w:ind w:right="-72"/>
              <w:jc w:val="right"/>
              <w:rPr>
                <w:rFonts w:ascii="Arial" w:hAnsi="Arial" w:cs="Arial"/>
                <w:b/>
                <w:bCs/>
                <w:color w:val="auto"/>
                <w:sz w:val="18"/>
                <w:szCs w:val="18"/>
                <w:cs/>
              </w:rPr>
            </w:pPr>
            <w:r w:rsidRPr="005F5154">
              <w:rPr>
                <w:rFonts w:ascii="Arial" w:hAnsi="Arial" w:cs="Arial"/>
                <w:b/>
                <w:bCs/>
                <w:color w:val="auto"/>
                <w:sz w:val="18"/>
                <w:szCs w:val="18"/>
              </w:rPr>
              <w:t>software</w:t>
            </w:r>
          </w:p>
        </w:tc>
        <w:tc>
          <w:tcPr>
            <w:tcW w:w="739" w:type="pct"/>
            <w:tcBorders>
              <w:top w:val="nil"/>
              <w:left w:val="nil"/>
              <w:right w:val="nil"/>
            </w:tcBorders>
            <w:vAlign w:val="bottom"/>
          </w:tcPr>
          <w:p w14:paraId="34A9C2BD" w14:textId="77777777" w:rsidR="00A32B14" w:rsidRPr="005F5154" w:rsidRDefault="000D179D" w:rsidP="00AE4381">
            <w:pPr>
              <w:pStyle w:val="a"/>
              <w:ind w:right="-72"/>
              <w:jc w:val="right"/>
              <w:rPr>
                <w:rFonts w:ascii="Arial" w:hAnsi="Arial" w:cs="Arial"/>
                <w:b/>
                <w:bCs/>
                <w:color w:val="auto"/>
                <w:sz w:val="18"/>
                <w:szCs w:val="18"/>
              </w:rPr>
            </w:pPr>
            <w:r w:rsidRPr="005F5154">
              <w:rPr>
                <w:rFonts w:ascii="Arial" w:hAnsi="Arial" w:cs="Arial"/>
                <w:b/>
                <w:bCs/>
                <w:color w:val="auto"/>
                <w:sz w:val="18"/>
                <w:szCs w:val="18"/>
              </w:rPr>
              <w:t>installation</w:t>
            </w:r>
          </w:p>
        </w:tc>
        <w:tc>
          <w:tcPr>
            <w:tcW w:w="705" w:type="pct"/>
            <w:tcBorders>
              <w:top w:val="nil"/>
              <w:left w:val="nil"/>
              <w:right w:val="nil"/>
            </w:tcBorders>
            <w:vAlign w:val="bottom"/>
          </w:tcPr>
          <w:p w14:paraId="6FA09BC8" w14:textId="77777777" w:rsidR="00A32B14" w:rsidRPr="005F5154" w:rsidRDefault="00A32B14" w:rsidP="00AE4381">
            <w:pPr>
              <w:pStyle w:val="a"/>
              <w:ind w:right="-72"/>
              <w:jc w:val="right"/>
              <w:rPr>
                <w:rFonts w:ascii="Arial" w:hAnsi="Arial" w:cs="Arial"/>
                <w:b/>
                <w:bCs/>
                <w:color w:val="auto"/>
                <w:sz w:val="18"/>
                <w:szCs w:val="18"/>
              </w:rPr>
            </w:pPr>
            <w:r w:rsidRPr="005F5154">
              <w:rPr>
                <w:rFonts w:ascii="Arial" w:hAnsi="Arial" w:cs="Arial"/>
                <w:b/>
                <w:bCs/>
                <w:color w:val="auto"/>
                <w:sz w:val="18"/>
                <w:szCs w:val="18"/>
              </w:rPr>
              <w:t>Total</w:t>
            </w:r>
          </w:p>
        </w:tc>
      </w:tr>
      <w:tr w:rsidR="0058345A" w:rsidRPr="005F5154" w14:paraId="63A11C3A" w14:textId="77777777" w:rsidTr="00CA38CA">
        <w:tc>
          <w:tcPr>
            <w:tcW w:w="2817" w:type="pct"/>
            <w:tcBorders>
              <w:top w:val="nil"/>
              <w:left w:val="nil"/>
              <w:bottom w:val="nil"/>
              <w:right w:val="nil"/>
            </w:tcBorders>
            <w:vAlign w:val="bottom"/>
          </w:tcPr>
          <w:p w14:paraId="360EA116" w14:textId="77777777" w:rsidR="0058345A" w:rsidRPr="005F5154" w:rsidRDefault="0058345A" w:rsidP="000A49B0">
            <w:pPr>
              <w:tabs>
                <w:tab w:val="left" w:pos="1604"/>
              </w:tabs>
              <w:jc w:val="thaiDistribute"/>
              <w:rPr>
                <w:rFonts w:ascii="Arial" w:hAnsi="Arial" w:cs="Arial"/>
                <w:color w:val="auto"/>
                <w:sz w:val="18"/>
                <w:szCs w:val="18"/>
              </w:rPr>
            </w:pPr>
          </w:p>
        </w:tc>
        <w:tc>
          <w:tcPr>
            <w:tcW w:w="739" w:type="pct"/>
            <w:tcBorders>
              <w:top w:val="nil"/>
              <w:left w:val="nil"/>
              <w:right w:val="nil"/>
            </w:tcBorders>
            <w:vAlign w:val="bottom"/>
          </w:tcPr>
          <w:p w14:paraId="6A468F0C" w14:textId="77777777" w:rsidR="0058345A" w:rsidRPr="005F5154" w:rsidRDefault="0058345A"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739" w:type="pct"/>
            <w:tcBorders>
              <w:top w:val="nil"/>
              <w:left w:val="nil"/>
              <w:right w:val="nil"/>
            </w:tcBorders>
            <w:vAlign w:val="bottom"/>
          </w:tcPr>
          <w:p w14:paraId="2FEAB932" w14:textId="77777777" w:rsidR="0058345A" w:rsidRPr="005F5154" w:rsidRDefault="0058345A"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705" w:type="pct"/>
            <w:tcBorders>
              <w:top w:val="nil"/>
              <w:left w:val="nil"/>
              <w:right w:val="nil"/>
            </w:tcBorders>
            <w:vAlign w:val="bottom"/>
          </w:tcPr>
          <w:p w14:paraId="5ACF73FA" w14:textId="77777777" w:rsidR="0058345A" w:rsidRPr="005F5154" w:rsidRDefault="0058345A"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0A49B0" w:rsidRPr="005F5154" w14:paraId="251AE9C2" w14:textId="77777777" w:rsidTr="00CA38CA">
        <w:tc>
          <w:tcPr>
            <w:tcW w:w="2817" w:type="pct"/>
            <w:tcBorders>
              <w:top w:val="nil"/>
              <w:left w:val="nil"/>
              <w:bottom w:val="nil"/>
              <w:right w:val="nil"/>
            </w:tcBorders>
            <w:vAlign w:val="bottom"/>
          </w:tcPr>
          <w:p w14:paraId="36C4D82E" w14:textId="77777777" w:rsidR="000A49B0" w:rsidRPr="005F5154" w:rsidRDefault="000A49B0" w:rsidP="000A49B0">
            <w:pPr>
              <w:tabs>
                <w:tab w:val="left" w:pos="1604"/>
              </w:tabs>
              <w:jc w:val="thaiDistribute"/>
              <w:rPr>
                <w:rFonts w:ascii="Arial" w:hAnsi="Arial" w:cs="Arial"/>
                <w:color w:val="auto"/>
                <w:sz w:val="18"/>
                <w:szCs w:val="18"/>
              </w:rPr>
            </w:pPr>
          </w:p>
        </w:tc>
        <w:tc>
          <w:tcPr>
            <w:tcW w:w="739" w:type="pct"/>
            <w:tcBorders>
              <w:top w:val="nil"/>
              <w:left w:val="nil"/>
              <w:bottom w:val="single" w:sz="4" w:space="0" w:color="auto"/>
              <w:right w:val="nil"/>
            </w:tcBorders>
            <w:vAlign w:val="bottom"/>
          </w:tcPr>
          <w:p w14:paraId="38A620E5" w14:textId="77777777" w:rsidR="000A49B0" w:rsidRPr="005F5154" w:rsidRDefault="000A49B0"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739" w:type="pct"/>
            <w:tcBorders>
              <w:top w:val="nil"/>
              <w:left w:val="nil"/>
              <w:bottom w:val="single" w:sz="4" w:space="0" w:color="auto"/>
              <w:right w:val="nil"/>
            </w:tcBorders>
            <w:vAlign w:val="bottom"/>
          </w:tcPr>
          <w:p w14:paraId="5848D645" w14:textId="77777777" w:rsidR="000A49B0" w:rsidRPr="005F5154" w:rsidRDefault="000A49B0"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705" w:type="pct"/>
            <w:tcBorders>
              <w:top w:val="nil"/>
              <w:left w:val="nil"/>
              <w:bottom w:val="single" w:sz="4" w:space="0" w:color="auto"/>
              <w:right w:val="nil"/>
            </w:tcBorders>
            <w:vAlign w:val="bottom"/>
          </w:tcPr>
          <w:p w14:paraId="7D50F02D" w14:textId="77777777" w:rsidR="000A49B0" w:rsidRPr="005F5154" w:rsidRDefault="000A49B0"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0A49B0" w:rsidRPr="005F5154" w14:paraId="5C6076E5" w14:textId="77777777" w:rsidTr="00CA38CA">
        <w:tc>
          <w:tcPr>
            <w:tcW w:w="2817" w:type="pct"/>
            <w:tcBorders>
              <w:top w:val="nil"/>
              <w:left w:val="nil"/>
              <w:bottom w:val="nil"/>
              <w:right w:val="nil"/>
            </w:tcBorders>
            <w:vAlign w:val="bottom"/>
          </w:tcPr>
          <w:p w14:paraId="14867140" w14:textId="77777777" w:rsidR="000A49B0" w:rsidRPr="005F5154" w:rsidRDefault="000A49B0" w:rsidP="000A49B0">
            <w:pPr>
              <w:rPr>
                <w:rFonts w:ascii="Arial" w:hAnsi="Arial" w:cs="Arial"/>
                <w:b/>
                <w:bCs/>
                <w:color w:val="auto"/>
                <w:sz w:val="18"/>
                <w:szCs w:val="18"/>
              </w:rPr>
            </w:pPr>
            <w:r w:rsidRPr="005F5154">
              <w:rPr>
                <w:rFonts w:ascii="Arial" w:hAnsi="Arial" w:cs="Arial"/>
                <w:b/>
                <w:bCs/>
                <w:color w:val="auto"/>
                <w:sz w:val="18"/>
                <w:szCs w:val="18"/>
              </w:rPr>
              <w:t xml:space="preserve">As at 1 January </w:t>
            </w:r>
            <w:r w:rsidR="0086525E" w:rsidRPr="005F5154">
              <w:rPr>
                <w:rFonts w:ascii="Arial" w:hAnsi="Arial" w:cs="Arial"/>
                <w:b/>
                <w:bCs/>
                <w:color w:val="auto"/>
                <w:sz w:val="18"/>
                <w:szCs w:val="18"/>
              </w:rPr>
              <w:t>2022</w:t>
            </w:r>
          </w:p>
        </w:tc>
        <w:tc>
          <w:tcPr>
            <w:tcW w:w="739" w:type="pct"/>
            <w:tcBorders>
              <w:top w:val="nil"/>
              <w:left w:val="nil"/>
              <w:bottom w:val="nil"/>
              <w:right w:val="nil"/>
            </w:tcBorders>
            <w:shd w:val="clear" w:color="auto" w:fill="auto"/>
            <w:vAlign w:val="bottom"/>
          </w:tcPr>
          <w:p w14:paraId="04B35974" w14:textId="77777777" w:rsidR="000A49B0" w:rsidRPr="005F5154" w:rsidRDefault="000A49B0" w:rsidP="000A49B0">
            <w:pPr>
              <w:jc w:val="right"/>
              <w:rPr>
                <w:rFonts w:ascii="Arial" w:hAnsi="Arial" w:cs="Arial"/>
                <w:color w:val="auto"/>
                <w:sz w:val="18"/>
                <w:szCs w:val="18"/>
              </w:rPr>
            </w:pPr>
          </w:p>
        </w:tc>
        <w:tc>
          <w:tcPr>
            <w:tcW w:w="739" w:type="pct"/>
            <w:tcBorders>
              <w:top w:val="nil"/>
              <w:left w:val="nil"/>
              <w:bottom w:val="nil"/>
              <w:right w:val="nil"/>
            </w:tcBorders>
            <w:vAlign w:val="bottom"/>
          </w:tcPr>
          <w:p w14:paraId="6F7B6944" w14:textId="77777777" w:rsidR="000A49B0" w:rsidRPr="005F5154" w:rsidRDefault="000A49B0" w:rsidP="000A49B0">
            <w:pPr>
              <w:jc w:val="right"/>
              <w:rPr>
                <w:rFonts w:ascii="Arial" w:hAnsi="Arial" w:cs="Arial"/>
                <w:color w:val="auto"/>
                <w:sz w:val="18"/>
                <w:szCs w:val="18"/>
              </w:rPr>
            </w:pPr>
          </w:p>
        </w:tc>
        <w:tc>
          <w:tcPr>
            <w:tcW w:w="705" w:type="pct"/>
            <w:tcBorders>
              <w:top w:val="nil"/>
              <w:left w:val="nil"/>
              <w:bottom w:val="nil"/>
              <w:right w:val="nil"/>
            </w:tcBorders>
            <w:vAlign w:val="bottom"/>
          </w:tcPr>
          <w:p w14:paraId="6C824365" w14:textId="77777777" w:rsidR="000A49B0" w:rsidRPr="005F5154" w:rsidRDefault="000A49B0" w:rsidP="000A49B0">
            <w:pPr>
              <w:jc w:val="right"/>
              <w:rPr>
                <w:rFonts w:ascii="Arial" w:hAnsi="Arial" w:cs="Arial"/>
                <w:color w:val="auto"/>
                <w:sz w:val="18"/>
                <w:szCs w:val="18"/>
              </w:rPr>
            </w:pPr>
          </w:p>
        </w:tc>
      </w:tr>
      <w:tr w:rsidR="009374C9" w:rsidRPr="005F5154" w14:paraId="4E0A30E7" w14:textId="77777777" w:rsidTr="00CA38CA">
        <w:tc>
          <w:tcPr>
            <w:tcW w:w="2817" w:type="pct"/>
            <w:tcBorders>
              <w:top w:val="nil"/>
              <w:left w:val="nil"/>
              <w:bottom w:val="nil"/>
              <w:right w:val="nil"/>
            </w:tcBorders>
            <w:vAlign w:val="bottom"/>
          </w:tcPr>
          <w:p w14:paraId="7BBE1D1C" w14:textId="77777777" w:rsidR="009374C9" w:rsidRPr="005F5154" w:rsidRDefault="009374C9" w:rsidP="009374C9">
            <w:pPr>
              <w:jc w:val="thaiDistribute"/>
              <w:rPr>
                <w:rFonts w:ascii="Arial" w:hAnsi="Arial" w:cs="Arial"/>
                <w:color w:val="auto"/>
                <w:sz w:val="18"/>
                <w:szCs w:val="18"/>
              </w:rPr>
            </w:pPr>
            <w:r w:rsidRPr="005F5154">
              <w:rPr>
                <w:rFonts w:ascii="Arial" w:hAnsi="Arial" w:cs="Arial"/>
                <w:color w:val="auto"/>
                <w:sz w:val="18"/>
                <w:szCs w:val="18"/>
              </w:rPr>
              <w:t>Cost</w:t>
            </w:r>
          </w:p>
        </w:tc>
        <w:tc>
          <w:tcPr>
            <w:tcW w:w="739" w:type="pct"/>
            <w:tcBorders>
              <w:top w:val="nil"/>
              <w:left w:val="nil"/>
              <w:right w:val="nil"/>
            </w:tcBorders>
            <w:shd w:val="clear" w:color="auto" w:fill="auto"/>
            <w:vAlign w:val="bottom"/>
          </w:tcPr>
          <w:p w14:paraId="476FA6EB"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27,550</w:t>
            </w:r>
          </w:p>
        </w:tc>
        <w:tc>
          <w:tcPr>
            <w:tcW w:w="739" w:type="pct"/>
            <w:tcBorders>
              <w:top w:val="nil"/>
              <w:left w:val="nil"/>
              <w:right w:val="nil"/>
            </w:tcBorders>
            <w:vAlign w:val="bottom"/>
          </w:tcPr>
          <w:p w14:paraId="21636701"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5,132</w:t>
            </w:r>
          </w:p>
        </w:tc>
        <w:tc>
          <w:tcPr>
            <w:tcW w:w="705" w:type="pct"/>
            <w:tcBorders>
              <w:top w:val="nil"/>
              <w:left w:val="nil"/>
              <w:right w:val="nil"/>
            </w:tcBorders>
            <w:vAlign w:val="bottom"/>
          </w:tcPr>
          <w:p w14:paraId="7D735ED6"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32,682</w:t>
            </w:r>
          </w:p>
        </w:tc>
      </w:tr>
      <w:tr w:rsidR="009374C9" w:rsidRPr="005F5154" w14:paraId="0777BE36" w14:textId="77777777" w:rsidTr="00CA38CA">
        <w:tc>
          <w:tcPr>
            <w:tcW w:w="2817" w:type="pct"/>
            <w:tcBorders>
              <w:top w:val="nil"/>
              <w:left w:val="nil"/>
              <w:bottom w:val="nil"/>
              <w:right w:val="nil"/>
            </w:tcBorders>
            <w:vAlign w:val="bottom"/>
          </w:tcPr>
          <w:p w14:paraId="7802DCD0" w14:textId="77777777" w:rsidR="009374C9" w:rsidRPr="005F5154" w:rsidRDefault="009374C9" w:rsidP="009374C9">
            <w:pPr>
              <w:jc w:val="thaiDistribute"/>
              <w:rPr>
                <w:rFonts w:ascii="Arial" w:hAnsi="Arial" w:cs="Arial"/>
                <w:color w:val="auto"/>
                <w:sz w:val="18"/>
                <w:szCs w:val="18"/>
                <w:cs/>
              </w:rPr>
            </w:pPr>
            <w:r w:rsidRPr="005F5154">
              <w:rPr>
                <w:rFonts w:ascii="Arial" w:hAnsi="Arial" w:cs="Arial"/>
                <w:color w:val="auto"/>
                <w:sz w:val="18"/>
                <w:szCs w:val="18"/>
                <w:u w:val="single"/>
              </w:rPr>
              <w:t>Less</w:t>
            </w:r>
            <w:r w:rsidRPr="005F5154">
              <w:rPr>
                <w:rFonts w:ascii="Arial" w:hAnsi="Arial" w:cs="Arial"/>
                <w:color w:val="auto"/>
                <w:sz w:val="18"/>
                <w:szCs w:val="18"/>
              </w:rPr>
              <w:t xml:space="preserve">  Accumulated amortisation</w:t>
            </w:r>
          </w:p>
        </w:tc>
        <w:tc>
          <w:tcPr>
            <w:tcW w:w="739" w:type="pct"/>
            <w:tcBorders>
              <w:top w:val="nil"/>
              <w:left w:val="nil"/>
              <w:bottom w:val="single" w:sz="4" w:space="0" w:color="auto"/>
              <w:right w:val="nil"/>
            </w:tcBorders>
            <w:shd w:val="clear" w:color="auto" w:fill="auto"/>
            <w:vAlign w:val="bottom"/>
          </w:tcPr>
          <w:p w14:paraId="20DE2208"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(17,841)</w:t>
            </w:r>
          </w:p>
        </w:tc>
        <w:tc>
          <w:tcPr>
            <w:tcW w:w="739" w:type="pct"/>
            <w:tcBorders>
              <w:top w:val="nil"/>
              <w:left w:val="nil"/>
              <w:bottom w:val="single" w:sz="4" w:space="0" w:color="auto"/>
              <w:right w:val="nil"/>
            </w:tcBorders>
            <w:vAlign w:val="bottom"/>
          </w:tcPr>
          <w:p w14:paraId="04CC5A29"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w:t>
            </w:r>
          </w:p>
        </w:tc>
        <w:tc>
          <w:tcPr>
            <w:tcW w:w="705" w:type="pct"/>
            <w:tcBorders>
              <w:top w:val="nil"/>
              <w:left w:val="nil"/>
              <w:bottom w:val="single" w:sz="4" w:space="0" w:color="auto"/>
              <w:right w:val="nil"/>
            </w:tcBorders>
            <w:vAlign w:val="bottom"/>
          </w:tcPr>
          <w:p w14:paraId="2EAB94C9"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(17,841)</w:t>
            </w:r>
          </w:p>
        </w:tc>
      </w:tr>
      <w:tr w:rsidR="009374C9" w:rsidRPr="005F5154" w14:paraId="06A010FF" w14:textId="77777777" w:rsidTr="00CA38CA">
        <w:tc>
          <w:tcPr>
            <w:tcW w:w="2817" w:type="pct"/>
            <w:tcBorders>
              <w:top w:val="nil"/>
              <w:left w:val="nil"/>
              <w:bottom w:val="nil"/>
              <w:right w:val="nil"/>
            </w:tcBorders>
            <w:vAlign w:val="bottom"/>
          </w:tcPr>
          <w:p w14:paraId="17C8D345" w14:textId="77777777" w:rsidR="009374C9" w:rsidRPr="005F5154" w:rsidRDefault="009374C9" w:rsidP="009374C9">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0E5DB3A5" w14:textId="77777777" w:rsidR="009374C9" w:rsidRPr="005F5154" w:rsidRDefault="009374C9" w:rsidP="009374C9">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3BC16F8C" w14:textId="77777777" w:rsidR="009374C9" w:rsidRPr="005F5154" w:rsidRDefault="009374C9" w:rsidP="009374C9">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06E126F4" w14:textId="77777777" w:rsidR="009374C9" w:rsidRPr="005F5154" w:rsidRDefault="009374C9" w:rsidP="009374C9">
            <w:pPr>
              <w:jc w:val="right"/>
              <w:rPr>
                <w:rFonts w:ascii="Arial" w:hAnsi="Arial" w:cs="Arial"/>
                <w:color w:val="auto"/>
                <w:sz w:val="18"/>
                <w:szCs w:val="18"/>
              </w:rPr>
            </w:pPr>
          </w:p>
        </w:tc>
      </w:tr>
      <w:tr w:rsidR="009374C9" w:rsidRPr="005F5154" w14:paraId="3D40D72F" w14:textId="77777777" w:rsidTr="00CA38CA">
        <w:tc>
          <w:tcPr>
            <w:tcW w:w="2817" w:type="pct"/>
            <w:tcBorders>
              <w:top w:val="nil"/>
              <w:left w:val="nil"/>
              <w:bottom w:val="nil"/>
              <w:right w:val="nil"/>
            </w:tcBorders>
            <w:vAlign w:val="bottom"/>
          </w:tcPr>
          <w:p w14:paraId="45B8BC83" w14:textId="77777777" w:rsidR="009374C9" w:rsidRPr="005F5154" w:rsidRDefault="009374C9" w:rsidP="009374C9">
            <w:pPr>
              <w:rPr>
                <w:rFonts w:ascii="Arial" w:hAnsi="Arial" w:cs="Arial"/>
                <w:color w:val="auto"/>
                <w:sz w:val="18"/>
                <w:szCs w:val="18"/>
              </w:rPr>
            </w:pPr>
            <w:r w:rsidRPr="005F5154">
              <w:rPr>
                <w:rFonts w:ascii="Arial" w:hAnsi="Arial" w:cs="Arial"/>
                <w:color w:val="auto"/>
                <w:sz w:val="18"/>
                <w:szCs w:val="18"/>
              </w:rPr>
              <w:t>Net book amount</w:t>
            </w:r>
          </w:p>
        </w:tc>
        <w:tc>
          <w:tcPr>
            <w:tcW w:w="739" w:type="pct"/>
            <w:tcBorders>
              <w:top w:val="nil"/>
              <w:left w:val="nil"/>
              <w:bottom w:val="single" w:sz="4" w:space="0" w:color="auto"/>
              <w:right w:val="nil"/>
            </w:tcBorders>
            <w:shd w:val="clear" w:color="auto" w:fill="auto"/>
            <w:vAlign w:val="bottom"/>
          </w:tcPr>
          <w:p w14:paraId="5B24B811"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9,709</w:t>
            </w:r>
          </w:p>
        </w:tc>
        <w:tc>
          <w:tcPr>
            <w:tcW w:w="739" w:type="pct"/>
            <w:tcBorders>
              <w:top w:val="nil"/>
              <w:left w:val="nil"/>
              <w:bottom w:val="single" w:sz="4" w:space="0" w:color="auto"/>
              <w:right w:val="nil"/>
            </w:tcBorders>
            <w:vAlign w:val="bottom"/>
          </w:tcPr>
          <w:p w14:paraId="2AB65325"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5,132</w:t>
            </w:r>
          </w:p>
        </w:tc>
        <w:tc>
          <w:tcPr>
            <w:tcW w:w="705" w:type="pct"/>
            <w:tcBorders>
              <w:top w:val="nil"/>
              <w:left w:val="nil"/>
              <w:bottom w:val="single" w:sz="4" w:space="0" w:color="auto"/>
              <w:right w:val="nil"/>
            </w:tcBorders>
            <w:vAlign w:val="bottom"/>
          </w:tcPr>
          <w:p w14:paraId="2FA08CA8"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14,841</w:t>
            </w:r>
          </w:p>
        </w:tc>
      </w:tr>
      <w:tr w:rsidR="009374C9" w:rsidRPr="005F5154" w14:paraId="5B9165F0" w14:textId="77777777" w:rsidTr="00CA38CA">
        <w:tc>
          <w:tcPr>
            <w:tcW w:w="2817" w:type="pct"/>
            <w:tcBorders>
              <w:top w:val="nil"/>
              <w:left w:val="nil"/>
              <w:bottom w:val="nil"/>
              <w:right w:val="nil"/>
            </w:tcBorders>
            <w:vAlign w:val="bottom"/>
          </w:tcPr>
          <w:p w14:paraId="7B8BEADB" w14:textId="77777777" w:rsidR="009374C9" w:rsidRPr="005F5154" w:rsidRDefault="009374C9" w:rsidP="009374C9">
            <w:pPr>
              <w:tabs>
                <w:tab w:val="left" w:pos="1604"/>
              </w:tabs>
              <w:jc w:val="thaiDistribute"/>
              <w:rPr>
                <w:rFonts w:ascii="Arial" w:hAnsi="Arial" w:cs="Arial"/>
                <w:color w:val="auto"/>
                <w:sz w:val="18"/>
                <w:szCs w:val="18"/>
                <w:cs/>
              </w:rPr>
            </w:pPr>
          </w:p>
        </w:tc>
        <w:tc>
          <w:tcPr>
            <w:tcW w:w="739" w:type="pct"/>
            <w:tcBorders>
              <w:top w:val="single" w:sz="4" w:space="0" w:color="auto"/>
              <w:left w:val="nil"/>
              <w:bottom w:val="nil"/>
              <w:right w:val="nil"/>
            </w:tcBorders>
            <w:shd w:val="clear" w:color="auto" w:fill="auto"/>
            <w:vAlign w:val="bottom"/>
          </w:tcPr>
          <w:p w14:paraId="41BDCA05" w14:textId="77777777" w:rsidR="009374C9" w:rsidRPr="005F5154" w:rsidRDefault="009374C9" w:rsidP="009374C9">
            <w:pPr>
              <w:jc w:val="right"/>
              <w:rPr>
                <w:rFonts w:ascii="Arial" w:hAnsi="Arial" w:cs="Arial"/>
                <w:color w:val="auto"/>
                <w:sz w:val="18"/>
                <w:szCs w:val="18"/>
              </w:rPr>
            </w:pPr>
          </w:p>
        </w:tc>
        <w:tc>
          <w:tcPr>
            <w:tcW w:w="739" w:type="pct"/>
            <w:tcBorders>
              <w:top w:val="single" w:sz="4" w:space="0" w:color="auto"/>
              <w:left w:val="nil"/>
              <w:bottom w:val="nil"/>
              <w:right w:val="nil"/>
            </w:tcBorders>
            <w:vAlign w:val="bottom"/>
          </w:tcPr>
          <w:p w14:paraId="28FC0267" w14:textId="77777777" w:rsidR="009374C9" w:rsidRPr="005F5154" w:rsidRDefault="009374C9" w:rsidP="009374C9">
            <w:pPr>
              <w:jc w:val="right"/>
              <w:rPr>
                <w:rFonts w:ascii="Arial" w:hAnsi="Arial" w:cs="Arial"/>
                <w:color w:val="auto"/>
                <w:sz w:val="18"/>
                <w:szCs w:val="18"/>
              </w:rPr>
            </w:pPr>
          </w:p>
        </w:tc>
        <w:tc>
          <w:tcPr>
            <w:tcW w:w="705" w:type="pct"/>
            <w:tcBorders>
              <w:top w:val="single" w:sz="4" w:space="0" w:color="auto"/>
              <w:left w:val="nil"/>
              <w:bottom w:val="nil"/>
              <w:right w:val="nil"/>
            </w:tcBorders>
            <w:vAlign w:val="bottom"/>
          </w:tcPr>
          <w:p w14:paraId="66F4E210" w14:textId="77777777" w:rsidR="009374C9" w:rsidRPr="005F5154" w:rsidRDefault="009374C9" w:rsidP="009374C9">
            <w:pPr>
              <w:jc w:val="right"/>
              <w:rPr>
                <w:rFonts w:ascii="Arial" w:hAnsi="Arial" w:cs="Arial"/>
                <w:color w:val="auto"/>
                <w:sz w:val="18"/>
                <w:szCs w:val="18"/>
              </w:rPr>
            </w:pPr>
          </w:p>
        </w:tc>
      </w:tr>
      <w:tr w:rsidR="009374C9" w:rsidRPr="005F5154" w14:paraId="070DDF29" w14:textId="77777777" w:rsidTr="00CA38CA">
        <w:tc>
          <w:tcPr>
            <w:tcW w:w="2817" w:type="pct"/>
            <w:tcBorders>
              <w:top w:val="nil"/>
              <w:left w:val="nil"/>
              <w:bottom w:val="nil"/>
              <w:right w:val="nil"/>
            </w:tcBorders>
            <w:vAlign w:val="bottom"/>
          </w:tcPr>
          <w:p w14:paraId="74009821" w14:textId="77777777" w:rsidR="009374C9" w:rsidRPr="005F5154" w:rsidRDefault="009374C9" w:rsidP="009374C9">
            <w:pPr>
              <w:rPr>
                <w:rFonts w:ascii="Arial" w:hAnsi="Arial" w:cs="Arial"/>
                <w:b/>
                <w:bCs/>
                <w:color w:val="auto"/>
                <w:sz w:val="18"/>
                <w:szCs w:val="18"/>
              </w:rPr>
            </w:pPr>
            <w:r w:rsidRPr="005F5154">
              <w:rPr>
                <w:rFonts w:ascii="Arial" w:hAnsi="Arial" w:cs="Arial"/>
                <w:b/>
                <w:bCs/>
                <w:color w:val="auto"/>
                <w:sz w:val="18"/>
                <w:szCs w:val="18"/>
              </w:rPr>
              <w:t>For the year ended 31 December 2022</w:t>
            </w:r>
          </w:p>
        </w:tc>
        <w:tc>
          <w:tcPr>
            <w:tcW w:w="739" w:type="pct"/>
            <w:tcBorders>
              <w:top w:val="nil"/>
              <w:left w:val="nil"/>
              <w:bottom w:val="nil"/>
              <w:right w:val="nil"/>
            </w:tcBorders>
            <w:shd w:val="clear" w:color="auto" w:fill="auto"/>
            <w:vAlign w:val="bottom"/>
          </w:tcPr>
          <w:p w14:paraId="55D91210" w14:textId="77777777" w:rsidR="009374C9" w:rsidRPr="005F5154" w:rsidRDefault="009374C9" w:rsidP="009374C9">
            <w:pPr>
              <w:jc w:val="right"/>
              <w:rPr>
                <w:rFonts w:ascii="Arial" w:hAnsi="Arial" w:cs="Arial"/>
                <w:color w:val="auto"/>
                <w:sz w:val="18"/>
                <w:szCs w:val="18"/>
              </w:rPr>
            </w:pPr>
          </w:p>
        </w:tc>
        <w:tc>
          <w:tcPr>
            <w:tcW w:w="739" w:type="pct"/>
            <w:tcBorders>
              <w:top w:val="nil"/>
              <w:left w:val="nil"/>
              <w:bottom w:val="nil"/>
              <w:right w:val="nil"/>
            </w:tcBorders>
            <w:vAlign w:val="bottom"/>
          </w:tcPr>
          <w:p w14:paraId="0396D532" w14:textId="77777777" w:rsidR="009374C9" w:rsidRPr="005F5154" w:rsidRDefault="009374C9" w:rsidP="009374C9">
            <w:pPr>
              <w:jc w:val="right"/>
              <w:rPr>
                <w:rFonts w:ascii="Arial" w:hAnsi="Arial" w:cs="Arial"/>
                <w:color w:val="auto"/>
                <w:sz w:val="18"/>
                <w:szCs w:val="18"/>
              </w:rPr>
            </w:pPr>
          </w:p>
        </w:tc>
        <w:tc>
          <w:tcPr>
            <w:tcW w:w="705" w:type="pct"/>
            <w:tcBorders>
              <w:top w:val="nil"/>
              <w:left w:val="nil"/>
              <w:bottom w:val="nil"/>
              <w:right w:val="nil"/>
            </w:tcBorders>
            <w:vAlign w:val="bottom"/>
          </w:tcPr>
          <w:p w14:paraId="4C7D896C" w14:textId="77777777" w:rsidR="009374C9" w:rsidRPr="005F5154" w:rsidRDefault="009374C9" w:rsidP="009374C9">
            <w:pPr>
              <w:jc w:val="right"/>
              <w:rPr>
                <w:rFonts w:ascii="Arial" w:hAnsi="Arial" w:cs="Arial"/>
                <w:color w:val="auto"/>
                <w:sz w:val="18"/>
                <w:szCs w:val="18"/>
              </w:rPr>
            </w:pPr>
          </w:p>
        </w:tc>
      </w:tr>
      <w:tr w:rsidR="009374C9" w:rsidRPr="005F5154" w14:paraId="67774756" w14:textId="77777777" w:rsidTr="00CA38CA">
        <w:tc>
          <w:tcPr>
            <w:tcW w:w="2817" w:type="pct"/>
            <w:tcBorders>
              <w:top w:val="nil"/>
              <w:left w:val="nil"/>
              <w:bottom w:val="nil"/>
              <w:right w:val="nil"/>
            </w:tcBorders>
            <w:vAlign w:val="bottom"/>
          </w:tcPr>
          <w:p w14:paraId="3A36E317" w14:textId="77777777" w:rsidR="009374C9" w:rsidRPr="005F5154" w:rsidRDefault="009374C9" w:rsidP="009374C9">
            <w:pPr>
              <w:jc w:val="thaiDistribute"/>
              <w:rPr>
                <w:rFonts w:ascii="Arial" w:hAnsi="Arial" w:cs="Arial"/>
                <w:color w:val="auto"/>
                <w:sz w:val="18"/>
                <w:szCs w:val="18"/>
              </w:rPr>
            </w:pPr>
            <w:r w:rsidRPr="005F5154">
              <w:rPr>
                <w:rFonts w:ascii="Arial" w:hAnsi="Arial" w:cs="Arial"/>
                <w:color w:val="auto"/>
                <w:sz w:val="18"/>
                <w:szCs w:val="18"/>
              </w:rPr>
              <w:t>Opening net book amount</w:t>
            </w:r>
          </w:p>
        </w:tc>
        <w:tc>
          <w:tcPr>
            <w:tcW w:w="739" w:type="pct"/>
            <w:tcBorders>
              <w:top w:val="nil"/>
              <w:left w:val="nil"/>
              <w:bottom w:val="nil"/>
              <w:right w:val="nil"/>
            </w:tcBorders>
            <w:shd w:val="clear" w:color="auto" w:fill="auto"/>
            <w:vAlign w:val="bottom"/>
          </w:tcPr>
          <w:p w14:paraId="66B2AFDC"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9,709</w:t>
            </w:r>
          </w:p>
        </w:tc>
        <w:tc>
          <w:tcPr>
            <w:tcW w:w="739" w:type="pct"/>
            <w:tcBorders>
              <w:top w:val="nil"/>
              <w:left w:val="nil"/>
              <w:bottom w:val="nil"/>
              <w:right w:val="nil"/>
            </w:tcBorders>
            <w:vAlign w:val="bottom"/>
          </w:tcPr>
          <w:p w14:paraId="70118833"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5,132</w:t>
            </w:r>
          </w:p>
        </w:tc>
        <w:tc>
          <w:tcPr>
            <w:tcW w:w="705" w:type="pct"/>
            <w:tcBorders>
              <w:top w:val="nil"/>
              <w:left w:val="nil"/>
              <w:bottom w:val="nil"/>
              <w:right w:val="nil"/>
            </w:tcBorders>
            <w:vAlign w:val="bottom"/>
          </w:tcPr>
          <w:p w14:paraId="6BA30157"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14,841</w:t>
            </w:r>
          </w:p>
        </w:tc>
      </w:tr>
      <w:tr w:rsidR="009374C9" w:rsidRPr="005F5154" w14:paraId="04F3394F" w14:textId="77777777" w:rsidTr="00CA38CA">
        <w:tc>
          <w:tcPr>
            <w:tcW w:w="2817" w:type="pct"/>
            <w:tcBorders>
              <w:top w:val="nil"/>
              <w:left w:val="nil"/>
              <w:bottom w:val="nil"/>
              <w:right w:val="nil"/>
            </w:tcBorders>
            <w:vAlign w:val="bottom"/>
          </w:tcPr>
          <w:p w14:paraId="65F89B43" w14:textId="77777777" w:rsidR="009374C9" w:rsidRPr="005F5154" w:rsidRDefault="009374C9" w:rsidP="009374C9">
            <w:pPr>
              <w:jc w:val="thaiDistribute"/>
              <w:rPr>
                <w:rFonts w:ascii="Arial" w:hAnsi="Arial" w:cs="Arial"/>
                <w:color w:val="auto"/>
                <w:sz w:val="18"/>
                <w:szCs w:val="18"/>
              </w:rPr>
            </w:pPr>
            <w:r w:rsidRPr="005F5154">
              <w:rPr>
                <w:rFonts w:ascii="Arial" w:hAnsi="Arial" w:cs="Arial"/>
                <w:color w:val="auto"/>
                <w:sz w:val="18"/>
                <w:szCs w:val="18"/>
              </w:rPr>
              <w:t>Addition</w:t>
            </w:r>
          </w:p>
        </w:tc>
        <w:tc>
          <w:tcPr>
            <w:tcW w:w="739" w:type="pct"/>
            <w:tcBorders>
              <w:top w:val="nil"/>
              <w:left w:val="nil"/>
              <w:bottom w:val="nil"/>
              <w:right w:val="nil"/>
            </w:tcBorders>
            <w:shd w:val="clear" w:color="auto" w:fill="auto"/>
            <w:vAlign w:val="bottom"/>
          </w:tcPr>
          <w:p w14:paraId="0D693E32"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33</w:t>
            </w:r>
          </w:p>
        </w:tc>
        <w:tc>
          <w:tcPr>
            <w:tcW w:w="739" w:type="pct"/>
            <w:tcBorders>
              <w:top w:val="nil"/>
              <w:left w:val="nil"/>
              <w:bottom w:val="nil"/>
              <w:right w:val="nil"/>
            </w:tcBorders>
            <w:vAlign w:val="bottom"/>
          </w:tcPr>
          <w:p w14:paraId="1983CA60"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170</w:t>
            </w:r>
          </w:p>
        </w:tc>
        <w:tc>
          <w:tcPr>
            <w:tcW w:w="705" w:type="pct"/>
            <w:tcBorders>
              <w:top w:val="nil"/>
              <w:left w:val="nil"/>
              <w:bottom w:val="nil"/>
              <w:right w:val="nil"/>
            </w:tcBorders>
            <w:vAlign w:val="bottom"/>
          </w:tcPr>
          <w:p w14:paraId="6FF77FEA"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203</w:t>
            </w:r>
          </w:p>
        </w:tc>
      </w:tr>
      <w:tr w:rsidR="009374C9" w:rsidRPr="005F5154" w14:paraId="04CC084E" w14:textId="77777777" w:rsidTr="00CA38CA">
        <w:tc>
          <w:tcPr>
            <w:tcW w:w="2817" w:type="pct"/>
            <w:tcBorders>
              <w:top w:val="nil"/>
              <w:left w:val="nil"/>
              <w:bottom w:val="nil"/>
              <w:right w:val="nil"/>
            </w:tcBorders>
            <w:vAlign w:val="bottom"/>
          </w:tcPr>
          <w:p w14:paraId="01EA4493" w14:textId="77777777" w:rsidR="009374C9" w:rsidRPr="005F5154" w:rsidRDefault="009374C9" w:rsidP="009374C9">
            <w:pPr>
              <w:jc w:val="thaiDistribute"/>
              <w:rPr>
                <w:rFonts w:ascii="Arial" w:hAnsi="Arial" w:cs="Arial"/>
                <w:color w:val="auto"/>
                <w:sz w:val="18"/>
                <w:szCs w:val="18"/>
              </w:rPr>
            </w:pPr>
            <w:r w:rsidRPr="005F5154">
              <w:rPr>
                <w:rFonts w:ascii="Arial" w:hAnsi="Arial" w:cs="Arial"/>
                <w:color w:val="auto"/>
                <w:sz w:val="18"/>
                <w:szCs w:val="18"/>
              </w:rPr>
              <w:t>Amortisation charged</w:t>
            </w:r>
          </w:p>
        </w:tc>
        <w:tc>
          <w:tcPr>
            <w:tcW w:w="739" w:type="pct"/>
            <w:tcBorders>
              <w:top w:val="nil"/>
              <w:left w:val="nil"/>
              <w:right w:val="nil"/>
            </w:tcBorders>
            <w:shd w:val="clear" w:color="auto" w:fill="auto"/>
            <w:vAlign w:val="bottom"/>
          </w:tcPr>
          <w:p w14:paraId="135569B6"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(3,204)</w:t>
            </w:r>
          </w:p>
        </w:tc>
        <w:tc>
          <w:tcPr>
            <w:tcW w:w="739" w:type="pct"/>
            <w:tcBorders>
              <w:top w:val="nil"/>
              <w:left w:val="nil"/>
              <w:right w:val="nil"/>
            </w:tcBorders>
            <w:vAlign w:val="bottom"/>
          </w:tcPr>
          <w:p w14:paraId="4EC52856"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w:t>
            </w:r>
          </w:p>
        </w:tc>
        <w:tc>
          <w:tcPr>
            <w:tcW w:w="705" w:type="pct"/>
            <w:tcBorders>
              <w:top w:val="nil"/>
              <w:left w:val="nil"/>
              <w:right w:val="nil"/>
            </w:tcBorders>
            <w:vAlign w:val="bottom"/>
          </w:tcPr>
          <w:p w14:paraId="7CA94514"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(3,204)</w:t>
            </w:r>
          </w:p>
        </w:tc>
      </w:tr>
      <w:tr w:rsidR="009374C9" w:rsidRPr="005F5154" w14:paraId="0DA965E9" w14:textId="77777777" w:rsidTr="00CA38CA">
        <w:tc>
          <w:tcPr>
            <w:tcW w:w="2817" w:type="pct"/>
            <w:tcBorders>
              <w:top w:val="nil"/>
              <w:left w:val="nil"/>
              <w:bottom w:val="nil"/>
              <w:right w:val="nil"/>
            </w:tcBorders>
            <w:vAlign w:val="bottom"/>
          </w:tcPr>
          <w:p w14:paraId="22674B84" w14:textId="77777777" w:rsidR="009374C9" w:rsidRPr="005F5154" w:rsidRDefault="009374C9" w:rsidP="009374C9">
            <w:pPr>
              <w:jc w:val="thaiDistribute"/>
              <w:rPr>
                <w:rFonts w:ascii="Arial" w:hAnsi="Arial" w:cs="Arial"/>
                <w:color w:val="auto"/>
                <w:sz w:val="18"/>
                <w:szCs w:val="18"/>
              </w:rPr>
            </w:pPr>
            <w:r w:rsidRPr="005F5154">
              <w:rPr>
                <w:rFonts w:ascii="Arial" w:hAnsi="Arial" w:cs="Arial"/>
                <w:color w:val="auto"/>
                <w:sz w:val="18"/>
                <w:szCs w:val="18"/>
              </w:rPr>
              <w:t>Decrease from disposal of a subsidiary</w:t>
            </w:r>
          </w:p>
        </w:tc>
        <w:tc>
          <w:tcPr>
            <w:tcW w:w="739" w:type="pct"/>
            <w:tcBorders>
              <w:top w:val="nil"/>
              <w:left w:val="nil"/>
              <w:right w:val="nil"/>
            </w:tcBorders>
            <w:shd w:val="clear" w:color="auto" w:fill="auto"/>
            <w:vAlign w:val="bottom"/>
          </w:tcPr>
          <w:p w14:paraId="6FC8BCC0"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(1,186)</w:t>
            </w:r>
          </w:p>
        </w:tc>
        <w:tc>
          <w:tcPr>
            <w:tcW w:w="739" w:type="pct"/>
            <w:tcBorders>
              <w:top w:val="nil"/>
              <w:left w:val="nil"/>
              <w:right w:val="nil"/>
            </w:tcBorders>
            <w:vAlign w:val="bottom"/>
          </w:tcPr>
          <w:p w14:paraId="02FDFBA1"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w:t>
            </w:r>
          </w:p>
        </w:tc>
        <w:tc>
          <w:tcPr>
            <w:tcW w:w="705" w:type="pct"/>
            <w:tcBorders>
              <w:top w:val="nil"/>
              <w:left w:val="nil"/>
              <w:right w:val="nil"/>
            </w:tcBorders>
            <w:vAlign w:val="bottom"/>
          </w:tcPr>
          <w:p w14:paraId="64AAF5ED"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(1,186)</w:t>
            </w:r>
          </w:p>
        </w:tc>
      </w:tr>
      <w:tr w:rsidR="009374C9" w:rsidRPr="005F5154" w14:paraId="1C09ADC6" w14:textId="77777777" w:rsidTr="00CA38CA">
        <w:tc>
          <w:tcPr>
            <w:tcW w:w="2817" w:type="pct"/>
            <w:tcBorders>
              <w:top w:val="nil"/>
              <w:left w:val="nil"/>
              <w:bottom w:val="nil"/>
              <w:right w:val="nil"/>
            </w:tcBorders>
            <w:vAlign w:val="bottom"/>
          </w:tcPr>
          <w:p w14:paraId="36B759D6" w14:textId="77777777" w:rsidR="009374C9" w:rsidRPr="005F5154" w:rsidRDefault="009374C9" w:rsidP="009374C9">
            <w:pPr>
              <w:jc w:val="thaiDistribute"/>
              <w:rPr>
                <w:rFonts w:ascii="Arial" w:hAnsi="Arial" w:cs="Arial"/>
                <w:color w:val="auto"/>
                <w:sz w:val="18"/>
                <w:szCs w:val="18"/>
              </w:rPr>
            </w:pPr>
            <w:r w:rsidRPr="005F5154">
              <w:rPr>
                <w:rFonts w:ascii="Arial" w:hAnsi="Arial" w:cs="Arial"/>
                <w:color w:val="auto"/>
                <w:sz w:val="18"/>
                <w:szCs w:val="18"/>
              </w:rPr>
              <w:t>Transfer in (out)</w:t>
            </w:r>
          </w:p>
        </w:tc>
        <w:tc>
          <w:tcPr>
            <w:tcW w:w="739" w:type="pct"/>
            <w:tcBorders>
              <w:top w:val="nil"/>
              <w:left w:val="nil"/>
              <w:bottom w:val="single" w:sz="4" w:space="0" w:color="auto"/>
              <w:right w:val="nil"/>
            </w:tcBorders>
            <w:shd w:val="clear" w:color="auto" w:fill="auto"/>
            <w:vAlign w:val="bottom"/>
          </w:tcPr>
          <w:p w14:paraId="32FE3771"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2,388</w:t>
            </w:r>
          </w:p>
        </w:tc>
        <w:tc>
          <w:tcPr>
            <w:tcW w:w="739" w:type="pct"/>
            <w:tcBorders>
              <w:top w:val="nil"/>
              <w:left w:val="nil"/>
              <w:bottom w:val="single" w:sz="4" w:space="0" w:color="auto"/>
              <w:right w:val="nil"/>
            </w:tcBorders>
            <w:vAlign w:val="bottom"/>
          </w:tcPr>
          <w:p w14:paraId="5DA1B594"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(2,388)</w:t>
            </w:r>
          </w:p>
        </w:tc>
        <w:tc>
          <w:tcPr>
            <w:tcW w:w="705" w:type="pct"/>
            <w:tcBorders>
              <w:top w:val="nil"/>
              <w:left w:val="nil"/>
              <w:bottom w:val="single" w:sz="4" w:space="0" w:color="auto"/>
              <w:right w:val="nil"/>
            </w:tcBorders>
            <w:vAlign w:val="bottom"/>
          </w:tcPr>
          <w:p w14:paraId="1FBFCC34"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w:t>
            </w:r>
          </w:p>
        </w:tc>
      </w:tr>
      <w:tr w:rsidR="009374C9" w:rsidRPr="005F5154" w14:paraId="68F696CB" w14:textId="77777777" w:rsidTr="00CA38CA">
        <w:tc>
          <w:tcPr>
            <w:tcW w:w="2817" w:type="pct"/>
            <w:tcBorders>
              <w:top w:val="nil"/>
              <w:left w:val="nil"/>
              <w:bottom w:val="nil"/>
              <w:right w:val="nil"/>
            </w:tcBorders>
            <w:vAlign w:val="bottom"/>
          </w:tcPr>
          <w:p w14:paraId="3A5C5853" w14:textId="77777777" w:rsidR="009374C9" w:rsidRPr="005F5154" w:rsidRDefault="009374C9" w:rsidP="009374C9">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03B5485D" w14:textId="77777777" w:rsidR="009374C9" w:rsidRPr="005F5154" w:rsidRDefault="009374C9" w:rsidP="009374C9">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5CA5D3F3" w14:textId="77777777" w:rsidR="009374C9" w:rsidRPr="005F5154" w:rsidRDefault="009374C9" w:rsidP="009374C9">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60C10C02" w14:textId="77777777" w:rsidR="009374C9" w:rsidRPr="005F5154" w:rsidRDefault="009374C9" w:rsidP="009374C9">
            <w:pPr>
              <w:jc w:val="right"/>
              <w:rPr>
                <w:rFonts w:ascii="Arial" w:hAnsi="Arial" w:cs="Arial"/>
                <w:color w:val="auto"/>
                <w:sz w:val="18"/>
                <w:szCs w:val="18"/>
              </w:rPr>
            </w:pPr>
          </w:p>
        </w:tc>
      </w:tr>
      <w:tr w:rsidR="009374C9" w:rsidRPr="005F5154" w14:paraId="7CDDE1FB" w14:textId="77777777" w:rsidTr="00CA38CA">
        <w:tc>
          <w:tcPr>
            <w:tcW w:w="2817" w:type="pct"/>
            <w:tcBorders>
              <w:top w:val="nil"/>
              <w:left w:val="nil"/>
              <w:bottom w:val="nil"/>
              <w:right w:val="nil"/>
            </w:tcBorders>
            <w:vAlign w:val="bottom"/>
          </w:tcPr>
          <w:p w14:paraId="5703E36E" w14:textId="77777777" w:rsidR="009374C9" w:rsidRPr="005F5154" w:rsidRDefault="009374C9" w:rsidP="009374C9">
            <w:pPr>
              <w:rPr>
                <w:rFonts w:ascii="Arial" w:hAnsi="Arial" w:cs="Arial"/>
                <w:color w:val="auto"/>
                <w:sz w:val="18"/>
                <w:szCs w:val="18"/>
                <w:cs/>
              </w:rPr>
            </w:pPr>
            <w:r w:rsidRPr="005F5154">
              <w:rPr>
                <w:rFonts w:ascii="Arial" w:hAnsi="Arial" w:cs="Arial"/>
                <w:color w:val="auto"/>
                <w:sz w:val="18"/>
                <w:szCs w:val="18"/>
              </w:rPr>
              <w:t>Closing net book amount</w:t>
            </w:r>
          </w:p>
        </w:tc>
        <w:tc>
          <w:tcPr>
            <w:tcW w:w="739" w:type="pct"/>
            <w:tcBorders>
              <w:top w:val="nil"/>
              <w:left w:val="nil"/>
              <w:bottom w:val="single" w:sz="4" w:space="0" w:color="auto"/>
              <w:right w:val="nil"/>
            </w:tcBorders>
            <w:shd w:val="clear" w:color="auto" w:fill="auto"/>
            <w:vAlign w:val="bottom"/>
          </w:tcPr>
          <w:p w14:paraId="4B38CC33"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7,740</w:t>
            </w:r>
          </w:p>
        </w:tc>
        <w:tc>
          <w:tcPr>
            <w:tcW w:w="739" w:type="pct"/>
            <w:tcBorders>
              <w:top w:val="nil"/>
              <w:left w:val="nil"/>
              <w:bottom w:val="single" w:sz="4" w:space="0" w:color="auto"/>
              <w:right w:val="nil"/>
            </w:tcBorders>
            <w:vAlign w:val="bottom"/>
          </w:tcPr>
          <w:p w14:paraId="5CFEA72D"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2,914</w:t>
            </w:r>
          </w:p>
        </w:tc>
        <w:tc>
          <w:tcPr>
            <w:tcW w:w="705" w:type="pct"/>
            <w:tcBorders>
              <w:top w:val="nil"/>
              <w:left w:val="nil"/>
              <w:bottom w:val="single" w:sz="4" w:space="0" w:color="auto"/>
              <w:right w:val="nil"/>
            </w:tcBorders>
            <w:vAlign w:val="bottom"/>
          </w:tcPr>
          <w:p w14:paraId="306063B5"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10,654</w:t>
            </w:r>
          </w:p>
        </w:tc>
      </w:tr>
      <w:tr w:rsidR="009374C9" w:rsidRPr="005F5154" w14:paraId="703AAB2B" w14:textId="77777777" w:rsidTr="00CA38CA">
        <w:tc>
          <w:tcPr>
            <w:tcW w:w="2817" w:type="pct"/>
            <w:tcBorders>
              <w:top w:val="nil"/>
              <w:left w:val="nil"/>
              <w:bottom w:val="nil"/>
              <w:right w:val="nil"/>
            </w:tcBorders>
            <w:vAlign w:val="bottom"/>
          </w:tcPr>
          <w:p w14:paraId="6733421B" w14:textId="77777777" w:rsidR="009374C9" w:rsidRPr="005F5154" w:rsidRDefault="009374C9" w:rsidP="009374C9">
            <w:pPr>
              <w:tabs>
                <w:tab w:val="left" w:pos="1604"/>
              </w:tabs>
              <w:jc w:val="thaiDistribute"/>
              <w:rPr>
                <w:rFonts w:ascii="Arial" w:hAnsi="Arial" w:cs="Arial"/>
                <w:color w:val="auto"/>
                <w:sz w:val="18"/>
                <w:szCs w:val="18"/>
                <w:cs/>
              </w:rPr>
            </w:pPr>
          </w:p>
        </w:tc>
        <w:tc>
          <w:tcPr>
            <w:tcW w:w="739" w:type="pct"/>
            <w:tcBorders>
              <w:top w:val="single" w:sz="4" w:space="0" w:color="auto"/>
              <w:left w:val="nil"/>
              <w:bottom w:val="nil"/>
              <w:right w:val="nil"/>
            </w:tcBorders>
            <w:shd w:val="clear" w:color="auto" w:fill="auto"/>
            <w:vAlign w:val="bottom"/>
          </w:tcPr>
          <w:p w14:paraId="347C039D" w14:textId="77777777" w:rsidR="009374C9" w:rsidRPr="005F5154" w:rsidRDefault="009374C9" w:rsidP="009374C9">
            <w:pPr>
              <w:jc w:val="right"/>
              <w:rPr>
                <w:rFonts w:ascii="Arial" w:hAnsi="Arial" w:cs="Arial"/>
                <w:color w:val="auto"/>
                <w:sz w:val="18"/>
                <w:szCs w:val="18"/>
              </w:rPr>
            </w:pPr>
          </w:p>
        </w:tc>
        <w:tc>
          <w:tcPr>
            <w:tcW w:w="739" w:type="pct"/>
            <w:tcBorders>
              <w:top w:val="single" w:sz="4" w:space="0" w:color="auto"/>
              <w:left w:val="nil"/>
              <w:bottom w:val="nil"/>
              <w:right w:val="nil"/>
            </w:tcBorders>
            <w:vAlign w:val="bottom"/>
          </w:tcPr>
          <w:p w14:paraId="14A376E7" w14:textId="77777777" w:rsidR="009374C9" w:rsidRPr="005F5154" w:rsidRDefault="009374C9" w:rsidP="009374C9">
            <w:pPr>
              <w:jc w:val="right"/>
              <w:rPr>
                <w:rFonts w:ascii="Arial" w:hAnsi="Arial" w:cs="Arial"/>
                <w:color w:val="auto"/>
                <w:sz w:val="18"/>
                <w:szCs w:val="18"/>
              </w:rPr>
            </w:pPr>
          </w:p>
        </w:tc>
        <w:tc>
          <w:tcPr>
            <w:tcW w:w="705" w:type="pct"/>
            <w:tcBorders>
              <w:top w:val="single" w:sz="4" w:space="0" w:color="auto"/>
              <w:left w:val="nil"/>
              <w:bottom w:val="nil"/>
              <w:right w:val="nil"/>
            </w:tcBorders>
            <w:vAlign w:val="bottom"/>
          </w:tcPr>
          <w:p w14:paraId="5E153FBA" w14:textId="77777777" w:rsidR="009374C9" w:rsidRPr="005F5154" w:rsidRDefault="009374C9" w:rsidP="009374C9">
            <w:pPr>
              <w:jc w:val="right"/>
              <w:rPr>
                <w:rFonts w:ascii="Arial" w:hAnsi="Arial" w:cs="Arial"/>
                <w:color w:val="auto"/>
                <w:sz w:val="18"/>
                <w:szCs w:val="18"/>
              </w:rPr>
            </w:pPr>
          </w:p>
        </w:tc>
      </w:tr>
      <w:tr w:rsidR="009374C9" w:rsidRPr="005F5154" w14:paraId="00D7AAFD" w14:textId="77777777" w:rsidTr="00CA38CA">
        <w:tc>
          <w:tcPr>
            <w:tcW w:w="2817" w:type="pct"/>
            <w:tcBorders>
              <w:top w:val="nil"/>
              <w:left w:val="nil"/>
              <w:bottom w:val="nil"/>
              <w:right w:val="nil"/>
            </w:tcBorders>
            <w:vAlign w:val="bottom"/>
          </w:tcPr>
          <w:p w14:paraId="15C58058" w14:textId="77777777" w:rsidR="009374C9" w:rsidRPr="005F5154" w:rsidRDefault="009374C9" w:rsidP="009374C9">
            <w:pPr>
              <w:jc w:val="thaiDistribute"/>
              <w:rPr>
                <w:rFonts w:ascii="Arial" w:hAnsi="Arial" w:cs="Arial"/>
                <w:b/>
                <w:bCs/>
                <w:color w:val="auto"/>
                <w:sz w:val="18"/>
                <w:szCs w:val="18"/>
              </w:rPr>
            </w:pPr>
            <w:r w:rsidRPr="005F5154">
              <w:rPr>
                <w:rFonts w:ascii="Arial" w:hAnsi="Arial" w:cs="Arial"/>
                <w:b/>
                <w:bCs/>
                <w:color w:val="auto"/>
                <w:sz w:val="18"/>
                <w:szCs w:val="18"/>
              </w:rPr>
              <w:t>As at 31 December 2022</w:t>
            </w:r>
          </w:p>
        </w:tc>
        <w:tc>
          <w:tcPr>
            <w:tcW w:w="739" w:type="pct"/>
            <w:tcBorders>
              <w:top w:val="nil"/>
              <w:left w:val="nil"/>
              <w:bottom w:val="nil"/>
              <w:right w:val="nil"/>
            </w:tcBorders>
            <w:shd w:val="clear" w:color="auto" w:fill="auto"/>
            <w:vAlign w:val="bottom"/>
          </w:tcPr>
          <w:p w14:paraId="54D95CDA" w14:textId="77777777" w:rsidR="009374C9" w:rsidRPr="005F5154" w:rsidRDefault="009374C9" w:rsidP="009374C9">
            <w:pPr>
              <w:jc w:val="right"/>
              <w:rPr>
                <w:rFonts w:ascii="Arial" w:hAnsi="Arial" w:cs="Arial"/>
                <w:color w:val="auto"/>
                <w:sz w:val="18"/>
                <w:szCs w:val="18"/>
              </w:rPr>
            </w:pPr>
          </w:p>
        </w:tc>
        <w:tc>
          <w:tcPr>
            <w:tcW w:w="739" w:type="pct"/>
            <w:tcBorders>
              <w:top w:val="nil"/>
              <w:left w:val="nil"/>
              <w:bottom w:val="nil"/>
              <w:right w:val="nil"/>
            </w:tcBorders>
            <w:vAlign w:val="bottom"/>
          </w:tcPr>
          <w:p w14:paraId="31CBE978" w14:textId="77777777" w:rsidR="009374C9" w:rsidRPr="005F5154" w:rsidRDefault="009374C9" w:rsidP="009374C9">
            <w:pPr>
              <w:jc w:val="right"/>
              <w:rPr>
                <w:rFonts w:ascii="Arial" w:hAnsi="Arial" w:cs="Arial"/>
                <w:color w:val="auto"/>
                <w:sz w:val="18"/>
                <w:szCs w:val="18"/>
              </w:rPr>
            </w:pPr>
          </w:p>
        </w:tc>
        <w:tc>
          <w:tcPr>
            <w:tcW w:w="705" w:type="pct"/>
            <w:tcBorders>
              <w:top w:val="nil"/>
              <w:left w:val="nil"/>
              <w:bottom w:val="nil"/>
              <w:right w:val="nil"/>
            </w:tcBorders>
            <w:vAlign w:val="bottom"/>
          </w:tcPr>
          <w:p w14:paraId="76C86500" w14:textId="77777777" w:rsidR="009374C9" w:rsidRPr="005F5154" w:rsidRDefault="009374C9" w:rsidP="009374C9">
            <w:pPr>
              <w:jc w:val="right"/>
              <w:rPr>
                <w:rFonts w:ascii="Arial" w:hAnsi="Arial" w:cs="Arial"/>
                <w:color w:val="auto"/>
                <w:sz w:val="18"/>
                <w:szCs w:val="18"/>
              </w:rPr>
            </w:pPr>
          </w:p>
        </w:tc>
      </w:tr>
      <w:tr w:rsidR="009374C9" w:rsidRPr="005F5154" w14:paraId="0DB93414" w14:textId="77777777" w:rsidTr="00CA38CA">
        <w:tc>
          <w:tcPr>
            <w:tcW w:w="2817" w:type="pct"/>
            <w:tcBorders>
              <w:top w:val="nil"/>
              <w:left w:val="nil"/>
              <w:bottom w:val="nil"/>
              <w:right w:val="nil"/>
            </w:tcBorders>
            <w:vAlign w:val="bottom"/>
          </w:tcPr>
          <w:p w14:paraId="6CC7544B" w14:textId="77777777" w:rsidR="009374C9" w:rsidRPr="005F5154" w:rsidRDefault="009374C9" w:rsidP="009374C9">
            <w:pPr>
              <w:jc w:val="thaiDistribute"/>
              <w:rPr>
                <w:rFonts w:ascii="Arial" w:hAnsi="Arial" w:cs="Arial"/>
                <w:color w:val="auto"/>
                <w:sz w:val="18"/>
                <w:szCs w:val="18"/>
              </w:rPr>
            </w:pPr>
            <w:r w:rsidRPr="005F5154">
              <w:rPr>
                <w:rFonts w:ascii="Arial" w:hAnsi="Arial" w:cs="Arial"/>
                <w:color w:val="auto"/>
                <w:sz w:val="18"/>
                <w:szCs w:val="18"/>
              </w:rPr>
              <w:t>Cost</w:t>
            </w:r>
          </w:p>
        </w:tc>
        <w:tc>
          <w:tcPr>
            <w:tcW w:w="739" w:type="pct"/>
            <w:tcBorders>
              <w:top w:val="nil"/>
              <w:left w:val="nil"/>
              <w:right w:val="nil"/>
            </w:tcBorders>
            <w:shd w:val="clear" w:color="auto" w:fill="auto"/>
            <w:vAlign w:val="bottom"/>
          </w:tcPr>
          <w:p w14:paraId="35F9BDC7"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24,855</w:t>
            </w:r>
          </w:p>
        </w:tc>
        <w:tc>
          <w:tcPr>
            <w:tcW w:w="739" w:type="pct"/>
            <w:tcBorders>
              <w:top w:val="nil"/>
              <w:left w:val="nil"/>
              <w:right w:val="nil"/>
            </w:tcBorders>
            <w:vAlign w:val="bottom"/>
          </w:tcPr>
          <w:p w14:paraId="48F25C53"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2,914</w:t>
            </w:r>
          </w:p>
        </w:tc>
        <w:tc>
          <w:tcPr>
            <w:tcW w:w="705" w:type="pct"/>
            <w:tcBorders>
              <w:top w:val="nil"/>
              <w:left w:val="nil"/>
              <w:right w:val="nil"/>
            </w:tcBorders>
            <w:vAlign w:val="bottom"/>
          </w:tcPr>
          <w:p w14:paraId="14CCBE9C"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27,769</w:t>
            </w:r>
          </w:p>
        </w:tc>
      </w:tr>
      <w:tr w:rsidR="009374C9" w:rsidRPr="005F5154" w14:paraId="46F77FD1" w14:textId="77777777" w:rsidTr="00CA38CA">
        <w:tc>
          <w:tcPr>
            <w:tcW w:w="2817" w:type="pct"/>
            <w:tcBorders>
              <w:top w:val="nil"/>
              <w:left w:val="nil"/>
              <w:bottom w:val="nil"/>
              <w:right w:val="nil"/>
            </w:tcBorders>
            <w:vAlign w:val="bottom"/>
          </w:tcPr>
          <w:p w14:paraId="150F88BC" w14:textId="77777777" w:rsidR="009374C9" w:rsidRPr="005F5154" w:rsidRDefault="009374C9" w:rsidP="009374C9">
            <w:pPr>
              <w:jc w:val="thaiDistribute"/>
              <w:rPr>
                <w:rFonts w:ascii="Arial" w:hAnsi="Arial" w:cs="Arial"/>
                <w:color w:val="auto"/>
                <w:sz w:val="18"/>
                <w:szCs w:val="18"/>
              </w:rPr>
            </w:pPr>
            <w:r w:rsidRPr="005F5154">
              <w:rPr>
                <w:rFonts w:ascii="Arial" w:hAnsi="Arial" w:cs="Arial"/>
                <w:color w:val="auto"/>
                <w:sz w:val="18"/>
                <w:szCs w:val="18"/>
                <w:u w:val="single"/>
              </w:rPr>
              <w:t>Less</w:t>
            </w:r>
            <w:r w:rsidRPr="005F5154">
              <w:rPr>
                <w:rFonts w:ascii="Arial" w:hAnsi="Arial" w:cs="Arial"/>
                <w:color w:val="auto"/>
                <w:sz w:val="18"/>
                <w:szCs w:val="18"/>
              </w:rPr>
              <w:t xml:space="preserve">  Accumulated amortisation</w:t>
            </w:r>
          </w:p>
        </w:tc>
        <w:tc>
          <w:tcPr>
            <w:tcW w:w="739" w:type="pct"/>
            <w:tcBorders>
              <w:top w:val="nil"/>
              <w:left w:val="nil"/>
              <w:bottom w:val="single" w:sz="4" w:space="0" w:color="auto"/>
              <w:right w:val="nil"/>
            </w:tcBorders>
            <w:shd w:val="clear" w:color="auto" w:fill="auto"/>
            <w:vAlign w:val="bottom"/>
          </w:tcPr>
          <w:p w14:paraId="0FFD40E2"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(17,115)</w:t>
            </w:r>
          </w:p>
        </w:tc>
        <w:tc>
          <w:tcPr>
            <w:tcW w:w="739" w:type="pct"/>
            <w:tcBorders>
              <w:top w:val="nil"/>
              <w:left w:val="nil"/>
              <w:bottom w:val="single" w:sz="4" w:space="0" w:color="auto"/>
              <w:right w:val="nil"/>
            </w:tcBorders>
            <w:vAlign w:val="bottom"/>
          </w:tcPr>
          <w:p w14:paraId="01AED481"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w:t>
            </w:r>
          </w:p>
        </w:tc>
        <w:tc>
          <w:tcPr>
            <w:tcW w:w="705" w:type="pct"/>
            <w:tcBorders>
              <w:top w:val="nil"/>
              <w:left w:val="nil"/>
              <w:bottom w:val="single" w:sz="4" w:space="0" w:color="auto"/>
              <w:right w:val="nil"/>
            </w:tcBorders>
            <w:vAlign w:val="bottom"/>
          </w:tcPr>
          <w:p w14:paraId="2B1B0765"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(17,115)</w:t>
            </w:r>
          </w:p>
        </w:tc>
      </w:tr>
      <w:tr w:rsidR="009374C9" w:rsidRPr="005F5154" w14:paraId="5039A8D4" w14:textId="77777777" w:rsidTr="00CA38CA">
        <w:tc>
          <w:tcPr>
            <w:tcW w:w="2817" w:type="pct"/>
            <w:tcBorders>
              <w:top w:val="nil"/>
              <w:left w:val="nil"/>
              <w:bottom w:val="nil"/>
              <w:right w:val="nil"/>
            </w:tcBorders>
            <w:vAlign w:val="bottom"/>
          </w:tcPr>
          <w:p w14:paraId="1FEF4267" w14:textId="77777777" w:rsidR="009374C9" w:rsidRPr="005F5154" w:rsidRDefault="009374C9" w:rsidP="009374C9">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38D33C37" w14:textId="77777777" w:rsidR="009374C9" w:rsidRPr="005F5154" w:rsidRDefault="009374C9" w:rsidP="009374C9">
            <w:pPr>
              <w:jc w:val="right"/>
              <w:rPr>
                <w:rFonts w:ascii="Arial" w:hAnsi="Arial" w:cs="Arial"/>
                <w:color w:val="auto"/>
                <w:sz w:val="18"/>
                <w:szCs w:val="18"/>
              </w:rPr>
            </w:pPr>
          </w:p>
        </w:tc>
        <w:tc>
          <w:tcPr>
            <w:tcW w:w="739" w:type="pct"/>
            <w:tcBorders>
              <w:top w:val="single" w:sz="4" w:space="0" w:color="auto"/>
              <w:left w:val="nil"/>
              <w:right w:val="nil"/>
            </w:tcBorders>
            <w:vAlign w:val="bottom"/>
          </w:tcPr>
          <w:p w14:paraId="1AB9D8CF" w14:textId="77777777" w:rsidR="009374C9" w:rsidRPr="005F5154" w:rsidRDefault="009374C9" w:rsidP="009374C9">
            <w:pPr>
              <w:jc w:val="right"/>
              <w:rPr>
                <w:rFonts w:ascii="Arial" w:hAnsi="Arial" w:cs="Arial"/>
                <w:color w:val="auto"/>
                <w:sz w:val="18"/>
                <w:szCs w:val="18"/>
              </w:rPr>
            </w:pPr>
          </w:p>
        </w:tc>
        <w:tc>
          <w:tcPr>
            <w:tcW w:w="705" w:type="pct"/>
            <w:tcBorders>
              <w:top w:val="single" w:sz="4" w:space="0" w:color="auto"/>
              <w:left w:val="nil"/>
              <w:right w:val="nil"/>
            </w:tcBorders>
            <w:vAlign w:val="bottom"/>
          </w:tcPr>
          <w:p w14:paraId="66BF33F8" w14:textId="77777777" w:rsidR="009374C9" w:rsidRPr="005F5154" w:rsidRDefault="009374C9" w:rsidP="009374C9">
            <w:pPr>
              <w:jc w:val="right"/>
              <w:rPr>
                <w:rFonts w:ascii="Arial" w:hAnsi="Arial" w:cs="Arial"/>
                <w:color w:val="auto"/>
                <w:sz w:val="18"/>
                <w:szCs w:val="18"/>
              </w:rPr>
            </w:pPr>
          </w:p>
        </w:tc>
      </w:tr>
      <w:tr w:rsidR="009374C9" w:rsidRPr="005F5154" w14:paraId="597D6B66" w14:textId="77777777" w:rsidTr="00CA38CA">
        <w:tc>
          <w:tcPr>
            <w:tcW w:w="2817" w:type="pct"/>
            <w:tcBorders>
              <w:top w:val="nil"/>
              <w:left w:val="nil"/>
              <w:bottom w:val="nil"/>
              <w:right w:val="nil"/>
            </w:tcBorders>
            <w:vAlign w:val="bottom"/>
          </w:tcPr>
          <w:p w14:paraId="4F0EB0E5" w14:textId="77777777" w:rsidR="009374C9" w:rsidRPr="005F5154" w:rsidRDefault="009374C9" w:rsidP="009374C9">
            <w:pPr>
              <w:rPr>
                <w:rFonts w:ascii="Arial" w:hAnsi="Arial" w:cs="Arial"/>
                <w:color w:val="auto"/>
                <w:sz w:val="18"/>
                <w:szCs w:val="18"/>
              </w:rPr>
            </w:pPr>
            <w:r w:rsidRPr="005F5154">
              <w:rPr>
                <w:rFonts w:ascii="Arial" w:hAnsi="Arial" w:cs="Arial"/>
                <w:color w:val="auto"/>
                <w:sz w:val="18"/>
                <w:szCs w:val="18"/>
              </w:rPr>
              <w:t>Net book amount</w:t>
            </w:r>
          </w:p>
        </w:tc>
        <w:tc>
          <w:tcPr>
            <w:tcW w:w="739" w:type="pct"/>
            <w:tcBorders>
              <w:top w:val="nil"/>
              <w:left w:val="nil"/>
              <w:bottom w:val="single" w:sz="4" w:space="0" w:color="auto"/>
              <w:right w:val="nil"/>
            </w:tcBorders>
            <w:shd w:val="clear" w:color="auto" w:fill="auto"/>
            <w:vAlign w:val="bottom"/>
          </w:tcPr>
          <w:p w14:paraId="01A51FE8"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7,740</w:t>
            </w:r>
          </w:p>
        </w:tc>
        <w:tc>
          <w:tcPr>
            <w:tcW w:w="739" w:type="pct"/>
            <w:tcBorders>
              <w:top w:val="nil"/>
              <w:left w:val="nil"/>
              <w:bottom w:val="single" w:sz="4" w:space="0" w:color="auto"/>
              <w:right w:val="nil"/>
            </w:tcBorders>
            <w:vAlign w:val="bottom"/>
          </w:tcPr>
          <w:p w14:paraId="36C5AB2C"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2,914</w:t>
            </w:r>
          </w:p>
        </w:tc>
        <w:tc>
          <w:tcPr>
            <w:tcW w:w="705" w:type="pct"/>
            <w:tcBorders>
              <w:top w:val="nil"/>
              <w:left w:val="nil"/>
              <w:bottom w:val="single" w:sz="4" w:space="0" w:color="auto"/>
              <w:right w:val="nil"/>
            </w:tcBorders>
            <w:vAlign w:val="bottom"/>
          </w:tcPr>
          <w:p w14:paraId="5844910C"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10,654</w:t>
            </w:r>
          </w:p>
        </w:tc>
      </w:tr>
      <w:tr w:rsidR="009374C9" w:rsidRPr="005F5154" w14:paraId="182BDA01" w14:textId="77777777" w:rsidTr="00CA38CA">
        <w:tc>
          <w:tcPr>
            <w:tcW w:w="2817" w:type="pct"/>
            <w:tcBorders>
              <w:top w:val="nil"/>
              <w:left w:val="nil"/>
              <w:bottom w:val="nil"/>
              <w:right w:val="nil"/>
            </w:tcBorders>
            <w:vAlign w:val="bottom"/>
          </w:tcPr>
          <w:p w14:paraId="3B8E136D" w14:textId="77777777" w:rsidR="009374C9" w:rsidRPr="005F5154" w:rsidRDefault="009374C9" w:rsidP="009374C9">
            <w:pPr>
              <w:tabs>
                <w:tab w:val="left" w:pos="1604"/>
              </w:tabs>
              <w:jc w:val="thaiDistribute"/>
              <w:rPr>
                <w:rFonts w:ascii="Arial" w:hAnsi="Arial" w:cs="Arial"/>
                <w:color w:val="auto"/>
                <w:sz w:val="18"/>
                <w:szCs w:val="18"/>
                <w:cs/>
              </w:rPr>
            </w:pPr>
          </w:p>
        </w:tc>
        <w:tc>
          <w:tcPr>
            <w:tcW w:w="739" w:type="pct"/>
            <w:tcBorders>
              <w:top w:val="single" w:sz="4" w:space="0" w:color="auto"/>
              <w:left w:val="nil"/>
              <w:bottom w:val="nil"/>
              <w:right w:val="nil"/>
            </w:tcBorders>
            <w:shd w:val="clear" w:color="auto" w:fill="auto"/>
            <w:vAlign w:val="bottom"/>
          </w:tcPr>
          <w:p w14:paraId="548C219A" w14:textId="77777777" w:rsidR="009374C9" w:rsidRPr="005F5154" w:rsidRDefault="009374C9" w:rsidP="009374C9">
            <w:pPr>
              <w:jc w:val="right"/>
              <w:rPr>
                <w:rFonts w:ascii="Arial" w:hAnsi="Arial" w:cs="Arial"/>
                <w:color w:val="auto"/>
                <w:sz w:val="18"/>
                <w:szCs w:val="18"/>
              </w:rPr>
            </w:pPr>
          </w:p>
        </w:tc>
        <w:tc>
          <w:tcPr>
            <w:tcW w:w="739" w:type="pct"/>
            <w:tcBorders>
              <w:top w:val="single" w:sz="4" w:space="0" w:color="auto"/>
              <w:left w:val="nil"/>
              <w:bottom w:val="nil"/>
              <w:right w:val="nil"/>
            </w:tcBorders>
            <w:vAlign w:val="bottom"/>
          </w:tcPr>
          <w:p w14:paraId="1EF1E518" w14:textId="77777777" w:rsidR="009374C9" w:rsidRPr="005F5154" w:rsidRDefault="009374C9" w:rsidP="009374C9">
            <w:pPr>
              <w:jc w:val="right"/>
              <w:rPr>
                <w:rFonts w:ascii="Arial" w:hAnsi="Arial" w:cs="Arial"/>
                <w:color w:val="auto"/>
                <w:sz w:val="18"/>
                <w:szCs w:val="18"/>
              </w:rPr>
            </w:pPr>
          </w:p>
        </w:tc>
        <w:tc>
          <w:tcPr>
            <w:tcW w:w="705" w:type="pct"/>
            <w:tcBorders>
              <w:top w:val="single" w:sz="4" w:space="0" w:color="auto"/>
              <w:left w:val="nil"/>
              <w:bottom w:val="nil"/>
              <w:right w:val="nil"/>
            </w:tcBorders>
            <w:vAlign w:val="bottom"/>
          </w:tcPr>
          <w:p w14:paraId="40EE7C85" w14:textId="77777777" w:rsidR="009374C9" w:rsidRPr="005F5154" w:rsidRDefault="009374C9" w:rsidP="009374C9">
            <w:pPr>
              <w:jc w:val="right"/>
              <w:rPr>
                <w:rFonts w:ascii="Arial" w:hAnsi="Arial" w:cs="Arial"/>
                <w:color w:val="auto"/>
                <w:sz w:val="18"/>
                <w:szCs w:val="18"/>
              </w:rPr>
            </w:pPr>
          </w:p>
        </w:tc>
      </w:tr>
      <w:tr w:rsidR="009374C9" w:rsidRPr="005F5154" w14:paraId="581520BD" w14:textId="77777777" w:rsidTr="00CA38CA">
        <w:tc>
          <w:tcPr>
            <w:tcW w:w="2817" w:type="pct"/>
            <w:tcBorders>
              <w:top w:val="nil"/>
              <w:left w:val="nil"/>
              <w:bottom w:val="nil"/>
              <w:right w:val="nil"/>
            </w:tcBorders>
            <w:vAlign w:val="bottom"/>
          </w:tcPr>
          <w:p w14:paraId="65570A1D" w14:textId="77777777" w:rsidR="009374C9" w:rsidRPr="005F5154" w:rsidRDefault="009374C9" w:rsidP="009374C9">
            <w:pPr>
              <w:rPr>
                <w:rFonts w:ascii="Arial" w:hAnsi="Arial" w:cs="Arial"/>
                <w:b/>
                <w:bCs/>
                <w:color w:val="auto"/>
                <w:sz w:val="18"/>
                <w:szCs w:val="18"/>
              </w:rPr>
            </w:pPr>
            <w:r w:rsidRPr="005F5154">
              <w:rPr>
                <w:rFonts w:ascii="Arial" w:hAnsi="Arial" w:cs="Arial"/>
                <w:b/>
                <w:bCs/>
                <w:color w:val="auto"/>
                <w:sz w:val="18"/>
                <w:szCs w:val="18"/>
              </w:rPr>
              <w:t>For the year ended 31 December 2023</w:t>
            </w:r>
          </w:p>
        </w:tc>
        <w:tc>
          <w:tcPr>
            <w:tcW w:w="739" w:type="pct"/>
            <w:tcBorders>
              <w:top w:val="nil"/>
              <w:left w:val="nil"/>
              <w:bottom w:val="nil"/>
              <w:right w:val="nil"/>
            </w:tcBorders>
            <w:shd w:val="clear" w:color="auto" w:fill="FAFAFA"/>
            <w:vAlign w:val="bottom"/>
          </w:tcPr>
          <w:p w14:paraId="572BEBC0" w14:textId="77777777" w:rsidR="009374C9" w:rsidRPr="005F5154" w:rsidRDefault="009374C9" w:rsidP="009374C9">
            <w:pPr>
              <w:jc w:val="right"/>
              <w:rPr>
                <w:rFonts w:ascii="Arial" w:hAnsi="Arial" w:cs="Arial"/>
                <w:color w:val="auto"/>
                <w:sz w:val="18"/>
                <w:szCs w:val="18"/>
              </w:rPr>
            </w:pPr>
          </w:p>
        </w:tc>
        <w:tc>
          <w:tcPr>
            <w:tcW w:w="739" w:type="pct"/>
            <w:tcBorders>
              <w:top w:val="nil"/>
              <w:left w:val="nil"/>
              <w:bottom w:val="nil"/>
              <w:right w:val="nil"/>
            </w:tcBorders>
            <w:shd w:val="clear" w:color="auto" w:fill="FAFAFA"/>
            <w:vAlign w:val="bottom"/>
          </w:tcPr>
          <w:p w14:paraId="4B001032" w14:textId="77777777" w:rsidR="009374C9" w:rsidRPr="005F5154" w:rsidRDefault="009374C9" w:rsidP="009374C9">
            <w:pPr>
              <w:jc w:val="right"/>
              <w:rPr>
                <w:rFonts w:ascii="Arial" w:hAnsi="Arial" w:cs="Arial"/>
                <w:color w:val="auto"/>
                <w:sz w:val="18"/>
                <w:szCs w:val="18"/>
              </w:rPr>
            </w:pPr>
          </w:p>
        </w:tc>
        <w:tc>
          <w:tcPr>
            <w:tcW w:w="705" w:type="pct"/>
            <w:tcBorders>
              <w:top w:val="nil"/>
              <w:left w:val="nil"/>
              <w:bottom w:val="nil"/>
              <w:right w:val="nil"/>
            </w:tcBorders>
            <w:shd w:val="clear" w:color="auto" w:fill="FAFAFA"/>
            <w:vAlign w:val="bottom"/>
          </w:tcPr>
          <w:p w14:paraId="5C7A3A22" w14:textId="77777777" w:rsidR="009374C9" w:rsidRPr="005F5154" w:rsidRDefault="009374C9" w:rsidP="009374C9">
            <w:pPr>
              <w:jc w:val="right"/>
              <w:rPr>
                <w:rFonts w:ascii="Arial" w:hAnsi="Arial" w:cs="Arial"/>
                <w:color w:val="auto"/>
                <w:sz w:val="18"/>
                <w:szCs w:val="18"/>
              </w:rPr>
            </w:pPr>
          </w:p>
        </w:tc>
      </w:tr>
      <w:tr w:rsidR="009374C9" w:rsidRPr="005F5154" w14:paraId="626465B8" w14:textId="77777777" w:rsidTr="00CA38CA">
        <w:tc>
          <w:tcPr>
            <w:tcW w:w="2817" w:type="pct"/>
            <w:tcBorders>
              <w:top w:val="nil"/>
              <w:left w:val="nil"/>
              <w:bottom w:val="nil"/>
              <w:right w:val="nil"/>
            </w:tcBorders>
            <w:vAlign w:val="bottom"/>
          </w:tcPr>
          <w:p w14:paraId="3D95CC33" w14:textId="77777777" w:rsidR="009374C9" w:rsidRPr="005F5154" w:rsidRDefault="009374C9" w:rsidP="009374C9">
            <w:pPr>
              <w:jc w:val="thaiDistribute"/>
              <w:rPr>
                <w:rFonts w:ascii="Arial" w:hAnsi="Arial" w:cs="Arial"/>
                <w:color w:val="auto"/>
                <w:sz w:val="18"/>
                <w:szCs w:val="18"/>
              </w:rPr>
            </w:pPr>
            <w:r w:rsidRPr="005F5154">
              <w:rPr>
                <w:rFonts w:ascii="Arial" w:hAnsi="Arial" w:cs="Arial"/>
                <w:color w:val="auto"/>
                <w:sz w:val="18"/>
                <w:szCs w:val="18"/>
              </w:rPr>
              <w:t>Opening net book amount</w:t>
            </w:r>
          </w:p>
        </w:tc>
        <w:tc>
          <w:tcPr>
            <w:tcW w:w="739" w:type="pct"/>
            <w:tcBorders>
              <w:top w:val="nil"/>
              <w:left w:val="nil"/>
              <w:bottom w:val="nil"/>
              <w:right w:val="nil"/>
            </w:tcBorders>
            <w:shd w:val="clear" w:color="auto" w:fill="FAFAFA"/>
            <w:vAlign w:val="bottom"/>
          </w:tcPr>
          <w:p w14:paraId="36C79CB1"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7,740</w:t>
            </w:r>
          </w:p>
        </w:tc>
        <w:tc>
          <w:tcPr>
            <w:tcW w:w="739" w:type="pct"/>
            <w:tcBorders>
              <w:top w:val="nil"/>
              <w:left w:val="nil"/>
              <w:bottom w:val="nil"/>
              <w:right w:val="nil"/>
            </w:tcBorders>
            <w:shd w:val="clear" w:color="auto" w:fill="FAFAFA"/>
            <w:vAlign w:val="bottom"/>
          </w:tcPr>
          <w:p w14:paraId="22D2F5D0"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2,914</w:t>
            </w:r>
          </w:p>
        </w:tc>
        <w:tc>
          <w:tcPr>
            <w:tcW w:w="705" w:type="pct"/>
            <w:tcBorders>
              <w:top w:val="nil"/>
              <w:left w:val="nil"/>
              <w:bottom w:val="nil"/>
              <w:right w:val="nil"/>
            </w:tcBorders>
            <w:shd w:val="clear" w:color="auto" w:fill="FAFAFA"/>
            <w:vAlign w:val="bottom"/>
          </w:tcPr>
          <w:p w14:paraId="122CF94B" w14:textId="77777777" w:rsidR="009374C9" w:rsidRPr="005F5154" w:rsidRDefault="009374C9" w:rsidP="009374C9">
            <w:pPr>
              <w:jc w:val="right"/>
              <w:rPr>
                <w:rFonts w:ascii="Arial" w:hAnsi="Arial" w:cs="Arial"/>
                <w:color w:val="auto"/>
                <w:sz w:val="18"/>
                <w:szCs w:val="18"/>
              </w:rPr>
            </w:pPr>
            <w:r w:rsidRPr="005F5154">
              <w:rPr>
                <w:rFonts w:ascii="Arial" w:hAnsi="Arial" w:cs="Arial"/>
                <w:color w:val="auto"/>
                <w:sz w:val="18"/>
                <w:szCs w:val="18"/>
              </w:rPr>
              <w:t>10,654</w:t>
            </w:r>
          </w:p>
        </w:tc>
      </w:tr>
      <w:tr w:rsidR="00EF2EC4" w:rsidRPr="005F5154" w14:paraId="4BBFFD46" w14:textId="77777777" w:rsidTr="00E80E23">
        <w:tc>
          <w:tcPr>
            <w:tcW w:w="2817" w:type="pct"/>
            <w:tcBorders>
              <w:top w:val="nil"/>
              <w:left w:val="nil"/>
              <w:bottom w:val="nil"/>
              <w:right w:val="nil"/>
            </w:tcBorders>
            <w:vAlign w:val="bottom"/>
          </w:tcPr>
          <w:p w14:paraId="409F3BE1" w14:textId="77777777" w:rsidR="00EF2EC4" w:rsidRPr="005F5154" w:rsidRDefault="00EF2EC4" w:rsidP="00EF2EC4">
            <w:pPr>
              <w:jc w:val="thaiDistribute"/>
              <w:rPr>
                <w:rFonts w:ascii="Arial" w:hAnsi="Arial" w:cs="Arial"/>
                <w:color w:val="auto"/>
                <w:sz w:val="18"/>
                <w:szCs w:val="18"/>
              </w:rPr>
            </w:pPr>
            <w:r w:rsidRPr="005F5154">
              <w:rPr>
                <w:rFonts w:ascii="Arial" w:hAnsi="Arial" w:cs="Arial"/>
                <w:color w:val="auto"/>
                <w:sz w:val="18"/>
                <w:szCs w:val="18"/>
              </w:rPr>
              <w:t>Addition</w:t>
            </w:r>
          </w:p>
        </w:tc>
        <w:tc>
          <w:tcPr>
            <w:tcW w:w="739" w:type="pct"/>
            <w:tcBorders>
              <w:top w:val="nil"/>
              <w:left w:val="nil"/>
              <w:bottom w:val="nil"/>
              <w:right w:val="nil"/>
            </w:tcBorders>
            <w:shd w:val="clear" w:color="auto" w:fill="FAFAFA"/>
          </w:tcPr>
          <w:p w14:paraId="37C90021"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624 </w:t>
            </w:r>
          </w:p>
        </w:tc>
        <w:tc>
          <w:tcPr>
            <w:tcW w:w="739" w:type="pct"/>
            <w:tcBorders>
              <w:top w:val="nil"/>
              <w:left w:val="nil"/>
              <w:bottom w:val="nil"/>
              <w:right w:val="nil"/>
            </w:tcBorders>
            <w:shd w:val="clear" w:color="auto" w:fill="FAFAFA"/>
          </w:tcPr>
          <w:p w14:paraId="3516C037"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1,514 </w:t>
            </w:r>
          </w:p>
        </w:tc>
        <w:tc>
          <w:tcPr>
            <w:tcW w:w="705" w:type="pct"/>
            <w:tcBorders>
              <w:top w:val="nil"/>
              <w:left w:val="nil"/>
              <w:bottom w:val="nil"/>
              <w:right w:val="nil"/>
            </w:tcBorders>
            <w:shd w:val="clear" w:color="auto" w:fill="FAFAFA"/>
          </w:tcPr>
          <w:p w14:paraId="44D8C9BC"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2,138 </w:t>
            </w:r>
          </w:p>
        </w:tc>
      </w:tr>
      <w:tr w:rsidR="00EF2EC4" w:rsidRPr="005F5154" w14:paraId="29379EB8" w14:textId="77777777" w:rsidTr="00E80E23">
        <w:tc>
          <w:tcPr>
            <w:tcW w:w="2817" w:type="pct"/>
            <w:tcBorders>
              <w:top w:val="nil"/>
              <w:left w:val="nil"/>
              <w:bottom w:val="nil"/>
              <w:right w:val="nil"/>
            </w:tcBorders>
            <w:vAlign w:val="bottom"/>
          </w:tcPr>
          <w:p w14:paraId="1F644750" w14:textId="77777777" w:rsidR="00EF2EC4" w:rsidRPr="005F5154" w:rsidRDefault="00EF2EC4" w:rsidP="00EF2EC4">
            <w:pPr>
              <w:jc w:val="thaiDistribute"/>
              <w:rPr>
                <w:rFonts w:ascii="Arial" w:hAnsi="Arial" w:cs="Arial"/>
                <w:color w:val="auto"/>
                <w:sz w:val="18"/>
                <w:szCs w:val="18"/>
              </w:rPr>
            </w:pPr>
            <w:r w:rsidRPr="005F5154">
              <w:rPr>
                <w:rFonts w:ascii="Arial" w:hAnsi="Arial" w:cs="Arial"/>
                <w:color w:val="auto"/>
                <w:spacing w:val="-6"/>
                <w:sz w:val="18"/>
                <w:szCs w:val="18"/>
              </w:rPr>
              <w:t xml:space="preserve">Reclassify to </w:t>
            </w:r>
            <w:r w:rsidR="00B43398">
              <w:rPr>
                <w:rFonts w:ascii="Arial" w:hAnsi="Arial" w:cs="Arial"/>
                <w:color w:val="auto"/>
                <w:spacing w:val="-6"/>
                <w:sz w:val="18"/>
                <w:szCs w:val="18"/>
              </w:rPr>
              <w:t>p</w:t>
            </w:r>
            <w:r w:rsidRPr="005F5154">
              <w:rPr>
                <w:rFonts w:ascii="Arial" w:hAnsi="Arial" w:cs="Arial"/>
                <w:color w:val="auto"/>
                <w:spacing w:val="-6"/>
                <w:sz w:val="18"/>
                <w:szCs w:val="18"/>
              </w:rPr>
              <w:t>roperty, plant and equipment, net</w:t>
            </w:r>
          </w:p>
        </w:tc>
        <w:tc>
          <w:tcPr>
            <w:tcW w:w="739" w:type="pct"/>
            <w:tcBorders>
              <w:top w:val="nil"/>
              <w:left w:val="nil"/>
              <w:bottom w:val="nil"/>
              <w:right w:val="nil"/>
            </w:tcBorders>
            <w:shd w:val="clear" w:color="auto" w:fill="FAFAFA"/>
          </w:tcPr>
          <w:p w14:paraId="65109C94"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w:t>
            </w:r>
          </w:p>
        </w:tc>
        <w:tc>
          <w:tcPr>
            <w:tcW w:w="739" w:type="pct"/>
            <w:tcBorders>
              <w:top w:val="nil"/>
              <w:left w:val="nil"/>
              <w:bottom w:val="nil"/>
              <w:right w:val="nil"/>
            </w:tcBorders>
            <w:shd w:val="clear" w:color="auto" w:fill="FAFAFA"/>
          </w:tcPr>
          <w:p w14:paraId="4953D5C6"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(264)</w:t>
            </w:r>
          </w:p>
        </w:tc>
        <w:tc>
          <w:tcPr>
            <w:tcW w:w="705" w:type="pct"/>
            <w:tcBorders>
              <w:top w:val="nil"/>
              <w:left w:val="nil"/>
              <w:bottom w:val="nil"/>
              <w:right w:val="nil"/>
            </w:tcBorders>
            <w:shd w:val="clear" w:color="auto" w:fill="FAFAFA"/>
          </w:tcPr>
          <w:p w14:paraId="303CD802"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(264)</w:t>
            </w:r>
          </w:p>
        </w:tc>
      </w:tr>
      <w:tr w:rsidR="00EF2EC4" w:rsidRPr="005F5154" w14:paraId="06A6C30F" w14:textId="77777777" w:rsidTr="00E80E23">
        <w:tc>
          <w:tcPr>
            <w:tcW w:w="2817" w:type="pct"/>
            <w:tcBorders>
              <w:top w:val="nil"/>
              <w:left w:val="nil"/>
              <w:bottom w:val="nil"/>
              <w:right w:val="nil"/>
            </w:tcBorders>
            <w:vAlign w:val="bottom"/>
          </w:tcPr>
          <w:p w14:paraId="55D0B217" w14:textId="77777777" w:rsidR="00EF2EC4" w:rsidRPr="005F5154" w:rsidRDefault="00EF2EC4" w:rsidP="00EF2EC4">
            <w:pPr>
              <w:jc w:val="thaiDistribute"/>
              <w:rPr>
                <w:rFonts w:ascii="Arial" w:hAnsi="Arial" w:cs="Arial"/>
                <w:color w:val="auto"/>
                <w:sz w:val="18"/>
                <w:szCs w:val="18"/>
              </w:rPr>
            </w:pPr>
            <w:r w:rsidRPr="005F5154">
              <w:rPr>
                <w:rFonts w:ascii="Arial" w:hAnsi="Arial" w:cs="Arial"/>
                <w:color w:val="auto"/>
                <w:sz w:val="18"/>
                <w:szCs w:val="18"/>
              </w:rPr>
              <w:t>Amortisation charged</w:t>
            </w:r>
          </w:p>
        </w:tc>
        <w:tc>
          <w:tcPr>
            <w:tcW w:w="739" w:type="pct"/>
            <w:tcBorders>
              <w:top w:val="nil"/>
              <w:left w:val="nil"/>
              <w:right w:val="nil"/>
            </w:tcBorders>
            <w:shd w:val="clear" w:color="auto" w:fill="FAFAFA"/>
          </w:tcPr>
          <w:p w14:paraId="424CED81"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(2,321)</w:t>
            </w:r>
          </w:p>
        </w:tc>
        <w:tc>
          <w:tcPr>
            <w:tcW w:w="739" w:type="pct"/>
            <w:tcBorders>
              <w:top w:val="nil"/>
              <w:left w:val="nil"/>
              <w:right w:val="nil"/>
            </w:tcBorders>
            <w:shd w:val="clear" w:color="auto" w:fill="FAFAFA"/>
          </w:tcPr>
          <w:p w14:paraId="1C403CD7"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   </w:t>
            </w:r>
          </w:p>
        </w:tc>
        <w:tc>
          <w:tcPr>
            <w:tcW w:w="705" w:type="pct"/>
            <w:tcBorders>
              <w:top w:val="nil"/>
              <w:left w:val="nil"/>
              <w:right w:val="nil"/>
            </w:tcBorders>
            <w:shd w:val="clear" w:color="auto" w:fill="FAFAFA"/>
          </w:tcPr>
          <w:p w14:paraId="676AC8D0"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(2,321)</w:t>
            </w:r>
          </w:p>
        </w:tc>
      </w:tr>
      <w:tr w:rsidR="00EF2EC4" w:rsidRPr="005F5154" w14:paraId="2B788932" w14:textId="77777777" w:rsidTr="00E80E23">
        <w:tc>
          <w:tcPr>
            <w:tcW w:w="2817" w:type="pct"/>
            <w:tcBorders>
              <w:top w:val="nil"/>
              <w:left w:val="nil"/>
              <w:bottom w:val="nil"/>
              <w:right w:val="nil"/>
            </w:tcBorders>
            <w:vAlign w:val="bottom"/>
          </w:tcPr>
          <w:p w14:paraId="4695D4B7" w14:textId="77777777" w:rsidR="00EF2EC4" w:rsidRPr="005F5154" w:rsidRDefault="00EF2EC4" w:rsidP="00EF2EC4">
            <w:pPr>
              <w:jc w:val="thaiDistribute"/>
              <w:rPr>
                <w:rFonts w:ascii="Arial" w:hAnsi="Arial" w:cs="Arial"/>
                <w:color w:val="auto"/>
                <w:sz w:val="18"/>
                <w:szCs w:val="18"/>
              </w:rPr>
            </w:pPr>
            <w:r w:rsidRPr="005F5154">
              <w:rPr>
                <w:rFonts w:ascii="Arial" w:hAnsi="Arial" w:cs="Arial"/>
                <w:color w:val="auto"/>
                <w:spacing w:val="-4"/>
                <w:sz w:val="18"/>
                <w:szCs w:val="18"/>
              </w:rPr>
              <w:t>Write-off, net</w:t>
            </w:r>
          </w:p>
        </w:tc>
        <w:tc>
          <w:tcPr>
            <w:tcW w:w="739" w:type="pct"/>
            <w:tcBorders>
              <w:top w:val="nil"/>
              <w:left w:val="nil"/>
              <w:right w:val="nil"/>
            </w:tcBorders>
            <w:shd w:val="clear" w:color="auto" w:fill="FAFAFA"/>
          </w:tcPr>
          <w:p w14:paraId="7D0E4825"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(62)</w:t>
            </w:r>
          </w:p>
        </w:tc>
        <w:tc>
          <w:tcPr>
            <w:tcW w:w="739" w:type="pct"/>
            <w:tcBorders>
              <w:top w:val="nil"/>
              <w:left w:val="nil"/>
              <w:right w:val="nil"/>
            </w:tcBorders>
            <w:shd w:val="clear" w:color="auto" w:fill="FAFAFA"/>
          </w:tcPr>
          <w:p w14:paraId="27F2A137"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   </w:t>
            </w:r>
          </w:p>
        </w:tc>
        <w:tc>
          <w:tcPr>
            <w:tcW w:w="705" w:type="pct"/>
            <w:tcBorders>
              <w:top w:val="nil"/>
              <w:left w:val="nil"/>
              <w:right w:val="nil"/>
            </w:tcBorders>
            <w:shd w:val="clear" w:color="auto" w:fill="FAFAFA"/>
          </w:tcPr>
          <w:p w14:paraId="221F7281"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(62)</w:t>
            </w:r>
          </w:p>
        </w:tc>
      </w:tr>
      <w:tr w:rsidR="00EF2EC4" w:rsidRPr="005F5154" w14:paraId="1FCD6A04" w14:textId="77777777" w:rsidTr="00E80E23">
        <w:tc>
          <w:tcPr>
            <w:tcW w:w="2817" w:type="pct"/>
            <w:tcBorders>
              <w:top w:val="nil"/>
              <w:left w:val="nil"/>
              <w:bottom w:val="nil"/>
              <w:right w:val="nil"/>
            </w:tcBorders>
            <w:vAlign w:val="bottom"/>
          </w:tcPr>
          <w:p w14:paraId="4A33FDD5" w14:textId="77777777" w:rsidR="00EF2EC4" w:rsidRPr="005F5154" w:rsidRDefault="00EF2EC4" w:rsidP="00EF2EC4">
            <w:pPr>
              <w:jc w:val="thaiDistribute"/>
              <w:rPr>
                <w:rFonts w:ascii="Arial" w:hAnsi="Arial" w:cs="Arial"/>
                <w:color w:val="auto"/>
                <w:sz w:val="18"/>
                <w:szCs w:val="18"/>
              </w:rPr>
            </w:pPr>
            <w:r w:rsidRPr="005F5154">
              <w:rPr>
                <w:rFonts w:ascii="Arial" w:hAnsi="Arial" w:cs="Arial"/>
                <w:color w:val="auto"/>
                <w:sz w:val="18"/>
                <w:szCs w:val="18"/>
              </w:rPr>
              <w:t>Transfer in (out)</w:t>
            </w:r>
          </w:p>
        </w:tc>
        <w:tc>
          <w:tcPr>
            <w:tcW w:w="739" w:type="pct"/>
            <w:tcBorders>
              <w:top w:val="nil"/>
              <w:left w:val="nil"/>
              <w:bottom w:val="single" w:sz="4" w:space="0" w:color="auto"/>
              <w:right w:val="nil"/>
            </w:tcBorders>
            <w:shd w:val="clear" w:color="auto" w:fill="FAFAFA"/>
          </w:tcPr>
          <w:p w14:paraId="479DB6D6"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2,574 </w:t>
            </w:r>
          </w:p>
        </w:tc>
        <w:tc>
          <w:tcPr>
            <w:tcW w:w="739" w:type="pct"/>
            <w:tcBorders>
              <w:top w:val="nil"/>
              <w:left w:val="nil"/>
              <w:bottom w:val="single" w:sz="4" w:space="0" w:color="auto"/>
              <w:right w:val="nil"/>
            </w:tcBorders>
            <w:shd w:val="clear" w:color="auto" w:fill="FAFAFA"/>
          </w:tcPr>
          <w:p w14:paraId="087BFD26"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(2,574)</w:t>
            </w:r>
          </w:p>
        </w:tc>
        <w:tc>
          <w:tcPr>
            <w:tcW w:w="705" w:type="pct"/>
            <w:tcBorders>
              <w:top w:val="nil"/>
              <w:left w:val="nil"/>
              <w:bottom w:val="single" w:sz="4" w:space="0" w:color="auto"/>
              <w:right w:val="nil"/>
            </w:tcBorders>
            <w:shd w:val="clear" w:color="auto" w:fill="FAFAFA"/>
          </w:tcPr>
          <w:p w14:paraId="17AB4046"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   </w:t>
            </w:r>
          </w:p>
        </w:tc>
      </w:tr>
      <w:tr w:rsidR="00EF2EC4" w:rsidRPr="005F5154" w14:paraId="4E67D065" w14:textId="77777777" w:rsidTr="00CA38CA">
        <w:tc>
          <w:tcPr>
            <w:tcW w:w="2817" w:type="pct"/>
            <w:tcBorders>
              <w:top w:val="nil"/>
              <w:left w:val="nil"/>
              <w:bottom w:val="nil"/>
              <w:right w:val="nil"/>
            </w:tcBorders>
            <w:vAlign w:val="bottom"/>
          </w:tcPr>
          <w:p w14:paraId="2668D1DA" w14:textId="77777777" w:rsidR="00EF2EC4" w:rsidRPr="005F5154" w:rsidRDefault="00EF2EC4" w:rsidP="00EF2EC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FAFAFA"/>
            <w:vAlign w:val="bottom"/>
          </w:tcPr>
          <w:p w14:paraId="1E476D17" w14:textId="77777777" w:rsidR="00EF2EC4" w:rsidRPr="005F5154" w:rsidRDefault="00EF2EC4" w:rsidP="00EF2EC4">
            <w:pPr>
              <w:jc w:val="right"/>
              <w:rPr>
                <w:rFonts w:ascii="Arial" w:hAnsi="Arial" w:cs="Arial"/>
                <w:color w:val="auto"/>
                <w:sz w:val="18"/>
                <w:szCs w:val="18"/>
              </w:rPr>
            </w:pPr>
          </w:p>
        </w:tc>
        <w:tc>
          <w:tcPr>
            <w:tcW w:w="739" w:type="pct"/>
            <w:tcBorders>
              <w:top w:val="single" w:sz="4" w:space="0" w:color="auto"/>
              <w:left w:val="nil"/>
              <w:right w:val="nil"/>
            </w:tcBorders>
            <w:shd w:val="clear" w:color="auto" w:fill="FAFAFA"/>
            <w:vAlign w:val="bottom"/>
          </w:tcPr>
          <w:p w14:paraId="3530DD7A" w14:textId="77777777" w:rsidR="00EF2EC4" w:rsidRPr="005F5154" w:rsidRDefault="00EF2EC4" w:rsidP="00EF2EC4">
            <w:pPr>
              <w:jc w:val="right"/>
              <w:rPr>
                <w:rFonts w:ascii="Arial" w:hAnsi="Arial" w:cs="Arial"/>
                <w:color w:val="auto"/>
                <w:sz w:val="18"/>
                <w:szCs w:val="18"/>
              </w:rPr>
            </w:pPr>
          </w:p>
        </w:tc>
        <w:tc>
          <w:tcPr>
            <w:tcW w:w="705" w:type="pct"/>
            <w:tcBorders>
              <w:top w:val="single" w:sz="4" w:space="0" w:color="auto"/>
              <w:left w:val="nil"/>
              <w:right w:val="nil"/>
            </w:tcBorders>
            <w:shd w:val="clear" w:color="auto" w:fill="FAFAFA"/>
            <w:vAlign w:val="bottom"/>
          </w:tcPr>
          <w:p w14:paraId="2EAD6E28" w14:textId="77777777" w:rsidR="00EF2EC4" w:rsidRPr="005F5154" w:rsidRDefault="00EF2EC4" w:rsidP="00EF2EC4">
            <w:pPr>
              <w:jc w:val="right"/>
              <w:rPr>
                <w:rFonts w:ascii="Arial" w:hAnsi="Arial" w:cs="Arial"/>
                <w:color w:val="auto"/>
                <w:sz w:val="18"/>
                <w:szCs w:val="18"/>
              </w:rPr>
            </w:pPr>
          </w:p>
        </w:tc>
      </w:tr>
      <w:tr w:rsidR="00EF2EC4" w:rsidRPr="005F5154" w14:paraId="3561B54D" w14:textId="77777777" w:rsidTr="00E80E23">
        <w:tc>
          <w:tcPr>
            <w:tcW w:w="2817" w:type="pct"/>
            <w:tcBorders>
              <w:top w:val="nil"/>
              <w:left w:val="nil"/>
              <w:bottom w:val="nil"/>
              <w:right w:val="nil"/>
            </w:tcBorders>
            <w:vAlign w:val="bottom"/>
          </w:tcPr>
          <w:p w14:paraId="7FB280B0" w14:textId="77777777" w:rsidR="00EF2EC4" w:rsidRPr="005F5154" w:rsidRDefault="00EF2EC4" w:rsidP="00EF2EC4">
            <w:pPr>
              <w:rPr>
                <w:rFonts w:ascii="Arial" w:hAnsi="Arial" w:cs="Arial"/>
                <w:color w:val="auto"/>
                <w:sz w:val="18"/>
                <w:szCs w:val="18"/>
                <w:cs/>
              </w:rPr>
            </w:pPr>
            <w:r w:rsidRPr="005F5154">
              <w:rPr>
                <w:rFonts w:ascii="Arial" w:hAnsi="Arial" w:cs="Arial"/>
                <w:color w:val="auto"/>
                <w:sz w:val="18"/>
                <w:szCs w:val="18"/>
              </w:rPr>
              <w:t>Closing net book amount</w:t>
            </w:r>
          </w:p>
        </w:tc>
        <w:tc>
          <w:tcPr>
            <w:tcW w:w="739" w:type="pct"/>
            <w:tcBorders>
              <w:top w:val="nil"/>
              <w:left w:val="nil"/>
              <w:bottom w:val="single" w:sz="4" w:space="0" w:color="auto"/>
              <w:right w:val="nil"/>
            </w:tcBorders>
            <w:shd w:val="clear" w:color="auto" w:fill="FAFAFA"/>
          </w:tcPr>
          <w:p w14:paraId="7DFFE382"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8,555 </w:t>
            </w:r>
          </w:p>
        </w:tc>
        <w:tc>
          <w:tcPr>
            <w:tcW w:w="739" w:type="pct"/>
            <w:tcBorders>
              <w:top w:val="nil"/>
              <w:left w:val="nil"/>
              <w:bottom w:val="single" w:sz="4" w:space="0" w:color="auto"/>
              <w:right w:val="nil"/>
            </w:tcBorders>
            <w:shd w:val="clear" w:color="auto" w:fill="FAFAFA"/>
          </w:tcPr>
          <w:p w14:paraId="5CC7F0EE"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1,590 </w:t>
            </w:r>
          </w:p>
        </w:tc>
        <w:tc>
          <w:tcPr>
            <w:tcW w:w="705" w:type="pct"/>
            <w:tcBorders>
              <w:top w:val="nil"/>
              <w:left w:val="nil"/>
              <w:bottom w:val="single" w:sz="4" w:space="0" w:color="auto"/>
              <w:right w:val="nil"/>
            </w:tcBorders>
            <w:shd w:val="clear" w:color="auto" w:fill="FAFAFA"/>
          </w:tcPr>
          <w:p w14:paraId="7D72BA4A"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10,145 </w:t>
            </w:r>
          </w:p>
        </w:tc>
      </w:tr>
      <w:tr w:rsidR="00EF2EC4" w:rsidRPr="005F5154" w14:paraId="2BFD2B02" w14:textId="77777777" w:rsidTr="00CA38CA">
        <w:tc>
          <w:tcPr>
            <w:tcW w:w="2817" w:type="pct"/>
            <w:tcBorders>
              <w:top w:val="nil"/>
              <w:left w:val="nil"/>
              <w:bottom w:val="nil"/>
              <w:right w:val="nil"/>
            </w:tcBorders>
            <w:vAlign w:val="bottom"/>
          </w:tcPr>
          <w:p w14:paraId="00750DBD" w14:textId="77777777" w:rsidR="00EF2EC4" w:rsidRPr="005F5154" w:rsidRDefault="00EF2EC4" w:rsidP="00EF2EC4">
            <w:pPr>
              <w:tabs>
                <w:tab w:val="left" w:pos="1604"/>
              </w:tabs>
              <w:jc w:val="thaiDistribute"/>
              <w:rPr>
                <w:rFonts w:ascii="Arial" w:hAnsi="Arial" w:cs="Arial"/>
                <w:color w:val="auto"/>
                <w:sz w:val="18"/>
                <w:szCs w:val="18"/>
                <w:cs/>
              </w:rPr>
            </w:pPr>
          </w:p>
        </w:tc>
        <w:tc>
          <w:tcPr>
            <w:tcW w:w="739" w:type="pct"/>
            <w:tcBorders>
              <w:top w:val="single" w:sz="4" w:space="0" w:color="auto"/>
              <w:left w:val="nil"/>
              <w:bottom w:val="nil"/>
              <w:right w:val="nil"/>
            </w:tcBorders>
            <w:shd w:val="clear" w:color="auto" w:fill="FAFAFA"/>
            <w:vAlign w:val="bottom"/>
          </w:tcPr>
          <w:p w14:paraId="259CB912" w14:textId="77777777" w:rsidR="00EF2EC4" w:rsidRPr="005F5154" w:rsidRDefault="00EF2EC4" w:rsidP="00EF2EC4">
            <w:pPr>
              <w:jc w:val="right"/>
              <w:rPr>
                <w:rFonts w:ascii="Arial" w:hAnsi="Arial" w:cs="Arial"/>
                <w:color w:val="auto"/>
                <w:sz w:val="18"/>
                <w:szCs w:val="18"/>
              </w:rPr>
            </w:pPr>
          </w:p>
        </w:tc>
        <w:tc>
          <w:tcPr>
            <w:tcW w:w="739" w:type="pct"/>
            <w:tcBorders>
              <w:top w:val="single" w:sz="4" w:space="0" w:color="auto"/>
              <w:left w:val="nil"/>
              <w:bottom w:val="nil"/>
              <w:right w:val="nil"/>
            </w:tcBorders>
            <w:shd w:val="clear" w:color="auto" w:fill="FAFAFA"/>
            <w:vAlign w:val="bottom"/>
          </w:tcPr>
          <w:p w14:paraId="08749DDE" w14:textId="77777777" w:rsidR="00EF2EC4" w:rsidRPr="005F5154" w:rsidRDefault="00EF2EC4" w:rsidP="00EF2EC4">
            <w:pPr>
              <w:jc w:val="right"/>
              <w:rPr>
                <w:rFonts w:ascii="Arial" w:hAnsi="Arial" w:cs="Arial"/>
                <w:color w:val="auto"/>
                <w:sz w:val="18"/>
                <w:szCs w:val="18"/>
              </w:rPr>
            </w:pPr>
          </w:p>
        </w:tc>
        <w:tc>
          <w:tcPr>
            <w:tcW w:w="705" w:type="pct"/>
            <w:tcBorders>
              <w:top w:val="single" w:sz="4" w:space="0" w:color="auto"/>
              <w:left w:val="nil"/>
              <w:bottom w:val="nil"/>
              <w:right w:val="nil"/>
            </w:tcBorders>
            <w:shd w:val="clear" w:color="auto" w:fill="FAFAFA"/>
            <w:vAlign w:val="bottom"/>
          </w:tcPr>
          <w:p w14:paraId="7CD900B5" w14:textId="77777777" w:rsidR="00EF2EC4" w:rsidRPr="005F5154" w:rsidRDefault="00EF2EC4" w:rsidP="00EF2EC4">
            <w:pPr>
              <w:jc w:val="right"/>
              <w:rPr>
                <w:rFonts w:ascii="Arial" w:hAnsi="Arial" w:cs="Arial"/>
                <w:color w:val="auto"/>
                <w:sz w:val="18"/>
                <w:szCs w:val="18"/>
              </w:rPr>
            </w:pPr>
          </w:p>
        </w:tc>
      </w:tr>
      <w:tr w:rsidR="00EF2EC4" w:rsidRPr="005F5154" w14:paraId="288D4694" w14:textId="77777777" w:rsidTr="00CA38CA">
        <w:tc>
          <w:tcPr>
            <w:tcW w:w="2817" w:type="pct"/>
            <w:tcBorders>
              <w:top w:val="nil"/>
              <w:left w:val="nil"/>
              <w:bottom w:val="nil"/>
              <w:right w:val="nil"/>
            </w:tcBorders>
            <w:vAlign w:val="bottom"/>
          </w:tcPr>
          <w:p w14:paraId="2A67C8B7" w14:textId="77777777" w:rsidR="00EF2EC4" w:rsidRPr="005F5154" w:rsidRDefault="00EF2EC4" w:rsidP="00EF2EC4">
            <w:pPr>
              <w:jc w:val="thaiDistribute"/>
              <w:rPr>
                <w:rFonts w:ascii="Arial" w:hAnsi="Arial" w:cs="Arial"/>
                <w:b/>
                <w:bCs/>
                <w:color w:val="auto"/>
                <w:sz w:val="18"/>
                <w:szCs w:val="18"/>
              </w:rPr>
            </w:pPr>
            <w:r w:rsidRPr="005F5154">
              <w:rPr>
                <w:rFonts w:ascii="Arial" w:hAnsi="Arial" w:cs="Arial"/>
                <w:b/>
                <w:bCs/>
                <w:color w:val="auto"/>
                <w:sz w:val="18"/>
                <w:szCs w:val="18"/>
              </w:rPr>
              <w:t>As at 31 December 2023</w:t>
            </w:r>
          </w:p>
        </w:tc>
        <w:tc>
          <w:tcPr>
            <w:tcW w:w="739" w:type="pct"/>
            <w:tcBorders>
              <w:top w:val="nil"/>
              <w:left w:val="nil"/>
              <w:bottom w:val="nil"/>
              <w:right w:val="nil"/>
            </w:tcBorders>
            <w:shd w:val="clear" w:color="auto" w:fill="FAFAFA"/>
            <w:vAlign w:val="bottom"/>
          </w:tcPr>
          <w:p w14:paraId="6A8BD7EA" w14:textId="77777777" w:rsidR="00EF2EC4" w:rsidRPr="005F5154" w:rsidRDefault="00EF2EC4" w:rsidP="00EF2EC4">
            <w:pPr>
              <w:jc w:val="right"/>
              <w:rPr>
                <w:rFonts w:ascii="Arial" w:hAnsi="Arial" w:cs="Arial"/>
                <w:color w:val="auto"/>
                <w:sz w:val="18"/>
                <w:szCs w:val="18"/>
              </w:rPr>
            </w:pPr>
          </w:p>
        </w:tc>
        <w:tc>
          <w:tcPr>
            <w:tcW w:w="739" w:type="pct"/>
            <w:tcBorders>
              <w:top w:val="nil"/>
              <w:left w:val="nil"/>
              <w:bottom w:val="nil"/>
              <w:right w:val="nil"/>
            </w:tcBorders>
            <w:shd w:val="clear" w:color="auto" w:fill="FAFAFA"/>
            <w:vAlign w:val="bottom"/>
          </w:tcPr>
          <w:p w14:paraId="11E71822" w14:textId="77777777" w:rsidR="00EF2EC4" w:rsidRPr="005F5154" w:rsidRDefault="00EF2EC4" w:rsidP="00EF2EC4">
            <w:pPr>
              <w:jc w:val="right"/>
              <w:rPr>
                <w:rFonts w:ascii="Arial" w:hAnsi="Arial" w:cs="Arial"/>
                <w:color w:val="auto"/>
                <w:sz w:val="18"/>
                <w:szCs w:val="18"/>
              </w:rPr>
            </w:pPr>
          </w:p>
        </w:tc>
        <w:tc>
          <w:tcPr>
            <w:tcW w:w="705" w:type="pct"/>
            <w:tcBorders>
              <w:top w:val="nil"/>
              <w:left w:val="nil"/>
              <w:bottom w:val="nil"/>
              <w:right w:val="nil"/>
            </w:tcBorders>
            <w:shd w:val="clear" w:color="auto" w:fill="FAFAFA"/>
            <w:vAlign w:val="bottom"/>
          </w:tcPr>
          <w:p w14:paraId="699587F2" w14:textId="77777777" w:rsidR="00EF2EC4" w:rsidRPr="005F5154" w:rsidRDefault="00EF2EC4" w:rsidP="00EF2EC4">
            <w:pPr>
              <w:jc w:val="right"/>
              <w:rPr>
                <w:rFonts w:ascii="Arial" w:hAnsi="Arial" w:cs="Arial"/>
                <w:color w:val="auto"/>
                <w:sz w:val="18"/>
                <w:szCs w:val="18"/>
              </w:rPr>
            </w:pPr>
          </w:p>
        </w:tc>
      </w:tr>
      <w:tr w:rsidR="00EF2EC4" w:rsidRPr="005F5154" w14:paraId="55228772" w14:textId="77777777" w:rsidTr="00E80E23">
        <w:tc>
          <w:tcPr>
            <w:tcW w:w="2817" w:type="pct"/>
            <w:tcBorders>
              <w:top w:val="nil"/>
              <w:left w:val="nil"/>
              <w:bottom w:val="nil"/>
              <w:right w:val="nil"/>
            </w:tcBorders>
            <w:vAlign w:val="bottom"/>
          </w:tcPr>
          <w:p w14:paraId="4ED95250" w14:textId="77777777" w:rsidR="00EF2EC4" w:rsidRPr="005F5154" w:rsidRDefault="00EF2EC4" w:rsidP="00EF2EC4">
            <w:pPr>
              <w:jc w:val="thaiDistribute"/>
              <w:rPr>
                <w:rFonts w:ascii="Arial" w:hAnsi="Arial" w:cs="Arial"/>
                <w:color w:val="auto"/>
                <w:sz w:val="18"/>
                <w:szCs w:val="18"/>
              </w:rPr>
            </w:pPr>
            <w:r w:rsidRPr="005F5154">
              <w:rPr>
                <w:rFonts w:ascii="Arial" w:hAnsi="Arial" w:cs="Arial"/>
                <w:color w:val="auto"/>
                <w:sz w:val="18"/>
                <w:szCs w:val="18"/>
              </w:rPr>
              <w:t>Cost</w:t>
            </w:r>
          </w:p>
        </w:tc>
        <w:tc>
          <w:tcPr>
            <w:tcW w:w="739" w:type="pct"/>
            <w:tcBorders>
              <w:top w:val="nil"/>
              <w:left w:val="nil"/>
              <w:right w:val="nil"/>
            </w:tcBorders>
            <w:shd w:val="clear" w:color="auto" w:fill="FAFAFA"/>
          </w:tcPr>
          <w:p w14:paraId="0237A9E6"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27,751 </w:t>
            </w:r>
          </w:p>
        </w:tc>
        <w:tc>
          <w:tcPr>
            <w:tcW w:w="739" w:type="pct"/>
            <w:tcBorders>
              <w:top w:val="nil"/>
              <w:left w:val="nil"/>
              <w:right w:val="nil"/>
            </w:tcBorders>
            <w:shd w:val="clear" w:color="auto" w:fill="FAFAFA"/>
          </w:tcPr>
          <w:p w14:paraId="2C7D8012"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1,590 </w:t>
            </w:r>
          </w:p>
        </w:tc>
        <w:tc>
          <w:tcPr>
            <w:tcW w:w="705" w:type="pct"/>
            <w:tcBorders>
              <w:top w:val="nil"/>
              <w:left w:val="nil"/>
              <w:right w:val="nil"/>
            </w:tcBorders>
            <w:shd w:val="clear" w:color="auto" w:fill="FAFAFA"/>
          </w:tcPr>
          <w:p w14:paraId="65A71020"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29,341 </w:t>
            </w:r>
          </w:p>
        </w:tc>
      </w:tr>
      <w:tr w:rsidR="00EF2EC4" w:rsidRPr="005F5154" w14:paraId="6A46D1B7" w14:textId="77777777" w:rsidTr="00E80E23">
        <w:tc>
          <w:tcPr>
            <w:tcW w:w="2817" w:type="pct"/>
            <w:tcBorders>
              <w:top w:val="nil"/>
              <w:left w:val="nil"/>
              <w:bottom w:val="nil"/>
              <w:right w:val="nil"/>
            </w:tcBorders>
            <w:vAlign w:val="bottom"/>
          </w:tcPr>
          <w:p w14:paraId="28B308DE" w14:textId="77777777" w:rsidR="00EF2EC4" w:rsidRPr="005F5154" w:rsidRDefault="00EF2EC4" w:rsidP="00EF2EC4">
            <w:pPr>
              <w:jc w:val="thaiDistribute"/>
              <w:rPr>
                <w:rFonts w:ascii="Arial" w:hAnsi="Arial" w:cs="Arial"/>
                <w:color w:val="auto"/>
                <w:sz w:val="18"/>
                <w:szCs w:val="18"/>
              </w:rPr>
            </w:pPr>
            <w:r w:rsidRPr="005F5154">
              <w:rPr>
                <w:rFonts w:ascii="Arial" w:hAnsi="Arial" w:cs="Arial"/>
                <w:color w:val="auto"/>
                <w:sz w:val="18"/>
                <w:szCs w:val="18"/>
                <w:u w:val="single"/>
              </w:rPr>
              <w:t>Less</w:t>
            </w:r>
            <w:r w:rsidRPr="005F5154">
              <w:rPr>
                <w:rFonts w:ascii="Arial" w:hAnsi="Arial" w:cs="Arial"/>
                <w:color w:val="auto"/>
                <w:sz w:val="18"/>
                <w:szCs w:val="18"/>
              </w:rPr>
              <w:t xml:space="preserve">  Accumulated amortisation</w:t>
            </w:r>
          </w:p>
        </w:tc>
        <w:tc>
          <w:tcPr>
            <w:tcW w:w="739" w:type="pct"/>
            <w:tcBorders>
              <w:top w:val="nil"/>
              <w:left w:val="nil"/>
              <w:bottom w:val="single" w:sz="4" w:space="0" w:color="auto"/>
              <w:right w:val="nil"/>
            </w:tcBorders>
            <w:shd w:val="clear" w:color="auto" w:fill="FAFAFA"/>
          </w:tcPr>
          <w:p w14:paraId="7767E810"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(19,196)</w:t>
            </w:r>
          </w:p>
        </w:tc>
        <w:tc>
          <w:tcPr>
            <w:tcW w:w="739" w:type="pct"/>
            <w:tcBorders>
              <w:top w:val="nil"/>
              <w:left w:val="nil"/>
              <w:bottom w:val="single" w:sz="4" w:space="0" w:color="auto"/>
              <w:right w:val="nil"/>
            </w:tcBorders>
            <w:shd w:val="clear" w:color="auto" w:fill="FAFAFA"/>
          </w:tcPr>
          <w:p w14:paraId="683EAF96"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   </w:t>
            </w:r>
          </w:p>
        </w:tc>
        <w:tc>
          <w:tcPr>
            <w:tcW w:w="705" w:type="pct"/>
            <w:tcBorders>
              <w:top w:val="nil"/>
              <w:left w:val="nil"/>
              <w:bottom w:val="single" w:sz="4" w:space="0" w:color="auto"/>
              <w:right w:val="nil"/>
            </w:tcBorders>
            <w:shd w:val="clear" w:color="auto" w:fill="FAFAFA"/>
          </w:tcPr>
          <w:p w14:paraId="47E2FE69"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(19,196)</w:t>
            </w:r>
          </w:p>
        </w:tc>
      </w:tr>
      <w:tr w:rsidR="00EF2EC4" w:rsidRPr="005F5154" w14:paraId="0D10DF1F" w14:textId="77777777" w:rsidTr="00CA38CA">
        <w:tc>
          <w:tcPr>
            <w:tcW w:w="2817" w:type="pct"/>
            <w:tcBorders>
              <w:top w:val="nil"/>
              <w:left w:val="nil"/>
              <w:bottom w:val="nil"/>
              <w:right w:val="nil"/>
            </w:tcBorders>
            <w:vAlign w:val="bottom"/>
          </w:tcPr>
          <w:p w14:paraId="39E855F0" w14:textId="77777777" w:rsidR="00EF2EC4" w:rsidRPr="005F5154" w:rsidRDefault="00EF2EC4" w:rsidP="00EF2EC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FAFAFA"/>
            <w:vAlign w:val="bottom"/>
          </w:tcPr>
          <w:p w14:paraId="2135A6B7" w14:textId="77777777" w:rsidR="00EF2EC4" w:rsidRPr="005F5154" w:rsidRDefault="00EF2EC4" w:rsidP="00EF2EC4">
            <w:pPr>
              <w:jc w:val="right"/>
              <w:rPr>
                <w:rFonts w:ascii="Arial" w:hAnsi="Arial" w:cs="Arial"/>
                <w:color w:val="auto"/>
                <w:sz w:val="18"/>
                <w:szCs w:val="18"/>
              </w:rPr>
            </w:pPr>
          </w:p>
        </w:tc>
        <w:tc>
          <w:tcPr>
            <w:tcW w:w="739" w:type="pct"/>
            <w:tcBorders>
              <w:top w:val="single" w:sz="4" w:space="0" w:color="auto"/>
              <w:left w:val="nil"/>
              <w:right w:val="nil"/>
            </w:tcBorders>
            <w:shd w:val="clear" w:color="auto" w:fill="FAFAFA"/>
            <w:vAlign w:val="bottom"/>
          </w:tcPr>
          <w:p w14:paraId="22497BBF" w14:textId="77777777" w:rsidR="00EF2EC4" w:rsidRPr="005F5154" w:rsidRDefault="00EF2EC4" w:rsidP="00EF2EC4">
            <w:pPr>
              <w:jc w:val="right"/>
              <w:rPr>
                <w:rFonts w:ascii="Arial" w:hAnsi="Arial" w:cs="Arial"/>
                <w:color w:val="auto"/>
                <w:sz w:val="18"/>
                <w:szCs w:val="18"/>
              </w:rPr>
            </w:pPr>
          </w:p>
        </w:tc>
        <w:tc>
          <w:tcPr>
            <w:tcW w:w="705" w:type="pct"/>
            <w:tcBorders>
              <w:top w:val="single" w:sz="4" w:space="0" w:color="auto"/>
              <w:left w:val="nil"/>
              <w:right w:val="nil"/>
            </w:tcBorders>
            <w:shd w:val="clear" w:color="auto" w:fill="FAFAFA"/>
            <w:vAlign w:val="bottom"/>
          </w:tcPr>
          <w:p w14:paraId="781D09E0" w14:textId="77777777" w:rsidR="00EF2EC4" w:rsidRPr="005F5154" w:rsidRDefault="00EF2EC4" w:rsidP="00EF2EC4">
            <w:pPr>
              <w:jc w:val="right"/>
              <w:rPr>
                <w:rFonts w:ascii="Arial" w:hAnsi="Arial" w:cs="Arial"/>
                <w:color w:val="auto"/>
                <w:sz w:val="18"/>
                <w:szCs w:val="18"/>
              </w:rPr>
            </w:pPr>
          </w:p>
        </w:tc>
      </w:tr>
      <w:tr w:rsidR="00EF2EC4" w:rsidRPr="005F5154" w14:paraId="0449EEE1" w14:textId="77777777" w:rsidTr="00E80E23">
        <w:tc>
          <w:tcPr>
            <w:tcW w:w="2817" w:type="pct"/>
            <w:tcBorders>
              <w:top w:val="nil"/>
              <w:left w:val="nil"/>
              <w:bottom w:val="nil"/>
              <w:right w:val="nil"/>
            </w:tcBorders>
            <w:vAlign w:val="bottom"/>
          </w:tcPr>
          <w:p w14:paraId="5B4C6EC5" w14:textId="77777777" w:rsidR="00EF2EC4" w:rsidRPr="005F5154" w:rsidRDefault="00EF2EC4" w:rsidP="00EF2EC4">
            <w:pPr>
              <w:rPr>
                <w:rFonts w:ascii="Arial" w:hAnsi="Arial" w:cs="Arial"/>
                <w:color w:val="auto"/>
                <w:sz w:val="18"/>
                <w:szCs w:val="18"/>
              </w:rPr>
            </w:pPr>
            <w:r w:rsidRPr="005F5154">
              <w:rPr>
                <w:rFonts w:ascii="Arial" w:hAnsi="Arial" w:cs="Arial"/>
                <w:color w:val="auto"/>
                <w:sz w:val="18"/>
                <w:szCs w:val="18"/>
              </w:rPr>
              <w:t>Net book amount</w:t>
            </w:r>
          </w:p>
        </w:tc>
        <w:tc>
          <w:tcPr>
            <w:tcW w:w="739" w:type="pct"/>
            <w:tcBorders>
              <w:top w:val="nil"/>
              <w:left w:val="nil"/>
              <w:bottom w:val="single" w:sz="4" w:space="0" w:color="auto"/>
              <w:right w:val="nil"/>
            </w:tcBorders>
            <w:shd w:val="clear" w:color="auto" w:fill="FAFAFA"/>
          </w:tcPr>
          <w:p w14:paraId="1E42527C"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8,555 </w:t>
            </w:r>
          </w:p>
        </w:tc>
        <w:tc>
          <w:tcPr>
            <w:tcW w:w="739" w:type="pct"/>
            <w:tcBorders>
              <w:top w:val="nil"/>
              <w:left w:val="nil"/>
              <w:bottom w:val="single" w:sz="4" w:space="0" w:color="auto"/>
              <w:right w:val="nil"/>
            </w:tcBorders>
            <w:shd w:val="clear" w:color="auto" w:fill="FAFAFA"/>
          </w:tcPr>
          <w:p w14:paraId="71632D7E"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1,590 </w:t>
            </w:r>
          </w:p>
        </w:tc>
        <w:tc>
          <w:tcPr>
            <w:tcW w:w="705" w:type="pct"/>
            <w:tcBorders>
              <w:top w:val="nil"/>
              <w:left w:val="nil"/>
              <w:bottom w:val="single" w:sz="4" w:space="0" w:color="auto"/>
              <w:right w:val="nil"/>
            </w:tcBorders>
            <w:shd w:val="clear" w:color="auto" w:fill="FAFAFA"/>
          </w:tcPr>
          <w:p w14:paraId="04D541CC"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 xml:space="preserve"> 10,145 </w:t>
            </w:r>
          </w:p>
        </w:tc>
      </w:tr>
    </w:tbl>
    <w:p w14:paraId="235DD0F5" w14:textId="77777777" w:rsidR="00C02E55" w:rsidRPr="005F5154" w:rsidRDefault="00A11EC9" w:rsidP="003817B1">
      <w:pPr>
        <w:jc w:val="both"/>
        <w:rPr>
          <w:rFonts w:ascii="Arial" w:hAnsi="Arial" w:cs="Arial"/>
          <w:color w:val="auto"/>
          <w:sz w:val="18"/>
          <w:szCs w:val="18"/>
        </w:rPr>
      </w:pPr>
      <w:r w:rsidRPr="005F5154">
        <w:rPr>
          <w:rFonts w:ascii="Arial" w:hAnsi="Arial" w:cs="Arial"/>
          <w:color w:val="auto"/>
          <w:sz w:val="18"/>
          <w:szCs w:val="18"/>
        </w:rPr>
        <w:br w:type="page"/>
      </w:r>
    </w:p>
    <w:tbl>
      <w:tblPr>
        <w:tblW w:w="4942" w:type="pct"/>
        <w:tblLook w:val="0000" w:firstRow="0" w:lastRow="0" w:firstColumn="0" w:lastColumn="0" w:noHBand="0" w:noVBand="0"/>
      </w:tblPr>
      <w:tblGrid>
        <w:gridCol w:w="7556"/>
        <w:gridCol w:w="1980"/>
      </w:tblGrid>
      <w:tr w:rsidR="00571323" w:rsidRPr="005F5154" w14:paraId="119FBE88" w14:textId="77777777" w:rsidTr="00A91DD2">
        <w:tc>
          <w:tcPr>
            <w:tcW w:w="3962" w:type="pct"/>
            <w:tcBorders>
              <w:top w:val="nil"/>
              <w:left w:val="nil"/>
              <w:bottom w:val="nil"/>
              <w:right w:val="nil"/>
            </w:tcBorders>
            <w:vAlign w:val="center"/>
          </w:tcPr>
          <w:p w14:paraId="612608B7" w14:textId="77777777" w:rsidR="00571323" w:rsidRPr="00697EF1" w:rsidRDefault="002D65E8" w:rsidP="00145298">
            <w:pPr>
              <w:tabs>
                <w:tab w:val="left" w:pos="1604"/>
              </w:tabs>
              <w:jc w:val="thaiDistribute"/>
              <w:rPr>
                <w:rFonts w:ascii="Arial" w:hAnsi="Arial" w:cs="Arial"/>
                <w:color w:val="auto"/>
                <w:sz w:val="18"/>
                <w:szCs w:val="18"/>
              </w:rPr>
            </w:pPr>
            <w:r w:rsidRPr="00697EF1">
              <w:rPr>
                <w:rFonts w:ascii="Arial" w:hAnsi="Arial" w:cs="Arial"/>
                <w:color w:val="auto"/>
                <w:sz w:val="18"/>
                <w:szCs w:val="18"/>
              </w:rPr>
              <w:br w:type="page"/>
            </w:r>
          </w:p>
        </w:tc>
        <w:tc>
          <w:tcPr>
            <w:tcW w:w="1038" w:type="pct"/>
            <w:tcBorders>
              <w:top w:val="single" w:sz="4" w:space="0" w:color="auto"/>
              <w:left w:val="nil"/>
              <w:bottom w:val="single" w:sz="4" w:space="0" w:color="auto"/>
              <w:right w:val="nil"/>
            </w:tcBorders>
            <w:vAlign w:val="center"/>
          </w:tcPr>
          <w:p w14:paraId="0B2939C9" w14:textId="77777777" w:rsidR="00571323" w:rsidRPr="00697EF1" w:rsidRDefault="00571323" w:rsidP="00F04ACD">
            <w:pPr>
              <w:pStyle w:val="a"/>
              <w:ind w:right="-72"/>
              <w:jc w:val="center"/>
              <w:rPr>
                <w:rFonts w:ascii="Arial" w:hAnsi="Arial" w:cs="Arial"/>
                <w:b/>
                <w:bCs/>
                <w:color w:val="auto"/>
                <w:sz w:val="18"/>
                <w:szCs w:val="18"/>
              </w:rPr>
            </w:pPr>
            <w:r w:rsidRPr="00697EF1">
              <w:rPr>
                <w:rFonts w:ascii="Arial" w:hAnsi="Arial" w:cs="Arial"/>
                <w:b/>
                <w:bCs/>
                <w:color w:val="auto"/>
                <w:sz w:val="18"/>
                <w:szCs w:val="18"/>
              </w:rPr>
              <w:t>Separate</w:t>
            </w:r>
          </w:p>
          <w:p w14:paraId="479A9DAD" w14:textId="77777777" w:rsidR="00571323" w:rsidRPr="00697EF1" w:rsidRDefault="00571323" w:rsidP="00145298">
            <w:pPr>
              <w:pStyle w:val="a"/>
              <w:ind w:right="-72"/>
              <w:jc w:val="right"/>
              <w:rPr>
                <w:rFonts w:ascii="Arial" w:hAnsi="Arial" w:cs="Arial"/>
                <w:b/>
                <w:bCs/>
                <w:color w:val="auto"/>
                <w:sz w:val="18"/>
                <w:szCs w:val="18"/>
              </w:rPr>
            </w:pPr>
            <w:r w:rsidRPr="00697EF1">
              <w:rPr>
                <w:rFonts w:ascii="Arial" w:hAnsi="Arial" w:cs="Arial"/>
                <w:b/>
                <w:bCs/>
                <w:color w:val="auto"/>
                <w:sz w:val="18"/>
                <w:szCs w:val="18"/>
              </w:rPr>
              <w:t>financial statements</w:t>
            </w:r>
          </w:p>
        </w:tc>
      </w:tr>
      <w:tr w:rsidR="00571323" w:rsidRPr="005F5154" w14:paraId="035A0B9C" w14:textId="77777777" w:rsidTr="00A91DD2">
        <w:tc>
          <w:tcPr>
            <w:tcW w:w="3962" w:type="pct"/>
            <w:tcBorders>
              <w:top w:val="nil"/>
              <w:left w:val="nil"/>
              <w:bottom w:val="nil"/>
              <w:right w:val="nil"/>
            </w:tcBorders>
            <w:vAlign w:val="center"/>
          </w:tcPr>
          <w:p w14:paraId="385D223A" w14:textId="77777777" w:rsidR="00571323" w:rsidRPr="00697EF1" w:rsidRDefault="00571323" w:rsidP="00145298">
            <w:pPr>
              <w:tabs>
                <w:tab w:val="left" w:pos="1604"/>
              </w:tabs>
              <w:jc w:val="thaiDistribute"/>
              <w:rPr>
                <w:rFonts w:ascii="Arial" w:hAnsi="Arial" w:cs="Arial"/>
                <w:color w:val="auto"/>
                <w:sz w:val="18"/>
                <w:szCs w:val="18"/>
              </w:rPr>
            </w:pPr>
          </w:p>
        </w:tc>
        <w:tc>
          <w:tcPr>
            <w:tcW w:w="1038" w:type="pct"/>
            <w:tcBorders>
              <w:top w:val="single" w:sz="4" w:space="0" w:color="auto"/>
              <w:left w:val="nil"/>
              <w:bottom w:val="nil"/>
              <w:right w:val="nil"/>
            </w:tcBorders>
            <w:vAlign w:val="bottom"/>
          </w:tcPr>
          <w:p w14:paraId="67F6D519" w14:textId="77777777" w:rsidR="00571323" w:rsidRPr="00697EF1" w:rsidRDefault="00571323" w:rsidP="00145298">
            <w:pPr>
              <w:pStyle w:val="a"/>
              <w:ind w:right="-72"/>
              <w:jc w:val="right"/>
              <w:rPr>
                <w:rFonts w:ascii="Arial" w:hAnsi="Arial" w:cs="Arial"/>
                <w:b/>
                <w:bCs/>
                <w:color w:val="auto"/>
                <w:sz w:val="18"/>
                <w:szCs w:val="18"/>
              </w:rPr>
            </w:pPr>
            <w:r w:rsidRPr="00697EF1">
              <w:rPr>
                <w:rFonts w:ascii="Arial" w:hAnsi="Arial" w:cs="Arial"/>
                <w:b/>
                <w:bCs/>
                <w:color w:val="auto"/>
                <w:sz w:val="18"/>
                <w:szCs w:val="18"/>
              </w:rPr>
              <w:t>Computer</w:t>
            </w:r>
          </w:p>
        </w:tc>
      </w:tr>
      <w:tr w:rsidR="00385505" w:rsidRPr="005F5154" w14:paraId="4A0D6D10" w14:textId="77777777" w:rsidTr="00A91DD2">
        <w:tc>
          <w:tcPr>
            <w:tcW w:w="3962" w:type="pct"/>
            <w:tcBorders>
              <w:top w:val="nil"/>
              <w:left w:val="nil"/>
              <w:bottom w:val="nil"/>
              <w:right w:val="nil"/>
            </w:tcBorders>
            <w:vAlign w:val="center"/>
          </w:tcPr>
          <w:p w14:paraId="307C05E3" w14:textId="77777777" w:rsidR="00571323" w:rsidRPr="00697EF1" w:rsidRDefault="00571323" w:rsidP="00145298">
            <w:pPr>
              <w:tabs>
                <w:tab w:val="left" w:pos="1604"/>
              </w:tabs>
              <w:jc w:val="thaiDistribute"/>
              <w:rPr>
                <w:rFonts w:ascii="Arial" w:hAnsi="Arial" w:cs="Arial"/>
                <w:color w:val="auto"/>
                <w:sz w:val="18"/>
                <w:szCs w:val="18"/>
              </w:rPr>
            </w:pPr>
          </w:p>
        </w:tc>
        <w:tc>
          <w:tcPr>
            <w:tcW w:w="1038" w:type="pct"/>
            <w:tcBorders>
              <w:top w:val="nil"/>
              <w:left w:val="nil"/>
              <w:right w:val="nil"/>
            </w:tcBorders>
            <w:vAlign w:val="bottom"/>
          </w:tcPr>
          <w:p w14:paraId="20FAA15F" w14:textId="77777777" w:rsidR="00571323" w:rsidRPr="00697EF1" w:rsidRDefault="00571323" w:rsidP="00145298">
            <w:pPr>
              <w:pStyle w:val="a"/>
              <w:ind w:right="-72"/>
              <w:jc w:val="right"/>
              <w:rPr>
                <w:rFonts w:ascii="Arial" w:hAnsi="Arial" w:cs="Arial"/>
                <w:b/>
                <w:bCs/>
                <w:color w:val="auto"/>
                <w:sz w:val="18"/>
                <w:szCs w:val="18"/>
                <w:cs/>
              </w:rPr>
            </w:pPr>
            <w:r w:rsidRPr="00697EF1">
              <w:rPr>
                <w:rFonts w:ascii="Arial" w:hAnsi="Arial" w:cs="Arial"/>
                <w:b/>
                <w:bCs/>
                <w:color w:val="auto"/>
                <w:sz w:val="18"/>
                <w:szCs w:val="18"/>
              </w:rPr>
              <w:t>software</w:t>
            </w:r>
          </w:p>
        </w:tc>
      </w:tr>
      <w:tr w:rsidR="00571323" w:rsidRPr="005F5154" w14:paraId="796954BE" w14:textId="77777777" w:rsidTr="00A91DD2">
        <w:tc>
          <w:tcPr>
            <w:tcW w:w="3962" w:type="pct"/>
            <w:tcBorders>
              <w:top w:val="nil"/>
              <w:left w:val="nil"/>
              <w:bottom w:val="nil"/>
              <w:right w:val="nil"/>
            </w:tcBorders>
            <w:vAlign w:val="center"/>
          </w:tcPr>
          <w:p w14:paraId="001DD775" w14:textId="77777777" w:rsidR="00571323" w:rsidRPr="00697EF1" w:rsidRDefault="00571323" w:rsidP="00145298">
            <w:pPr>
              <w:tabs>
                <w:tab w:val="left" w:pos="1604"/>
              </w:tabs>
              <w:jc w:val="thaiDistribute"/>
              <w:rPr>
                <w:rFonts w:ascii="Arial" w:hAnsi="Arial" w:cs="Arial"/>
                <w:color w:val="auto"/>
                <w:sz w:val="18"/>
                <w:szCs w:val="18"/>
              </w:rPr>
            </w:pPr>
          </w:p>
        </w:tc>
        <w:tc>
          <w:tcPr>
            <w:tcW w:w="1038" w:type="pct"/>
            <w:tcBorders>
              <w:top w:val="nil"/>
              <w:left w:val="nil"/>
              <w:bottom w:val="single" w:sz="4" w:space="0" w:color="auto"/>
              <w:right w:val="nil"/>
            </w:tcBorders>
            <w:vAlign w:val="center"/>
          </w:tcPr>
          <w:p w14:paraId="13DF5269" w14:textId="77777777" w:rsidR="00571323" w:rsidRPr="00697EF1" w:rsidRDefault="000A49B0" w:rsidP="00145298">
            <w:pPr>
              <w:pStyle w:val="a"/>
              <w:ind w:right="-72"/>
              <w:jc w:val="right"/>
              <w:rPr>
                <w:rFonts w:ascii="Arial" w:hAnsi="Arial" w:cs="Arial"/>
                <w:b/>
                <w:bCs/>
                <w:color w:val="auto"/>
                <w:sz w:val="18"/>
                <w:szCs w:val="18"/>
              </w:rPr>
            </w:pPr>
            <w:r w:rsidRPr="00697EF1">
              <w:rPr>
                <w:rFonts w:ascii="Arial" w:hAnsi="Arial" w:cs="Arial"/>
                <w:b/>
                <w:bCs/>
                <w:color w:val="auto"/>
                <w:sz w:val="18"/>
                <w:szCs w:val="18"/>
              </w:rPr>
              <w:t>Thousand Baht</w:t>
            </w:r>
          </w:p>
        </w:tc>
      </w:tr>
      <w:tr w:rsidR="00986E74" w:rsidRPr="005F5154" w14:paraId="1F77657B" w14:textId="77777777" w:rsidTr="00A91DD2">
        <w:tc>
          <w:tcPr>
            <w:tcW w:w="3962" w:type="pct"/>
            <w:tcBorders>
              <w:top w:val="nil"/>
              <w:left w:val="nil"/>
              <w:bottom w:val="nil"/>
              <w:right w:val="nil"/>
            </w:tcBorders>
            <w:vAlign w:val="center"/>
          </w:tcPr>
          <w:p w14:paraId="58E4F9FC" w14:textId="77777777" w:rsidR="00986E74" w:rsidRPr="00697EF1" w:rsidRDefault="00986E74" w:rsidP="00145298">
            <w:pPr>
              <w:tabs>
                <w:tab w:val="left" w:pos="1604"/>
              </w:tabs>
              <w:jc w:val="thaiDistribute"/>
              <w:rPr>
                <w:rFonts w:ascii="Arial" w:hAnsi="Arial" w:cs="Arial"/>
                <w:color w:val="auto"/>
                <w:sz w:val="18"/>
                <w:szCs w:val="18"/>
                <w:cs/>
              </w:rPr>
            </w:pPr>
          </w:p>
        </w:tc>
        <w:tc>
          <w:tcPr>
            <w:tcW w:w="1038" w:type="pct"/>
            <w:tcBorders>
              <w:top w:val="single" w:sz="4" w:space="0" w:color="auto"/>
              <w:left w:val="nil"/>
              <w:bottom w:val="nil"/>
              <w:right w:val="nil"/>
            </w:tcBorders>
            <w:shd w:val="clear" w:color="auto" w:fill="auto"/>
          </w:tcPr>
          <w:p w14:paraId="6357196D" w14:textId="77777777" w:rsidR="00986E74" w:rsidRPr="00697EF1" w:rsidRDefault="00986E74" w:rsidP="00145298">
            <w:pPr>
              <w:jc w:val="right"/>
              <w:rPr>
                <w:rFonts w:ascii="Arial" w:hAnsi="Arial" w:cs="Arial"/>
                <w:color w:val="auto"/>
                <w:sz w:val="18"/>
                <w:szCs w:val="18"/>
              </w:rPr>
            </w:pPr>
          </w:p>
        </w:tc>
      </w:tr>
      <w:tr w:rsidR="00986E74" w:rsidRPr="005F5154" w14:paraId="77BF3B34" w14:textId="77777777" w:rsidTr="00A91DD2">
        <w:tc>
          <w:tcPr>
            <w:tcW w:w="3962" w:type="pct"/>
            <w:tcBorders>
              <w:top w:val="nil"/>
              <w:left w:val="nil"/>
              <w:bottom w:val="nil"/>
              <w:right w:val="nil"/>
            </w:tcBorders>
            <w:vAlign w:val="center"/>
          </w:tcPr>
          <w:p w14:paraId="427CF554" w14:textId="77777777" w:rsidR="00986E74" w:rsidRPr="00697EF1" w:rsidRDefault="006A6C9D" w:rsidP="00145298">
            <w:pPr>
              <w:jc w:val="thaiDistribute"/>
              <w:rPr>
                <w:rFonts w:ascii="Arial" w:hAnsi="Arial" w:cs="Arial"/>
                <w:b/>
                <w:bCs/>
                <w:color w:val="auto"/>
                <w:sz w:val="18"/>
                <w:szCs w:val="18"/>
              </w:rPr>
            </w:pPr>
            <w:r w:rsidRPr="00697EF1">
              <w:rPr>
                <w:rFonts w:ascii="Arial" w:hAnsi="Arial" w:cs="Arial"/>
                <w:b/>
                <w:bCs/>
                <w:color w:val="auto"/>
                <w:sz w:val="18"/>
                <w:szCs w:val="18"/>
              </w:rPr>
              <w:t xml:space="preserve">As at 1 January </w:t>
            </w:r>
            <w:r w:rsidR="0086525E" w:rsidRPr="00697EF1">
              <w:rPr>
                <w:rFonts w:ascii="Arial" w:hAnsi="Arial" w:cs="Arial"/>
                <w:b/>
                <w:bCs/>
                <w:color w:val="auto"/>
                <w:sz w:val="18"/>
                <w:szCs w:val="18"/>
              </w:rPr>
              <w:t>2022</w:t>
            </w:r>
          </w:p>
        </w:tc>
        <w:tc>
          <w:tcPr>
            <w:tcW w:w="1038" w:type="pct"/>
            <w:tcBorders>
              <w:top w:val="nil"/>
              <w:left w:val="nil"/>
              <w:bottom w:val="nil"/>
              <w:right w:val="nil"/>
            </w:tcBorders>
            <w:shd w:val="clear" w:color="auto" w:fill="auto"/>
          </w:tcPr>
          <w:p w14:paraId="4EDC6298" w14:textId="77777777" w:rsidR="00986E74" w:rsidRPr="00697EF1" w:rsidRDefault="00986E74" w:rsidP="00145298">
            <w:pPr>
              <w:jc w:val="right"/>
              <w:rPr>
                <w:rFonts w:ascii="Arial" w:hAnsi="Arial" w:cs="Arial"/>
                <w:color w:val="auto"/>
                <w:sz w:val="18"/>
                <w:szCs w:val="18"/>
              </w:rPr>
            </w:pPr>
          </w:p>
        </w:tc>
      </w:tr>
      <w:tr w:rsidR="009374C9" w:rsidRPr="005F5154" w14:paraId="7B02BB5F" w14:textId="77777777" w:rsidTr="00A91DD2">
        <w:tc>
          <w:tcPr>
            <w:tcW w:w="3962" w:type="pct"/>
            <w:tcBorders>
              <w:top w:val="nil"/>
              <w:left w:val="nil"/>
              <w:bottom w:val="nil"/>
              <w:right w:val="nil"/>
            </w:tcBorders>
            <w:vAlign w:val="center"/>
          </w:tcPr>
          <w:p w14:paraId="7E4F3FDC" w14:textId="77777777" w:rsidR="009374C9" w:rsidRPr="00697EF1" w:rsidRDefault="009374C9" w:rsidP="009374C9">
            <w:pPr>
              <w:jc w:val="thaiDistribute"/>
              <w:rPr>
                <w:rFonts w:ascii="Arial" w:hAnsi="Arial" w:cs="Arial"/>
                <w:color w:val="auto"/>
                <w:sz w:val="18"/>
                <w:szCs w:val="18"/>
              </w:rPr>
            </w:pPr>
            <w:r w:rsidRPr="00697EF1">
              <w:rPr>
                <w:rFonts w:ascii="Arial" w:hAnsi="Arial" w:cs="Arial"/>
                <w:color w:val="auto"/>
                <w:sz w:val="18"/>
                <w:szCs w:val="18"/>
              </w:rPr>
              <w:t>Cost</w:t>
            </w:r>
          </w:p>
        </w:tc>
        <w:tc>
          <w:tcPr>
            <w:tcW w:w="1038" w:type="pct"/>
            <w:tcBorders>
              <w:top w:val="nil"/>
              <w:left w:val="nil"/>
              <w:right w:val="nil"/>
            </w:tcBorders>
            <w:shd w:val="clear" w:color="auto" w:fill="auto"/>
          </w:tcPr>
          <w:p w14:paraId="4151D26F" w14:textId="77777777" w:rsidR="009374C9" w:rsidRPr="00697EF1" w:rsidRDefault="009374C9" w:rsidP="009374C9">
            <w:pPr>
              <w:jc w:val="right"/>
              <w:rPr>
                <w:rFonts w:ascii="Arial" w:hAnsi="Arial" w:cs="Arial"/>
                <w:color w:val="auto"/>
                <w:sz w:val="18"/>
                <w:szCs w:val="18"/>
              </w:rPr>
            </w:pPr>
            <w:r w:rsidRPr="00697EF1">
              <w:rPr>
                <w:rFonts w:ascii="Arial" w:hAnsi="Arial" w:cs="Arial"/>
                <w:color w:val="auto"/>
                <w:sz w:val="18"/>
                <w:szCs w:val="18"/>
              </w:rPr>
              <w:t>1,953</w:t>
            </w:r>
          </w:p>
        </w:tc>
      </w:tr>
      <w:tr w:rsidR="009374C9" w:rsidRPr="005F5154" w14:paraId="59C28CF6" w14:textId="77777777" w:rsidTr="00A91DD2">
        <w:tc>
          <w:tcPr>
            <w:tcW w:w="3962" w:type="pct"/>
            <w:tcBorders>
              <w:top w:val="nil"/>
              <w:left w:val="nil"/>
              <w:bottom w:val="nil"/>
              <w:right w:val="nil"/>
            </w:tcBorders>
            <w:vAlign w:val="center"/>
          </w:tcPr>
          <w:p w14:paraId="32DB1D8E" w14:textId="77777777" w:rsidR="009374C9" w:rsidRPr="00697EF1" w:rsidRDefault="009374C9" w:rsidP="009374C9">
            <w:pPr>
              <w:jc w:val="thaiDistribute"/>
              <w:rPr>
                <w:rFonts w:ascii="Arial" w:hAnsi="Arial" w:cs="Arial"/>
                <w:color w:val="auto"/>
                <w:sz w:val="18"/>
                <w:szCs w:val="18"/>
              </w:rPr>
            </w:pPr>
            <w:r w:rsidRPr="00697EF1">
              <w:rPr>
                <w:rFonts w:ascii="Arial" w:hAnsi="Arial" w:cs="Arial"/>
                <w:color w:val="auto"/>
                <w:sz w:val="18"/>
                <w:szCs w:val="18"/>
                <w:u w:val="single"/>
              </w:rPr>
              <w:t>Less</w:t>
            </w:r>
            <w:r w:rsidRPr="00697EF1">
              <w:rPr>
                <w:rFonts w:ascii="Arial" w:hAnsi="Arial" w:cs="Arial"/>
                <w:color w:val="auto"/>
                <w:sz w:val="18"/>
                <w:szCs w:val="18"/>
              </w:rPr>
              <w:t xml:space="preserve">  Accumulated amortisation</w:t>
            </w:r>
          </w:p>
        </w:tc>
        <w:tc>
          <w:tcPr>
            <w:tcW w:w="1038" w:type="pct"/>
            <w:tcBorders>
              <w:top w:val="nil"/>
              <w:left w:val="nil"/>
              <w:bottom w:val="single" w:sz="4" w:space="0" w:color="auto"/>
              <w:right w:val="nil"/>
            </w:tcBorders>
            <w:shd w:val="clear" w:color="auto" w:fill="auto"/>
          </w:tcPr>
          <w:p w14:paraId="1B0995BF" w14:textId="77777777" w:rsidR="009374C9" w:rsidRPr="00697EF1" w:rsidRDefault="009374C9" w:rsidP="009374C9">
            <w:pPr>
              <w:jc w:val="right"/>
              <w:rPr>
                <w:rFonts w:ascii="Arial" w:hAnsi="Arial" w:cs="Arial"/>
                <w:color w:val="auto"/>
                <w:sz w:val="18"/>
                <w:szCs w:val="18"/>
              </w:rPr>
            </w:pPr>
            <w:r w:rsidRPr="00697EF1">
              <w:rPr>
                <w:rFonts w:ascii="Arial" w:hAnsi="Arial" w:cs="Arial"/>
                <w:color w:val="auto"/>
                <w:sz w:val="18"/>
                <w:szCs w:val="18"/>
              </w:rPr>
              <w:t>(1,742)</w:t>
            </w:r>
          </w:p>
        </w:tc>
      </w:tr>
      <w:tr w:rsidR="009374C9" w:rsidRPr="005F5154" w14:paraId="2D821AD8" w14:textId="77777777" w:rsidTr="00A91DD2">
        <w:tc>
          <w:tcPr>
            <w:tcW w:w="3962" w:type="pct"/>
            <w:tcBorders>
              <w:top w:val="nil"/>
              <w:left w:val="nil"/>
              <w:bottom w:val="nil"/>
              <w:right w:val="nil"/>
            </w:tcBorders>
            <w:vAlign w:val="center"/>
          </w:tcPr>
          <w:p w14:paraId="17A6ABA3" w14:textId="77777777" w:rsidR="009374C9" w:rsidRPr="00697EF1" w:rsidRDefault="009374C9" w:rsidP="009374C9">
            <w:pPr>
              <w:tabs>
                <w:tab w:val="left" w:pos="1604"/>
              </w:tabs>
              <w:jc w:val="thaiDistribute"/>
              <w:rPr>
                <w:rFonts w:ascii="Arial" w:hAnsi="Arial" w:cs="Arial"/>
                <w:color w:val="auto"/>
                <w:sz w:val="18"/>
                <w:szCs w:val="18"/>
                <w:cs/>
              </w:rPr>
            </w:pPr>
          </w:p>
        </w:tc>
        <w:tc>
          <w:tcPr>
            <w:tcW w:w="1038" w:type="pct"/>
            <w:tcBorders>
              <w:top w:val="single" w:sz="4" w:space="0" w:color="auto"/>
              <w:left w:val="nil"/>
              <w:right w:val="nil"/>
            </w:tcBorders>
            <w:shd w:val="clear" w:color="auto" w:fill="auto"/>
          </w:tcPr>
          <w:p w14:paraId="70133FC3" w14:textId="77777777" w:rsidR="009374C9" w:rsidRPr="00697EF1" w:rsidRDefault="009374C9" w:rsidP="009374C9">
            <w:pPr>
              <w:jc w:val="right"/>
              <w:rPr>
                <w:rFonts w:ascii="Arial" w:hAnsi="Arial" w:cs="Arial"/>
                <w:color w:val="auto"/>
                <w:sz w:val="18"/>
                <w:szCs w:val="18"/>
              </w:rPr>
            </w:pPr>
          </w:p>
        </w:tc>
      </w:tr>
      <w:tr w:rsidR="009374C9" w:rsidRPr="005F5154" w14:paraId="3A32C69D" w14:textId="77777777" w:rsidTr="00A91DD2">
        <w:tc>
          <w:tcPr>
            <w:tcW w:w="3962" w:type="pct"/>
            <w:tcBorders>
              <w:top w:val="nil"/>
              <w:left w:val="nil"/>
              <w:bottom w:val="nil"/>
              <w:right w:val="nil"/>
            </w:tcBorders>
          </w:tcPr>
          <w:p w14:paraId="734CA5CF" w14:textId="77777777" w:rsidR="009374C9" w:rsidRPr="00697EF1" w:rsidRDefault="009374C9" w:rsidP="009374C9">
            <w:pPr>
              <w:rPr>
                <w:rFonts w:ascii="Arial" w:hAnsi="Arial" w:cs="Arial"/>
                <w:color w:val="auto"/>
                <w:sz w:val="18"/>
                <w:szCs w:val="18"/>
              </w:rPr>
            </w:pPr>
            <w:r w:rsidRPr="00697EF1">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auto"/>
            <w:vAlign w:val="bottom"/>
          </w:tcPr>
          <w:p w14:paraId="5E81F221" w14:textId="77777777" w:rsidR="009374C9" w:rsidRPr="00697EF1" w:rsidRDefault="009374C9" w:rsidP="009374C9">
            <w:pPr>
              <w:jc w:val="right"/>
              <w:rPr>
                <w:rFonts w:ascii="Arial" w:hAnsi="Arial" w:cs="Arial"/>
                <w:color w:val="auto"/>
                <w:sz w:val="18"/>
                <w:szCs w:val="18"/>
              </w:rPr>
            </w:pPr>
            <w:r w:rsidRPr="00697EF1">
              <w:rPr>
                <w:rFonts w:ascii="Arial" w:hAnsi="Arial" w:cs="Arial"/>
                <w:color w:val="auto"/>
                <w:sz w:val="18"/>
                <w:szCs w:val="18"/>
              </w:rPr>
              <w:t>211</w:t>
            </w:r>
          </w:p>
        </w:tc>
      </w:tr>
      <w:tr w:rsidR="00BF6FCF" w:rsidRPr="005F5154" w14:paraId="47BA9629" w14:textId="77777777" w:rsidTr="00A91DD2">
        <w:tc>
          <w:tcPr>
            <w:tcW w:w="3962" w:type="pct"/>
            <w:tcBorders>
              <w:top w:val="nil"/>
              <w:left w:val="nil"/>
              <w:bottom w:val="nil"/>
              <w:right w:val="nil"/>
            </w:tcBorders>
            <w:vAlign w:val="center"/>
          </w:tcPr>
          <w:p w14:paraId="48FA3AB8" w14:textId="77777777" w:rsidR="00BF6FCF" w:rsidRPr="00697EF1" w:rsidRDefault="00BF6FCF" w:rsidP="00BF6FCF">
            <w:pPr>
              <w:tabs>
                <w:tab w:val="left" w:pos="1604"/>
              </w:tabs>
              <w:jc w:val="thaiDistribute"/>
              <w:rPr>
                <w:rFonts w:ascii="Arial" w:hAnsi="Arial" w:cs="Arial"/>
                <w:color w:val="auto"/>
                <w:sz w:val="18"/>
                <w:szCs w:val="18"/>
                <w:cs/>
              </w:rPr>
            </w:pPr>
          </w:p>
        </w:tc>
        <w:tc>
          <w:tcPr>
            <w:tcW w:w="1038" w:type="pct"/>
            <w:tcBorders>
              <w:top w:val="single" w:sz="4" w:space="0" w:color="auto"/>
              <w:left w:val="nil"/>
              <w:bottom w:val="nil"/>
              <w:right w:val="nil"/>
            </w:tcBorders>
            <w:shd w:val="clear" w:color="auto" w:fill="auto"/>
            <w:vAlign w:val="bottom"/>
          </w:tcPr>
          <w:p w14:paraId="42AB7BD6" w14:textId="77777777" w:rsidR="00BF6FCF" w:rsidRPr="00697EF1" w:rsidRDefault="00BF6FCF" w:rsidP="00BF6FCF">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BF6FCF" w:rsidRPr="005F5154" w14:paraId="27CF2C8D" w14:textId="77777777" w:rsidTr="00A91DD2">
        <w:tc>
          <w:tcPr>
            <w:tcW w:w="3962" w:type="pct"/>
            <w:tcBorders>
              <w:top w:val="nil"/>
              <w:left w:val="nil"/>
              <w:bottom w:val="nil"/>
              <w:right w:val="nil"/>
            </w:tcBorders>
          </w:tcPr>
          <w:p w14:paraId="5C1F7F6E" w14:textId="77777777" w:rsidR="00BF6FCF" w:rsidRPr="00697EF1" w:rsidRDefault="00BF6FCF" w:rsidP="00BF6FCF">
            <w:pPr>
              <w:rPr>
                <w:rFonts w:ascii="Arial" w:hAnsi="Arial" w:cs="Arial"/>
                <w:b/>
                <w:bCs/>
                <w:color w:val="auto"/>
                <w:sz w:val="18"/>
                <w:szCs w:val="18"/>
              </w:rPr>
            </w:pPr>
            <w:r w:rsidRPr="00697EF1">
              <w:rPr>
                <w:rFonts w:ascii="Arial" w:hAnsi="Arial" w:cs="Arial"/>
                <w:b/>
                <w:bCs/>
                <w:color w:val="auto"/>
                <w:sz w:val="18"/>
                <w:szCs w:val="18"/>
              </w:rPr>
              <w:t xml:space="preserve">For the year ended 31 December </w:t>
            </w:r>
            <w:r w:rsidR="0086525E" w:rsidRPr="00697EF1">
              <w:rPr>
                <w:rFonts w:ascii="Arial" w:hAnsi="Arial" w:cs="Arial"/>
                <w:b/>
                <w:bCs/>
                <w:color w:val="auto"/>
                <w:sz w:val="18"/>
                <w:szCs w:val="18"/>
              </w:rPr>
              <w:t>2022</w:t>
            </w:r>
          </w:p>
        </w:tc>
        <w:tc>
          <w:tcPr>
            <w:tcW w:w="1038" w:type="pct"/>
            <w:tcBorders>
              <w:top w:val="nil"/>
              <w:left w:val="nil"/>
              <w:bottom w:val="nil"/>
              <w:right w:val="nil"/>
            </w:tcBorders>
            <w:shd w:val="clear" w:color="auto" w:fill="auto"/>
          </w:tcPr>
          <w:p w14:paraId="3F688550" w14:textId="77777777" w:rsidR="00BF6FCF" w:rsidRPr="00697EF1" w:rsidRDefault="00BF6FCF" w:rsidP="00BF6FCF">
            <w:pPr>
              <w:jc w:val="right"/>
              <w:rPr>
                <w:rFonts w:ascii="Arial" w:hAnsi="Arial" w:cs="Arial"/>
                <w:color w:val="auto"/>
                <w:sz w:val="18"/>
                <w:szCs w:val="18"/>
              </w:rPr>
            </w:pPr>
          </w:p>
        </w:tc>
      </w:tr>
      <w:tr w:rsidR="009374C9" w:rsidRPr="005F5154" w14:paraId="7845E7AE" w14:textId="77777777" w:rsidTr="00A91DD2">
        <w:tc>
          <w:tcPr>
            <w:tcW w:w="3962" w:type="pct"/>
            <w:tcBorders>
              <w:top w:val="nil"/>
              <w:left w:val="nil"/>
              <w:bottom w:val="nil"/>
              <w:right w:val="nil"/>
            </w:tcBorders>
            <w:vAlign w:val="center"/>
          </w:tcPr>
          <w:p w14:paraId="51ECD292" w14:textId="77777777" w:rsidR="009374C9" w:rsidRPr="00697EF1" w:rsidRDefault="009374C9" w:rsidP="009374C9">
            <w:pPr>
              <w:jc w:val="thaiDistribute"/>
              <w:rPr>
                <w:rFonts w:ascii="Arial" w:hAnsi="Arial" w:cs="Arial"/>
                <w:color w:val="auto"/>
                <w:sz w:val="18"/>
                <w:szCs w:val="18"/>
              </w:rPr>
            </w:pPr>
            <w:r w:rsidRPr="00697EF1">
              <w:rPr>
                <w:rFonts w:ascii="Arial" w:hAnsi="Arial" w:cs="Arial"/>
                <w:color w:val="auto"/>
                <w:sz w:val="18"/>
                <w:szCs w:val="18"/>
              </w:rPr>
              <w:t>Opening net book amount</w:t>
            </w:r>
          </w:p>
        </w:tc>
        <w:tc>
          <w:tcPr>
            <w:tcW w:w="1038" w:type="pct"/>
            <w:tcBorders>
              <w:top w:val="nil"/>
              <w:left w:val="nil"/>
              <w:right w:val="nil"/>
            </w:tcBorders>
            <w:shd w:val="clear" w:color="auto" w:fill="auto"/>
          </w:tcPr>
          <w:p w14:paraId="05571178" w14:textId="77777777" w:rsidR="009374C9" w:rsidRPr="00697EF1" w:rsidRDefault="009374C9" w:rsidP="009374C9">
            <w:pPr>
              <w:jc w:val="right"/>
              <w:rPr>
                <w:rFonts w:ascii="Arial" w:hAnsi="Arial" w:cs="Arial"/>
                <w:color w:val="auto"/>
                <w:sz w:val="18"/>
                <w:szCs w:val="18"/>
              </w:rPr>
            </w:pPr>
            <w:r w:rsidRPr="00697EF1">
              <w:rPr>
                <w:rFonts w:ascii="Arial" w:hAnsi="Arial" w:cs="Arial"/>
                <w:color w:val="auto"/>
                <w:sz w:val="18"/>
                <w:szCs w:val="18"/>
              </w:rPr>
              <w:t>211</w:t>
            </w:r>
          </w:p>
        </w:tc>
      </w:tr>
      <w:tr w:rsidR="009374C9" w:rsidRPr="005F5154" w14:paraId="7D86073F" w14:textId="77777777" w:rsidTr="00A91DD2">
        <w:tc>
          <w:tcPr>
            <w:tcW w:w="3962" w:type="pct"/>
            <w:tcBorders>
              <w:top w:val="nil"/>
              <w:left w:val="nil"/>
              <w:bottom w:val="nil"/>
              <w:right w:val="nil"/>
            </w:tcBorders>
            <w:vAlign w:val="center"/>
          </w:tcPr>
          <w:p w14:paraId="2CD5FC2B" w14:textId="77777777" w:rsidR="009374C9" w:rsidRPr="00697EF1" w:rsidRDefault="009374C9" w:rsidP="009374C9">
            <w:pPr>
              <w:jc w:val="thaiDistribute"/>
              <w:rPr>
                <w:rFonts w:ascii="Arial" w:hAnsi="Arial" w:cs="Arial"/>
                <w:color w:val="auto"/>
                <w:sz w:val="18"/>
                <w:szCs w:val="18"/>
              </w:rPr>
            </w:pPr>
            <w:r w:rsidRPr="00697EF1">
              <w:rPr>
                <w:rFonts w:ascii="Arial" w:hAnsi="Arial" w:cs="Arial"/>
                <w:color w:val="auto"/>
                <w:sz w:val="18"/>
                <w:szCs w:val="18"/>
              </w:rPr>
              <w:t>Amortisation charged</w:t>
            </w:r>
          </w:p>
        </w:tc>
        <w:tc>
          <w:tcPr>
            <w:tcW w:w="1038" w:type="pct"/>
            <w:tcBorders>
              <w:top w:val="nil"/>
              <w:left w:val="nil"/>
              <w:bottom w:val="single" w:sz="4" w:space="0" w:color="auto"/>
              <w:right w:val="nil"/>
            </w:tcBorders>
            <w:shd w:val="clear" w:color="auto" w:fill="auto"/>
          </w:tcPr>
          <w:p w14:paraId="2837BE23" w14:textId="77777777" w:rsidR="009374C9" w:rsidRPr="00697EF1" w:rsidRDefault="009374C9" w:rsidP="009374C9">
            <w:pPr>
              <w:jc w:val="right"/>
              <w:rPr>
                <w:rFonts w:ascii="Arial" w:hAnsi="Arial" w:cs="Arial"/>
                <w:color w:val="auto"/>
                <w:sz w:val="18"/>
                <w:szCs w:val="18"/>
              </w:rPr>
            </w:pPr>
            <w:r w:rsidRPr="00697EF1">
              <w:rPr>
                <w:rFonts w:ascii="Arial" w:hAnsi="Arial" w:cs="Arial"/>
                <w:color w:val="auto"/>
                <w:sz w:val="18"/>
                <w:szCs w:val="18"/>
              </w:rPr>
              <w:t>(211)</w:t>
            </w:r>
          </w:p>
        </w:tc>
      </w:tr>
      <w:tr w:rsidR="009374C9" w:rsidRPr="005F5154" w14:paraId="6702352F" w14:textId="77777777" w:rsidTr="00A91DD2">
        <w:tc>
          <w:tcPr>
            <w:tcW w:w="3962" w:type="pct"/>
            <w:tcBorders>
              <w:top w:val="nil"/>
              <w:left w:val="nil"/>
              <w:bottom w:val="nil"/>
              <w:right w:val="nil"/>
            </w:tcBorders>
            <w:vAlign w:val="center"/>
          </w:tcPr>
          <w:p w14:paraId="19D1077B" w14:textId="77777777" w:rsidR="009374C9" w:rsidRPr="00697EF1" w:rsidRDefault="009374C9" w:rsidP="009374C9">
            <w:pPr>
              <w:jc w:val="thaiDistribute"/>
              <w:rPr>
                <w:rFonts w:ascii="Arial" w:hAnsi="Arial" w:cs="Arial"/>
                <w:color w:val="auto"/>
                <w:sz w:val="18"/>
                <w:szCs w:val="18"/>
                <w:cs/>
              </w:rPr>
            </w:pPr>
          </w:p>
        </w:tc>
        <w:tc>
          <w:tcPr>
            <w:tcW w:w="1038" w:type="pct"/>
            <w:tcBorders>
              <w:top w:val="single" w:sz="4" w:space="0" w:color="auto"/>
              <w:left w:val="nil"/>
              <w:right w:val="nil"/>
            </w:tcBorders>
            <w:shd w:val="clear" w:color="auto" w:fill="auto"/>
          </w:tcPr>
          <w:p w14:paraId="0318BC73" w14:textId="77777777" w:rsidR="009374C9" w:rsidRPr="00697EF1" w:rsidRDefault="009374C9" w:rsidP="009374C9">
            <w:pPr>
              <w:jc w:val="right"/>
              <w:rPr>
                <w:rFonts w:ascii="Arial" w:hAnsi="Arial" w:cs="Arial"/>
                <w:color w:val="auto"/>
                <w:sz w:val="18"/>
                <w:szCs w:val="18"/>
              </w:rPr>
            </w:pPr>
          </w:p>
        </w:tc>
      </w:tr>
      <w:tr w:rsidR="009374C9" w:rsidRPr="005F5154" w14:paraId="726343BD" w14:textId="77777777" w:rsidTr="00A91DD2">
        <w:tc>
          <w:tcPr>
            <w:tcW w:w="3962" w:type="pct"/>
            <w:tcBorders>
              <w:top w:val="nil"/>
              <w:left w:val="nil"/>
              <w:bottom w:val="nil"/>
              <w:right w:val="nil"/>
            </w:tcBorders>
            <w:vAlign w:val="center"/>
          </w:tcPr>
          <w:p w14:paraId="5ABF28C3" w14:textId="77777777" w:rsidR="009374C9" w:rsidRPr="00697EF1" w:rsidRDefault="009374C9" w:rsidP="009374C9">
            <w:pPr>
              <w:tabs>
                <w:tab w:val="left" w:pos="1604"/>
              </w:tabs>
              <w:jc w:val="thaiDistribute"/>
              <w:rPr>
                <w:rFonts w:ascii="Arial" w:hAnsi="Arial" w:cs="Arial"/>
                <w:color w:val="auto"/>
                <w:sz w:val="18"/>
                <w:szCs w:val="18"/>
                <w:cs/>
              </w:rPr>
            </w:pPr>
            <w:r w:rsidRPr="00697EF1">
              <w:rPr>
                <w:rFonts w:ascii="Arial" w:hAnsi="Arial" w:cs="Arial"/>
                <w:color w:val="auto"/>
                <w:sz w:val="18"/>
                <w:szCs w:val="18"/>
              </w:rPr>
              <w:t>Closing net book amount</w:t>
            </w:r>
          </w:p>
        </w:tc>
        <w:tc>
          <w:tcPr>
            <w:tcW w:w="1038" w:type="pct"/>
            <w:tcBorders>
              <w:top w:val="nil"/>
              <w:left w:val="nil"/>
              <w:bottom w:val="single" w:sz="4" w:space="0" w:color="auto"/>
              <w:right w:val="nil"/>
            </w:tcBorders>
            <w:shd w:val="clear" w:color="auto" w:fill="auto"/>
            <w:vAlign w:val="bottom"/>
          </w:tcPr>
          <w:p w14:paraId="728BA5C4" w14:textId="77777777" w:rsidR="009374C9" w:rsidRPr="00697EF1" w:rsidRDefault="009374C9" w:rsidP="009374C9">
            <w:pPr>
              <w:jc w:val="right"/>
              <w:rPr>
                <w:rFonts w:ascii="Arial" w:hAnsi="Arial" w:cs="Arial"/>
                <w:color w:val="auto"/>
                <w:sz w:val="18"/>
                <w:szCs w:val="18"/>
              </w:rPr>
            </w:pPr>
            <w:r w:rsidRPr="00697EF1">
              <w:rPr>
                <w:rFonts w:ascii="Arial" w:hAnsi="Arial" w:cs="Arial"/>
                <w:color w:val="auto"/>
                <w:sz w:val="18"/>
                <w:szCs w:val="18"/>
              </w:rPr>
              <w:t>-</w:t>
            </w:r>
          </w:p>
        </w:tc>
      </w:tr>
      <w:tr w:rsidR="009374C9" w:rsidRPr="005F5154" w14:paraId="7DD5CF03" w14:textId="77777777" w:rsidTr="00A91DD2">
        <w:tc>
          <w:tcPr>
            <w:tcW w:w="3962" w:type="pct"/>
            <w:tcBorders>
              <w:top w:val="nil"/>
              <w:left w:val="nil"/>
              <w:bottom w:val="nil"/>
              <w:right w:val="nil"/>
            </w:tcBorders>
          </w:tcPr>
          <w:p w14:paraId="652AAD75" w14:textId="77777777" w:rsidR="009374C9" w:rsidRPr="00697EF1" w:rsidRDefault="009374C9" w:rsidP="009374C9">
            <w:pPr>
              <w:rPr>
                <w:rFonts w:ascii="Arial" w:hAnsi="Arial" w:cs="Arial"/>
                <w:color w:val="auto"/>
                <w:sz w:val="18"/>
                <w:szCs w:val="18"/>
                <w:cs/>
              </w:rPr>
            </w:pPr>
          </w:p>
        </w:tc>
        <w:tc>
          <w:tcPr>
            <w:tcW w:w="1038" w:type="pct"/>
            <w:tcBorders>
              <w:top w:val="single" w:sz="4" w:space="0" w:color="auto"/>
              <w:left w:val="nil"/>
              <w:bottom w:val="nil"/>
              <w:right w:val="nil"/>
            </w:tcBorders>
            <w:shd w:val="clear" w:color="auto" w:fill="auto"/>
          </w:tcPr>
          <w:p w14:paraId="314D4ED3" w14:textId="77777777" w:rsidR="009374C9" w:rsidRPr="00697EF1" w:rsidRDefault="009374C9" w:rsidP="009374C9">
            <w:pPr>
              <w:jc w:val="right"/>
              <w:rPr>
                <w:rFonts w:ascii="Arial" w:hAnsi="Arial" w:cs="Arial"/>
                <w:color w:val="auto"/>
                <w:sz w:val="18"/>
                <w:szCs w:val="18"/>
              </w:rPr>
            </w:pPr>
          </w:p>
        </w:tc>
      </w:tr>
      <w:tr w:rsidR="009374C9" w:rsidRPr="005F5154" w14:paraId="059FC55B" w14:textId="77777777" w:rsidTr="00A91DD2">
        <w:tc>
          <w:tcPr>
            <w:tcW w:w="3962" w:type="pct"/>
            <w:tcBorders>
              <w:top w:val="nil"/>
              <w:left w:val="nil"/>
              <w:bottom w:val="nil"/>
              <w:right w:val="nil"/>
            </w:tcBorders>
            <w:vAlign w:val="center"/>
          </w:tcPr>
          <w:p w14:paraId="0E73A88B" w14:textId="77777777" w:rsidR="009374C9" w:rsidRPr="00697EF1" w:rsidRDefault="009374C9" w:rsidP="009374C9">
            <w:pPr>
              <w:jc w:val="thaiDistribute"/>
              <w:rPr>
                <w:rFonts w:ascii="Arial" w:hAnsi="Arial" w:cs="Arial"/>
                <w:b/>
                <w:bCs/>
                <w:color w:val="auto"/>
                <w:sz w:val="18"/>
                <w:szCs w:val="18"/>
              </w:rPr>
            </w:pPr>
            <w:r w:rsidRPr="00697EF1">
              <w:rPr>
                <w:rFonts w:ascii="Arial" w:hAnsi="Arial" w:cs="Arial"/>
                <w:b/>
                <w:bCs/>
                <w:color w:val="auto"/>
                <w:sz w:val="18"/>
                <w:szCs w:val="18"/>
              </w:rPr>
              <w:t>As at 31 December 2022</w:t>
            </w:r>
          </w:p>
        </w:tc>
        <w:tc>
          <w:tcPr>
            <w:tcW w:w="1038" w:type="pct"/>
            <w:tcBorders>
              <w:top w:val="nil"/>
              <w:left w:val="nil"/>
              <w:bottom w:val="nil"/>
              <w:right w:val="nil"/>
            </w:tcBorders>
            <w:shd w:val="clear" w:color="auto" w:fill="auto"/>
          </w:tcPr>
          <w:p w14:paraId="0615991E" w14:textId="77777777" w:rsidR="009374C9" w:rsidRPr="00697EF1" w:rsidRDefault="009374C9" w:rsidP="009374C9">
            <w:pPr>
              <w:jc w:val="right"/>
              <w:rPr>
                <w:rFonts w:ascii="Arial" w:hAnsi="Arial" w:cs="Arial"/>
                <w:color w:val="auto"/>
                <w:sz w:val="18"/>
                <w:szCs w:val="18"/>
              </w:rPr>
            </w:pPr>
          </w:p>
        </w:tc>
      </w:tr>
      <w:tr w:rsidR="009374C9" w:rsidRPr="005F5154" w14:paraId="4122AB00" w14:textId="77777777" w:rsidTr="00A91DD2">
        <w:tc>
          <w:tcPr>
            <w:tcW w:w="3962" w:type="pct"/>
            <w:tcBorders>
              <w:top w:val="nil"/>
              <w:left w:val="nil"/>
              <w:bottom w:val="nil"/>
              <w:right w:val="nil"/>
            </w:tcBorders>
            <w:vAlign w:val="center"/>
          </w:tcPr>
          <w:p w14:paraId="5D62E30A" w14:textId="77777777" w:rsidR="009374C9" w:rsidRPr="00697EF1" w:rsidRDefault="009374C9" w:rsidP="009374C9">
            <w:pPr>
              <w:jc w:val="thaiDistribute"/>
              <w:rPr>
                <w:rFonts w:ascii="Arial" w:hAnsi="Arial" w:cs="Arial"/>
                <w:color w:val="auto"/>
                <w:sz w:val="18"/>
                <w:szCs w:val="18"/>
              </w:rPr>
            </w:pPr>
            <w:r w:rsidRPr="00697EF1">
              <w:rPr>
                <w:rFonts w:ascii="Arial" w:hAnsi="Arial" w:cs="Arial"/>
                <w:color w:val="auto"/>
                <w:sz w:val="18"/>
                <w:szCs w:val="18"/>
              </w:rPr>
              <w:t>Cost</w:t>
            </w:r>
          </w:p>
        </w:tc>
        <w:tc>
          <w:tcPr>
            <w:tcW w:w="1038" w:type="pct"/>
            <w:tcBorders>
              <w:top w:val="nil"/>
              <w:left w:val="nil"/>
              <w:right w:val="nil"/>
            </w:tcBorders>
            <w:shd w:val="clear" w:color="auto" w:fill="auto"/>
          </w:tcPr>
          <w:p w14:paraId="35ACCC34" w14:textId="77777777" w:rsidR="009374C9" w:rsidRPr="00697EF1" w:rsidRDefault="009374C9" w:rsidP="009374C9">
            <w:pPr>
              <w:jc w:val="right"/>
              <w:rPr>
                <w:rFonts w:ascii="Arial" w:hAnsi="Arial" w:cs="Arial"/>
                <w:color w:val="auto"/>
                <w:sz w:val="18"/>
                <w:szCs w:val="18"/>
              </w:rPr>
            </w:pPr>
            <w:r w:rsidRPr="00697EF1">
              <w:rPr>
                <w:rFonts w:ascii="Arial" w:hAnsi="Arial" w:cs="Arial"/>
                <w:color w:val="auto"/>
                <w:sz w:val="18"/>
                <w:szCs w:val="18"/>
              </w:rPr>
              <w:t>1,953</w:t>
            </w:r>
          </w:p>
        </w:tc>
      </w:tr>
      <w:tr w:rsidR="009374C9" w:rsidRPr="005F5154" w14:paraId="241B3C74" w14:textId="77777777" w:rsidTr="00A91DD2">
        <w:tc>
          <w:tcPr>
            <w:tcW w:w="3962" w:type="pct"/>
            <w:tcBorders>
              <w:top w:val="nil"/>
              <w:left w:val="nil"/>
              <w:bottom w:val="nil"/>
              <w:right w:val="nil"/>
            </w:tcBorders>
            <w:vAlign w:val="center"/>
          </w:tcPr>
          <w:p w14:paraId="6A06FD1C" w14:textId="77777777" w:rsidR="009374C9" w:rsidRPr="00697EF1" w:rsidRDefault="009374C9" w:rsidP="009374C9">
            <w:pPr>
              <w:jc w:val="thaiDistribute"/>
              <w:rPr>
                <w:rFonts w:ascii="Arial" w:hAnsi="Arial" w:cs="Arial"/>
                <w:color w:val="auto"/>
                <w:sz w:val="18"/>
                <w:szCs w:val="18"/>
              </w:rPr>
            </w:pPr>
            <w:r w:rsidRPr="00697EF1">
              <w:rPr>
                <w:rFonts w:ascii="Arial" w:hAnsi="Arial" w:cs="Arial"/>
                <w:color w:val="auto"/>
                <w:sz w:val="18"/>
                <w:szCs w:val="18"/>
                <w:u w:val="single"/>
              </w:rPr>
              <w:t>Less</w:t>
            </w:r>
            <w:r w:rsidRPr="00697EF1">
              <w:rPr>
                <w:rFonts w:ascii="Arial" w:hAnsi="Arial" w:cs="Arial"/>
                <w:color w:val="auto"/>
                <w:sz w:val="18"/>
                <w:szCs w:val="18"/>
              </w:rPr>
              <w:t xml:space="preserve">  Accumulated amortisation</w:t>
            </w:r>
          </w:p>
        </w:tc>
        <w:tc>
          <w:tcPr>
            <w:tcW w:w="1038" w:type="pct"/>
            <w:tcBorders>
              <w:top w:val="nil"/>
              <w:left w:val="nil"/>
              <w:bottom w:val="single" w:sz="4" w:space="0" w:color="auto"/>
              <w:right w:val="nil"/>
            </w:tcBorders>
            <w:shd w:val="clear" w:color="auto" w:fill="auto"/>
          </w:tcPr>
          <w:p w14:paraId="2928FA68" w14:textId="77777777" w:rsidR="009374C9" w:rsidRPr="00697EF1" w:rsidRDefault="009374C9" w:rsidP="009374C9">
            <w:pPr>
              <w:jc w:val="right"/>
              <w:rPr>
                <w:rFonts w:ascii="Arial" w:hAnsi="Arial" w:cs="Arial"/>
                <w:color w:val="auto"/>
                <w:sz w:val="18"/>
                <w:szCs w:val="18"/>
              </w:rPr>
            </w:pPr>
            <w:r w:rsidRPr="00697EF1">
              <w:rPr>
                <w:rFonts w:ascii="Arial" w:hAnsi="Arial" w:cs="Arial"/>
                <w:color w:val="auto"/>
                <w:sz w:val="18"/>
                <w:szCs w:val="18"/>
              </w:rPr>
              <w:t>(1,953)</w:t>
            </w:r>
          </w:p>
        </w:tc>
      </w:tr>
      <w:tr w:rsidR="009374C9" w:rsidRPr="005F5154" w14:paraId="7C751DB6" w14:textId="77777777" w:rsidTr="00A91DD2">
        <w:tc>
          <w:tcPr>
            <w:tcW w:w="3962" w:type="pct"/>
            <w:tcBorders>
              <w:top w:val="nil"/>
              <w:left w:val="nil"/>
              <w:bottom w:val="nil"/>
              <w:right w:val="nil"/>
            </w:tcBorders>
            <w:vAlign w:val="center"/>
          </w:tcPr>
          <w:p w14:paraId="43EAEB5B" w14:textId="77777777" w:rsidR="009374C9" w:rsidRPr="00697EF1" w:rsidRDefault="009374C9" w:rsidP="009374C9">
            <w:pPr>
              <w:tabs>
                <w:tab w:val="left" w:pos="1604"/>
              </w:tabs>
              <w:jc w:val="thaiDistribute"/>
              <w:rPr>
                <w:rFonts w:ascii="Arial" w:hAnsi="Arial" w:cs="Arial"/>
                <w:color w:val="auto"/>
                <w:sz w:val="18"/>
                <w:szCs w:val="18"/>
                <w:cs/>
              </w:rPr>
            </w:pPr>
          </w:p>
        </w:tc>
        <w:tc>
          <w:tcPr>
            <w:tcW w:w="1038" w:type="pct"/>
            <w:tcBorders>
              <w:top w:val="single" w:sz="4" w:space="0" w:color="auto"/>
              <w:left w:val="nil"/>
              <w:right w:val="nil"/>
            </w:tcBorders>
            <w:shd w:val="clear" w:color="auto" w:fill="auto"/>
          </w:tcPr>
          <w:p w14:paraId="2653EB43" w14:textId="77777777" w:rsidR="009374C9" w:rsidRPr="00697EF1" w:rsidRDefault="009374C9" w:rsidP="009374C9">
            <w:pPr>
              <w:jc w:val="right"/>
              <w:rPr>
                <w:rFonts w:ascii="Arial" w:hAnsi="Arial" w:cs="Arial"/>
                <w:color w:val="auto"/>
                <w:sz w:val="18"/>
                <w:szCs w:val="18"/>
              </w:rPr>
            </w:pPr>
          </w:p>
        </w:tc>
      </w:tr>
      <w:tr w:rsidR="009374C9" w:rsidRPr="005F5154" w14:paraId="76D695DB" w14:textId="77777777" w:rsidTr="00A91DD2">
        <w:tc>
          <w:tcPr>
            <w:tcW w:w="3962" w:type="pct"/>
            <w:tcBorders>
              <w:top w:val="nil"/>
              <w:left w:val="nil"/>
              <w:bottom w:val="nil"/>
              <w:right w:val="nil"/>
            </w:tcBorders>
          </w:tcPr>
          <w:p w14:paraId="3401CE0C" w14:textId="77777777" w:rsidR="009374C9" w:rsidRPr="00697EF1" w:rsidRDefault="009374C9" w:rsidP="009374C9">
            <w:pPr>
              <w:rPr>
                <w:rFonts w:ascii="Arial" w:hAnsi="Arial" w:cs="Arial"/>
                <w:color w:val="auto"/>
                <w:sz w:val="18"/>
                <w:szCs w:val="18"/>
              </w:rPr>
            </w:pPr>
            <w:r w:rsidRPr="00697EF1">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auto"/>
            <w:vAlign w:val="bottom"/>
          </w:tcPr>
          <w:p w14:paraId="444A70CF" w14:textId="77777777" w:rsidR="009374C9" w:rsidRPr="00697EF1" w:rsidRDefault="009374C9" w:rsidP="009374C9">
            <w:pPr>
              <w:jc w:val="right"/>
              <w:rPr>
                <w:rFonts w:ascii="Arial" w:hAnsi="Arial" w:cs="Arial"/>
                <w:color w:val="auto"/>
                <w:sz w:val="18"/>
                <w:szCs w:val="18"/>
              </w:rPr>
            </w:pPr>
            <w:r w:rsidRPr="00697EF1">
              <w:rPr>
                <w:rFonts w:ascii="Arial" w:hAnsi="Arial" w:cs="Arial"/>
                <w:color w:val="auto"/>
                <w:sz w:val="18"/>
                <w:szCs w:val="18"/>
              </w:rPr>
              <w:t>-</w:t>
            </w:r>
          </w:p>
        </w:tc>
      </w:tr>
      <w:tr w:rsidR="00BF6FCF" w:rsidRPr="005F5154" w14:paraId="517F391E" w14:textId="77777777" w:rsidTr="00A91DD2">
        <w:tc>
          <w:tcPr>
            <w:tcW w:w="3962" w:type="pct"/>
            <w:tcBorders>
              <w:top w:val="nil"/>
              <w:left w:val="nil"/>
              <w:bottom w:val="nil"/>
              <w:right w:val="nil"/>
            </w:tcBorders>
          </w:tcPr>
          <w:p w14:paraId="213FD88A" w14:textId="77777777" w:rsidR="00BF6FCF" w:rsidRPr="00697EF1" w:rsidRDefault="00BF6FCF" w:rsidP="00BF6FCF">
            <w:pPr>
              <w:rPr>
                <w:rFonts w:ascii="Arial" w:hAnsi="Arial" w:cs="Arial"/>
                <w:b/>
                <w:bCs/>
                <w:color w:val="auto"/>
                <w:sz w:val="18"/>
                <w:szCs w:val="18"/>
                <w:cs/>
              </w:rPr>
            </w:pPr>
          </w:p>
        </w:tc>
        <w:tc>
          <w:tcPr>
            <w:tcW w:w="1038" w:type="pct"/>
            <w:tcBorders>
              <w:top w:val="single" w:sz="4" w:space="0" w:color="auto"/>
              <w:left w:val="nil"/>
              <w:bottom w:val="nil"/>
              <w:right w:val="nil"/>
            </w:tcBorders>
            <w:shd w:val="clear" w:color="auto" w:fill="auto"/>
            <w:vAlign w:val="bottom"/>
          </w:tcPr>
          <w:p w14:paraId="2962E1DA" w14:textId="77777777" w:rsidR="00BF6FCF" w:rsidRPr="00697EF1" w:rsidRDefault="00BF6FCF" w:rsidP="00BF6FCF">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BF6FCF" w:rsidRPr="005F5154" w14:paraId="2A3245A6" w14:textId="77777777" w:rsidTr="00A91DD2">
        <w:tc>
          <w:tcPr>
            <w:tcW w:w="3962" w:type="pct"/>
            <w:tcBorders>
              <w:top w:val="nil"/>
              <w:left w:val="nil"/>
              <w:bottom w:val="nil"/>
              <w:right w:val="nil"/>
            </w:tcBorders>
          </w:tcPr>
          <w:p w14:paraId="18BF1455" w14:textId="77777777" w:rsidR="00BF6FCF" w:rsidRPr="00697EF1" w:rsidRDefault="00BF6FCF" w:rsidP="00BF6FCF">
            <w:pPr>
              <w:rPr>
                <w:rFonts w:ascii="Arial" w:hAnsi="Arial" w:cs="Arial"/>
                <w:b/>
                <w:bCs/>
                <w:color w:val="auto"/>
                <w:sz w:val="18"/>
                <w:szCs w:val="18"/>
              </w:rPr>
            </w:pPr>
            <w:r w:rsidRPr="00697EF1">
              <w:rPr>
                <w:rFonts w:ascii="Arial" w:hAnsi="Arial" w:cs="Arial"/>
                <w:b/>
                <w:bCs/>
                <w:color w:val="auto"/>
                <w:sz w:val="18"/>
                <w:szCs w:val="18"/>
              </w:rPr>
              <w:t xml:space="preserve">For the year ended 31 December </w:t>
            </w:r>
            <w:r w:rsidR="00EC5E01" w:rsidRPr="00697EF1">
              <w:rPr>
                <w:rFonts w:ascii="Arial" w:hAnsi="Arial" w:cs="Arial"/>
                <w:b/>
                <w:bCs/>
                <w:color w:val="auto"/>
                <w:sz w:val="18"/>
                <w:szCs w:val="18"/>
              </w:rPr>
              <w:t>2023</w:t>
            </w:r>
          </w:p>
        </w:tc>
        <w:tc>
          <w:tcPr>
            <w:tcW w:w="1038" w:type="pct"/>
            <w:tcBorders>
              <w:top w:val="nil"/>
              <w:left w:val="nil"/>
              <w:bottom w:val="nil"/>
              <w:right w:val="nil"/>
            </w:tcBorders>
            <w:shd w:val="clear" w:color="auto" w:fill="FAFAFA"/>
          </w:tcPr>
          <w:p w14:paraId="757BD1F3" w14:textId="77777777" w:rsidR="00BF6FCF" w:rsidRPr="00697EF1" w:rsidRDefault="00BF6FCF" w:rsidP="00BF6FCF">
            <w:pPr>
              <w:jc w:val="right"/>
              <w:rPr>
                <w:rFonts w:ascii="Arial" w:hAnsi="Arial" w:cs="Arial"/>
                <w:color w:val="auto"/>
                <w:sz w:val="18"/>
                <w:szCs w:val="18"/>
              </w:rPr>
            </w:pPr>
          </w:p>
        </w:tc>
      </w:tr>
      <w:tr w:rsidR="00450AC6" w:rsidRPr="005F5154" w14:paraId="3935E2A3" w14:textId="77777777" w:rsidTr="00A91DD2">
        <w:tc>
          <w:tcPr>
            <w:tcW w:w="3962" w:type="pct"/>
            <w:tcBorders>
              <w:top w:val="nil"/>
              <w:left w:val="nil"/>
              <w:bottom w:val="nil"/>
              <w:right w:val="nil"/>
            </w:tcBorders>
            <w:vAlign w:val="center"/>
          </w:tcPr>
          <w:p w14:paraId="65A6BA35" w14:textId="77777777" w:rsidR="00450AC6" w:rsidRPr="00697EF1" w:rsidRDefault="00450AC6" w:rsidP="00450AC6">
            <w:pPr>
              <w:jc w:val="thaiDistribute"/>
              <w:rPr>
                <w:rFonts w:ascii="Arial" w:hAnsi="Arial" w:cs="Arial"/>
                <w:color w:val="auto"/>
                <w:sz w:val="18"/>
                <w:szCs w:val="18"/>
              </w:rPr>
            </w:pPr>
            <w:r w:rsidRPr="00697EF1">
              <w:rPr>
                <w:rFonts w:ascii="Arial" w:hAnsi="Arial" w:cs="Arial"/>
                <w:color w:val="auto"/>
                <w:sz w:val="18"/>
                <w:szCs w:val="18"/>
              </w:rPr>
              <w:t>Opening net book amount</w:t>
            </w:r>
          </w:p>
        </w:tc>
        <w:tc>
          <w:tcPr>
            <w:tcW w:w="1038" w:type="pct"/>
            <w:tcBorders>
              <w:top w:val="nil"/>
              <w:left w:val="nil"/>
              <w:right w:val="nil"/>
            </w:tcBorders>
            <w:shd w:val="clear" w:color="auto" w:fill="FAFAFA"/>
          </w:tcPr>
          <w:p w14:paraId="48427957" w14:textId="77777777" w:rsidR="00450AC6" w:rsidRPr="00697EF1" w:rsidRDefault="009374C9" w:rsidP="00450AC6">
            <w:pPr>
              <w:jc w:val="right"/>
              <w:rPr>
                <w:rFonts w:ascii="Arial" w:hAnsi="Arial" w:cs="Arial"/>
                <w:color w:val="auto"/>
                <w:sz w:val="18"/>
                <w:szCs w:val="18"/>
              </w:rPr>
            </w:pPr>
            <w:r w:rsidRPr="00697EF1">
              <w:rPr>
                <w:rFonts w:ascii="Arial" w:hAnsi="Arial" w:cs="Arial"/>
                <w:color w:val="auto"/>
                <w:sz w:val="18"/>
                <w:szCs w:val="18"/>
              </w:rPr>
              <w:t>-</w:t>
            </w:r>
          </w:p>
        </w:tc>
      </w:tr>
      <w:tr w:rsidR="00450AC6" w:rsidRPr="005F5154" w14:paraId="03D42168" w14:textId="77777777" w:rsidTr="00A91DD2">
        <w:tc>
          <w:tcPr>
            <w:tcW w:w="3962" w:type="pct"/>
            <w:tcBorders>
              <w:top w:val="nil"/>
              <w:left w:val="nil"/>
              <w:bottom w:val="nil"/>
              <w:right w:val="nil"/>
            </w:tcBorders>
            <w:vAlign w:val="center"/>
          </w:tcPr>
          <w:p w14:paraId="63444D7F" w14:textId="77777777" w:rsidR="00450AC6" w:rsidRPr="00697EF1" w:rsidRDefault="00450AC6" w:rsidP="00450AC6">
            <w:pPr>
              <w:jc w:val="thaiDistribute"/>
              <w:rPr>
                <w:rFonts w:ascii="Arial" w:hAnsi="Arial" w:cs="Arial"/>
                <w:color w:val="auto"/>
                <w:sz w:val="18"/>
                <w:szCs w:val="18"/>
                <w:cs/>
              </w:rPr>
            </w:pPr>
            <w:r w:rsidRPr="00697EF1">
              <w:rPr>
                <w:rFonts w:ascii="Arial" w:hAnsi="Arial" w:cs="Arial"/>
                <w:color w:val="auto"/>
                <w:sz w:val="18"/>
                <w:szCs w:val="18"/>
              </w:rPr>
              <w:t>Amortisation charge</w:t>
            </w:r>
            <w:r w:rsidR="004F069C" w:rsidRPr="00697EF1">
              <w:rPr>
                <w:rFonts w:ascii="Arial" w:hAnsi="Arial" w:cs="Arial"/>
                <w:color w:val="auto"/>
                <w:sz w:val="18"/>
                <w:szCs w:val="18"/>
              </w:rPr>
              <w:t>d</w:t>
            </w:r>
          </w:p>
        </w:tc>
        <w:tc>
          <w:tcPr>
            <w:tcW w:w="1038" w:type="pct"/>
            <w:tcBorders>
              <w:top w:val="nil"/>
              <w:left w:val="nil"/>
              <w:bottom w:val="single" w:sz="4" w:space="0" w:color="auto"/>
              <w:right w:val="nil"/>
            </w:tcBorders>
            <w:shd w:val="clear" w:color="auto" w:fill="FAFAFA"/>
          </w:tcPr>
          <w:p w14:paraId="4E5DE983" w14:textId="77777777" w:rsidR="00450AC6" w:rsidRPr="00697EF1" w:rsidRDefault="00EF2EC4" w:rsidP="00450AC6">
            <w:pPr>
              <w:jc w:val="right"/>
              <w:rPr>
                <w:rFonts w:ascii="Arial" w:hAnsi="Arial" w:cs="Arial"/>
                <w:color w:val="auto"/>
                <w:sz w:val="18"/>
                <w:szCs w:val="18"/>
              </w:rPr>
            </w:pPr>
            <w:r w:rsidRPr="00697EF1">
              <w:rPr>
                <w:rFonts w:ascii="Arial" w:hAnsi="Arial" w:cs="Arial"/>
                <w:color w:val="auto"/>
                <w:sz w:val="18"/>
                <w:szCs w:val="18"/>
              </w:rPr>
              <w:t>-</w:t>
            </w:r>
          </w:p>
        </w:tc>
      </w:tr>
      <w:tr w:rsidR="00BF6FCF" w:rsidRPr="005F5154" w14:paraId="3031E089" w14:textId="77777777" w:rsidTr="00A91DD2">
        <w:tc>
          <w:tcPr>
            <w:tcW w:w="3962" w:type="pct"/>
            <w:tcBorders>
              <w:top w:val="nil"/>
              <w:left w:val="nil"/>
              <w:bottom w:val="nil"/>
              <w:right w:val="nil"/>
            </w:tcBorders>
            <w:vAlign w:val="center"/>
          </w:tcPr>
          <w:p w14:paraId="7C124BF3" w14:textId="77777777" w:rsidR="00BF6FCF" w:rsidRPr="00697EF1" w:rsidRDefault="00BF6FCF" w:rsidP="00BF6FCF">
            <w:pPr>
              <w:tabs>
                <w:tab w:val="left" w:pos="1604"/>
              </w:tabs>
              <w:jc w:val="thaiDistribute"/>
              <w:rPr>
                <w:rFonts w:ascii="Arial" w:hAnsi="Arial" w:cs="Arial"/>
                <w:color w:val="auto"/>
                <w:sz w:val="18"/>
                <w:szCs w:val="18"/>
                <w:cs/>
              </w:rPr>
            </w:pPr>
          </w:p>
        </w:tc>
        <w:tc>
          <w:tcPr>
            <w:tcW w:w="1038" w:type="pct"/>
            <w:tcBorders>
              <w:top w:val="single" w:sz="4" w:space="0" w:color="auto"/>
              <w:left w:val="nil"/>
              <w:right w:val="nil"/>
            </w:tcBorders>
            <w:shd w:val="clear" w:color="auto" w:fill="FAFAFA"/>
          </w:tcPr>
          <w:p w14:paraId="64F899D1" w14:textId="77777777" w:rsidR="00BF6FCF" w:rsidRPr="00697EF1" w:rsidRDefault="00BF6FCF" w:rsidP="00BF6FCF">
            <w:pPr>
              <w:jc w:val="right"/>
              <w:rPr>
                <w:rFonts w:ascii="Arial" w:hAnsi="Arial" w:cs="Arial"/>
                <w:color w:val="auto"/>
                <w:sz w:val="18"/>
                <w:szCs w:val="18"/>
              </w:rPr>
            </w:pPr>
          </w:p>
        </w:tc>
      </w:tr>
      <w:tr w:rsidR="00BF6FCF" w:rsidRPr="005F5154" w14:paraId="2DAFF567" w14:textId="77777777" w:rsidTr="00A91DD2">
        <w:tc>
          <w:tcPr>
            <w:tcW w:w="3962" w:type="pct"/>
            <w:tcBorders>
              <w:top w:val="nil"/>
              <w:left w:val="nil"/>
              <w:bottom w:val="nil"/>
              <w:right w:val="nil"/>
            </w:tcBorders>
          </w:tcPr>
          <w:p w14:paraId="047FBA0B" w14:textId="77777777" w:rsidR="00BF6FCF" w:rsidRPr="00697EF1" w:rsidRDefault="00BF6FCF" w:rsidP="00BF6FCF">
            <w:pPr>
              <w:rPr>
                <w:rFonts w:ascii="Arial" w:hAnsi="Arial" w:cs="Arial"/>
                <w:color w:val="auto"/>
                <w:sz w:val="18"/>
                <w:szCs w:val="18"/>
                <w:cs/>
              </w:rPr>
            </w:pPr>
            <w:r w:rsidRPr="00697EF1">
              <w:rPr>
                <w:rFonts w:ascii="Arial" w:hAnsi="Arial" w:cs="Arial"/>
                <w:color w:val="auto"/>
                <w:sz w:val="18"/>
                <w:szCs w:val="18"/>
              </w:rPr>
              <w:t>Closing net book amount</w:t>
            </w:r>
          </w:p>
        </w:tc>
        <w:tc>
          <w:tcPr>
            <w:tcW w:w="1038" w:type="pct"/>
            <w:tcBorders>
              <w:top w:val="nil"/>
              <w:left w:val="nil"/>
              <w:bottom w:val="single" w:sz="4" w:space="0" w:color="auto"/>
              <w:right w:val="nil"/>
            </w:tcBorders>
            <w:shd w:val="clear" w:color="auto" w:fill="FAFAFA"/>
            <w:vAlign w:val="bottom"/>
          </w:tcPr>
          <w:p w14:paraId="3310FC68" w14:textId="77777777" w:rsidR="00BF6FCF" w:rsidRPr="00697EF1" w:rsidRDefault="00EF2EC4" w:rsidP="00BF6FCF">
            <w:pPr>
              <w:jc w:val="right"/>
              <w:rPr>
                <w:rFonts w:ascii="Arial" w:hAnsi="Arial" w:cs="Arial"/>
                <w:color w:val="auto"/>
                <w:sz w:val="18"/>
                <w:szCs w:val="18"/>
              </w:rPr>
            </w:pPr>
            <w:r w:rsidRPr="00697EF1">
              <w:rPr>
                <w:rFonts w:ascii="Arial" w:hAnsi="Arial" w:cs="Arial"/>
                <w:color w:val="auto"/>
                <w:sz w:val="18"/>
                <w:szCs w:val="18"/>
              </w:rPr>
              <w:t>-</w:t>
            </w:r>
          </w:p>
        </w:tc>
      </w:tr>
      <w:tr w:rsidR="00BF6FCF" w:rsidRPr="005F5154" w14:paraId="7D805CDF" w14:textId="77777777" w:rsidTr="00A91DD2">
        <w:tc>
          <w:tcPr>
            <w:tcW w:w="3962" w:type="pct"/>
            <w:tcBorders>
              <w:top w:val="nil"/>
              <w:left w:val="nil"/>
              <w:bottom w:val="nil"/>
              <w:right w:val="nil"/>
            </w:tcBorders>
            <w:vAlign w:val="center"/>
          </w:tcPr>
          <w:p w14:paraId="52663F2B" w14:textId="77777777" w:rsidR="00BF6FCF" w:rsidRPr="00697EF1" w:rsidRDefault="00BF6FCF" w:rsidP="00BF6FCF">
            <w:pPr>
              <w:tabs>
                <w:tab w:val="left" w:pos="1604"/>
              </w:tabs>
              <w:jc w:val="thaiDistribute"/>
              <w:rPr>
                <w:rFonts w:ascii="Arial" w:hAnsi="Arial" w:cs="Arial"/>
                <w:color w:val="auto"/>
                <w:sz w:val="18"/>
                <w:szCs w:val="18"/>
                <w:cs/>
              </w:rPr>
            </w:pPr>
          </w:p>
        </w:tc>
        <w:tc>
          <w:tcPr>
            <w:tcW w:w="1038" w:type="pct"/>
            <w:tcBorders>
              <w:top w:val="single" w:sz="4" w:space="0" w:color="auto"/>
              <w:left w:val="nil"/>
              <w:bottom w:val="nil"/>
              <w:right w:val="nil"/>
            </w:tcBorders>
            <w:shd w:val="clear" w:color="auto" w:fill="FAFAFA"/>
          </w:tcPr>
          <w:p w14:paraId="37922ACA" w14:textId="77777777" w:rsidR="00BF6FCF" w:rsidRPr="00697EF1" w:rsidRDefault="00BF6FCF" w:rsidP="00BF6FCF">
            <w:pPr>
              <w:jc w:val="right"/>
              <w:rPr>
                <w:rFonts w:ascii="Arial" w:hAnsi="Arial" w:cs="Arial"/>
                <w:color w:val="auto"/>
                <w:sz w:val="18"/>
                <w:szCs w:val="18"/>
              </w:rPr>
            </w:pPr>
          </w:p>
        </w:tc>
      </w:tr>
      <w:tr w:rsidR="00BF6FCF" w:rsidRPr="005F5154" w14:paraId="24547DF4" w14:textId="77777777" w:rsidTr="00A91DD2">
        <w:tc>
          <w:tcPr>
            <w:tcW w:w="3962" w:type="pct"/>
            <w:tcBorders>
              <w:top w:val="nil"/>
              <w:left w:val="nil"/>
              <w:bottom w:val="nil"/>
              <w:right w:val="nil"/>
            </w:tcBorders>
            <w:vAlign w:val="center"/>
          </w:tcPr>
          <w:p w14:paraId="4077E0E1" w14:textId="77777777" w:rsidR="00BF6FCF" w:rsidRPr="00697EF1" w:rsidRDefault="00BF6FCF" w:rsidP="00BF6FCF">
            <w:pPr>
              <w:jc w:val="thaiDistribute"/>
              <w:rPr>
                <w:rFonts w:ascii="Arial" w:hAnsi="Arial" w:cs="Arial"/>
                <w:b/>
                <w:bCs/>
                <w:color w:val="auto"/>
                <w:sz w:val="18"/>
                <w:szCs w:val="18"/>
              </w:rPr>
            </w:pPr>
            <w:r w:rsidRPr="00697EF1">
              <w:rPr>
                <w:rFonts w:ascii="Arial" w:hAnsi="Arial" w:cs="Arial"/>
                <w:b/>
                <w:bCs/>
                <w:color w:val="auto"/>
                <w:sz w:val="18"/>
                <w:szCs w:val="18"/>
              </w:rPr>
              <w:t xml:space="preserve">As at 31 December </w:t>
            </w:r>
            <w:r w:rsidR="00EC5E01" w:rsidRPr="00697EF1">
              <w:rPr>
                <w:rFonts w:ascii="Arial" w:hAnsi="Arial" w:cs="Arial"/>
                <w:b/>
                <w:bCs/>
                <w:color w:val="auto"/>
                <w:sz w:val="18"/>
                <w:szCs w:val="18"/>
              </w:rPr>
              <w:t>2023</w:t>
            </w:r>
          </w:p>
        </w:tc>
        <w:tc>
          <w:tcPr>
            <w:tcW w:w="1038" w:type="pct"/>
            <w:tcBorders>
              <w:top w:val="nil"/>
              <w:left w:val="nil"/>
              <w:bottom w:val="nil"/>
              <w:right w:val="nil"/>
            </w:tcBorders>
            <w:shd w:val="clear" w:color="auto" w:fill="FAFAFA"/>
          </w:tcPr>
          <w:p w14:paraId="51FAF9F8" w14:textId="77777777" w:rsidR="00BF6FCF" w:rsidRPr="00697EF1" w:rsidRDefault="00BF6FCF" w:rsidP="00BF6FCF">
            <w:pPr>
              <w:jc w:val="right"/>
              <w:rPr>
                <w:rFonts w:ascii="Arial" w:hAnsi="Arial" w:cs="Arial"/>
                <w:color w:val="auto"/>
                <w:sz w:val="18"/>
                <w:szCs w:val="18"/>
              </w:rPr>
            </w:pPr>
          </w:p>
        </w:tc>
      </w:tr>
      <w:tr w:rsidR="00EF2EC4" w:rsidRPr="005F5154" w14:paraId="48444DDA" w14:textId="77777777" w:rsidTr="00A91DD2">
        <w:tc>
          <w:tcPr>
            <w:tcW w:w="3962" w:type="pct"/>
            <w:tcBorders>
              <w:top w:val="nil"/>
              <w:left w:val="nil"/>
              <w:bottom w:val="nil"/>
              <w:right w:val="nil"/>
            </w:tcBorders>
            <w:vAlign w:val="center"/>
          </w:tcPr>
          <w:p w14:paraId="5870D1D4" w14:textId="77777777" w:rsidR="00EF2EC4" w:rsidRPr="00697EF1" w:rsidRDefault="00EF2EC4" w:rsidP="00EF2EC4">
            <w:pPr>
              <w:jc w:val="thaiDistribute"/>
              <w:rPr>
                <w:rFonts w:ascii="Arial" w:hAnsi="Arial" w:cs="Arial"/>
                <w:color w:val="auto"/>
                <w:sz w:val="18"/>
                <w:szCs w:val="18"/>
              </w:rPr>
            </w:pPr>
            <w:r w:rsidRPr="00697EF1">
              <w:rPr>
                <w:rFonts w:ascii="Arial" w:hAnsi="Arial" w:cs="Arial"/>
                <w:color w:val="auto"/>
                <w:sz w:val="18"/>
                <w:szCs w:val="18"/>
              </w:rPr>
              <w:t>Cost</w:t>
            </w:r>
          </w:p>
        </w:tc>
        <w:tc>
          <w:tcPr>
            <w:tcW w:w="1038" w:type="pct"/>
            <w:tcBorders>
              <w:top w:val="nil"/>
              <w:left w:val="nil"/>
              <w:right w:val="nil"/>
            </w:tcBorders>
            <w:shd w:val="clear" w:color="auto" w:fill="FAFAFA"/>
          </w:tcPr>
          <w:p w14:paraId="7B2EAA33" w14:textId="77777777" w:rsidR="00EF2EC4" w:rsidRPr="00697EF1" w:rsidRDefault="00EF2EC4" w:rsidP="00EF2EC4">
            <w:pPr>
              <w:jc w:val="right"/>
              <w:rPr>
                <w:rFonts w:ascii="Arial" w:hAnsi="Arial" w:cs="Arial"/>
                <w:color w:val="auto"/>
                <w:sz w:val="18"/>
                <w:szCs w:val="18"/>
              </w:rPr>
            </w:pPr>
            <w:r w:rsidRPr="00697EF1">
              <w:rPr>
                <w:rFonts w:ascii="Arial" w:hAnsi="Arial" w:cs="Arial"/>
                <w:color w:val="auto"/>
                <w:sz w:val="18"/>
                <w:szCs w:val="18"/>
              </w:rPr>
              <w:t>1,953</w:t>
            </w:r>
          </w:p>
        </w:tc>
      </w:tr>
      <w:tr w:rsidR="00EF2EC4" w:rsidRPr="005F5154" w14:paraId="4734BBF9" w14:textId="77777777" w:rsidTr="00A91DD2">
        <w:tc>
          <w:tcPr>
            <w:tcW w:w="3962" w:type="pct"/>
            <w:tcBorders>
              <w:top w:val="nil"/>
              <w:left w:val="nil"/>
              <w:bottom w:val="nil"/>
              <w:right w:val="nil"/>
            </w:tcBorders>
            <w:vAlign w:val="center"/>
          </w:tcPr>
          <w:p w14:paraId="7F6B909D" w14:textId="77777777" w:rsidR="00EF2EC4" w:rsidRPr="00697EF1" w:rsidRDefault="00EF2EC4" w:rsidP="00EF2EC4">
            <w:pPr>
              <w:jc w:val="thaiDistribute"/>
              <w:rPr>
                <w:rFonts w:ascii="Arial" w:hAnsi="Arial" w:cs="Arial"/>
                <w:color w:val="auto"/>
                <w:sz w:val="18"/>
                <w:szCs w:val="18"/>
              </w:rPr>
            </w:pPr>
            <w:r w:rsidRPr="00697EF1">
              <w:rPr>
                <w:rFonts w:ascii="Arial" w:hAnsi="Arial" w:cs="Arial"/>
                <w:color w:val="auto"/>
                <w:sz w:val="18"/>
                <w:szCs w:val="18"/>
                <w:u w:val="single"/>
              </w:rPr>
              <w:t>Less</w:t>
            </w:r>
            <w:r w:rsidRPr="00697EF1">
              <w:rPr>
                <w:rFonts w:ascii="Arial" w:hAnsi="Arial" w:cs="Arial"/>
                <w:color w:val="auto"/>
                <w:sz w:val="18"/>
                <w:szCs w:val="18"/>
              </w:rPr>
              <w:t xml:space="preserve">  Accumulated amortisation</w:t>
            </w:r>
          </w:p>
        </w:tc>
        <w:tc>
          <w:tcPr>
            <w:tcW w:w="1038" w:type="pct"/>
            <w:tcBorders>
              <w:top w:val="nil"/>
              <w:left w:val="nil"/>
              <w:bottom w:val="single" w:sz="4" w:space="0" w:color="auto"/>
              <w:right w:val="nil"/>
            </w:tcBorders>
            <w:shd w:val="clear" w:color="auto" w:fill="FAFAFA"/>
          </w:tcPr>
          <w:p w14:paraId="5C97D0DE" w14:textId="77777777" w:rsidR="00EF2EC4" w:rsidRPr="00697EF1" w:rsidRDefault="00EF2EC4" w:rsidP="00EF2EC4">
            <w:pPr>
              <w:jc w:val="right"/>
              <w:rPr>
                <w:rFonts w:ascii="Arial" w:hAnsi="Arial" w:cs="Arial"/>
                <w:color w:val="auto"/>
                <w:sz w:val="18"/>
                <w:szCs w:val="18"/>
              </w:rPr>
            </w:pPr>
            <w:r w:rsidRPr="00697EF1">
              <w:rPr>
                <w:rFonts w:ascii="Arial" w:hAnsi="Arial" w:cs="Arial"/>
                <w:color w:val="auto"/>
                <w:sz w:val="18"/>
                <w:szCs w:val="18"/>
              </w:rPr>
              <w:t>(1,953)</w:t>
            </w:r>
          </w:p>
        </w:tc>
      </w:tr>
      <w:tr w:rsidR="00EF2EC4" w:rsidRPr="005F5154" w14:paraId="6135B08A" w14:textId="77777777" w:rsidTr="00A91DD2">
        <w:tc>
          <w:tcPr>
            <w:tcW w:w="3962" w:type="pct"/>
            <w:tcBorders>
              <w:top w:val="nil"/>
              <w:left w:val="nil"/>
              <w:bottom w:val="nil"/>
              <w:right w:val="nil"/>
            </w:tcBorders>
            <w:vAlign w:val="center"/>
          </w:tcPr>
          <w:p w14:paraId="4D1C2BCE" w14:textId="77777777" w:rsidR="00EF2EC4" w:rsidRPr="00697EF1" w:rsidRDefault="00EF2EC4" w:rsidP="00EF2EC4">
            <w:pPr>
              <w:tabs>
                <w:tab w:val="left" w:pos="1604"/>
              </w:tabs>
              <w:jc w:val="thaiDistribute"/>
              <w:rPr>
                <w:rFonts w:ascii="Arial" w:hAnsi="Arial" w:cs="Arial"/>
                <w:color w:val="auto"/>
                <w:sz w:val="18"/>
                <w:szCs w:val="18"/>
                <w:cs/>
              </w:rPr>
            </w:pPr>
          </w:p>
        </w:tc>
        <w:tc>
          <w:tcPr>
            <w:tcW w:w="1038" w:type="pct"/>
            <w:tcBorders>
              <w:top w:val="single" w:sz="4" w:space="0" w:color="auto"/>
              <w:left w:val="nil"/>
              <w:right w:val="nil"/>
            </w:tcBorders>
            <w:shd w:val="clear" w:color="auto" w:fill="FAFAFA"/>
          </w:tcPr>
          <w:p w14:paraId="4CC94A56" w14:textId="77777777" w:rsidR="00EF2EC4" w:rsidRPr="00697EF1" w:rsidRDefault="00EF2EC4" w:rsidP="00EF2EC4">
            <w:pPr>
              <w:jc w:val="right"/>
              <w:rPr>
                <w:rFonts w:ascii="Arial" w:hAnsi="Arial" w:cs="Arial"/>
                <w:color w:val="auto"/>
                <w:sz w:val="18"/>
                <w:szCs w:val="18"/>
              </w:rPr>
            </w:pPr>
          </w:p>
        </w:tc>
      </w:tr>
      <w:tr w:rsidR="00EF2EC4" w:rsidRPr="005F5154" w14:paraId="3B45BE41" w14:textId="77777777" w:rsidTr="00A91DD2">
        <w:tc>
          <w:tcPr>
            <w:tcW w:w="3962" w:type="pct"/>
            <w:tcBorders>
              <w:top w:val="nil"/>
              <w:left w:val="nil"/>
              <w:bottom w:val="nil"/>
              <w:right w:val="nil"/>
            </w:tcBorders>
          </w:tcPr>
          <w:p w14:paraId="63C27C2A" w14:textId="77777777" w:rsidR="00EF2EC4" w:rsidRPr="00697EF1" w:rsidRDefault="00EF2EC4" w:rsidP="00EF2EC4">
            <w:pPr>
              <w:rPr>
                <w:rFonts w:ascii="Arial" w:hAnsi="Arial" w:cs="Arial"/>
                <w:color w:val="auto"/>
                <w:sz w:val="18"/>
                <w:szCs w:val="18"/>
              </w:rPr>
            </w:pPr>
            <w:r w:rsidRPr="00697EF1">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FAFAFA"/>
            <w:vAlign w:val="bottom"/>
          </w:tcPr>
          <w:p w14:paraId="372255E3" w14:textId="77777777" w:rsidR="00EF2EC4" w:rsidRPr="00697EF1" w:rsidRDefault="00EF2EC4" w:rsidP="00EF2EC4">
            <w:pPr>
              <w:jc w:val="right"/>
              <w:rPr>
                <w:rFonts w:ascii="Arial" w:hAnsi="Arial" w:cs="Arial"/>
                <w:color w:val="auto"/>
                <w:sz w:val="18"/>
                <w:szCs w:val="18"/>
              </w:rPr>
            </w:pPr>
            <w:r w:rsidRPr="00697EF1">
              <w:rPr>
                <w:rFonts w:ascii="Arial" w:hAnsi="Arial" w:cs="Arial"/>
                <w:color w:val="auto"/>
                <w:sz w:val="18"/>
                <w:szCs w:val="18"/>
              </w:rPr>
              <w:t>-</w:t>
            </w:r>
          </w:p>
        </w:tc>
      </w:tr>
    </w:tbl>
    <w:p w14:paraId="7DA0A6D1" w14:textId="77777777" w:rsidR="00EF2EC4" w:rsidRPr="005F5154" w:rsidRDefault="00EF2EC4" w:rsidP="00EA78F2">
      <w:pPr>
        <w:ind w:left="540" w:hanging="540"/>
        <w:jc w:val="both"/>
        <w:rPr>
          <w:rFonts w:ascii="Arial" w:hAnsi="Arial" w:cs="Arial"/>
          <w:color w:val="auto"/>
          <w:sz w:val="18"/>
          <w:szCs w:val="18"/>
        </w:rPr>
      </w:pPr>
    </w:p>
    <w:p w14:paraId="172C8CA6" w14:textId="77777777" w:rsidR="00EF2EC4" w:rsidRPr="005F5154" w:rsidRDefault="00EF2EC4" w:rsidP="00EA78F2">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E4381" w:rsidRPr="005F5154" w14:paraId="1834F816" w14:textId="77777777" w:rsidTr="00394EEF">
        <w:trPr>
          <w:trHeight w:val="386"/>
        </w:trPr>
        <w:tc>
          <w:tcPr>
            <w:tcW w:w="9461" w:type="dxa"/>
            <w:shd w:val="clear" w:color="auto" w:fill="FFA543"/>
            <w:vAlign w:val="center"/>
            <w:hideMark/>
          </w:tcPr>
          <w:p w14:paraId="231C855D" w14:textId="77777777" w:rsidR="00AE4381" w:rsidRPr="005F5154" w:rsidRDefault="00F27620" w:rsidP="00394EEF">
            <w:pPr>
              <w:ind w:left="432" w:right="0" w:hanging="432"/>
              <w:jc w:val="both"/>
              <w:rPr>
                <w:rFonts w:ascii="Arial" w:eastAsia="Arial Unicode MS" w:hAnsi="Arial" w:cs="Arial"/>
                <w:b/>
                <w:bCs/>
                <w:color w:val="FFFFFF"/>
                <w:sz w:val="18"/>
                <w:szCs w:val="18"/>
              </w:rPr>
            </w:pPr>
            <w:bookmarkStart w:id="55" w:name="_Hlk30494414"/>
            <w:r w:rsidRPr="005F5154">
              <w:rPr>
                <w:rFonts w:ascii="Arial" w:eastAsia="Arial Unicode MS" w:hAnsi="Arial" w:cs="Arial"/>
                <w:b/>
                <w:bCs/>
                <w:color w:val="FFFFFF"/>
                <w:sz w:val="18"/>
                <w:szCs w:val="18"/>
              </w:rPr>
              <w:t>2</w:t>
            </w:r>
            <w:r w:rsidR="00B55A10" w:rsidRPr="005F5154">
              <w:rPr>
                <w:rFonts w:ascii="Arial" w:eastAsia="Arial Unicode MS" w:hAnsi="Arial" w:cs="Arial"/>
                <w:b/>
                <w:bCs/>
                <w:color w:val="FFFFFF"/>
                <w:sz w:val="18"/>
                <w:szCs w:val="18"/>
              </w:rPr>
              <w:t>1</w:t>
            </w:r>
            <w:r w:rsidR="00AE4381" w:rsidRPr="005F5154">
              <w:rPr>
                <w:rFonts w:ascii="Arial" w:eastAsia="Arial Unicode MS" w:hAnsi="Arial" w:cs="Arial"/>
                <w:b/>
                <w:bCs/>
                <w:color w:val="FFFFFF"/>
                <w:sz w:val="18"/>
                <w:szCs w:val="18"/>
              </w:rPr>
              <w:tab/>
              <w:t xml:space="preserve">Deferred </w:t>
            </w:r>
            <w:r w:rsidR="005B24C0" w:rsidRPr="005F5154">
              <w:rPr>
                <w:rFonts w:ascii="Arial" w:eastAsia="Arial Unicode MS" w:hAnsi="Arial" w:cs="Arial"/>
                <w:b/>
                <w:bCs/>
                <w:color w:val="FFFFFF"/>
                <w:sz w:val="18"/>
                <w:szCs w:val="18"/>
              </w:rPr>
              <w:t>tax assets</w:t>
            </w:r>
          </w:p>
        </w:tc>
      </w:tr>
      <w:bookmarkEnd w:id="55"/>
    </w:tbl>
    <w:p w14:paraId="431E196B" w14:textId="77777777" w:rsidR="00AA1871" w:rsidRPr="005F5154" w:rsidRDefault="00AA1871" w:rsidP="00135567">
      <w:pPr>
        <w:jc w:val="both"/>
        <w:rPr>
          <w:rFonts w:ascii="Arial" w:hAnsi="Arial" w:cs="Arial"/>
          <w:color w:val="auto"/>
          <w:sz w:val="18"/>
          <w:szCs w:val="18"/>
        </w:rPr>
      </w:pPr>
    </w:p>
    <w:p w14:paraId="74C1E4E6" w14:textId="77777777" w:rsidR="00AA1871" w:rsidRPr="005F5154" w:rsidRDefault="00AA1871" w:rsidP="00135567">
      <w:pPr>
        <w:jc w:val="both"/>
        <w:rPr>
          <w:rFonts w:ascii="Arial" w:hAnsi="Arial" w:cs="Arial"/>
          <w:color w:val="auto"/>
          <w:sz w:val="18"/>
          <w:szCs w:val="18"/>
          <w:cs/>
        </w:rPr>
      </w:pPr>
      <w:r w:rsidRPr="005F5154">
        <w:rPr>
          <w:rFonts w:ascii="Arial" w:hAnsi="Arial" w:cs="Arial"/>
          <w:color w:val="auto"/>
          <w:sz w:val="18"/>
          <w:szCs w:val="18"/>
        </w:rPr>
        <w:t>Deferred tax assets</w:t>
      </w:r>
      <w:r w:rsidR="002A5EA8" w:rsidRPr="005F5154">
        <w:rPr>
          <w:rFonts w:ascii="Arial" w:hAnsi="Arial" w:cs="Arial"/>
          <w:color w:val="auto"/>
          <w:sz w:val="18"/>
          <w:szCs w:val="18"/>
        </w:rPr>
        <w:t xml:space="preserve"> </w:t>
      </w:r>
      <w:r w:rsidRPr="005F5154">
        <w:rPr>
          <w:rFonts w:ascii="Arial" w:hAnsi="Arial" w:cs="Arial"/>
          <w:color w:val="auto"/>
          <w:sz w:val="18"/>
          <w:szCs w:val="18"/>
        </w:rPr>
        <w:t>comprise the following:</w:t>
      </w:r>
    </w:p>
    <w:p w14:paraId="4D775340" w14:textId="77777777" w:rsidR="00AA1871" w:rsidRPr="005F5154" w:rsidRDefault="00AA1871" w:rsidP="00135567">
      <w:pPr>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AA1871" w:rsidRPr="005F5154" w14:paraId="00EB00F4" w14:textId="77777777" w:rsidTr="009374C9">
        <w:tc>
          <w:tcPr>
            <w:tcW w:w="4363" w:type="dxa"/>
            <w:tcBorders>
              <w:top w:val="nil"/>
              <w:left w:val="nil"/>
              <w:bottom w:val="nil"/>
              <w:right w:val="nil"/>
            </w:tcBorders>
            <w:vAlign w:val="center"/>
          </w:tcPr>
          <w:p w14:paraId="75C1964A" w14:textId="77777777" w:rsidR="00AA1871" w:rsidRPr="005F5154" w:rsidRDefault="00AA1871" w:rsidP="00747BD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EAF7F22" w14:textId="77777777" w:rsidR="00AA1871" w:rsidRPr="005F5154" w:rsidRDefault="00AA1871" w:rsidP="00747BD6">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4DAD04B5" w14:textId="77777777" w:rsidR="001C1FED" w:rsidRPr="005F5154" w:rsidRDefault="001C1FED" w:rsidP="00747BD6">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019A66EE" w14:textId="77777777" w:rsidR="001C1FED" w:rsidRPr="005F5154" w:rsidRDefault="001C1FED" w:rsidP="00747BD6">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p>
          <w:p w14:paraId="1B6B5D67" w14:textId="77777777" w:rsidR="00AA1871" w:rsidRPr="005F5154" w:rsidRDefault="001C1FED" w:rsidP="00747BD6">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r>
      <w:tr w:rsidR="00BF6FCF" w:rsidRPr="005F5154" w14:paraId="69C14246" w14:textId="77777777" w:rsidTr="009374C9">
        <w:tc>
          <w:tcPr>
            <w:tcW w:w="4363" w:type="dxa"/>
            <w:tcBorders>
              <w:top w:val="nil"/>
              <w:left w:val="nil"/>
              <w:bottom w:val="nil"/>
              <w:right w:val="nil"/>
            </w:tcBorders>
            <w:vAlign w:val="center"/>
          </w:tcPr>
          <w:p w14:paraId="52904906" w14:textId="77777777" w:rsidR="00BF6FCF" w:rsidRPr="005F5154" w:rsidRDefault="00BF6FCF" w:rsidP="00BF6FCF">
            <w:pPr>
              <w:rPr>
                <w:rFonts w:ascii="Arial" w:hAnsi="Arial" w:cs="Arial"/>
                <w:color w:val="auto"/>
                <w:sz w:val="18"/>
                <w:szCs w:val="18"/>
              </w:rPr>
            </w:pPr>
          </w:p>
        </w:tc>
        <w:tc>
          <w:tcPr>
            <w:tcW w:w="1296" w:type="dxa"/>
            <w:tcBorders>
              <w:top w:val="single" w:sz="4" w:space="0" w:color="auto"/>
              <w:left w:val="nil"/>
              <w:right w:val="nil"/>
            </w:tcBorders>
            <w:vAlign w:val="bottom"/>
          </w:tcPr>
          <w:p w14:paraId="044E4C1B" w14:textId="77777777" w:rsidR="00BF6FCF" w:rsidRPr="005F5154" w:rsidRDefault="00EC5E01" w:rsidP="00BF6FC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4ACA51C5" w14:textId="77777777" w:rsidR="00BF6FCF" w:rsidRPr="005F5154" w:rsidRDefault="0086525E" w:rsidP="00BF6FC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4EAFC19D" w14:textId="77777777" w:rsidR="00BF6FCF" w:rsidRPr="005F5154" w:rsidRDefault="00EC5E01" w:rsidP="00BF6FC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47A39613" w14:textId="77777777" w:rsidR="00BF6FCF" w:rsidRPr="005F5154" w:rsidRDefault="0086525E" w:rsidP="00BF6FC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0A49B0" w:rsidRPr="005F5154" w14:paraId="32FBAED1" w14:textId="77777777" w:rsidTr="009374C9">
        <w:tc>
          <w:tcPr>
            <w:tcW w:w="4363" w:type="dxa"/>
            <w:tcBorders>
              <w:top w:val="nil"/>
              <w:left w:val="nil"/>
              <w:bottom w:val="nil"/>
              <w:right w:val="nil"/>
            </w:tcBorders>
            <w:vAlign w:val="center"/>
          </w:tcPr>
          <w:p w14:paraId="36185C6F" w14:textId="77777777" w:rsidR="000A49B0" w:rsidRPr="005F5154" w:rsidRDefault="000A49B0" w:rsidP="000A49B0">
            <w:pPr>
              <w:rPr>
                <w:rFonts w:ascii="Arial" w:hAnsi="Arial" w:cs="Arial"/>
                <w:color w:val="auto"/>
                <w:sz w:val="18"/>
                <w:szCs w:val="18"/>
              </w:rPr>
            </w:pPr>
          </w:p>
        </w:tc>
        <w:tc>
          <w:tcPr>
            <w:tcW w:w="1296" w:type="dxa"/>
            <w:tcBorders>
              <w:left w:val="nil"/>
              <w:right w:val="nil"/>
            </w:tcBorders>
            <w:vAlign w:val="center"/>
          </w:tcPr>
          <w:p w14:paraId="5F9EE278" w14:textId="77777777" w:rsidR="000A49B0" w:rsidRPr="005F5154" w:rsidRDefault="000A49B0"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6D62EEC2" w14:textId="77777777" w:rsidR="000A49B0" w:rsidRPr="005F5154" w:rsidRDefault="000A49B0"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076E682A" w14:textId="77777777" w:rsidR="000A49B0" w:rsidRPr="005F5154" w:rsidRDefault="000A49B0"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319EC516" w14:textId="77777777" w:rsidR="000A49B0" w:rsidRPr="005F5154" w:rsidRDefault="000A49B0" w:rsidP="000A49B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BF6FCF" w:rsidRPr="005F5154" w14:paraId="788A42FF" w14:textId="77777777" w:rsidTr="009374C9">
        <w:tc>
          <w:tcPr>
            <w:tcW w:w="4363" w:type="dxa"/>
            <w:tcBorders>
              <w:top w:val="nil"/>
              <w:left w:val="nil"/>
              <w:bottom w:val="nil"/>
              <w:right w:val="nil"/>
            </w:tcBorders>
            <w:vAlign w:val="center"/>
          </w:tcPr>
          <w:p w14:paraId="7C6E48E3" w14:textId="77777777" w:rsidR="00BF6FCF" w:rsidRPr="005F5154" w:rsidRDefault="00BF6FCF" w:rsidP="00BF6FCF">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DEF18D0" w14:textId="77777777" w:rsidR="00BF6FCF" w:rsidRPr="005F5154" w:rsidRDefault="00BF6FCF" w:rsidP="00BF6FCF">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897B037" w14:textId="77777777" w:rsidR="00BF6FCF" w:rsidRPr="005F5154" w:rsidRDefault="00BF6FCF" w:rsidP="00BF6FCF">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E5000D9" w14:textId="77777777" w:rsidR="00BF6FCF" w:rsidRPr="005F5154" w:rsidRDefault="00BF6FCF" w:rsidP="00BF6FCF">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E3D80FD" w14:textId="77777777" w:rsidR="00BF6FCF" w:rsidRPr="005F5154" w:rsidRDefault="00BF6FCF" w:rsidP="00BF6FCF">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BF6FCF" w:rsidRPr="005F5154" w14:paraId="2FA23465" w14:textId="77777777" w:rsidTr="009374C9">
        <w:tc>
          <w:tcPr>
            <w:tcW w:w="4363" w:type="dxa"/>
            <w:tcBorders>
              <w:top w:val="nil"/>
              <w:left w:val="nil"/>
              <w:bottom w:val="nil"/>
              <w:right w:val="nil"/>
            </w:tcBorders>
          </w:tcPr>
          <w:p w14:paraId="6B392FB6" w14:textId="77777777" w:rsidR="00BF6FCF" w:rsidRPr="005F5154" w:rsidRDefault="00BF6FCF" w:rsidP="00BF6FCF">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BE85BB9" w14:textId="77777777" w:rsidR="00BF6FCF" w:rsidRPr="005F5154" w:rsidRDefault="00BF6FCF" w:rsidP="00BF6FC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C136C65" w14:textId="77777777" w:rsidR="00BF6FCF" w:rsidRPr="005F5154" w:rsidRDefault="00BF6FCF" w:rsidP="00BF6FC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03254A1" w14:textId="77777777" w:rsidR="00BF6FCF" w:rsidRPr="005F5154" w:rsidRDefault="00BF6FCF" w:rsidP="00BF6FC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5E57ABB" w14:textId="77777777" w:rsidR="00BF6FCF" w:rsidRPr="005F5154" w:rsidRDefault="00BF6FCF" w:rsidP="00BF6FCF">
            <w:pPr>
              <w:jc w:val="right"/>
              <w:rPr>
                <w:rFonts w:ascii="Arial" w:hAnsi="Arial" w:cs="Arial"/>
                <w:color w:val="auto"/>
                <w:sz w:val="18"/>
                <w:szCs w:val="18"/>
              </w:rPr>
            </w:pPr>
          </w:p>
        </w:tc>
      </w:tr>
      <w:tr w:rsidR="00310689" w:rsidRPr="005F5154" w14:paraId="12CF09FE" w14:textId="77777777" w:rsidTr="009374C9">
        <w:tc>
          <w:tcPr>
            <w:tcW w:w="4363" w:type="dxa"/>
            <w:tcBorders>
              <w:top w:val="nil"/>
              <w:left w:val="nil"/>
              <w:bottom w:val="nil"/>
              <w:right w:val="nil"/>
            </w:tcBorders>
          </w:tcPr>
          <w:p w14:paraId="7CC0E612" w14:textId="77777777" w:rsidR="00310689" w:rsidRPr="005F5154" w:rsidRDefault="00310689" w:rsidP="00310689">
            <w:pPr>
              <w:rPr>
                <w:rFonts w:ascii="Arial" w:hAnsi="Arial" w:cs="Arial"/>
                <w:color w:val="auto"/>
                <w:sz w:val="18"/>
                <w:szCs w:val="18"/>
              </w:rPr>
            </w:pPr>
            <w:r w:rsidRPr="005F5154">
              <w:rPr>
                <w:rFonts w:ascii="Arial" w:hAnsi="Arial" w:cs="Arial"/>
                <w:color w:val="auto"/>
                <w:sz w:val="18"/>
                <w:szCs w:val="18"/>
              </w:rPr>
              <w:t>Deferred tax assets</w:t>
            </w:r>
          </w:p>
        </w:tc>
        <w:tc>
          <w:tcPr>
            <w:tcW w:w="1296" w:type="dxa"/>
            <w:tcBorders>
              <w:top w:val="nil"/>
              <w:left w:val="nil"/>
              <w:bottom w:val="nil"/>
              <w:right w:val="nil"/>
            </w:tcBorders>
            <w:shd w:val="clear" w:color="auto" w:fill="FAFAFA"/>
          </w:tcPr>
          <w:p w14:paraId="0F474983" w14:textId="77777777" w:rsidR="00310689" w:rsidRPr="0027648C" w:rsidRDefault="00310689" w:rsidP="00310689">
            <w:pPr>
              <w:jc w:val="right"/>
              <w:rPr>
                <w:rFonts w:ascii="Arial" w:hAnsi="Arial" w:cs="Arial"/>
                <w:color w:val="auto"/>
                <w:sz w:val="18"/>
                <w:szCs w:val="18"/>
              </w:rPr>
            </w:pPr>
            <w:r w:rsidRPr="0027648C">
              <w:rPr>
                <w:rFonts w:ascii="Arial" w:hAnsi="Arial" w:cs="Arial"/>
                <w:color w:val="auto"/>
                <w:sz w:val="18"/>
                <w:szCs w:val="18"/>
              </w:rPr>
              <w:t xml:space="preserve"> 50,194 </w:t>
            </w:r>
          </w:p>
        </w:tc>
        <w:tc>
          <w:tcPr>
            <w:tcW w:w="1296" w:type="dxa"/>
            <w:tcBorders>
              <w:top w:val="nil"/>
              <w:left w:val="nil"/>
              <w:bottom w:val="nil"/>
              <w:right w:val="nil"/>
            </w:tcBorders>
          </w:tcPr>
          <w:p w14:paraId="3CDBDB91" w14:textId="77777777" w:rsidR="00310689" w:rsidRPr="0027648C" w:rsidRDefault="00310689" w:rsidP="00310689">
            <w:pPr>
              <w:jc w:val="right"/>
              <w:rPr>
                <w:rFonts w:ascii="Arial" w:hAnsi="Arial" w:cs="Arial"/>
                <w:color w:val="auto"/>
                <w:sz w:val="18"/>
                <w:szCs w:val="18"/>
              </w:rPr>
            </w:pPr>
            <w:r w:rsidRPr="0027648C">
              <w:rPr>
                <w:rFonts w:ascii="Arial" w:hAnsi="Arial" w:cs="Arial"/>
                <w:color w:val="auto"/>
                <w:sz w:val="18"/>
                <w:szCs w:val="18"/>
              </w:rPr>
              <w:t xml:space="preserve"> 21,686 </w:t>
            </w:r>
          </w:p>
        </w:tc>
        <w:tc>
          <w:tcPr>
            <w:tcW w:w="1296" w:type="dxa"/>
            <w:tcBorders>
              <w:top w:val="nil"/>
              <w:left w:val="nil"/>
              <w:bottom w:val="nil"/>
              <w:right w:val="nil"/>
            </w:tcBorders>
            <w:shd w:val="clear" w:color="auto" w:fill="FAFAFA"/>
          </w:tcPr>
          <w:p w14:paraId="59830D43" w14:textId="77777777" w:rsidR="00310689" w:rsidRPr="0027648C" w:rsidRDefault="00310689" w:rsidP="00310689">
            <w:pPr>
              <w:jc w:val="right"/>
              <w:rPr>
                <w:rFonts w:ascii="Arial" w:hAnsi="Arial" w:cs="Arial"/>
                <w:color w:val="auto"/>
                <w:sz w:val="18"/>
                <w:szCs w:val="18"/>
              </w:rPr>
            </w:pPr>
            <w:r w:rsidRPr="0027648C">
              <w:rPr>
                <w:rFonts w:ascii="Arial" w:hAnsi="Arial" w:cs="Arial"/>
                <w:color w:val="auto"/>
                <w:sz w:val="18"/>
                <w:szCs w:val="18"/>
              </w:rPr>
              <w:t xml:space="preserve"> 18,840 </w:t>
            </w:r>
          </w:p>
        </w:tc>
        <w:tc>
          <w:tcPr>
            <w:tcW w:w="1296" w:type="dxa"/>
            <w:tcBorders>
              <w:top w:val="nil"/>
              <w:left w:val="nil"/>
              <w:bottom w:val="nil"/>
              <w:right w:val="nil"/>
            </w:tcBorders>
          </w:tcPr>
          <w:p w14:paraId="13A0970A" w14:textId="77777777" w:rsidR="00310689" w:rsidRPr="005F5154" w:rsidRDefault="00310689" w:rsidP="00310689">
            <w:pPr>
              <w:jc w:val="right"/>
              <w:rPr>
                <w:rFonts w:ascii="Arial" w:hAnsi="Arial" w:cs="Arial"/>
                <w:color w:val="auto"/>
                <w:sz w:val="18"/>
                <w:szCs w:val="18"/>
              </w:rPr>
            </w:pPr>
            <w:r w:rsidRPr="005F5154">
              <w:rPr>
                <w:rFonts w:ascii="Arial" w:hAnsi="Arial" w:cs="Arial"/>
                <w:color w:val="auto"/>
                <w:sz w:val="18"/>
                <w:szCs w:val="18"/>
              </w:rPr>
              <w:t xml:space="preserve"> 8,321 </w:t>
            </w:r>
          </w:p>
        </w:tc>
      </w:tr>
      <w:tr w:rsidR="00310689" w:rsidRPr="005F5154" w14:paraId="7098E07B" w14:textId="77777777" w:rsidTr="009374C9">
        <w:tc>
          <w:tcPr>
            <w:tcW w:w="4363" w:type="dxa"/>
            <w:tcBorders>
              <w:top w:val="nil"/>
              <w:left w:val="nil"/>
              <w:bottom w:val="nil"/>
              <w:right w:val="nil"/>
            </w:tcBorders>
          </w:tcPr>
          <w:p w14:paraId="2BBF00F5" w14:textId="77777777" w:rsidR="00310689" w:rsidRPr="005F5154" w:rsidRDefault="00310689" w:rsidP="00310689">
            <w:pPr>
              <w:rPr>
                <w:rFonts w:ascii="Arial" w:hAnsi="Arial" w:cs="Arial"/>
                <w:color w:val="auto"/>
                <w:sz w:val="18"/>
                <w:szCs w:val="18"/>
              </w:rPr>
            </w:pPr>
            <w:r w:rsidRPr="005F5154">
              <w:rPr>
                <w:rFonts w:ascii="Arial" w:hAnsi="Arial" w:cs="Arial"/>
                <w:sz w:val="18"/>
                <w:szCs w:val="18"/>
              </w:rPr>
              <w:t>Deferred tax liabilities:</w:t>
            </w:r>
          </w:p>
        </w:tc>
        <w:tc>
          <w:tcPr>
            <w:tcW w:w="1296" w:type="dxa"/>
            <w:tcBorders>
              <w:top w:val="nil"/>
              <w:left w:val="nil"/>
              <w:bottom w:val="nil"/>
              <w:right w:val="nil"/>
            </w:tcBorders>
            <w:shd w:val="clear" w:color="auto" w:fill="FAFAFA"/>
          </w:tcPr>
          <w:p w14:paraId="59948CDF" w14:textId="77777777" w:rsidR="00310689" w:rsidRPr="0027648C" w:rsidRDefault="00310689" w:rsidP="00310689">
            <w:pPr>
              <w:jc w:val="right"/>
              <w:rPr>
                <w:rFonts w:ascii="Arial" w:hAnsi="Arial" w:cs="Arial"/>
                <w:color w:val="auto"/>
                <w:sz w:val="18"/>
                <w:szCs w:val="18"/>
              </w:rPr>
            </w:pPr>
            <w:r w:rsidRPr="0027648C">
              <w:rPr>
                <w:rFonts w:ascii="Arial" w:hAnsi="Arial" w:cs="Arial"/>
                <w:color w:val="auto"/>
                <w:sz w:val="18"/>
                <w:szCs w:val="18"/>
              </w:rPr>
              <w:t xml:space="preserve"> (23,228)</w:t>
            </w:r>
          </w:p>
        </w:tc>
        <w:tc>
          <w:tcPr>
            <w:tcW w:w="1296" w:type="dxa"/>
            <w:tcBorders>
              <w:top w:val="nil"/>
              <w:left w:val="nil"/>
              <w:bottom w:val="nil"/>
              <w:right w:val="nil"/>
            </w:tcBorders>
          </w:tcPr>
          <w:p w14:paraId="32ED26FF" w14:textId="77777777" w:rsidR="00310689" w:rsidRPr="0027648C" w:rsidRDefault="00310689" w:rsidP="00310689">
            <w:pPr>
              <w:jc w:val="right"/>
              <w:rPr>
                <w:rFonts w:ascii="Arial" w:hAnsi="Arial" w:cs="Arial"/>
                <w:color w:val="auto"/>
                <w:sz w:val="18"/>
                <w:szCs w:val="18"/>
              </w:rPr>
            </w:pPr>
            <w:r w:rsidRPr="0027648C">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4EFDD243" w14:textId="77777777" w:rsidR="00310689" w:rsidRPr="0027648C" w:rsidRDefault="00310689" w:rsidP="00310689">
            <w:pPr>
              <w:jc w:val="right"/>
              <w:rPr>
                <w:rFonts w:ascii="Arial" w:hAnsi="Arial" w:cs="Arial"/>
                <w:color w:val="auto"/>
                <w:sz w:val="18"/>
                <w:szCs w:val="18"/>
              </w:rPr>
            </w:pPr>
            <w:r w:rsidRPr="0027648C">
              <w:rPr>
                <w:rFonts w:ascii="Arial" w:hAnsi="Arial" w:cs="Arial"/>
                <w:color w:val="auto"/>
                <w:sz w:val="18"/>
                <w:szCs w:val="18"/>
              </w:rPr>
              <w:t xml:space="preserve"> (4,787)</w:t>
            </w:r>
          </w:p>
        </w:tc>
        <w:tc>
          <w:tcPr>
            <w:tcW w:w="1296" w:type="dxa"/>
            <w:tcBorders>
              <w:top w:val="nil"/>
              <w:left w:val="nil"/>
              <w:bottom w:val="nil"/>
              <w:right w:val="nil"/>
            </w:tcBorders>
          </w:tcPr>
          <w:p w14:paraId="7A783512" w14:textId="77777777" w:rsidR="00310689" w:rsidRPr="005F5154" w:rsidRDefault="00310689" w:rsidP="00310689">
            <w:pPr>
              <w:jc w:val="right"/>
              <w:rPr>
                <w:rFonts w:ascii="Arial" w:hAnsi="Arial" w:cs="Arial"/>
                <w:color w:val="auto"/>
                <w:sz w:val="18"/>
                <w:szCs w:val="18"/>
              </w:rPr>
            </w:pPr>
            <w:r w:rsidRPr="005F5154">
              <w:rPr>
                <w:rFonts w:ascii="Arial" w:hAnsi="Arial" w:cs="Arial"/>
                <w:color w:val="auto"/>
                <w:sz w:val="18"/>
                <w:szCs w:val="18"/>
              </w:rPr>
              <w:t xml:space="preserve"> -   </w:t>
            </w:r>
          </w:p>
        </w:tc>
      </w:tr>
      <w:tr w:rsidR="009374C9" w:rsidRPr="005F5154" w14:paraId="021BAB4A" w14:textId="77777777" w:rsidTr="009374C9">
        <w:tc>
          <w:tcPr>
            <w:tcW w:w="4363" w:type="dxa"/>
            <w:tcBorders>
              <w:top w:val="nil"/>
              <w:left w:val="nil"/>
              <w:bottom w:val="nil"/>
              <w:right w:val="nil"/>
            </w:tcBorders>
          </w:tcPr>
          <w:p w14:paraId="33E8D315" w14:textId="77777777" w:rsidR="009374C9" w:rsidRPr="005F5154" w:rsidRDefault="009374C9" w:rsidP="009374C9">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5F6A4F9" w14:textId="77777777" w:rsidR="009374C9" w:rsidRPr="0027648C"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2239DDA" w14:textId="77777777" w:rsidR="009374C9" w:rsidRPr="0027648C"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B6B9348" w14:textId="77777777" w:rsidR="009374C9" w:rsidRPr="0027648C"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8FDF7E4" w14:textId="77777777" w:rsidR="009374C9" w:rsidRPr="005F5154" w:rsidRDefault="009374C9" w:rsidP="009374C9">
            <w:pPr>
              <w:jc w:val="right"/>
              <w:rPr>
                <w:rFonts w:ascii="Arial" w:hAnsi="Arial" w:cs="Arial"/>
                <w:color w:val="auto"/>
                <w:sz w:val="18"/>
                <w:szCs w:val="18"/>
              </w:rPr>
            </w:pPr>
          </w:p>
        </w:tc>
      </w:tr>
      <w:tr w:rsidR="00EF2EC4" w:rsidRPr="005F5154" w14:paraId="7292B42E" w14:textId="77777777" w:rsidTr="009374C9">
        <w:tc>
          <w:tcPr>
            <w:tcW w:w="4363" w:type="dxa"/>
            <w:tcBorders>
              <w:top w:val="nil"/>
              <w:left w:val="nil"/>
              <w:bottom w:val="nil"/>
              <w:right w:val="nil"/>
            </w:tcBorders>
          </w:tcPr>
          <w:p w14:paraId="7A86F7F7" w14:textId="77777777" w:rsidR="00EF2EC4" w:rsidRPr="005F5154" w:rsidRDefault="00EF2EC4" w:rsidP="00EF2EC4">
            <w:pPr>
              <w:rPr>
                <w:rFonts w:ascii="Arial" w:hAnsi="Arial" w:cs="Arial"/>
                <w:b/>
                <w:bCs/>
                <w:color w:val="auto"/>
                <w:sz w:val="18"/>
                <w:szCs w:val="18"/>
                <w:cs/>
              </w:rPr>
            </w:pPr>
            <w:r w:rsidRPr="005F5154">
              <w:rPr>
                <w:rFonts w:ascii="Arial" w:hAnsi="Arial" w:cs="Arial"/>
                <w:b/>
                <w:sz w:val="18"/>
                <w:szCs w:val="18"/>
              </w:rPr>
              <w:t>Deferred tax assets (net)</w:t>
            </w:r>
          </w:p>
        </w:tc>
        <w:tc>
          <w:tcPr>
            <w:tcW w:w="1296" w:type="dxa"/>
            <w:tcBorders>
              <w:top w:val="nil"/>
              <w:left w:val="nil"/>
              <w:bottom w:val="single" w:sz="4" w:space="0" w:color="auto"/>
              <w:right w:val="nil"/>
            </w:tcBorders>
            <w:shd w:val="clear" w:color="auto" w:fill="FAFAFA"/>
          </w:tcPr>
          <w:p w14:paraId="26E3C6E1" w14:textId="77777777" w:rsidR="00EF2EC4" w:rsidRPr="0027648C" w:rsidRDefault="00310689" w:rsidP="00EF2EC4">
            <w:pPr>
              <w:jc w:val="right"/>
              <w:rPr>
                <w:rFonts w:ascii="Arial" w:hAnsi="Arial" w:cs="Arial"/>
                <w:color w:val="auto"/>
                <w:sz w:val="18"/>
                <w:szCs w:val="18"/>
              </w:rPr>
            </w:pPr>
            <w:r w:rsidRPr="0027648C">
              <w:rPr>
                <w:rFonts w:ascii="Arial" w:hAnsi="Arial" w:cs="Arial"/>
                <w:color w:val="auto"/>
                <w:sz w:val="18"/>
                <w:szCs w:val="18"/>
              </w:rPr>
              <w:t>26,966</w:t>
            </w:r>
          </w:p>
        </w:tc>
        <w:tc>
          <w:tcPr>
            <w:tcW w:w="1296" w:type="dxa"/>
            <w:tcBorders>
              <w:top w:val="nil"/>
              <w:left w:val="nil"/>
              <w:bottom w:val="single" w:sz="4" w:space="0" w:color="auto"/>
              <w:right w:val="nil"/>
            </w:tcBorders>
          </w:tcPr>
          <w:p w14:paraId="0B5171CB" w14:textId="77777777" w:rsidR="00EF2EC4" w:rsidRPr="0027648C" w:rsidRDefault="00EF2EC4" w:rsidP="00EF2EC4">
            <w:pPr>
              <w:jc w:val="right"/>
              <w:rPr>
                <w:rFonts w:ascii="Arial" w:hAnsi="Arial" w:cs="Arial"/>
                <w:color w:val="auto"/>
                <w:sz w:val="18"/>
                <w:szCs w:val="18"/>
              </w:rPr>
            </w:pPr>
            <w:r w:rsidRPr="0027648C">
              <w:rPr>
                <w:rFonts w:ascii="Arial" w:hAnsi="Arial" w:cs="Arial"/>
                <w:color w:val="auto"/>
                <w:sz w:val="18"/>
                <w:szCs w:val="18"/>
              </w:rPr>
              <w:t xml:space="preserve"> 21,686 </w:t>
            </w:r>
          </w:p>
        </w:tc>
        <w:tc>
          <w:tcPr>
            <w:tcW w:w="1296" w:type="dxa"/>
            <w:tcBorders>
              <w:top w:val="nil"/>
              <w:left w:val="nil"/>
              <w:bottom w:val="single" w:sz="4" w:space="0" w:color="auto"/>
              <w:right w:val="nil"/>
            </w:tcBorders>
            <w:shd w:val="clear" w:color="auto" w:fill="FAFAFA"/>
          </w:tcPr>
          <w:p w14:paraId="4E873A3C" w14:textId="77777777" w:rsidR="00EF2EC4" w:rsidRPr="0027648C" w:rsidRDefault="00310689" w:rsidP="00EF2EC4">
            <w:pPr>
              <w:jc w:val="right"/>
              <w:rPr>
                <w:rFonts w:ascii="Arial" w:hAnsi="Arial" w:cs="Arial"/>
                <w:color w:val="auto"/>
                <w:sz w:val="18"/>
                <w:szCs w:val="18"/>
              </w:rPr>
            </w:pPr>
            <w:r w:rsidRPr="0027648C">
              <w:rPr>
                <w:rFonts w:ascii="Arial" w:hAnsi="Arial" w:cs="Arial"/>
                <w:color w:val="auto"/>
                <w:sz w:val="18"/>
                <w:szCs w:val="18"/>
              </w:rPr>
              <w:t>14,053</w:t>
            </w:r>
          </w:p>
        </w:tc>
        <w:tc>
          <w:tcPr>
            <w:tcW w:w="1296" w:type="dxa"/>
            <w:tcBorders>
              <w:top w:val="nil"/>
              <w:left w:val="nil"/>
              <w:bottom w:val="single" w:sz="4" w:space="0" w:color="auto"/>
              <w:right w:val="nil"/>
            </w:tcBorders>
          </w:tcPr>
          <w:p w14:paraId="34D1E032" w14:textId="77777777" w:rsidR="00EF2EC4" w:rsidRPr="005F5154" w:rsidRDefault="00EF2EC4" w:rsidP="00EF2EC4">
            <w:pPr>
              <w:jc w:val="right"/>
              <w:rPr>
                <w:rFonts w:ascii="Arial" w:hAnsi="Arial" w:cs="Arial"/>
                <w:color w:val="auto"/>
                <w:sz w:val="18"/>
                <w:szCs w:val="18"/>
              </w:rPr>
            </w:pPr>
            <w:r w:rsidRPr="005F5154">
              <w:rPr>
                <w:rFonts w:ascii="Arial" w:hAnsi="Arial" w:cs="Arial"/>
                <w:color w:val="auto"/>
                <w:sz w:val="18"/>
                <w:szCs w:val="18"/>
              </w:rPr>
              <w:t>8,321</w:t>
            </w:r>
          </w:p>
        </w:tc>
      </w:tr>
    </w:tbl>
    <w:p w14:paraId="011736A3" w14:textId="77777777" w:rsidR="00BF6FCF" w:rsidRDefault="00BF6FCF" w:rsidP="00A91DD2">
      <w:pPr>
        <w:ind w:right="0"/>
        <w:rPr>
          <w:rFonts w:ascii="Arial" w:hAnsi="Arial" w:cs="Arial"/>
          <w:color w:val="auto"/>
          <w:sz w:val="18"/>
          <w:szCs w:val="18"/>
        </w:rPr>
      </w:pPr>
    </w:p>
    <w:p w14:paraId="7297AA4F" w14:textId="77777777" w:rsidR="00697EF1" w:rsidRPr="005F5154" w:rsidRDefault="00697EF1" w:rsidP="00A91DD2">
      <w:pPr>
        <w:ind w:right="0"/>
        <w:rPr>
          <w:rFonts w:ascii="Arial" w:hAnsi="Arial" w:cs="Arial"/>
          <w:color w:val="auto"/>
          <w:sz w:val="18"/>
          <w:szCs w:val="18"/>
        </w:rPr>
      </w:pPr>
      <w:r>
        <w:rPr>
          <w:rFonts w:ascii="Arial" w:hAnsi="Arial" w:cs="Arial"/>
          <w:color w:val="auto"/>
          <w:sz w:val="18"/>
          <w:szCs w:val="18"/>
        </w:rPr>
        <w:br w:type="page"/>
      </w:r>
    </w:p>
    <w:p w14:paraId="3F6D8127" w14:textId="77777777" w:rsidR="00EF2EC4" w:rsidRPr="005F5154" w:rsidRDefault="00EF2EC4" w:rsidP="00EF2EC4">
      <w:pPr>
        <w:jc w:val="both"/>
        <w:rPr>
          <w:rFonts w:ascii="Arial" w:hAnsi="Arial" w:cs="Arial"/>
          <w:sz w:val="18"/>
          <w:szCs w:val="18"/>
        </w:rPr>
      </w:pPr>
      <w:r w:rsidRPr="005F5154">
        <w:rPr>
          <w:rFonts w:ascii="Arial" w:hAnsi="Arial" w:cs="Arial"/>
          <w:sz w:val="18"/>
          <w:szCs w:val="18"/>
        </w:rPr>
        <w:t xml:space="preserve">The movement </w:t>
      </w:r>
      <w:r w:rsidR="00B43398">
        <w:rPr>
          <w:rFonts w:ascii="Arial" w:hAnsi="Arial" w:cs="Arial"/>
          <w:sz w:val="18"/>
          <w:szCs w:val="18"/>
        </w:rPr>
        <w:t>of</w:t>
      </w:r>
      <w:r w:rsidRPr="005F5154">
        <w:rPr>
          <w:rFonts w:ascii="Arial" w:hAnsi="Arial" w:cs="Arial"/>
          <w:sz w:val="18"/>
          <w:szCs w:val="18"/>
        </w:rPr>
        <w:t xml:space="preserve"> deferred tax assets and liabilities during the year is as follows:</w:t>
      </w:r>
    </w:p>
    <w:p w14:paraId="67007C1F" w14:textId="77777777" w:rsidR="002B1484" w:rsidRPr="005F5154" w:rsidRDefault="002B1484" w:rsidP="00747BD6">
      <w:pPr>
        <w:jc w:val="both"/>
        <w:rPr>
          <w:rFonts w:ascii="Arial" w:hAnsi="Arial" w:cs="Arial"/>
          <w:color w:val="auto"/>
          <w:sz w:val="18"/>
          <w:szCs w:val="18"/>
        </w:rPr>
      </w:pPr>
    </w:p>
    <w:tbl>
      <w:tblPr>
        <w:tblW w:w="9444" w:type="dxa"/>
        <w:tblInd w:w="108" w:type="dxa"/>
        <w:tblLayout w:type="fixed"/>
        <w:tblLook w:val="0000" w:firstRow="0" w:lastRow="0" w:firstColumn="0" w:lastColumn="0" w:noHBand="0" w:noVBand="0"/>
      </w:tblPr>
      <w:tblGrid>
        <w:gridCol w:w="3828"/>
        <w:gridCol w:w="1417"/>
        <w:gridCol w:w="1505"/>
        <w:gridCol w:w="1276"/>
        <w:gridCol w:w="1418"/>
      </w:tblGrid>
      <w:tr w:rsidR="00EF2EC4" w:rsidRPr="0027648C" w14:paraId="0070A38C" w14:textId="77777777" w:rsidTr="00697EF1">
        <w:tc>
          <w:tcPr>
            <w:tcW w:w="3828" w:type="dxa"/>
          </w:tcPr>
          <w:p w14:paraId="18A6B1FE" w14:textId="77777777" w:rsidR="00EF2EC4" w:rsidRPr="005F5154" w:rsidRDefault="00EF2EC4" w:rsidP="00CA38CA">
            <w:pPr>
              <w:ind w:left="-109"/>
              <w:rPr>
                <w:rFonts w:ascii="Arial" w:hAnsi="Arial" w:cs="Arial"/>
                <w:color w:val="auto"/>
                <w:spacing w:val="-6"/>
                <w:sz w:val="18"/>
                <w:szCs w:val="18"/>
              </w:rPr>
            </w:pPr>
          </w:p>
        </w:tc>
        <w:tc>
          <w:tcPr>
            <w:tcW w:w="5614" w:type="dxa"/>
            <w:gridSpan w:val="4"/>
            <w:tcBorders>
              <w:top w:val="single" w:sz="4" w:space="0" w:color="auto"/>
            </w:tcBorders>
          </w:tcPr>
          <w:p w14:paraId="4E0712FF" w14:textId="77777777" w:rsidR="00EF2EC4" w:rsidRPr="0027648C" w:rsidRDefault="00EF2EC4" w:rsidP="003817B1">
            <w:pPr>
              <w:pStyle w:val="a"/>
              <w:ind w:right="-72"/>
              <w:jc w:val="center"/>
              <w:rPr>
                <w:rFonts w:ascii="Arial" w:hAnsi="Arial" w:cs="Arial"/>
                <w:b/>
                <w:bCs/>
                <w:color w:val="auto"/>
                <w:sz w:val="18"/>
                <w:szCs w:val="18"/>
              </w:rPr>
            </w:pPr>
            <w:r w:rsidRPr="0027648C">
              <w:rPr>
                <w:rFonts w:ascii="Arial" w:hAnsi="Arial" w:cs="Arial"/>
                <w:b/>
                <w:bCs/>
                <w:color w:val="auto"/>
                <w:sz w:val="18"/>
                <w:szCs w:val="18"/>
              </w:rPr>
              <w:t>Consolidated financial statements</w:t>
            </w:r>
          </w:p>
        </w:tc>
      </w:tr>
      <w:tr w:rsidR="00EF2EC4" w:rsidRPr="0027648C" w14:paraId="7300813C" w14:textId="77777777" w:rsidTr="00697EF1">
        <w:tc>
          <w:tcPr>
            <w:tcW w:w="3828" w:type="dxa"/>
          </w:tcPr>
          <w:p w14:paraId="7C3EDC57" w14:textId="77777777" w:rsidR="00EF2EC4" w:rsidRPr="0027648C" w:rsidRDefault="00EF2EC4" w:rsidP="00CA38CA">
            <w:pPr>
              <w:ind w:left="-109"/>
              <w:rPr>
                <w:rFonts w:ascii="Arial" w:hAnsi="Arial" w:cs="Arial"/>
                <w:b/>
                <w:bCs/>
                <w:color w:val="auto"/>
                <w:spacing w:val="-6"/>
                <w:sz w:val="18"/>
                <w:szCs w:val="18"/>
              </w:rPr>
            </w:pPr>
          </w:p>
        </w:tc>
        <w:tc>
          <w:tcPr>
            <w:tcW w:w="1417" w:type="dxa"/>
            <w:tcBorders>
              <w:top w:val="single" w:sz="4" w:space="0" w:color="auto"/>
            </w:tcBorders>
            <w:vAlign w:val="bottom"/>
          </w:tcPr>
          <w:p w14:paraId="1297F570" w14:textId="77777777" w:rsidR="00EF2EC4" w:rsidRPr="0027648C" w:rsidRDefault="00EF2EC4" w:rsidP="00726EC2">
            <w:pPr>
              <w:jc w:val="right"/>
              <w:rPr>
                <w:rFonts w:ascii="Arial" w:hAnsi="Arial" w:cs="Arial"/>
                <w:b/>
                <w:bCs/>
                <w:color w:val="auto"/>
                <w:spacing w:val="-4"/>
                <w:sz w:val="18"/>
                <w:szCs w:val="18"/>
              </w:rPr>
            </w:pPr>
            <w:r w:rsidRPr="0027648C">
              <w:rPr>
                <w:rFonts w:ascii="Arial" w:hAnsi="Arial" w:cs="Arial"/>
                <w:b/>
                <w:bCs/>
                <w:color w:val="auto"/>
                <w:spacing w:val="-4"/>
                <w:sz w:val="18"/>
                <w:szCs w:val="18"/>
              </w:rPr>
              <w:t xml:space="preserve">As at </w:t>
            </w:r>
          </w:p>
          <w:p w14:paraId="6AAF840E" w14:textId="77777777" w:rsidR="00EF2EC4" w:rsidRPr="0027648C" w:rsidRDefault="00EF2EC4" w:rsidP="00726EC2">
            <w:pPr>
              <w:jc w:val="right"/>
              <w:rPr>
                <w:rFonts w:ascii="Arial" w:hAnsi="Arial" w:cs="Arial"/>
                <w:b/>
                <w:bCs/>
                <w:color w:val="auto"/>
                <w:spacing w:val="-4"/>
                <w:sz w:val="18"/>
                <w:szCs w:val="18"/>
              </w:rPr>
            </w:pPr>
            <w:r w:rsidRPr="0027648C">
              <w:rPr>
                <w:rFonts w:ascii="Arial" w:hAnsi="Arial" w:cs="Arial"/>
                <w:b/>
                <w:bCs/>
                <w:color w:val="auto"/>
                <w:spacing w:val="-4"/>
                <w:sz w:val="18"/>
                <w:szCs w:val="18"/>
              </w:rPr>
              <w:t>1 January</w:t>
            </w:r>
          </w:p>
          <w:p w14:paraId="6A69FA08" w14:textId="77777777" w:rsidR="00EF2EC4" w:rsidRPr="0027648C" w:rsidRDefault="00EF2EC4" w:rsidP="00726EC2">
            <w:pPr>
              <w:jc w:val="right"/>
              <w:rPr>
                <w:rFonts w:ascii="Arial" w:hAnsi="Arial" w:cs="Arial"/>
                <w:b/>
                <w:bCs/>
                <w:color w:val="auto"/>
                <w:spacing w:val="-4"/>
                <w:sz w:val="18"/>
                <w:szCs w:val="18"/>
              </w:rPr>
            </w:pPr>
            <w:r w:rsidRPr="0027648C">
              <w:rPr>
                <w:rFonts w:ascii="Arial" w:hAnsi="Arial" w:cs="Arial"/>
                <w:b/>
                <w:bCs/>
                <w:color w:val="auto"/>
                <w:spacing w:val="-4"/>
                <w:sz w:val="18"/>
                <w:szCs w:val="18"/>
              </w:rPr>
              <w:t>2023</w:t>
            </w:r>
          </w:p>
        </w:tc>
        <w:tc>
          <w:tcPr>
            <w:tcW w:w="1505" w:type="dxa"/>
            <w:tcBorders>
              <w:top w:val="single" w:sz="4" w:space="0" w:color="auto"/>
            </w:tcBorders>
            <w:vAlign w:val="bottom"/>
          </w:tcPr>
          <w:p w14:paraId="7EA9E2CA" w14:textId="77777777" w:rsidR="00EF2EC4" w:rsidRPr="0027648C" w:rsidRDefault="00EF2EC4" w:rsidP="00726EC2">
            <w:pPr>
              <w:jc w:val="right"/>
              <w:rPr>
                <w:rFonts w:ascii="Arial" w:hAnsi="Arial" w:cs="Arial"/>
                <w:b/>
                <w:bCs/>
                <w:color w:val="auto"/>
                <w:sz w:val="18"/>
                <w:szCs w:val="18"/>
              </w:rPr>
            </w:pPr>
            <w:r w:rsidRPr="0027648C">
              <w:rPr>
                <w:rFonts w:ascii="Arial" w:hAnsi="Arial" w:cs="Arial"/>
                <w:b/>
                <w:bCs/>
                <w:color w:val="auto"/>
                <w:sz w:val="18"/>
                <w:szCs w:val="18"/>
              </w:rPr>
              <w:t xml:space="preserve">Recognised </w:t>
            </w:r>
          </w:p>
          <w:p w14:paraId="566E5013" w14:textId="77777777" w:rsidR="00EF2EC4" w:rsidRPr="0027648C" w:rsidRDefault="00EF2EC4" w:rsidP="00726EC2">
            <w:pPr>
              <w:jc w:val="right"/>
              <w:rPr>
                <w:rFonts w:ascii="Arial" w:hAnsi="Arial" w:cs="Arial"/>
                <w:b/>
                <w:bCs/>
                <w:color w:val="auto"/>
                <w:sz w:val="18"/>
                <w:szCs w:val="18"/>
              </w:rPr>
            </w:pPr>
            <w:r w:rsidRPr="0027648C">
              <w:rPr>
                <w:rFonts w:ascii="Arial" w:hAnsi="Arial" w:cs="Arial"/>
                <w:b/>
                <w:bCs/>
                <w:color w:val="auto"/>
                <w:sz w:val="18"/>
                <w:szCs w:val="18"/>
              </w:rPr>
              <w:t>in other comprehensi</w:t>
            </w:r>
            <w:r w:rsidR="00C011EB">
              <w:rPr>
                <w:rFonts w:ascii="Arial" w:hAnsi="Arial" w:cs="Arial"/>
                <w:b/>
                <w:bCs/>
                <w:color w:val="auto"/>
                <w:sz w:val="18"/>
                <w:szCs w:val="18"/>
              </w:rPr>
              <w:t>v</w:t>
            </w:r>
            <w:r w:rsidRPr="0027648C">
              <w:rPr>
                <w:rFonts w:ascii="Arial" w:hAnsi="Arial" w:cs="Arial"/>
                <w:b/>
                <w:bCs/>
                <w:color w:val="auto"/>
                <w:sz w:val="18"/>
                <w:szCs w:val="18"/>
              </w:rPr>
              <w:t>e income</w:t>
            </w:r>
          </w:p>
        </w:tc>
        <w:tc>
          <w:tcPr>
            <w:tcW w:w="1276" w:type="dxa"/>
            <w:tcBorders>
              <w:top w:val="single" w:sz="4" w:space="0" w:color="auto"/>
            </w:tcBorders>
            <w:vAlign w:val="bottom"/>
          </w:tcPr>
          <w:p w14:paraId="6102C9EF" w14:textId="77777777" w:rsidR="00EF2EC4" w:rsidRPr="0027648C" w:rsidRDefault="00EF2EC4" w:rsidP="00726EC2">
            <w:pPr>
              <w:jc w:val="right"/>
              <w:rPr>
                <w:rFonts w:ascii="Arial" w:hAnsi="Arial" w:cs="Arial"/>
                <w:b/>
                <w:bCs/>
                <w:color w:val="auto"/>
                <w:sz w:val="18"/>
                <w:szCs w:val="18"/>
                <w:cs/>
              </w:rPr>
            </w:pPr>
            <w:r w:rsidRPr="0027648C">
              <w:rPr>
                <w:rFonts w:ascii="Arial" w:hAnsi="Arial" w:cs="Arial"/>
                <w:b/>
                <w:bCs/>
                <w:color w:val="auto"/>
                <w:sz w:val="18"/>
                <w:szCs w:val="18"/>
              </w:rPr>
              <w:t xml:space="preserve"> Recognised in profit or loss</w:t>
            </w:r>
          </w:p>
        </w:tc>
        <w:tc>
          <w:tcPr>
            <w:tcW w:w="1418" w:type="dxa"/>
            <w:tcBorders>
              <w:top w:val="single" w:sz="4" w:space="0" w:color="auto"/>
            </w:tcBorders>
            <w:vAlign w:val="bottom"/>
          </w:tcPr>
          <w:p w14:paraId="4309B848" w14:textId="77777777" w:rsidR="00EF2EC4" w:rsidRPr="0027648C" w:rsidRDefault="00EF2EC4" w:rsidP="00726EC2">
            <w:pPr>
              <w:ind w:right="-114"/>
              <w:jc w:val="right"/>
              <w:rPr>
                <w:rFonts w:ascii="Arial" w:hAnsi="Arial" w:cs="Arial"/>
                <w:b/>
                <w:bCs/>
                <w:color w:val="auto"/>
                <w:spacing w:val="-2"/>
                <w:sz w:val="18"/>
                <w:szCs w:val="18"/>
              </w:rPr>
            </w:pPr>
            <w:r w:rsidRPr="0027648C">
              <w:rPr>
                <w:rFonts w:ascii="Arial" w:hAnsi="Arial" w:cs="Arial"/>
                <w:b/>
                <w:bCs/>
                <w:color w:val="auto"/>
                <w:spacing w:val="-2"/>
                <w:sz w:val="18"/>
                <w:szCs w:val="18"/>
              </w:rPr>
              <w:t>As at</w:t>
            </w:r>
          </w:p>
          <w:p w14:paraId="66EF6F8E" w14:textId="77777777" w:rsidR="00EF2EC4" w:rsidRPr="0027648C" w:rsidRDefault="00EF2EC4" w:rsidP="00726EC2">
            <w:pPr>
              <w:ind w:right="-114"/>
              <w:jc w:val="right"/>
              <w:rPr>
                <w:rFonts w:ascii="Arial" w:hAnsi="Arial" w:cs="Arial"/>
                <w:b/>
                <w:bCs/>
                <w:color w:val="auto"/>
                <w:spacing w:val="-2"/>
                <w:sz w:val="18"/>
                <w:szCs w:val="18"/>
              </w:rPr>
            </w:pPr>
            <w:r w:rsidRPr="0027648C">
              <w:rPr>
                <w:rFonts w:ascii="Arial" w:hAnsi="Arial" w:cs="Arial"/>
                <w:b/>
                <w:bCs/>
                <w:color w:val="auto"/>
                <w:spacing w:val="-2"/>
                <w:sz w:val="18"/>
                <w:szCs w:val="18"/>
                <w:cs/>
              </w:rPr>
              <w:t xml:space="preserve">31 </w:t>
            </w:r>
            <w:r w:rsidRPr="0027648C">
              <w:rPr>
                <w:rFonts w:ascii="Arial" w:hAnsi="Arial" w:cs="Arial"/>
                <w:b/>
                <w:bCs/>
                <w:color w:val="auto"/>
                <w:spacing w:val="-2"/>
                <w:sz w:val="18"/>
                <w:szCs w:val="18"/>
              </w:rPr>
              <w:t xml:space="preserve">December </w:t>
            </w:r>
          </w:p>
          <w:p w14:paraId="0A978CC8" w14:textId="77777777" w:rsidR="00EF2EC4" w:rsidRPr="0027648C" w:rsidRDefault="00EF2EC4" w:rsidP="00726EC2">
            <w:pPr>
              <w:jc w:val="right"/>
              <w:rPr>
                <w:rFonts w:ascii="Arial" w:hAnsi="Arial" w:cs="Arial"/>
                <w:b/>
                <w:bCs/>
                <w:color w:val="auto"/>
                <w:spacing w:val="-2"/>
                <w:sz w:val="18"/>
                <w:szCs w:val="18"/>
              </w:rPr>
            </w:pPr>
            <w:r w:rsidRPr="0027648C">
              <w:rPr>
                <w:rFonts w:ascii="Arial" w:hAnsi="Arial" w:cs="Arial"/>
                <w:b/>
                <w:bCs/>
                <w:color w:val="auto"/>
                <w:spacing w:val="-2"/>
                <w:sz w:val="18"/>
                <w:szCs w:val="18"/>
              </w:rPr>
              <w:t>2023</w:t>
            </w:r>
          </w:p>
        </w:tc>
      </w:tr>
      <w:tr w:rsidR="00EF2EC4" w:rsidRPr="0027648C" w14:paraId="7C3EE45E" w14:textId="77777777" w:rsidTr="00697EF1">
        <w:tc>
          <w:tcPr>
            <w:tcW w:w="3828" w:type="dxa"/>
          </w:tcPr>
          <w:p w14:paraId="756ADDEB" w14:textId="77777777" w:rsidR="00EF2EC4" w:rsidRPr="0027648C" w:rsidRDefault="00EF2EC4" w:rsidP="00CA38CA">
            <w:pPr>
              <w:ind w:left="-109"/>
              <w:rPr>
                <w:rFonts w:ascii="Arial" w:hAnsi="Arial" w:cs="Arial"/>
                <w:b/>
                <w:bCs/>
                <w:color w:val="auto"/>
                <w:spacing w:val="-6"/>
                <w:sz w:val="18"/>
                <w:szCs w:val="18"/>
              </w:rPr>
            </w:pPr>
          </w:p>
        </w:tc>
        <w:tc>
          <w:tcPr>
            <w:tcW w:w="1417" w:type="dxa"/>
            <w:vAlign w:val="center"/>
          </w:tcPr>
          <w:p w14:paraId="1FD07BC8" w14:textId="77777777" w:rsidR="00EF2EC4" w:rsidRPr="0027648C" w:rsidRDefault="00EF2EC4" w:rsidP="000A49B0">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505" w:type="dxa"/>
            <w:vAlign w:val="center"/>
          </w:tcPr>
          <w:p w14:paraId="1C29616E" w14:textId="77777777" w:rsidR="00EF2EC4" w:rsidRPr="0027648C" w:rsidRDefault="00EF2EC4" w:rsidP="000A49B0">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276" w:type="dxa"/>
            <w:vAlign w:val="center"/>
          </w:tcPr>
          <w:p w14:paraId="7A8B6E28" w14:textId="77777777" w:rsidR="00EF2EC4" w:rsidRPr="0027648C" w:rsidRDefault="00EF2EC4" w:rsidP="000A49B0">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418" w:type="dxa"/>
            <w:vAlign w:val="center"/>
          </w:tcPr>
          <w:p w14:paraId="520DF362" w14:textId="77777777" w:rsidR="00EF2EC4" w:rsidRPr="0027648C" w:rsidRDefault="00EF2EC4" w:rsidP="000A49B0">
            <w:pPr>
              <w:ind w:right="-114"/>
              <w:jc w:val="right"/>
              <w:rPr>
                <w:rFonts w:ascii="Arial" w:hAnsi="Arial" w:cs="Arial"/>
                <w:b/>
                <w:bCs/>
                <w:color w:val="auto"/>
                <w:spacing w:val="-2"/>
                <w:sz w:val="18"/>
                <w:szCs w:val="18"/>
              </w:rPr>
            </w:pPr>
            <w:r w:rsidRPr="0027648C">
              <w:rPr>
                <w:rFonts w:ascii="Arial" w:hAnsi="Arial" w:cs="Arial"/>
                <w:b/>
                <w:bCs/>
                <w:color w:val="auto"/>
                <w:spacing w:val="-2"/>
                <w:sz w:val="18"/>
                <w:szCs w:val="18"/>
              </w:rPr>
              <w:t>Thousand</w:t>
            </w:r>
          </w:p>
        </w:tc>
      </w:tr>
      <w:tr w:rsidR="00EF2EC4" w:rsidRPr="0027648C" w14:paraId="1195DC5F" w14:textId="77777777" w:rsidTr="00697EF1">
        <w:trPr>
          <w:trHeight w:val="80"/>
        </w:trPr>
        <w:tc>
          <w:tcPr>
            <w:tcW w:w="3828" w:type="dxa"/>
          </w:tcPr>
          <w:p w14:paraId="13CBEE53" w14:textId="77777777" w:rsidR="00EF2EC4" w:rsidRPr="0027648C" w:rsidRDefault="00EF2EC4" w:rsidP="00CA38CA">
            <w:pPr>
              <w:ind w:left="-109"/>
              <w:rPr>
                <w:rFonts w:ascii="Arial" w:hAnsi="Arial" w:cs="Arial"/>
                <w:b/>
                <w:bCs/>
                <w:color w:val="auto"/>
                <w:spacing w:val="-6"/>
                <w:sz w:val="18"/>
                <w:szCs w:val="18"/>
              </w:rPr>
            </w:pPr>
          </w:p>
        </w:tc>
        <w:tc>
          <w:tcPr>
            <w:tcW w:w="1417" w:type="dxa"/>
            <w:tcBorders>
              <w:bottom w:val="single" w:sz="4" w:space="0" w:color="auto"/>
            </w:tcBorders>
          </w:tcPr>
          <w:p w14:paraId="1182A984" w14:textId="77777777" w:rsidR="00EF2EC4" w:rsidRPr="0027648C" w:rsidRDefault="00EF2EC4" w:rsidP="00726EC2">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505" w:type="dxa"/>
            <w:tcBorders>
              <w:bottom w:val="single" w:sz="4" w:space="0" w:color="auto"/>
            </w:tcBorders>
          </w:tcPr>
          <w:p w14:paraId="5CADEBBE" w14:textId="77777777" w:rsidR="00EF2EC4" w:rsidRPr="0027648C" w:rsidRDefault="00EF2EC4" w:rsidP="00726EC2">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276" w:type="dxa"/>
            <w:tcBorders>
              <w:bottom w:val="single" w:sz="4" w:space="0" w:color="auto"/>
            </w:tcBorders>
          </w:tcPr>
          <w:p w14:paraId="1739BA1B" w14:textId="77777777" w:rsidR="00EF2EC4" w:rsidRPr="0027648C" w:rsidRDefault="00EF2EC4" w:rsidP="00726EC2">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418" w:type="dxa"/>
            <w:tcBorders>
              <w:bottom w:val="single" w:sz="4" w:space="0" w:color="auto"/>
            </w:tcBorders>
          </w:tcPr>
          <w:p w14:paraId="1CA56EBC" w14:textId="77777777" w:rsidR="00EF2EC4" w:rsidRPr="0027648C" w:rsidRDefault="00EF2EC4" w:rsidP="00726EC2">
            <w:pPr>
              <w:jc w:val="right"/>
              <w:rPr>
                <w:rFonts w:ascii="Arial" w:hAnsi="Arial" w:cs="Arial"/>
                <w:b/>
                <w:bCs/>
                <w:color w:val="auto"/>
                <w:spacing w:val="-2"/>
                <w:sz w:val="18"/>
                <w:szCs w:val="18"/>
              </w:rPr>
            </w:pPr>
            <w:r w:rsidRPr="0027648C">
              <w:rPr>
                <w:rFonts w:ascii="Arial" w:hAnsi="Arial" w:cs="Arial"/>
                <w:b/>
                <w:bCs/>
                <w:color w:val="auto"/>
                <w:spacing w:val="-2"/>
                <w:sz w:val="18"/>
                <w:szCs w:val="18"/>
              </w:rPr>
              <w:t>Baht</w:t>
            </w:r>
          </w:p>
        </w:tc>
      </w:tr>
      <w:tr w:rsidR="00EF2EC4" w:rsidRPr="0027648C" w14:paraId="4825D62C" w14:textId="77777777" w:rsidTr="00697EF1">
        <w:trPr>
          <w:trHeight w:val="90"/>
        </w:trPr>
        <w:tc>
          <w:tcPr>
            <w:tcW w:w="3828" w:type="dxa"/>
          </w:tcPr>
          <w:p w14:paraId="3D33D339" w14:textId="77777777" w:rsidR="00EF2EC4" w:rsidRPr="0027648C" w:rsidRDefault="00EF2EC4" w:rsidP="00CA38CA">
            <w:pPr>
              <w:pStyle w:val="Header"/>
              <w:ind w:left="-109"/>
              <w:rPr>
                <w:rFonts w:cs="Arial"/>
                <w:spacing w:val="-6"/>
                <w:sz w:val="10"/>
                <w:szCs w:val="10"/>
              </w:rPr>
            </w:pPr>
          </w:p>
        </w:tc>
        <w:tc>
          <w:tcPr>
            <w:tcW w:w="1417" w:type="dxa"/>
            <w:tcBorders>
              <w:top w:val="single" w:sz="4" w:space="0" w:color="auto"/>
            </w:tcBorders>
            <w:shd w:val="clear" w:color="auto" w:fill="FAFAFA"/>
          </w:tcPr>
          <w:p w14:paraId="083AF9B8" w14:textId="77777777" w:rsidR="00EF2EC4" w:rsidRPr="0027648C" w:rsidRDefault="00EF2EC4" w:rsidP="00726EC2">
            <w:pPr>
              <w:jc w:val="right"/>
              <w:rPr>
                <w:rFonts w:ascii="Arial" w:hAnsi="Arial" w:cs="Arial"/>
                <w:color w:val="auto"/>
                <w:sz w:val="10"/>
                <w:szCs w:val="10"/>
              </w:rPr>
            </w:pPr>
          </w:p>
        </w:tc>
        <w:tc>
          <w:tcPr>
            <w:tcW w:w="1505" w:type="dxa"/>
            <w:tcBorders>
              <w:top w:val="single" w:sz="4" w:space="0" w:color="auto"/>
            </w:tcBorders>
            <w:shd w:val="clear" w:color="auto" w:fill="FAFAFA"/>
          </w:tcPr>
          <w:p w14:paraId="598AAA4F" w14:textId="77777777" w:rsidR="00EF2EC4" w:rsidRPr="0027648C" w:rsidRDefault="00EF2EC4" w:rsidP="00726EC2">
            <w:pPr>
              <w:jc w:val="right"/>
              <w:rPr>
                <w:rFonts w:ascii="Arial" w:hAnsi="Arial" w:cs="Arial"/>
                <w:color w:val="auto"/>
                <w:sz w:val="10"/>
                <w:szCs w:val="10"/>
              </w:rPr>
            </w:pPr>
          </w:p>
        </w:tc>
        <w:tc>
          <w:tcPr>
            <w:tcW w:w="1276" w:type="dxa"/>
            <w:tcBorders>
              <w:top w:val="single" w:sz="4" w:space="0" w:color="auto"/>
            </w:tcBorders>
            <w:shd w:val="clear" w:color="auto" w:fill="FAFAFA"/>
          </w:tcPr>
          <w:p w14:paraId="37B487D2" w14:textId="77777777" w:rsidR="00EF2EC4" w:rsidRPr="0027648C" w:rsidRDefault="00EF2EC4" w:rsidP="00726EC2">
            <w:pPr>
              <w:jc w:val="right"/>
              <w:rPr>
                <w:rFonts w:ascii="Arial" w:hAnsi="Arial" w:cs="Arial"/>
                <w:color w:val="auto"/>
                <w:sz w:val="10"/>
                <w:szCs w:val="10"/>
              </w:rPr>
            </w:pPr>
          </w:p>
        </w:tc>
        <w:tc>
          <w:tcPr>
            <w:tcW w:w="1418" w:type="dxa"/>
            <w:tcBorders>
              <w:top w:val="single" w:sz="4" w:space="0" w:color="auto"/>
            </w:tcBorders>
            <w:shd w:val="clear" w:color="auto" w:fill="FAFAFA"/>
          </w:tcPr>
          <w:p w14:paraId="23CB4514" w14:textId="77777777" w:rsidR="00EF2EC4" w:rsidRPr="0027648C" w:rsidRDefault="00EF2EC4" w:rsidP="00726EC2">
            <w:pPr>
              <w:jc w:val="right"/>
              <w:rPr>
                <w:rFonts w:ascii="Arial" w:hAnsi="Arial" w:cs="Arial"/>
                <w:color w:val="auto"/>
                <w:spacing w:val="-2"/>
                <w:sz w:val="10"/>
                <w:szCs w:val="10"/>
              </w:rPr>
            </w:pPr>
          </w:p>
        </w:tc>
      </w:tr>
      <w:tr w:rsidR="00EF2EC4" w:rsidRPr="0027648C" w14:paraId="49807C00" w14:textId="77777777" w:rsidTr="00697EF1">
        <w:tc>
          <w:tcPr>
            <w:tcW w:w="3828" w:type="dxa"/>
          </w:tcPr>
          <w:p w14:paraId="6E9641E1" w14:textId="77777777" w:rsidR="00EF2EC4" w:rsidRPr="0027648C" w:rsidRDefault="00EF2EC4" w:rsidP="00CA38CA">
            <w:pPr>
              <w:pStyle w:val="Header"/>
              <w:ind w:left="-109"/>
              <w:rPr>
                <w:rFonts w:cs="Arial"/>
                <w:b/>
                <w:bCs/>
                <w:spacing w:val="-6"/>
                <w:sz w:val="18"/>
                <w:szCs w:val="18"/>
              </w:rPr>
            </w:pPr>
            <w:r w:rsidRPr="0027648C">
              <w:rPr>
                <w:rFonts w:cs="Arial"/>
                <w:b/>
                <w:bCs/>
                <w:spacing w:val="-6"/>
                <w:sz w:val="18"/>
                <w:szCs w:val="18"/>
              </w:rPr>
              <w:t>Deferred tax assets</w:t>
            </w:r>
          </w:p>
        </w:tc>
        <w:tc>
          <w:tcPr>
            <w:tcW w:w="1417" w:type="dxa"/>
            <w:shd w:val="clear" w:color="auto" w:fill="FAFAFA"/>
          </w:tcPr>
          <w:p w14:paraId="156A4429" w14:textId="77777777" w:rsidR="00EF2EC4" w:rsidRPr="0027648C" w:rsidRDefault="00EF2EC4" w:rsidP="00726EC2">
            <w:pPr>
              <w:pStyle w:val="Header"/>
              <w:jc w:val="right"/>
              <w:rPr>
                <w:rFonts w:cs="Arial"/>
                <w:sz w:val="18"/>
                <w:szCs w:val="18"/>
              </w:rPr>
            </w:pPr>
          </w:p>
        </w:tc>
        <w:tc>
          <w:tcPr>
            <w:tcW w:w="1505" w:type="dxa"/>
            <w:shd w:val="clear" w:color="auto" w:fill="FAFAFA"/>
          </w:tcPr>
          <w:p w14:paraId="28C59045" w14:textId="77777777" w:rsidR="00EF2EC4" w:rsidRPr="0027648C" w:rsidRDefault="00EF2EC4" w:rsidP="00726EC2">
            <w:pPr>
              <w:pStyle w:val="Header"/>
              <w:jc w:val="right"/>
              <w:rPr>
                <w:rFonts w:cs="Arial"/>
                <w:sz w:val="18"/>
                <w:szCs w:val="18"/>
              </w:rPr>
            </w:pPr>
          </w:p>
        </w:tc>
        <w:tc>
          <w:tcPr>
            <w:tcW w:w="1276" w:type="dxa"/>
            <w:shd w:val="clear" w:color="auto" w:fill="FAFAFA"/>
          </w:tcPr>
          <w:p w14:paraId="3E3C6376" w14:textId="77777777" w:rsidR="00EF2EC4" w:rsidRPr="0027648C" w:rsidRDefault="00EF2EC4" w:rsidP="00726EC2">
            <w:pPr>
              <w:pStyle w:val="Header"/>
              <w:jc w:val="right"/>
              <w:rPr>
                <w:rFonts w:cs="Arial"/>
                <w:sz w:val="18"/>
                <w:szCs w:val="18"/>
              </w:rPr>
            </w:pPr>
          </w:p>
        </w:tc>
        <w:tc>
          <w:tcPr>
            <w:tcW w:w="1418" w:type="dxa"/>
            <w:shd w:val="clear" w:color="auto" w:fill="FAFAFA"/>
          </w:tcPr>
          <w:p w14:paraId="2DC068C8" w14:textId="77777777" w:rsidR="00EF2EC4" w:rsidRPr="0027648C" w:rsidRDefault="00EF2EC4" w:rsidP="00726EC2">
            <w:pPr>
              <w:jc w:val="right"/>
              <w:rPr>
                <w:rFonts w:ascii="Arial" w:hAnsi="Arial" w:cs="Arial"/>
                <w:color w:val="auto"/>
                <w:spacing w:val="-2"/>
                <w:sz w:val="18"/>
                <w:szCs w:val="18"/>
              </w:rPr>
            </w:pPr>
          </w:p>
        </w:tc>
      </w:tr>
      <w:tr w:rsidR="00EF2EC4" w:rsidRPr="0027648C" w14:paraId="0F2D39AE" w14:textId="77777777" w:rsidTr="00697EF1">
        <w:tc>
          <w:tcPr>
            <w:tcW w:w="3828" w:type="dxa"/>
          </w:tcPr>
          <w:p w14:paraId="6121E071" w14:textId="77777777" w:rsidR="00EF2EC4" w:rsidRPr="0027648C" w:rsidRDefault="00EF2EC4" w:rsidP="00EF2EC4">
            <w:pPr>
              <w:ind w:left="-109"/>
              <w:rPr>
                <w:rFonts w:ascii="Arial" w:hAnsi="Arial" w:cs="Arial"/>
                <w:color w:val="auto"/>
                <w:spacing w:val="-6"/>
                <w:sz w:val="18"/>
                <w:szCs w:val="18"/>
              </w:rPr>
            </w:pPr>
            <w:r w:rsidRPr="0027648C">
              <w:rPr>
                <w:rFonts w:ascii="Arial" w:hAnsi="Arial" w:cs="Arial"/>
                <w:color w:val="auto"/>
                <w:spacing w:val="-6"/>
                <w:sz w:val="18"/>
                <w:szCs w:val="18"/>
              </w:rPr>
              <w:t>Allowance for doubtful accounts</w:t>
            </w:r>
          </w:p>
        </w:tc>
        <w:tc>
          <w:tcPr>
            <w:tcW w:w="1417" w:type="dxa"/>
            <w:shd w:val="clear" w:color="auto" w:fill="FAFAFA"/>
          </w:tcPr>
          <w:p w14:paraId="6BAC4416"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8,25</w:t>
            </w:r>
            <w:r w:rsidR="00310689" w:rsidRPr="0027648C">
              <w:rPr>
                <w:rFonts w:ascii="Arial" w:hAnsi="Arial" w:cs="Arial"/>
                <w:sz w:val="18"/>
                <w:szCs w:val="18"/>
              </w:rPr>
              <w:t>0</w:t>
            </w:r>
            <w:r w:rsidRPr="0027648C">
              <w:rPr>
                <w:rFonts w:ascii="Arial" w:hAnsi="Arial" w:cs="Arial"/>
                <w:sz w:val="18"/>
                <w:szCs w:val="18"/>
              </w:rPr>
              <w:t xml:space="preserve"> </w:t>
            </w:r>
          </w:p>
        </w:tc>
        <w:tc>
          <w:tcPr>
            <w:tcW w:w="1505" w:type="dxa"/>
            <w:shd w:val="clear" w:color="auto" w:fill="FAFAFA"/>
          </w:tcPr>
          <w:p w14:paraId="4ABCF58E"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4E252246"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(2,46</w:t>
            </w:r>
            <w:r w:rsidR="007F2E74" w:rsidRPr="0027648C">
              <w:rPr>
                <w:rFonts w:ascii="Arial" w:hAnsi="Arial"/>
                <w:sz w:val="18"/>
                <w:szCs w:val="18"/>
                <w:lang w:val="en-US"/>
              </w:rPr>
              <w:t>0</w:t>
            </w:r>
            <w:r w:rsidRPr="0027648C">
              <w:rPr>
                <w:rFonts w:ascii="Arial" w:hAnsi="Arial" w:cs="Arial"/>
                <w:sz w:val="18"/>
                <w:szCs w:val="18"/>
              </w:rPr>
              <w:t>)</w:t>
            </w:r>
          </w:p>
        </w:tc>
        <w:tc>
          <w:tcPr>
            <w:tcW w:w="1418" w:type="dxa"/>
            <w:shd w:val="clear" w:color="auto" w:fill="FAFAFA"/>
          </w:tcPr>
          <w:p w14:paraId="01A0C188"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5,790 </w:t>
            </w:r>
          </w:p>
        </w:tc>
      </w:tr>
      <w:tr w:rsidR="00EF2EC4" w:rsidRPr="0027648C" w14:paraId="1DB6C27F" w14:textId="77777777" w:rsidTr="00697EF1">
        <w:tc>
          <w:tcPr>
            <w:tcW w:w="3828" w:type="dxa"/>
          </w:tcPr>
          <w:p w14:paraId="550A6F53" w14:textId="77777777" w:rsidR="00EF2EC4" w:rsidRPr="0027648C" w:rsidRDefault="00EF2EC4" w:rsidP="00EF2EC4">
            <w:pPr>
              <w:ind w:left="-109"/>
              <w:rPr>
                <w:rFonts w:ascii="Arial" w:hAnsi="Arial" w:cs="Arial"/>
                <w:color w:val="auto"/>
                <w:spacing w:val="-6"/>
                <w:sz w:val="18"/>
                <w:szCs w:val="18"/>
              </w:rPr>
            </w:pPr>
            <w:r w:rsidRPr="0027648C">
              <w:rPr>
                <w:rFonts w:ascii="Arial" w:hAnsi="Arial" w:cs="Arial"/>
                <w:color w:val="auto"/>
                <w:spacing w:val="-6"/>
                <w:sz w:val="18"/>
                <w:szCs w:val="18"/>
              </w:rPr>
              <w:t>Employee benefit obligations</w:t>
            </w:r>
          </w:p>
        </w:tc>
        <w:tc>
          <w:tcPr>
            <w:tcW w:w="1417" w:type="dxa"/>
            <w:shd w:val="clear" w:color="auto" w:fill="FAFAFA"/>
          </w:tcPr>
          <w:p w14:paraId="0C5DA174"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5,090 </w:t>
            </w:r>
          </w:p>
        </w:tc>
        <w:tc>
          <w:tcPr>
            <w:tcW w:w="1505" w:type="dxa"/>
            <w:shd w:val="clear" w:color="auto" w:fill="FAFAFA"/>
          </w:tcPr>
          <w:p w14:paraId="7F079649"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611D62BB"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13</w:t>
            </w:r>
            <w:r w:rsidR="007F2E74" w:rsidRPr="0027648C">
              <w:rPr>
                <w:rFonts w:ascii="Arial" w:hAnsi="Arial" w:cs="Arial"/>
                <w:sz w:val="18"/>
                <w:szCs w:val="18"/>
              </w:rPr>
              <w:t>5</w:t>
            </w:r>
            <w:r w:rsidRPr="0027648C">
              <w:rPr>
                <w:rFonts w:ascii="Arial" w:hAnsi="Arial" w:cs="Arial"/>
                <w:sz w:val="18"/>
                <w:szCs w:val="18"/>
              </w:rPr>
              <w:t xml:space="preserve"> </w:t>
            </w:r>
          </w:p>
        </w:tc>
        <w:tc>
          <w:tcPr>
            <w:tcW w:w="1418" w:type="dxa"/>
            <w:shd w:val="clear" w:color="auto" w:fill="FAFAFA"/>
          </w:tcPr>
          <w:p w14:paraId="3F6195A5"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5,2</w:t>
            </w:r>
            <w:r w:rsidR="002A17EF" w:rsidRPr="0027648C">
              <w:rPr>
                <w:rFonts w:ascii="Arial" w:hAnsi="Arial" w:cs="Arial"/>
                <w:sz w:val="18"/>
                <w:szCs w:val="18"/>
              </w:rPr>
              <w:t>55</w:t>
            </w:r>
            <w:r w:rsidRPr="0027648C">
              <w:rPr>
                <w:rFonts w:ascii="Arial" w:hAnsi="Arial" w:cs="Arial"/>
                <w:sz w:val="18"/>
                <w:szCs w:val="18"/>
              </w:rPr>
              <w:t xml:space="preserve"> </w:t>
            </w:r>
          </w:p>
        </w:tc>
      </w:tr>
      <w:tr w:rsidR="00EF2EC4" w:rsidRPr="0027648C" w14:paraId="4D4A8C0B" w14:textId="77777777" w:rsidTr="00697EF1">
        <w:tc>
          <w:tcPr>
            <w:tcW w:w="3828" w:type="dxa"/>
          </w:tcPr>
          <w:p w14:paraId="075036AA" w14:textId="77777777" w:rsidR="00EF2EC4" w:rsidRPr="0027648C" w:rsidRDefault="00EF2EC4" w:rsidP="00EF2EC4">
            <w:pPr>
              <w:pStyle w:val="Header"/>
              <w:ind w:left="-109"/>
              <w:rPr>
                <w:rFonts w:cs="Arial"/>
                <w:spacing w:val="-6"/>
                <w:sz w:val="18"/>
                <w:szCs w:val="18"/>
              </w:rPr>
            </w:pPr>
            <w:r w:rsidRPr="0027648C">
              <w:rPr>
                <w:rFonts w:cs="Arial"/>
                <w:spacing w:val="-6"/>
                <w:sz w:val="18"/>
                <w:szCs w:val="18"/>
              </w:rPr>
              <w:t xml:space="preserve">Derivative </w:t>
            </w:r>
            <w:r w:rsidR="00C011EB">
              <w:rPr>
                <w:rFonts w:cs="Arial"/>
                <w:spacing w:val="-6"/>
                <w:sz w:val="18"/>
                <w:szCs w:val="18"/>
              </w:rPr>
              <w:t>liabilities</w:t>
            </w:r>
          </w:p>
        </w:tc>
        <w:tc>
          <w:tcPr>
            <w:tcW w:w="1417" w:type="dxa"/>
            <w:shd w:val="clear" w:color="auto" w:fill="FAFAFA"/>
          </w:tcPr>
          <w:p w14:paraId="2B4DD7E6"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148 </w:t>
            </w:r>
          </w:p>
        </w:tc>
        <w:tc>
          <w:tcPr>
            <w:tcW w:w="1505" w:type="dxa"/>
            <w:shd w:val="clear" w:color="auto" w:fill="FAFAFA"/>
          </w:tcPr>
          <w:p w14:paraId="6460589C"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5F345281"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(112)</w:t>
            </w:r>
          </w:p>
        </w:tc>
        <w:tc>
          <w:tcPr>
            <w:tcW w:w="1418" w:type="dxa"/>
            <w:shd w:val="clear" w:color="auto" w:fill="FAFAFA"/>
          </w:tcPr>
          <w:p w14:paraId="754E0609" w14:textId="77777777" w:rsidR="00EF2EC4" w:rsidRPr="0027648C" w:rsidRDefault="00EF2EC4" w:rsidP="00EF2EC4">
            <w:pPr>
              <w:jc w:val="right"/>
              <w:rPr>
                <w:rFonts w:ascii="Arial" w:hAnsi="Arial" w:cs="Arial"/>
                <w:sz w:val="18"/>
                <w:szCs w:val="18"/>
              </w:rPr>
            </w:pPr>
            <w:r w:rsidRPr="0027648C">
              <w:rPr>
                <w:rFonts w:ascii="Arial" w:hAnsi="Arial" w:cs="Arial"/>
                <w:sz w:val="18"/>
                <w:szCs w:val="18"/>
              </w:rPr>
              <w:t xml:space="preserve"> 36 </w:t>
            </w:r>
          </w:p>
        </w:tc>
      </w:tr>
      <w:tr w:rsidR="00FA59F1" w:rsidRPr="0027648C" w14:paraId="67FB5C7B" w14:textId="77777777" w:rsidTr="00697EF1">
        <w:tc>
          <w:tcPr>
            <w:tcW w:w="3828" w:type="dxa"/>
          </w:tcPr>
          <w:p w14:paraId="3FEB56BE" w14:textId="77777777" w:rsidR="00FA59F1" w:rsidRPr="0027648C" w:rsidRDefault="00FA59F1" w:rsidP="00FA59F1">
            <w:pPr>
              <w:pStyle w:val="Header"/>
              <w:ind w:left="-109"/>
              <w:rPr>
                <w:rFonts w:cs="Arial"/>
                <w:spacing w:val="-6"/>
                <w:sz w:val="18"/>
                <w:szCs w:val="18"/>
              </w:rPr>
            </w:pPr>
            <w:r w:rsidRPr="0027648C">
              <w:rPr>
                <w:rFonts w:cs="Arial"/>
                <w:spacing w:val="-6"/>
                <w:sz w:val="18"/>
                <w:szCs w:val="18"/>
              </w:rPr>
              <w:t>Lease liabilities - net</w:t>
            </w:r>
          </w:p>
        </w:tc>
        <w:tc>
          <w:tcPr>
            <w:tcW w:w="1417" w:type="dxa"/>
            <w:shd w:val="clear" w:color="auto" w:fill="FAFAFA"/>
          </w:tcPr>
          <w:p w14:paraId="426B7B35"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505" w:type="dxa"/>
            <w:shd w:val="clear" w:color="auto" w:fill="FAFAFA"/>
          </w:tcPr>
          <w:p w14:paraId="30628555"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4EA1E8FE"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24,301 </w:t>
            </w:r>
          </w:p>
        </w:tc>
        <w:tc>
          <w:tcPr>
            <w:tcW w:w="1418" w:type="dxa"/>
            <w:shd w:val="clear" w:color="auto" w:fill="FAFAFA"/>
          </w:tcPr>
          <w:p w14:paraId="34742D51"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24,301 </w:t>
            </w:r>
          </w:p>
        </w:tc>
      </w:tr>
      <w:tr w:rsidR="00FA59F1" w:rsidRPr="0027648C" w14:paraId="60CA6B98" w14:textId="77777777" w:rsidTr="00697EF1">
        <w:tc>
          <w:tcPr>
            <w:tcW w:w="3828" w:type="dxa"/>
          </w:tcPr>
          <w:p w14:paraId="3117D5A4" w14:textId="77777777" w:rsidR="00FA59F1" w:rsidRPr="0027648C" w:rsidRDefault="00FA59F1" w:rsidP="00FA59F1">
            <w:pPr>
              <w:pStyle w:val="Header"/>
              <w:ind w:left="-109"/>
              <w:rPr>
                <w:rFonts w:cs="Arial"/>
                <w:spacing w:val="-6"/>
                <w:sz w:val="18"/>
                <w:szCs w:val="18"/>
              </w:rPr>
            </w:pPr>
            <w:r w:rsidRPr="0027648C">
              <w:rPr>
                <w:rFonts w:cs="Arial"/>
                <w:spacing w:val="-6"/>
                <w:sz w:val="18"/>
                <w:szCs w:val="18"/>
              </w:rPr>
              <w:t>Decommissioning provision</w:t>
            </w:r>
          </w:p>
        </w:tc>
        <w:tc>
          <w:tcPr>
            <w:tcW w:w="1417" w:type="dxa"/>
            <w:shd w:val="clear" w:color="auto" w:fill="FAFAFA"/>
          </w:tcPr>
          <w:p w14:paraId="7A6BD130"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505" w:type="dxa"/>
            <w:shd w:val="clear" w:color="auto" w:fill="FAFAFA"/>
          </w:tcPr>
          <w:p w14:paraId="15450BC3"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14E0EBEB"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1,616 </w:t>
            </w:r>
          </w:p>
        </w:tc>
        <w:tc>
          <w:tcPr>
            <w:tcW w:w="1418" w:type="dxa"/>
            <w:shd w:val="clear" w:color="auto" w:fill="FAFAFA"/>
          </w:tcPr>
          <w:p w14:paraId="13C75311"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1,616 </w:t>
            </w:r>
          </w:p>
        </w:tc>
      </w:tr>
      <w:tr w:rsidR="00FA59F1" w:rsidRPr="0027648C" w14:paraId="371B48C0" w14:textId="77777777" w:rsidTr="00697EF1">
        <w:tc>
          <w:tcPr>
            <w:tcW w:w="3828" w:type="dxa"/>
          </w:tcPr>
          <w:p w14:paraId="508E9DCE" w14:textId="77777777" w:rsidR="00FA59F1" w:rsidRPr="0027648C" w:rsidRDefault="00FA59F1" w:rsidP="00FA59F1">
            <w:pPr>
              <w:pStyle w:val="Header"/>
              <w:ind w:left="-109"/>
              <w:rPr>
                <w:rFonts w:cs="Arial"/>
                <w:spacing w:val="-6"/>
                <w:sz w:val="18"/>
                <w:szCs w:val="18"/>
              </w:rPr>
            </w:pPr>
            <w:r w:rsidRPr="0027648C">
              <w:rPr>
                <w:rFonts w:cs="Arial"/>
                <w:spacing w:val="-6"/>
                <w:sz w:val="18"/>
                <w:szCs w:val="18"/>
              </w:rPr>
              <w:t>Allowance for impairment of loan to a related party</w:t>
            </w:r>
          </w:p>
        </w:tc>
        <w:tc>
          <w:tcPr>
            <w:tcW w:w="1417" w:type="dxa"/>
            <w:shd w:val="clear" w:color="auto" w:fill="FAFAFA"/>
          </w:tcPr>
          <w:p w14:paraId="0A48BDC8"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2,900</w:t>
            </w:r>
          </w:p>
        </w:tc>
        <w:tc>
          <w:tcPr>
            <w:tcW w:w="1505" w:type="dxa"/>
            <w:shd w:val="clear" w:color="auto" w:fill="FAFAFA"/>
          </w:tcPr>
          <w:p w14:paraId="23A5623F"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1AB6D465"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(2,900)</w:t>
            </w:r>
          </w:p>
        </w:tc>
        <w:tc>
          <w:tcPr>
            <w:tcW w:w="1418" w:type="dxa"/>
            <w:shd w:val="clear" w:color="auto" w:fill="FAFAFA"/>
          </w:tcPr>
          <w:p w14:paraId="72FEE16F"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w:t>
            </w:r>
          </w:p>
        </w:tc>
      </w:tr>
      <w:tr w:rsidR="00FA59F1" w:rsidRPr="0027648C" w14:paraId="20022062" w14:textId="77777777" w:rsidTr="00697EF1">
        <w:tc>
          <w:tcPr>
            <w:tcW w:w="3828" w:type="dxa"/>
          </w:tcPr>
          <w:p w14:paraId="2CC2B71B" w14:textId="77777777" w:rsidR="00FA59F1" w:rsidRPr="0027648C" w:rsidRDefault="00FA59F1" w:rsidP="00FA59F1">
            <w:pPr>
              <w:pStyle w:val="Header"/>
              <w:ind w:left="-109"/>
              <w:rPr>
                <w:rFonts w:cs="Arial"/>
                <w:spacing w:val="-6"/>
                <w:sz w:val="18"/>
                <w:szCs w:val="18"/>
              </w:rPr>
            </w:pPr>
            <w:r w:rsidRPr="0027648C">
              <w:rPr>
                <w:rFonts w:cs="Arial"/>
                <w:spacing w:val="-6"/>
                <w:sz w:val="18"/>
                <w:szCs w:val="18"/>
              </w:rPr>
              <w:t>Allowance for impairment of deposit</w:t>
            </w:r>
          </w:p>
        </w:tc>
        <w:tc>
          <w:tcPr>
            <w:tcW w:w="1417" w:type="dxa"/>
            <w:shd w:val="clear" w:color="auto" w:fill="FAFAFA"/>
          </w:tcPr>
          <w:p w14:paraId="44F759FB"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4,048</w:t>
            </w:r>
          </w:p>
        </w:tc>
        <w:tc>
          <w:tcPr>
            <w:tcW w:w="1505" w:type="dxa"/>
            <w:shd w:val="clear" w:color="auto" w:fill="FAFAFA"/>
          </w:tcPr>
          <w:p w14:paraId="6043BD7C" w14:textId="77777777" w:rsidR="00FA59F1" w:rsidRPr="0027648C" w:rsidRDefault="00FA59F1" w:rsidP="00FA59F1">
            <w:pPr>
              <w:jc w:val="right"/>
              <w:rPr>
                <w:rFonts w:ascii="Arial" w:hAnsi="Arial" w:cs="Arial"/>
                <w:sz w:val="18"/>
                <w:szCs w:val="18"/>
              </w:rPr>
            </w:pPr>
          </w:p>
        </w:tc>
        <w:tc>
          <w:tcPr>
            <w:tcW w:w="1276" w:type="dxa"/>
            <w:shd w:val="clear" w:color="auto" w:fill="FAFAFA"/>
          </w:tcPr>
          <w:p w14:paraId="21C92CF1"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w:t>
            </w:r>
          </w:p>
        </w:tc>
        <w:tc>
          <w:tcPr>
            <w:tcW w:w="1418" w:type="dxa"/>
            <w:shd w:val="clear" w:color="auto" w:fill="FAFAFA"/>
          </w:tcPr>
          <w:p w14:paraId="3DCDECCC"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4,048</w:t>
            </w:r>
          </w:p>
        </w:tc>
      </w:tr>
      <w:tr w:rsidR="00310689" w:rsidRPr="0027648C" w14:paraId="628D8F60" w14:textId="77777777" w:rsidTr="00697EF1">
        <w:tc>
          <w:tcPr>
            <w:tcW w:w="3828" w:type="dxa"/>
          </w:tcPr>
          <w:p w14:paraId="0CA11404" w14:textId="77777777" w:rsidR="00310689" w:rsidRPr="0027648C" w:rsidRDefault="00310689" w:rsidP="00310689">
            <w:pPr>
              <w:pStyle w:val="Header"/>
              <w:ind w:left="-109"/>
              <w:rPr>
                <w:rFonts w:cs="Arial"/>
                <w:spacing w:val="-6"/>
                <w:sz w:val="18"/>
                <w:szCs w:val="18"/>
              </w:rPr>
            </w:pPr>
            <w:r w:rsidRPr="0027648C">
              <w:rPr>
                <w:rFonts w:cs="Arial"/>
                <w:spacing w:val="-6"/>
                <w:sz w:val="18"/>
                <w:szCs w:val="18"/>
              </w:rPr>
              <w:t>Taxable loss carried forward</w:t>
            </w:r>
          </w:p>
        </w:tc>
        <w:tc>
          <w:tcPr>
            <w:tcW w:w="1417" w:type="dxa"/>
            <w:shd w:val="clear" w:color="auto" w:fill="FAFAFA"/>
          </w:tcPr>
          <w:p w14:paraId="1A898AB6" w14:textId="77777777" w:rsidR="00310689" w:rsidRPr="0027648C" w:rsidRDefault="00310689" w:rsidP="00310689">
            <w:pPr>
              <w:jc w:val="right"/>
              <w:rPr>
                <w:rFonts w:ascii="Arial" w:hAnsi="Arial" w:cs="Arial"/>
                <w:sz w:val="18"/>
                <w:szCs w:val="18"/>
              </w:rPr>
            </w:pPr>
            <w:r w:rsidRPr="0027648C">
              <w:rPr>
                <w:rFonts w:ascii="Arial" w:hAnsi="Arial" w:cs="Arial"/>
                <w:sz w:val="18"/>
                <w:szCs w:val="18"/>
              </w:rPr>
              <w:t xml:space="preserve"> 1,249 </w:t>
            </w:r>
          </w:p>
        </w:tc>
        <w:tc>
          <w:tcPr>
            <w:tcW w:w="1505" w:type="dxa"/>
            <w:shd w:val="clear" w:color="auto" w:fill="FAFAFA"/>
          </w:tcPr>
          <w:p w14:paraId="299B36DE" w14:textId="77777777" w:rsidR="00310689" w:rsidRPr="0027648C" w:rsidRDefault="00310689" w:rsidP="00310689">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4294B8D1" w14:textId="77777777" w:rsidR="00310689" w:rsidRPr="0027648C" w:rsidRDefault="002A17EF" w:rsidP="00310689">
            <w:pPr>
              <w:jc w:val="right"/>
              <w:rPr>
                <w:rFonts w:ascii="Arial" w:hAnsi="Arial" w:cs="Arial"/>
                <w:sz w:val="18"/>
                <w:szCs w:val="18"/>
              </w:rPr>
            </w:pPr>
            <w:r w:rsidRPr="0027648C">
              <w:rPr>
                <w:rFonts w:ascii="Arial" w:hAnsi="Arial" w:cs="Arial"/>
                <w:sz w:val="18"/>
                <w:szCs w:val="18"/>
              </w:rPr>
              <w:t>7,929</w:t>
            </w:r>
          </w:p>
        </w:tc>
        <w:tc>
          <w:tcPr>
            <w:tcW w:w="1418" w:type="dxa"/>
            <w:shd w:val="clear" w:color="auto" w:fill="FAFAFA"/>
          </w:tcPr>
          <w:p w14:paraId="5E82FF6B" w14:textId="77777777" w:rsidR="00310689" w:rsidRPr="0027648C" w:rsidRDefault="002A17EF" w:rsidP="00310689">
            <w:pPr>
              <w:jc w:val="right"/>
              <w:rPr>
                <w:rFonts w:ascii="Arial" w:hAnsi="Arial" w:cs="Arial"/>
                <w:sz w:val="18"/>
                <w:szCs w:val="18"/>
              </w:rPr>
            </w:pPr>
            <w:r w:rsidRPr="0027648C">
              <w:rPr>
                <w:rFonts w:ascii="Arial" w:hAnsi="Arial" w:cs="Arial"/>
                <w:sz w:val="18"/>
                <w:szCs w:val="18"/>
              </w:rPr>
              <w:t xml:space="preserve">9,178 </w:t>
            </w:r>
            <w:r w:rsidR="00310689" w:rsidRPr="0027648C">
              <w:rPr>
                <w:rFonts w:ascii="Arial" w:hAnsi="Arial" w:cs="Arial"/>
                <w:sz w:val="18"/>
                <w:szCs w:val="18"/>
              </w:rPr>
              <w:t xml:space="preserve">   </w:t>
            </w:r>
          </w:p>
        </w:tc>
      </w:tr>
      <w:tr w:rsidR="00EF2EC4" w:rsidRPr="00697EF1" w14:paraId="53E46B6C" w14:textId="77777777" w:rsidTr="00697EF1">
        <w:tc>
          <w:tcPr>
            <w:tcW w:w="3828" w:type="dxa"/>
          </w:tcPr>
          <w:p w14:paraId="6BC2381B" w14:textId="77777777" w:rsidR="00EF2EC4" w:rsidRPr="00697EF1" w:rsidRDefault="00EF2EC4" w:rsidP="009374C9">
            <w:pPr>
              <w:pStyle w:val="Header"/>
              <w:ind w:left="-109"/>
              <w:rPr>
                <w:rFonts w:cs="Arial"/>
                <w:spacing w:val="-6"/>
                <w:sz w:val="12"/>
                <w:szCs w:val="12"/>
              </w:rPr>
            </w:pPr>
          </w:p>
        </w:tc>
        <w:tc>
          <w:tcPr>
            <w:tcW w:w="1417" w:type="dxa"/>
            <w:tcBorders>
              <w:top w:val="single" w:sz="4" w:space="0" w:color="auto"/>
            </w:tcBorders>
            <w:shd w:val="clear" w:color="auto" w:fill="FAFAFA"/>
            <w:vAlign w:val="bottom"/>
          </w:tcPr>
          <w:p w14:paraId="14EF42AC" w14:textId="77777777" w:rsidR="00EF2EC4" w:rsidRPr="00697EF1" w:rsidRDefault="00EF2EC4" w:rsidP="009374C9">
            <w:pPr>
              <w:jc w:val="right"/>
              <w:rPr>
                <w:rFonts w:ascii="Arial" w:hAnsi="Arial" w:cs="Arial"/>
                <w:sz w:val="12"/>
                <w:szCs w:val="12"/>
              </w:rPr>
            </w:pPr>
          </w:p>
        </w:tc>
        <w:tc>
          <w:tcPr>
            <w:tcW w:w="1505" w:type="dxa"/>
            <w:tcBorders>
              <w:top w:val="single" w:sz="4" w:space="0" w:color="auto"/>
            </w:tcBorders>
            <w:shd w:val="clear" w:color="auto" w:fill="FAFAFA"/>
            <w:vAlign w:val="bottom"/>
          </w:tcPr>
          <w:p w14:paraId="39DD7276" w14:textId="77777777" w:rsidR="00EF2EC4" w:rsidRPr="00697EF1" w:rsidRDefault="00EF2EC4" w:rsidP="009374C9">
            <w:pPr>
              <w:jc w:val="right"/>
              <w:rPr>
                <w:rFonts w:ascii="Arial" w:hAnsi="Arial" w:cs="Arial"/>
                <w:sz w:val="12"/>
                <w:szCs w:val="12"/>
              </w:rPr>
            </w:pPr>
          </w:p>
        </w:tc>
        <w:tc>
          <w:tcPr>
            <w:tcW w:w="1276" w:type="dxa"/>
            <w:tcBorders>
              <w:top w:val="single" w:sz="4" w:space="0" w:color="auto"/>
            </w:tcBorders>
            <w:shd w:val="clear" w:color="auto" w:fill="FAFAFA"/>
            <w:vAlign w:val="bottom"/>
          </w:tcPr>
          <w:p w14:paraId="7F7CF89F" w14:textId="77777777" w:rsidR="00EF2EC4" w:rsidRPr="00697EF1" w:rsidRDefault="00EF2EC4" w:rsidP="009374C9">
            <w:pPr>
              <w:jc w:val="right"/>
              <w:rPr>
                <w:rFonts w:ascii="Arial" w:hAnsi="Arial" w:cs="Arial"/>
                <w:sz w:val="12"/>
                <w:szCs w:val="12"/>
              </w:rPr>
            </w:pPr>
          </w:p>
        </w:tc>
        <w:tc>
          <w:tcPr>
            <w:tcW w:w="1418" w:type="dxa"/>
            <w:tcBorders>
              <w:top w:val="single" w:sz="4" w:space="0" w:color="auto"/>
            </w:tcBorders>
            <w:shd w:val="clear" w:color="auto" w:fill="FAFAFA"/>
            <w:vAlign w:val="bottom"/>
          </w:tcPr>
          <w:p w14:paraId="785AF135" w14:textId="77777777" w:rsidR="00EF2EC4" w:rsidRPr="00697EF1" w:rsidRDefault="00EF2EC4" w:rsidP="009374C9">
            <w:pPr>
              <w:jc w:val="right"/>
              <w:rPr>
                <w:rFonts w:ascii="Arial" w:hAnsi="Arial" w:cs="Arial"/>
                <w:sz w:val="12"/>
                <w:szCs w:val="12"/>
              </w:rPr>
            </w:pPr>
          </w:p>
        </w:tc>
      </w:tr>
      <w:tr w:rsidR="002A17EF" w:rsidRPr="005F5154" w14:paraId="1C7B0D6C" w14:textId="77777777" w:rsidTr="00697EF1">
        <w:tc>
          <w:tcPr>
            <w:tcW w:w="3828" w:type="dxa"/>
          </w:tcPr>
          <w:p w14:paraId="7CFA0119" w14:textId="77777777" w:rsidR="002A17EF" w:rsidRPr="0027648C" w:rsidRDefault="002A17EF" w:rsidP="002A17EF">
            <w:pPr>
              <w:pStyle w:val="Header"/>
              <w:ind w:left="-109"/>
              <w:rPr>
                <w:rFonts w:cs="Arial"/>
                <w:spacing w:val="-6"/>
                <w:sz w:val="18"/>
                <w:szCs w:val="18"/>
                <w:rtl/>
                <w:cs/>
                <w:lang w:val="en-US"/>
              </w:rPr>
            </w:pPr>
            <w:r w:rsidRPr="0027648C">
              <w:rPr>
                <w:rFonts w:cs="Arial"/>
                <w:spacing w:val="-6"/>
                <w:sz w:val="18"/>
                <w:szCs w:val="18"/>
                <w:lang w:val="en-US"/>
              </w:rPr>
              <w:t>Total</w:t>
            </w:r>
          </w:p>
        </w:tc>
        <w:tc>
          <w:tcPr>
            <w:tcW w:w="1417" w:type="dxa"/>
            <w:tcBorders>
              <w:bottom w:val="single" w:sz="4" w:space="0" w:color="auto"/>
            </w:tcBorders>
            <w:shd w:val="clear" w:color="auto" w:fill="FAFAFA"/>
          </w:tcPr>
          <w:p w14:paraId="1E090762"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21,68</w:t>
            </w:r>
            <w:r w:rsidR="00900914" w:rsidRPr="0027648C">
              <w:rPr>
                <w:rFonts w:ascii="Arial" w:hAnsi="Arial" w:cs="Arial"/>
                <w:sz w:val="18"/>
                <w:szCs w:val="18"/>
              </w:rPr>
              <w:t>5</w:t>
            </w:r>
            <w:r w:rsidRPr="0027648C">
              <w:rPr>
                <w:rFonts w:ascii="Arial" w:hAnsi="Arial" w:cs="Arial"/>
                <w:sz w:val="18"/>
                <w:szCs w:val="18"/>
              </w:rPr>
              <w:t xml:space="preserve"> </w:t>
            </w:r>
          </w:p>
        </w:tc>
        <w:tc>
          <w:tcPr>
            <w:tcW w:w="1505" w:type="dxa"/>
            <w:tcBorders>
              <w:bottom w:val="single" w:sz="4" w:space="0" w:color="auto"/>
            </w:tcBorders>
            <w:shd w:val="clear" w:color="auto" w:fill="FAFAFA"/>
          </w:tcPr>
          <w:p w14:paraId="5B6CF246"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   </w:t>
            </w:r>
          </w:p>
        </w:tc>
        <w:tc>
          <w:tcPr>
            <w:tcW w:w="1276" w:type="dxa"/>
            <w:tcBorders>
              <w:bottom w:val="single" w:sz="4" w:space="0" w:color="auto"/>
            </w:tcBorders>
            <w:shd w:val="clear" w:color="auto" w:fill="FAFAFA"/>
          </w:tcPr>
          <w:p w14:paraId="7D973FB1"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28,509 </w:t>
            </w:r>
          </w:p>
        </w:tc>
        <w:tc>
          <w:tcPr>
            <w:tcW w:w="1418" w:type="dxa"/>
            <w:tcBorders>
              <w:bottom w:val="single" w:sz="4" w:space="0" w:color="auto"/>
            </w:tcBorders>
            <w:shd w:val="clear" w:color="auto" w:fill="FAFAFA"/>
          </w:tcPr>
          <w:p w14:paraId="2E736875"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50,194 </w:t>
            </w:r>
          </w:p>
        </w:tc>
      </w:tr>
    </w:tbl>
    <w:p w14:paraId="37BEB590" w14:textId="77777777" w:rsidR="003724E2" w:rsidRPr="005F5154" w:rsidRDefault="003724E2" w:rsidP="003E7DFC">
      <w:pPr>
        <w:jc w:val="both"/>
        <w:rPr>
          <w:rFonts w:ascii="Arial" w:hAnsi="Arial" w:cs="Arial"/>
          <w:color w:val="auto"/>
          <w:sz w:val="18"/>
          <w:szCs w:val="18"/>
        </w:rPr>
      </w:pPr>
    </w:p>
    <w:p w14:paraId="2A481A2C" w14:textId="77777777" w:rsidR="00996301" w:rsidRPr="005F5154" w:rsidRDefault="00996301" w:rsidP="003E7DFC">
      <w:pPr>
        <w:jc w:val="both"/>
        <w:rPr>
          <w:rFonts w:ascii="Arial" w:hAnsi="Arial" w:cs="Arial"/>
          <w:color w:val="auto"/>
          <w:sz w:val="18"/>
          <w:szCs w:val="18"/>
        </w:rPr>
      </w:pPr>
    </w:p>
    <w:tbl>
      <w:tblPr>
        <w:tblW w:w="9442" w:type="dxa"/>
        <w:tblInd w:w="108" w:type="dxa"/>
        <w:tblLayout w:type="fixed"/>
        <w:tblLook w:val="0000" w:firstRow="0" w:lastRow="0" w:firstColumn="0" w:lastColumn="0" w:noHBand="0" w:noVBand="0"/>
      </w:tblPr>
      <w:tblGrid>
        <w:gridCol w:w="2790"/>
        <w:gridCol w:w="1253"/>
        <w:gridCol w:w="1560"/>
        <w:gridCol w:w="1276"/>
        <w:gridCol w:w="1302"/>
        <w:gridCol w:w="1261"/>
      </w:tblGrid>
      <w:tr w:rsidR="009374C9" w:rsidRPr="0027648C" w14:paraId="2419E697" w14:textId="77777777" w:rsidTr="00FD7B91">
        <w:tc>
          <w:tcPr>
            <w:tcW w:w="2790" w:type="dxa"/>
          </w:tcPr>
          <w:p w14:paraId="2B20E10D" w14:textId="77777777" w:rsidR="009374C9" w:rsidRPr="005F5154" w:rsidRDefault="009374C9" w:rsidP="006B6C54">
            <w:pPr>
              <w:ind w:left="-109"/>
              <w:rPr>
                <w:rFonts w:ascii="Arial" w:hAnsi="Arial" w:cs="Arial"/>
                <w:color w:val="auto"/>
                <w:spacing w:val="-6"/>
                <w:sz w:val="18"/>
                <w:szCs w:val="18"/>
              </w:rPr>
            </w:pPr>
          </w:p>
        </w:tc>
        <w:tc>
          <w:tcPr>
            <w:tcW w:w="6652" w:type="dxa"/>
            <w:gridSpan w:val="5"/>
            <w:tcBorders>
              <w:top w:val="single" w:sz="4" w:space="0" w:color="auto"/>
            </w:tcBorders>
          </w:tcPr>
          <w:p w14:paraId="27668C1C" w14:textId="77777777" w:rsidR="009374C9" w:rsidRPr="0027648C" w:rsidRDefault="009374C9" w:rsidP="006B6C54">
            <w:pPr>
              <w:pStyle w:val="a"/>
              <w:ind w:right="-72"/>
              <w:jc w:val="center"/>
              <w:rPr>
                <w:rFonts w:ascii="Arial" w:hAnsi="Arial" w:cs="Arial"/>
                <w:b/>
                <w:bCs/>
                <w:color w:val="auto"/>
                <w:sz w:val="18"/>
                <w:szCs w:val="18"/>
              </w:rPr>
            </w:pPr>
            <w:r w:rsidRPr="0027648C">
              <w:rPr>
                <w:rFonts w:ascii="Arial" w:hAnsi="Arial" w:cs="Arial"/>
                <w:b/>
                <w:bCs/>
                <w:color w:val="auto"/>
                <w:sz w:val="18"/>
                <w:szCs w:val="18"/>
              </w:rPr>
              <w:t>Consolidated financial statements</w:t>
            </w:r>
          </w:p>
        </w:tc>
      </w:tr>
      <w:tr w:rsidR="009374C9" w:rsidRPr="0027648C" w14:paraId="1A852B35" w14:textId="77777777" w:rsidTr="00C62ABF">
        <w:tc>
          <w:tcPr>
            <w:tcW w:w="2790" w:type="dxa"/>
          </w:tcPr>
          <w:p w14:paraId="10AFEF39" w14:textId="77777777" w:rsidR="009374C9" w:rsidRPr="0027648C" w:rsidRDefault="009374C9" w:rsidP="006B6C54">
            <w:pPr>
              <w:ind w:left="-109"/>
              <w:rPr>
                <w:rFonts w:ascii="Arial" w:hAnsi="Arial" w:cs="Arial"/>
                <w:b/>
                <w:bCs/>
                <w:color w:val="auto"/>
                <w:spacing w:val="-6"/>
                <w:sz w:val="18"/>
                <w:szCs w:val="18"/>
              </w:rPr>
            </w:pPr>
          </w:p>
        </w:tc>
        <w:tc>
          <w:tcPr>
            <w:tcW w:w="1253" w:type="dxa"/>
            <w:tcBorders>
              <w:top w:val="single" w:sz="4" w:space="0" w:color="auto"/>
            </w:tcBorders>
            <w:vAlign w:val="bottom"/>
          </w:tcPr>
          <w:p w14:paraId="4879124E" w14:textId="77777777" w:rsidR="009374C9" w:rsidRPr="0027648C" w:rsidRDefault="009374C9" w:rsidP="006B6C54">
            <w:pPr>
              <w:jc w:val="right"/>
              <w:rPr>
                <w:rFonts w:ascii="Arial" w:hAnsi="Arial" w:cs="Arial"/>
                <w:b/>
                <w:bCs/>
                <w:color w:val="auto"/>
                <w:spacing w:val="-4"/>
                <w:sz w:val="18"/>
                <w:szCs w:val="18"/>
              </w:rPr>
            </w:pPr>
            <w:r w:rsidRPr="0027648C">
              <w:rPr>
                <w:rFonts w:ascii="Arial" w:hAnsi="Arial" w:cs="Arial"/>
                <w:b/>
                <w:bCs/>
                <w:color w:val="auto"/>
                <w:spacing w:val="-4"/>
                <w:sz w:val="18"/>
                <w:szCs w:val="18"/>
              </w:rPr>
              <w:t xml:space="preserve">As at </w:t>
            </w:r>
          </w:p>
          <w:p w14:paraId="67C027CE" w14:textId="77777777" w:rsidR="009374C9" w:rsidRPr="0027648C" w:rsidRDefault="009374C9" w:rsidP="006B6C54">
            <w:pPr>
              <w:jc w:val="right"/>
              <w:rPr>
                <w:rFonts w:ascii="Arial" w:hAnsi="Arial" w:cs="Arial"/>
                <w:b/>
                <w:bCs/>
                <w:color w:val="auto"/>
                <w:spacing w:val="-4"/>
                <w:sz w:val="18"/>
                <w:szCs w:val="18"/>
              </w:rPr>
            </w:pPr>
            <w:r w:rsidRPr="0027648C">
              <w:rPr>
                <w:rFonts w:ascii="Arial" w:hAnsi="Arial" w:cs="Arial"/>
                <w:b/>
                <w:bCs/>
                <w:color w:val="auto"/>
                <w:spacing w:val="-4"/>
                <w:sz w:val="18"/>
                <w:szCs w:val="18"/>
              </w:rPr>
              <w:t>1 January</w:t>
            </w:r>
          </w:p>
          <w:p w14:paraId="51C3F223" w14:textId="77777777" w:rsidR="009374C9" w:rsidRPr="0027648C" w:rsidRDefault="009374C9" w:rsidP="006B6C54">
            <w:pPr>
              <w:jc w:val="right"/>
              <w:rPr>
                <w:rFonts w:ascii="Arial" w:hAnsi="Arial" w:cs="Arial"/>
                <w:b/>
                <w:bCs/>
                <w:color w:val="auto"/>
                <w:spacing w:val="-4"/>
                <w:sz w:val="18"/>
                <w:szCs w:val="18"/>
              </w:rPr>
            </w:pPr>
            <w:r w:rsidRPr="0027648C">
              <w:rPr>
                <w:rFonts w:ascii="Arial" w:hAnsi="Arial" w:cs="Arial"/>
                <w:b/>
                <w:bCs/>
                <w:color w:val="auto"/>
                <w:spacing w:val="-4"/>
                <w:sz w:val="18"/>
                <w:szCs w:val="18"/>
              </w:rPr>
              <w:t>2022</w:t>
            </w:r>
          </w:p>
        </w:tc>
        <w:tc>
          <w:tcPr>
            <w:tcW w:w="1560" w:type="dxa"/>
            <w:tcBorders>
              <w:top w:val="single" w:sz="4" w:space="0" w:color="auto"/>
            </w:tcBorders>
            <w:vAlign w:val="bottom"/>
          </w:tcPr>
          <w:p w14:paraId="652CFC8F"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 xml:space="preserve">Recognised </w:t>
            </w:r>
          </w:p>
          <w:p w14:paraId="09E1DD9C"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in other comprehensive income</w:t>
            </w:r>
          </w:p>
        </w:tc>
        <w:tc>
          <w:tcPr>
            <w:tcW w:w="1276" w:type="dxa"/>
            <w:tcBorders>
              <w:top w:val="single" w:sz="4" w:space="0" w:color="auto"/>
            </w:tcBorders>
            <w:vAlign w:val="bottom"/>
          </w:tcPr>
          <w:p w14:paraId="38FF4D1D" w14:textId="77777777" w:rsidR="009374C9" w:rsidRPr="0027648C" w:rsidRDefault="009374C9" w:rsidP="006B6C54">
            <w:pPr>
              <w:jc w:val="right"/>
              <w:rPr>
                <w:rFonts w:ascii="Arial" w:hAnsi="Arial" w:cs="Arial"/>
                <w:b/>
                <w:bCs/>
                <w:color w:val="auto"/>
                <w:sz w:val="18"/>
                <w:szCs w:val="18"/>
                <w:cs/>
              </w:rPr>
            </w:pPr>
            <w:r w:rsidRPr="0027648C">
              <w:rPr>
                <w:rFonts w:ascii="Arial" w:hAnsi="Arial" w:cs="Arial"/>
                <w:b/>
                <w:bCs/>
                <w:color w:val="auto"/>
                <w:sz w:val="18"/>
                <w:szCs w:val="18"/>
              </w:rPr>
              <w:t xml:space="preserve"> Recognised in profit or loss</w:t>
            </w:r>
          </w:p>
        </w:tc>
        <w:tc>
          <w:tcPr>
            <w:tcW w:w="1302" w:type="dxa"/>
            <w:tcBorders>
              <w:top w:val="single" w:sz="4" w:space="0" w:color="auto"/>
            </w:tcBorders>
          </w:tcPr>
          <w:p w14:paraId="353E2827"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Decrease from disposal of a subsidiary</w:t>
            </w:r>
          </w:p>
        </w:tc>
        <w:tc>
          <w:tcPr>
            <w:tcW w:w="1261" w:type="dxa"/>
            <w:tcBorders>
              <w:top w:val="single" w:sz="4" w:space="0" w:color="auto"/>
            </w:tcBorders>
            <w:vAlign w:val="bottom"/>
          </w:tcPr>
          <w:p w14:paraId="2C97391C" w14:textId="77777777" w:rsidR="009374C9" w:rsidRPr="0027648C" w:rsidRDefault="009374C9" w:rsidP="006B6C54">
            <w:pPr>
              <w:ind w:right="-114"/>
              <w:jc w:val="right"/>
              <w:rPr>
                <w:rFonts w:ascii="Arial" w:hAnsi="Arial" w:cs="Arial"/>
                <w:b/>
                <w:bCs/>
                <w:color w:val="auto"/>
                <w:spacing w:val="-2"/>
                <w:sz w:val="18"/>
                <w:szCs w:val="18"/>
              </w:rPr>
            </w:pPr>
            <w:r w:rsidRPr="0027648C">
              <w:rPr>
                <w:rFonts w:ascii="Arial" w:hAnsi="Arial" w:cs="Arial"/>
                <w:b/>
                <w:bCs/>
                <w:color w:val="auto"/>
                <w:spacing w:val="-2"/>
                <w:sz w:val="18"/>
                <w:szCs w:val="18"/>
              </w:rPr>
              <w:t>As at</w:t>
            </w:r>
          </w:p>
          <w:p w14:paraId="4076B1F3" w14:textId="77777777" w:rsidR="009374C9" w:rsidRPr="0027648C" w:rsidRDefault="009374C9" w:rsidP="006B6C54">
            <w:pPr>
              <w:ind w:right="-114"/>
              <w:jc w:val="right"/>
              <w:rPr>
                <w:rFonts w:ascii="Arial" w:hAnsi="Arial" w:cs="Arial"/>
                <w:b/>
                <w:bCs/>
                <w:color w:val="auto"/>
                <w:spacing w:val="-2"/>
                <w:sz w:val="18"/>
                <w:szCs w:val="18"/>
              </w:rPr>
            </w:pPr>
            <w:r w:rsidRPr="0027648C">
              <w:rPr>
                <w:rFonts w:ascii="Arial" w:hAnsi="Arial" w:cs="Arial"/>
                <w:b/>
                <w:bCs/>
                <w:color w:val="auto"/>
                <w:spacing w:val="-2"/>
                <w:sz w:val="18"/>
                <w:szCs w:val="18"/>
                <w:cs/>
              </w:rPr>
              <w:t xml:space="preserve">31 </w:t>
            </w:r>
            <w:r w:rsidRPr="0027648C">
              <w:rPr>
                <w:rFonts w:ascii="Arial" w:hAnsi="Arial" w:cs="Arial"/>
                <w:b/>
                <w:bCs/>
                <w:color w:val="auto"/>
                <w:spacing w:val="-2"/>
                <w:sz w:val="18"/>
                <w:szCs w:val="18"/>
              </w:rPr>
              <w:t xml:space="preserve">December </w:t>
            </w:r>
          </w:p>
          <w:p w14:paraId="24959BC2" w14:textId="77777777" w:rsidR="009374C9" w:rsidRPr="0027648C" w:rsidRDefault="009374C9" w:rsidP="006B6C54">
            <w:pPr>
              <w:jc w:val="right"/>
              <w:rPr>
                <w:rFonts w:ascii="Arial" w:hAnsi="Arial" w:cs="Arial"/>
                <w:b/>
                <w:bCs/>
                <w:color w:val="auto"/>
                <w:spacing w:val="-2"/>
                <w:sz w:val="18"/>
                <w:szCs w:val="18"/>
              </w:rPr>
            </w:pPr>
            <w:r w:rsidRPr="0027648C">
              <w:rPr>
                <w:rFonts w:ascii="Arial" w:hAnsi="Arial" w:cs="Arial"/>
                <w:b/>
                <w:bCs/>
                <w:color w:val="auto"/>
                <w:spacing w:val="-2"/>
                <w:sz w:val="18"/>
                <w:szCs w:val="18"/>
              </w:rPr>
              <w:t>2022</w:t>
            </w:r>
          </w:p>
        </w:tc>
      </w:tr>
      <w:tr w:rsidR="009374C9" w:rsidRPr="0027648C" w14:paraId="300BBD93" w14:textId="77777777" w:rsidTr="00C62ABF">
        <w:tc>
          <w:tcPr>
            <w:tcW w:w="2790" w:type="dxa"/>
          </w:tcPr>
          <w:p w14:paraId="01D75FE8" w14:textId="77777777" w:rsidR="009374C9" w:rsidRPr="0027648C" w:rsidRDefault="009374C9" w:rsidP="006B6C54">
            <w:pPr>
              <w:ind w:left="-109"/>
              <w:rPr>
                <w:rFonts w:ascii="Arial" w:hAnsi="Arial" w:cs="Arial"/>
                <w:b/>
                <w:bCs/>
                <w:color w:val="auto"/>
                <w:spacing w:val="-6"/>
                <w:sz w:val="18"/>
                <w:szCs w:val="18"/>
              </w:rPr>
            </w:pPr>
          </w:p>
        </w:tc>
        <w:tc>
          <w:tcPr>
            <w:tcW w:w="1253" w:type="dxa"/>
            <w:vAlign w:val="center"/>
          </w:tcPr>
          <w:p w14:paraId="3E86FDFB"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560" w:type="dxa"/>
            <w:vAlign w:val="center"/>
          </w:tcPr>
          <w:p w14:paraId="5BCA5097"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276" w:type="dxa"/>
            <w:vAlign w:val="center"/>
          </w:tcPr>
          <w:p w14:paraId="7B82897E"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302" w:type="dxa"/>
            <w:vAlign w:val="center"/>
          </w:tcPr>
          <w:p w14:paraId="59E1A267" w14:textId="77777777" w:rsidR="009374C9" w:rsidRPr="0027648C" w:rsidRDefault="009374C9" w:rsidP="006B6C54">
            <w:pPr>
              <w:jc w:val="right"/>
              <w:rPr>
                <w:rFonts w:ascii="Arial" w:hAnsi="Arial" w:cs="Arial"/>
                <w:b/>
                <w:bCs/>
                <w:color w:val="auto"/>
                <w:sz w:val="18"/>
                <w:szCs w:val="18"/>
                <w:cs/>
              </w:rPr>
            </w:pPr>
            <w:r w:rsidRPr="0027648C">
              <w:rPr>
                <w:rFonts w:ascii="Arial" w:hAnsi="Arial" w:cs="Arial"/>
                <w:b/>
                <w:bCs/>
                <w:color w:val="auto"/>
                <w:sz w:val="18"/>
                <w:szCs w:val="18"/>
              </w:rPr>
              <w:t>Thousand</w:t>
            </w:r>
          </w:p>
        </w:tc>
        <w:tc>
          <w:tcPr>
            <w:tcW w:w="1261" w:type="dxa"/>
            <w:vAlign w:val="center"/>
          </w:tcPr>
          <w:p w14:paraId="40203E88" w14:textId="77777777" w:rsidR="009374C9" w:rsidRPr="0027648C" w:rsidRDefault="009374C9" w:rsidP="006B6C54">
            <w:pPr>
              <w:ind w:right="-114"/>
              <w:jc w:val="right"/>
              <w:rPr>
                <w:rFonts w:ascii="Arial" w:hAnsi="Arial" w:cs="Arial"/>
                <w:b/>
                <w:bCs/>
                <w:color w:val="auto"/>
                <w:spacing w:val="-2"/>
                <w:sz w:val="18"/>
                <w:szCs w:val="18"/>
              </w:rPr>
            </w:pPr>
            <w:r w:rsidRPr="0027648C">
              <w:rPr>
                <w:rFonts w:ascii="Arial" w:hAnsi="Arial" w:cs="Arial"/>
                <w:b/>
                <w:bCs/>
                <w:color w:val="auto"/>
                <w:spacing w:val="-2"/>
                <w:sz w:val="18"/>
                <w:szCs w:val="18"/>
              </w:rPr>
              <w:t>Thousand</w:t>
            </w:r>
          </w:p>
        </w:tc>
      </w:tr>
      <w:tr w:rsidR="009374C9" w:rsidRPr="0027648C" w14:paraId="440C3F4A" w14:textId="77777777" w:rsidTr="006B6C54">
        <w:trPr>
          <w:trHeight w:val="80"/>
        </w:trPr>
        <w:tc>
          <w:tcPr>
            <w:tcW w:w="2790" w:type="dxa"/>
          </w:tcPr>
          <w:p w14:paraId="4D7485E5" w14:textId="77777777" w:rsidR="009374C9" w:rsidRPr="0027648C" w:rsidRDefault="009374C9" w:rsidP="006B6C54">
            <w:pPr>
              <w:ind w:left="-109"/>
              <w:rPr>
                <w:rFonts w:ascii="Arial" w:hAnsi="Arial" w:cs="Arial"/>
                <w:b/>
                <w:bCs/>
                <w:color w:val="auto"/>
                <w:spacing w:val="-6"/>
                <w:sz w:val="18"/>
                <w:szCs w:val="18"/>
              </w:rPr>
            </w:pPr>
          </w:p>
        </w:tc>
        <w:tc>
          <w:tcPr>
            <w:tcW w:w="1253" w:type="dxa"/>
            <w:tcBorders>
              <w:bottom w:val="single" w:sz="4" w:space="0" w:color="auto"/>
            </w:tcBorders>
          </w:tcPr>
          <w:p w14:paraId="0A4185B3"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560" w:type="dxa"/>
            <w:tcBorders>
              <w:bottom w:val="single" w:sz="4" w:space="0" w:color="auto"/>
            </w:tcBorders>
          </w:tcPr>
          <w:p w14:paraId="0EB2DFE6"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276" w:type="dxa"/>
            <w:tcBorders>
              <w:bottom w:val="single" w:sz="4" w:space="0" w:color="auto"/>
            </w:tcBorders>
          </w:tcPr>
          <w:p w14:paraId="7F44330C"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302" w:type="dxa"/>
            <w:tcBorders>
              <w:bottom w:val="single" w:sz="4" w:space="0" w:color="auto"/>
            </w:tcBorders>
          </w:tcPr>
          <w:p w14:paraId="766751E9"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261" w:type="dxa"/>
            <w:tcBorders>
              <w:bottom w:val="single" w:sz="4" w:space="0" w:color="auto"/>
            </w:tcBorders>
          </w:tcPr>
          <w:p w14:paraId="74BE4FE7" w14:textId="77777777" w:rsidR="009374C9" w:rsidRPr="0027648C" w:rsidRDefault="009374C9" w:rsidP="006B6C54">
            <w:pPr>
              <w:jc w:val="right"/>
              <w:rPr>
                <w:rFonts w:ascii="Arial" w:hAnsi="Arial" w:cs="Arial"/>
                <w:b/>
                <w:bCs/>
                <w:color w:val="auto"/>
                <w:spacing w:val="-2"/>
                <w:sz w:val="18"/>
                <w:szCs w:val="18"/>
              </w:rPr>
            </w:pPr>
            <w:r w:rsidRPr="0027648C">
              <w:rPr>
                <w:rFonts w:ascii="Arial" w:hAnsi="Arial" w:cs="Arial"/>
                <w:b/>
                <w:bCs/>
                <w:color w:val="auto"/>
                <w:spacing w:val="-2"/>
                <w:sz w:val="18"/>
                <w:szCs w:val="18"/>
              </w:rPr>
              <w:t>Baht</w:t>
            </w:r>
          </w:p>
        </w:tc>
      </w:tr>
      <w:tr w:rsidR="009374C9" w:rsidRPr="0027648C" w14:paraId="66901C7F" w14:textId="77777777" w:rsidTr="009374C9">
        <w:trPr>
          <w:trHeight w:val="90"/>
        </w:trPr>
        <w:tc>
          <w:tcPr>
            <w:tcW w:w="2790" w:type="dxa"/>
          </w:tcPr>
          <w:p w14:paraId="24E4C2CA" w14:textId="77777777" w:rsidR="009374C9" w:rsidRPr="0027648C" w:rsidRDefault="009374C9" w:rsidP="006B6C54">
            <w:pPr>
              <w:pStyle w:val="Header"/>
              <w:ind w:left="-109"/>
              <w:rPr>
                <w:rFonts w:cs="Arial"/>
                <w:spacing w:val="-6"/>
                <w:sz w:val="10"/>
                <w:szCs w:val="10"/>
              </w:rPr>
            </w:pPr>
          </w:p>
        </w:tc>
        <w:tc>
          <w:tcPr>
            <w:tcW w:w="1253" w:type="dxa"/>
            <w:tcBorders>
              <w:top w:val="single" w:sz="4" w:space="0" w:color="auto"/>
            </w:tcBorders>
            <w:shd w:val="clear" w:color="auto" w:fill="auto"/>
          </w:tcPr>
          <w:p w14:paraId="77118F1A" w14:textId="77777777" w:rsidR="009374C9" w:rsidRPr="0027648C" w:rsidRDefault="009374C9" w:rsidP="006B6C54">
            <w:pPr>
              <w:jc w:val="right"/>
              <w:rPr>
                <w:rFonts w:ascii="Arial" w:hAnsi="Arial" w:cs="Arial"/>
                <w:color w:val="auto"/>
                <w:sz w:val="10"/>
                <w:szCs w:val="10"/>
              </w:rPr>
            </w:pPr>
          </w:p>
        </w:tc>
        <w:tc>
          <w:tcPr>
            <w:tcW w:w="1560" w:type="dxa"/>
            <w:tcBorders>
              <w:top w:val="single" w:sz="4" w:space="0" w:color="auto"/>
            </w:tcBorders>
            <w:shd w:val="clear" w:color="auto" w:fill="auto"/>
          </w:tcPr>
          <w:p w14:paraId="77ABE2D6" w14:textId="77777777" w:rsidR="009374C9" w:rsidRPr="0027648C" w:rsidRDefault="009374C9" w:rsidP="006B6C54">
            <w:pPr>
              <w:jc w:val="right"/>
              <w:rPr>
                <w:rFonts w:ascii="Arial" w:hAnsi="Arial" w:cs="Arial"/>
                <w:color w:val="auto"/>
                <w:sz w:val="10"/>
                <w:szCs w:val="10"/>
              </w:rPr>
            </w:pPr>
          </w:p>
        </w:tc>
        <w:tc>
          <w:tcPr>
            <w:tcW w:w="1276" w:type="dxa"/>
            <w:tcBorders>
              <w:top w:val="single" w:sz="4" w:space="0" w:color="auto"/>
            </w:tcBorders>
            <w:shd w:val="clear" w:color="auto" w:fill="auto"/>
          </w:tcPr>
          <w:p w14:paraId="182A1877" w14:textId="77777777" w:rsidR="009374C9" w:rsidRPr="0027648C" w:rsidRDefault="009374C9" w:rsidP="006B6C54">
            <w:pPr>
              <w:jc w:val="right"/>
              <w:rPr>
                <w:rFonts w:ascii="Arial" w:hAnsi="Arial" w:cs="Arial"/>
                <w:color w:val="auto"/>
                <w:sz w:val="10"/>
                <w:szCs w:val="10"/>
              </w:rPr>
            </w:pPr>
          </w:p>
        </w:tc>
        <w:tc>
          <w:tcPr>
            <w:tcW w:w="1302" w:type="dxa"/>
            <w:tcBorders>
              <w:top w:val="single" w:sz="4" w:space="0" w:color="auto"/>
            </w:tcBorders>
            <w:shd w:val="clear" w:color="auto" w:fill="auto"/>
          </w:tcPr>
          <w:p w14:paraId="21F9564A" w14:textId="77777777" w:rsidR="009374C9" w:rsidRPr="0027648C" w:rsidRDefault="009374C9" w:rsidP="006B6C54">
            <w:pPr>
              <w:jc w:val="right"/>
              <w:rPr>
                <w:rFonts w:ascii="Arial" w:hAnsi="Arial" w:cs="Arial"/>
                <w:color w:val="auto"/>
                <w:sz w:val="10"/>
                <w:szCs w:val="10"/>
              </w:rPr>
            </w:pPr>
          </w:p>
        </w:tc>
        <w:tc>
          <w:tcPr>
            <w:tcW w:w="1261" w:type="dxa"/>
            <w:tcBorders>
              <w:top w:val="single" w:sz="4" w:space="0" w:color="auto"/>
            </w:tcBorders>
            <w:shd w:val="clear" w:color="auto" w:fill="auto"/>
          </w:tcPr>
          <w:p w14:paraId="75700C2D" w14:textId="77777777" w:rsidR="009374C9" w:rsidRPr="0027648C" w:rsidRDefault="009374C9" w:rsidP="006B6C54">
            <w:pPr>
              <w:jc w:val="right"/>
              <w:rPr>
                <w:rFonts w:ascii="Arial" w:hAnsi="Arial" w:cs="Arial"/>
                <w:color w:val="auto"/>
                <w:spacing w:val="-2"/>
                <w:sz w:val="10"/>
                <w:szCs w:val="10"/>
              </w:rPr>
            </w:pPr>
          </w:p>
        </w:tc>
      </w:tr>
      <w:tr w:rsidR="009374C9" w:rsidRPr="0027648C" w14:paraId="32202E21" w14:textId="77777777" w:rsidTr="009374C9">
        <w:tc>
          <w:tcPr>
            <w:tcW w:w="2790" w:type="dxa"/>
          </w:tcPr>
          <w:p w14:paraId="41A2219B" w14:textId="77777777" w:rsidR="009374C9" w:rsidRPr="0027648C" w:rsidRDefault="009374C9" w:rsidP="006B6C54">
            <w:pPr>
              <w:pStyle w:val="Header"/>
              <w:ind w:left="-109"/>
              <w:rPr>
                <w:rFonts w:cs="Arial"/>
                <w:b/>
                <w:bCs/>
                <w:spacing w:val="-6"/>
                <w:sz w:val="18"/>
                <w:szCs w:val="18"/>
              </w:rPr>
            </w:pPr>
            <w:r w:rsidRPr="0027648C">
              <w:rPr>
                <w:rFonts w:cs="Arial"/>
                <w:b/>
                <w:bCs/>
                <w:spacing w:val="-6"/>
                <w:sz w:val="18"/>
                <w:szCs w:val="18"/>
              </w:rPr>
              <w:t>Deferred tax assets</w:t>
            </w:r>
          </w:p>
        </w:tc>
        <w:tc>
          <w:tcPr>
            <w:tcW w:w="1253" w:type="dxa"/>
            <w:shd w:val="clear" w:color="auto" w:fill="auto"/>
          </w:tcPr>
          <w:p w14:paraId="03F01F9D" w14:textId="77777777" w:rsidR="009374C9" w:rsidRPr="0027648C" w:rsidRDefault="009374C9" w:rsidP="006B6C54">
            <w:pPr>
              <w:pStyle w:val="Header"/>
              <w:jc w:val="right"/>
              <w:rPr>
                <w:rFonts w:cs="Arial"/>
                <w:sz w:val="18"/>
                <w:szCs w:val="18"/>
              </w:rPr>
            </w:pPr>
          </w:p>
        </w:tc>
        <w:tc>
          <w:tcPr>
            <w:tcW w:w="1560" w:type="dxa"/>
            <w:shd w:val="clear" w:color="auto" w:fill="auto"/>
          </w:tcPr>
          <w:p w14:paraId="2DF97785" w14:textId="77777777" w:rsidR="009374C9" w:rsidRPr="0027648C" w:rsidRDefault="009374C9" w:rsidP="006B6C54">
            <w:pPr>
              <w:pStyle w:val="Header"/>
              <w:jc w:val="right"/>
              <w:rPr>
                <w:rFonts w:cs="Arial"/>
                <w:sz w:val="18"/>
                <w:szCs w:val="18"/>
              </w:rPr>
            </w:pPr>
          </w:p>
        </w:tc>
        <w:tc>
          <w:tcPr>
            <w:tcW w:w="1276" w:type="dxa"/>
            <w:shd w:val="clear" w:color="auto" w:fill="auto"/>
          </w:tcPr>
          <w:p w14:paraId="566AE69B" w14:textId="77777777" w:rsidR="009374C9" w:rsidRPr="0027648C" w:rsidRDefault="009374C9" w:rsidP="006B6C54">
            <w:pPr>
              <w:pStyle w:val="Header"/>
              <w:jc w:val="right"/>
              <w:rPr>
                <w:rFonts w:cs="Arial"/>
                <w:sz w:val="18"/>
                <w:szCs w:val="18"/>
              </w:rPr>
            </w:pPr>
          </w:p>
        </w:tc>
        <w:tc>
          <w:tcPr>
            <w:tcW w:w="1302" w:type="dxa"/>
            <w:shd w:val="clear" w:color="auto" w:fill="auto"/>
          </w:tcPr>
          <w:p w14:paraId="5E1DB87A" w14:textId="77777777" w:rsidR="009374C9" w:rsidRPr="0027648C" w:rsidRDefault="009374C9" w:rsidP="006B6C54">
            <w:pPr>
              <w:jc w:val="right"/>
              <w:rPr>
                <w:rFonts w:ascii="Arial" w:hAnsi="Arial" w:cs="Arial"/>
                <w:color w:val="auto"/>
                <w:sz w:val="18"/>
                <w:szCs w:val="18"/>
              </w:rPr>
            </w:pPr>
          </w:p>
        </w:tc>
        <w:tc>
          <w:tcPr>
            <w:tcW w:w="1261" w:type="dxa"/>
            <w:shd w:val="clear" w:color="auto" w:fill="auto"/>
          </w:tcPr>
          <w:p w14:paraId="353AF6F0" w14:textId="77777777" w:rsidR="009374C9" w:rsidRPr="0027648C" w:rsidRDefault="009374C9" w:rsidP="006B6C54">
            <w:pPr>
              <w:jc w:val="right"/>
              <w:rPr>
                <w:rFonts w:ascii="Arial" w:hAnsi="Arial" w:cs="Arial"/>
                <w:color w:val="auto"/>
                <w:spacing w:val="-2"/>
                <w:sz w:val="18"/>
                <w:szCs w:val="18"/>
              </w:rPr>
            </w:pPr>
          </w:p>
        </w:tc>
      </w:tr>
      <w:tr w:rsidR="00996301" w:rsidRPr="0027648C" w14:paraId="414C1356" w14:textId="77777777" w:rsidTr="009374C9">
        <w:tc>
          <w:tcPr>
            <w:tcW w:w="2790" w:type="dxa"/>
          </w:tcPr>
          <w:p w14:paraId="179672C5" w14:textId="77777777" w:rsidR="00996301" w:rsidRPr="0027648C" w:rsidRDefault="00996301" w:rsidP="00996301">
            <w:pPr>
              <w:ind w:left="-109"/>
              <w:rPr>
                <w:rFonts w:ascii="Arial" w:hAnsi="Arial" w:cs="Arial"/>
                <w:color w:val="auto"/>
                <w:spacing w:val="-6"/>
                <w:sz w:val="18"/>
                <w:szCs w:val="18"/>
              </w:rPr>
            </w:pPr>
            <w:r w:rsidRPr="0027648C">
              <w:rPr>
                <w:rFonts w:ascii="Arial" w:hAnsi="Arial" w:cs="Arial"/>
                <w:color w:val="auto"/>
                <w:spacing w:val="-6"/>
                <w:sz w:val="18"/>
                <w:szCs w:val="18"/>
              </w:rPr>
              <w:t>Allowance for doubtful accounts</w:t>
            </w:r>
          </w:p>
        </w:tc>
        <w:tc>
          <w:tcPr>
            <w:tcW w:w="1253" w:type="dxa"/>
            <w:shd w:val="clear" w:color="auto" w:fill="auto"/>
          </w:tcPr>
          <w:p w14:paraId="01BDADB0"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 xml:space="preserve"> 2,97</w:t>
            </w:r>
            <w:r w:rsidR="002A17EF" w:rsidRPr="0027648C">
              <w:rPr>
                <w:rFonts w:ascii="Arial" w:hAnsi="Arial" w:cs="Arial"/>
                <w:sz w:val="18"/>
                <w:szCs w:val="18"/>
              </w:rPr>
              <w:t>0</w:t>
            </w:r>
            <w:r w:rsidRPr="0027648C">
              <w:rPr>
                <w:rFonts w:ascii="Arial" w:hAnsi="Arial" w:cs="Arial"/>
                <w:sz w:val="18"/>
                <w:szCs w:val="18"/>
              </w:rPr>
              <w:t xml:space="preserve"> </w:t>
            </w:r>
          </w:p>
        </w:tc>
        <w:tc>
          <w:tcPr>
            <w:tcW w:w="1560" w:type="dxa"/>
            <w:shd w:val="clear" w:color="auto" w:fill="auto"/>
          </w:tcPr>
          <w:p w14:paraId="64BCDC4D"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w:t>
            </w:r>
          </w:p>
        </w:tc>
        <w:tc>
          <w:tcPr>
            <w:tcW w:w="1276" w:type="dxa"/>
            <w:shd w:val="clear" w:color="auto" w:fill="auto"/>
          </w:tcPr>
          <w:p w14:paraId="3C5C6BFD"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5,431</w:t>
            </w:r>
          </w:p>
        </w:tc>
        <w:tc>
          <w:tcPr>
            <w:tcW w:w="1302" w:type="dxa"/>
            <w:shd w:val="clear" w:color="auto" w:fill="auto"/>
          </w:tcPr>
          <w:p w14:paraId="40A7969C"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(151)</w:t>
            </w:r>
          </w:p>
        </w:tc>
        <w:tc>
          <w:tcPr>
            <w:tcW w:w="1261" w:type="dxa"/>
            <w:shd w:val="clear" w:color="auto" w:fill="auto"/>
          </w:tcPr>
          <w:p w14:paraId="7849C65F" w14:textId="77777777" w:rsidR="00996301" w:rsidRPr="0027648C" w:rsidRDefault="00996301" w:rsidP="00996301">
            <w:pPr>
              <w:jc w:val="right"/>
              <w:rPr>
                <w:rFonts w:ascii="Arial" w:hAnsi="Arial" w:cs="Arial"/>
                <w:spacing w:val="-2"/>
                <w:sz w:val="18"/>
                <w:szCs w:val="18"/>
              </w:rPr>
            </w:pPr>
            <w:r w:rsidRPr="0027648C">
              <w:rPr>
                <w:rFonts w:ascii="Arial" w:hAnsi="Arial" w:cs="Arial"/>
                <w:spacing w:val="-2"/>
                <w:sz w:val="18"/>
                <w:szCs w:val="18"/>
              </w:rPr>
              <w:t>8,25</w:t>
            </w:r>
            <w:r w:rsidR="002A17EF" w:rsidRPr="0027648C">
              <w:rPr>
                <w:rFonts w:ascii="Arial" w:hAnsi="Arial" w:cs="Arial"/>
                <w:spacing w:val="-2"/>
                <w:sz w:val="18"/>
                <w:szCs w:val="18"/>
              </w:rPr>
              <w:t>0</w:t>
            </w:r>
          </w:p>
        </w:tc>
      </w:tr>
      <w:tr w:rsidR="00996301" w:rsidRPr="0027648C" w14:paraId="60D82790" w14:textId="77777777" w:rsidTr="009374C9">
        <w:tc>
          <w:tcPr>
            <w:tcW w:w="2790" w:type="dxa"/>
          </w:tcPr>
          <w:p w14:paraId="1E8EA894" w14:textId="77777777" w:rsidR="00996301" w:rsidRPr="0027648C" w:rsidRDefault="00996301" w:rsidP="00996301">
            <w:pPr>
              <w:ind w:left="-109"/>
              <w:rPr>
                <w:rFonts w:ascii="Arial" w:hAnsi="Arial" w:cs="Arial"/>
                <w:color w:val="auto"/>
                <w:spacing w:val="-6"/>
                <w:sz w:val="18"/>
                <w:szCs w:val="18"/>
              </w:rPr>
            </w:pPr>
            <w:r w:rsidRPr="0027648C">
              <w:rPr>
                <w:rFonts w:ascii="Arial" w:hAnsi="Arial" w:cs="Arial"/>
                <w:color w:val="auto"/>
                <w:spacing w:val="-6"/>
                <w:sz w:val="18"/>
                <w:szCs w:val="18"/>
              </w:rPr>
              <w:t>Employee benefit obligations</w:t>
            </w:r>
          </w:p>
        </w:tc>
        <w:tc>
          <w:tcPr>
            <w:tcW w:w="1253" w:type="dxa"/>
            <w:shd w:val="clear" w:color="auto" w:fill="auto"/>
          </w:tcPr>
          <w:p w14:paraId="61E6038A"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 xml:space="preserve"> 4,676 </w:t>
            </w:r>
          </w:p>
        </w:tc>
        <w:tc>
          <w:tcPr>
            <w:tcW w:w="1560" w:type="dxa"/>
            <w:shd w:val="clear" w:color="auto" w:fill="auto"/>
          </w:tcPr>
          <w:p w14:paraId="5022B3CD"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w:t>
            </w:r>
          </w:p>
        </w:tc>
        <w:tc>
          <w:tcPr>
            <w:tcW w:w="1276" w:type="dxa"/>
            <w:shd w:val="clear" w:color="auto" w:fill="auto"/>
          </w:tcPr>
          <w:p w14:paraId="5E58A42D"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485</w:t>
            </w:r>
          </w:p>
        </w:tc>
        <w:tc>
          <w:tcPr>
            <w:tcW w:w="1302" w:type="dxa"/>
            <w:shd w:val="clear" w:color="auto" w:fill="auto"/>
          </w:tcPr>
          <w:p w14:paraId="099F30FC"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(71)</w:t>
            </w:r>
          </w:p>
        </w:tc>
        <w:tc>
          <w:tcPr>
            <w:tcW w:w="1261" w:type="dxa"/>
            <w:shd w:val="clear" w:color="auto" w:fill="auto"/>
          </w:tcPr>
          <w:p w14:paraId="3B26F6D5" w14:textId="77777777" w:rsidR="00996301" w:rsidRPr="0027648C" w:rsidRDefault="00996301" w:rsidP="00996301">
            <w:pPr>
              <w:jc w:val="right"/>
              <w:rPr>
                <w:rFonts w:ascii="Arial" w:hAnsi="Arial" w:cs="Arial"/>
                <w:spacing w:val="-2"/>
                <w:sz w:val="18"/>
                <w:szCs w:val="18"/>
              </w:rPr>
            </w:pPr>
            <w:r w:rsidRPr="0027648C">
              <w:rPr>
                <w:rFonts w:ascii="Arial" w:hAnsi="Arial" w:cs="Arial"/>
                <w:spacing w:val="-2"/>
                <w:sz w:val="18"/>
                <w:szCs w:val="18"/>
              </w:rPr>
              <w:t>5,090</w:t>
            </w:r>
          </w:p>
        </w:tc>
      </w:tr>
      <w:tr w:rsidR="00996301" w:rsidRPr="0027648C" w14:paraId="025CF06F" w14:textId="77777777" w:rsidTr="009374C9">
        <w:tc>
          <w:tcPr>
            <w:tcW w:w="2790" w:type="dxa"/>
          </w:tcPr>
          <w:p w14:paraId="5F72A583" w14:textId="77777777" w:rsidR="00996301" w:rsidRPr="0027648C" w:rsidRDefault="00996301" w:rsidP="00996301">
            <w:pPr>
              <w:pStyle w:val="Header"/>
              <w:ind w:left="-109"/>
              <w:rPr>
                <w:rFonts w:cs="Arial"/>
                <w:spacing w:val="-6"/>
                <w:sz w:val="18"/>
                <w:szCs w:val="18"/>
              </w:rPr>
            </w:pPr>
            <w:r w:rsidRPr="0027648C">
              <w:rPr>
                <w:rFonts w:cs="Arial"/>
                <w:spacing w:val="-6"/>
                <w:sz w:val="18"/>
                <w:szCs w:val="18"/>
              </w:rPr>
              <w:t xml:space="preserve">Derivative </w:t>
            </w:r>
            <w:r w:rsidR="00E93099">
              <w:rPr>
                <w:rFonts w:cs="Arial"/>
                <w:spacing w:val="-6"/>
                <w:sz w:val="18"/>
                <w:szCs w:val="18"/>
              </w:rPr>
              <w:t>liabilities</w:t>
            </w:r>
          </w:p>
        </w:tc>
        <w:tc>
          <w:tcPr>
            <w:tcW w:w="1253" w:type="dxa"/>
            <w:shd w:val="clear" w:color="auto" w:fill="auto"/>
          </w:tcPr>
          <w:p w14:paraId="4C448980"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 xml:space="preserve"> 929 </w:t>
            </w:r>
          </w:p>
        </w:tc>
        <w:tc>
          <w:tcPr>
            <w:tcW w:w="1560" w:type="dxa"/>
            <w:shd w:val="clear" w:color="auto" w:fill="auto"/>
          </w:tcPr>
          <w:p w14:paraId="7C5BD773"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(92</w:t>
            </w:r>
            <w:r w:rsidR="002A17EF" w:rsidRPr="0027648C">
              <w:rPr>
                <w:rFonts w:ascii="Arial" w:hAnsi="Arial" w:cs="Arial"/>
                <w:sz w:val="18"/>
                <w:szCs w:val="18"/>
              </w:rPr>
              <w:t>8</w:t>
            </w:r>
            <w:r w:rsidRPr="0027648C">
              <w:rPr>
                <w:rFonts w:ascii="Arial" w:hAnsi="Arial" w:cs="Arial"/>
                <w:sz w:val="18"/>
                <w:szCs w:val="18"/>
              </w:rPr>
              <w:t>)</w:t>
            </w:r>
          </w:p>
        </w:tc>
        <w:tc>
          <w:tcPr>
            <w:tcW w:w="1276" w:type="dxa"/>
            <w:shd w:val="clear" w:color="auto" w:fill="auto"/>
          </w:tcPr>
          <w:p w14:paraId="6A6562D1"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14</w:t>
            </w:r>
            <w:r w:rsidR="002A17EF" w:rsidRPr="0027648C">
              <w:rPr>
                <w:rFonts w:ascii="Arial" w:hAnsi="Arial" w:cs="Arial"/>
                <w:sz w:val="18"/>
                <w:szCs w:val="18"/>
              </w:rPr>
              <w:t>7</w:t>
            </w:r>
          </w:p>
        </w:tc>
        <w:tc>
          <w:tcPr>
            <w:tcW w:w="1302" w:type="dxa"/>
            <w:shd w:val="clear" w:color="auto" w:fill="auto"/>
          </w:tcPr>
          <w:p w14:paraId="4E8CD87F"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w:t>
            </w:r>
          </w:p>
        </w:tc>
        <w:tc>
          <w:tcPr>
            <w:tcW w:w="1261" w:type="dxa"/>
            <w:shd w:val="clear" w:color="auto" w:fill="auto"/>
          </w:tcPr>
          <w:p w14:paraId="0C5A618C" w14:textId="77777777" w:rsidR="00996301" w:rsidRPr="0027648C" w:rsidRDefault="00996301" w:rsidP="00996301">
            <w:pPr>
              <w:jc w:val="right"/>
              <w:rPr>
                <w:rFonts w:ascii="Arial" w:hAnsi="Arial" w:cs="Arial"/>
                <w:spacing w:val="-2"/>
                <w:sz w:val="18"/>
                <w:szCs w:val="18"/>
              </w:rPr>
            </w:pPr>
            <w:r w:rsidRPr="0027648C">
              <w:rPr>
                <w:rFonts w:ascii="Arial" w:hAnsi="Arial" w:cs="Arial"/>
                <w:spacing w:val="-2"/>
                <w:sz w:val="18"/>
                <w:szCs w:val="18"/>
              </w:rPr>
              <w:t>148</w:t>
            </w:r>
          </w:p>
        </w:tc>
      </w:tr>
      <w:tr w:rsidR="00996301" w:rsidRPr="0027648C" w14:paraId="16331476" w14:textId="77777777" w:rsidTr="009374C9">
        <w:tc>
          <w:tcPr>
            <w:tcW w:w="2790" w:type="dxa"/>
          </w:tcPr>
          <w:p w14:paraId="42808B1F" w14:textId="77777777" w:rsidR="00996301" w:rsidRPr="0027648C" w:rsidRDefault="00996301" w:rsidP="00996301">
            <w:pPr>
              <w:pStyle w:val="Header"/>
              <w:ind w:left="-109"/>
              <w:rPr>
                <w:rFonts w:cs="Arial"/>
                <w:spacing w:val="-6"/>
                <w:sz w:val="18"/>
                <w:szCs w:val="18"/>
              </w:rPr>
            </w:pPr>
            <w:r w:rsidRPr="0027648C">
              <w:rPr>
                <w:rFonts w:cs="Arial"/>
                <w:spacing w:val="-6"/>
                <w:sz w:val="18"/>
                <w:szCs w:val="18"/>
              </w:rPr>
              <w:t xml:space="preserve">Allowance for impairment of loan to </w:t>
            </w:r>
            <w:r w:rsidRPr="0027648C">
              <w:rPr>
                <w:rFonts w:cs="Arial"/>
                <w:spacing w:val="-6"/>
                <w:sz w:val="18"/>
                <w:szCs w:val="18"/>
              </w:rPr>
              <w:br/>
              <w:t xml:space="preserve">   a related party</w:t>
            </w:r>
          </w:p>
        </w:tc>
        <w:tc>
          <w:tcPr>
            <w:tcW w:w="1253" w:type="dxa"/>
            <w:shd w:val="clear" w:color="auto" w:fill="auto"/>
          </w:tcPr>
          <w:p w14:paraId="5865F1F7" w14:textId="77777777" w:rsidR="00996301" w:rsidRPr="0027648C" w:rsidRDefault="00996301" w:rsidP="00996301">
            <w:pPr>
              <w:jc w:val="right"/>
              <w:rPr>
                <w:rFonts w:ascii="Arial" w:hAnsi="Arial" w:cs="Arial"/>
                <w:sz w:val="18"/>
                <w:szCs w:val="18"/>
              </w:rPr>
            </w:pPr>
          </w:p>
          <w:p w14:paraId="5A006912"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w:t>
            </w:r>
          </w:p>
        </w:tc>
        <w:tc>
          <w:tcPr>
            <w:tcW w:w="1560" w:type="dxa"/>
            <w:shd w:val="clear" w:color="auto" w:fill="auto"/>
          </w:tcPr>
          <w:p w14:paraId="5CCBB74C" w14:textId="77777777" w:rsidR="00996301" w:rsidRPr="0027648C" w:rsidRDefault="00996301" w:rsidP="00996301">
            <w:pPr>
              <w:jc w:val="right"/>
              <w:rPr>
                <w:rFonts w:ascii="Arial" w:hAnsi="Arial" w:cs="Arial"/>
                <w:sz w:val="18"/>
                <w:szCs w:val="18"/>
              </w:rPr>
            </w:pPr>
          </w:p>
          <w:p w14:paraId="0E43BDB2"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w:t>
            </w:r>
          </w:p>
        </w:tc>
        <w:tc>
          <w:tcPr>
            <w:tcW w:w="1276" w:type="dxa"/>
            <w:shd w:val="clear" w:color="auto" w:fill="auto"/>
          </w:tcPr>
          <w:p w14:paraId="57D11C65" w14:textId="77777777" w:rsidR="00996301" w:rsidRPr="0027648C" w:rsidRDefault="00996301" w:rsidP="00996301">
            <w:pPr>
              <w:jc w:val="right"/>
              <w:rPr>
                <w:rFonts w:ascii="Arial" w:hAnsi="Arial" w:cs="Arial"/>
                <w:sz w:val="18"/>
                <w:szCs w:val="18"/>
              </w:rPr>
            </w:pPr>
          </w:p>
          <w:p w14:paraId="0C3B3A84"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2,900</w:t>
            </w:r>
          </w:p>
        </w:tc>
        <w:tc>
          <w:tcPr>
            <w:tcW w:w="1302" w:type="dxa"/>
            <w:shd w:val="clear" w:color="auto" w:fill="auto"/>
          </w:tcPr>
          <w:p w14:paraId="57409C0A" w14:textId="77777777" w:rsidR="00996301" w:rsidRPr="0027648C" w:rsidRDefault="00996301" w:rsidP="00996301">
            <w:pPr>
              <w:jc w:val="right"/>
              <w:rPr>
                <w:rFonts w:ascii="Arial" w:hAnsi="Arial" w:cs="Arial"/>
                <w:sz w:val="18"/>
                <w:szCs w:val="18"/>
              </w:rPr>
            </w:pPr>
          </w:p>
          <w:p w14:paraId="64AF0D6A"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w:t>
            </w:r>
          </w:p>
        </w:tc>
        <w:tc>
          <w:tcPr>
            <w:tcW w:w="1261" w:type="dxa"/>
            <w:shd w:val="clear" w:color="auto" w:fill="auto"/>
          </w:tcPr>
          <w:p w14:paraId="2AA276EC" w14:textId="77777777" w:rsidR="00996301" w:rsidRPr="0027648C" w:rsidRDefault="00996301" w:rsidP="00996301">
            <w:pPr>
              <w:jc w:val="right"/>
              <w:rPr>
                <w:rFonts w:ascii="Arial" w:hAnsi="Arial" w:cs="Arial"/>
                <w:spacing w:val="-2"/>
                <w:sz w:val="18"/>
                <w:szCs w:val="18"/>
              </w:rPr>
            </w:pPr>
          </w:p>
          <w:p w14:paraId="35B9064A" w14:textId="77777777" w:rsidR="00996301" w:rsidRPr="0027648C" w:rsidRDefault="00996301" w:rsidP="00996301">
            <w:pPr>
              <w:jc w:val="right"/>
              <w:rPr>
                <w:rFonts w:ascii="Arial" w:hAnsi="Arial" w:cs="Arial"/>
                <w:spacing w:val="-2"/>
                <w:sz w:val="18"/>
                <w:szCs w:val="18"/>
              </w:rPr>
            </w:pPr>
            <w:r w:rsidRPr="0027648C">
              <w:rPr>
                <w:rFonts w:ascii="Arial" w:hAnsi="Arial" w:cs="Arial"/>
                <w:spacing w:val="-2"/>
                <w:sz w:val="18"/>
                <w:szCs w:val="18"/>
              </w:rPr>
              <w:t>2,900</w:t>
            </w:r>
          </w:p>
        </w:tc>
      </w:tr>
      <w:tr w:rsidR="00996301" w:rsidRPr="0027648C" w14:paraId="214612E6" w14:textId="77777777" w:rsidTr="009374C9">
        <w:tc>
          <w:tcPr>
            <w:tcW w:w="2790" w:type="dxa"/>
          </w:tcPr>
          <w:p w14:paraId="40A4A299" w14:textId="77777777" w:rsidR="00996301" w:rsidRPr="0027648C" w:rsidRDefault="00996301" w:rsidP="00996301">
            <w:pPr>
              <w:pStyle w:val="Header"/>
              <w:ind w:left="-109"/>
              <w:rPr>
                <w:rFonts w:cs="Arial"/>
                <w:spacing w:val="-6"/>
                <w:sz w:val="18"/>
                <w:szCs w:val="18"/>
              </w:rPr>
            </w:pPr>
            <w:r w:rsidRPr="0027648C">
              <w:rPr>
                <w:rFonts w:cs="Arial"/>
                <w:spacing w:val="-6"/>
                <w:sz w:val="18"/>
                <w:szCs w:val="18"/>
              </w:rPr>
              <w:t>Allowance for impairment of deposit</w:t>
            </w:r>
          </w:p>
        </w:tc>
        <w:tc>
          <w:tcPr>
            <w:tcW w:w="1253" w:type="dxa"/>
            <w:shd w:val="clear" w:color="auto" w:fill="auto"/>
          </w:tcPr>
          <w:p w14:paraId="06FE961C"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w:t>
            </w:r>
          </w:p>
        </w:tc>
        <w:tc>
          <w:tcPr>
            <w:tcW w:w="1560" w:type="dxa"/>
            <w:shd w:val="clear" w:color="auto" w:fill="auto"/>
          </w:tcPr>
          <w:p w14:paraId="6FD1716F"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w:t>
            </w:r>
          </w:p>
        </w:tc>
        <w:tc>
          <w:tcPr>
            <w:tcW w:w="1276" w:type="dxa"/>
            <w:shd w:val="clear" w:color="auto" w:fill="auto"/>
          </w:tcPr>
          <w:p w14:paraId="50F9912E"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4,048</w:t>
            </w:r>
          </w:p>
        </w:tc>
        <w:tc>
          <w:tcPr>
            <w:tcW w:w="1302" w:type="dxa"/>
            <w:shd w:val="clear" w:color="auto" w:fill="auto"/>
          </w:tcPr>
          <w:p w14:paraId="1143743F"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w:t>
            </w:r>
          </w:p>
        </w:tc>
        <w:tc>
          <w:tcPr>
            <w:tcW w:w="1261" w:type="dxa"/>
            <w:shd w:val="clear" w:color="auto" w:fill="auto"/>
          </w:tcPr>
          <w:p w14:paraId="63CF42E4" w14:textId="77777777" w:rsidR="00996301" w:rsidRPr="0027648C" w:rsidRDefault="00996301" w:rsidP="00996301">
            <w:pPr>
              <w:jc w:val="right"/>
              <w:rPr>
                <w:rFonts w:ascii="Arial" w:hAnsi="Arial" w:cs="Arial"/>
                <w:spacing w:val="-2"/>
                <w:sz w:val="18"/>
                <w:szCs w:val="18"/>
              </w:rPr>
            </w:pPr>
            <w:r w:rsidRPr="0027648C">
              <w:rPr>
                <w:rFonts w:ascii="Arial" w:hAnsi="Arial" w:cs="Arial"/>
                <w:spacing w:val="-2"/>
                <w:sz w:val="18"/>
                <w:szCs w:val="18"/>
              </w:rPr>
              <w:t>4,048</w:t>
            </w:r>
          </w:p>
        </w:tc>
      </w:tr>
      <w:tr w:rsidR="002A17EF" w:rsidRPr="0027648C" w14:paraId="114D37C0" w14:textId="77777777" w:rsidTr="009374C9">
        <w:tc>
          <w:tcPr>
            <w:tcW w:w="2790" w:type="dxa"/>
          </w:tcPr>
          <w:p w14:paraId="184FD4E1" w14:textId="77777777" w:rsidR="002A17EF" w:rsidRPr="0027648C" w:rsidRDefault="002A17EF" w:rsidP="002A17EF">
            <w:pPr>
              <w:pStyle w:val="Header"/>
              <w:ind w:left="-109"/>
              <w:rPr>
                <w:rFonts w:cs="Arial"/>
                <w:spacing w:val="-6"/>
                <w:sz w:val="18"/>
                <w:szCs w:val="18"/>
              </w:rPr>
            </w:pPr>
            <w:r w:rsidRPr="0027648C">
              <w:rPr>
                <w:rFonts w:cs="Arial"/>
                <w:spacing w:val="-6"/>
                <w:sz w:val="18"/>
                <w:szCs w:val="18"/>
              </w:rPr>
              <w:t>Taxable loss carried forward</w:t>
            </w:r>
          </w:p>
        </w:tc>
        <w:tc>
          <w:tcPr>
            <w:tcW w:w="1253" w:type="dxa"/>
            <w:shd w:val="clear" w:color="auto" w:fill="auto"/>
          </w:tcPr>
          <w:p w14:paraId="49A66E9D"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2,694 </w:t>
            </w:r>
          </w:p>
        </w:tc>
        <w:tc>
          <w:tcPr>
            <w:tcW w:w="1560" w:type="dxa"/>
            <w:shd w:val="clear" w:color="auto" w:fill="auto"/>
          </w:tcPr>
          <w:p w14:paraId="10EE63B1"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w:t>
            </w:r>
          </w:p>
        </w:tc>
        <w:tc>
          <w:tcPr>
            <w:tcW w:w="1276" w:type="dxa"/>
            <w:shd w:val="clear" w:color="auto" w:fill="auto"/>
          </w:tcPr>
          <w:p w14:paraId="24732AEF"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(613)</w:t>
            </w:r>
          </w:p>
        </w:tc>
        <w:tc>
          <w:tcPr>
            <w:tcW w:w="1302" w:type="dxa"/>
            <w:shd w:val="clear" w:color="auto" w:fill="auto"/>
          </w:tcPr>
          <w:p w14:paraId="7142DE0D"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(832)</w:t>
            </w:r>
          </w:p>
        </w:tc>
        <w:tc>
          <w:tcPr>
            <w:tcW w:w="1261" w:type="dxa"/>
            <w:shd w:val="clear" w:color="auto" w:fill="auto"/>
          </w:tcPr>
          <w:p w14:paraId="2D4D80A6" w14:textId="77777777" w:rsidR="002A17EF" w:rsidRPr="0027648C" w:rsidRDefault="002A17EF" w:rsidP="002A17EF">
            <w:pPr>
              <w:jc w:val="right"/>
              <w:rPr>
                <w:rFonts w:ascii="Arial" w:hAnsi="Arial" w:cs="Arial"/>
                <w:spacing w:val="-2"/>
                <w:sz w:val="18"/>
                <w:szCs w:val="18"/>
              </w:rPr>
            </w:pPr>
            <w:r w:rsidRPr="0027648C">
              <w:rPr>
                <w:rFonts w:ascii="Arial" w:hAnsi="Arial" w:cs="Arial"/>
                <w:spacing w:val="-2"/>
                <w:sz w:val="18"/>
                <w:szCs w:val="18"/>
              </w:rPr>
              <w:t>1,249</w:t>
            </w:r>
          </w:p>
        </w:tc>
      </w:tr>
      <w:tr w:rsidR="009374C9" w:rsidRPr="00697EF1" w14:paraId="37C1BFFA" w14:textId="77777777" w:rsidTr="009374C9">
        <w:tc>
          <w:tcPr>
            <w:tcW w:w="2790" w:type="dxa"/>
          </w:tcPr>
          <w:p w14:paraId="5A607340" w14:textId="77777777" w:rsidR="009374C9" w:rsidRPr="00697EF1" w:rsidRDefault="009374C9" w:rsidP="006B6C54">
            <w:pPr>
              <w:pStyle w:val="Header"/>
              <w:ind w:left="-109"/>
              <w:rPr>
                <w:rFonts w:cs="Arial"/>
                <w:spacing w:val="-6"/>
                <w:sz w:val="12"/>
                <w:szCs w:val="12"/>
              </w:rPr>
            </w:pPr>
          </w:p>
        </w:tc>
        <w:tc>
          <w:tcPr>
            <w:tcW w:w="1253" w:type="dxa"/>
            <w:tcBorders>
              <w:top w:val="single" w:sz="4" w:space="0" w:color="auto"/>
            </w:tcBorders>
            <w:shd w:val="clear" w:color="auto" w:fill="auto"/>
            <w:vAlign w:val="bottom"/>
          </w:tcPr>
          <w:p w14:paraId="4132486C" w14:textId="77777777" w:rsidR="009374C9" w:rsidRPr="00697EF1" w:rsidRDefault="009374C9" w:rsidP="006B6C54">
            <w:pPr>
              <w:jc w:val="right"/>
              <w:rPr>
                <w:rFonts w:ascii="Arial" w:hAnsi="Arial" w:cs="Arial"/>
                <w:sz w:val="12"/>
                <w:szCs w:val="12"/>
              </w:rPr>
            </w:pPr>
          </w:p>
        </w:tc>
        <w:tc>
          <w:tcPr>
            <w:tcW w:w="1560" w:type="dxa"/>
            <w:tcBorders>
              <w:top w:val="single" w:sz="4" w:space="0" w:color="auto"/>
            </w:tcBorders>
            <w:shd w:val="clear" w:color="auto" w:fill="auto"/>
            <w:vAlign w:val="bottom"/>
          </w:tcPr>
          <w:p w14:paraId="41113FD6" w14:textId="77777777" w:rsidR="009374C9" w:rsidRPr="00697EF1" w:rsidRDefault="009374C9" w:rsidP="006B6C54">
            <w:pPr>
              <w:jc w:val="right"/>
              <w:rPr>
                <w:rFonts w:ascii="Arial" w:hAnsi="Arial" w:cs="Arial"/>
                <w:sz w:val="12"/>
                <w:szCs w:val="12"/>
              </w:rPr>
            </w:pPr>
          </w:p>
        </w:tc>
        <w:tc>
          <w:tcPr>
            <w:tcW w:w="1276" w:type="dxa"/>
            <w:tcBorders>
              <w:top w:val="single" w:sz="4" w:space="0" w:color="auto"/>
            </w:tcBorders>
            <w:shd w:val="clear" w:color="auto" w:fill="auto"/>
            <w:vAlign w:val="bottom"/>
          </w:tcPr>
          <w:p w14:paraId="4DCABE19" w14:textId="77777777" w:rsidR="009374C9" w:rsidRPr="00697EF1" w:rsidRDefault="009374C9" w:rsidP="00996301">
            <w:pPr>
              <w:jc w:val="center"/>
              <w:rPr>
                <w:rFonts w:ascii="Arial" w:hAnsi="Arial" w:cs="Arial"/>
                <w:sz w:val="12"/>
                <w:szCs w:val="12"/>
              </w:rPr>
            </w:pPr>
          </w:p>
        </w:tc>
        <w:tc>
          <w:tcPr>
            <w:tcW w:w="1302" w:type="dxa"/>
            <w:tcBorders>
              <w:top w:val="single" w:sz="4" w:space="0" w:color="auto"/>
            </w:tcBorders>
            <w:shd w:val="clear" w:color="auto" w:fill="auto"/>
          </w:tcPr>
          <w:p w14:paraId="75EB9840" w14:textId="77777777" w:rsidR="009374C9" w:rsidRPr="00697EF1" w:rsidRDefault="009374C9" w:rsidP="006B6C54">
            <w:pPr>
              <w:jc w:val="right"/>
              <w:rPr>
                <w:rFonts w:ascii="Arial" w:hAnsi="Arial" w:cs="Arial"/>
                <w:sz w:val="12"/>
                <w:szCs w:val="12"/>
              </w:rPr>
            </w:pPr>
          </w:p>
        </w:tc>
        <w:tc>
          <w:tcPr>
            <w:tcW w:w="1261" w:type="dxa"/>
            <w:tcBorders>
              <w:top w:val="single" w:sz="4" w:space="0" w:color="auto"/>
            </w:tcBorders>
            <w:shd w:val="clear" w:color="auto" w:fill="auto"/>
            <w:vAlign w:val="bottom"/>
          </w:tcPr>
          <w:p w14:paraId="6A3CC0EA" w14:textId="77777777" w:rsidR="009374C9" w:rsidRPr="00697EF1" w:rsidRDefault="009374C9" w:rsidP="006B6C54">
            <w:pPr>
              <w:jc w:val="right"/>
              <w:rPr>
                <w:rFonts w:ascii="Arial" w:hAnsi="Arial" w:cs="Arial"/>
                <w:spacing w:val="-2"/>
                <w:sz w:val="12"/>
                <w:szCs w:val="12"/>
              </w:rPr>
            </w:pPr>
          </w:p>
        </w:tc>
      </w:tr>
      <w:tr w:rsidR="00996301" w:rsidRPr="005F5154" w14:paraId="0D50A486" w14:textId="77777777" w:rsidTr="009374C9">
        <w:tc>
          <w:tcPr>
            <w:tcW w:w="2790" w:type="dxa"/>
          </w:tcPr>
          <w:p w14:paraId="1EEEB409" w14:textId="77777777" w:rsidR="00996301" w:rsidRPr="0027648C" w:rsidRDefault="00996301" w:rsidP="00996301">
            <w:pPr>
              <w:pStyle w:val="Header"/>
              <w:ind w:left="-109"/>
              <w:rPr>
                <w:rFonts w:cs="Arial"/>
                <w:spacing w:val="-6"/>
                <w:sz w:val="18"/>
                <w:szCs w:val="18"/>
                <w:rtl/>
                <w:cs/>
                <w:lang w:val="en-US"/>
              </w:rPr>
            </w:pPr>
            <w:r w:rsidRPr="0027648C">
              <w:rPr>
                <w:rFonts w:cs="Arial"/>
                <w:spacing w:val="-6"/>
                <w:sz w:val="18"/>
                <w:szCs w:val="18"/>
                <w:lang w:val="en-US"/>
              </w:rPr>
              <w:t>Total</w:t>
            </w:r>
          </w:p>
        </w:tc>
        <w:tc>
          <w:tcPr>
            <w:tcW w:w="1253" w:type="dxa"/>
            <w:tcBorders>
              <w:bottom w:val="single" w:sz="4" w:space="0" w:color="auto"/>
            </w:tcBorders>
            <w:shd w:val="clear" w:color="auto" w:fill="auto"/>
          </w:tcPr>
          <w:p w14:paraId="467D8B6B"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11,2</w:t>
            </w:r>
            <w:r w:rsidR="002A17EF" w:rsidRPr="0027648C">
              <w:rPr>
                <w:rFonts w:ascii="Arial" w:hAnsi="Arial" w:cs="Arial"/>
                <w:sz w:val="18"/>
                <w:szCs w:val="18"/>
              </w:rPr>
              <w:t>69</w:t>
            </w:r>
          </w:p>
        </w:tc>
        <w:tc>
          <w:tcPr>
            <w:tcW w:w="1560" w:type="dxa"/>
            <w:tcBorders>
              <w:bottom w:val="single" w:sz="4" w:space="0" w:color="auto"/>
            </w:tcBorders>
            <w:shd w:val="clear" w:color="auto" w:fill="auto"/>
          </w:tcPr>
          <w:p w14:paraId="595A7304"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(92</w:t>
            </w:r>
            <w:r w:rsidR="002A17EF" w:rsidRPr="0027648C">
              <w:rPr>
                <w:rFonts w:ascii="Arial" w:hAnsi="Arial" w:cs="Arial"/>
                <w:sz w:val="18"/>
                <w:szCs w:val="18"/>
              </w:rPr>
              <w:t>8</w:t>
            </w:r>
            <w:r w:rsidRPr="0027648C">
              <w:rPr>
                <w:rFonts w:ascii="Arial" w:hAnsi="Arial" w:cs="Arial"/>
                <w:sz w:val="18"/>
                <w:szCs w:val="18"/>
              </w:rPr>
              <w:t>)</w:t>
            </w:r>
          </w:p>
        </w:tc>
        <w:tc>
          <w:tcPr>
            <w:tcW w:w="1276" w:type="dxa"/>
            <w:tcBorders>
              <w:bottom w:val="single" w:sz="4" w:space="0" w:color="auto"/>
            </w:tcBorders>
            <w:shd w:val="clear" w:color="auto" w:fill="auto"/>
          </w:tcPr>
          <w:p w14:paraId="7DFB56E9"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12,39</w:t>
            </w:r>
            <w:r w:rsidR="002A17EF" w:rsidRPr="0027648C">
              <w:rPr>
                <w:rFonts w:ascii="Arial" w:hAnsi="Arial" w:cs="Arial"/>
                <w:sz w:val="18"/>
                <w:szCs w:val="18"/>
              </w:rPr>
              <w:t>8</w:t>
            </w:r>
          </w:p>
        </w:tc>
        <w:tc>
          <w:tcPr>
            <w:tcW w:w="1302" w:type="dxa"/>
            <w:tcBorders>
              <w:bottom w:val="single" w:sz="4" w:space="0" w:color="auto"/>
            </w:tcBorders>
            <w:shd w:val="clear" w:color="auto" w:fill="auto"/>
          </w:tcPr>
          <w:p w14:paraId="2E422F84" w14:textId="77777777" w:rsidR="00996301" w:rsidRPr="0027648C" w:rsidRDefault="00996301" w:rsidP="00996301">
            <w:pPr>
              <w:jc w:val="right"/>
              <w:rPr>
                <w:rFonts w:ascii="Arial" w:hAnsi="Arial" w:cs="Arial"/>
                <w:sz w:val="18"/>
                <w:szCs w:val="18"/>
              </w:rPr>
            </w:pPr>
            <w:r w:rsidRPr="0027648C">
              <w:rPr>
                <w:rFonts w:ascii="Arial" w:hAnsi="Arial" w:cs="Arial"/>
                <w:sz w:val="18"/>
                <w:szCs w:val="18"/>
              </w:rPr>
              <w:t>(1,054)</w:t>
            </w:r>
          </w:p>
        </w:tc>
        <w:tc>
          <w:tcPr>
            <w:tcW w:w="1261" w:type="dxa"/>
            <w:tcBorders>
              <w:bottom w:val="single" w:sz="4" w:space="0" w:color="auto"/>
            </w:tcBorders>
            <w:shd w:val="clear" w:color="auto" w:fill="auto"/>
          </w:tcPr>
          <w:p w14:paraId="3C25B2FF" w14:textId="77777777" w:rsidR="00996301" w:rsidRPr="005F5154" w:rsidRDefault="00996301" w:rsidP="00996301">
            <w:pPr>
              <w:jc w:val="right"/>
              <w:rPr>
                <w:rFonts w:ascii="Arial" w:hAnsi="Arial" w:cs="Arial"/>
                <w:spacing w:val="-2"/>
                <w:sz w:val="18"/>
                <w:szCs w:val="18"/>
              </w:rPr>
            </w:pPr>
            <w:r w:rsidRPr="0027648C">
              <w:rPr>
                <w:rFonts w:ascii="Arial" w:hAnsi="Arial" w:cs="Arial"/>
                <w:spacing w:val="-2"/>
                <w:sz w:val="18"/>
                <w:szCs w:val="18"/>
              </w:rPr>
              <w:t>21,68</w:t>
            </w:r>
            <w:r w:rsidR="002A17EF" w:rsidRPr="0027648C">
              <w:rPr>
                <w:rFonts w:ascii="Arial" w:hAnsi="Arial" w:cs="Arial"/>
                <w:spacing w:val="-2"/>
                <w:sz w:val="18"/>
                <w:szCs w:val="18"/>
              </w:rPr>
              <w:t>5</w:t>
            </w:r>
          </w:p>
        </w:tc>
      </w:tr>
    </w:tbl>
    <w:p w14:paraId="69C471E2" w14:textId="77777777" w:rsidR="00996301" w:rsidRDefault="00996301" w:rsidP="003E7DFC">
      <w:pPr>
        <w:jc w:val="both"/>
        <w:rPr>
          <w:rFonts w:ascii="Arial" w:hAnsi="Arial" w:cs="Arial"/>
          <w:color w:val="auto"/>
          <w:sz w:val="18"/>
          <w:szCs w:val="18"/>
        </w:rPr>
      </w:pPr>
    </w:p>
    <w:p w14:paraId="3051D6B3" w14:textId="77777777" w:rsidR="00697EF1" w:rsidRPr="005F5154" w:rsidRDefault="00697EF1" w:rsidP="003E7DFC">
      <w:pPr>
        <w:jc w:val="both"/>
        <w:rPr>
          <w:rFonts w:ascii="Arial" w:hAnsi="Arial" w:cs="Arial"/>
          <w:color w:val="auto"/>
          <w:sz w:val="18"/>
          <w:szCs w:val="18"/>
        </w:rPr>
      </w:pPr>
    </w:p>
    <w:tbl>
      <w:tblPr>
        <w:tblW w:w="9457" w:type="dxa"/>
        <w:tblInd w:w="108" w:type="dxa"/>
        <w:tblLayout w:type="fixed"/>
        <w:tblLook w:val="0000" w:firstRow="0" w:lastRow="0" w:firstColumn="0" w:lastColumn="0" w:noHBand="0" w:noVBand="0"/>
      </w:tblPr>
      <w:tblGrid>
        <w:gridCol w:w="3787"/>
        <w:gridCol w:w="1417"/>
        <w:gridCol w:w="1418"/>
        <w:gridCol w:w="1417"/>
        <w:gridCol w:w="1418"/>
      </w:tblGrid>
      <w:tr w:rsidR="00996301" w:rsidRPr="0027648C" w14:paraId="55EB9C5D" w14:textId="77777777" w:rsidTr="00697EF1">
        <w:tc>
          <w:tcPr>
            <w:tcW w:w="3787" w:type="dxa"/>
          </w:tcPr>
          <w:p w14:paraId="4EA66492" w14:textId="77777777" w:rsidR="00996301" w:rsidRPr="005F5154" w:rsidRDefault="00996301" w:rsidP="00E80E23">
            <w:pPr>
              <w:ind w:left="-109"/>
              <w:rPr>
                <w:rFonts w:ascii="Arial" w:hAnsi="Arial" w:cs="Arial"/>
                <w:color w:val="auto"/>
                <w:spacing w:val="-6"/>
                <w:sz w:val="18"/>
                <w:szCs w:val="18"/>
              </w:rPr>
            </w:pPr>
          </w:p>
        </w:tc>
        <w:tc>
          <w:tcPr>
            <w:tcW w:w="5670" w:type="dxa"/>
            <w:gridSpan w:val="4"/>
            <w:tcBorders>
              <w:top w:val="single" w:sz="4" w:space="0" w:color="auto"/>
            </w:tcBorders>
          </w:tcPr>
          <w:p w14:paraId="606D232F" w14:textId="77777777" w:rsidR="00996301" w:rsidRPr="0027648C" w:rsidRDefault="00996301" w:rsidP="00E80E23">
            <w:pPr>
              <w:pStyle w:val="a"/>
              <w:ind w:right="-72"/>
              <w:jc w:val="center"/>
              <w:rPr>
                <w:rFonts w:ascii="Arial" w:hAnsi="Arial" w:cs="Arial"/>
                <w:b/>
                <w:bCs/>
                <w:color w:val="auto"/>
                <w:sz w:val="18"/>
                <w:szCs w:val="18"/>
              </w:rPr>
            </w:pPr>
            <w:r w:rsidRPr="0027648C">
              <w:rPr>
                <w:rFonts w:ascii="Arial" w:hAnsi="Arial" w:cs="Arial"/>
                <w:b/>
                <w:bCs/>
                <w:color w:val="auto"/>
                <w:sz w:val="18"/>
                <w:szCs w:val="18"/>
              </w:rPr>
              <w:t>Consolidated financial statements</w:t>
            </w:r>
          </w:p>
        </w:tc>
      </w:tr>
      <w:tr w:rsidR="00996301" w:rsidRPr="0027648C" w14:paraId="7F418212" w14:textId="77777777" w:rsidTr="00697EF1">
        <w:tc>
          <w:tcPr>
            <w:tcW w:w="3787" w:type="dxa"/>
          </w:tcPr>
          <w:p w14:paraId="4ADA70E7" w14:textId="77777777" w:rsidR="00996301" w:rsidRPr="0027648C" w:rsidRDefault="00996301" w:rsidP="00E80E23">
            <w:pPr>
              <w:ind w:left="-109"/>
              <w:rPr>
                <w:rFonts w:ascii="Arial" w:hAnsi="Arial" w:cs="Arial"/>
                <w:b/>
                <w:bCs/>
                <w:color w:val="auto"/>
                <w:spacing w:val="-6"/>
                <w:sz w:val="18"/>
                <w:szCs w:val="18"/>
              </w:rPr>
            </w:pPr>
          </w:p>
        </w:tc>
        <w:tc>
          <w:tcPr>
            <w:tcW w:w="1417" w:type="dxa"/>
            <w:tcBorders>
              <w:top w:val="single" w:sz="4" w:space="0" w:color="auto"/>
            </w:tcBorders>
            <w:vAlign w:val="bottom"/>
          </w:tcPr>
          <w:p w14:paraId="392A34F2" w14:textId="77777777" w:rsidR="00996301" w:rsidRPr="0027648C" w:rsidRDefault="00996301" w:rsidP="00E80E23">
            <w:pPr>
              <w:jc w:val="right"/>
              <w:rPr>
                <w:rFonts w:ascii="Arial" w:hAnsi="Arial" w:cs="Arial"/>
                <w:b/>
                <w:bCs/>
                <w:color w:val="auto"/>
                <w:spacing w:val="-4"/>
                <w:sz w:val="18"/>
                <w:szCs w:val="18"/>
              </w:rPr>
            </w:pPr>
            <w:r w:rsidRPr="0027648C">
              <w:rPr>
                <w:rFonts w:ascii="Arial" w:hAnsi="Arial" w:cs="Arial"/>
                <w:b/>
                <w:bCs/>
                <w:color w:val="auto"/>
                <w:spacing w:val="-4"/>
                <w:sz w:val="18"/>
                <w:szCs w:val="18"/>
              </w:rPr>
              <w:t xml:space="preserve">As at </w:t>
            </w:r>
          </w:p>
          <w:p w14:paraId="233DF864" w14:textId="77777777" w:rsidR="00996301" w:rsidRPr="0027648C" w:rsidRDefault="00996301" w:rsidP="00E80E23">
            <w:pPr>
              <w:jc w:val="right"/>
              <w:rPr>
                <w:rFonts w:ascii="Arial" w:hAnsi="Arial" w:cs="Arial"/>
                <w:b/>
                <w:bCs/>
                <w:color w:val="auto"/>
                <w:spacing w:val="-4"/>
                <w:sz w:val="18"/>
                <w:szCs w:val="18"/>
              </w:rPr>
            </w:pPr>
            <w:r w:rsidRPr="0027648C">
              <w:rPr>
                <w:rFonts w:ascii="Arial" w:hAnsi="Arial" w:cs="Arial"/>
                <w:b/>
                <w:bCs/>
                <w:color w:val="auto"/>
                <w:spacing w:val="-4"/>
                <w:sz w:val="18"/>
                <w:szCs w:val="18"/>
              </w:rPr>
              <w:t>1 January</w:t>
            </w:r>
          </w:p>
          <w:p w14:paraId="1B6ECAF4" w14:textId="77777777" w:rsidR="00996301" w:rsidRPr="0027648C" w:rsidRDefault="00996301" w:rsidP="00E80E23">
            <w:pPr>
              <w:jc w:val="right"/>
              <w:rPr>
                <w:rFonts w:ascii="Arial" w:hAnsi="Arial" w:cs="Arial"/>
                <w:b/>
                <w:bCs/>
                <w:color w:val="auto"/>
                <w:spacing w:val="-4"/>
                <w:sz w:val="18"/>
                <w:szCs w:val="18"/>
              </w:rPr>
            </w:pPr>
            <w:r w:rsidRPr="0027648C">
              <w:rPr>
                <w:rFonts w:ascii="Arial" w:hAnsi="Arial" w:cs="Arial"/>
                <w:b/>
                <w:bCs/>
                <w:color w:val="auto"/>
                <w:spacing w:val="-4"/>
                <w:sz w:val="18"/>
                <w:szCs w:val="18"/>
              </w:rPr>
              <w:t>2023</w:t>
            </w:r>
          </w:p>
        </w:tc>
        <w:tc>
          <w:tcPr>
            <w:tcW w:w="1418" w:type="dxa"/>
            <w:tcBorders>
              <w:top w:val="single" w:sz="4" w:space="0" w:color="auto"/>
            </w:tcBorders>
            <w:vAlign w:val="bottom"/>
          </w:tcPr>
          <w:p w14:paraId="046CB614" w14:textId="77777777" w:rsidR="00996301" w:rsidRPr="0027648C" w:rsidRDefault="00996301" w:rsidP="00E80E23">
            <w:pPr>
              <w:jc w:val="right"/>
              <w:rPr>
                <w:rFonts w:ascii="Arial" w:hAnsi="Arial" w:cs="Arial"/>
                <w:b/>
                <w:bCs/>
                <w:color w:val="auto"/>
                <w:sz w:val="18"/>
                <w:szCs w:val="18"/>
              </w:rPr>
            </w:pPr>
            <w:r w:rsidRPr="0027648C">
              <w:rPr>
                <w:rFonts w:ascii="Arial" w:hAnsi="Arial" w:cs="Arial"/>
                <w:b/>
                <w:bCs/>
                <w:color w:val="auto"/>
                <w:sz w:val="18"/>
                <w:szCs w:val="18"/>
              </w:rPr>
              <w:t xml:space="preserve">Recognised </w:t>
            </w:r>
          </w:p>
          <w:p w14:paraId="5991E306" w14:textId="77777777" w:rsidR="00996301" w:rsidRPr="0027648C" w:rsidRDefault="00996301" w:rsidP="00E80E23">
            <w:pPr>
              <w:jc w:val="right"/>
              <w:rPr>
                <w:rFonts w:ascii="Arial" w:hAnsi="Arial" w:cs="Arial"/>
                <w:b/>
                <w:bCs/>
                <w:color w:val="auto"/>
                <w:sz w:val="18"/>
                <w:szCs w:val="18"/>
              </w:rPr>
            </w:pPr>
            <w:r w:rsidRPr="0027648C">
              <w:rPr>
                <w:rFonts w:ascii="Arial" w:hAnsi="Arial" w:cs="Arial"/>
                <w:b/>
                <w:bCs/>
                <w:color w:val="auto"/>
                <w:sz w:val="18"/>
                <w:szCs w:val="18"/>
              </w:rPr>
              <w:t>in other comprehensive income</w:t>
            </w:r>
          </w:p>
        </w:tc>
        <w:tc>
          <w:tcPr>
            <w:tcW w:w="1417" w:type="dxa"/>
            <w:tcBorders>
              <w:top w:val="single" w:sz="4" w:space="0" w:color="auto"/>
            </w:tcBorders>
            <w:vAlign w:val="bottom"/>
          </w:tcPr>
          <w:p w14:paraId="4CBF3B24" w14:textId="77777777" w:rsidR="00996301" w:rsidRPr="0027648C" w:rsidRDefault="00996301" w:rsidP="00E80E23">
            <w:pPr>
              <w:jc w:val="right"/>
              <w:rPr>
                <w:rFonts w:ascii="Arial" w:hAnsi="Arial" w:cs="Arial"/>
                <w:b/>
                <w:bCs/>
                <w:color w:val="auto"/>
                <w:sz w:val="18"/>
                <w:szCs w:val="18"/>
                <w:cs/>
              </w:rPr>
            </w:pPr>
            <w:r w:rsidRPr="0027648C">
              <w:rPr>
                <w:rFonts w:ascii="Arial" w:hAnsi="Arial" w:cs="Arial"/>
                <w:b/>
                <w:bCs/>
                <w:color w:val="auto"/>
                <w:sz w:val="18"/>
                <w:szCs w:val="18"/>
              </w:rPr>
              <w:t xml:space="preserve"> Recognised in profit or loss</w:t>
            </w:r>
          </w:p>
        </w:tc>
        <w:tc>
          <w:tcPr>
            <w:tcW w:w="1418" w:type="dxa"/>
            <w:tcBorders>
              <w:top w:val="single" w:sz="4" w:space="0" w:color="auto"/>
            </w:tcBorders>
            <w:vAlign w:val="bottom"/>
          </w:tcPr>
          <w:p w14:paraId="5F4CA560" w14:textId="77777777" w:rsidR="00996301" w:rsidRPr="0027648C" w:rsidRDefault="00996301" w:rsidP="00E80E23">
            <w:pPr>
              <w:ind w:right="-114"/>
              <w:jc w:val="right"/>
              <w:rPr>
                <w:rFonts w:ascii="Arial" w:hAnsi="Arial" w:cs="Arial"/>
                <w:b/>
                <w:bCs/>
                <w:color w:val="auto"/>
                <w:spacing w:val="-2"/>
                <w:sz w:val="18"/>
                <w:szCs w:val="18"/>
              </w:rPr>
            </w:pPr>
            <w:r w:rsidRPr="0027648C">
              <w:rPr>
                <w:rFonts w:ascii="Arial" w:hAnsi="Arial" w:cs="Arial"/>
                <w:b/>
                <w:bCs/>
                <w:color w:val="auto"/>
                <w:spacing w:val="-2"/>
                <w:sz w:val="18"/>
                <w:szCs w:val="18"/>
              </w:rPr>
              <w:t>As at</w:t>
            </w:r>
          </w:p>
          <w:p w14:paraId="1A7130CA" w14:textId="77777777" w:rsidR="00996301" w:rsidRPr="0027648C" w:rsidRDefault="00996301" w:rsidP="00E80E23">
            <w:pPr>
              <w:ind w:right="-114"/>
              <w:jc w:val="right"/>
              <w:rPr>
                <w:rFonts w:ascii="Arial" w:hAnsi="Arial" w:cs="Arial"/>
                <w:b/>
                <w:bCs/>
                <w:color w:val="auto"/>
                <w:spacing w:val="-2"/>
                <w:sz w:val="18"/>
                <w:szCs w:val="18"/>
              </w:rPr>
            </w:pPr>
            <w:r w:rsidRPr="0027648C">
              <w:rPr>
                <w:rFonts w:ascii="Arial" w:hAnsi="Arial" w:cs="Arial"/>
                <w:b/>
                <w:bCs/>
                <w:color w:val="auto"/>
                <w:spacing w:val="-2"/>
                <w:sz w:val="18"/>
                <w:szCs w:val="18"/>
                <w:cs/>
              </w:rPr>
              <w:t xml:space="preserve">31 </w:t>
            </w:r>
            <w:r w:rsidRPr="0027648C">
              <w:rPr>
                <w:rFonts w:ascii="Arial" w:hAnsi="Arial" w:cs="Arial"/>
                <w:b/>
                <w:bCs/>
                <w:color w:val="auto"/>
                <w:spacing w:val="-2"/>
                <w:sz w:val="18"/>
                <w:szCs w:val="18"/>
              </w:rPr>
              <w:t xml:space="preserve">December </w:t>
            </w:r>
          </w:p>
          <w:p w14:paraId="036971DB" w14:textId="77777777" w:rsidR="00996301" w:rsidRPr="0027648C" w:rsidRDefault="00996301" w:rsidP="00E80E23">
            <w:pPr>
              <w:jc w:val="right"/>
              <w:rPr>
                <w:rFonts w:ascii="Arial" w:hAnsi="Arial" w:cs="Arial"/>
                <w:b/>
                <w:bCs/>
                <w:color w:val="auto"/>
                <w:spacing w:val="-2"/>
                <w:sz w:val="18"/>
                <w:szCs w:val="18"/>
              </w:rPr>
            </w:pPr>
            <w:r w:rsidRPr="0027648C">
              <w:rPr>
                <w:rFonts w:ascii="Arial" w:hAnsi="Arial" w:cs="Arial"/>
                <w:b/>
                <w:bCs/>
                <w:color w:val="auto"/>
                <w:spacing w:val="-2"/>
                <w:sz w:val="18"/>
                <w:szCs w:val="18"/>
              </w:rPr>
              <w:t>2023</w:t>
            </w:r>
          </w:p>
        </w:tc>
      </w:tr>
      <w:tr w:rsidR="00996301" w:rsidRPr="0027648C" w14:paraId="08EB91BF" w14:textId="77777777" w:rsidTr="00697EF1">
        <w:tc>
          <w:tcPr>
            <w:tcW w:w="3787" w:type="dxa"/>
          </w:tcPr>
          <w:p w14:paraId="0F27F07E" w14:textId="77777777" w:rsidR="00996301" w:rsidRPr="0027648C" w:rsidRDefault="00996301" w:rsidP="00E80E23">
            <w:pPr>
              <w:ind w:left="-109"/>
              <w:rPr>
                <w:rFonts w:ascii="Arial" w:hAnsi="Arial" w:cs="Arial"/>
                <w:b/>
                <w:bCs/>
                <w:color w:val="auto"/>
                <w:spacing w:val="-6"/>
                <w:sz w:val="18"/>
                <w:szCs w:val="18"/>
              </w:rPr>
            </w:pPr>
          </w:p>
        </w:tc>
        <w:tc>
          <w:tcPr>
            <w:tcW w:w="1417" w:type="dxa"/>
            <w:vAlign w:val="center"/>
          </w:tcPr>
          <w:p w14:paraId="0A41C04F" w14:textId="77777777" w:rsidR="00996301" w:rsidRPr="0027648C" w:rsidRDefault="00996301" w:rsidP="00E80E23">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418" w:type="dxa"/>
            <w:vAlign w:val="center"/>
          </w:tcPr>
          <w:p w14:paraId="177B4276" w14:textId="77777777" w:rsidR="00996301" w:rsidRPr="0027648C" w:rsidRDefault="00996301" w:rsidP="00E80E23">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417" w:type="dxa"/>
            <w:vAlign w:val="center"/>
          </w:tcPr>
          <w:p w14:paraId="6EB15F56" w14:textId="77777777" w:rsidR="00996301" w:rsidRPr="0027648C" w:rsidRDefault="00996301" w:rsidP="00E80E23">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418" w:type="dxa"/>
            <w:vAlign w:val="center"/>
          </w:tcPr>
          <w:p w14:paraId="25A36878" w14:textId="77777777" w:rsidR="00996301" w:rsidRPr="0027648C" w:rsidRDefault="00996301" w:rsidP="00E80E23">
            <w:pPr>
              <w:ind w:right="-114"/>
              <w:jc w:val="right"/>
              <w:rPr>
                <w:rFonts w:ascii="Arial" w:hAnsi="Arial" w:cs="Arial"/>
                <w:b/>
                <w:bCs/>
                <w:color w:val="auto"/>
                <w:spacing w:val="-2"/>
                <w:sz w:val="18"/>
                <w:szCs w:val="18"/>
              </w:rPr>
            </w:pPr>
            <w:r w:rsidRPr="0027648C">
              <w:rPr>
                <w:rFonts w:ascii="Arial" w:hAnsi="Arial" w:cs="Arial"/>
                <w:b/>
                <w:bCs/>
                <w:color w:val="auto"/>
                <w:spacing w:val="-2"/>
                <w:sz w:val="18"/>
                <w:szCs w:val="18"/>
              </w:rPr>
              <w:t>Thousand</w:t>
            </w:r>
          </w:p>
        </w:tc>
      </w:tr>
      <w:tr w:rsidR="00996301" w:rsidRPr="0027648C" w14:paraId="38C58024" w14:textId="77777777" w:rsidTr="00697EF1">
        <w:trPr>
          <w:trHeight w:val="80"/>
        </w:trPr>
        <w:tc>
          <w:tcPr>
            <w:tcW w:w="3787" w:type="dxa"/>
          </w:tcPr>
          <w:p w14:paraId="5043112C" w14:textId="77777777" w:rsidR="00996301" w:rsidRPr="0027648C" w:rsidRDefault="00996301" w:rsidP="00E80E23">
            <w:pPr>
              <w:ind w:left="-109"/>
              <w:rPr>
                <w:rFonts w:ascii="Arial" w:hAnsi="Arial" w:cs="Arial"/>
                <w:b/>
                <w:bCs/>
                <w:color w:val="auto"/>
                <w:spacing w:val="-6"/>
                <w:sz w:val="18"/>
                <w:szCs w:val="18"/>
              </w:rPr>
            </w:pPr>
          </w:p>
        </w:tc>
        <w:tc>
          <w:tcPr>
            <w:tcW w:w="1417" w:type="dxa"/>
            <w:tcBorders>
              <w:bottom w:val="single" w:sz="4" w:space="0" w:color="auto"/>
            </w:tcBorders>
          </w:tcPr>
          <w:p w14:paraId="37F69515" w14:textId="77777777" w:rsidR="00996301" w:rsidRPr="0027648C" w:rsidRDefault="00996301" w:rsidP="00E80E23">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418" w:type="dxa"/>
            <w:tcBorders>
              <w:bottom w:val="single" w:sz="4" w:space="0" w:color="auto"/>
            </w:tcBorders>
          </w:tcPr>
          <w:p w14:paraId="09C22724" w14:textId="77777777" w:rsidR="00996301" w:rsidRPr="0027648C" w:rsidRDefault="00996301" w:rsidP="00E80E23">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417" w:type="dxa"/>
            <w:tcBorders>
              <w:bottom w:val="single" w:sz="4" w:space="0" w:color="auto"/>
            </w:tcBorders>
          </w:tcPr>
          <w:p w14:paraId="786441C1" w14:textId="77777777" w:rsidR="00996301" w:rsidRPr="0027648C" w:rsidRDefault="00996301" w:rsidP="00E80E23">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418" w:type="dxa"/>
            <w:tcBorders>
              <w:bottom w:val="single" w:sz="4" w:space="0" w:color="auto"/>
            </w:tcBorders>
          </w:tcPr>
          <w:p w14:paraId="393B735D" w14:textId="77777777" w:rsidR="00996301" w:rsidRPr="0027648C" w:rsidRDefault="00996301" w:rsidP="00E80E23">
            <w:pPr>
              <w:jc w:val="right"/>
              <w:rPr>
                <w:rFonts w:ascii="Arial" w:hAnsi="Arial" w:cs="Arial"/>
                <w:b/>
                <w:bCs/>
                <w:color w:val="auto"/>
                <w:spacing w:val="-2"/>
                <w:sz w:val="18"/>
                <w:szCs w:val="18"/>
              </w:rPr>
            </w:pPr>
            <w:r w:rsidRPr="0027648C">
              <w:rPr>
                <w:rFonts w:ascii="Arial" w:hAnsi="Arial" w:cs="Arial"/>
                <w:b/>
                <w:bCs/>
                <w:color w:val="auto"/>
                <w:spacing w:val="-2"/>
                <w:sz w:val="18"/>
                <w:szCs w:val="18"/>
              </w:rPr>
              <w:t>Baht</w:t>
            </w:r>
          </w:p>
        </w:tc>
      </w:tr>
      <w:tr w:rsidR="00996301" w:rsidRPr="00697EF1" w14:paraId="19EB05E5" w14:textId="77777777" w:rsidTr="00697EF1">
        <w:trPr>
          <w:trHeight w:val="90"/>
        </w:trPr>
        <w:tc>
          <w:tcPr>
            <w:tcW w:w="3787" w:type="dxa"/>
          </w:tcPr>
          <w:p w14:paraId="0BD1B841" w14:textId="77777777" w:rsidR="00996301" w:rsidRPr="00697EF1" w:rsidRDefault="00996301" w:rsidP="00E80E23">
            <w:pPr>
              <w:pStyle w:val="Header"/>
              <w:ind w:left="-109"/>
              <w:rPr>
                <w:rFonts w:cs="Arial"/>
                <w:spacing w:val="-6"/>
                <w:sz w:val="12"/>
                <w:szCs w:val="12"/>
              </w:rPr>
            </w:pPr>
          </w:p>
        </w:tc>
        <w:tc>
          <w:tcPr>
            <w:tcW w:w="1417" w:type="dxa"/>
            <w:tcBorders>
              <w:top w:val="single" w:sz="4" w:space="0" w:color="auto"/>
            </w:tcBorders>
            <w:shd w:val="clear" w:color="auto" w:fill="FAFAFA"/>
          </w:tcPr>
          <w:p w14:paraId="07963A8F" w14:textId="77777777" w:rsidR="00996301" w:rsidRPr="00697EF1" w:rsidRDefault="00996301" w:rsidP="00E80E23">
            <w:pPr>
              <w:jc w:val="right"/>
              <w:rPr>
                <w:rFonts w:ascii="Arial" w:hAnsi="Arial" w:cs="Arial"/>
                <w:color w:val="auto"/>
                <w:sz w:val="12"/>
                <w:szCs w:val="12"/>
              </w:rPr>
            </w:pPr>
          </w:p>
        </w:tc>
        <w:tc>
          <w:tcPr>
            <w:tcW w:w="1418" w:type="dxa"/>
            <w:tcBorders>
              <w:top w:val="single" w:sz="4" w:space="0" w:color="auto"/>
            </w:tcBorders>
            <w:shd w:val="clear" w:color="auto" w:fill="FAFAFA"/>
          </w:tcPr>
          <w:p w14:paraId="2951221E" w14:textId="77777777" w:rsidR="00996301" w:rsidRPr="00697EF1" w:rsidRDefault="00996301" w:rsidP="00E80E23">
            <w:pPr>
              <w:jc w:val="right"/>
              <w:rPr>
                <w:rFonts w:ascii="Arial" w:hAnsi="Arial" w:cs="Arial"/>
                <w:color w:val="auto"/>
                <w:sz w:val="12"/>
                <w:szCs w:val="12"/>
              </w:rPr>
            </w:pPr>
          </w:p>
        </w:tc>
        <w:tc>
          <w:tcPr>
            <w:tcW w:w="1417" w:type="dxa"/>
            <w:tcBorders>
              <w:top w:val="single" w:sz="4" w:space="0" w:color="auto"/>
            </w:tcBorders>
            <w:shd w:val="clear" w:color="auto" w:fill="FAFAFA"/>
          </w:tcPr>
          <w:p w14:paraId="2896AC25" w14:textId="77777777" w:rsidR="00996301" w:rsidRPr="00697EF1" w:rsidRDefault="00996301" w:rsidP="00E80E23">
            <w:pPr>
              <w:jc w:val="right"/>
              <w:rPr>
                <w:rFonts w:ascii="Arial" w:hAnsi="Arial" w:cs="Arial"/>
                <w:color w:val="auto"/>
                <w:sz w:val="12"/>
                <w:szCs w:val="12"/>
              </w:rPr>
            </w:pPr>
          </w:p>
        </w:tc>
        <w:tc>
          <w:tcPr>
            <w:tcW w:w="1418" w:type="dxa"/>
            <w:tcBorders>
              <w:top w:val="single" w:sz="4" w:space="0" w:color="auto"/>
            </w:tcBorders>
            <w:shd w:val="clear" w:color="auto" w:fill="FAFAFA"/>
          </w:tcPr>
          <w:p w14:paraId="3756D9B7" w14:textId="77777777" w:rsidR="00996301" w:rsidRPr="00697EF1" w:rsidRDefault="00996301" w:rsidP="00E80E23">
            <w:pPr>
              <w:jc w:val="right"/>
              <w:rPr>
                <w:rFonts w:ascii="Arial" w:hAnsi="Arial" w:cs="Arial"/>
                <w:color w:val="auto"/>
                <w:spacing w:val="-2"/>
                <w:sz w:val="12"/>
                <w:szCs w:val="12"/>
              </w:rPr>
            </w:pPr>
          </w:p>
        </w:tc>
      </w:tr>
      <w:tr w:rsidR="00996301" w:rsidRPr="0027648C" w14:paraId="4266A714" w14:textId="77777777" w:rsidTr="00697EF1">
        <w:tc>
          <w:tcPr>
            <w:tcW w:w="3787" w:type="dxa"/>
          </w:tcPr>
          <w:p w14:paraId="684DCF72" w14:textId="77777777" w:rsidR="00996301" w:rsidRPr="0027648C" w:rsidRDefault="00996301" w:rsidP="00E80E23">
            <w:pPr>
              <w:pStyle w:val="Header"/>
              <w:ind w:left="-109"/>
              <w:rPr>
                <w:rFonts w:cs="Arial"/>
                <w:b/>
                <w:bCs/>
                <w:spacing w:val="-6"/>
                <w:sz w:val="18"/>
                <w:szCs w:val="18"/>
              </w:rPr>
            </w:pPr>
            <w:r w:rsidRPr="0027648C">
              <w:rPr>
                <w:rFonts w:cs="Arial"/>
                <w:b/>
                <w:sz w:val="18"/>
                <w:szCs w:val="18"/>
              </w:rPr>
              <w:t>Deferred tax liabilities</w:t>
            </w:r>
          </w:p>
        </w:tc>
        <w:tc>
          <w:tcPr>
            <w:tcW w:w="1417" w:type="dxa"/>
            <w:shd w:val="clear" w:color="auto" w:fill="FAFAFA"/>
          </w:tcPr>
          <w:p w14:paraId="0C1C3D88" w14:textId="77777777" w:rsidR="00996301" w:rsidRPr="0027648C" w:rsidRDefault="00996301" w:rsidP="00E80E23">
            <w:pPr>
              <w:pStyle w:val="Header"/>
              <w:jc w:val="right"/>
              <w:rPr>
                <w:rFonts w:cs="Arial"/>
                <w:sz w:val="18"/>
                <w:szCs w:val="18"/>
              </w:rPr>
            </w:pPr>
          </w:p>
        </w:tc>
        <w:tc>
          <w:tcPr>
            <w:tcW w:w="1418" w:type="dxa"/>
            <w:shd w:val="clear" w:color="auto" w:fill="FAFAFA"/>
          </w:tcPr>
          <w:p w14:paraId="32713A36" w14:textId="77777777" w:rsidR="00996301" w:rsidRPr="0027648C" w:rsidRDefault="00996301" w:rsidP="00E80E23">
            <w:pPr>
              <w:pStyle w:val="Header"/>
              <w:jc w:val="right"/>
              <w:rPr>
                <w:rFonts w:cs="Arial"/>
                <w:sz w:val="18"/>
                <w:szCs w:val="18"/>
              </w:rPr>
            </w:pPr>
          </w:p>
        </w:tc>
        <w:tc>
          <w:tcPr>
            <w:tcW w:w="1417" w:type="dxa"/>
            <w:shd w:val="clear" w:color="auto" w:fill="FAFAFA"/>
          </w:tcPr>
          <w:p w14:paraId="3CD2FF1C" w14:textId="77777777" w:rsidR="00996301" w:rsidRPr="0027648C" w:rsidRDefault="00996301" w:rsidP="00E80E23">
            <w:pPr>
              <w:pStyle w:val="Header"/>
              <w:jc w:val="right"/>
              <w:rPr>
                <w:rFonts w:cs="Arial"/>
                <w:sz w:val="18"/>
                <w:szCs w:val="18"/>
              </w:rPr>
            </w:pPr>
          </w:p>
        </w:tc>
        <w:tc>
          <w:tcPr>
            <w:tcW w:w="1418" w:type="dxa"/>
            <w:shd w:val="clear" w:color="auto" w:fill="FAFAFA"/>
          </w:tcPr>
          <w:p w14:paraId="0591B8AE" w14:textId="77777777" w:rsidR="00996301" w:rsidRPr="0027648C" w:rsidRDefault="00996301" w:rsidP="00E80E23">
            <w:pPr>
              <w:jc w:val="right"/>
              <w:rPr>
                <w:rFonts w:ascii="Arial" w:hAnsi="Arial" w:cs="Arial"/>
                <w:color w:val="auto"/>
                <w:spacing w:val="-2"/>
                <w:sz w:val="18"/>
                <w:szCs w:val="18"/>
              </w:rPr>
            </w:pPr>
          </w:p>
        </w:tc>
      </w:tr>
      <w:tr w:rsidR="002A17EF" w:rsidRPr="0027648C" w14:paraId="1697E8F0" w14:textId="77777777" w:rsidTr="00697EF1">
        <w:tc>
          <w:tcPr>
            <w:tcW w:w="3787" w:type="dxa"/>
          </w:tcPr>
          <w:p w14:paraId="7724891F" w14:textId="77777777" w:rsidR="002A17EF" w:rsidRPr="0027648C" w:rsidRDefault="002A17EF" w:rsidP="002A17EF">
            <w:pPr>
              <w:pStyle w:val="Header"/>
              <w:ind w:left="-109"/>
              <w:rPr>
                <w:rFonts w:cs="Arial"/>
                <w:spacing w:val="-6"/>
                <w:sz w:val="18"/>
                <w:szCs w:val="18"/>
              </w:rPr>
            </w:pPr>
            <w:r w:rsidRPr="0027648C">
              <w:rPr>
                <w:rFonts w:cs="Arial"/>
                <w:spacing w:val="-6"/>
                <w:sz w:val="18"/>
                <w:szCs w:val="18"/>
              </w:rPr>
              <w:t>Right-of-use assets, net</w:t>
            </w:r>
          </w:p>
        </w:tc>
        <w:tc>
          <w:tcPr>
            <w:tcW w:w="1417" w:type="dxa"/>
            <w:shd w:val="clear" w:color="auto" w:fill="FAFAFA"/>
          </w:tcPr>
          <w:p w14:paraId="4FAD68D1"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   </w:t>
            </w:r>
          </w:p>
        </w:tc>
        <w:tc>
          <w:tcPr>
            <w:tcW w:w="1418" w:type="dxa"/>
            <w:shd w:val="clear" w:color="auto" w:fill="FAFAFA"/>
          </w:tcPr>
          <w:p w14:paraId="4A9AEBD2"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   </w:t>
            </w:r>
          </w:p>
        </w:tc>
        <w:tc>
          <w:tcPr>
            <w:tcW w:w="1417" w:type="dxa"/>
            <w:shd w:val="clear" w:color="auto" w:fill="FAFAFA"/>
          </w:tcPr>
          <w:p w14:paraId="3455C596"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23,228 </w:t>
            </w:r>
          </w:p>
        </w:tc>
        <w:tc>
          <w:tcPr>
            <w:tcW w:w="1418" w:type="dxa"/>
            <w:shd w:val="clear" w:color="auto" w:fill="FAFAFA"/>
          </w:tcPr>
          <w:p w14:paraId="5989CD5A"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23,228 </w:t>
            </w:r>
          </w:p>
        </w:tc>
      </w:tr>
      <w:tr w:rsidR="00996301" w:rsidRPr="00697EF1" w14:paraId="33ED1110" w14:textId="77777777" w:rsidTr="00697EF1">
        <w:tc>
          <w:tcPr>
            <w:tcW w:w="3787" w:type="dxa"/>
          </w:tcPr>
          <w:p w14:paraId="5CD00099" w14:textId="77777777" w:rsidR="00996301" w:rsidRPr="00697EF1" w:rsidRDefault="00996301" w:rsidP="00E80E23">
            <w:pPr>
              <w:pStyle w:val="Header"/>
              <w:ind w:left="-109"/>
              <w:rPr>
                <w:rFonts w:cs="Arial"/>
                <w:spacing w:val="-6"/>
                <w:sz w:val="12"/>
                <w:szCs w:val="12"/>
              </w:rPr>
            </w:pPr>
          </w:p>
        </w:tc>
        <w:tc>
          <w:tcPr>
            <w:tcW w:w="1417" w:type="dxa"/>
            <w:tcBorders>
              <w:top w:val="single" w:sz="4" w:space="0" w:color="auto"/>
            </w:tcBorders>
            <w:shd w:val="clear" w:color="auto" w:fill="FAFAFA"/>
            <w:vAlign w:val="bottom"/>
          </w:tcPr>
          <w:p w14:paraId="32B3DD60" w14:textId="77777777" w:rsidR="00996301" w:rsidRPr="00697EF1" w:rsidRDefault="00996301" w:rsidP="00E80E23">
            <w:pPr>
              <w:jc w:val="right"/>
              <w:rPr>
                <w:rFonts w:ascii="Arial" w:hAnsi="Arial" w:cs="Arial"/>
                <w:sz w:val="12"/>
                <w:szCs w:val="12"/>
              </w:rPr>
            </w:pPr>
          </w:p>
        </w:tc>
        <w:tc>
          <w:tcPr>
            <w:tcW w:w="1418" w:type="dxa"/>
            <w:tcBorders>
              <w:top w:val="single" w:sz="4" w:space="0" w:color="auto"/>
            </w:tcBorders>
            <w:shd w:val="clear" w:color="auto" w:fill="FAFAFA"/>
            <w:vAlign w:val="bottom"/>
          </w:tcPr>
          <w:p w14:paraId="39408604" w14:textId="77777777" w:rsidR="00996301" w:rsidRPr="00697EF1" w:rsidRDefault="00996301" w:rsidP="00E80E23">
            <w:pPr>
              <w:jc w:val="right"/>
              <w:rPr>
                <w:rFonts w:ascii="Arial" w:hAnsi="Arial" w:cs="Arial"/>
                <w:sz w:val="12"/>
                <w:szCs w:val="12"/>
              </w:rPr>
            </w:pPr>
          </w:p>
        </w:tc>
        <w:tc>
          <w:tcPr>
            <w:tcW w:w="1417" w:type="dxa"/>
            <w:tcBorders>
              <w:top w:val="single" w:sz="4" w:space="0" w:color="auto"/>
            </w:tcBorders>
            <w:shd w:val="clear" w:color="auto" w:fill="FAFAFA"/>
            <w:vAlign w:val="bottom"/>
          </w:tcPr>
          <w:p w14:paraId="7B620EA2" w14:textId="77777777" w:rsidR="00996301" w:rsidRPr="00697EF1" w:rsidRDefault="00996301" w:rsidP="00E80E23">
            <w:pPr>
              <w:jc w:val="right"/>
              <w:rPr>
                <w:rFonts w:ascii="Arial" w:hAnsi="Arial" w:cs="Arial"/>
                <w:sz w:val="12"/>
                <w:szCs w:val="12"/>
              </w:rPr>
            </w:pPr>
          </w:p>
        </w:tc>
        <w:tc>
          <w:tcPr>
            <w:tcW w:w="1418" w:type="dxa"/>
            <w:tcBorders>
              <w:top w:val="single" w:sz="4" w:space="0" w:color="auto"/>
            </w:tcBorders>
            <w:shd w:val="clear" w:color="auto" w:fill="FAFAFA"/>
            <w:vAlign w:val="bottom"/>
          </w:tcPr>
          <w:p w14:paraId="7BD84C1E" w14:textId="77777777" w:rsidR="00996301" w:rsidRPr="00697EF1" w:rsidRDefault="00996301" w:rsidP="00E80E23">
            <w:pPr>
              <w:jc w:val="right"/>
              <w:rPr>
                <w:rFonts w:ascii="Arial" w:hAnsi="Arial" w:cs="Arial"/>
                <w:sz w:val="12"/>
                <w:szCs w:val="12"/>
              </w:rPr>
            </w:pPr>
          </w:p>
        </w:tc>
      </w:tr>
      <w:tr w:rsidR="002A17EF" w:rsidRPr="005F5154" w14:paraId="0C0B7BFF" w14:textId="77777777" w:rsidTr="00697EF1">
        <w:tc>
          <w:tcPr>
            <w:tcW w:w="3787" w:type="dxa"/>
          </w:tcPr>
          <w:p w14:paraId="28B45786" w14:textId="77777777" w:rsidR="002A17EF" w:rsidRPr="0027648C" w:rsidRDefault="002A17EF" w:rsidP="002A17EF">
            <w:pPr>
              <w:pStyle w:val="Header"/>
              <w:ind w:left="-109"/>
              <w:rPr>
                <w:rFonts w:cs="Arial"/>
                <w:spacing w:val="-6"/>
                <w:sz w:val="18"/>
                <w:szCs w:val="18"/>
                <w:rtl/>
                <w:cs/>
                <w:lang w:val="en-US"/>
              </w:rPr>
            </w:pPr>
            <w:r w:rsidRPr="0027648C">
              <w:rPr>
                <w:rFonts w:cs="Arial"/>
                <w:spacing w:val="-6"/>
                <w:sz w:val="18"/>
                <w:szCs w:val="18"/>
                <w:lang w:val="en-US"/>
              </w:rPr>
              <w:t>Total</w:t>
            </w:r>
          </w:p>
        </w:tc>
        <w:tc>
          <w:tcPr>
            <w:tcW w:w="1417" w:type="dxa"/>
            <w:tcBorders>
              <w:bottom w:val="single" w:sz="4" w:space="0" w:color="auto"/>
            </w:tcBorders>
            <w:shd w:val="clear" w:color="auto" w:fill="FAFAFA"/>
          </w:tcPr>
          <w:p w14:paraId="298E78D0"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   </w:t>
            </w:r>
          </w:p>
        </w:tc>
        <w:tc>
          <w:tcPr>
            <w:tcW w:w="1418" w:type="dxa"/>
            <w:tcBorders>
              <w:bottom w:val="single" w:sz="4" w:space="0" w:color="auto"/>
            </w:tcBorders>
            <w:shd w:val="clear" w:color="auto" w:fill="FAFAFA"/>
          </w:tcPr>
          <w:p w14:paraId="59BD81D4"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   </w:t>
            </w:r>
          </w:p>
        </w:tc>
        <w:tc>
          <w:tcPr>
            <w:tcW w:w="1417" w:type="dxa"/>
            <w:tcBorders>
              <w:bottom w:val="single" w:sz="4" w:space="0" w:color="auto"/>
            </w:tcBorders>
            <w:shd w:val="clear" w:color="auto" w:fill="FAFAFA"/>
          </w:tcPr>
          <w:p w14:paraId="562A79AE"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23,228 </w:t>
            </w:r>
          </w:p>
        </w:tc>
        <w:tc>
          <w:tcPr>
            <w:tcW w:w="1418" w:type="dxa"/>
            <w:tcBorders>
              <w:bottom w:val="single" w:sz="4" w:space="0" w:color="auto"/>
            </w:tcBorders>
            <w:shd w:val="clear" w:color="auto" w:fill="FAFAFA"/>
          </w:tcPr>
          <w:p w14:paraId="368AF5FB"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23,228 </w:t>
            </w:r>
          </w:p>
        </w:tc>
      </w:tr>
    </w:tbl>
    <w:p w14:paraId="2FA0A900" w14:textId="77777777" w:rsidR="00996301" w:rsidRPr="005F5154" w:rsidRDefault="00996301" w:rsidP="003E7DFC">
      <w:pPr>
        <w:jc w:val="both"/>
        <w:rPr>
          <w:rFonts w:ascii="Arial" w:hAnsi="Arial" w:cs="Arial"/>
          <w:color w:val="auto"/>
          <w:sz w:val="18"/>
          <w:szCs w:val="18"/>
        </w:rPr>
      </w:pPr>
    </w:p>
    <w:p w14:paraId="418023CA" w14:textId="77777777" w:rsidR="009374C9" w:rsidRPr="005F5154" w:rsidRDefault="00697EF1" w:rsidP="003E7DFC">
      <w:pPr>
        <w:jc w:val="both"/>
        <w:rPr>
          <w:rFonts w:ascii="Arial" w:hAnsi="Arial" w:cs="Arial"/>
          <w:color w:val="auto"/>
          <w:sz w:val="18"/>
          <w:szCs w:val="18"/>
        </w:rPr>
      </w:pPr>
      <w:r>
        <w:rPr>
          <w:rFonts w:ascii="Arial" w:hAnsi="Arial" w:cs="Arial"/>
          <w:color w:val="auto"/>
          <w:sz w:val="18"/>
          <w:szCs w:val="18"/>
        </w:rPr>
        <w:br w:type="page"/>
      </w:r>
    </w:p>
    <w:tbl>
      <w:tblPr>
        <w:tblW w:w="9457" w:type="dxa"/>
        <w:tblInd w:w="108" w:type="dxa"/>
        <w:tblLayout w:type="fixed"/>
        <w:tblLook w:val="0000" w:firstRow="0" w:lastRow="0" w:firstColumn="0" w:lastColumn="0" w:noHBand="0" w:noVBand="0"/>
      </w:tblPr>
      <w:tblGrid>
        <w:gridCol w:w="3787"/>
        <w:gridCol w:w="1417"/>
        <w:gridCol w:w="1559"/>
        <w:gridCol w:w="1276"/>
        <w:gridCol w:w="1418"/>
      </w:tblGrid>
      <w:tr w:rsidR="0021033B" w:rsidRPr="0027648C" w14:paraId="075E549B" w14:textId="77777777" w:rsidTr="00697EF1">
        <w:tc>
          <w:tcPr>
            <w:tcW w:w="3787" w:type="dxa"/>
          </w:tcPr>
          <w:p w14:paraId="6BE9DE76" w14:textId="77777777" w:rsidR="0021033B" w:rsidRPr="005F5154" w:rsidRDefault="0021033B" w:rsidP="00F4349D">
            <w:pPr>
              <w:ind w:left="-109"/>
              <w:jc w:val="thaiDistribute"/>
              <w:rPr>
                <w:rFonts w:ascii="Arial" w:hAnsi="Arial" w:cs="Arial"/>
                <w:color w:val="auto"/>
                <w:sz w:val="18"/>
                <w:szCs w:val="18"/>
              </w:rPr>
            </w:pPr>
          </w:p>
        </w:tc>
        <w:tc>
          <w:tcPr>
            <w:tcW w:w="5670" w:type="dxa"/>
            <w:gridSpan w:val="4"/>
            <w:tcBorders>
              <w:top w:val="single" w:sz="4" w:space="0" w:color="auto"/>
            </w:tcBorders>
          </w:tcPr>
          <w:p w14:paraId="06084C28" w14:textId="77777777" w:rsidR="0021033B" w:rsidRPr="0027648C" w:rsidRDefault="0021033B" w:rsidP="00F4349D">
            <w:pPr>
              <w:pStyle w:val="a"/>
              <w:ind w:right="-72"/>
              <w:jc w:val="center"/>
              <w:rPr>
                <w:rFonts w:ascii="Arial" w:hAnsi="Arial" w:cs="Arial"/>
                <w:b/>
                <w:bCs/>
                <w:color w:val="auto"/>
                <w:sz w:val="18"/>
                <w:szCs w:val="18"/>
              </w:rPr>
            </w:pPr>
            <w:r w:rsidRPr="0027648C">
              <w:rPr>
                <w:rFonts w:ascii="Arial" w:hAnsi="Arial" w:cs="Arial"/>
                <w:b/>
                <w:bCs/>
                <w:color w:val="auto"/>
                <w:sz w:val="18"/>
                <w:szCs w:val="18"/>
              </w:rPr>
              <w:t>Separate financial statements</w:t>
            </w:r>
          </w:p>
        </w:tc>
      </w:tr>
      <w:tr w:rsidR="0021033B" w:rsidRPr="0027648C" w14:paraId="20941390" w14:textId="77777777" w:rsidTr="00697EF1">
        <w:tc>
          <w:tcPr>
            <w:tcW w:w="3787" w:type="dxa"/>
          </w:tcPr>
          <w:p w14:paraId="48E06904" w14:textId="77777777" w:rsidR="0021033B" w:rsidRPr="0027648C" w:rsidRDefault="0021033B" w:rsidP="00F4349D">
            <w:pPr>
              <w:ind w:left="-109"/>
              <w:jc w:val="thaiDistribute"/>
              <w:rPr>
                <w:rFonts w:ascii="Arial" w:hAnsi="Arial" w:cs="Arial"/>
                <w:b/>
                <w:bCs/>
                <w:color w:val="auto"/>
                <w:sz w:val="18"/>
                <w:szCs w:val="18"/>
              </w:rPr>
            </w:pPr>
          </w:p>
        </w:tc>
        <w:tc>
          <w:tcPr>
            <w:tcW w:w="1417" w:type="dxa"/>
            <w:tcBorders>
              <w:top w:val="single" w:sz="4" w:space="0" w:color="auto"/>
            </w:tcBorders>
            <w:vAlign w:val="bottom"/>
          </w:tcPr>
          <w:p w14:paraId="6429ACD2" w14:textId="77777777" w:rsidR="0021033B" w:rsidRPr="0027648C" w:rsidRDefault="0021033B" w:rsidP="00F4349D">
            <w:pPr>
              <w:jc w:val="right"/>
              <w:rPr>
                <w:rFonts w:ascii="Arial" w:hAnsi="Arial" w:cs="Arial"/>
                <w:b/>
                <w:bCs/>
                <w:color w:val="auto"/>
                <w:spacing w:val="-4"/>
                <w:sz w:val="18"/>
                <w:szCs w:val="18"/>
              </w:rPr>
            </w:pPr>
            <w:r w:rsidRPr="0027648C">
              <w:rPr>
                <w:rFonts w:ascii="Arial" w:hAnsi="Arial" w:cs="Arial"/>
                <w:b/>
                <w:bCs/>
                <w:color w:val="auto"/>
                <w:spacing w:val="-4"/>
                <w:sz w:val="18"/>
                <w:szCs w:val="18"/>
              </w:rPr>
              <w:t xml:space="preserve">As at </w:t>
            </w:r>
          </w:p>
          <w:p w14:paraId="2DD7E37C" w14:textId="77777777" w:rsidR="0021033B" w:rsidRPr="0027648C" w:rsidRDefault="0021033B" w:rsidP="00F4349D">
            <w:pPr>
              <w:jc w:val="right"/>
              <w:rPr>
                <w:rFonts w:ascii="Arial" w:hAnsi="Arial" w:cs="Arial"/>
                <w:b/>
                <w:bCs/>
                <w:color w:val="auto"/>
                <w:spacing w:val="-4"/>
                <w:sz w:val="18"/>
                <w:szCs w:val="18"/>
              </w:rPr>
            </w:pPr>
            <w:r w:rsidRPr="0027648C">
              <w:rPr>
                <w:rFonts w:ascii="Arial" w:hAnsi="Arial" w:cs="Arial"/>
                <w:b/>
                <w:bCs/>
                <w:color w:val="auto"/>
                <w:spacing w:val="-4"/>
                <w:sz w:val="18"/>
                <w:szCs w:val="18"/>
              </w:rPr>
              <w:t>1 January</w:t>
            </w:r>
          </w:p>
          <w:p w14:paraId="4E3ED4CD" w14:textId="77777777" w:rsidR="0021033B" w:rsidRPr="0027648C" w:rsidRDefault="0021033B" w:rsidP="00F4349D">
            <w:pPr>
              <w:jc w:val="right"/>
              <w:rPr>
                <w:rFonts w:ascii="Arial" w:hAnsi="Arial" w:cs="Arial"/>
                <w:b/>
                <w:bCs/>
                <w:color w:val="auto"/>
                <w:spacing w:val="-4"/>
                <w:sz w:val="18"/>
                <w:szCs w:val="18"/>
              </w:rPr>
            </w:pPr>
            <w:r w:rsidRPr="0027648C">
              <w:rPr>
                <w:rFonts w:ascii="Arial" w:hAnsi="Arial" w:cs="Arial"/>
                <w:b/>
                <w:bCs/>
                <w:color w:val="auto"/>
                <w:spacing w:val="-4"/>
                <w:sz w:val="18"/>
                <w:szCs w:val="18"/>
              </w:rPr>
              <w:t>202</w:t>
            </w:r>
            <w:r w:rsidR="009374C9" w:rsidRPr="0027648C">
              <w:rPr>
                <w:rFonts w:ascii="Arial" w:hAnsi="Arial" w:cs="Arial"/>
                <w:b/>
                <w:bCs/>
                <w:color w:val="auto"/>
                <w:spacing w:val="-4"/>
                <w:sz w:val="18"/>
                <w:szCs w:val="18"/>
              </w:rPr>
              <w:t>3</w:t>
            </w:r>
          </w:p>
        </w:tc>
        <w:tc>
          <w:tcPr>
            <w:tcW w:w="1559" w:type="dxa"/>
            <w:tcBorders>
              <w:top w:val="single" w:sz="4" w:space="0" w:color="auto"/>
            </w:tcBorders>
            <w:vAlign w:val="bottom"/>
          </w:tcPr>
          <w:p w14:paraId="5B76A49F" w14:textId="77777777" w:rsidR="0021033B" w:rsidRPr="0027648C" w:rsidRDefault="0021033B" w:rsidP="00F4349D">
            <w:pPr>
              <w:jc w:val="right"/>
              <w:rPr>
                <w:rFonts w:ascii="Arial" w:hAnsi="Arial" w:cs="Arial"/>
                <w:b/>
                <w:bCs/>
                <w:color w:val="auto"/>
                <w:sz w:val="18"/>
                <w:szCs w:val="18"/>
              </w:rPr>
            </w:pPr>
            <w:r w:rsidRPr="0027648C">
              <w:rPr>
                <w:rFonts w:ascii="Arial" w:hAnsi="Arial" w:cs="Arial"/>
                <w:b/>
                <w:bCs/>
                <w:color w:val="auto"/>
                <w:sz w:val="18"/>
                <w:szCs w:val="18"/>
              </w:rPr>
              <w:t xml:space="preserve">Recognised </w:t>
            </w:r>
          </w:p>
          <w:p w14:paraId="71965408" w14:textId="77777777" w:rsidR="0021033B" w:rsidRPr="0027648C" w:rsidRDefault="0021033B" w:rsidP="00F4349D">
            <w:pPr>
              <w:jc w:val="right"/>
              <w:rPr>
                <w:rFonts w:ascii="Arial" w:hAnsi="Arial" w:cs="Arial"/>
                <w:b/>
                <w:bCs/>
                <w:color w:val="auto"/>
                <w:sz w:val="18"/>
                <w:szCs w:val="18"/>
              </w:rPr>
            </w:pPr>
            <w:r w:rsidRPr="0027648C">
              <w:rPr>
                <w:rFonts w:ascii="Arial" w:hAnsi="Arial" w:cs="Arial"/>
                <w:b/>
                <w:bCs/>
                <w:color w:val="auto"/>
                <w:sz w:val="18"/>
                <w:szCs w:val="18"/>
              </w:rPr>
              <w:t>in other comprehensive income</w:t>
            </w:r>
          </w:p>
        </w:tc>
        <w:tc>
          <w:tcPr>
            <w:tcW w:w="1276" w:type="dxa"/>
            <w:tcBorders>
              <w:top w:val="single" w:sz="4" w:space="0" w:color="auto"/>
            </w:tcBorders>
            <w:vAlign w:val="bottom"/>
          </w:tcPr>
          <w:p w14:paraId="2F22A2CE" w14:textId="77777777" w:rsidR="0021033B" w:rsidRPr="0027648C" w:rsidRDefault="0021033B" w:rsidP="00F4349D">
            <w:pPr>
              <w:jc w:val="right"/>
              <w:rPr>
                <w:rFonts w:ascii="Arial" w:hAnsi="Arial" w:cs="Arial"/>
                <w:b/>
                <w:bCs/>
                <w:color w:val="auto"/>
                <w:sz w:val="18"/>
                <w:szCs w:val="18"/>
                <w:cs/>
              </w:rPr>
            </w:pPr>
            <w:r w:rsidRPr="0027648C">
              <w:rPr>
                <w:rFonts w:ascii="Arial" w:hAnsi="Arial" w:cs="Arial"/>
                <w:b/>
                <w:bCs/>
                <w:color w:val="auto"/>
                <w:sz w:val="18"/>
                <w:szCs w:val="18"/>
              </w:rPr>
              <w:t>Recognised in profit or loss</w:t>
            </w:r>
          </w:p>
        </w:tc>
        <w:tc>
          <w:tcPr>
            <w:tcW w:w="1418" w:type="dxa"/>
            <w:tcBorders>
              <w:top w:val="single" w:sz="4" w:space="0" w:color="auto"/>
            </w:tcBorders>
            <w:vAlign w:val="bottom"/>
          </w:tcPr>
          <w:p w14:paraId="5ECC81E4" w14:textId="77777777" w:rsidR="0021033B" w:rsidRPr="0027648C" w:rsidRDefault="0021033B" w:rsidP="00F4349D">
            <w:pPr>
              <w:ind w:right="-114"/>
              <w:jc w:val="right"/>
              <w:rPr>
                <w:rFonts w:ascii="Arial" w:hAnsi="Arial" w:cs="Arial"/>
                <w:b/>
                <w:bCs/>
                <w:color w:val="auto"/>
                <w:sz w:val="18"/>
                <w:szCs w:val="18"/>
              </w:rPr>
            </w:pPr>
            <w:r w:rsidRPr="0027648C">
              <w:rPr>
                <w:rFonts w:ascii="Arial" w:hAnsi="Arial" w:cs="Arial"/>
                <w:b/>
                <w:bCs/>
                <w:color w:val="auto"/>
                <w:sz w:val="18"/>
                <w:szCs w:val="18"/>
              </w:rPr>
              <w:t>As at</w:t>
            </w:r>
          </w:p>
          <w:p w14:paraId="669FE57D" w14:textId="77777777" w:rsidR="0021033B" w:rsidRPr="0027648C" w:rsidRDefault="0021033B" w:rsidP="00F4349D">
            <w:pPr>
              <w:ind w:right="-114"/>
              <w:jc w:val="right"/>
              <w:rPr>
                <w:rFonts w:ascii="Arial" w:hAnsi="Arial" w:cs="Arial"/>
                <w:b/>
                <w:bCs/>
                <w:color w:val="auto"/>
                <w:sz w:val="18"/>
                <w:szCs w:val="18"/>
              </w:rPr>
            </w:pPr>
            <w:r w:rsidRPr="0027648C">
              <w:rPr>
                <w:rFonts w:ascii="Arial" w:hAnsi="Arial" w:cs="Arial"/>
                <w:b/>
                <w:bCs/>
                <w:color w:val="auto"/>
                <w:sz w:val="18"/>
                <w:szCs w:val="18"/>
                <w:cs/>
              </w:rPr>
              <w:t xml:space="preserve">31 </w:t>
            </w:r>
            <w:r w:rsidRPr="0027648C">
              <w:rPr>
                <w:rFonts w:ascii="Arial" w:hAnsi="Arial" w:cs="Arial"/>
                <w:b/>
                <w:bCs/>
                <w:color w:val="auto"/>
                <w:sz w:val="18"/>
                <w:szCs w:val="18"/>
              </w:rPr>
              <w:t xml:space="preserve">December </w:t>
            </w:r>
          </w:p>
          <w:p w14:paraId="1F33C833" w14:textId="77777777" w:rsidR="0021033B" w:rsidRPr="0027648C" w:rsidRDefault="0021033B" w:rsidP="00F4349D">
            <w:pPr>
              <w:jc w:val="right"/>
              <w:rPr>
                <w:rFonts w:ascii="Arial" w:hAnsi="Arial" w:cs="Arial"/>
                <w:b/>
                <w:bCs/>
                <w:color w:val="auto"/>
                <w:sz w:val="18"/>
                <w:szCs w:val="18"/>
              </w:rPr>
            </w:pPr>
            <w:r w:rsidRPr="0027648C">
              <w:rPr>
                <w:rFonts w:ascii="Arial" w:hAnsi="Arial" w:cs="Arial"/>
                <w:b/>
                <w:bCs/>
                <w:color w:val="auto"/>
                <w:sz w:val="18"/>
                <w:szCs w:val="18"/>
              </w:rPr>
              <w:t>202</w:t>
            </w:r>
            <w:r w:rsidR="009374C9" w:rsidRPr="0027648C">
              <w:rPr>
                <w:rFonts w:ascii="Arial" w:hAnsi="Arial" w:cs="Arial"/>
                <w:b/>
                <w:bCs/>
                <w:color w:val="auto"/>
                <w:sz w:val="18"/>
                <w:szCs w:val="18"/>
              </w:rPr>
              <w:t>3</w:t>
            </w:r>
          </w:p>
        </w:tc>
      </w:tr>
      <w:tr w:rsidR="00A30982" w:rsidRPr="0027648C" w14:paraId="698D7810" w14:textId="77777777" w:rsidTr="00697EF1">
        <w:tc>
          <w:tcPr>
            <w:tcW w:w="3787" w:type="dxa"/>
          </w:tcPr>
          <w:p w14:paraId="6BBF3647" w14:textId="77777777" w:rsidR="00A30982" w:rsidRPr="0027648C" w:rsidRDefault="00A30982" w:rsidP="00A30982">
            <w:pPr>
              <w:ind w:left="-109"/>
              <w:jc w:val="thaiDistribute"/>
              <w:rPr>
                <w:rFonts w:ascii="Arial" w:hAnsi="Arial" w:cs="Arial"/>
                <w:b/>
                <w:bCs/>
                <w:color w:val="auto"/>
                <w:sz w:val="18"/>
                <w:szCs w:val="18"/>
              </w:rPr>
            </w:pPr>
          </w:p>
        </w:tc>
        <w:tc>
          <w:tcPr>
            <w:tcW w:w="1417" w:type="dxa"/>
            <w:vAlign w:val="center"/>
          </w:tcPr>
          <w:p w14:paraId="21924020" w14:textId="77777777" w:rsidR="00A30982" w:rsidRPr="0027648C" w:rsidRDefault="00A30982" w:rsidP="00A30982">
            <w:pPr>
              <w:jc w:val="right"/>
              <w:rPr>
                <w:rFonts w:ascii="Arial" w:hAnsi="Arial" w:cs="Arial"/>
                <w:b/>
                <w:bCs/>
                <w:color w:val="auto"/>
                <w:spacing w:val="-4"/>
                <w:sz w:val="18"/>
                <w:szCs w:val="18"/>
              </w:rPr>
            </w:pPr>
            <w:r w:rsidRPr="0027648C">
              <w:rPr>
                <w:rFonts w:ascii="Arial" w:hAnsi="Arial" w:cs="Arial"/>
                <w:b/>
                <w:bCs/>
                <w:color w:val="auto"/>
                <w:sz w:val="18"/>
                <w:szCs w:val="18"/>
              </w:rPr>
              <w:t>Thousand</w:t>
            </w:r>
          </w:p>
        </w:tc>
        <w:tc>
          <w:tcPr>
            <w:tcW w:w="1559" w:type="dxa"/>
            <w:vAlign w:val="center"/>
          </w:tcPr>
          <w:p w14:paraId="02B2C8B2" w14:textId="77777777" w:rsidR="00A30982" w:rsidRPr="0027648C" w:rsidRDefault="00A30982" w:rsidP="00A30982">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276" w:type="dxa"/>
            <w:vAlign w:val="center"/>
          </w:tcPr>
          <w:p w14:paraId="1FCA0991" w14:textId="77777777" w:rsidR="00A30982" w:rsidRPr="0027648C" w:rsidRDefault="00A30982" w:rsidP="00A30982">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418" w:type="dxa"/>
            <w:vAlign w:val="center"/>
          </w:tcPr>
          <w:p w14:paraId="24DDBC4C" w14:textId="77777777" w:rsidR="00A30982" w:rsidRPr="0027648C" w:rsidRDefault="00A30982" w:rsidP="00A30982">
            <w:pPr>
              <w:ind w:right="-114"/>
              <w:jc w:val="right"/>
              <w:rPr>
                <w:rFonts w:ascii="Arial" w:hAnsi="Arial" w:cs="Arial"/>
                <w:b/>
                <w:bCs/>
                <w:color w:val="auto"/>
                <w:sz w:val="18"/>
                <w:szCs w:val="18"/>
              </w:rPr>
            </w:pPr>
            <w:r w:rsidRPr="0027648C">
              <w:rPr>
                <w:rFonts w:ascii="Arial" w:hAnsi="Arial" w:cs="Arial"/>
                <w:b/>
                <w:bCs/>
                <w:color w:val="auto"/>
                <w:sz w:val="18"/>
                <w:szCs w:val="18"/>
              </w:rPr>
              <w:t>Thousand</w:t>
            </w:r>
          </w:p>
        </w:tc>
      </w:tr>
      <w:tr w:rsidR="0021033B" w:rsidRPr="0027648C" w14:paraId="7F9010EB" w14:textId="77777777" w:rsidTr="00697EF1">
        <w:trPr>
          <w:trHeight w:val="80"/>
        </w:trPr>
        <w:tc>
          <w:tcPr>
            <w:tcW w:w="3787" w:type="dxa"/>
          </w:tcPr>
          <w:p w14:paraId="7343F073" w14:textId="77777777" w:rsidR="0021033B" w:rsidRPr="0027648C" w:rsidRDefault="0021033B" w:rsidP="00F4349D">
            <w:pPr>
              <w:ind w:left="-109"/>
              <w:jc w:val="thaiDistribute"/>
              <w:rPr>
                <w:rFonts w:ascii="Arial" w:hAnsi="Arial" w:cs="Arial"/>
                <w:b/>
                <w:bCs/>
                <w:color w:val="auto"/>
                <w:sz w:val="18"/>
                <w:szCs w:val="18"/>
                <w:cs/>
              </w:rPr>
            </w:pPr>
          </w:p>
        </w:tc>
        <w:tc>
          <w:tcPr>
            <w:tcW w:w="1417" w:type="dxa"/>
            <w:tcBorders>
              <w:bottom w:val="single" w:sz="4" w:space="0" w:color="auto"/>
            </w:tcBorders>
          </w:tcPr>
          <w:p w14:paraId="106C6889" w14:textId="77777777" w:rsidR="0021033B" w:rsidRPr="0027648C" w:rsidRDefault="0021033B" w:rsidP="00F4349D">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559" w:type="dxa"/>
            <w:tcBorders>
              <w:bottom w:val="single" w:sz="4" w:space="0" w:color="auto"/>
            </w:tcBorders>
          </w:tcPr>
          <w:p w14:paraId="29F313E2" w14:textId="77777777" w:rsidR="0021033B" w:rsidRPr="0027648C" w:rsidRDefault="0021033B" w:rsidP="00F4349D">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276" w:type="dxa"/>
            <w:tcBorders>
              <w:bottom w:val="single" w:sz="4" w:space="0" w:color="auto"/>
            </w:tcBorders>
          </w:tcPr>
          <w:p w14:paraId="6D4E7CD9" w14:textId="77777777" w:rsidR="0021033B" w:rsidRPr="0027648C" w:rsidRDefault="0021033B" w:rsidP="00F4349D">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418" w:type="dxa"/>
            <w:tcBorders>
              <w:bottom w:val="single" w:sz="4" w:space="0" w:color="auto"/>
            </w:tcBorders>
          </w:tcPr>
          <w:p w14:paraId="77187010" w14:textId="77777777" w:rsidR="0021033B" w:rsidRPr="0027648C" w:rsidRDefault="0021033B" w:rsidP="00F4349D">
            <w:pPr>
              <w:jc w:val="right"/>
              <w:rPr>
                <w:rFonts w:ascii="Arial" w:hAnsi="Arial" w:cs="Arial"/>
                <w:b/>
                <w:bCs/>
                <w:color w:val="auto"/>
                <w:sz w:val="18"/>
                <w:szCs w:val="18"/>
              </w:rPr>
            </w:pPr>
            <w:r w:rsidRPr="0027648C">
              <w:rPr>
                <w:rFonts w:ascii="Arial" w:hAnsi="Arial" w:cs="Arial"/>
                <w:b/>
                <w:bCs/>
                <w:color w:val="auto"/>
                <w:sz w:val="18"/>
                <w:szCs w:val="18"/>
              </w:rPr>
              <w:t>Baht</w:t>
            </w:r>
          </w:p>
        </w:tc>
      </w:tr>
      <w:tr w:rsidR="0021033B" w:rsidRPr="0027648C" w14:paraId="70607E68" w14:textId="77777777" w:rsidTr="00697EF1">
        <w:tc>
          <w:tcPr>
            <w:tcW w:w="3787" w:type="dxa"/>
          </w:tcPr>
          <w:p w14:paraId="54E5F1FE" w14:textId="77777777" w:rsidR="0021033B" w:rsidRPr="0027648C" w:rsidRDefault="0021033B" w:rsidP="00F4349D">
            <w:pPr>
              <w:pStyle w:val="Header"/>
              <w:ind w:left="-109"/>
              <w:jc w:val="thaiDistribute"/>
              <w:rPr>
                <w:rFonts w:cs="Arial"/>
                <w:sz w:val="10"/>
                <w:szCs w:val="10"/>
              </w:rPr>
            </w:pPr>
          </w:p>
        </w:tc>
        <w:tc>
          <w:tcPr>
            <w:tcW w:w="1417" w:type="dxa"/>
            <w:tcBorders>
              <w:top w:val="single" w:sz="4" w:space="0" w:color="auto"/>
            </w:tcBorders>
            <w:shd w:val="clear" w:color="auto" w:fill="FAFAFA"/>
          </w:tcPr>
          <w:p w14:paraId="14818966" w14:textId="77777777" w:rsidR="0021033B" w:rsidRPr="0027648C" w:rsidRDefault="0021033B" w:rsidP="00F4349D">
            <w:pPr>
              <w:jc w:val="right"/>
              <w:rPr>
                <w:rFonts w:ascii="Arial" w:hAnsi="Arial" w:cs="Arial"/>
                <w:color w:val="auto"/>
                <w:sz w:val="10"/>
                <w:szCs w:val="10"/>
              </w:rPr>
            </w:pPr>
          </w:p>
        </w:tc>
        <w:tc>
          <w:tcPr>
            <w:tcW w:w="1559" w:type="dxa"/>
            <w:tcBorders>
              <w:top w:val="single" w:sz="4" w:space="0" w:color="auto"/>
            </w:tcBorders>
            <w:shd w:val="clear" w:color="auto" w:fill="FAFAFA"/>
          </w:tcPr>
          <w:p w14:paraId="4880C5A7" w14:textId="77777777" w:rsidR="0021033B" w:rsidRPr="0027648C" w:rsidRDefault="0021033B" w:rsidP="00F4349D">
            <w:pPr>
              <w:jc w:val="right"/>
              <w:rPr>
                <w:rFonts w:ascii="Arial" w:hAnsi="Arial" w:cs="Arial"/>
                <w:color w:val="auto"/>
                <w:sz w:val="10"/>
                <w:szCs w:val="10"/>
              </w:rPr>
            </w:pPr>
          </w:p>
        </w:tc>
        <w:tc>
          <w:tcPr>
            <w:tcW w:w="1276" w:type="dxa"/>
            <w:tcBorders>
              <w:top w:val="single" w:sz="4" w:space="0" w:color="auto"/>
            </w:tcBorders>
            <w:shd w:val="clear" w:color="auto" w:fill="FAFAFA"/>
          </w:tcPr>
          <w:p w14:paraId="0F2B68F8" w14:textId="77777777" w:rsidR="0021033B" w:rsidRPr="0027648C" w:rsidRDefault="0021033B" w:rsidP="00F4349D">
            <w:pPr>
              <w:jc w:val="right"/>
              <w:rPr>
                <w:rFonts w:ascii="Arial" w:hAnsi="Arial" w:cs="Arial"/>
                <w:color w:val="auto"/>
                <w:sz w:val="10"/>
                <w:szCs w:val="10"/>
              </w:rPr>
            </w:pPr>
          </w:p>
        </w:tc>
        <w:tc>
          <w:tcPr>
            <w:tcW w:w="1418" w:type="dxa"/>
            <w:tcBorders>
              <w:top w:val="single" w:sz="4" w:space="0" w:color="auto"/>
            </w:tcBorders>
            <w:shd w:val="clear" w:color="auto" w:fill="FAFAFA"/>
          </w:tcPr>
          <w:p w14:paraId="0F66A8A5" w14:textId="77777777" w:rsidR="0021033B" w:rsidRPr="0027648C" w:rsidRDefault="0021033B" w:rsidP="00F4349D">
            <w:pPr>
              <w:jc w:val="right"/>
              <w:rPr>
                <w:rFonts w:ascii="Arial" w:hAnsi="Arial" w:cs="Arial"/>
                <w:color w:val="auto"/>
                <w:sz w:val="10"/>
                <w:szCs w:val="10"/>
              </w:rPr>
            </w:pPr>
          </w:p>
        </w:tc>
      </w:tr>
      <w:tr w:rsidR="0021033B" w:rsidRPr="0027648C" w14:paraId="083830F9" w14:textId="77777777" w:rsidTr="00697EF1">
        <w:tc>
          <w:tcPr>
            <w:tcW w:w="3787" w:type="dxa"/>
          </w:tcPr>
          <w:p w14:paraId="40DE4C06" w14:textId="77777777" w:rsidR="0021033B" w:rsidRPr="0027648C" w:rsidRDefault="0021033B" w:rsidP="00F4349D">
            <w:pPr>
              <w:pStyle w:val="Header"/>
              <w:ind w:left="-109"/>
              <w:jc w:val="thaiDistribute"/>
              <w:rPr>
                <w:rFonts w:cs="Arial"/>
                <w:b/>
                <w:bCs/>
                <w:sz w:val="18"/>
                <w:szCs w:val="18"/>
              </w:rPr>
            </w:pPr>
            <w:r w:rsidRPr="0027648C">
              <w:rPr>
                <w:rFonts w:cs="Arial"/>
                <w:b/>
                <w:bCs/>
                <w:sz w:val="18"/>
                <w:szCs w:val="18"/>
              </w:rPr>
              <w:t>Deferred tax assets</w:t>
            </w:r>
          </w:p>
        </w:tc>
        <w:tc>
          <w:tcPr>
            <w:tcW w:w="1417" w:type="dxa"/>
            <w:shd w:val="clear" w:color="auto" w:fill="FAFAFA"/>
          </w:tcPr>
          <w:p w14:paraId="2B175FEB" w14:textId="77777777" w:rsidR="0021033B" w:rsidRPr="0027648C" w:rsidRDefault="0021033B" w:rsidP="00F4349D">
            <w:pPr>
              <w:pStyle w:val="Header"/>
              <w:jc w:val="right"/>
              <w:rPr>
                <w:rFonts w:cs="Arial"/>
                <w:sz w:val="18"/>
                <w:szCs w:val="18"/>
              </w:rPr>
            </w:pPr>
          </w:p>
        </w:tc>
        <w:tc>
          <w:tcPr>
            <w:tcW w:w="1559" w:type="dxa"/>
            <w:shd w:val="clear" w:color="auto" w:fill="FAFAFA"/>
          </w:tcPr>
          <w:p w14:paraId="3AC776C4" w14:textId="77777777" w:rsidR="0021033B" w:rsidRPr="0027648C" w:rsidRDefault="0021033B" w:rsidP="00F4349D">
            <w:pPr>
              <w:pStyle w:val="Header"/>
              <w:jc w:val="right"/>
              <w:rPr>
                <w:rFonts w:cs="Arial"/>
                <w:sz w:val="18"/>
                <w:szCs w:val="18"/>
              </w:rPr>
            </w:pPr>
          </w:p>
        </w:tc>
        <w:tc>
          <w:tcPr>
            <w:tcW w:w="1276" w:type="dxa"/>
            <w:shd w:val="clear" w:color="auto" w:fill="FAFAFA"/>
          </w:tcPr>
          <w:p w14:paraId="1124001E" w14:textId="77777777" w:rsidR="0021033B" w:rsidRPr="0027648C" w:rsidRDefault="0021033B" w:rsidP="00F4349D">
            <w:pPr>
              <w:pStyle w:val="Header"/>
              <w:jc w:val="right"/>
              <w:rPr>
                <w:rFonts w:cs="Arial"/>
                <w:sz w:val="18"/>
                <w:szCs w:val="18"/>
              </w:rPr>
            </w:pPr>
          </w:p>
        </w:tc>
        <w:tc>
          <w:tcPr>
            <w:tcW w:w="1418" w:type="dxa"/>
            <w:shd w:val="clear" w:color="auto" w:fill="FAFAFA"/>
          </w:tcPr>
          <w:p w14:paraId="2D253A3E" w14:textId="77777777" w:rsidR="0021033B" w:rsidRPr="0027648C" w:rsidRDefault="0021033B" w:rsidP="00F4349D">
            <w:pPr>
              <w:jc w:val="right"/>
              <w:rPr>
                <w:rFonts w:ascii="Arial" w:hAnsi="Arial" w:cs="Arial"/>
                <w:color w:val="auto"/>
                <w:sz w:val="18"/>
                <w:szCs w:val="18"/>
              </w:rPr>
            </w:pPr>
          </w:p>
        </w:tc>
      </w:tr>
      <w:tr w:rsidR="00FA59F1" w:rsidRPr="0027648C" w14:paraId="65432C68" w14:textId="77777777" w:rsidTr="00697EF1">
        <w:tc>
          <w:tcPr>
            <w:tcW w:w="3787" w:type="dxa"/>
          </w:tcPr>
          <w:p w14:paraId="6EBB68C4" w14:textId="77777777" w:rsidR="00FA59F1" w:rsidRPr="0027648C" w:rsidRDefault="00FA59F1" w:rsidP="00FA59F1">
            <w:pPr>
              <w:ind w:left="-109"/>
              <w:rPr>
                <w:rFonts w:ascii="Arial" w:hAnsi="Arial" w:cs="Arial"/>
                <w:color w:val="auto"/>
                <w:sz w:val="18"/>
                <w:szCs w:val="18"/>
              </w:rPr>
            </w:pPr>
            <w:r w:rsidRPr="0027648C">
              <w:rPr>
                <w:rFonts w:ascii="Arial" w:hAnsi="Arial" w:cs="Arial"/>
                <w:color w:val="auto"/>
                <w:sz w:val="18"/>
                <w:szCs w:val="18"/>
              </w:rPr>
              <w:t>Allowance for doubtful accounts</w:t>
            </w:r>
          </w:p>
        </w:tc>
        <w:tc>
          <w:tcPr>
            <w:tcW w:w="1417" w:type="dxa"/>
            <w:shd w:val="clear" w:color="auto" w:fill="FAFAFA"/>
          </w:tcPr>
          <w:p w14:paraId="26AF1CC4"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365 </w:t>
            </w:r>
          </w:p>
        </w:tc>
        <w:tc>
          <w:tcPr>
            <w:tcW w:w="1559" w:type="dxa"/>
            <w:shd w:val="clear" w:color="auto" w:fill="FAFAFA"/>
          </w:tcPr>
          <w:p w14:paraId="26EF64E5"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48FE68ED"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153 </w:t>
            </w:r>
          </w:p>
        </w:tc>
        <w:tc>
          <w:tcPr>
            <w:tcW w:w="1418" w:type="dxa"/>
            <w:shd w:val="clear" w:color="auto" w:fill="FAFAFA"/>
          </w:tcPr>
          <w:p w14:paraId="630C2DBA"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518 </w:t>
            </w:r>
          </w:p>
        </w:tc>
      </w:tr>
      <w:tr w:rsidR="00FA59F1" w:rsidRPr="0027648C" w14:paraId="20029A19" w14:textId="77777777" w:rsidTr="00697EF1">
        <w:tc>
          <w:tcPr>
            <w:tcW w:w="3787" w:type="dxa"/>
          </w:tcPr>
          <w:p w14:paraId="5D0B8AF0" w14:textId="77777777" w:rsidR="00FA59F1" w:rsidRPr="0027648C" w:rsidRDefault="00FA59F1" w:rsidP="00FA59F1">
            <w:pPr>
              <w:ind w:left="-109"/>
              <w:rPr>
                <w:rFonts w:ascii="Arial" w:hAnsi="Arial" w:cs="Arial"/>
                <w:color w:val="auto"/>
                <w:sz w:val="18"/>
                <w:szCs w:val="18"/>
              </w:rPr>
            </w:pPr>
            <w:r w:rsidRPr="0027648C">
              <w:rPr>
                <w:rFonts w:ascii="Arial" w:hAnsi="Arial" w:cs="Arial"/>
                <w:color w:val="auto"/>
                <w:sz w:val="18"/>
                <w:szCs w:val="18"/>
              </w:rPr>
              <w:t>Employee benefit obligations</w:t>
            </w:r>
          </w:p>
        </w:tc>
        <w:tc>
          <w:tcPr>
            <w:tcW w:w="1417" w:type="dxa"/>
            <w:shd w:val="clear" w:color="auto" w:fill="FAFAFA"/>
          </w:tcPr>
          <w:p w14:paraId="1EDE0E61"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860 </w:t>
            </w:r>
          </w:p>
        </w:tc>
        <w:tc>
          <w:tcPr>
            <w:tcW w:w="1559" w:type="dxa"/>
            <w:shd w:val="clear" w:color="auto" w:fill="FAFAFA"/>
          </w:tcPr>
          <w:p w14:paraId="47DA5603"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1E228277"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101 </w:t>
            </w:r>
          </w:p>
        </w:tc>
        <w:tc>
          <w:tcPr>
            <w:tcW w:w="1418" w:type="dxa"/>
            <w:shd w:val="clear" w:color="auto" w:fill="FAFAFA"/>
          </w:tcPr>
          <w:p w14:paraId="2CF3CCC0"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961 </w:t>
            </w:r>
          </w:p>
        </w:tc>
      </w:tr>
      <w:tr w:rsidR="00FA59F1" w:rsidRPr="0027648C" w14:paraId="64B984F3" w14:textId="77777777" w:rsidTr="00697EF1">
        <w:tc>
          <w:tcPr>
            <w:tcW w:w="3787" w:type="dxa"/>
          </w:tcPr>
          <w:p w14:paraId="1EDE7B57" w14:textId="77777777" w:rsidR="00FA59F1" w:rsidRPr="0027648C" w:rsidRDefault="00FA59F1" w:rsidP="00FA59F1">
            <w:pPr>
              <w:ind w:left="-109"/>
              <w:rPr>
                <w:rFonts w:ascii="Arial" w:hAnsi="Arial" w:cs="Arial"/>
                <w:color w:val="auto"/>
                <w:sz w:val="18"/>
                <w:szCs w:val="18"/>
              </w:rPr>
            </w:pPr>
            <w:r w:rsidRPr="0027648C">
              <w:rPr>
                <w:rFonts w:ascii="Arial" w:hAnsi="Arial" w:cs="Arial"/>
                <w:color w:val="auto"/>
                <w:sz w:val="18"/>
                <w:szCs w:val="18"/>
              </w:rPr>
              <w:t xml:space="preserve">Derivative </w:t>
            </w:r>
            <w:r w:rsidR="00A83E56">
              <w:rPr>
                <w:rFonts w:ascii="Arial" w:hAnsi="Arial" w:cs="Arial"/>
                <w:color w:val="auto"/>
                <w:sz w:val="18"/>
                <w:szCs w:val="18"/>
              </w:rPr>
              <w:t>liabilities</w:t>
            </w:r>
          </w:p>
        </w:tc>
        <w:tc>
          <w:tcPr>
            <w:tcW w:w="1417" w:type="dxa"/>
            <w:shd w:val="clear" w:color="auto" w:fill="FAFAFA"/>
          </w:tcPr>
          <w:p w14:paraId="582E6C4E"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148 </w:t>
            </w:r>
          </w:p>
        </w:tc>
        <w:tc>
          <w:tcPr>
            <w:tcW w:w="1559" w:type="dxa"/>
            <w:shd w:val="clear" w:color="auto" w:fill="FAFAFA"/>
          </w:tcPr>
          <w:p w14:paraId="07FDD2EB"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2F912809"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(112)</w:t>
            </w:r>
          </w:p>
        </w:tc>
        <w:tc>
          <w:tcPr>
            <w:tcW w:w="1418" w:type="dxa"/>
            <w:shd w:val="clear" w:color="auto" w:fill="FAFAFA"/>
          </w:tcPr>
          <w:p w14:paraId="6EB9B09E"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36 </w:t>
            </w:r>
          </w:p>
        </w:tc>
      </w:tr>
      <w:tr w:rsidR="00FA59F1" w:rsidRPr="0027648C" w14:paraId="4E241F5B" w14:textId="77777777" w:rsidTr="00697EF1">
        <w:tc>
          <w:tcPr>
            <w:tcW w:w="3787" w:type="dxa"/>
          </w:tcPr>
          <w:p w14:paraId="3C2E3951" w14:textId="77777777" w:rsidR="00FA59F1" w:rsidRPr="0027648C" w:rsidRDefault="00FA59F1" w:rsidP="00FA59F1">
            <w:pPr>
              <w:ind w:left="-109"/>
              <w:rPr>
                <w:rFonts w:ascii="Arial" w:hAnsi="Arial" w:cs="Arial"/>
                <w:color w:val="auto"/>
                <w:sz w:val="18"/>
                <w:szCs w:val="18"/>
              </w:rPr>
            </w:pPr>
            <w:r w:rsidRPr="0027648C">
              <w:rPr>
                <w:rFonts w:ascii="Arial" w:hAnsi="Arial" w:cs="Arial"/>
                <w:color w:val="auto"/>
                <w:sz w:val="18"/>
                <w:szCs w:val="18"/>
              </w:rPr>
              <w:t>Lease liabilities - net</w:t>
            </w:r>
          </w:p>
        </w:tc>
        <w:tc>
          <w:tcPr>
            <w:tcW w:w="1417" w:type="dxa"/>
            <w:shd w:val="clear" w:color="auto" w:fill="FAFAFA"/>
          </w:tcPr>
          <w:p w14:paraId="5459A680"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559" w:type="dxa"/>
            <w:shd w:val="clear" w:color="auto" w:fill="FAFAFA"/>
          </w:tcPr>
          <w:p w14:paraId="0E5560AF"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7C6AC76D"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4,086 </w:t>
            </w:r>
          </w:p>
        </w:tc>
        <w:tc>
          <w:tcPr>
            <w:tcW w:w="1418" w:type="dxa"/>
            <w:shd w:val="clear" w:color="auto" w:fill="FAFAFA"/>
          </w:tcPr>
          <w:p w14:paraId="2771A719"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4,086 </w:t>
            </w:r>
          </w:p>
        </w:tc>
      </w:tr>
      <w:tr w:rsidR="00FA59F1" w:rsidRPr="0027648C" w14:paraId="7E9DFEDC" w14:textId="77777777" w:rsidTr="00697EF1">
        <w:tc>
          <w:tcPr>
            <w:tcW w:w="3787" w:type="dxa"/>
          </w:tcPr>
          <w:p w14:paraId="5AD3C584" w14:textId="77777777" w:rsidR="00FA59F1" w:rsidRPr="0027648C" w:rsidRDefault="00FA59F1" w:rsidP="00FA59F1">
            <w:pPr>
              <w:ind w:left="-109"/>
              <w:rPr>
                <w:rFonts w:ascii="Arial" w:hAnsi="Arial" w:cs="Arial"/>
                <w:color w:val="auto"/>
                <w:sz w:val="18"/>
                <w:szCs w:val="18"/>
              </w:rPr>
            </w:pPr>
            <w:r w:rsidRPr="0027648C">
              <w:rPr>
                <w:rFonts w:ascii="Arial" w:hAnsi="Arial" w:cs="Arial"/>
                <w:color w:val="auto"/>
                <w:sz w:val="18"/>
                <w:szCs w:val="18"/>
              </w:rPr>
              <w:t>Decommissioning provision</w:t>
            </w:r>
          </w:p>
        </w:tc>
        <w:tc>
          <w:tcPr>
            <w:tcW w:w="1417" w:type="dxa"/>
            <w:shd w:val="clear" w:color="auto" w:fill="FAFAFA"/>
          </w:tcPr>
          <w:p w14:paraId="094D4288"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559" w:type="dxa"/>
            <w:shd w:val="clear" w:color="auto" w:fill="FAFAFA"/>
          </w:tcPr>
          <w:p w14:paraId="73FE0C42"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74292A4C"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13 </w:t>
            </w:r>
          </w:p>
        </w:tc>
        <w:tc>
          <w:tcPr>
            <w:tcW w:w="1418" w:type="dxa"/>
            <w:shd w:val="clear" w:color="auto" w:fill="FAFAFA"/>
          </w:tcPr>
          <w:p w14:paraId="6A489C38"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13 </w:t>
            </w:r>
          </w:p>
        </w:tc>
      </w:tr>
      <w:tr w:rsidR="00FA59F1" w:rsidRPr="0027648C" w14:paraId="12171051" w14:textId="77777777" w:rsidTr="00697EF1">
        <w:tc>
          <w:tcPr>
            <w:tcW w:w="3787" w:type="dxa"/>
            <w:vAlign w:val="bottom"/>
          </w:tcPr>
          <w:p w14:paraId="0E473B0E" w14:textId="77777777" w:rsidR="00FA59F1" w:rsidRPr="0027648C" w:rsidRDefault="00FA59F1" w:rsidP="00FA59F1">
            <w:pPr>
              <w:ind w:left="-109"/>
              <w:rPr>
                <w:rFonts w:ascii="Arial" w:hAnsi="Arial" w:cs="Arial"/>
                <w:color w:val="auto"/>
                <w:sz w:val="18"/>
                <w:szCs w:val="18"/>
              </w:rPr>
            </w:pPr>
            <w:r w:rsidRPr="0027648C">
              <w:rPr>
                <w:rFonts w:ascii="Arial" w:hAnsi="Arial" w:cs="Arial"/>
                <w:color w:val="auto"/>
                <w:sz w:val="18"/>
                <w:szCs w:val="18"/>
              </w:rPr>
              <w:t xml:space="preserve">Allowance for impairment of loan to </w:t>
            </w:r>
            <w:r w:rsidRPr="0027648C">
              <w:rPr>
                <w:rFonts w:ascii="Arial" w:hAnsi="Arial" w:cs="Arial"/>
                <w:color w:val="auto"/>
                <w:sz w:val="18"/>
                <w:szCs w:val="18"/>
              </w:rPr>
              <w:br/>
              <w:t xml:space="preserve">   a related party</w:t>
            </w:r>
          </w:p>
        </w:tc>
        <w:tc>
          <w:tcPr>
            <w:tcW w:w="1417" w:type="dxa"/>
            <w:shd w:val="clear" w:color="auto" w:fill="FAFAFA"/>
          </w:tcPr>
          <w:p w14:paraId="5DB148BF" w14:textId="77777777" w:rsidR="00FA59F1" w:rsidRPr="0027648C" w:rsidRDefault="00FA59F1" w:rsidP="00FA59F1">
            <w:pPr>
              <w:jc w:val="right"/>
              <w:rPr>
                <w:rFonts w:ascii="Arial" w:hAnsi="Arial"/>
                <w:sz w:val="18"/>
                <w:szCs w:val="18"/>
              </w:rPr>
            </w:pPr>
          </w:p>
          <w:p w14:paraId="7540BE38"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2,900</w:t>
            </w:r>
          </w:p>
        </w:tc>
        <w:tc>
          <w:tcPr>
            <w:tcW w:w="1559" w:type="dxa"/>
            <w:shd w:val="clear" w:color="auto" w:fill="FAFAFA"/>
          </w:tcPr>
          <w:p w14:paraId="4FCE6DB1" w14:textId="77777777" w:rsidR="00FA59F1" w:rsidRPr="0027648C" w:rsidRDefault="00FA59F1" w:rsidP="00FA59F1">
            <w:pPr>
              <w:jc w:val="right"/>
              <w:rPr>
                <w:rFonts w:ascii="Arial" w:hAnsi="Arial"/>
                <w:sz w:val="18"/>
                <w:szCs w:val="18"/>
              </w:rPr>
            </w:pPr>
          </w:p>
          <w:p w14:paraId="3D53092D"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3593D013" w14:textId="77777777" w:rsidR="00FA59F1" w:rsidRPr="0027648C" w:rsidRDefault="00FA59F1" w:rsidP="00FA59F1">
            <w:pPr>
              <w:jc w:val="right"/>
              <w:rPr>
                <w:rFonts w:ascii="Arial" w:hAnsi="Arial"/>
                <w:sz w:val="18"/>
                <w:szCs w:val="18"/>
              </w:rPr>
            </w:pPr>
          </w:p>
          <w:p w14:paraId="02A242BF"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 xml:space="preserve"> (2,900)</w:t>
            </w:r>
          </w:p>
        </w:tc>
        <w:tc>
          <w:tcPr>
            <w:tcW w:w="1418" w:type="dxa"/>
            <w:shd w:val="clear" w:color="auto" w:fill="FAFAFA"/>
          </w:tcPr>
          <w:p w14:paraId="25E744B2" w14:textId="77777777" w:rsidR="00FA59F1" w:rsidRPr="0027648C" w:rsidRDefault="00FA59F1" w:rsidP="00FA59F1">
            <w:pPr>
              <w:jc w:val="right"/>
              <w:rPr>
                <w:rFonts w:ascii="Arial" w:hAnsi="Arial"/>
                <w:sz w:val="18"/>
                <w:szCs w:val="18"/>
              </w:rPr>
            </w:pPr>
          </w:p>
          <w:p w14:paraId="34433A0F"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w:t>
            </w:r>
          </w:p>
        </w:tc>
      </w:tr>
      <w:tr w:rsidR="00FA59F1" w:rsidRPr="0027648C" w14:paraId="23862ADF" w14:textId="77777777" w:rsidTr="00697EF1">
        <w:tc>
          <w:tcPr>
            <w:tcW w:w="3787" w:type="dxa"/>
          </w:tcPr>
          <w:p w14:paraId="19D9B61D" w14:textId="77777777" w:rsidR="00FA59F1" w:rsidRPr="0027648C" w:rsidRDefault="00FA59F1" w:rsidP="00FA59F1">
            <w:pPr>
              <w:pStyle w:val="Header"/>
              <w:ind w:left="-109"/>
              <w:rPr>
                <w:rFonts w:cs="Arial"/>
                <w:sz w:val="18"/>
                <w:szCs w:val="18"/>
                <w:lang w:bidi="th-TH"/>
              </w:rPr>
            </w:pPr>
            <w:r w:rsidRPr="0027648C">
              <w:rPr>
                <w:rFonts w:cs="Arial"/>
                <w:sz w:val="18"/>
                <w:szCs w:val="18"/>
              </w:rPr>
              <w:t>Allowance</w:t>
            </w:r>
            <w:r w:rsidRPr="0027648C">
              <w:rPr>
                <w:rFonts w:cs="Arial"/>
                <w:sz w:val="18"/>
                <w:szCs w:val="18"/>
                <w:cs/>
                <w:lang w:bidi="th-TH"/>
              </w:rPr>
              <w:t xml:space="preserve"> </w:t>
            </w:r>
            <w:r w:rsidRPr="0027648C">
              <w:rPr>
                <w:rFonts w:cs="Arial"/>
                <w:sz w:val="18"/>
                <w:szCs w:val="18"/>
                <w:lang w:bidi="th-TH"/>
              </w:rPr>
              <w:t>for impairment of deposit</w:t>
            </w:r>
          </w:p>
        </w:tc>
        <w:tc>
          <w:tcPr>
            <w:tcW w:w="1417" w:type="dxa"/>
            <w:shd w:val="clear" w:color="auto" w:fill="FAFAFA"/>
          </w:tcPr>
          <w:p w14:paraId="502C4356"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4,048</w:t>
            </w:r>
          </w:p>
        </w:tc>
        <w:tc>
          <w:tcPr>
            <w:tcW w:w="1559" w:type="dxa"/>
            <w:shd w:val="clear" w:color="auto" w:fill="FAFAFA"/>
          </w:tcPr>
          <w:p w14:paraId="4D201B0D"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w:t>
            </w:r>
          </w:p>
        </w:tc>
        <w:tc>
          <w:tcPr>
            <w:tcW w:w="1276" w:type="dxa"/>
            <w:shd w:val="clear" w:color="auto" w:fill="FAFAFA"/>
          </w:tcPr>
          <w:p w14:paraId="63BA8F46"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w:t>
            </w:r>
          </w:p>
        </w:tc>
        <w:tc>
          <w:tcPr>
            <w:tcW w:w="1418" w:type="dxa"/>
            <w:shd w:val="clear" w:color="auto" w:fill="FAFAFA"/>
          </w:tcPr>
          <w:p w14:paraId="07174A33" w14:textId="77777777" w:rsidR="00FA59F1" w:rsidRPr="0027648C" w:rsidRDefault="00FA59F1" w:rsidP="00FA59F1">
            <w:pPr>
              <w:jc w:val="right"/>
              <w:rPr>
                <w:rFonts w:ascii="Arial" w:hAnsi="Arial" w:cs="Arial"/>
                <w:sz w:val="18"/>
                <w:szCs w:val="18"/>
              </w:rPr>
            </w:pPr>
            <w:r w:rsidRPr="0027648C">
              <w:rPr>
                <w:rFonts w:ascii="Arial" w:hAnsi="Arial" w:cs="Arial"/>
                <w:sz w:val="18"/>
                <w:szCs w:val="18"/>
              </w:rPr>
              <w:t>4,048</w:t>
            </w:r>
          </w:p>
        </w:tc>
      </w:tr>
      <w:tr w:rsidR="002A17EF" w:rsidRPr="0027648C" w14:paraId="06813359" w14:textId="77777777" w:rsidTr="00697EF1">
        <w:tc>
          <w:tcPr>
            <w:tcW w:w="3787" w:type="dxa"/>
          </w:tcPr>
          <w:p w14:paraId="6D276428" w14:textId="77777777" w:rsidR="002A17EF" w:rsidRPr="0027648C" w:rsidRDefault="002A17EF" w:rsidP="002A17EF">
            <w:pPr>
              <w:pStyle w:val="Header"/>
              <w:ind w:left="-109"/>
              <w:rPr>
                <w:rFonts w:cs="Arial"/>
                <w:sz w:val="18"/>
                <w:szCs w:val="18"/>
              </w:rPr>
            </w:pPr>
            <w:r w:rsidRPr="0027648C">
              <w:rPr>
                <w:rFonts w:cs="Arial"/>
                <w:sz w:val="18"/>
                <w:szCs w:val="18"/>
              </w:rPr>
              <w:t>Taxable loss carried forward</w:t>
            </w:r>
          </w:p>
        </w:tc>
        <w:tc>
          <w:tcPr>
            <w:tcW w:w="1417" w:type="dxa"/>
            <w:shd w:val="clear" w:color="auto" w:fill="FAFAFA"/>
          </w:tcPr>
          <w:p w14:paraId="1B3A46BF"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w:t>
            </w:r>
          </w:p>
        </w:tc>
        <w:tc>
          <w:tcPr>
            <w:tcW w:w="1559" w:type="dxa"/>
            <w:shd w:val="clear" w:color="auto" w:fill="FAFAFA"/>
          </w:tcPr>
          <w:p w14:paraId="25B8DCBD"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   </w:t>
            </w:r>
          </w:p>
        </w:tc>
        <w:tc>
          <w:tcPr>
            <w:tcW w:w="1276" w:type="dxa"/>
            <w:shd w:val="clear" w:color="auto" w:fill="FAFAFA"/>
          </w:tcPr>
          <w:p w14:paraId="3FF8FFD9"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9,178 </w:t>
            </w:r>
          </w:p>
        </w:tc>
        <w:tc>
          <w:tcPr>
            <w:tcW w:w="1418" w:type="dxa"/>
            <w:shd w:val="clear" w:color="auto" w:fill="FAFAFA"/>
          </w:tcPr>
          <w:p w14:paraId="4E7C02B8"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9,178 </w:t>
            </w:r>
          </w:p>
        </w:tc>
      </w:tr>
      <w:tr w:rsidR="009374C9" w:rsidRPr="00697EF1" w14:paraId="0B7BD971" w14:textId="77777777" w:rsidTr="00697EF1">
        <w:tc>
          <w:tcPr>
            <w:tcW w:w="3787" w:type="dxa"/>
          </w:tcPr>
          <w:p w14:paraId="259BA364" w14:textId="77777777" w:rsidR="009374C9" w:rsidRPr="00697EF1" w:rsidRDefault="002A17EF" w:rsidP="009374C9">
            <w:pPr>
              <w:pStyle w:val="Header"/>
              <w:ind w:left="-109"/>
              <w:rPr>
                <w:rFonts w:cs="Arial"/>
                <w:sz w:val="12"/>
                <w:szCs w:val="12"/>
              </w:rPr>
            </w:pPr>
            <w:r w:rsidRPr="00697EF1">
              <w:rPr>
                <w:rFonts w:cs="Arial"/>
                <w:sz w:val="12"/>
                <w:szCs w:val="12"/>
              </w:rPr>
              <w:t>'</w:t>
            </w:r>
          </w:p>
        </w:tc>
        <w:tc>
          <w:tcPr>
            <w:tcW w:w="1417" w:type="dxa"/>
            <w:tcBorders>
              <w:top w:val="single" w:sz="4" w:space="0" w:color="auto"/>
            </w:tcBorders>
            <w:shd w:val="clear" w:color="auto" w:fill="FAFAFA"/>
            <w:vAlign w:val="bottom"/>
          </w:tcPr>
          <w:p w14:paraId="5ED806CC" w14:textId="77777777" w:rsidR="009374C9" w:rsidRPr="00697EF1" w:rsidRDefault="009374C9" w:rsidP="009374C9">
            <w:pPr>
              <w:jc w:val="right"/>
              <w:rPr>
                <w:rFonts w:ascii="Arial" w:hAnsi="Arial" w:cs="Arial"/>
                <w:sz w:val="12"/>
                <w:szCs w:val="12"/>
              </w:rPr>
            </w:pPr>
          </w:p>
        </w:tc>
        <w:tc>
          <w:tcPr>
            <w:tcW w:w="1559" w:type="dxa"/>
            <w:tcBorders>
              <w:top w:val="single" w:sz="4" w:space="0" w:color="auto"/>
            </w:tcBorders>
            <w:shd w:val="clear" w:color="auto" w:fill="FAFAFA"/>
            <w:vAlign w:val="bottom"/>
          </w:tcPr>
          <w:p w14:paraId="2089A74A" w14:textId="77777777" w:rsidR="009374C9" w:rsidRPr="00697EF1" w:rsidRDefault="009374C9" w:rsidP="009374C9">
            <w:pPr>
              <w:jc w:val="right"/>
              <w:rPr>
                <w:rFonts w:ascii="Arial" w:hAnsi="Arial" w:cs="Arial"/>
                <w:sz w:val="12"/>
                <w:szCs w:val="12"/>
              </w:rPr>
            </w:pPr>
          </w:p>
        </w:tc>
        <w:tc>
          <w:tcPr>
            <w:tcW w:w="1276" w:type="dxa"/>
            <w:tcBorders>
              <w:top w:val="single" w:sz="4" w:space="0" w:color="auto"/>
            </w:tcBorders>
            <w:shd w:val="clear" w:color="auto" w:fill="FAFAFA"/>
            <w:vAlign w:val="bottom"/>
          </w:tcPr>
          <w:p w14:paraId="5BE379EE" w14:textId="77777777" w:rsidR="009374C9" w:rsidRPr="00697EF1" w:rsidRDefault="009374C9" w:rsidP="009374C9">
            <w:pPr>
              <w:jc w:val="right"/>
              <w:rPr>
                <w:rFonts w:ascii="Arial" w:hAnsi="Arial" w:cs="Arial"/>
                <w:sz w:val="12"/>
                <w:szCs w:val="12"/>
              </w:rPr>
            </w:pPr>
          </w:p>
        </w:tc>
        <w:tc>
          <w:tcPr>
            <w:tcW w:w="1418" w:type="dxa"/>
            <w:tcBorders>
              <w:top w:val="single" w:sz="4" w:space="0" w:color="auto"/>
            </w:tcBorders>
            <w:shd w:val="clear" w:color="auto" w:fill="FAFAFA"/>
            <w:vAlign w:val="bottom"/>
          </w:tcPr>
          <w:p w14:paraId="40C97435" w14:textId="77777777" w:rsidR="009374C9" w:rsidRPr="00697EF1" w:rsidRDefault="009374C9" w:rsidP="009374C9">
            <w:pPr>
              <w:jc w:val="right"/>
              <w:rPr>
                <w:rFonts w:ascii="Arial" w:hAnsi="Arial" w:cs="Arial"/>
                <w:sz w:val="12"/>
                <w:szCs w:val="12"/>
              </w:rPr>
            </w:pPr>
          </w:p>
        </w:tc>
      </w:tr>
      <w:tr w:rsidR="002A17EF" w:rsidRPr="005F5154" w14:paraId="623BF4F3" w14:textId="77777777" w:rsidTr="00697EF1">
        <w:tc>
          <w:tcPr>
            <w:tcW w:w="3787" w:type="dxa"/>
          </w:tcPr>
          <w:p w14:paraId="295182C4" w14:textId="77777777" w:rsidR="002A17EF" w:rsidRPr="0027648C" w:rsidRDefault="002A17EF" w:rsidP="002A17EF">
            <w:pPr>
              <w:pStyle w:val="Header"/>
              <w:ind w:left="-109"/>
              <w:jc w:val="thaiDistribute"/>
              <w:rPr>
                <w:rFonts w:cs="Arial"/>
                <w:sz w:val="10"/>
                <w:szCs w:val="10"/>
              </w:rPr>
            </w:pPr>
            <w:r w:rsidRPr="0027648C">
              <w:rPr>
                <w:rFonts w:cs="Arial"/>
                <w:sz w:val="18"/>
                <w:szCs w:val="18"/>
                <w:lang w:val="en-US"/>
              </w:rPr>
              <w:t>Total</w:t>
            </w:r>
          </w:p>
        </w:tc>
        <w:tc>
          <w:tcPr>
            <w:tcW w:w="1417" w:type="dxa"/>
            <w:tcBorders>
              <w:bottom w:val="single" w:sz="4" w:space="0" w:color="auto"/>
            </w:tcBorders>
            <w:shd w:val="clear" w:color="auto" w:fill="FAFAFA"/>
          </w:tcPr>
          <w:p w14:paraId="37127451"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8,321 </w:t>
            </w:r>
          </w:p>
        </w:tc>
        <w:tc>
          <w:tcPr>
            <w:tcW w:w="1559" w:type="dxa"/>
            <w:tcBorders>
              <w:bottom w:val="single" w:sz="4" w:space="0" w:color="auto"/>
            </w:tcBorders>
            <w:shd w:val="clear" w:color="auto" w:fill="FAFAFA"/>
          </w:tcPr>
          <w:p w14:paraId="5A051C78"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   </w:t>
            </w:r>
          </w:p>
        </w:tc>
        <w:tc>
          <w:tcPr>
            <w:tcW w:w="1276" w:type="dxa"/>
            <w:tcBorders>
              <w:bottom w:val="single" w:sz="4" w:space="0" w:color="auto"/>
            </w:tcBorders>
            <w:shd w:val="clear" w:color="auto" w:fill="FAFAFA"/>
          </w:tcPr>
          <w:p w14:paraId="112207A8"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10,519 </w:t>
            </w:r>
          </w:p>
        </w:tc>
        <w:tc>
          <w:tcPr>
            <w:tcW w:w="1418" w:type="dxa"/>
            <w:tcBorders>
              <w:bottom w:val="single" w:sz="4" w:space="0" w:color="auto"/>
            </w:tcBorders>
            <w:shd w:val="clear" w:color="auto" w:fill="FAFAFA"/>
          </w:tcPr>
          <w:p w14:paraId="618C6643" w14:textId="77777777" w:rsidR="002A17EF" w:rsidRPr="0027648C" w:rsidRDefault="002A17EF" w:rsidP="002A17EF">
            <w:pPr>
              <w:jc w:val="right"/>
              <w:rPr>
                <w:rFonts w:ascii="Arial" w:hAnsi="Arial" w:cs="Arial"/>
                <w:sz w:val="18"/>
                <w:szCs w:val="18"/>
              </w:rPr>
            </w:pPr>
            <w:r w:rsidRPr="0027648C">
              <w:rPr>
                <w:rFonts w:ascii="Arial" w:hAnsi="Arial" w:cs="Arial"/>
                <w:sz w:val="18"/>
                <w:szCs w:val="18"/>
              </w:rPr>
              <w:t xml:space="preserve"> 18,840 </w:t>
            </w:r>
          </w:p>
        </w:tc>
      </w:tr>
    </w:tbl>
    <w:p w14:paraId="3130FB99" w14:textId="77777777" w:rsidR="00A11EC9" w:rsidRPr="005F5154" w:rsidRDefault="00A11EC9" w:rsidP="0021033B">
      <w:pPr>
        <w:jc w:val="both"/>
        <w:rPr>
          <w:rFonts w:ascii="Arial" w:hAnsi="Arial" w:cs="Arial"/>
          <w:color w:val="auto"/>
          <w:sz w:val="18"/>
          <w:szCs w:val="18"/>
        </w:rPr>
      </w:pPr>
    </w:p>
    <w:p w14:paraId="3F30F6F2" w14:textId="77777777" w:rsidR="00A30982" w:rsidRPr="005F5154" w:rsidRDefault="00A30982" w:rsidP="0021033B">
      <w:pPr>
        <w:jc w:val="both"/>
        <w:rPr>
          <w:rFonts w:ascii="Arial" w:hAnsi="Arial" w:cs="Arial"/>
          <w:color w:val="auto"/>
          <w:sz w:val="18"/>
          <w:szCs w:val="18"/>
        </w:rPr>
      </w:pPr>
    </w:p>
    <w:tbl>
      <w:tblPr>
        <w:tblW w:w="9457" w:type="dxa"/>
        <w:tblInd w:w="108" w:type="dxa"/>
        <w:tblLayout w:type="fixed"/>
        <w:tblLook w:val="0000" w:firstRow="0" w:lastRow="0" w:firstColumn="0" w:lastColumn="0" w:noHBand="0" w:noVBand="0"/>
      </w:tblPr>
      <w:tblGrid>
        <w:gridCol w:w="3787"/>
        <w:gridCol w:w="1417"/>
        <w:gridCol w:w="1559"/>
        <w:gridCol w:w="1276"/>
        <w:gridCol w:w="1418"/>
      </w:tblGrid>
      <w:tr w:rsidR="009374C9" w:rsidRPr="0027648C" w14:paraId="14C09D22" w14:textId="77777777" w:rsidTr="00697EF1">
        <w:tc>
          <w:tcPr>
            <w:tcW w:w="3787" w:type="dxa"/>
          </w:tcPr>
          <w:p w14:paraId="547E7E00" w14:textId="77777777" w:rsidR="009374C9" w:rsidRPr="005F5154" w:rsidRDefault="009374C9" w:rsidP="006B6C54">
            <w:pPr>
              <w:ind w:left="-109"/>
              <w:jc w:val="thaiDistribute"/>
              <w:rPr>
                <w:rFonts w:ascii="Arial" w:hAnsi="Arial" w:cs="Arial"/>
                <w:color w:val="auto"/>
                <w:sz w:val="18"/>
                <w:szCs w:val="18"/>
              </w:rPr>
            </w:pPr>
          </w:p>
        </w:tc>
        <w:tc>
          <w:tcPr>
            <w:tcW w:w="5670" w:type="dxa"/>
            <w:gridSpan w:val="4"/>
            <w:tcBorders>
              <w:top w:val="single" w:sz="4" w:space="0" w:color="auto"/>
            </w:tcBorders>
          </w:tcPr>
          <w:p w14:paraId="13B4A8E9" w14:textId="77777777" w:rsidR="009374C9" w:rsidRPr="0027648C" w:rsidRDefault="009374C9" w:rsidP="006B6C54">
            <w:pPr>
              <w:pStyle w:val="a"/>
              <w:ind w:right="-72"/>
              <w:jc w:val="center"/>
              <w:rPr>
                <w:rFonts w:ascii="Arial" w:hAnsi="Arial" w:cs="Arial"/>
                <w:b/>
                <w:bCs/>
                <w:color w:val="auto"/>
                <w:sz w:val="18"/>
                <w:szCs w:val="18"/>
              </w:rPr>
            </w:pPr>
            <w:r w:rsidRPr="0027648C">
              <w:rPr>
                <w:rFonts w:ascii="Arial" w:hAnsi="Arial" w:cs="Arial"/>
                <w:b/>
                <w:bCs/>
                <w:color w:val="auto"/>
                <w:sz w:val="18"/>
                <w:szCs w:val="18"/>
              </w:rPr>
              <w:t>Separate financial statements</w:t>
            </w:r>
          </w:p>
        </w:tc>
      </w:tr>
      <w:tr w:rsidR="009374C9" w:rsidRPr="0027648C" w14:paraId="14F714C3" w14:textId="77777777" w:rsidTr="00697EF1">
        <w:tc>
          <w:tcPr>
            <w:tcW w:w="3787" w:type="dxa"/>
          </w:tcPr>
          <w:p w14:paraId="3C58D474" w14:textId="77777777" w:rsidR="009374C9" w:rsidRPr="0027648C" w:rsidRDefault="009374C9" w:rsidP="006B6C54">
            <w:pPr>
              <w:ind w:left="-109"/>
              <w:jc w:val="thaiDistribute"/>
              <w:rPr>
                <w:rFonts w:ascii="Arial" w:hAnsi="Arial" w:cs="Arial"/>
                <w:b/>
                <w:bCs/>
                <w:color w:val="auto"/>
                <w:sz w:val="18"/>
                <w:szCs w:val="18"/>
              </w:rPr>
            </w:pPr>
          </w:p>
        </w:tc>
        <w:tc>
          <w:tcPr>
            <w:tcW w:w="1417" w:type="dxa"/>
            <w:tcBorders>
              <w:top w:val="single" w:sz="4" w:space="0" w:color="auto"/>
            </w:tcBorders>
            <w:vAlign w:val="bottom"/>
          </w:tcPr>
          <w:p w14:paraId="36DB3B56" w14:textId="77777777" w:rsidR="009374C9" w:rsidRPr="0027648C" w:rsidRDefault="009374C9" w:rsidP="006B6C54">
            <w:pPr>
              <w:jc w:val="right"/>
              <w:rPr>
                <w:rFonts w:ascii="Arial" w:hAnsi="Arial" w:cs="Arial"/>
                <w:b/>
                <w:bCs/>
                <w:color w:val="auto"/>
                <w:spacing w:val="-4"/>
                <w:sz w:val="18"/>
                <w:szCs w:val="18"/>
              </w:rPr>
            </w:pPr>
            <w:r w:rsidRPr="0027648C">
              <w:rPr>
                <w:rFonts w:ascii="Arial" w:hAnsi="Arial" w:cs="Arial"/>
                <w:b/>
                <w:bCs/>
                <w:color w:val="auto"/>
                <w:spacing w:val="-4"/>
                <w:sz w:val="18"/>
                <w:szCs w:val="18"/>
              </w:rPr>
              <w:t xml:space="preserve">As at </w:t>
            </w:r>
          </w:p>
          <w:p w14:paraId="138019E0" w14:textId="77777777" w:rsidR="009374C9" w:rsidRPr="0027648C" w:rsidRDefault="009374C9" w:rsidP="006B6C54">
            <w:pPr>
              <w:jc w:val="right"/>
              <w:rPr>
                <w:rFonts w:ascii="Arial" w:hAnsi="Arial" w:cs="Arial"/>
                <w:b/>
                <w:bCs/>
                <w:color w:val="auto"/>
                <w:spacing w:val="-4"/>
                <w:sz w:val="18"/>
                <w:szCs w:val="18"/>
              </w:rPr>
            </w:pPr>
            <w:r w:rsidRPr="0027648C">
              <w:rPr>
                <w:rFonts w:ascii="Arial" w:hAnsi="Arial" w:cs="Arial"/>
                <w:b/>
                <w:bCs/>
                <w:color w:val="auto"/>
                <w:spacing w:val="-4"/>
                <w:sz w:val="18"/>
                <w:szCs w:val="18"/>
              </w:rPr>
              <w:t>1 January</w:t>
            </w:r>
          </w:p>
          <w:p w14:paraId="346D72BA" w14:textId="77777777" w:rsidR="009374C9" w:rsidRPr="0027648C" w:rsidRDefault="009374C9" w:rsidP="006B6C54">
            <w:pPr>
              <w:jc w:val="right"/>
              <w:rPr>
                <w:rFonts w:ascii="Arial" w:hAnsi="Arial" w:cs="Arial"/>
                <w:b/>
                <w:bCs/>
                <w:color w:val="auto"/>
                <w:spacing w:val="-4"/>
                <w:sz w:val="18"/>
                <w:szCs w:val="18"/>
              </w:rPr>
            </w:pPr>
            <w:r w:rsidRPr="0027648C">
              <w:rPr>
                <w:rFonts w:ascii="Arial" w:hAnsi="Arial" w:cs="Arial"/>
                <w:b/>
                <w:bCs/>
                <w:color w:val="auto"/>
                <w:spacing w:val="-4"/>
                <w:sz w:val="18"/>
                <w:szCs w:val="18"/>
              </w:rPr>
              <w:t>2022</w:t>
            </w:r>
          </w:p>
        </w:tc>
        <w:tc>
          <w:tcPr>
            <w:tcW w:w="1559" w:type="dxa"/>
            <w:tcBorders>
              <w:top w:val="single" w:sz="4" w:space="0" w:color="auto"/>
            </w:tcBorders>
            <w:vAlign w:val="bottom"/>
          </w:tcPr>
          <w:p w14:paraId="65D726EE"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 xml:space="preserve">Recognised </w:t>
            </w:r>
          </w:p>
          <w:p w14:paraId="09FD5EBE"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in other comprehensive income</w:t>
            </w:r>
          </w:p>
        </w:tc>
        <w:tc>
          <w:tcPr>
            <w:tcW w:w="1276" w:type="dxa"/>
            <w:tcBorders>
              <w:top w:val="single" w:sz="4" w:space="0" w:color="auto"/>
            </w:tcBorders>
            <w:vAlign w:val="bottom"/>
          </w:tcPr>
          <w:p w14:paraId="5828502D" w14:textId="77777777" w:rsidR="009374C9" w:rsidRPr="0027648C" w:rsidRDefault="009374C9" w:rsidP="006B6C54">
            <w:pPr>
              <w:jc w:val="right"/>
              <w:rPr>
                <w:rFonts w:ascii="Arial" w:hAnsi="Arial" w:cs="Arial"/>
                <w:b/>
                <w:bCs/>
                <w:color w:val="auto"/>
                <w:sz w:val="18"/>
                <w:szCs w:val="18"/>
                <w:cs/>
              </w:rPr>
            </w:pPr>
            <w:r w:rsidRPr="0027648C">
              <w:rPr>
                <w:rFonts w:ascii="Arial" w:hAnsi="Arial" w:cs="Arial"/>
                <w:b/>
                <w:bCs/>
                <w:color w:val="auto"/>
                <w:sz w:val="18"/>
                <w:szCs w:val="18"/>
              </w:rPr>
              <w:t>Recognised in profit or loss</w:t>
            </w:r>
          </w:p>
        </w:tc>
        <w:tc>
          <w:tcPr>
            <w:tcW w:w="1418" w:type="dxa"/>
            <w:tcBorders>
              <w:top w:val="single" w:sz="4" w:space="0" w:color="auto"/>
            </w:tcBorders>
            <w:vAlign w:val="bottom"/>
          </w:tcPr>
          <w:p w14:paraId="1D98AE2F" w14:textId="77777777" w:rsidR="009374C9" w:rsidRPr="0027648C" w:rsidRDefault="009374C9" w:rsidP="006B6C54">
            <w:pPr>
              <w:ind w:right="-114"/>
              <w:jc w:val="right"/>
              <w:rPr>
                <w:rFonts w:ascii="Arial" w:hAnsi="Arial" w:cs="Arial"/>
                <w:b/>
                <w:bCs/>
                <w:color w:val="auto"/>
                <w:sz w:val="18"/>
                <w:szCs w:val="18"/>
              </w:rPr>
            </w:pPr>
            <w:r w:rsidRPr="0027648C">
              <w:rPr>
                <w:rFonts w:ascii="Arial" w:hAnsi="Arial" w:cs="Arial"/>
                <w:b/>
                <w:bCs/>
                <w:color w:val="auto"/>
                <w:sz w:val="18"/>
                <w:szCs w:val="18"/>
              </w:rPr>
              <w:t>As at</w:t>
            </w:r>
          </w:p>
          <w:p w14:paraId="055F00C4" w14:textId="77777777" w:rsidR="009374C9" w:rsidRPr="0027648C" w:rsidRDefault="009374C9" w:rsidP="006B6C54">
            <w:pPr>
              <w:ind w:right="-114"/>
              <w:jc w:val="right"/>
              <w:rPr>
                <w:rFonts w:ascii="Arial" w:hAnsi="Arial" w:cs="Arial"/>
                <w:b/>
                <w:bCs/>
                <w:color w:val="auto"/>
                <w:sz w:val="18"/>
                <w:szCs w:val="18"/>
              </w:rPr>
            </w:pPr>
            <w:r w:rsidRPr="0027648C">
              <w:rPr>
                <w:rFonts w:ascii="Arial" w:hAnsi="Arial" w:cs="Arial"/>
                <w:b/>
                <w:bCs/>
                <w:color w:val="auto"/>
                <w:sz w:val="18"/>
                <w:szCs w:val="18"/>
                <w:cs/>
              </w:rPr>
              <w:t xml:space="preserve">31 </w:t>
            </w:r>
            <w:r w:rsidRPr="0027648C">
              <w:rPr>
                <w:rFonts w:ascii="Arial" w:hAnsi="Arial" w:cs="Arial"/>
                <w:b/>
                <w:bCs/>
                <w:color w:val="auto"/>
                <w:sz w:val="18"/>
                <w:szCs w:val="18"/>
              </w:rPr>
              <w:t xml:space="preserve">December </w:t>
            </w:r>
          </w:p>
          <w:p w14:paraId="28AD21D1"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2022</w:t>
            </w:r>
          </w:p>
        </w:tc>
      </w:tr>
      <w:tr w:rsidR="009374C9" w:rsidRPr="0027648C" w14:paraId="768B4409" w14:textId="77777777" w:rsidTr="00697EF1">
        <w:tc>
          <w:tcPr>
            <w:tcW w:w="3787" w:type="dxa"/>
          </w:tcPr>
          <w:p w14:paraId="65E43B67" w14:textId="77777777" w:rsidR="009374C9" w:rsidRPr="0027648C" w:rsidRDefault="009374C9" w:rsidP="006B6C54">
            <w:pPr>
              <w:ind w:left="-109"/>
              <w:jc w:val="thaiDistribute"/>
              <w:rPr>
                <w:rFonts w:ascii="Arial" w:hAnsi="Arial" w:cs="Arial"/>
                <w:b/>
                <w:bCs/>
                <w:color w:val="auto"/>
                <w:sz w:val="18"/>
                <w:szCs w:val="18"/>
              </w:rPr>
            </w:pPr>
          </w:p>
        </w:tc>
        <w:tc>
          <w:tcPr>
            <w:tcW w:w="1417" w:type="dxa"/>
            <w:vAlign w:val="center"/>
          </w:tcPr>
          <w:p w14:paraId="7FC7D1F4" w14:textId="77777777" w:rsidR="009374C9" w:rsidRPr="0027648C" w:rsidRDefault="009374C9" w:rsidP="006B6C54">
            <w:pPr>
              <w:jc w:val="right"/>
              <w:rPr>
                <w:rFonts w:ascii="Arial" w:hAnsi="Arial" w:cs="Arial"/>
                <w:b/>
                <w:bCs/>
                <w:color w:val="auto"/>
                <w:spacing w:val="-4"/>
                <w:sz w:val="18"/>
                <w:szCs w:val="18"/>
              </w:rPr>
            </w:pPr>
            <w:r w:rsidRPr="0027648C">
              <w:rPr>
                <w:rFonts w:ascii="Arial" w:hAnsi="Arial" w:cs="Arial"/>
                <w:b/>
                <w:bCs/>
                <w:color w:val="auto"/>
                <w:sz w:val="18"/>
                <w:szCs w:val="18"/>
              </w:rPr>
              <w:t>Thousand</w:t>
            </w:r>
          </w:p>
        </w:tc>
        <w:tc>
          <w:tcPr>
            <w:tcW w:w="1559" w:type="dxa"/>
            <w:vAlign w:val="center"/>
          </w:tcPr>
          <w:p w14:paraId="2FCE814A"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276" w:type="dxa"/>
            <w:vAlign w:val="center"/>
          </w:tcPr>
          <w:p w14:paraId="2042D345"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Thousand</w:t>
            </w:r>
          </w:p>
        </w:tc>
        <w:tc>
          <w:tcPr>
            <w:tcW w:w="1418" w:type="dxa"/>
            <w:vAlign w:val="center"/>
          </w:tcPr>
          <w:p w14:paraId="3EAFBA4F" w14:textId="77777777" w:rsidR="009374C9" w:rsidRPr="0027648C" w:rsidRDefault="009374C9" w:rsidP="006B6C54">
            <w:pPr>
              <w:ind w:right="-114"/>
              <w:jc w:val="right"/>
              <w:rPr>
                <w:rFonts w:ascii="Arial" w:hAnsi="Arial" w:cs="Arial"/>
                <w:b/>
                <w:bCs/>
                <w:color w:val="auto"/>
                <w:sz w:val="18"/>
                <w:szCs w:val="18"/>
              </w:rPr>
            </w:pPr>
            <w:r w:rsidRPr="0027648C">
              <w:rPr>
                <w:rFonts w:ascii="Arial" w:hAnsi="Arial" w:cs="Arial"/>
                <w:b/>
                <w:bCs/>
                <w:color w:val="auto"/>
                <w:sz w:val="18"/>
                <w:szCs w:val="18"/>
              </w:rPr>
              <w:t>Thousand</w:t>
            </w:r>
          </w:p>
        </w:tc>
      </w:tr>
      <w:tr w:rsidR="009374C9" w:rsidRPr="0027648C" w14:paraId="1A0F598D" w14:textId="77777777" w:rsidTr="00697EF1">
        <w:trPr>
          <w:trHeight w:val="80"/>
        </w:trPr>
        <w:tc>
          <w:tcPr>
            <w:tcW w:w="3787" w:type="dxa"/>
          </w:tcPr>
          <w:p w14:paraId="57BDF738" w14:textId="77777777" w:rsidR="009374C9" w:rsidRPr="0027648C" w:rsidRDefault="009374C9" w:rsidP="006B6C54">
            <w:pPr>
              <w:ind w:left="-109"/>
              <w:jc w:val="thaiDistribute"/>
              <w:rPr>
                <w:rFonts w:ascii="Arial" w:hAnsi="Arial" w:cs="Arial"/>
                <w:b/>
                <w:bCs/>
                <w:color w:val="auto"/>
                <w:sz w:val="18"/>
                <w:szCs w:val="18"/>
                <w:cs/>
              </w:rPr>
            </w:pPr>
          </w:p>
        </w:tc>
        <w:tc>
          <w:tcPr>
            <w:tcW w:w="1417" w:type="dxa"/>
            <w:tcBorders>
              <w:bottom w:val="single" w:sz="4" w:space="0" w:color="auto"/>
            </w:tcBorders>
          </w:tcPr>
          <w:p w14:paraId="2DC1F331"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559" w:type="dxa"/>
            <w:tcBorders>
              <w:bottom w:val="single" w:sz="4" w:space="0" w:color="auto"/>
            </w:tcBorders>
          </w:tcPr>
          <w:p w14:paraId="049B5C19"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276" w:type="dxa"/>
            <w:tcBorders>
              <w:bottom w:val="single" w:sz="4" w:space="0" w:color="auto"/>
            </w:tcBorders>
          </w:tcPr>
          <w:p w14:paraId="5728CE86"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Baht</w:t>
            </w:r>
          </w:p>
        </w:tc>
        <w:tc>
          <w:tcPr>
            <w:tcW w:w="1418" w:type="dxa"/>
            <w:tcBorders>
              <w:bottom w:val="single" w:sz="4" w:space="0" w:color="auto"/>
            </w:tcBorders>
          </w:tcPr>
          <w:p w14:paraId="5387C14C" w14:textId="77777777" w:rsidR="009374C9" w:rsidRPr="0027648C" w:rsidRDefault="009374C9" w:rsidP="006B6C54">
            <w:pPr>
              <w:jc w:val="right"/>
              <w:rPr>
                <w:rFonts w:ascii="Arial" w:hAnsi="Arial" w:cs="Arial"/>
                <w:b/>
                <w:bCs/>
                <w:color w:val="auto"/>
                <w:sz w:val="18"/>
                <w:szCs w:val="18"/>
              </w:rPr>
            </w:pPr>
            <w:r w:rsidRPr="0027648C">
              <w:rPr>
                <w:rFonts w:ascii="Arial" w:hAnsi="Arial" w:cs="Arial"/>
                <w:b/>
                <w:bCs/>
                <w:color w:val="auto"/>
                <w:sz w:val="18"/>
                <w:szCs w:val="18"/>
              </w:rPr>
              <w:t>Baht</w:t>
            </w:r>
          </w:p>
        </w:tc>
      </w:tr>
      <w:tr w:rsidR="009374C9" w:rsidRPr="0027648C" w14:paraId="0D964BA0" w14:textId="77777777" w:rsidTr="00697EF1">
        <w:tc>
          <w:tcPr>
            <w:tcW w:w="3787" w:type="dxa"/>
          </w:tcPr>
          <w:p w14:paraId="59EB4100" w14:textId="77777777" w:rsidR="009374C9" w:rsidRPr="0027648C" w:rsidRDefault="009374C9" w:rsidP="006B6C54">
            <w:pPr>
              <w:pStyle w:val="Header"/>
              <w:ind w:left="-109"/>
              <w:jc w:val="thaiDistribute"/>
              <w:rPr>
                <w:rFonts w:cs="Arial"/>
                <w:sz w:val="10"/>
                <w:szCs w:val="10"/>
              </w:rPr>
            </w:pPr>
          </w:p>
        </w:tc>
        <w:tc>
          <w:tcPr>
            <w:tcW w:w="1417" w:type="dxa"/>
            <w:tcBorders>
              <w:top w:val="single" w:sz="4" w:space="0" w:color="auto"/>
            </w:tcBorders>
            <w:shd w:val="clear" w:color="auto" w:fill="auto"/>
          </w:tcPr>
          <w:p w14:paraId="3129817B" w14:textId="77777777" w:rsidR="009374C9" w:rsidRPr="0027648C" w:rsidRDefault="009374C9" w:rsidP="006B6C54">
            <w:pPr>
              <w:jc w:val="right"/>
              <w:rPr>
                <w:rFonts w:ascii="Arial" w:hAnsi="Arial" w:cs="Arial"/>
                <w:color w:val="auto"/>
                <w:sz w:val="10"/>
                <w:szCs w:val="10"/>
              </w:rPr>
            </w:pPr>
          </w:p>
        </w:tc>
        <w:tc>
          <w:tcPr>
            <w:tcW w:w="1559" w:type="dxa"/>
            <w:tcBorders>
              <w:top w:val="single" w:sz="4" w:space="0" w:color="auto"/>
            </w:tcBorders>
            <w:shd w:val="clear" w:color="auto" w:fill="auto"/>
          </w:tcPr>
          <w:p w14:paraId="2059156A" w14:textId="77777777" w:rsidR="009374C9" w:rsidRPr="0027648C" w:rsidRDefault="009374C9" w:rsidP="006B6C54">
            <w:pPr>
              <w:jc w:val="right"/>
              <w:rPr>
                <w:rFonts w:ascii="Arial" w:hAnsi="Arial" w:cs="Arial"/>
                <w:color w:val="auto"/>
                <w:sz w:val="10"/>
                <w:szCs w:val="10"/>
              </w:rPr>
            </w:pPr>
          </w:p>
        </w:tc>
        <w:tc>
          <w:tcPr>
            <w:tcW w:w="1276" w:type="dxa"/>
            <w:tcBorders>
              <w:top w:val="single" w:sz="4" w:space="0" w:color="auto"/>
            </w:tcBorders>
            <w:shd w:val="clear" w:color="auto" w:fill="auto"/>
          </w:tcPr>
          <w:p w14:paraId="14975329" w14:textId="77777777" w:rsidR="009374C9" w:rsidRPr="0027648C" w:rsidRDefault="009374C9" w:rsidP="006B6C54">
            <w:pPr>
              <w:jc w:val="right"/>
              <w:rPr>
                <w:rFonts w:ascii="Arial" w:hAnsi="Arial" w:cs="Arial"/>
                <w:color w:val="auto"/>
                <w:sz w:val="10"/>
                <w:szCs w:val="10"/>
              </w:rPr>
            </w:pPr>
          </w:p>
        </w:tc>
        <w:tc>
          <w:tcPr>
            <w:tcW w:w="1418" w:type="dxa"/>
            <w:tcBorders>
              <w:top w:val="single" w:sz="4" w:space="0" w:color="auto"/>
            </w:tcBorders>
            <w:shd w:val="clear" w:color="auto" w:fill="auto"/>
          </w:tcPr>
          <w:p w14:paraId="0C5E0298" w14:textId="77777777" w:rsidR="009374C9" w:rsidRPr="0027648C" w:rsidRDefault="009374C9" w:rsidP="006B6C54">
            <w:pPr>
              <w:jc w:val="right"/>
              <w:rPr>
                <w:rFonts w:ascii="Arial" w:hAnsi="Arial" w:cs="Arial"/>
                <w:color w:val="auto"/>
                <w:sz w:val="10"/>
                <w:szCs w:val="10"/>
              </w:rPr>
            </w:pPr>
          </w:p>
        </w:tc>
      </w:tr>
      <w:tr w:rsidR="009374C9" w:rsidRPr="0027648C" w14:paraId="634FB90A" w14:textId="77777777" w:rsidTr="00697EF1">
        <w:tc>
          <w:tcPr>
            <w:tcW w:w="3787" w:type="dxa"/>
          </w:tcPr>
          <w:p w14:paraId="59DFFAC3" w14:textId="77777777" w:rsidR="009374C9" w:rsidRPr="0027648C" w:rsidRDefault="009374C9" w:rsidP="006B6C54">
            <w:pPr>
              <w:pStyle w:val="Header"/>
              <w:ind w:left="-109"/>
              <w:jc w:val="thaiDistribute"/>
              <w:rPr>
                <w:rFonts w:cs="Arial"/>
                <w:b/>
                <w:bCs/>
                <w:sz w:val="18"/>
                <w:szCs w:val="18"/>
              </w:rPr>
            </w:pPr>
            <w:r w:rsidRPr="0027648C">
              <w:rPr>
                <w:rFonts w:cs="Arial"/>
                <w:b/>
                <w:bCs/>
                <w:sz w:val="18"/>
                <w:szCs w:val="18"/>
              </w:rPr>
              <w:t>Deferred tax assets</w:t>
            </w:r>
          </w:p>
        </w:tc>
        <w:tc>
          <w:tcPr>
            <w:tcW w:w="1417" w:type="dxa"/>
            <w:shd w:val="clear" w:color="auto" w:fill="auto"/>
          </w:tcPr>
          <w:p w14:paraId="00A3E92E" w14:textId="77777777" w:rsidR="009374C9" w:rsidRPr="0027648C" w:rsidRDefault="009374C9" w:rsidP="006B6C54">
            <w:pPr>
              <w:pStyle w:val="Header"/>
              <w:jc w:val="right"/>
              <w:rPr>
                <w:rFonts w:cs="Arial"/>
                <w:sz w:val="18"/>
                <w:szCs w:val="18"/>
              </w:rPr>
            </w:pPr>
          </w:p>
        </w:tc>
        <w:tc>
          <w:tcPr>
            <w:tcW w:w="1559" w:type="dxa"/>
            <w:shd w:val="clear" w:color="auto" w:fill="auto"/>
          </w:tcPr>
          <w:p w14:paraId="2B353120" w14:textId="77777777" w:rsidR="009374C9" w:rsidRPr="0027648C" w:rsidRDefault="009374C9" w:rsidP="006B6C54">
            <w:pPr>
              <w:pStyle w:val="Header"/>
              <w:jc w:val="right"/>
              <w:rPr>
                <w:rFonts w:cs="Arial"/>
                <w:sz w:val="18"/>
                <w:szCs w:val="18"/>
              </w:rPr>
            </w:pPr>
          </w:p>
        </w:tc>
        <w:tc>
          <w:tcPr>
            <w:tcW w:w="1276" w:type="dxa"/>
            <w:shd w:val="clear" w:color="auto" w:fill="auto"/>
          </w:tcPr>
          <w:p w14:paraId="32AA60EF" w14:textId="77777777" w:rsidR="009374C9" w:rsidRPr="0027648C" w:rsidRDefault="009374C9" w:rsidP="006B6C54">
            <w:pPr>
              <w:pStyle w:val="Header"/>
              <w:jc w:val="right"/>
              <w:rPr>
                <w:rFonts w:cs="Arial"/>
                <w:sz w:val="18"/>
                <w:szCs w:val="18"/>
              </w:rPr>
            </w:pPr>
          </w:p>
        </w:tc>
        <w:tc>
          <w:tcPr>
            <w:tcW w:w="1418" w:type="dxa"/>
            <w:shd w:val="clear" w:color="auto" w:fill="auto"/>
          </w:tcPr>
          <w:p w14:paraId="4D557AAA" w14:textId="77777777" w:rsidR="009374C9" w:rsidRPr="0027648C" w:rsidRDefault="009374C9" w:rsidP="006B6C54">
            <w:pPr>
              <w:jc w:val="right"/>
              <w:rPr>
                <w:rFonts w:ascii="Arial" w:hAnsi="Arial" w:cs="Arial"/>
                <w:color w:val="auto"/>
                <w:sz w:val="18"/>
                <w:szCs w:val="18"/>
              </w:rPr>
            </w:pPr>
          </w:p>
        </w:tc>
      </w:tr>
      <w:tr w:rsidR="009374C9" w:rsidRPr="0027648C" w14:paraId="4DEF2160" w14:textId="77777777" w:rsidTr="00697EF1">
        <w:tc>
          <w:tcPr>
            <w:tcW w:w="3787" w:type="dxa"/>
          </w:tcPr>
          <w:p w14:paraId="047A9EBC" w14:textId="77777777" w:rsidR="009374C9" w:rsidRPr="0027648C" w:rsidRDefault="009374C9" w:rsidP="006B6C54">
            <w:pPr>
              <w:ind w:left="-109"/>
              <w:rPr>
                <w:rFonts w:ascii="Arial" w:hAnsi="Arial" w:cs="Arial"/>
                <w:color w:val="auto"/>
                <w:sz w:val="18"/>
                <w:szCs w:val="18"/>
              </w:rPr>
            </w:pPr>
            <w:r w:rsidRPr="0027648C">
              <w:rPr>
                <w:rFonts w:ascii="Arial" w:hAnsi="Arial" w:cs="Arial"/>
                <w:color w:val="auto"/>
                <w:sz w:val="18"/>
                <w:szCs w:val="18"/>
              </w:rPr>
              <w:t>Allowance for doubtful accounts</w:t>
            </w:r>
          </w:p>
        </w:tc>
        <w:tc>
          <w:tcPr>
            <w:tcW w:w="1417" w:type="dxa"/>
            <w:shd w:val="clear" w:color="auto" w:fill="auto"/>
          </w:tcPr>
          <w:p w14:paraId="6F284D90"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473</w:t>
            </w:r>
          </w:p>
        </w:tc>
        <w:tc>
          <w:tcPr>
            <w:tcW w:w="1559" w:type="dxa"/>
            <w:shd w:val="clear" w:color="auto" w:fill="auto"/>
          </w:tcPr>
          <w:p w14:paraId="78348126"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w:t>
            </w:r>
          </w:p>
        </w:tc>
        <w:tc>
          <w:tcPr>
            <w:tcW w:w="1276" w:type="dxa"/>
            <w:shd w:val="clear" w:color="auto" w:fill="auto"/>
          </w:tcPr>
          <w:p w14:paraId="114B881E"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(108)</w:t>
            </w:r>
          </w:p>
        </w:tc>
        <w:tc>
          <w:tcPr>
            <w:tcW w:w="1418" w:type="dxa"/>
            <w:shd w:val="clear" w:color="auto" w:fill="auto"/>
          </w:tcPr>
          <w:p w14:paraId="19B19D60"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365</w:t>
            </w:r>
          </w:p>
        </w:tc>
      </w:tr>
      <w:tr w:rsidR="009374C9" w:rsidRPr="0027648C" w14:paraId="0E987C35" w14:textId="77777777" w:rsidTr="00697EF1">
        <w:tc>
          <w:tcPr>
            <w:tcW w:w="3787" w:type="dxa"/>
          </w:tcPr>
          <w:p w14:paraId="69E02DE0" w14:textId="77777777" w:rsidR="009374C9" w:rsidRPr="0027648C" w:rsidRDefault="009374C9" w:rsidP="006B6C54">
            <w:pPr>
              <w:ind w:left="-109"/>
              <w:rPr>
                <w:rFonts w:ascii="Arial" w:hAnsi="Arial" w:cs="Arial"/>
                <w:color w:val="auto"/>
                <w:sz w:val="18"/>
                <w:szCs w:val="18"/>
              </w:rPr>
            </w:pPr>
            <w:r w:rsidRPr="0027648C">
              <w:rPr>
                <w:rFonts w:ascii="Arial" w:hAnsi="Arial" w:cs="Arial"/>
                <w:color w:val="auto"/>
                <w:sz w:val="18"/>
                <w:szCs w:val="18"/>
              </w:rPr>
              <w:t>Employee benefit obligations</w:t>
            </w:r>
          </w:p>
        </w:tc>
        <w:tc>
          <w:tcPr>
            <w:tcW w:w="1417" w:type="dxa"/>
            <w:shd w:val="clear" w:color="auto" w:fill="auto"/>
          </w:tcPr>
          <w:p w14:paraId="584CC796"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76</w:t>
            </w:r>
            <w:r w:rsidR="002A17EF" w:rsidRPr="0027648C">
              <w:rPr>
                <w:rFonts w:ascii="Arial" w:hAnsi="Arial" w:cs="Arial"/>
                <w:sz w:val="18"/>
                <w:szCs w:val="18"/>
              </w:rPr>
              <w:t>5</w:t>
            </w:r>
          </w:p>
        </w:tc>
        <w:tc>
          <w:tcPr>
            <w:tcW w:w="1559" w:type="dxa"/>
            <w:shd w:val="clear" w:color="auto" w:fill="auto"/>
          </w:tcPr>
          <w:p w14:paraId="14919DD6"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w:t>
            </w:r>
          </w:p>
        </w:tc>
        <w:tc>
          <w:tcPr>
            <w:tcW w:w="1276" w:type="dxa"/>
            <w:shd w:val="clear" w:color="auto" w:fill="auto"/>
          </w:tcPr>
          <w:p w14:paraId="3160D423"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94</w:t>
            </w:r>
          </w:p>
        </w:tc>
        <w:tc>
          <w:tcPr>
            <w:tcW w:w="1418" w:type="dxa"/>
            <w:shd w:val="clear" w:color="auto" w:fill="auto"/>
          </w:tcPr>
          <w:p w14:paraId="6AB721CC"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8</w:t>
            </w:r>
            <w:r w:rsidR="00996301" w:rsidRPr="0027648C">
              <w:rPr>
                <w:rFonts w:ascii="Arial" w:hAnsi="Arial" w:cs="Arial"/>
                <w:sz w:val="18"/>
                <w:szCs w:val="18"/>
              </w:rPr>
              <w:t>6</w:t>
            </w:r>
            <w:r w:rsidRPr="0027648C">
              <w:rPr>
                <w:rFonts w:ascii="Arial" w:hAnsi="Arial" w:cs="Arial"/>
                <w:sz w:val="18"/>
                <w:szCs w:val="18"/>
              </w:rPr>
              <w:t>0</w:t>
            </w:r>
          </w:p>
        </w:tc>
      </w:tr>
      <w:tr w:rsidR="009374C9" w:rsidRPr="0027648C" w14:paraId="280E9FAC" w14:textId="77777777" w:rsidTr="00697EF1">
        <w:tc>
          <w:tcPr>
            <w:tcW w:w="3787" w:type="dxa"/>
          </w:tcPr>
          <w:p w14:paraId="0AE1C2B7" w14:textId="77777777" w:rsidR="009374C9" w:rsidRPr="0027648C" w:rsidRDefault="009374C9" w:rsidP="006B6C54">
            <w:pPr>
              <w:ind w:left="-109"/>
              <w:rPr>
                <w:rFonts w:ascii="Arial" w:hAnsi="Arial" w:cs="Arial"/>
                <w:color w:val="auto"/>
                <w:sz w:val="18"/>
                <w:szCs w:val="18"/>
              </w:rPr>
            </w:pPr>
            <w:r w:rsidRPr="0027648C">
              <w:rPr>
                <w:rFonts w:ascii="Arial" w:hAnsi="Arial" w:cs="Arial"/>
                <w:color w:val="auto"/>
                <w:sz w:val="18"/>
                <w:szCs w:val="18"/>
              </w:rPr>
              <w:t xml:space="preserve">Derivative </w:t>
            </w:r>
            <w:r w:rsidR="00146DF8">
              <w:rPr>
                <w:rFonts w:ascii="Arial" w:hAnsi="Arial" w:cs="Arial"/>
                <w:color w:val="auto"/>
                <w:sz w:val="18"/>
                <w:szCs w:val="18"/>
              </w:rPr>
              <w:t>liabilities</w:t>
            </w:r>
          </w:p>
        </w:tc>
        <w:tc>
          <w:tcPr>
            <w:tcW w:w="1417" w:type="dxa"/>
            <w:shd w:val="clear" w:color="auto" w:fill="auto"/>
          </w:tcPr>
          <w:p w14:paraId="11F7A892"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929</w:t>
            </w:r>
          </w:p>
        </w:tc>
        <w:tc>
          <w:tcPr>
            <w:tcW w:w="1559" w:type="dxa"/>
            <w:shd w:val="clear" w:color="auto" w:fill="auto"/>
          </w:tcPr>
          <w:p w14:paraId="650AA475"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(928)</w:t>
            </w:r>
          </w:p>
        </w:tc>
        <w:tc>
          <w:tcPr>
            <w:tcW w:w="1276" w:type="dxa"/>
            <w:shd w:val="clear" w:color="auto" w:fill="auto"/>
          </w:tcPr>
          <w:p w14:paraId="6453F7EA"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147</w:t>
            </w:r>
          </w:p>
        </w:tc>
        <w:tc>
          <w:tcPr>
            <w:tcW w:w="1418" w:type="dxa"/>
            <w:shd w:val="clear" w:color="auto" w:fill="auto"/>
          </w:tcPr>
          <w:p w14:paraId="045ABCEE"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148</w:t>
            </w:r>
          </w:p>
        </w:tc>
      </w:tr>
      <w:tr w:rsidR="009374C9" w:rsidRPr="0027648C" w14:paraId="31FB2C6F" w14:textId="77777777" w:rsidTr="00697EF1">
        <w:tc>
          <w:tcPr>
            <w:tcW w:w="3787" w:type="dxa"/>
            <w:vAlign w:val="bottom"/>
          </w:tcPr>
          <w:p w14:paraId="54105F93" w14:textId="77777777" w:rsidR="009374C9" w:rsidRPr="0027648C" w:rsidRDefault="009374C9" w:rsidP="006B6C54">
            <w:pPr>
              <w:ind w:left="-109"/>
              <w:rPr>
                <w:rFonts w:ascii="Arial" w:hAnsi="Arial" w:cs="Arial"/>
                <w:color w:val="auto"/>
                <w:sz w:val="18"/>
                <w:szCs w:val="18"/>
              </w:rPr>
            </w:pPr>
            <w:r w:rsidRPr="0027648C">
              <w:rPr>
                <w:rFonts w:ascii="Arial" w:hAnsi="Arial" w:cs="Arial"/>
                <w:color w:val="auto"/>
                <w:sz w:val="18"/>
                <w:szCs w:val="18"/>
              </w:rPr>
              <w:t xml:space="preserve">Allowance for impairment of loan to </w:t>
            </w:r>
            <w:r w:rsidRPr="0027648C">
              <w:rPr>
                <w:rFonts w:ascii="Arial" w:hAnsi="Arial" w:cs="Arial"/>
                <w:color w:val="auto"/>
                <w:sz w:val="18"/>
                <w:szCs w:val="18"/>
              </w:rPr>
              <w:br/>
              <w:t xml:space="preserve">   a related party</w:t>
            </w:r>
          </w:p>
        </w:tc>
        <w:tc>
          <w:tcPr>
            <w:tcW w:w="1417" w:type="dxa"/>
            <w:shd w:val="clear" w:color="auto" w:fill="auto"/>
          </w:tcPr>
          <w:p w14:paraId="132F7F4B" w14:textId="77777777" w:rsidR="009374C9" w:rsidRPr="0027648C" w:rsidRDefault="009374C9" w:rsidP="009374C9">
            <w:pPr>
              <w:jc w:val="right"/>
              <w:rPr>
                <w:rFonts w:ascii="Arial" w:hAnsi="Arial" w:cs="Arial"/>
                <w:sz w:val="18"/>
                <w:szCs w:val="18"/>
              </w:rPr>
            </w:pPr>
          </w:p>
          <w:p w14:paraId="20332183"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w:t>
            </w:r>
          </w:p>
        </w:tc>
        <w:tc>
          <w:tcPr>
            <w:tcW w:w="1559" w:type="dxa"/>
            <w:shd w:val="clear" w:color="auto" w:fill="auto"/>
          </w:tcPr>
          <w:p w14:paraId="64995A15" w14:textId="77777777" w:rsidR="009374C9" w:rsidRPr="0027648C" w:rsidRDefault="009374C9" w:rsidP="009374C9">
            <w:pPr>
              <w:jc w:val="right"/>
              <w:rPr>
                <w:rFonts w:ascii="Arial" w:hAnsi="Arial" w:cs="Arial"/>
                <w:sz w:val="18"/>
                <w:szCs w:val="18"/>
              </w:rPr>
            </w:pPr>
          </w:p>
          <w:p w14:paraId="6A21BA02"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w:t>
            </w:r>
          </w:p>
        </w:tc>
        <w:tc>
          <w:tcPr>
            <w:tcW w:w="1276" w:type="dxa"/>
            <w:shd w:val="clear" w:color="auto" w:fill="auto"/>
          </w:tcPr>
          <w:p w14:paraId="2AE9CB86" w14:textId="77777777" w:rsidR="009374C9" w:rsidRPr="0027648C" w:rsidRDefault="009374C9" w:rsidP="009374C9">
            <w:pPr>
              <w:jc w:val="right"/>
              <w:rPr>
                <w:rFonts w:ascii="Arial" w:hAnsi="Arial" w:cs="Arial"/>
                <w:sz w:val="18"/>
                <w:szCs w:val="18"/>
              </w:rPr>
            </w:pPr>
          </w:p>
          <w:p w14:paraId="6631A3A0"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2,900</w:t>
            </w:r>
          </w:p>
        </w:tc>
        <w:tc>
          <w:tcPr>
            <w:tcW w:w="1418" w:type="dxa"/>
            <w:shd w:val="clear" w:color="auto" w:fill="auto"/>
          </w:tcPr>
          <w:p w14:paraId="195F2A10" w14:textId="77777777" w:rsidR="009374C9" w:rsidRPr="0027648C" w:rsidRDefault="009374C9" w:rsidP="009374C9">
            <w:pPr>
              <w:jc w:val="right"/>
              <w:rPr>
                <w:rFonts w:ascii="Arial" w:hAnsi="Arial" w:cs="Arial"/>
                <w:sz w:val="18"/>
                <w:szCs w:val="18"/>
              </w:rPr>
            </w:pPr>
          </w:p>
          <w:p w14:paraId="72DD61BB"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2,900</w:t>
            </w:r>
          </w:p>
        </w:tc>
      </w:tr>
      <w:tr w:rsidR="009374C9" w:rsidRPr="0027648C" w14:paraId="4B8897F0" w14:textId="77777777" w:rsidTr="00697EF1">
        <w:tc>
          <w:tcPr>
            <w:tcW w:w="3787" w:type="dxa"/>
          </w:tcPr>
          <w:p w14:paraId="0BE46E93" w14:textId="77777777" w:rsidR="009374C9" w:rsidRPr="0027648C" w:rsidRDefault="009374C9" w:rsidP="006B6C54">
            <w:pPr>
              <w:pStyle w:val="Header"/>
              <w:ind w:left="-109"/>
              <w:rPr>
                <w:rFonts w:cs="Arial"/>
                <w:sz w:val="18"/>
                <w:szCs w:val="18"/>
                <w:lang w:bidi="th-TH"/>
              </w:rPr>
            </w:pPr>
            <w:r w:rsidRPr="0027648C">
              <w:rPr>
                <w:rFonts w:cs="Arial"/>
                <w:sz w:val="18"/>
                <w:szCs w:val="18"/>
              </w:rPr>
              <w:t>Allowance</w:t>
            </w:r>
            <w:r w:rsidRPr="0027648C">
              <w:rPr>
                <w:rFonts w:cs="Arial"/>
                <w:sz w:val="18"/>
                <w:szCs w:val="18"/>
                <w:cs/>
                <w:lang w:bidi="th-TH"/>
              </w:rPr>
              <w:t xml:space="preserve"> </w:t>
            </w:r>
            <w:r w:rsidRPr="0027648C">
              <w:rPr>
                <w:rFonts w:cs="Arial"/>
                <w:sz w:val="18"/>
                <w:szCs w:val="18"/>
                <w:lang w:bidi="th-TH"/>
              </w:rPr>
              <w:t>for impairment of deposit</w:t>
            </w:r>
          </w:p>
        </w:tc>
        <w:tc>
          <w:tcPr>
            <w:tcW w:w="1417" w:type="dxa"/>
            <w:shd w:val="clear" w:color="auto" w:fill="auto"/>
          </w:tcPr>
          <w:p w14:paraId="5572C57B"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w:t>
            </w:r>
          </w:p>
        </w:tc>
        <w:tc>
          <w:tcPr>
            <w:tcW w:w="1559" w:type="dxa"/>
            <w:shd w:val="clear" w:color="auto" w:fill="auto"/>
          </w:tcPr>
          <w:p w14:paraId="2F0EF5D9"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w:t>
            </w:r>
          </w:p>
        </w:tc>
        <w:tc>
          <w:tcPr>
            <w:tcW w:w="1276" w:type="dxa"/>
            <w:shd w:val="clear" w:color="auto" w:fill="auto"/>
          </w:tcPr>
          <w:p w14:paraId="6BFA4A77"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4,048</w:t>
            </w:r>
          </w:p>
        </w:tc>
        <w:tc>
          <w:tcPr>
            <w:tcW w:w="1418" w:type="dxa"/>
            <w:shd w:val="clear" w:color="auto" w:fill="auto"/>
          </w:tcPr>
          <w:p w14:paraId="7C079FC1" w14:textId="77777777" w:rsidR="009374C9" w:rsidRPr="0027648C" w:rsidRDefault="009374C9" w:rsidP="009374C9">
            <w:pPr>
              <w:jc w:val="right"/>
              <w:rPr>
                <w:rFonts w:ascii="Arial" w:hAnsi="Arial" w:cs="Arial"/>
                <w:sz w:val="18"/>
                <w:szCs w:val="18"/>
              </w:rPr>
            </w:pPr>
            <w:r w:rsidRPr="0027648C">
              <w:rPr>
                <w:rFonts w:ascii="Arial" w:hAnsi="Arial" w:cs="Arial"/>
                <w:sz w:val="18"/>
                <w:szCs w:val="18"/>
              </w:rPr>
              <w:t>4,048</w:t>
            </w:r>
          </w:p>
        </w:tc>
      </w:tr>
      <w:tr w:rsidR="009374C9" w:rsidRPr="00697EF1" w14:paraId="02CF09E0" w14:textId="77777777" w:rsidTr="00697EF1">
        <w:tc>
          <w:tcPr>
            <w:tcW w:w="3787" w:type="dxa"/>
          </w:tcPr>
          <w:p w14:paraId="5239B085" w14:textId="77777777" w:rsidR="009374C9" w:rsidRPr="00697EF1" w:rsidRDefault="009374C9" w:rsidP="006B6C54">
            <w:pPr>
              <w:pStyle w:val="Header"/>
              <w:ind w:left="-109"/>
              <w:rPr>
                <w:rFonts w:cs="Arial"/>
                <w:sz w:val="12"/>
                <w:szCs w:val="12"/>
              </w:rPr>
            </w:pPr>
          </w:p>
        </w:tc>
        <w:tc>
          <w:tcPr>
            <w:tcW w:w="1417" w:type="dxa"/>
            <w:tcBorders>
              <w:top w:val="single" w:sz="4" w:space="0" w:color="auto"/>
            </w:tcBorders>
            <w:shd w:val="clear" w:color="auto" w:fill="auto"/>
            <w:vAlign w:val="bottom"/>
          </w:tcPr>
          <w:p w14:paraId="0A35D275" w14:textId="77777777" w:rsidR="009374C9" w:rsidRPr="00697EF1" w:rsidRDefault="009374C9" w:rsidP="009374C9">
            <w:pPr>
              <w:jc w:val="right"/>
              <w:rPr>
                <w:rFonts w:ascii="Arial" w:hAnsi="Arial" w:cs="Arial"/>
                <w:sz w:val="12"/>
                <w:szCs w:val="12"/>
              </w:rPr>
            </w:pPr>
          </w:p>
        </w:tc>
        <w:tc>
          <w:tcPr>
            <w:tcW w:w="1559" w:type="dxa"/>
            <w:tcBorders>
              <w:top w:val="single" w:sz="4" w:space="0" w:color="auto"/>
            </w:tcBorders>
            <w:shd w:val="clear" w:color="auto" w:fill="auto"/>
            <w:vAlign w:val="bottom"/>
          </w:tcPr>
          <w:p w14:paraId="4DD79ACF" w14:textId="77777777" w:rsidR="009374C9" w:rsidRPr="00697EF1" w:rsidRDefault="009374C9" w:rsidP="009374C9">
            <w:pPr>
              <w:jc w:val="right"/>
              <w:rPr>
                <w:rFonts w:ascii="Arial" w:hAnsi="Arial" w:cs="Arial"/>
                <w:sz w:val="12"/>
                <w:szCs w:val="12"/>
              </w:rPr>
            </w:pPr>
          </w:p>
        </w:tc>
        <w:tc>
          <w:tcPr>
            <w:tcW w:w="1276" w:type="dxa"/>
            <w:tcBorders>
              <w:top w:val="single" w:sz="4" w:space="0" w:color="auto"/>
            </w:tcBorders>
            <w:shd w:val="clear" w:color="auto" w:fill="auto"/>
            <w:vAlign w:val="bottom"/>
          </w:tcPr>
          <w:p w14:paraId="635ADBE7" w14:textId="77777777" w:rsidR="009374C9" w:rsidRPr="00697EF1" w:rsidRDefault="009374C9" w:rsidP="009374C9">
            <w:pPr>
              <w:jc w:val="right"/>
              <w:rPr>
                <w:rFonts w:ascii="Arial" w:hAnsi="Arial" w:cs="Arial"/>
                <w:sz w:val="12"/>
                <w:szCs w:val="12"/>
              </w:rPr>
            </w:pPr>
          </w:p>
        </w:tc>
        <w:tc>
          <w:tcPr>
            <w:tcW w:w="1418" w:type="dxa"/>
            <w:tcBorders>
              <w:top w:val="single" w:sz="4" w:space="0" w:color="auto"/>
            </w:tcBorders>
            <w:shd w:val="clear" w:color="auto" w:fill="auto"/>
            <w:vAlign w:val="bottom"/>
          </w:tcPr>
          <w:p w14:paraId="2FB30B8E" w14:textId="77777777" w:rsidR="009374C9" w:rsidRPr="00697EF1" w:rsidRDefault="009374C9" w:rsidP="009374C9">
            <w:pPr>
              <w:jc w:val="right"/>
              <w:rPr>
                <w:rFonts w:ascii="Arial" w:hAnsi="Arial" w:cs="Arial"/>
                <w:sz w:val="12"/>
                <w:szCs w:val="12"/>
              </w:rPr>
            </w:pPr>
          </w:p>
        </w:tc>
      </w:tr>
      <w:tr w:rsidR="009374C9" w:rsidRPr="005F5154" w14:paraId="2E2502A6" w14:textId="77777777" w:rsidTr="00697EF1">
        <w:tc>
          <w:tcPr>
            <w:tcW w:w="3787" w:type="dxa"/>
          </w:tcPr>
          <w:p w14:paraId="5BBA8E32" w14:textId="77777777" w:rsidR="009374C9" w:rsidRPr="0027648C" w:rsidRDefault="009374C9" w:rsidP="006B6C54">
            <w:pPr>
              <w:pStyle w:val="Header"/>
              <w:ind w:left="-109"/>
              <w:jc w:val="thaiDistribute"/>
              <w:rPr>
                <w:rFonts w:cs="Arial"/>
                <w:sz w:val="10"/>
                <w:szCs w:val="10"/>
              </w:rPr>
            </w:pPr>
            <w:r w:rsidRPr="0027648C">
              <w:rPr>
                <w:rFonts w:cs="Arial"/>
                <w:sz w:val="18"/>
                <w:szCs w:val="18"/>
                <w:lang w:val="en-US"/>
              </w:rPr>
              <w:t>Total</w:t>
            </w:r>
          </w:p>
        </w:tc>
        <w:tc>
          <w:tcPr>
            <w:tcW w:w="1417" w:type="dxa"/>
            <w:tcBorders>
              <w:bottom w:val="single" w:sz="4" w:space="0" w:color="auto"/>
            </w:tcBorders>
            <w:shd w:val="clear" w:color="auto" w:fill="auto"/>
          </w:tcPr>
          <w:p w14:paraId="1EEDFA5F" w14:textId="77777777" w:rsidR="009374C9" w:rsidRPr="0027648C" w:rsidRDefault="009374C9" w:rsidP="009374C9">
            <w:pPr>
              <w:jc w:val="right"/>
              <w:rPr>
                <w:rFonts w:ascii="Arial" w:hAnsi="Arial" w:cs="Arial"/>
                <w:sz w:val="10"/>
                <w:szCs w:val="10"/>
              </w:rPr>
            </w:pPr>
            <w:r w:rsidRPr="0027648C">
              <w:rPr>
                <w:rFonts w:ascii="Arial" w:hAnsi="Arial" w:cs="Arial"/>
                <w:sz w:val="18"/>
                <w:szCs w:val="18"/>
              </w:rPr>
              <w:t>2,16</w:t>
            </w:r>
            <w:r w:rsidR="002A17EF" w:rsidRPr="0027648C">
              <w:rPr>
                <w:rFonts w:ascii="Arial" w:hAnsi="Arial" w:cs="Arial"/>
                <w:sz w:val="18"/>
                <w:szCs w:val="18"/>
              </w:rPr>
              <w:t>7</w:t>
            </w:r>
          </w:p>
        </w:tc>
        <w:tc>
          <w:tcPr>
            <w:tcW w:w="1559" w:type="dxa"/>
            <w:tcBorders>
              <w:bottom w:val="single" w:sz="4" w:space="0" w:color="auto"/>
            </w:tcBorders>
            <w:shd w:val="clear" w:color="auto" w:fill="auto"/>
          </w:tcPr>
          <w:p w14:paraId="2AAACFB3" w14:textId="77777777" w:rsidR="009374C9" w:rsidRPr="0027648C" w:rsidRDefault="009374C9" w:rsidP="009374C9">
            <w:pPr>
              <w:jc w:val="right"/>
              <w:rPr>
                <w:rFonts w:ascii="Arial" w:hAnsi="Arial" w:cs="Arial"/>
                <w:sz w:val="10"/>
                <w:szCs w:val="10"/>
              </w:rPr>
            </w:pPr>
            <w:r w:rsidRPr="0027648C">
              <w:rPr>
                <w:rFonts w:ascii="Arial" w:hAnsi="Arial" w:cs="Arial"/>
                <w:sz w:val="18"/>
                <w:szCs w:val="18"/>
              </w:rPr>
              <w:t>(928)</w:t>
            </w:r>
          </w:p>
        </w:tc>
        <w:tc>
          <w:tcPr>
            <w:tcW w:w="1276" w:type="dxa"/>
            <w:tcBorders>
              <w:bottom w:val="single" w:sz="4" w:space="0" w:color="auto"/>
            </w:tcBorders>
            <w:shd w:val="clear" w:color="auto" w:fill="auto"/>
          </w:tcPr>
          <w:p w14:paraId="75EEE0EA" w14:textId="77777777" w:rsidR="009374C9" w:rsidRPr="0027648C" w:rsidRDefault="009374C9" w:rsidP="009374C9">
            <w:pPr>
              <w:jc w:val="right"/>
              <w:rPr>
                <w:rFonts w:ascii="Arial" w:hAnsi="Arial" w:cs="Arial"/>
                <w:sz w:val="10"/>
                <w:szCs w:val="10"/>
              </w:rPr>
            </w:pPr>
            <w:r w:rsidRPr="0027648C">
              <w:rPr>
                <w:rFonts w:ascii="Arial" w:hAnsi="Arial" w:cs="Arial"/>
                <w:sz w:val="18"/>
                <w:szCs w:val="18"/>
              </w:rPr>
              <w:t>7,081</w:t>
            </w:r>
          </w:p>
        </w:tc>
        <w:tc>
          <w:tcPr>
            <w:tcW w:w="1418" w:type="dxa"/>
            <w:tcBorders>
              <w:bottom w:val="single" w:sz="4" w:space="0" w:color="auto"/>
            </w:tcBorders>
            <w:shd w:val="clear" w:color="auto" w:fill="auto"/>
          </w:tcPr>
          <w:p w14:paraId="68375782" w14:textId="77777777" w:rsidR="009374C9" w:rsidRPr="005F5154" w:rsidRDefault="009374C9" w:rsidP="009374C9">
            <w:pPr>
              <w:jc w:val="right"/>
              <w:rPr>
                <w:rFonts w:ascii="Arial" w:hAnsi="Arial" w:cs="Arial"/>
                <w:sz w:val="10"/>
                <w:szCs w:val="10"/>
              </w:rPr>
            </w:pPr>
            <w:r w:rsidRPr="0027648C">
              <w:rPr>
                <w:rFonts w:ascii="Arial" w:hAnsi="Arial" w:cs="Arial"/>
                <w:sz w:val="18"/>
                <w:szCs w:val="18"/>
              </w:rPr>
              <w:t>8,321</w:t>
            </w:r>
          </w:p>
        </w:tc>
      </w:tr>
    </w:tbl>
    <w:p w14:paraId="5CE36DC6" w14:textId="77777777" w:rsidR="00E318A8" w:rsidRPr="005F5154" w:rsidRDefault="00E318A8" w:rsidP="0021033B">
      <w:pPr>
        <w:jc w:val="both"/>
        <w:rPr>
          <w:rFonts w:ascii="Arial" w:hAnsi="Arial" w:cs="Arial"/>
          <w:color w:val="auto"/>
          <w:sz w:val="18"/>
          <w:szCs w:val="18"/>
        </w:rPr>
      </w:pPr>
    </w:p>
    <w:p w14:paraId="1BF72C1C" w14:textId="77777777" w:rsidR="00996301" w:rsidRPr="005F5154" w:rsidRDefault="00996301" w:rsidP="0021033B">
      <w:pPr>
        <w:jc w:val="both"/>
        <w:rPr>
          <w:rFonts w:ascii="Arial" w:hAnsi="Arial" w:cs="Arial"/>
          <w:color w:val="auto"/>
          <w:sz w:val="18"/>
          <w:szCs w:val="18"/>
        </w:rPr>
      </w:pPr>
    </w:p>
    <w:tbl>
      <w:tblPr>
        <w:tblW w:w="9457" w:type="dxa"/>
        <w:tblInd w:w="108" w:type="dxa"/>
        <w:tblLayout w:type="fixed"/>
        <w:tblLook w:val="0000" w:firstRow="0" w:lastRow="0" w:firstColumn="0" w:lastColumn="0" w:noHBand="0" w:noVBand="0"/>
      </w:tblPr>
      <w:tblGrid>
        <w:gridCol w:w="3787"/>
        <w:gridCol w:w="1417"/>
        <w:gridCol w:w="1559"/>
        <w:gridCol w:w="1276"/>
        <w:gridCol w:w="1418"/>
      </w:tblGrid>
      <w:tr w:rsidR="00996301" w:rsidRPr="005F5154" w14:paraId="5579819D" w14:textId="77777777" w:rsidTr="00697EF1">
        <w:tc>
          <w:tcPr>
            <w:tcW w:w="3787" w:type="dxa"/>
          </w:tcPr>
          <w:p w14:paraId="7463E637" w14:textId="77777777" w:rsidR="00996301" w:rsidRPr="005F5154" w:rsidRDefault="00996301" w:rsidP="00E80E23">
            <w:pPr>
              <w:ind w:left="-109"/>
              <w:rPr>
                <w:rFonts w:ascii="Arial" w:hAnsi="Arial" w:cs="Arial"/>
                <w:color w:val="auto"/>
                <w:spacing w:val="-6"/>
                <w:sz w:val="18"/>
                <w:szCs w:val="18"/>
              </w:rPr>
            </w:pPr>
          </w:p>
        </w:tc>
        <w:tc>
          <w:tcPr>
            <w:tcW w:w="5670" w:type="dxa"/>
            <w:gridSpan w:val="4"/>
            <w:tcBorders>
              <w:top w:val="single" w:sz="4" w:space="0" w:color="auto"/>
            </w:tcBorders>
          </w:tcPr>
          <w:p w14:paraId="3783C717" w14:textId="77777777" w:rsidR="00996301" w:rsidRPr="005F5154" w:rsidRDefault="00996301" w:rsidP="00E80E23">
            <w:pPr>
              <w:pStyle w:val="a"/>
              <w:ind w:right="-72"/>
              <w:jc w:val="center"/>
              <w:rPr>
                <w:rFonts w:ascii="Arial" w:hAnsi="Arial" w:cs="Arial"/>
                <w:b/>
                <w:bCs/>
                <w:color w:val="auto"/>
                <w:sz w:val="18"/>
                <w:szCs w:val="18"/>
              </w:rPr>
            </w:pPr>
            <w:r w:rsidRPr="005F5154">
              <w:rPr>
                <w:rFonts w:ascii="Arial" w:hAnsi="Arial" w:cs="Arial"/>
                <w:b/>
                <w:bCs/>
                <w:color w:val="auto"/>
                <w:sz w:val="18"/>
                <w:szCs w:val="18"/>
              </w:rPr>
              <w:t xml:space="preserve">Separate financial statements </w:t>
            </w:r>
          </w:p>
        </w:tc>
      </w:tr>
      <w:tr w:rsidR="00996301" w:rsidRPr="005F5154" w14:paraId="5A5987F2" w14:textId="77777777" w:rsidTr="00697EF1">
        <w:tc>
          <w:tcPr>
            <w:tcW w:w="3787" w:type="dxa"/>
          </w:tcPr>
          <w:p w14:paraId="316E5015" w14:textId="77777777" w:rsidR="00996301" w:rsidRPr="005F5154" w:rsidRDefault="00996301" w:rsidP="00E80E23">
            <w:pPr>
              <w:ind w:left="-109"/>
              <w:rPr>
                <w:rFonts w:ascii="Arial" w:hAnsi="Arial" w:cs="Arial"/>
                <w:b/>
                <w:bCs/>
                <w:color w:val="auto"/>
                <w:spacing w:val="-6"/>
                <w:sz w:val="18"/>
                <w:szCs w:val="18"/>
              </w:rPr>
            </w:pPr>
          </w:p>
        </w:tc>
        <w:tc>
          <w:tcPr>
            <w:tcW w:w="1417" w:type="dxa"/>
            <w:tcBorders>
              <w:top w:val="single" w:sz="4" w:space="0" w:color="auto"/>
            </w:tcBorders>
            <w:vAlign w:val="bottom"/>
          </w:tcPr>
          <w:p w14:paraId="70030C9E" w14:textId="77777777" w:rsidR="00996301" w:rsidRPr="005F5154" w:rsidRDefault="00996301" w:rsidP="00E80E23">
            <w:pPr>
              <w:jc w:val="right"/>
              <w:rPr>
                <w:rFonts w:ascii="Arial" w:hAnsi="Arial" w:cs="Arial"/>
                <w:b/>
                <w:bCs/>
                <w:color w:val="auto"/>
                <w:spacing w:val="-4"/>
                <w:sz w:val="18"/>
                <w:szCs w:val="18"/>
              </w:rPr>
            </w:pPr>
            <w:r w:rsidRPr="005F5154">
              <w:rPr>
                <w:rFonts w:ascii="Arial" w:hAnsi="Arial" w:cs="Arial"/>
                <w:b/>
                <w:bCs/>
                <w:color w:val="auto"/>
                <w:spacing w:val="-4"/>
                <w:sz w:val="18"/>
                <w:szCs w:val="18"/>
              </w:rPr>
              <w:t xml:space="preserve">As at </w:t>
            </w:r>
          </w:p>
          <w:p w14:paraId="4008052E" w14:textId="77777777" w:rsidR="00996301" w:rsidRPr="005F5154" w:rsidRDefault="00996301" w:rsidP="00E80E23">
            <w:pPr>
              <w:jc w:val="right"/>
              <w:rPr>
                <w:rFonts w:ascii="Arial" w:hAnsi="Arial" w:cs="Arial"/>
                <w:b/>
                <w:bCs/>
                <w:color w:val="auto"/>
                <w:spacing w:val="-4"/>
                <w:sz w:val="18"/>
                <w:szCs w:val="18"/>
              </w:rPr>
            </w:pPr>
            <w:r w:rsidRPr="005F5154">
              <w:rPr>
                <w:rFonts w:ascii="Arial" w:hAnsi="Arial" w:cs="Arial"/>
                <w:b/>
                <w:bCs/>
                <w:color w:val="auto"/>
                <w:spacing w:val="-4"/>
                <w:sz w:val="18"/>
                <w:szCs w:val="18"/>
              </w:rPr>
              <w:t>1 January</w:t>
            </w:r>
          </w:p>
          <w:p w14:paraId="0EBB9240" w14:textId="77777777" w:rsidR="00996301" w:rsidRPr="005F5154" w:rsidRDefault="00996301" w:rsidP="00E80E23">
            <w:pPr>
              <w:jc w:val="right"/>
              <w:rPr>
                <w:rFonts w:ascii="Arial" w:hAnsi="Arial" w:cs="Arial"/>
                <w:b/>
                <w:bCs/>
                <w:color w:val="auto"/>
                <w:spacing w:val="-4"/>
                <w:sz w:val="18"/>
                <w:szCs w:val="18"/>
              </w:rPr>
            </w:pPr>
            <w:r w:rsidRPr="005F5154">
              <w:rPr>
                <w:rFonts w:ascii="Arial" w:hAnsi="Arial" w:cs="Arial"/>
                <w:b/>
                <w:bCs/>
                <w:color w:val="auto"/>
                <w:spacing w:val="-4"/>
                <w:sz w:val="18"/>
                <w:szCs w:val="18"/>
              </w:rPr>
              <w:t>2023</w:t>
            </w:r>
          </w:p>
        </w:tc>
        <w:tc>
          <w:tcPr>
            <w:tcW w:w="1559" w:type="dxa"/>
            <w:tcBorders>
              <w:top w:val="single" w:sz="4" w:space="0" w:color="auto"/>
            </w:tcBorders>
            <w:vAlign w:val="bottom"/>
          </w:tcPr>
          <w:p w14:paraId="4CE6613D" w14:textId="77777777" w:rsidR="00996301" w:rsidRPr="005F5154" w:rsidRDefault="00996301" w:rsidP="00E80E23">
            <w:pPr>
              <w:jc w:val="right"/>
              <w:rPr>
                <w:rFonts w:ascii="Arial" w:hAnsi="Arial" w:cs="Arial"/>
                <w:b/>
                <w:bCs/>
                <w:color w:val="auto"/>
                <w:sz w:val="18"/>
                <w:szCs w:val="18"/>
              </w:rPr>
            </w:pPr>
            <w:r w:rsidRPr="005F5154">
              <w:rPr>
                <w:rFonts w:ascii="Arial" w:hAnsi="Arial" w:cs="Arial"/>
                <w:b/>
                <w:bCs/>
                <w:color w:val="auto"/>
                <w:sz w:val="18"/>
                <w:szCs w:val="18"/>
              </w:rPr>
              <w:t xml:space="preserve">Recognised </w:t>
            </w:r>
          </w:p>
          <w:p w14:paraId="3D2D3FA5" w14:textId="77777777" w:rsidR="00996301" w:rsidRPr="005F5154" w:rsidRDefault="00996301" w:rsidP="00E80E23">
            <w:pPr>
              <w:jc w:val="right"/>
              <w:rPr>
                <w:rFonts w:ascii="Arial" w:hAnsi="Arial" w:cs="Arial"/>
                <w:b/>
                <w:bCs/>
                <w:color w:val="auto"/>
                <w:sz w:val="18"/>
                <w:szCs w:val="18"/>
              </w:rPr>
            </w:pPr>
            <w:r w:rsidRPr="005F5154">
              <w:rPr>
                <w:rFonts w:ascii="Arial" w:hAnsi="Arial" w:cs="Arial"/>
                <w:b/>
                <w:bCs/>
                <w:color w:val="auto"/>
                <w:sz w:val="18"/>
                <w:szCs w:val="18"/>
              </w:rPr>
              <w:t>in other comprehensive income</w:t>
            </w:r>
          </w:p>
        </w:tc>
        <w:tc>
          <w:tcPr>
            <w:tcW w:w="1276" w:type="dxa"/>
            <w:tcBorders>
              <w:top w:val="single" w:sz="4" w:space="0" w:color="auto"/>
            </w:tcBorders>
            <w:vAlign w:val="bottom"/>
          </w:tcPr>
          <w:p w14:paraId="0BEF78A8" w14:textId="77777777" w:rsidR="00996301" w:rsidRPr="005F5154" w:rsidRDefault="00996301" w:rsidP="00E80E23">
            <w:pPr>
              <w:jc w:val="right"/>
              <w:rPr>
                <w:rFonts w:ascii="Arial" w:hAnsi="Arial" w:cs="Arial"/>
                <w:b/>
                <w:bCs/>
                <w:color w:val="auto"/>
                <w:sz w:val="18"/>
                <w:szCs w:val="18"/>
                <w:cs/>
              </w:rPr>
            </w:pPr>
            <w:r w:rsidRPr="005F5154">
              <w:rPr>
                <w:rFonts w:ascii="Arial" w:hAnsi="Arial" w:cs="Arial"/>
                <w:b/>
                <w:bCs/>
                <w:color w:val="auto"/>
                <w:sz w:val="18"/>
                <w:szCs w:val="18"/>
              </w:rPr>
              <w:t xml:space="preserve"> Recognised in profit or loss</w:t>
            </w:r>
          </w:p>
        </w:tc>
        <w:tc>
          <w:tcPr>
            <w:tcW w:w="1418" w:type="dxa"/>
            <w:tcBorders>
              <w:top w:val="single" w:sz="4" w:space="0" w:color="auto"/>
            </w:tcBorders>
            <w:vAlign w:val="bottom"/>
          </w:tcPr>
          <w:p w14:paraId="7CF48517" w14:textId="77777777" w:rsidR="00996301" w:rsidRPr="005F5154" w:rsidRDefault="00996301" w:rsidP="00E80E23">
            <w:pPr>
              <w:ind w:right="-114"/>
              <w:jc w:val="right"/>
              <w:rPr>
                <w:rFonts w:ascii="Arial" w:hAnsi="Arial" w:cs="Arial"/>
                <w:b/>
                <w:bCs/>
                <w:color w:val="auto"/>
                <w:spacing w:val="-2"/>
                <w:sz w:val="18"/>
                <w:szCs w:val="18"/>
              </w:rPr>
            </w:pPr>
            <w:r w:rsidRPr="005F5154">
              <w:rPr>
                <w:rFonts w:ascii="Arial" w:hAnsi="Arial" w:cs="Arial"/>
                <w:b/>
                <w:bCs/>
                <w:color w:val="auto"/>
                <w:spacing w:val="-2"/>
                <w:sz w:val="18"/>
                <w:szCs w:val="18"/>
              </w:rPr>
              <w:t>As at</w:t>
            </w:r>
          </w:p>
          <w:p w14:paraId="4BA2CF2C" w14:textId="77777777" w:rsidR="00996301" w:rsidRPr="005F5154" w:rsidRDefault="00996301" w:rsidP="00E80E23">
            <w:pPr>
              <w:ind w:right="-114"/>
              <w:jc w:val="right"/>
              <w:rPr>
                <w:rFonts w:ascii="Arial" w:hAnsi="Arial" w:cs="Arial"/>
                <w:b/>
                <w:bCs/>
                <w:color w:val="auto"/>
                <w:spacing w:val="-2"/>
                <w:sz w:val="18"/>
                <w:szCs w:val="18"/>
              </w:rPr>
            </w:pPr>
            <w:r w:rsidRPr="005F5154">
              <w:rPr>
                <w:rFonts w:ascii="Arial" w:hAnsi="Arial" w:cs="Arial"/>
                <w:b/>
                <w:bCs/>
                <w:color w:val="auto"/>
                <w:spacing w:val="-2"/>
                <w:sz w:val="18"/>
                <w:szCs w:val="18"/>
                <w:cs/>
              </w:rPr>
              <w:t xml:space="preserve">31 </w:t>
            </w:r>
            <w:r w:rsidRPr="005F5154">
              <w:rPr>
                <w:rFonts w:ascii="Arial" w:hAnsi="Arial" w:cs="Arial"/>
                <w:b/>
                <w:bCs/>
                <w:color w:val="auto"/>
                <w:spacing w:val="-2"/>
                <w:sz w:val="18"/>
                <w:szCs w:val="18"/>
              </w:rPr>
              <w:t xml:space="preserve">December </w:t>
            </w:r>
          </w:p>
          <w:p w14:paraId="3FF2A2BA" w14:textId="77777777" w:rsidR="00996301" w:rsidRPr="005F5154" w:rsidRDefault="00996301" w:rsidP="00E80E23">
            <w:pPr>
              <w:jc w:val="right"/>
              <w:rPr>
                <w:rFonts w:ascii="Arial" w:hAnsi="Arial" w:cs="Arial"/>
                <w:b/>
                <w:bCs/>
                <w:color w:val="auto"/>
                <w:spacing w:val="-2"/>
                <w:sz w:val="18"/>
                <w:szCs w:val="18"/>
              </w:rPr>
            </w:pPr>
            <w:r w:rsidRPr="005F5154">
              <w:rPr>
                <w:rFonts w:ascii="Arial" w:hAnsi="Arial" w:cs="Arial"/>
                <w:b/>
                <w:bCs/>
                <w:color w:val="auto"/>
                <w:spacing w:val="-2"/>
                <w:sz w:val="18"/>
                <w:szCs w:val="18"/>
              </w:rPr>
              <w:t>2023</w:t>
            </w:r>
          </w:p>
        </w:tc>
      </w:tr>
      <w:tr w:rsidR="00996301" w:rsidRPr="005F5154" w14:paraId="787DE5F0" w14:textId="77777777" w:rsidTr="00697EF1">
        <w:tc>
          <w:tcPr>
            <w:tcW w:w="3787" w:type="dxa"/>
          </w:tcPr>
          <w:p w14:paraId="37C1289B" w14:textId="77777777" w:rsidR="00996301" w:rsidRPr="005F5154" w:rsidRDefault="00996301" w:rsidP="00E80E23">
            <w:pPr>
              <w:ind w:left="-109"/>
              <w:rPr>
                <w:rFonts w:ascii="Arial" w:hAnsi="Arial" w:cs="Arial"/>
                <w:b/>
                <w:bCs/>
                <w:color w:val="auto"/>
                <w:spacing w:val="-6"/>
                <w:sz w:val="18"/>
                <w:szCs w:val="18"/>
              </w:rPr>
            </w:pPr>
          </w:p>
        </w:tc>
        <w:tc>
          <w:tcPr>
            <w:tcW w:w="1417" w:type="dxa"/>
            <w:vAlign w:val="center"/>
          </w:tcPr>
          <w:p w14:paraId="083F860C" w14:textId="77777777" w:rsidR="00996301" w:rsidRPr="005F5154" w:rsidRDefault="00996301" w:rsidP="00E80E23">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559" w:type="dxa"/>
            <w:vAlign w:val="center"/>
          </w:tcPr>
          <w:p w14:paraId="080635A2" w14:textId="77777777" w:rsidR="00996301" w:rsidRPr="005F5154" w:rsidRDefault="00996301" w:rsidP="00E80E23">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76" w:type="dxa"/>
            <w:vAlign w:val="center"/>
          </w:tcPr>
          <w:p w14:paraId="71442EF6" w14:textId="77777777" w:rsidR="00996301" w:rsidRPr="005F5154" w:rsidRDefault="00996301" w:rsidP="00E80E23">
            <w:pPr>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18" w:type="dxa"/>
            <w:vAlign w:val="center"/>
          </w:tcPr>
          <w:p w14:paraId="5FCA8C86" w14:textId="77777777" w:rsidR="00996301" w:rsidRPr="005F5154" w:rsidRDefault="00996301" w:rsidP="00E80E23">
            <w:pPr>
              <w:ind w:right="-114"/>
              <w:jc w:val="right"/>
              <w:rPr>
                <w:rFonts w:ascii="Arial" w:hAnsi="Arial" w:cs="Arial"/>
                <w:b/>
                <w:bCs/>
                <w:color w:val="auto"/>
                <w:spacing w:val="-2"/>
                <w:sz w:val="18"/>
                <w:szCs w:val="18"/>
              </w:rPr>
            </w:pPr>
            <w:r w:rsidRPr="005F5154">
              <w:rPr>
                <w:rFonts w:ascii="Arial" w:hAnsi="Arial" w:cs="Arial"/>
                <w:b/>
                <w:bCs/>
                <w:color w:val="auto"/>
                <w:spacing w:val="-2"/>
                <w:sz w:val="18"/>
                <w:szCs w:val="18"/>
              </w:rPr>
              <w:t>Thousand</w:t>
            </w:r>
          </w:p>
        </w:tc>
      </w:tr>
      <w:tr w:rsidR="00996301" w:rsidRPr="005F5154" w14:paraId="4F6B97C4" w14:textId="77777777" w:rsidTr="00697EF1">
        <w:trPr>
          <w:trHeight w:val="80"/>
        </w:trPr>
        <w:tc>
          <w:tcPr>
            <w:tcW w:w="3787" w:type="dxa"/>
          </w:tcPr>
          <w:p w14:paraId="10EB32A8" w14:textId="77777777" w:rsidR="00996301" w:rsidRPr="005F5154" w:rsidRDefault="00996301" w:rsidP="00E80E23">
            <w:pPr>
              <w:ind w:left="-109"/>
              <w:rPr>
                <w:rFonts w:ascii="Arial" w:hAnsi="Arial" w:cs="Arial"/>
                <w:b/>
                <w:bCs/>
                <w:color w:val="auto"/>
                <w:spacing w:val="-6"/>
                <w:sz w:val="18"/>
                <w:szCs w:val="18"/>
              </w:rPr>
            </w:pPr>
          </w:p>
        </w:tc>
        <w:tc>
          <w:tcPr>
            <w:tcW w:w="1417" w:type="dxa"/>
            <w:tcBorders>
              <w:bottom w:val="single" w:sz="4" w:space="0" w:color="auto"/>
            </w:tcBorders>
          </w:tcPr>
          <w:p w14:paraId="2A032449" w14:textId="77777777" w:rsidR="00996301" w:rsidRPr="005F5154" w:rsidRDefault="00996301" w:rsidP="00E80E23">
            <w:pPr>
              <w:jc w:val="right"/>
              <w:rPr>
                <w:rFonts w:ascii="Arial" w:hAnsi="Arial" w:cs="Arial"/>
                <w:b/>
                <w:bCs/>
                <w:color w:val="auto"/>
                <w:sz w:val="18"/>
                <w:szCs w:val="18"/>
              </w:rPr>
            </w:pPr>
            <w:r w:rsidRPr="005F5154">
              <w:rPr>
                <w:rFonts w:ascii="Arial" w:hAnsi="Arial" w:cs="Arial"/>
                <w:b/>
                <w:bCs/>
                <w:color w:val="auto"/>
                <w:sz w:val="18"/>
                <w:szCs w:val="18"/>
              </w:rPr>
              <w:t>Baht</w:t>
            </w:r>
          </w:p>
        </w:tc>
        <w:tc>
          <w:tcPr>
            <w:tcW w:w="1559" w:type="dxa"/>
            <w:tcBorders>
              <w:bottom w:val="single" w:sz="4" w:space="0" w:color="auto"/>
            </w:tcBorders>
          </w:tcPr>
          <w:p w14:paraId="5593C269" w14:textId="77777777" w:rsidR="00996301" w:rsidRPr="005F5154" w:rsidRDefault="00996301" w:rsidP="00E80E23">
            <w:pPr>
              <w:jc w:val="right"/>
              <w:rPr>
                <w:rFonts w:ascii="Arial" w:hAnsi="Arial" w:cs="Arial"/>
                <w:b/>
                <w:bCs/>
                <w:color w:val="auto"/>
                <w:sz w:val="18"/>
                <w:szCs w:val="18"/>
              </w:rPr>
            </w:pPr>
            <w:r w:rsidRPr="005F5154">
              <w:rPr>
                <w:rFonts w:ascii="Arial" w:hAnsi="Arial" w:cs="Arial"/>
                <w:b/>
                <w:bCs/>
                <w:color w:val="auto"/>
                <w:sz w:val="18"/>
                <w:szCs w:val="18"/>
              </w:rPr>
              <w:t>Baht</w:t>
            </w:r>
          </w:p>
        </w:tc>
        <w:tc>
          <w:tcPr>
            <w:tcW w:w="1276" w:type="dxa"/>
            <w:tcBorders>
              <w:bottom w:val="single" w:sz="4" w:space="0" w:color="auto"/>
            </w:tcBorders>
          </w:tcPr>
          <w:p w14:paraId="20961156" w14:textId="77777777" w:rsidR="00996301" w:rsidRPr="005F5154" w:rsidRDefault="00996301" w:rsidP="00E80E23">
            <w:pPr>
              <w:jc w:val="right"/>
              <w:rPr>
                <w:rFonts w:ascii="Arial" w:hAnsi="Arial" w:cs="Arial"/>
                <w:b/>
                <w:bCs/>
                <w:color w:val="auto"/>
                <w:sz w:val="18"/>
                <w:szCs w:val="18"/>
              </w:rPr>
            </w:pPr>
            <w:r w:rsidRPr="005F5154">
              <w:rPr>
                <w:rFonts w:ascii="Arial" w:hAnsi="Arial" w:cs="Arial"/>
                <w:b/>
                <w:bCs/>
                <w:color w:val="auto"/>
                <w:sz w:val="18"/>
                <w:szCs w:val="18"/>
              </w:rPr>
              <w:t>Baht</w:t>
            </w:r>
          </w:p>
        </w:tc>
        <w:tc>
          <w:tcPr>
            <w:tcW w:w="1418" w:type="dxa"/>
            <w:tcBorders>
              <w:bottom w:val="single" w:sz="4" w:space="0" w:color="auto"/>
            </w:tcBorders>
          </w:tcPr>
          <w:p w14:paraId="3823C5E4" w14:textId="77777777" w:rsidR="00996301" w:rsidRPr="005F5154" w:rsidRDefault="00996301" w:rsidP="00E80E23">
            <w:pPr>
              <w:jc w:val="right"/>
              <w:rPr>
                <w:rFonts w:ascii="Arial" w:hAnsi="Arial" w:cs="Arial"/>
                <w:b/>
                <w:bCs/>
                <w:color w:val="auto"/>
                <w:spacing w:val="-2"/>
                <w:sz w:val="18"/>
                <w:szCs w:val="18"/>
              </w:rPr>
            </w:pPr>
            <w:r w:rsidRPr="005F5154">
              <w:rPr>
                <w:rFonts w:ascii="Arial" w:hAnsi="Arial" w:cs="Arial"/>
                <w:b/>
                <w:bCs/>
                <w:color w:val="auto"/>
                <w:spacing w:val="-2"/>
                <w:sz w:val="18"/>
                <w:szCs w:val="18"/>
              </w:rPr>
              <w:t>Baht</w:t>
            </w:r>
          </w:p>
        </w:tc>
      </w:tr>
      <w:tr w:rsidR="00996301" w:rsidRPr="005F5154" w14:paraId="5657EA79" w14:textId="77777777" w:rsidTr="00697EF1">
        <w:trPr>
          <w:trHeight w:val="90"/>
        </w:trPr>
        <w:tc>
          <w:tcPr>
            <w:tcW w:w="3787" w:type="dxa"/>
          </w:tcPr>
          <w:p w14:paraId="6DAA0F2B" w14:textId="77777777" w:rsidR="00996301" w:rsidRPr="005F5154" w:rsidRDefault="00996301" w:rsidP="00E80E23">
            <w:pPr>
              <w:pStyle w:val="Header"/>
              <w:ind w:left="-109"/>
              <w:rPr>
                <w:rFonts w:cs="Arial"/>
                <w:spacing w:val="-6"/>
                <w:sz w:val="10"/>
                <w:szCs w:val="10"/>
              </w:rPr>
            </w:pPr>
          </w:p>
        </w:tc>
        <w:tc>
          <w:tcPr>
            <w:tcW w:w="1417" w:type="dxa"/>
            <w:tcBorders>
              <w:top w:val="single" w:sz="4" w:space="0" w:color="auto"/>
            </w:tcBorders>
            <w:shd w:val="clear" w:color="auto" w:fill="FAFAFA"/>
          </w:tcPr>
          <w:p w14:paraId="3014E413" w14:textId="77777777" w:rsidR="00996301" w:rsidRPr="005F5154" w:rsidRDefault="00996301" w:rsidP="00E80E23">
            <w:pPr>
              <w:jc w:val="right"/>
              <w:rPr>
                <w:rFonts w:ascii="Arial" w:hAnsi="Arial" w:cs="Arial"/>
                <w:color w:val="auto"/>
                <w:sz w:val="10"/>
                <w:szCs w:val="10"/>
              </w:rPr>
            </w:pPr>
          </w:p>
        </w:tc>
        <w:tc>
          <w:tcPr>
            <w:tcW w:w="1559" w:type="dxa"/>
            <w:tcBorders>
              <w:top w:val="single" w:sz="4" w:space="0" w:color="auto"/>
            </w:tcBorders>
            <w:shd w:val="clear" w:color="auto" w:fill="FAFAFA"/>
          </w:tcPr>
          <w:p w14:paraId="2C7E85B2" w14:textId="77777777" w:rsidR="00996301" w:rsidRPr="005F5154" w:rsidRDefault="00996301" w:rsidP="00E80E23">
            <w:pPr>
              <w:jc w:val="right"/>
              <w:rPr>
                <w:rFonts w:ascii="Arial" w:hAnsi="Arial" w:cs="Arial"/>
                <w:color w:val="auto"/>
                <w:sz w:val="10"/>
                <w:szCs w:val="10"/>
              </w:rPr>
            </w:pPr>
          </w:p>
        </w:tc>
        <w:tc>
          <w:tcPr>
            <w:tcW w:w="1276" w:type="dxa"/>
            <w:tcBorders>
              <w:top w:val="single" w:sz="4" w:space="0" w:color="auto"/>
            </w:tcBorders>
            <w:shd w:val="clear" w:color="auto" w:fill="FAFAFA"/>
          </w:tcPr>
          <w:p w14:paraId="0CDBBA82" w14:textId="77777777" w:rsidR="00996301" w:rsidRPr="005F5154" w:rsidRDefault="00996301" w:rsidP="00E80E23">
            <w:pPr>
              <w:jc w:val="right"/>
              <w:rPr>
                <w:rFonts w:ascii="Arial" w:hAnsi="Arial" w:cs="Arial"/>
                <w:color w:val="auto"/>
                <w:sz w:val="10"/>
                <w:szCs w:val="10"/>
              </w:rPr>
            </w:pPr>
          </w:p>
        </w:tc>
        <w:tc>
          <w:tcPr>
            <w:tcW w:w="1418" w:type="dxa"/>
            <w:tcBorders>
              <w:top w:val="single" w:sz="4" w:space="0" w:color="auto"/>
            </w:tcBorders>
            <w:shd w:val="clear" w:color="auto" w:fill="FAFAFA"/>
          </w:tcPr>
          <w:p w14:paraId="648ED395" w14:textId="77777777" w:rsidR="00996301" w:rsidRPr="005F5154" w:rsidRDefault="00996301" w:rsidP="00E80E23">
            <w:pPr>
              <w:jc w:val="right"/>
              <w:rPr>
                <w:rFonts w:ascii="Arial" w:hAnsi="Arial" w:cs="Arial"/>
                <w:color w:val="auto"/>
                <w:spacing w:val="-2"/>
                <w:sz w:val="10"/>
                <w:szCs w:val="10"/>
              </w:rPr>
            </w:pPr>
          </w:p>
        </w:tc>
      </w:tr>
      <w:tr w:rsidR="00996301" w:rsidRPr="005F5154" w14:paraId="38918089" w14:textId="77777777" w:rsidTr="00697EF1">
        <w:tc>
          <w:tcPr>
            <w:tcW w:w="3787" w:type="dxa"/>
          </w:tcPr>
          <w:p w14:paraId="05CAFAA7" w14:textId="77777777" w:rsidR="00996301" w:rsidRPr="005F5154" w:rsidRDefault="00996301" w:rsidP="00E80E23">
            <w:pPr>
              <w:pStyle w:val="Header"/>
              <w:ind w:left="-109"/>
              <w:rPr>
                <w:rFonts w:cs="Arial"/>
                <w:b/>
                <w:bCs/>
                <w:spacing w:val="-6"/>
                <w:sz w:val="18"/>
                <w:szCs w:val="18"/>
              </w:rPr>
            </w:pPr>
            <w:r w:rsidRPr="005F5154">
              <w:rPr>
                <w:rFonts w:cs="Arial"/>
                <w:b/>
                <w:sz w:val="18"/>
                <w:szCs w:val="18"/>
              </w:rPr>
              <w:t>Deferred tax liabilities</w:t>
            </w:r>
          </w:p>
        </w:tc>
        <w:tc>
          <w:tcPr>
            <w:tcW w:w="1417" w:type="dxa"/>
            <w:shd w:val="clear" w:color="auto" w:fill="FAFAFA"/>
          </w:tcPr>
          <w:p w14:paraId="56FE9236" w14:textId="77777777" w:rsidR="00996301" w:rsidRPr="005F5154" w:rsidRDefault="00996301" w:rsidP="00E80E23">
            <w:pPr>
              <w:pStyle w:val="Header"/>
              <w:jc w:val="right"/>
              <w:rPr>
                <w:rFonts w:cs="Arial"/>
                <w:sz w:val="18"/>
                <w:szCs w:val="18"/>
              </w:rPr>
            </w:pPr>
          </w:p>
        </w:tc>
        <w:tc>
          <w:tcPr>
            <w:tcW w:w="1559" w:type="dxa"/>
            <w:shd w:val="clear" w:color="auto" w:fill="FAFAFA"/>
          </w:tcPr>
          <w:p w14:paraId="7F3C0EA2" w14:textId="77777777" w:rsidR="00996301" w:rsidRPr="005F5154" w:rsidRDefault="00996301" w:rsidP="00E80E23">
            <w:pPr>
              <w:pStyle w:val="Header"/>
              <w:jc w:val="right"/>
              <w:rPr>
                <w:rFonts w:cs="Arial"/>
                <w:sz w:val="18"/>
                <w:szCs w:val="18"/>
              </w:rPr>
            </w:pPr>
          </w:p>
        </w:tc>
        <w:tc>
          <w:tcPr>
            <w:tcW w:w="1276" w:type="dxa"/>
            <w:shd w:val="clear" w:color="auto" w:fill="FAFAFA"/>
          </w:tcPr>
          <w:p w14:paraId="3E0A6812" w14:textId="77777777" w:rsidR="00996301" w:rsidRPr="005F5154" w:rsidRDefault="00996301" w:rsidP="00E80E23">
            <w:pPr>
              <w:pStyle w:val="Header"/>
              <w:jc w:val="right"/>
              <w:rPr>
                <w:rFonts w:cs="Arial"/>
                <w:sz w:val="18"/>
                <w:szCs w:val="18"/>
              </w:rPr>
            </w:pPr>
          </w:p>
        </w:tc>
        <w:tc>
          <w:tcPr>
            <w:tcW w:w="1418" w:type="dxa"/>
            <w:shd w:val="clear" w:color="auto" w:fill="FAFAFA"/>
          </w:tcPr>
          <w:p w14:paraId="304740E6" w14:textId="77777777" w:rsidR="00996301" w:rsidRPr="005F5154" w:rsidRDefault="00996301" w:rsidP="00E80E23">
            <w:pPr>
              <w:jc w:val="right"/>
              <w:rPr>
                <w:rFonts w:ascii="Arial" w:hAnsi="Arial" w:cs="Arial"/>
                <w:color w:val="auto"/>
                <w:spacing w:val="-2"/>
                <w:sz w:val="18"/>
                <w:szCs w:val="18"/>
              </w:rPr>
            </w:pPr>
          </w:p>
        </w:tc>
      </w:tr>
      <w:tr w:rsidR="00996301" w:rsidRPr="005F5154" w14:paraId="5068685B" w14:textId="77777777" w:rsidTr="00697EF1">
        <w:tc>
          <w:tcPr>
            <w:tcW w:w="3787" w:type="dxa"/>
          </w:tcPr>
          <w:p w14:paraId="40FCDE76" w14:textId="77777777" w:rsidR="00996301" w:rsidRPr="005F5154" w:rsidRDefault="00996301" w:rsidP="00996301">
            <w:pPr>
              <w:pStyle w:val="Header"/>
              <w:ind w:left="-109"/>
              <w:rPr>
                <w:rFonts w:cs="Arial"/>
                <w:spacing w:val="-6"/>
                <w:sz w:val="18"/>
                <w:szCs w:val="18"/>
              </w:rPr>
            </w:pPr>
            <w:r w:rsidRPr="005F5154">
              <w:rPr>
                <w:rFonts w:cs="Arial"/>
                <w:spacing w:val="-6"/>
                <w:sz w:val="18"/>
                <w:szCs w:val="18"/>
              </w:rPr>
              <w:t>Right-of-use assets, net</w:t>
            </w:r>
          </w:p>
        </w:tc>
        <w:tc>
          <w:tcPr>
            <w:tcW w:w="1417" w:type="dxa"/>
            <w:shd w:val="clear" w:color="auto" w:fill="FAFAFA"/>
          </w:tcPr>
          <w:p w14:paraId="3FEF34C7"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   </w:t>
            </w:r>
          </w:p>
        </w:tc>
        <w:tc>
          <w:tcPr>
            <w:tcW w:w="1559" w:type="dxa"/>
            <w:shd w:val="clear" w:color="auto" w:fill="FAFAFA"/>
          </w:tcPr>
          <w:p w14:paraId="56C87CF3"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   </w:t>
            </w:r>
          </w:p>
        </w:tc>
        <w:tc>
          <w:tcPr>
            <w:tcW w:w="1276" w:type="dxa"/>
            <w:shd w:val="clear" w:color="auto" w:fill="FAFAFA"/>
          </w:tcPr>
          <w:p w14:paraId="646E5B21"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4,787 </w:t>
            </w:r>
          </w:p>
        </w:tc>
        <w:tc>
          <w:tcPr>
            <w:tcW w:w="1418" w:type="dxa"/>
            <w:shd w:val="clear" w:color="auto" w:fill="FAFAFA"/>
          </w:tcPr>
          <w:p w14:paraId="78AAED8E"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4,787 </w:t>
            </w:r>
          </w:p>
        </w:tc>
      </w:tr>
      <w:tr w:rsidR="00996301" w:rsidRPr="00697EF1" w14:paraId="24CA6B93" w14:textId="77777777" w:rsidTr="00697EF1">
        <w:tc>
          <w:tcPr>
            <w:tcW w:w="3787" w:type="dxa"/>
          </w:tcPr>
          <w:p w14:paraId="507849FE" w14:textId="77777777" w:rsidR="00996301" w:rsidRPr="00697EF1" w:rsidRDefault="00996301" w:rsidP="00E80E23">
            <w:pPr>
              <w:pStyle w:val="Header"/>
              <w:ind w:left="-109"/>
              <w:rPr>
                <w:rFonts w:cs="Arial"/>
                <w:spacing w:val="-6"/>
                <w:sz w:val="12"/>
                <w:szCs w:val="12"/>
              </w:rPr>
            </w:pPr>
          </w:p>
        </w:tc>
        <w:tc>
          <w:tcPr>
            <w:tcW w:w="1417" w:type="dxa"/>
            <w:tcBorders>
              <w:top w:val="single" w:sz="4" w:space="0" w:color="auto"/>
            </w:tcBorders>
            <w:shd w:val="clear" w:color="auto" w:fill="FAFAFA"/>
            <w:vAlign w:val="bottom"/>
          </w:tcPr>
          <w:p w14:paraId="31BB746F" w14:textId="77777777" w:rsidR="00996301" w:rsidRPr="00697EF1" w:rsidRDefault="00996301" w:rsidP="00E80E23">
            <w:pPr>
              <w:jc w:val="right"/>
              <w:rPr>
                <w:rFonts w:ascii="Arial" w:hAnsi="Arial" w:cs="Arial"/>
                <w:sz w:val="12"/>
                <w:szCs w:val="12"/>
              </w:rPr>
            </w:pPr>
          </w:p>
        </w:tc>
        <w:tc>
          <w:tcPr>
            <w:tcW w:w="1559" w:type="dxa"/>
            <w:tcBorders>
              <w:top w:val="single" w:sz="4" w:space="0" w:color="auto"/>
            </w:tcBorders>
            <w:shd w:val="clear" w:color="auto" w:fill="FAFAFA"/>
            <w:vAlign w:val="bottom"/>
          </w:tcPr>
          <w:p w14:paraId="7F6E9405" w14:textId="77777777" w:rsidR="00996301" w:rsidRPr="00697EF1" w:rsidRDefault="00996301" w:rsidP="00E80E23">
            <w:pPr>
              <w:jc w:val="right"/>
              <w:rPr>
                <w:rFonts w:ascii="Arial" w:hAnsi="Arial" w:cs="Arial"/>
                <w:sz w:val="12"/>
                <w:szCs w:val="12"/>
              </w:rPr>
            </w:pPr>
          </w:p>
        </w:tc>
        <w:tc>
          <w:tcPr>
            <w:tcW w:w="1276" w:type="dxa"/>
            <w:tcBorders>
              <w:top w:val="single" w:sz="4" w:space="0" w:color="auto"/>
            </w:tcBorders>
            <w:shd w:val="clear" w:color="auto" w:fill="FAFAFA"/>
            <w:vAlign w:val="bottom"/>
          </w:tcPr>
          <w:p w14:paraId="503191E1" w14:textId="77777777" w:rsidR="00996301" w:rsidRPr="00697EF1" w:rsidRDefault="00996301" w:rsidP="00E80E23">
            <w:pPr>
              <w:jc w:val="right"/>
              <w:rPr>
                <w:rFonts w:ascii="Arial" w:hAnsi="Arial" w:cs="Arial"/>
                <w:sz w:val="12"/>
                <w:szCs w:val="12"/>
              </w:rPr>
            </w:pPr>
          </w:p>
        </w:tc>
        <w:tc>
          <w:tcPr>
            <w:tcW w:w="1418" w:type="dxa"/>
            <w:tcBorders>
              <w:top w:val="single" w:sz="4" w:space="0" w:color="auto"/>
            </w:tcBorders>
            <w:shd w:val="clear" w:color="auto" w:fill="FAFAFA"/>
            <w:vAlign w:val="bottom"/>
          </w:tcPr>
          <w:p w14:paraId="18B64D91" w14:textId="77777777" w:rsidR="00996301" w:rsidRPr="00697EF1" w:rsidRDefault="00996301" w:rsidP="00E80E23">
            <w:pPr>
              <w:jc w:val="right"/>
              <w:rPr>
                <w:rFonts w:ascii="Arial" w:hAnsi="Arial" w:cs="Arial"/>
                <w:sz w:val="12"/>
                <w:szCs w:val="12"/>
              </w:rPr>
            </w:pPr>
          </w:p>
        </w:tc>
      </w:tr>
      <w:tr w:rsidR="00996301" w:rsidRPr="005F5154" w14:paraId="4072142B" w14:textId="77777777" w:rsidTr="00697EF1">
        <w:tc>
          <w:tcPr>
            <w:tcW w:w="3787" w:type="dxa"/>
          </w:tcPr>
          <w:p w14:paraId="048DAD37" w14:textId="77777777" w:rsidR="00996301" w:rsidRPr="005F5154" w:rsidRDefault="00996301" w:rsidP="00996301">
            <w:pPr>
              <w:pStyle w:val="Header"/>
              <w:ind w:left="-109"/>
              <w:rPr>
                <w:rFonts w:cs="Arial"/>
                <w:spacing w:val="-6"/>
                <w:sz w:val="18"/>
                <w:szCs w:val="18"/>
                <w:rtl/>
                <w:cs/>
                <w:lang w:val="en-US"/>
              </w:rPr>
            </w:pPr>
            <w:r w:rsidRPr="005F5154">
              <w:rPr>
                <w:rFonts w:cs="Arial"/>
                <w:spacing w:val="-6"/>
                <w:sz w:val="18"/>
                <w:szCs w:val="18"/>
                <w:lang w:val="en-US"/>
              </w:rPr>
              <w:t>Total</w:t>
            </w:r>
          </w:p>
        </w:tc>
        <w:tc>
          <w:tcPr>
            <w:tcW w:w="1417" w:type="dxa"/>
            <w:tcBorders>
              <w:bottom w:val="single" w:sz="4" w:space="0" w:color="auto"/>
            </w:tcBorders>
            <w:shd w:val="clear" w:color="auto" w:fill="FAFAFA"/>
          </w:tcPr>
          <w:p w14:paraId="4A3ABD0B"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   </w:t>
            </w:r>
          </w:p>
        </w:tc>
        <w:tc>
          <w:tcPr>
            <w:tcW w:w="1559" w:type="dxa"/>
            <w:tcBorders>
              <w:bottom w:val="single" w:sz="4" w:space="0" w:color="auto"/>
            </w:tcBorders>
            <w:shd w:val="clear" w:color="auto" w:fill="FAFAFA"/>
          </w:tcPr>
          <w:p w14:paraId="4A733353"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   </w:t>
            </w:r>
          </w:p>
        </w:tc>
        <w:tc>
          <w:tcPr>
            <w:tcW w:w="1276" w:type="dxa"/>
            <w:tcBorders>
              <w:bottom w:val="single" w:sz="4" w:space="0" w:color="auto"/>
            </w:tcBorders>
            <w:shd w:val="clear" w:color="auto" w:fill="FAFAFA"/>
          </w:tcPr>
          <w:p w14:paraId="4084D94F"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4,787 </w:t>
            </w:r>
          </w:p>
        </w:tc>
        <w:tc>
          <w:tcPr>
            <w:tcW w:w="1418" w:type="dxa"/>
            <w:tcBorders>
              <w:bottom w:val="single" w:sz="4" w:space="0" w:color="auto"/>
            </w:tcBorders>
            <w:shd w:val="clear" w:color="auto" w:fill="FAFAFA"/>
          </w:tcPr>
          <w:p w14:paraId="43918397"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4,787 </w:t>
            </w:r>
          </w:p>
        </w:tc>
      </w:tr>
    </w:tbl>
    <w:p w14:paraId="737C8711" w14:textId="77777777" w:rsidR="00996301" w:rsidRPr="005F5154" w:rsidRDefault="00996301" w:rsidP="0021033B">
      <w:pPr>
        <w:jc w:val="both"/>
        <w:rPr>
          <w:rFonts w:ascii="Arial" w:hAnsi="Arial" w:cs="Arial"/>
          <w:color w:val="auto"/>
          <w:sz w:val="18"/>
          <w:szCs w:val="18"/>
        </w:rPr>
      </w:pPr>
    </w:p>
    <w:p w14:paraId="0B568207" w14:textId="77777777" w:rsidR="00094D17" w:rsidRPr="005F5154" w:rsidRDefault="00C72C27" w:rsidP="00CA38CA">
      <w:pPr>
        <w:ind w:right="-18"/>
        <w:jc w:val="both"/>
        <w:rPr>
          <w:rFonts w:ascii="Arial" w:hAnsi="Arial" w:cs="Arial"/>
          <w:color w:val="auto"/>
          <w:sz w:val="18"/>
          <w:szCs w:val="18"/>
        </w:rPr>
      </w:pPr>
      <w:r w:rsidRPr="005F5154">
        <w:rPr>
          <w:rFonts w:ascii="Arial" w:hAnsi="Arial" w:cs="Arial"/>
          <w:color w:val="auto"/>
          <w:sz w:val="18"/>
          <w:szCs w:val="18"/>
        </w:rPr>
        <w:t>Deferred income tax assets are recognised for tax</w:t>
      </w:r>
      <w:r w:rsidR="00760F3E" w:rsidRPr="005F5154">
        <w:rPr>
          <w:rFonts w:ascii="Arial" w:hAnsi="Arial" w:cs="Arial"/>
          <w:color w:val="auto"/>
          <w:sz w:val="18"/>
          <w:szCs w:val="18"/>
        </w:rPr>
        <w:t>able</w:t>
      </w:r>
      <w:r w:rsidRPr="005F5154">
        <w:rPr>
          <w:rFonts w:ascii="Arial" w:hAnsi="Arial" w:cs="Arial"/>
          <w:color w:val="auto"/>
          <w:sz w:val="18"/>
          <w:szCs w:val="18"/>
        </w:rPr>
        <w:t xml:space="preserve"> loss </w:t>
      </w:r>
      <w:r w:rsidR="008D3771" w:rsidRPr="005F5154">
        <w:rPr>
          <w:rFonts w:ascii="Arial" w:hAnsi="Arial" w:cs="Arial"/>
          <w:color w:val="auto"/>
          <w:sz w:val="18"/>
          <w:szCs w:val="18"/>
        </w:rPr>
        <w:t>carried</w:t>
      </w:r>
      <w:r w:rsidRPr="005F5154">
        <w:rPr>
          <w:rFonts w:ascii="Arial" w:hAnsi="Arial" w:cs="Arial"/>
          <w:color w:val="auto"/>
          <w:sz w:val="18"/>
          <w:szCs w:val="18"/>
        </w:rPr>
        <w:t xml:space="preserve"> forwards only to the extent t</w:t>
      </w:r>
      <w:r w:rsidR="008D3771" w:rsidRPr="005F5154">
        <w:rPr>
          <w:rFonts w:ascii="Arial" w:hAnsi="Arial" w:cs="Arial"/>
          <w:color w:val="auto"/>
          <w:sz w:val="18"/>
          <w:szCs w:val="18"/>
        </w:rPr>
        <w:t>o which</w:t>
      </w:r>
      <w:r w:rsidRPr="005F5154">
        <w:rPr>
          <w:rFonts w:ascii="Arial" w:hAnsi="Arial" w:cs="Arial"/>
          <w:color w:val="auto"/>
          <w:sz w:val="18"/>
          <w:szCs w:val="18"/>
        </w:rPr>
        <w:t xml:space="preserve"> realisation of the related tax benefit through the future taxable profits is probable. </w:t>
      </w:r>
      <w:r w:rsidR="00F04ACD" w:rsidRPr="005F5154">
        <w:rPr>
          <w:rFonts w:ascii="Arial" w:hAnsi="Arial" w:cs="Arial"/>
          <w:color w:val="auto"/>
          <w:sz w:val="18"/>
          <w:szCs w:val="18"/>
        </w:rPr>
        <w:t>Some subsidiaries</w:t>
      </w:r>
      <w:r w:rsidRPr="005F5154">
        <w:rPr>
          <w:rFonts w:ascii="Arial" w:hAnsi="Arial" w:cs="Arial"/>
          <w:color w:val="auto"/>
          <w:sz w:val="18"/>
          <w:szCs w:val="18"/>
        </w:rPr>
        <w:t xml:space="preserve"> did not recognise deferred tax assets of </w:t>
      </w:r>
      <w:r w:rsidR="00E07555" w:rsidRPr="0027648C">
        <w:rPr>
          <w:rFonts w:ascii="Arial" w:hAnsi="Arial" w:cs="Arial"/>
          <w:color w:val="auto"/>
          <w:sz w:val="18"/>
          <w:szCs w:val="18"/>
        </w:rPr>
        <w:t xml:space="preserve">Baht </w:t>
      </w:r>
      <w:r w:rsidR="00900914" w:rsidRPr="0027648C">
        <w:rPr>
          <w:rFonts w:ascii="Arial" w:hAnsi="Arial" w:cs="Arial"/>
          <w:color w:val="auto"/>
          <w:sz w:val="18"/>
          <w:szCs w:val="18"/>
        </w:rPr>
        <w:t>2</w:t>
      </w:r>
      <w:r w:rsidR="00996301" w:rsidRPr="0027648C">
        <w:rPr>
          <w:rFonts w:ascii="Arial" w:hAnsi="Arial" w:cs="Arial"/>
          <w:color w:val="auto"/>
          <w:sz w:val="18"/>
          <w:szCs w:val="18"/>
        </w:rPr>
        <w:t>.</w:t>
      </w:r>
      <w:r w:rsidR="00900914" w:rsidRPr="0027648C">
        <w:rPr>
          <w:rFonts w:ascii="Arial" w:hAnsi="Arial" w:cs="Arial"/>
          <w:color w:val="auto"/>
          <w:sz w:val="18"/>
          <w:szCs w:val="18"/>
        </w:rPr>
        <w:t>54</w:t>
      </w:r>
      <w:r w:rsidR="00996301" w:rsidRPr="005F5154">
        <w:rPr>
          <w:rFonts w:ascii="Arial" w:hAnsi="Arial" w:cs="Arial"/>
          <w:color w:val="auto"/>
          <w:sz w:val="18"/>
          <w:szCs w:val="18"/>
        </w:rPr>
        <w:t xml:space="preserve"> </w:t>
      </w:r>
      <w:r w:rsidR="004523CE" w:rsidRPr="005F5154">
        <w:rPr>
          <w:rFonts w:ascii="Arial" w:hAnsi="Arial" w:cs="Arial"/>
          <w:color w:val="auto"/>
          <w:sz w:val="18"/>
          <w:szCs w:val="18"/>
        </w:rPr>
        <w:t xml:space="preserve">million </w:t>
      </w:r>
      <w:r w:rsidRPr="005F5154">
        <w:rPr>
          <w:rFonts w:ascii="Arial" w:hAnsi="Arial" w:cs="Arial"/>
          <w:color w:val="auto"/>
          <w:sz w:val="18"/>
          <w:szCs w:val="18"/>
        </w:rPr>
        <w:t>(</w:t>
      </w:r>
      <w:r w:rsidR="0086525E" w:rsidRPr="005F5154">
        <w:rPr>
          <w:rFonts w:ascii="Arial" w:hAnsi="Arial" w:cs="Arial"/>
          <w:color w:val="auto"/>
          <w:sz w:val="18"/>
          <w:szCs w:val="18"/>
        </w:rPr>
        <w:t>2022</w:t>
      </w:r>
      <w:r w:rsidR="004523CE" w:rsidRPr="005F5154">
        <w:rPr>
          <w:rFonts w:ascii="Arial" w:hAnsi="Arial" w:cs="Arial"/>
          <w:color w:val="auto"/>
          <w:sz w:val="18"/>
          <w:szCs w:val="18"/>
        </w:rPr>
        <w:t xml:space="preserve"> </w:t>
      </w:r>
      <w:r w:rsidRPr="005F5154">
        <w:rPr>
          <w:rFonts w:ascii="Arial" w:hAnsi="Arial" w:cs="Arial"/>
          <w:color w:val="auto"/>
          <w:sz w:val="18"/>
          <w:szCs w:val="18"/>
        </w:rPr>
        <w:t xml:space="preserve">: Baht </w:t>
      </w:r>
      <w:r w:rsidR="009374C9" w:rsidRPr="005F5154">
        <w:rPr>
          <w:rFonts w:ascii="Arial" w:hAnsi="Arial" w:cs="Arial"/>
          <w:color w:val="auto"/>
          <w:sz w:val="18"/>
          <w:szCs w:val="18"/>
        </w:rPr>
        <w:t xml:space="preserve">9.69 </w:t>
      </w:r>
      <w:r w:rsidR="004523CE" w:rsidRPr="005F5154">
        <w:rPr>
          <w:rFonts w:ascii="Arial" w:hAnsi="Arial" w:cs="Arial"/>
          <w:color w:val="auto"/>
          <w:sz w:val="18"/>
          <w:szCs w:val="18"/>
        </w:rPr>
        <w:t>million</w:t>
      </w:r>
      <w:r w:rsidRPr="005F5154">
        <w:rPr>
          <w:rFonts w:ascii="Arial" w:hAnsi="Arial" w:cs="Arial"/>
          <w:color w:val="auto"/>
          <w:sz w:val="18"/>
          <w:szCs w:val="18"/>
        </w:rPr>
        <w:t xml:space="preserve">) in respect of </w:t>
      </w:r>
      <w:r w:rsidR="00760F3E" w:rsidRPr="005F5154">
        <w:rPr>
          <w:rFonts w:ascii="Arial" w:hAnsi="Arial" w:cs="Arial"/>
          <w:color w:val="auto"/>
          <w:sz w:val="18"/>
          <w:szCs w:val="18"/>
        </w:rPr>
        <w:t xml:space="preserve">taxable </w:t>
      </w:r>
      <w:r w:rsidRPr="005F5154">
        <w:rPr>
          <w:rFonts w:ascii="Arial" w:hAnsi="Arial" w:cs="Arial"/>
          <w:color w:val="auto"/>
          <w:sz w:val="18"/>
          <w:szCs w:val="18"/>
        </w:rPr>
        <w:t xml:space="preserve">losses amounting to </w:t>
      </w:r>
      <w:r w:rsidR="00E07555" w:rsidRPr="005F5154">
        <w:rPr>
          <w:rFonts w:ascii="Arial" w:hAnsi="Arial" w:cs="Arial"/>
          <w:color w:val="auto"/>
          <w:sz w:val="18"/>
          <w:szCs w:val="18"/>
        </w:rPr>
        <w:t xml:space="preserve">Baht </w:t>
      </w:r>
      <w:r w:rsidR="00900914" w:rsidRPr="0027648C">
        <w:rPr>
          <w:rFonts w:ascii="Arial" w:hAnsi="Arial" w:cs="Arial"/>
          <w:color w:val="auto"/>
          <w:sz w:val="18"/>
          <w:szCs w:val="18"/>
        </w:rPr>
        <w:t>12</w:t>
      </w:r>
      <w:r w:rsidR="00996301" w:rsidRPr="0027648C">
        <w:rPr>
          <w:rFonts w:ascii="Arial" w:hAnsi="Arial" w:cs="Arial"/>
          <w:color w:val="auto"/>
          <w:sz w:val="18"/>
          <w:szCs w:val="18"/>
        </w:rPr>
        <w:t>.</w:t>
      </w:r>
      <w:r w:rsidR="00900914" w:rsidRPr="0027648C">
        <w:rPr>
          <w:rFonts w:ascii="Arial" w:hAnsi="Arial" w:cs="Arial"/>
          <w:color w:val="auto"/>
          <w:sz w:val="18"/>
          <w:szCs w:val="18"/>
        </w:rPr>
        <w:t>71</w:t>
      </w:r>
      <w:r w:rsidR="004523CE" w:rsidRPr="0027648C">
        <w:rPr>
          <w:rFonts w:ascii="Arial" w:hAnsi="Arial" w:cs="Arial"/>
          <w:color w:val="auto"/>
          <w:sz w:val="18"/>
          <w:szCs w:val="18"/>
        </w:rPr>
        <w:t xml:space="preserve"> million</w:t>
      </w:r>
      <w:r w:rsidR="006641A4" w:rsidRPr="0027648C">
        <w:rPr>
          <w:rFonts w:ascii="Arial" w:hAnsi="Arial" w:cs="Arial"/>
          <w:color w:val="auto"/>
          <w:sz w:val="18"/>
          <w:szCs w:val="18"/>
        </w:rPr>
        <w:t xml:space="preserve"> </w:t>
      </w:r>
      <w:r w:rsidRPr="0027648C">
        <w:rPr>
          <w:rFonts w:ascii="Arial" w:hAnsi="Arial" w:cs="Arial"/>
          <w:color w:val="auto"/>
          <w:sz w:val="18"/>
          <w:szCs w:val="18"/>
        </w:rPr>
        <w:t>(</w:t>
      </w:r>
      <w:r w:rsidR="0086525E" w:rsidRPr="0027648C">
        <w:rPr>
          <w:rFonts w:ascii="Arial" w:hAnsi="Arial" w:cs="Arial"/>
          <w:color w:val="auto"/>
          <w:sz w:val="18"/>
          <w:szCs w:val="18"/>
        </w:rPr>
        <w:t>2022</w:t>
      </w:r>
      <w:r w:rsidR="004523CE" w:rsidRPr="0027648C">
        <w:rPr>
          <w:rFonts w:ascii="Arial" w:hAnsi="Arial" w:cs="Arial"/>
          <w:color w:val="auto"/>
          <w:sz w:val="18"/>
          <w:szCs w:val="18"/>
        </w:rPr>
        <w:t xml:space="preserve"> </w:t>
      </w:r>
      <w:r w:rsidRPr="0027648C">
        <w:rPr>
          <w:rFonts w:ascii="Arial" w:hAnsi="Arial" w:cs="Arial"/>
          <w:color w:val="auto"/>
          <w:sz w:val="18"/>
          <w:szCs w:val="18"/>
        </w:rPr>
        <w:t xml:space="preserve">: Baht </w:t>
      </w:r>
      <w:r w:rsidR="009374C9" w:rsidRPr="0027648C">
        <w:rPr>
          <w:rFonts w:ascii="Arial" w:hAnsi="Arial" w:cs="Arial"/>
          <w:color w:val="auto"/>
          <w:sz w:val="18"/>
          <w:szCs w:val="18"/>
        </w:rPr>
        <w:t xml:space="preserve">48.47 </w:t>
      </w:r>
      <w:r w:rsidR="004523CE" w:rsidRPr="0027648C">
        <w:rPr>
          <w:rFonts w:ascii="Arial" w:hAnsi="Arial" w:cs="Arial"/>
          <w:color w:val="auto"/>
          <w:sz w:val="18"/>
          <w:szCs w:val="18"/>
        </w:rPr>
        <w:t>million</w:t>
      </w:r>
      <w:r w:rsidRPr="0027648C">
        <w:rPr>
          <w:rFonts w:ascii="Arial" w:hAnsi="Arial" w:cs="Arial"/>
          <w:color w:val="auto"/>
          <w:sz w:val="18"/>
          <w:szCs w:val="18"/>
        </w:rPr>
        <w:t>) that can be carried forward against future taxable income.</w:t>
      </w:r>
    </w:p>
    <w:p w14:paraId="10C6FAEC" w14:textId="77777777" w:rsidR="009A251C" w:rsidRPr="005F5154" w:rsidRDefault="00697EF1" w:rsidP="00CA38CA">
      <w:pPr>
        <w:ind w:right="-18"/>
        <w:jc w:val="both"/>
        <w:rPr>
          <w:rFonts w:ascii="Arial" w:hAnsi="Arial" w:cs="Arial"/>
          <w:color w:val="auto"/>
          <w:sz w:val="18"/>
          <w:szCs w:val="18"/>
        </w:rPr>
      </w:pPr>
      <w:r>
        <w:rPr>
          <w:rFonts w:ascii="Arial" w:hAnsi="Arial" w:cs="Arial"/>
          <w:color w:val="auto"/>
          <w:sz w:val="18"/>
          <w:szCs w:val="18"/>
        </w:rPr>
        <w:br w:type="page"/>
      </w:r>
    </w:p>
    <w:p w14:paraId="3C94E1F0" w14:textId="77777777" w:rsidR="00496FE8" w:rsidRPr="005F5154" w:rsidRDefault="00496FE8" w:rsidP="00CA38CA">
      <w:pPr>
        <w:ind w:right="-18"/>
        <w:jc w:val="both"/>
        <w:rPr>
          <w:rFonts w:ascii="Arial" w:hAnsi="Arial" w:cs="Arial"/>
          <w:color w:val="auto"/>
          <w:sz w:val="18"/>
          <w:szCs w:val="18"/>
        </w:rPr>
      </w:pPr>
      <w:r w:rsidRPr="005F5154">
        <w:rPr>
          <w:rFonts w:ascii="Arial" w:hAnsi="Arial" w:cs="Arial"/>
          <w:color w:val="auto"/>
          <w:sz w:val="18"/>
          <w:szCs w:val="18"/>
        </w:rPr>
        <w:t>The expiry date</w:t>
      </w:r>
      <w:r w:rsidR="000C3A6E" w:rsidRPr="005F5154">
        <w:rPr>
          <w:rFonts w:ascii="Arial" w:hAnsi="Arial" w:cs="Arial"/>
          <w:color w:val="auto"/>
          <w:sz w:val="18"/>
          <w:szCs w:val="18"/>
        </w:rPr>
        <w:t>s</w:t>
      </w:r>
      <w:r w:rsidRPr="005F5154">
        <w:rPr>
          <w:rFonts w:ascii="Arial" w:hAnsi="Arial" w:cs="Arial"/>
          <w:color w:val="auto"/>
          <w:sz w:val="18"/>
          <w:szCs w:val="18"/>
        </w:rPr>
        <w:t xml:space="preserve"> of unused tax</w:t>
      </w:r>
      <w:r w:rsidR="00760F3E" w:rsidRPr="005F5154">
        <w:rPr>
          <w:rFonts w:ascii="Arial" w:hAnsi="Arial" w:cs="Arial"/>
          <w:color w:val="auto"/>
          <w:sz w:val="18"/>
          <w:szCs w:val="18"/>
        </w:rPr>
        <w:t>able</w:t>
      </w:r>
      <w:r w:rsidRPr="005F5154">
        <w:rPr>
          <w:rFonts w:ascii="Arial" w:hAnsi="Arial" w:cs="Arial"/>
          <w:color w:val="auto"/>
          <w:sz w:val="18"/>
          <w:szCs w:val="18"/>
        </w:rPr>
        <w:t xml:space="preserve"> losses are as follows:</w:t>
      </w:r>
    </w:p>
    <w:p w14:paraId="36AC827D" w14:textId="77777777" w:rsidR="00496FE8" w:rsidRPr="005F5154" w:rsidRDefault="00496FE8" w:rsidP="00CE0426">
      <w:pPr>
        <w:ind w:right="9"/>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138"/>
        <w:gridCol w:w="1710"/>
        <w:gridCol w:w="1710"/>
      </w:tblGrid>
      <w:tr w:rsidR="00F02C47" w:rsidRPr="005F5154" w14:paraId="1E5E3A83" w14:textId="77777777" w:rsidTr="00CE0426">
        <w:tc>
          <w:tcPr>
            <w:tcW w:w="6138" w:type="dxa"/>
            <w:tcBorders>
              <w:top w:val="nil"/>
              <w:left w:val="nil"/>
              <w:bottom w:val="nil"/>
              <w:right w:val="nil"/>
            </w:tcBorders>
            <w:vAlign w:val="center"/>
          </w:tcPr>
          <w:p w14:paraId="1316C822" w14:textId="77777777" w:rsidR="00F02C47" w:rsidRPr="005F5154" w:rsidRDefault="00F02C47" w:rsidP="00CE0426">
            <w:pPr>
              <w:rPr>
                <w:rFonts w:ascii="Arial" w:hAnsi="Arial" w:cs="Arial"/>
                <w:color w:val="auto"/>
                <w:sz w:val="18"/>
                <w:szCs w:val="18"/>
              </w:rPr>
            </w:pPr>
          </w:p>
        </w:tc>
        <w:tc>
          <w:tcPr>
            <w:tcW w:w="3420" w:type="dxa"/>
            <w:gridSpan w:val="2"/>
            <w:tcBorders>
              <w:top w:val="single" w:sz="4" w:space="0" w:color="auto"/>
              <w:left w:val="nil"/>
              <w:bottom w:val="single" w:sz="4" w:space="0" w:color="auto"/>
              <w:right w:val="nil"/>
            </w:tcBorders>
            <w:vAlign w:val="center"/>
          </w:tcPr>
          <w:p w14:paraId="6C088835" w14:textId="77777777" w:rsidR="00F02C47" w:rsidRPr="005F5154" w:rsidRDefault="00F02C47" w:rsidP="00CE0426">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00CE0426" w:rsidRPr="005F5154">
              <w:rPr>
                <w:rFonts w:ascii="Arial" w:hAnsi="Arial" w:cs="Arial"/>
                <w:b/>
                <w:bCs/>
                <w:color w:val="auto"/>
                <w:sz w:val="18"/>
                <w:szCs w:val="18"/>
              </w:rPr>
              <w:t xml:space="preserve"> </w:t>
            </w:r>
            <w:r w:rsidRPr="005F5154">
              <w:rPr>
                <w:rFonts w:ascii="Arial" w:hAnsi="Arial" w:cs="Arial"/>
                <w:b/>
                <w:bCs/>
                <w:color w:val="auto"/>
                <w:sz w:val="18"/>
                <w:szCs w:val="18"/>
              </w:rPr>
              <w:t>financial statements</w:t>
            </w:r>
          </w:p>
        </w:tc>
      </w:tr>
      <w:tr w:rsidR="006A6C9D" w:rsidRPr="005F5154" w14:paraId="1796974E" w14:textId="77777777" w:rsidTr="002B58D1">
        <w:tc>
          <w:tcPr>
            <w:tcW w:w="6138" w:type="dxa"/>
            <w:tcBorders>
              <w:top w:val="nil"/>
              <w:left w:val="nil"/>
              <w:bottom w:val="nil"/>
              <w:right w:val="nil"/>
            </w:tcBorders>
            <w:vAlign w:val="bottom"/>
          </w:tcPr>
          <w:p w14:paraId="1FF784BD" w14:textId="77777777" w:rsidR="006A6C9D" w:rsidRPr="005F5154" w:rsidRDefault="006A6C9D" w:rsidP="00CE0426">
            <w:pPr>
              <w:rPr>
                <w:rFonts w:ascii="Arial" w:hAnsi="Arial" w:cs="Arial"/>
                <w:color w:val="auto"/>
                <w:sz w:val="18"/>
                <w:szCs w:val="18"/>
              </w:rPr>
            </w:pPr>
          </w:p>
        </w:tc>
        <w:tc>
          <w:tcPr>
            <w:tcW w:w="1710" w:type="dxa"/>
            <w:tcBorders>
              <w:top w:val="single" w:sz="4" w:space="0" w:color="auto"/>
              <w:left w:val="nil"/>
              <w:right w:val="nil"/>
            </w:tcBorders>
            <w:vAlign w:val="bottom"/>
          </w:tcPr>
          <w:p w14:paraId="75AC15A2" w14:textId="77777777" w:rsidR="006A6C9D" w:rsidRPr="005F5154" w:rsidRDefault="00D06554" w:rsidP="00CE042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710" w:type="dxa"/>
            <w:tcBorders>
              <w:top w:val="single" w:sz="4" w:space="0" w:color="auto"/>
              <w:left w:val="nil"/>
              <w:right w:val="nil"/>
            </w:tcBorders>
            <w:vAlign w:val="bottom"/>
          </w:tcPr>
          <w:p w14:paraId="65C6D2EC" w14:textId="77777777" w:rsidR="006A6C9D" w:rsidRPr="005F5154" w:rsidRDefault="0086525E" w:rsidP="00CE042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A30982" w:rsidRPr="005F5154" w14:paraId="366A35DE" w14:textId="77777777" w:rsidTr="002B58D1">
        <w:tc>
          <w:tcPr>
            <w:tcW w:w="6138" w:type="dxa"/>
            <w:tcBorders>
              <w:top w:val="nil"/>
              <w:left w:val="nil"/>
              <w:bottom w:val="nil"/>
              <w:right w:val="nil"/>
            </w:tcBorders>
            <w:vAlign w:val="bottom"/>
          </w:tcPr>
          <w:p w14:paraId="07375093" w14:textId="77777777" w:rsidR="00A30982" w:rsidRPr="005F5154" w:rsidRDefault="00A30982" w:rsidP="00A30982">
            <w:pPr>
              <w:rPr>
                <w:rFonts w:ascii="Arial" w:hAnsi="Arial" w:cs="Arial"/>
                <w:color w:val="auto"/>
                <w:sz w:val="18"/>
                <w:szCs w:val="18"/>
              </w:rPr>
            </w:pPr>
          </w:p>
        </w:tc>
        <w:tc>
          <w:tcPr>
            <w:tcW w:w="1710" w:type="dxa"/>
            <w:tcBorders>
              <w:left w:val="nil"/>
              <w:right w:val="nil"/>
            </w:tcBorders>
            <w:vAlign w:val="center"/>
          </w:tcPr>
          <w:p w14:paraId="701AC495"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710" w:type="dxa"/>
            <w:tcBorders>
              <w:left w:val="nil"/>
              <w:right w:val="nil"/>
            </w:tcBorders>
            <w:vAlign w:val="center"/>
          </w:tcPr>
          <w:p w14:paraId="4DF47646"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F02C47" w:rsidRPr="005F5154" w14:paraId="409F49FC" w14:textId="77777777" w:rsidTr="00CE0426">
        <w:tc>
          <w:tcPr>
            <w:tcW w:w="6138" w:type="dxa"/>
            <w:tcBorders>
              <w:top w:val="nil"/>
              <w:left w:val="nil"/>
              <w:bottom w:val="nil"/>
              <w:right w:val="nil"/>
            </w:tcBorders>
            <w:vAlign w:val="center"/>
          </w:tcPr>
          <w:p w14:paraId="23A168B5" w14:textId="77777777" w:rsidR="00F02C47" w:rsidRPr="005F5154" w:rsidRDefault="00F02C47" w:rsidP="00CE0426">
            <w:pPr>
              <w:rPr>
                <w:rFonts w:ascii="Arial" w:hAnsi="Arial" w:cs="Arial"/>
                <w:color w:val="auto"/>
                <w:sz w:val="18"/>
                <w:szCs w:val="18"/>
              </w:rPr>
            </w:pPr>
          </w:p>
        </w:tc>
        <w:tc>
          <w:tcPr>
            <w:tcW w:w="1710" w:type="dxa"/>
            <w:tcBorders>
              <w:top w:val="nil"/>
              <w:left w:val="nil"/>
              <w:bottom w:val="single" w:sz="4" w:space="0" w:color="auto"/>
              <w:right w:val="nil"/>
            </w:tcBorders>
            <w:vAlign w:val="bottom"/>
          </w:tcPr>
          <w:p w14:paraId="023AA02E" w14:textId="77777777" w:rsidR="00F02C47" w:rsidRPr="005F5154" w:rsidRDefault="00F02C47" w:rsidP="00CE042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710" w:type="dxa"/>
            <w:tcBorders>
              <w:top w:val="nil"/>
              <w:left w:val="nil"/>
              <w:bottom w:val="single" w:sz="4" w:space="0" w:color="auto"/>
              <w:right w:val="nil"/>
            </w:tcBorders>
            <w:vAlign w:val="bottom"/>
          </w:tcPr>
          <w:p w14:paraId="1E1FAF93" w14:textId="77777777" w:rsidR="00F02C47" w:rsidRPr="005F5154" w:rsidRDefault="00F02C47" w:rsidP="00CE042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711299" w:rsidRPr="005F5154" w14:paraId="5B30D973" w14:textId="77777777" w:rsidTr="00CE0426">
        <w:tc>
          <w:tcPr>
            <w:tcW w:w="6138" w:type="dxa"/>
            <w:tcBorders>
              <w:top w:val="nil"/>
              <w:left w:val="nil"/>
              <w:bottom w:val="nil"/>
              <w:right w:val="nil"/>
            </w:tcBorders>
          </w:tcPr>
          <w:p w14:paraId="39E62024" w14:textId="77777777" w:rsidR="00711299" w:rsidRPr="005F5154" w:rsidRDefault="00711299" w:rsidP="00711299">
            <w:pPr>
              <w:ind w:left="540"/>
              <w:rPr>
                <w:rFonts w:ascii="Arial" w:hAnsi="Arial" w:cs="Arial"/>
                <w:color w:val="auto"/>
                <w:sz w:val="18"/>
                <w:szCs w:val="18"/>
              </w:rPr>
            </w:pPr>
          </w:p>
        </w:tc>
        <w:tc>
          <w:tcPr>
            <w:tcW w:w="1710" w:type="dxa"/>
            <w:tcBorders>
              <w:top w:val="single" w:sz="4" w:space="0" w:color="auto"/>
              <w:left w:val="nil"/>
              <w:bottom w:val="nil"/>
              <w:right w:val="nil"/>
            </w:tcBorders>
            <w:shd w:val="clear" w:color="auto" w:fill="FAFAFA"/>
            <w:vAlign w:val="bottom"/>
          </w:tcPr>
          <w:p w14:paraId="4C6BC584" w14:textId="77777777" w:rsidR="00711299" w:rsidRPr="005F5154" w:rsidRDefault="00711299" w:rsidP="00711299">
            <w:pPr>
              <w:jc w:val="right"/>
              <w:rPr>
                <w:rFonts w:ascii="Arial" w:hAnsi="Arial" w:cs="Arial"/>
                <w:color w:val="auto"/>
                <w:sz w:val="18"/>
                <w:szCs w:val="18"/>
              </w:rPr>
            </w:pPr>
          </w:p>
        </w:tc>
        <w:tc>
          <w:tcPr>
            <w:tcW w:w="1710" w:type="dxa"/>
            <w:tcBorders>
              <w:top w:val="single" w:sz="4" w:space="0" w:color="auto"/>
              <w:left w:val="nil"/>
              <w:bottom w:val="nil"/>
              <w:right w:val="nil"/>
            </w:tcBorders>
            <w:vAlign w:val="bottom"/>
          </w:tcPr>
          <w:p w14:paraId="5D853AE2" w14:textId="77777777" w:rsidR="00711299" w:rsidRPr="005F5154" w:rsidRDefault="00711299" w:rsidP="00711299">
            <w:pPr>
              <w:jc w:val="right"/>
              <w:rPr>
                <w:rFonts w:ascii="Arial" w:hAnsi="Arial" w:cs="Arial"/>
                <w:color w:val="auto"/>
                <w:sz w:val="18"/>
                <w:szCs w:val="18"/>
              </w:rPr>
            </w:pPr>
          </w:p>
        </w:tc>
      </w:tr>
      <w:tr w:rsidR="00996301" w:rsidRPr="005F5154" w14:paraId="5F1748E8" w14:textId="77777777" w:rsidTr="00CE0426">
        <w:tc>
          <w:tcPr>
            <w:tcW w:w="6138" w:type="dxa"/>
            <w:tcBorders>
              <w:top w:val="nil"/>
              <w:left w:val="nil"/>
              <w:bottom w:val="nil"/>
              <w:right w:val="nil"/>
            </w:tcBorders>
          </w:tcPr>
          <w:p w14:paraId="7C12F973"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Expiring in 2023</w:t>
            </w:r>
          </w:p>
        </w:tc>
        <w:tc>
          <w:tcPr>
            <w:tcW w:w="1710" w:type="dxa"/>
            <w:tcBorders>
              <w:top w:val="nil"/>
              <w:left w:val="nil"/>
              <w:bottom w:val="nil"/>
              <w:right w:val="nil"/>
            </w:tcBorders>
            <w:shd w:val="clear" w:color="auto" w:fill="FAFAFA"/>
          </w:tcPr>
          <w:p w14:paraId="7EF8A77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w:t>
            </w:r>
          </w:p>
        </w:tc>
        <w:tc>
          <w:tcPr>
            <w:tcW w:w="1710" w:type="dxa"/>
            <w:tcBorders>
              <w:top w:val="nil"/>
              <w:left w:val="nil"/>
              <w:bottom w:val="nil"/>
              <w:right w:val="nil"/>
            </w:tcBorders>
          </w:tcPr>
          <w:p w14:paraId="243D4F48"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109</w:t>
            </w:r>
          </w:p>
        </w:tc>
      </w:tr>
      <w:tr w:rsidR="00996301" w:rsidRPr="005F5154" w14:paraId="0FA4C483" w14:textId="77777777" w:rsidTr="00024298">
        <w:tc>
          <w:tcPr>
            <w:tcW w:w="6138" w:type="dxa"/>
            <w:tcBorders>
              <w:top w:val="nil"/>
              <w:left w:val="nil"/>
              <w:bottom w:val="nil"/>
              <w:right w:val="nil"/>
            </w:tcBorders>
          </w:tcPr>
          <w:p w14:paraId="1B54DEA0"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Expiring in 2024</w:t>
            </w:r>
          </w:p>
        </w:tc>
        <w:tc>
          <w:tcPr>
            <w:tcW w:w="1710" w:type="dxa"/>
            <w:tcBorders>
              <w:top w:val="nil"/>
              <w:left w:val="nil"/>
              <w:right w:val="nil"/>
            </w:tcBorders>
            <w:shd w:val="clear" w:color="auto" w:fill="FAFAFA"/>
          </w:tcPr>
          <w:p w14:paraId="21ED5AA5"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100 </w:t>
            </w:r>
          </w:p>
        </w:tc>
        <w:tc>
          <w:tcPr>
            <w:tcW w:w="1710" w:type="dxa"/>
            <w:tcBorders>
              <w:top w:val="nil"/>
              <w:left w:val="nil"/>
              <w:right w:val="nil"/>
            </w:tcBorders>
          </w:tcPr>
          <w:p w14:paraId="29BB407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54</w:t>
            </w:r>
          </w:p>
        </w:tc>
      </w:tr>
      <w:tr w:rsidR="00996301" w:rsidRPr="005F5154" w14:paraId="288DE0CE" w14:textId="77777777" w:rsidTr="009A251C">
        <w:tc>
          <w:tcPr>
            <w:tcW w:w="6138" w:type="dxa"/>
            <w:tcBorders>
              <w:top w:val="nil"/>
              <w:left w:val="nil"/>
              <w:bottom w:val="nil"/>
              <w:right w:val="nil"/>
            </w:tcBorders>
          </w:tcPr>
          <w:p w14:paraId="3F13A0AB" w14:textId="77777777" w:rsidR="00996301" w:rsidRPr="005F5154" w:rsidRDefault="00996301" w:rsidP="00996301">
            <w:pPr>
              <w:rPr>
                <w:rFonts w:ascii="Arial" w:hAnsi="Arial" w:cs="Arial"/>
                <w:color w:val="auto"/>
                <w:sz w:val="18"/>
                <w:szCs w:val="18"/>
                <w:cs/>
              </w:rPr>
            </w:pPr>
            <w:r w:rsidRPr="005F5154">
              <w:rPr>
                <w:rFonts w:ascii="Arial" w:hAnsi="Arial" w:cs="Arial"/>
                <w:color w:val="auto"/>
                <w:sz w:val="18"/>
                <w:szCs w:val="18"/>
              </w:rPr>
              <w:t>Expiring in 2025</w:t>
            </w:r>
          </w:p>
        </w:tc>
        <w:tc>
          <w:tcPr>
            <w:tcW w:w="1710" w:type="dxa"/>
            <w:tcBorders>
              <w:top w:val="nil"/>
              <w:left w:val="nil"/>
              <w:right w:val="nil"/>
            </w:tcBorders>
            <w:shd w:val="clear" w:color="auto" w:fill="FAFAFA"/>
          </w:tcPr>
          <w:p w14:paraId="6F079A1C"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36 </w:t>
            </w:r>
          </w:p>
        </w:tc>
        <w:tc>
          <w:tcPr>
            <w:tcW w:w="1710" w:type="dxa"/>
            <w:tcBorders>
              <w:top w:val="nil"/>
              <w:left w:val="nil"/>
              <w:right w:val="nil"/>
            </w:tcBorders>
          </w:tcPr>
          <w:p w14:paraId="11B003C9"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30,212</w:t>
            </w:r>
          </w:p>
        </w:tc>
      </w:tr>
      <w:tr w:rsidR="00996301" w:rsidRPr="005F5154" w14:paraId="2BA07194" w14:textId="77777777" w:rsidTr="009A251C">
        <w:tc>
          <w:tcPr>
            <w:tcW w:w="6138" w:type="dxa"/>
            <w:tcBorders>
              <w:top w:val="nil"/>
              <w:left w:val="nil"/>
              <w:bottom w:val="nil"/>
              <w:right w:val="nil"/>
            </w:tcBorders>
          </w:tcPr>
          <w:p w14:paraId="65F60DCF"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Expiring in 2026</w:t>
            </w:r>
          </w:p>
        </w:tc>
        <w:tc>
          <w:tcPr>
            <w:tcW w:w="1710" w:type="dxa"/>
            <w:tcBorders>
              <w:left w:val="nil"/>
              <w:right w:val="nil"/>
            </w:tcBorders>
            <w:shd w:val="clear" w:color="auto" w:fill="FAFAFA"/>
          </w:tcPr>
          <w:p w14:paraId="2B7CA94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26 </w:t>
            </w:r>
          </w:p>
        </w:tc>
        <w:tc>
          <w:tcPr>
            <w:tcW w:w="1710" w:type="dxa"/>
            <w:tcBorders>
              <w:left w:val="nil"/>
              <w:right w:val="nil"/>
            </w:tcBorders>
          </w:tcPr>
          <w:p w14:paraId="6876AB8F"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26</w:t>
            </w:r>
          </w:p>
        </w:tc>
      </w:tr>
      <w:tr w:rsidR="00996301" w:rsidRPr="005F5154" w14:paraId="305CA4C0" w14:textId="77777777" w:rsidTr="009A251C">
        <w:tc>
          <w:tcPr>
            <w:tcW w:w="6138" w:type="dxa"/>
            <w:tcBorders>
              <w:top w:val="nil"/>
              <w:left w:val="nil"/>
              <w:bottom w:val="nil"/>
              <w:right w:val="nil"/>
            </w:tcBorders>
          </w:tcPr>
          <w:p w14:paraId="4532126F"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Expiring in 2027</w:t>
            </w:r>
          </w:p>
        </w:tc>
        <w:tc>
          <w:tcPr>
            <w:tcW w:w="1710" w:type="dxa"/>
            <w:tcBorders>
              <w:left w:val="nil"/>
              <w:right w:val="nil"/>
            </w:tcBorders>
            <w:shd w:val="clear" w:color="auto" w:fill="FAFAFA"/>
          </w:tcPr>
          <w:p w14:paraId="2CF9F3BB"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3,921 </w:t>
            </w:r>
          </w:p>
        </w:tc>
        <w:tc>
          <w:tcPr>
            <w:tcW w:w="1710" w:type="dxa"/>
            <w:tcBorders>
              <w:left w:val="nil"/>
              <w:right w:val="nil"/>
            </w:tcBorders>
          </w:tcPr>
          <w:p w14:paraId="0C082ABF"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18,065</w:t>
            </w:r>
          </w:p>
        </w:tc>
      </w:tr>
      <w:tr w:rsidR="00996301" w:rsidRPr="005F5154" w14:paraId="1B23FC39" w14:textId="77777777" w:rsidTr="009A251C">
        <w:tc>
          <w:tcPr>
            <w:tcW w:w="6138" w:type="dxa"/>
            <w:tcBorders>
              <w:top w:val="nil"/>
              <w:left w:val="nil"/>
              <w:bottom w:val="nil"/>
              <w:right w:val="nil"/>
            </w:tcBorders>
          </w:tcPr>
          <w:p w14:paraId="6D29188A"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Expiring in 2028</w:t>
            </w:r>
          </w:p>
        </w:tc>
        <w:tc>
          <w:tcPr>
            <w:tcW w:w="1710" w:type="dxa"/>
            <w:tcBorders>
              <w:left w:val="nil"/>
              <w:right w:val="nil"/>
            </w:tcBorders>
            <w:shd w:val="clear" w:color="auto" w:fill="FAFAFA"/>
          </w:tcPr>
          <w:p w14:paraId="5C9F4836" w14:textId="77777777" w:rsidR="00996301" w:rsidRPr="0027648C" w:rsidRDefault="002A17EF" w:rsidP="00996301">
            <w:pPr>
              <w:jc w:val="right"/>
              <w:rPr>
                <w:rFonts w:ascii="Arial" w:hAnsi="Arial" w:cs="Arial"/>
                <w:color w:val="auto"/>
                <w:sz w:val="18"/>
                <w:szCs w:val="18"/>
              </w:rPr>
            </w:pPr>
            <w:r w:rsidRPr="0027648C">
              <w:rPr>
                <w:rFonts w:ascii="Arial" w:hAnsi="Arial" w:cs="Arial"/>
                <w:color w:val="auto"/>
                <w:sz w:val="18"/>
                <w:szCs w:val="18"/>
              </w:rPr>
              <w:t>8,630</w:t>
            </w:r>
          </w:p>
        </w:tc>
        <w:tc>
          <w:tcPr>
            <w:tcW w:w="1710" w:type="dxa"/>
            <w:tcBorders>
              <w:left w:val="nil"/>
              <w:right w:val="nil"/>
            </w:tcBorders>
          </w:tcPr>
          <w:p w14:paraId="65A236FA" w14:textId="77777777" w:rsidR="00996301" w:rsidRPr="005F5154" w:rsidRDefault="00996301" w:rsidP="00996301">
            <w:pPr>
              <w:jc w:val="right"/>
              <w:rPr>
                <w:rFonts w:ascii="Arial" w:hAnsi="Arial" w:cs="Arial"/>
                <w:color w:val="auto"/>
                <w:sz w:val="18"/>
                <w:szCs w:val="18"/>
              </w:rPr>
            </w:pPr>
            <w:r w:rsidRPr="005F5154">
              <w:rPr>
                <w:rFonts w:ascii="Arial" w:hAnsi="Arial" w:cs="Arial" w:hint="cs"/>
                <w:color w:val="auto"/>
                <w:sz w:val="18"/>
                <w:szCs w:val="18"/>
                <w:cs/>
              </w:rPr>
              <w:t>-</w:t>
            </w:r>
          </w:p>
        </w:tc>
      </w:tr>
      <w:tr w:rsidR="009374C9" w:rsidRPr="005F5154" w14:paraId="6F086B75" w14:textId="77777777" w:rsidTr="00CE0426">
        <w:tc>
          <w:tcPr>
            <w:tcW w:w="6138" w:type="dxa"/>
            <w:tcBorders>
              <w:top w:val="nil"/>
              <w:left w:val="nil"/>
              <w:bottom w:val="nil"/>
              <w:right w:val="nil"/>
            </w:tcBorders>
          </w:tcPr>
          <w:p w14:paraId="4E8FE3A8" w14:textId="77777777" w:rsidR="009374C9" w:rsidRPr="005F5154" w:rsidRDefault="009374C9" w:rsidP="009374C9">
            <w:pPr>
              <w:ind w:left="540"/>
              <w:rPr>
                <w:rFonts w:ascii="Arial" w:hAnsi="Arial" w:cs="Arial"/>
                <w:color w:val="auto"/>
                <w:sz w:val="12"/>
                <w:szCs w:val="12"/>
              </w:rPr>
            </w:pPr>
          </w:p>
        </w:tc>
        <w:tc>
          <w:tcPr>
            <w:tcW w:w="1710" w:type="dxa"/>
            <w:tcBorders>
              <w:top w:val="single" w:sz="4" w:space="0" w:color="auto"/>
              <w:left w:val="nil"/>
              <w:right w:val="nil"/>
            </w:tcBorders>
            <w:shd w:val="clear" w:color="auto" w:fill="FAFAFA"/>
            <w:vAlign w:val="bottom"/>
          </w:tcPr>
          <w:p w14:paraId="011D92C8" w14:textId="77777777" w:rsidR="009374C9" w:rsidRPr="0027648C" w:rsidRDefault="009374C9" w:rsidP="009374C9">
            <w:pPr>
              <w:jc w:val="right"/>
              <w:rPr>
                <w:rFonts w:ascii="Arial" w:hAnsi="Arial" w:cs="Arial"/>
                <w:color w:val="auto"/>
                <w:sz w:val="18"/>
                <w:szCs w:val="18"/>
              </w:rPr>
            </w:pPr>
          </w:p>
        </w:tc>
        <w:tc>
          <w:tcPr>
            <w:tcW w:w="1710" w:type="dxa"/>
            <w:tcBorders>
              <w:top w:val="single" w:sz="4" w:space="0" w:color="auto"/>
              <w:left w:val="nil"/>
              <w:right w:val="nil"/>
            </w:tcBorders>
            <w:vAlign w:val="bottom"/>
          </w:tcPr>
          <w:p w14:paraId="6694A19A" w14:textId="77777777" w:rsidR="009374C9" w:rsidRPr="005F5154" w:rsidRDefault="009374C9" w:rsidP="009374C9">
            <w:pPr>
              <w:jc w:val="right"/>
              <w:rPr>
                <w:rFonts w:ascii="Arial" w:hAnsi="Arial" w:cs="Arial"/>
                <w:color w:val="auto"/>
                <w:sz w:val="18"/>
                <w:szCs w:val="18"/>
              </w:rPr>
            </w:pPr>
          </w:p>
        </w:tc>
      </w:tr>
      <w:tr w:rsidR="00996301" w:rsidRPr="005F5154" w14:paraId="730DDD23" w14:textId="77777777" w:rsidTr="00CE0426">
        <w:tc>
          <w:tcPr>
            <w:tcW w:w="6138" w:type="dxa"/>
            <w:tcBorders>
              <w:top w:val="nil"/>
              <w:left w:val="nil"/>
              <w:bottom w:val="nil"/>
              <w:right w:val="nil"/>
            </w:tcBorders>
          </w:tcPr>
          <w:p w14:paraId="310F5CFE" w14:textId="77777777" w:rsidR="00996301" w:rsidRPr="005F5154" w:rsidRDefault="00996301" w:rsidP="00996301">
            <w:pPr>
              <w:rPr>
                <w:rFonts w:ascii="Arial" w:hAnsi="Arial" w:cs="Arial"/>
                <w:color w:val="auto"/>
                <w:sz w:val="18"/>
                <w:szCs w:val="18"/>
              </w:rPr>
            </w:pPr>
          </w:p>
        </w:tc>
        <w:tc>
          <w:tcPr>
            <w:tcW w:w="1710" w:type="dxa"/>
            <w:tcBorders>
              <w:top w:val="nil"/>
              <w:left w:val="nil"/>
              <w:bottom w:val="single" w:sz="4" w:space="0" w:color="auto"/>
              <w:right w:val="nil"/>
            </w:tcBorders>
            <w:shd w:val="clear" w:color="auto" w:fill="FAFAFA"/>
          </w:tcPr>
          <w:p w14:paraId="356F4EEC" w14:textId="77777777" w:rsidR="00996301" w:rsidRPr="0027648C" w:rsidRDefault="002A17EF" w:rsidP="00996301">
            <w:pPr>
              <w:jc w:val="right"/>
              <w:rPr>
                <w:rFonts w:ascii="Arial" w:hAnsi="Arial" w:cs="Arial"/>
                <w:color w:val="auto"/>
                <w:sz w:val="18"/>
                <w:szCs w:val="18"/>
              </w:rPr>
            </w:pPr>
            <w:r w:rsidRPr="0027648C">
              <w:rPr>
                <w:rFonts w:ascii="Arial" w:hAnsi="Arial" w:cs="Arial"/>
                <w:color w:val="auto"/>
                <w:sz w:val="18"/>
                <w:szCs w:val="18"/>
              </w:rPr>
              <w:t>12,713</w:t>
            </w:r>
          </w:p>
        </w:tc>
        <w:tc>
          <w:tcPr>
            <w:tcW w:w="1710" w:type="dxa"/>
            <w:tcBorders>
              <w:top w:val="nil"/>
              <w:left w:val="nil"/>
              <w:bottom w:val="single" w:sz="4" w:space="0" w:color="auto"/>
              <w:right w:val="nil"/>
            </w:tcBorders>
          </w:tcPr>
          <w:p w14:paraId="0A3374A0"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48,466</w:t>
            </w:r>
          </w:p>
        </w:tc>
      </w:tr>
    </w:tbl>
    <w:p w14:paraId="75E97EB3" w14:textId="77777777" w:rsidR="0035411B" w:rsidRPr="005F5154" w:rsidRDefault="0035411B">
      <w:pPr>
        <w:ind w:right="0"/>
        <w:rPr>
          <w:rFonts w:ascii="Arial" w:hAnsi="Arial" w:cs="Arial"/>
          <w:b/>
          <w:bCs/>
          <w:color w:val="auto"/>
          <w:sz w:val="18"/>
          <w:szCs w:val="18"/>
        </w:rPr>
      </w:pPr>
    </w:p>
    <w:p w14:paraId="19AE83F4" w14:textId="77777777" w:rsidR="0021033B" w:rsidRPr="005F5154" w:rsidRDefault="0021033B">
      <w:pPr>
        <w:ind w:right="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E4381" w:rsidRPr="005F5154" w14:paraId="0AF5D220" w14:textId="77777777" w:rsidTr="00394EEF">
        <w:trPr>
          <w:trHeight w:val="386"/>
        </w:trPr>
        <w:tc>
          <w:tcPr>
            <w:tcW w:w="9461" w:type="dxa"/>
            <w:shd w:val="clear" w:color="auto" w:fill="FFA543"/>
            <w:vAlign w:val="center"/>
            <w:hideMark/>
          </w:tcPr>
          <w:p w14:paraId="5708E2E8" w14:textId="77777777" w:rsidR="00AE4381" w:rsidRPr="005F5154" w:rsidRDefault="00F27620" w:rsidP="00394EEF">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2</w:t>
            </w:r>
            <w:r w:rsidR="0021609C" w:rsidRPr="005F5154">
              <w:rPr>
                <w:rFonts w:ascii="Arial" w:eastAsia="Arial Unicode MS" w:hAnsi="Arial" w:cs="Arial"/>
                <w:b/>
                <w:bCs/>
                <w:color w:val="FFFFFF"/>
                <w:sz w:val="18"/>
                <w:szCs w:val="18"/>
              </w:rPr>
              <w:t>2</w:t>
            </w:r>
            <w:r w:rsidR="00AE4381" w:rsidRPr="005F5154">
              <w:rPr>
                <w:rFonts w:ascii="Arial" w:eastAsia="Arial Unicode MS" w:hAnsi="Arial" w:cs="Arial"/>
                <w:b/>
                <w:bCs/>
                <w:color w:val="FFFFFF"/>
                <w:sz w:val="18"/>
                <w:szCs w:val="18"/>
              </w:rPr>
              <w:tab/>
              <w:t>Other non-current assets</w:t>
            </w:r>
          </w:p>
        </w:tc>
      </w:tr>
    </w:tbl>
    <w:p w14:paraId="138AC20F" w14:textId="77777777" w:rsidR="001127E0" w:rsidRPr="005F5154" w:rsidRDefault="001127E0" w:rsidP="0035411B">
      <w:pPr>
        <w:ind w:left="547" w:right="0" w:hanging="547"/>
        <w:rPr>
          <w:rFonts w:ascii="Arial" w:hAnsi="Arial" w:cs="Arial"/>
          <w:b/>
          <w:bCs/>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1127E0" w:rsidRPr="005F5154" w14:paraId="58A93D44" w14:textId="77777777" w:rsidTr="00CA38CA">
        <w:tc>
          <w:tcPr>
            <w:tcW w:w="4363" w:type="dxa"/>
            <w:tcBorders>
              <w:top w:val="nil"/>
              <w:left w:val="nil"/>
              <w:bottom w:val="nil"/>
              <w:right w:val="nil"/>
            </w:tcBorders>
            <w:vAlign w:val="center"/>
          </w:tcPr>
          <w:p w14:paraId="4D438846" w14:textId="77777777" w:rsidR="001127E0" w:rsidRPr="005F5154" w:rsidRDefault="001127E0" w:rsidP="00CE042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2CFC291" w14:textId="77777777" w:rsidR="001127E0" w:rsidRPr="005F5154" w:rsidRDefault="001127E0" w:rsidP="00CE0426">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6768060C" w14:textId="77777777" w:rsidR="001127E0" w:rsidRPr="005F5154" w:rsidRDefault="001127E0" w:rsidP="00CE0426">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1CBCDE3E" w14:textId="77777777" w:rsidR="001127E0" w:rsidRPr="005F5154" w:rsidRDefault="001127E0" w:rsidP="00CE0426">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p>
          <w:p w14:paraId="14A6A8DF" w14:textId="77777777" w:rsidR="001127E0" w:rsidRPr="005F5154" w:rsidRDefault="001127E0" w:rsidP="00CE0426">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r>
      <w:tr w:rsidR="006A6C9D" w:rsidRPr="005F5154" w14:paraId="78C5437F" w14:textId="77777777" w:rsidTr="00CA38CA">
        <w:tc>
          <w:tcPr>
            <w:tcW w:w="4363" w:type="dxa"/>
            <w:tcBorders>
              <w:top w:val="nil"/>
              <w:left w:val="nil"/>
              <w:bottom w:val="nil"/>
              <w:right w:val="nil"/>
            </w:tcBorders>
            <w:vAlign w:val="center"/>
          </w:tcPr>
          <w:p w14:paraId="6FA033C4" w14:textId="77777777" w:rsidR="006A6C9D" w:rsidRPr="005F5154" w:rsidRDefault="006A6C9D" w:rsidP="00CE0426">
            <w:pPr>
              <w:rPr>
                <w:rFonts w:ascii="Arial" w:hAnsi="Arial" w:cs="Arial"/>
                <w:color w:val="auto"/>
                <w:sz w:val="18"/>
                <w:szCs w:val="18"/>
              </w:rPr>
            </w:pPr>
          </w:p>
        </w:tc>
        <w:tc>
          <w:tcPr>
            <w:tcW w:w="1296" w:type="dxa"/>
            <w:tcBorders>
              <w:top w:val="single" w:sz="4" w:space="0" w:color="auto"/>
              <w:left w:val="nil"/>
              <w:right w:val="nil"/>
            </w:tcBorders>
            <w:vAlign w:val="bottom"/>
          </w:tcPr>
          <w:p w14:paraId="6FEECCC7" w14:textId="77777777" w:rsidR="006A6C9D" w:rsidRPr="005F5154" w:rsidRDefault="00D06554" w:rsidP="00CE042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3732E1C2" w14:textId="77777777" w:rsidR="006A6C9D" w:rsidRPr="005F5154" w:rsidRDefault="0086525E" w:rsidP="00CE042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360BA5DF" w14:textId="77777777" w:rsidR="006A6C9D" w:rsidRPr="005F5154" w:rsidRDefault="00D06554" w:rsidP="00CE042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77E7200B" w14:textId="77777777" w:rsidR="006A6C9D" w:rsidRPr="005F5154" w:rsidRDefault="0086525E" w:rsidP="00CE042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A30982" w:rsidRPr="005F5154" w14:paraId="5CBB67F1" w14:textId="77777777" w:rsidTr="00CA38CA">
        <w:tc>
          <w:tcPr>
            <w:tcW w:w="4363" w:type="dxa"/>
            <w:tcBorders>
              <w:top w:val="nil"/>
              <w:left w:val="nil"/>
              <w:bottom w:val="nil"/>
              <w:right w:val="nil"/>
            </w:tcBorders>
            <w:vAlign w:val="center"/>
          </w:tcPr>
          <w:p w14:paraId="42BB68EE" w14:textId="77777777" w:rsidR="00A30982" w:rsidRPr="005F5154" w:rsidRDefault="00A30982" w:rsidP="00A30982">
            <w:pPr>
              <w:rPr>
                <w:rFonts w:ascii="Arial" w:hAnsi="Arial" w:cs="Arial"/>
                <w:color w:val="auto"/>
                <w:sz w:val="18"/>
                <w:szCs w:val="18"/>
              </w:rPr>
            </w:pPr>
          </w:p>
        </w:tc>
        <w:tc>
          <w:tcPr>
            <w:tcW w:w="1296" w:type="dxa"/>
            <w:tcBorders>
              <w:left w:val="nil"/>
              <w:right w:val="nil"/>
            </w:tcBorders>
            <w:vAlign w:val="center"/>
          </w:tcPr>
          <w:p w14:paraId="2AB54DCD"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08767510"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43759425"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10C1252A"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6A6C9D" w:rsidRPr="005F5154" w14:paraId="6127A18A" w14:textId="77777777" w:rsidTr="00170EDB">
        <w:tc>
          <w:tcPr>
            <w:tcW w:w="4363" w:type="dxa"/>
            <w:tcBorders>
              <w:top w:val="nil"/>
              <w:left w:val="nil"/>
              <w:bottom w:val="nil"/>
              <w:right w:val="nil"/>
            </w:tcBorders>
            <w:vAlign w:val="center"/>
          </w:tcPr>
          <w:p w14:paraId="1C8F5E6C" w14:textId="77777777" w:rsidR="006A6C9D" w:rsidRPr="005F5154" w:rsidRDefault="006A6C9D" w:rsidP="00CE0426">
            <w:pPr>
              <w:rPr>
                <w:rFonts w:ascii="Arial" w:hAnsi="Arial" w:cs="Arial"/>
                <w:color w:val="auto"/>
                <w:sz w:val="18"/>
                <w:szCs w:val="18"/>
              </w:rPr>
            </w:pPr>
          </w:p>
        </w:tc>
        <w:tc>
          <w:tcPr>
            <w:tcW w:w="1296" w:type="dxa"/>
            <w:tcBorders>
              <w:top w:val="nil"/>
              <w:left w:val="nil"/>
              <w:bottom w:val="single" w:sz="4" w:space="0" w:color="000000"/>
              <w:right w:val="nil"/>
            </w:tcBorders>
            <w:vAlign w:val="bottom"/>
          </w:tcPr>
          <w:p w14:paraId="43260EDB" w14:textId="77777777" w:rsidR="006A6C9D" w:rsidRPr="005F5154" w:rsidRDefault="006A6C9D" w:rsidP="00CE042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000000"/>
              <w:right w:val="nil"/>
            </w:tcBorders>
            <w:vAlign w:val="bottom"/>
          </w:tcPr>
          <w:p w14:paraId="2614B530" w14:textId="77777777" w:rsidR="006A6C9D" w:rsidRPr="005F5154" w:rsidRDefault="006A6C9D" w:rsidP="00CE042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000000"/>
              <w:right w:val="nil"/>
            </w:tcBorders>
            <w:vAlign w:val="bottom"/>
          </w:tcPr>
          <w:p w14:paraId="0377ACD0" w14:textId="77777777" w:rsidR="006A6C9D" w:rsidRPr="005F5154" w:rsidRDefault="006A6C9D" w:rsidP="00CE042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000000"/>
              <w:right w:val="nil"/>
            </w:tcBorders>
            <w:vAlign w:val="bottom"/>
          </w:tcPr>
          <w:p w14:paraId="212D47C9" w14:textId="77777777" w:rsidR="006A6C9D" w:rsidRPr="005F5154" w:rsidRDefault="006A6C9D" w:rsidP="00CE042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CA38CA" w:rsidRPr="005F5154" w14:paraId="560421FD" w14:textId="77777777" w:rsidTr="00373AC9">
        <w:tc>
          <w:tcPr>
            <w:tcW w:w="4363" w:type="dxa"/>
            <w:tcBorders>
              <w:top w:val="nil"/>
              <w:left w:val="nil"/>
              <w:bottom w:val="nil"/>
              <w:right w:val="nil"/>
            </w:tcBorders>
            <w:vAlign w:val="center"/>
          </w:tcPr>
          <w:p w14:paraId="486D1BD3" w14:textId="77777777" w:rsidR="00CA38CA" w:rsidRPr="005F5154" w:rsidRDefault="00CA38CA" w:rsidP="00CE0426">
            <w:pPr>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1CD14EB0" w14:textId="77777777" w:rsidR="00CA38CA" w:rsidRPr="005F5154" w:rsidRDefault="00CA38CA" w:rsidP="00CE0426">
            <w:pPr>
              <w:pStyle w:val="a"/>
              <w:ind w:right="-72"/>
              <w:jc w:val="right"/>
              <w:rPr>
                <w:rFonts w:ascii="Arial" w:hAnsi="Arial" w:cs="Arial"/>
                <w:b/>
                <w:bCs/>
                <w:color w:val="auto"/>
                <w:sz w:val="18"/>
                <w:szCs w:val="18"/>
              </w:rPr>
            </w:pPr>
          </w:p>
        </w:tc>
        <w:tc>
          <w:tcPr>
            <w:tcW w:w="1296" w:type="dxa"/>
            <w:tcBorders>
              <w:top w:val="single" w:sz="4" w:space="0" w:color="000000"/>
              <w:left w:val="nil"/>
              <w:right w:val="nil"/>
            </w:tcBorders>
            <w:vAlign w:val="bottom"/>
          </w:tcPr>
          <w:p w14:paraId="24C47208" w14:textId="77777777" w:rsidR="00CA38CA" w:rsidRPr="005F5154" w:rsidRDefault="00CA38CA" w:rsidP="00CE0426">
            <w:pPr>
              <w:pStyle w:val="a"/>
              <w:ind w:right="-72"/>
              <w:jc w:val="right"/>
              <w:rPr>
                <w:rFonts w:ascii="Arial" w:hAnsi="Arial" w:cs="Arial"/>
                <w:b/>
                <w:bCs/>
                <w:color w:val="auto"/>
                <w:sz w:val="18"/>
                <w:szCs w:val="18"/>
              </w:rPr>
            </w:pPr>
          </w:p>
        </w:tc>
        <w:tc>
          <w:tcPr>
            <w:tcW w:w="1296" w:type="dxa"/>
            <w:tcBorders>
              <w:top w:val="single" w:sz="4" w:space="0" w:color="000000"/>
              <w:left w:val="nil"/>
              <w:right w:val="nil"/>
            </w:tcBorders>
            <w:shd w:val="clear" w:color="auto" w:fill="FAFAFA"/>
            <w:vAlign w:val="bottom"/>
          </w:tcPr>
          <w:p w14:paraId="1F576A4F" w14:textId="77777777" w:rsidR="00CA38CA" w:rsidRPr="005F5154" w:rsidRDefault="00CA38CA" w:rsidP="00CE0426">
            <w:pPr>
              <w:pStyle w:val="a"/>
              <w:ind w:right="-72"/>
              <w:jc w:val="right"/>
              <w:rPr>
                <w:rFonts w:ascii="Arial" w:hAnsi="Arial" w:cs="Arial"/>
                <w:b/>
                <w:bCs/>
                <w:color w:val="auto"/>
                <w:sz w:val="18"/>
                <w:szCs w:val="18"/>
              </w:rPr>
            </w:pPr>
          </w:p>
        </w:tc>
        <w:tc>
          <w:tcPr>
            <w:tcW w:w="1296" w:type="dxa"/>
            <w:tcBorders>
              <w:top w:val="single" w:sz="4" w:space="0" w:color="000000"/>
              <w:left w:val="nil"/>
              <w:right w:val="nil"/>
            </w:tcBorders>
            <w:vAlign w:val="bottom"/>
          </w:tcPr>
          <w:p w14:paraId="77962486" w14:textId="77777777" w:rsidR="00CA38CA" w:rsidRPr="005F5154" w:rsidRDefault="00CA38CA" w:rsidP="00CE0426">
            <w:pPr>
              <w:pStyle w:val="a"/>
              <w:ind w:right="-72"/>
              <w:jc w:val="right"/>
              <w:rPr>
                <w:rFonts w:ascii="Arial" w:hAnsi="Arial" w:cs="Arial"/>
                <w:b/>
                <w:bCs/>
                <w:color w:val="auto"/>
                <w:sz w:val="18"/>
                <w:szCs w:val="18"/>
              </w:rPr>
            </w:pPr>
          </w:p>
        </w:tc>
      </w:tr>
      <w:tr w:rsidR="00996301" w:rsidRPr="005F5154" w14:paraId="0EDDBF4B" w14:textId="77777777" w:rsidTr="00E80E23">
        <w:tc>
          <w:tcPr>
            <w:tcW w:w="4363" w:type="dxa"/>
            <w:tcBorders>
              <w:top w:val="nil"/>
              <w:left w:val="nil"/>
              <w:bottom w:val="nil"/>
              <w:right w:val="nil"/>
            </w:tcBorders>
            <w:shd w:val="clear" w:color="auto" w:fill="auto"/>
            <w:vAlign w:val="center"/>
          </w:tcPr>
          <w:p w14:paraId="7798C3BE" w14:textId="77777777" w:rsidR="00996301" w:rsidRPr="00697EF1" w:rsidRDefault="00996301" w:rsidP="00996301">
            <w:pPr>
              <w:rPr>
                <w:rFonts w:ascii="Arial" w:hAnsi="Arial" w:cs="Arial"/>
                <w:color w:val="auto"/>
                <w:sz w:val="18"/>
                <w:szCs w:val="18"/>
              </w:rPr>
            </w:pPr>
            <w:r w:rsidRPr="00697EF1">
              <w:rPr>
                <w:rFonts w:ascii="Arial" w:hAnsi="Arial" w:cs="Arial"/>
                <w:color w:val="auto"/>
                <w:sz w:val="18"/>
                <w:szCs w:val="18"/>
              </w:rPr>
              <w:t>Receivable from disposal of investment</w:t>
            </w:r>
          </w:p>
          <w:p w14:paraId="3A9A5240" w14:textId="77777777" w:rsidR="00996301" w:rsidRPr="00697EF1" w:rsidRDefault="00996301" w:rsidP="00996301">
            <w:pPr>
              <w:rPr>
                <w:rFonts w:ascii="Arial" w:hAnsi="Arial" w:cs="Arial"/>
                <w:color w:val="auto"/>
                <w:sz w:val="18"/>
                <w:szCs w:val="18"/>
              </w:rPr>
            </w:pPr>
            <w:r w:rsidRPr="00697EF1">
              <w:rPr>
                <w:rFonts w:ascii="Arial" w:hAnsi="Arial" w:cs="Arial"/>
                <w:color w:val="auto"/>
                <w:sz w:val="18"/>
                <w:szCs w:val="18"/>
              </w:rPr>
              <w:t xml:space="preserve">    - related party (Note 36.3)</w:t>
            </w:r>
          </w:p>
        </w:tc>
        <w:tc>
          <w:tcPr>
            <w:tcW w:w="1296" w:type="dxa"/>
            <w:tcBorders>
              <w:left w:val="nil"/>
              <w:right w:val="nil"/>
            </w:tcBorders>
            <w:shd w:val="clear" w:color="auto" w:fill="FAFAFA"/>
          </w:tcPr>
          <w:p w14:paraId="4D522F66" w14:textId="77777777" w:rsidR="00996301" w:rsidRPr="00697EF1" w:rsidRDefault="00996301" w:rsidP="00996301">
            <w:pPr>
              <w:jc w:val="right"/>
              <w:rPr>
                <w:rFonts w:ascii="Arial" w:hAnsi="Arial" w:cs="Arial"/>
                <w:color w:val="auto"/>
                <w:sz w:val="18"/>
                <w:szCs w:val="18"/>
              </w:rPr>
            </w:pPr>
          </w:p>
          <w:p w14:paraId="64F14733" w14:textId="77777777" w:rsidR="00996301" w:rsidRPr="00697EF1" w:rsidRDefault="00996301" w:rsidP="00996301">
            <w:pPr>
              <w:jc w:val="right"/>
              <w:rPr>
                <w:rFonts w:ascii="Arial" w:hAnsi="Arial" w:cs="Arial"/>
                <w:color w:val="auto"/>
                <w:sz w:val="18"/>
                <w:szCs w:val="18"/>
              </w:rPr>
            </w:pPr>
            <w:r w:rsidRPr="00697EF1">
              <w:rPr>
                <w:rFonts w:ascii="Arial" w:hAnsi="Arial" w:cs="Arial"/>
                <w:color w:val="auto"/>
                <w:sz w:val="18"/>
                <w:szCs w:val="18"/>
              </w:rPr>
              <w:t xml:space="preserve"> -   </w:t>
            </w:r>
          </w:p>
        </w:tc>
        <w:tc>
          <w:tcPr>
            <w:tcW w:w="1296" w:type="dxa"/>
            <w:tcBorders>
              <w:left w:val="nil"/>
              <w:right w:val="nil"/>
            </w:tcBorders>
            <w:shd w:val="clear" w:color="auto" w:fill="auto"/>
          </w:tcPr>
          <w:p w14:paraId="174565FE" w14:textId="77777777" w:rsidR="00996301" w:rsidRPr="00697EF1" w:rsidRDefault="00996301" w:rsidP="00996301">
            <w:pPr>
              <w:jc w:val="right"/>
              <w:rPr>
                <w:rFonts w:ascii="Arial" w:hAnsi="Arial" w:cs="Arial"/>
                <w:color w:val="auto"/>
                <w:sz w:val="18"/>
                <w:szCs w:val="18"/>
              </w:rPr>
            </w:pPr>
          </w:p>
          <w:p w14:paraId="5C667B6B" w14:textId="77777777" w:rsidR="00996301" w:rsidRPr="00697EF1" w:rsidRDefault="00996301" w:rsidP="00996301">
            <w:pPr>
              <w:jc w:val="right"/>
              <w:rPr>
                <w:rFonts w:ascii="Arial" w:hAnsi="Arial" w:cs="Arial"/>
                <w:color w:val="auto"/>
                <w:sz w:val="18"/>
                <w:szCs w:val="18"/>
              </w:rPr>
            </w:pPr>
            <w:r w:rsidRPr="00697EF1">
              <w:rPr>
                <w:rFonts w:ascii="Arial" w:hAnsi="Arial" w:cs="Arial"/>
                <w:color w:val="auto"/>
                <w:sz w:val="18"/>
                <w:szCs w:val="18"/>
              </w:rPr>
              <w:t xml:space="preserve"> 96,547 </w:t>
            </w:r>
          </w:p>
        </w:tc>
        <w:tc>
          <w:tcPr>
            <w:tcW w:w="1296" w:type="dxa"/>
            <w:tcBorders>
              <w:left w:val="nil"/>
              <w:right w:val="nil"/>
            </w:tcBorders>
            <w:shd w:val="clear" w:color="auto" w:fill="FAFAFA"/>
          </w:tcPr>
          <w:p w14:paraId="62998FE9" w14:textId="77777777" w:rsidR="00996301" w:rsidRPr="00697EF1" w:rsidRDefault="00996301" w:rsidP="00996301">
            <w:pPr>
              <w:jc w:val="right"/>
              <w:rPr>
                <w:rFonts w:ascii="Arial" w:hAnsi="Arial" w:cs="Arial"/>
                <w:color w:val="auto"/>
                <w:sz w:val="18"/>
                <w:szCs w:val="18"/>
              </w:rPr>
            </w:pPr>
          </w:p>
          <w:p w14:paraId="3832C7E5" w14:textId="77777777" w:rsidR="00996301" w:rsidRPr="00697EF1" w:rsidRDefault="00996301" w:rsidP="00996301">
            <w:pPr>
              <w:jc w:val="right"/>
              <w:rPr>
                <w:rFonts w:ascii="Arial" w:hAnsi="Arial" w:cs="Arial"/>
                <w:color w:val="auto"/>
                <w:sz w:val="18"/>
                <w:szCs w:val="18"/>
              </w:rPr>
            </w:pPr>
            <w:r w:rsidRPr="00697EF1">
              <w:rPr>
                <w:rFonts w:ascii="Arial" w:hAnsi="Arial" w:cs="Arial"/>
                <w:color w:val="auto"/>
                <w:sz w:val="18"/>
                <w:szCs w:val="18"/>
              </w:rPr>
              <w:t xml:space="preserve"> -   </w:t>
            </w:r>
          </w:p>
        </w:tc>
        <w:tc>
          <w:tcPr>
            <w:tcW w:w="1296" w:type="dxa"/>
            <w:tcBorders>
              <w:left w:val="nil"/>
              <w:right w:val="nil"/>
            </w:tcBorders>
            <w:shd w:val="clear" w:color="auto" w:fill="auto"/>
            <w:vAlign w:val="bottom"/>
          </w:tcPr>
          <w:p w14:paraId="0F2B6566" w14:textId="77777777" w:rsidR="00996301" w:rsidRPr="00697EF1" w:rsidRDefault="00996301" w:rsidP="00996301">
            <w:pPr>
              <w:jc w:val="right"/>
              <w:rPr>
                <w:rFonts w:ascii="Arial" w:hAnsi="Arial" w:cs="Arial"/>
                <w:color w:val="auto"/>
                <w:sz w:val="18"/>
                <w:szCs w:val="18"/>
              </w:rPr>
            </w:pPr>
            <w:r w:rsidRPr="00697EF1">
              <w:rPr>
                <w:rFonts w:ascii="Arial" w:hAnsi="Arial" w:cs="Arial"/>
                <w:color w:val="auto"/>
                <w:sz w:val="18"/>
                <w:szCs w:val="18"/>
              </w:rPr>
              <w:t>167,993</w:t>
            </w:r>
          </w:p>
        </w:tc>
      </w:tr>
      <w:tr w:rsidR="00996301" w:rsidRPr="005F5154" w14:paraId="3CEDFF8A" w14:textId="77777777" w:rsidTr="00CA38CA">
        <w:tc>
          <w:tcPr>
            <w:tcW w:w="4363" w:type="dxa"/>
            <w:tcBorders>
              <w:top w:val="nil"/>
              <w:left w:val="nil"/>
              <w:bottom w:val="nil"/>
              <w:right w:val="nil"/>
            </w:tcBorders>
          </w:tcPr>
          <w:p w14:paraId="6C004D6D" w14:textId="77777777" w:rsidR="00996301" w:rsidRPr="005F5154" w:rsidRDefault="00996301" w:rsidP="00996301">
            <w:pPr>
              <w:rPr>
                <w:rFonts w:ascii="Arial" w:hAnsi="Arial" w:cs="Arial"/>
                <w:color w:val="auto"/>
                <w:sz w:val="18"/>
                <w:szCs w:val="18"/>
                <w:cs/>
              </w:rPr>
            </w:pPr>
            <w:r w:rsidRPr="005F5154">
              <w:rPr>
                <w:rFonts w:ascii="Arial" w:hAnsi="Arial" w:cs="Arial"/>
                <w:color w:val="auto"/>
                <w:sz w:val="18"/>
                <w:szCs w:val="18"/>
              </w:rPr>
              <w:t>Corporate income tax withheld</w:t>
            </w:r>
          </w:p>
        </w:tc>
        <w:tc>
          <w:tcPr>
            <w:tcW w:w="1296" w:type="dxa"/>
            <w:tcBorders>
              <w:top w:val="nil"/>
              <w:left w:val="nil"/>
              <w:bottom w:val="nil"/>
              <w:right w:val="nil"/>
            </w:tcBorders>
            <w:shd w:val="clear" w:color="auto" w:fill="FAFAFA"/>
          </w:tcPr>
          <w:p w14:paraId="62A73CBE"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44,845 </w:t>
            </w:r>
          </w:p>
        </w:tc>
        <w:tc>
          <w:tcPr>
            <w:tcW w:w="1296" w:type="dxa"/>
            <w:tcBorders>
              <w:top w:val="nil"/>
              <w:left w:val="nil"/>
              <w:bottom w:val="nil"/>
              <w:right w:val="nil"/>
            </w:tcBorders>
            <w:shd w:val="clear" w:color="auto" w:fill="auto"/>
          </w:tcPr>
          <w:p w14:paraId="44D21F76" w14:textId="77777777" w:rsidR="00996301" w:rsidRPr="0027648C" w:rsidRDefault="00996301" w:rsidP="00996301">
            <w:pPr>
              <w:jc w:val="right"/>
              <w:rPr>
                <w:rFonts w:ascii="Arial" w:hAnsi="Arial" w:cs="Arial"/>
                <w:color w:val="auto"/>
                <w:sz w:val="18"/>
                <w:szCs w:val="18"/>
              </w:rPr>
            </w:pPr>
            <w:r w:rsidRPr="0027648C">
              <w:rPr>
                <w:rFonts w:ascii="Arial" w:hAnsi="Arial" w:cs="Arial"/>
                <w:color w:val="auto"/>
                <w:sz w:val="18"/>
                <w:szCs w:val="18"/>
              </w:rPr>
              <w:t xml:space="preserve"> 39,52</w:t>
            </w:r>
            <w:r w:rsidR="002A17EF" w:rsidRPr="0027648C">
              <w:rPr>
                <w:rFonts w:ascii="Arial" w:hAnsi="Arial" w:cs="Arial"/>
                <w:color w:val="auto"/>
                <w:sz w:val="18"/>
                <w:szCs w:val="18"/>
              </w:rPr>
              <w:t>1</w:t>
            </w:r>
            <w:r w:rsidRPr="0027648C">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14:paraId="4C0DD4EC" w14:textId="77777777" w:rsidR="00996301" w:rsidRPr="0027648C" w:rsidRDefault="00996301" w:rsidP="00996301">
            <w:pPr>
              <w:jc w:val="right"/>
              <w:rPr>
                <w:rFonts w:ascii="Arial" w:hAnsi="Arial" w:cs="Arial"/>
                <w:color w:val="auto"/>
                <w:sz w:val="18"/>
                <w:szCs w:val="18"/>
              </w:rPr>
            </w:pPr>
            <w:r w:rsidRPr="0027648C">
              <w:rPr>
                <w:rFonts w:ascii="Arial" w:hAnsi="Arial" w:cs="Arial"/>
                <w:color w:val="auto"/>
                <w:sz w:val="18"/>
                <w:szCs w:val="18"/>
              </w:rPr>
              <w:t xml:space="preserve"> 11,240 </w:t>
            </w:r>
          </w:p>
        </w:tc>
        <w:tc>
          <w:tcPr>
            <w:tcW w:w="1296" w:type="dxa"/>
            <w:tcBorders>
              <w:top w:val="nil"/>
              <w:left w:val="nil"/>
              <w:bottom w:val="nil"/>
              <w:right w:val="nil"/>
            </w:tcBorders>
          </w:tcPr>
          <w:p w14:paraId="49AE4085"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10,072</w:t>
            </w:r>
          </w:p>
        </w:tc>
      </w:tr>
      <w:tr w:rsidR="009374C9" w:rsidRPr="005F5154" w14:paraId="58280264" w14:textId="77777777" w:rsidTr="00CA38CA">
        <w:tc>
          <w:tcPr>
            <w:tcW w:w="4363" w:type="dxa"/>
            <w:tcBorders>
              <w:top w:val="nil"/>
              <w:left w:val="nil"/>
              <w:bottom w:val="nil"/>
              <w:right w:val="nil"/>
            </w:tcBorders>
          </w:tcPr>
          <w:p w14:paraId="11712714" w14:textId="77777777" w:rsidR="009374C9" w:rsidRPr="005F5154" w:rsidRDefault="009374C9" w:rsidP="009374C9">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3CF4EADB" w14:textId="77777777" w:rsidR="009374C9" w:rsidRPr="005F5154"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AE29D11" w14:textId="77777777" w:rsidR="009374C9" w:rsidRPr="0027648C"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2B04FEC" w14:textId="77777777" w:rsidR="009374C9" w:rsidRPr="0027648C"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0F6D3CC" w14:textId="77777777" w:rsidR="009374C9" w:rsidRPr="005F5154" w:rsidRDefault="009374C9" w:rsidP="009374C9">
            <w:pPr>
              <w:jc w:val="right"/>
              <w:rPr>
                <w:rFonts w:ascii="Arial" w:hAnsi="Arial" w:cs="Arial"/>
                <w:color w:val="auto"/>
                <w:sz w:val="12"/>
                <w:szCs w:val="12"/>
              </w:rPr>
            </w:pPr>
          </w:p>
        </w:tc>
      </w:tr>
      <w:tr w:rsidR="00996301" w:rsidRPr="005F5154" w14:paraId="6519AC1E" w14:textId="77777777" w:rsidTr="00CA38CA">
        <w:tc>
          <w:tcPr>
            <w:tcW w:w="4363" w:type="dxa"/>
            <w:tcBorders>
              <w:top w:val="nil"/>
              <w:left w:val="nil"/>
              <w:bottom w:val="nil"/>
              <w:right w:val="nil"/>
            </w:tcBorders>
          </w:tcPr>
          <w:p w14:paraId="11F09989" w14:textId="77777777" w:rsidR="00996301" w:rsidRPr="005F5154" w:rsidRDefault="00996301" w:rsidP="00996301">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563EE320"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44,845 </w:t>
            </w:r>
          </w:p>
        </w:tc>
        <w:tc>
          <w:tcPr>
            <w:tcW w:w="1296" w:type="dxa"/>
            <w:tcBorders>
              <w:top w:val="nil"/>
              <w:left w:val="nil"/>
              <w:bottom w:val="single" w:sz="4" w:space="0" w:color="auto"/>
              <w:right w:val="nil"/>
            </w:tcBorders>
          </w:tcPr>
          <w:p w14:paraId="459C31F8" w14:textId="77777777" w:rsidR="00996301" w:rsidRPr="0027648C" w:rsidRDefault="00996301" w:rsidP="00996301">
            <w:pPr>
              <w:jc w:val="right"/>
              <w:rPr>
                <w:rFonts w:ascii="Arial" w:hAnsi="Arial" w:cs="Arial"/>
                <w:color w:val="auto"/>
                <w:sz w:val="18"/>
                <w:szCs w:val="18"/>
              </w:rPr>
            </w:pPr>
            <w:r w:rsidRPr="0027648C">
              <w:rPr>
                <w:rFonts w:ascii="Arial" w:hAnsi="Arial" w:cs="Arial"/>
                <w:color w:val="auto"/>
                <w:sz w:val="18"/>
                <w:szCs w:val="18"/>
              </w:rPr>
              <w:t xml:space="preserve"> 136,06</w:t>
            </w:r>
            <w:r w:rsidR="002A17EF" w:rsidRPr="0027648C">
              <w:rPr>
                <w:rFonts w:ascii="Arial" w:hAnsi="Arial" w:cs="Arial"/>
                <w:color w:val="auto"/>
                <w:sz w:val="18"/>
                <w:szCs w:val="18"/>
              </w:rPr>
              <w:t>8</w:t>
            </w:r>
            <w:r w:rsidRPr="0027648C">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1435CDCA" w14:textId="77777777" w:rsidR="00996301" w:rsidRPr="0027648C" w:rsidRDefault="00996301" w:rsidP="00996301">
            <w:pPr>
              <w:jc w:val="right"/>
              <w:rPr>
                <w:rFonts w:ascii="Arial" w:hAnsi="Arial" w:cs="Arial"/>
                <w:color w:val="auto"/>
                <w:sz w:val="18"/>
                <w:szCs w:val="18"/>
              </w:rPr>
            </w:pPr>
            <w:r w:rsidRPr="0027648C">
              <w:rPr>
                <w:rFonts w:ascii="Arial" w:hAnsi="Arial" w:cs="Arial"/>
                <w:color w:val="auto"/>
                <w:sz w:val="18"/>
                <w:szCs w:val="18"/>
              </w:rPr>
              <w:t xml:space="preserve"> 11,240 </w:t>
            </w:r>
          </w:p>
        </w:tc>
        <w:tc>
          <w:tcPr>
            <w:tcW w:w="1296" w:type="dxa"/>
            <w:tcBorders>
              <w:top w:val="nil"/>
              <w:left w:val="nil"/>
              <w:bottom w:val="single" w:sz="4" w:space="0" w:color="auto"/>
              <w:right w:val="nil"/>
            </w:tcBorders>
          </w:tcPr>
          <w:p w14:paraId="6F2477ED"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178,065</w:t>
            </w:r>
          </w:p>
        </w:tc>
      </w:tr>
    </w:tbl>
    <w:p w14:paraId="24ECDFD4" w14:textId="77777777" w:rsidR="006D010A" w:rsidRPr="005F5154" w:rsidRDefault="006D010A" w:rsidP="00923133">
      <w:pPr>
        <w:ind w:left="547" w:right="0" w:hanging="547"/>
        <w:rPr>
          <w:rFonts w:ascii="Arial" w:hAnsi="Arial" w:cs="Arial"/>
          <w:b/>
          <w:bCs/>
          <w:color w:val="auto"/>
          <w:sz w:val="18"/>
          <w:szCs w:val="18"/>
        </w:rPr>
      </w:pPr>
    </w:p>
    <w:p w14:paraId="2E539531" w14:textId="77777777" w:rsidR="005544E9" w:rsidRPr="006379C0" w:rsidRDefault="005544E9" w:rsidP="004018B1">
      <w:pPr>
        <w:ind w:right="0"/>
        <w:jc w:val="thaiDistribute"/>
        <w:rPr>
          <w:rFonts w:ascii="Arial" w:hAnsi="Arial" w:cs="Arial"/>
          <w:color w:val="auto"/>
          <w:spacing w:val="-3"/>
          <w:sz w:val="18"/>
          <w:szCs w:val="18"/>
        </w:rPr>
      </w:pPr>
      <w:r w:rsidRPr="005F5154">
        <w:rPr>
          <w:rFonts w:ascii="Arial" w:hAnsi="Arial" w:cs="Arial"/>
          <w:color w:val="auto"/>
          <w:spacing w:val="-3"/>
          <w:sz w:val="18"/>
          <w:szCs w:val="18"/>
        </w:rPr>
        <w:t xml:space="preserve">On 6 January 2023, </w:t>
      </w:r>
      <w:r w:rsidR="006379C0" w:rsidRPr="006379C0">
        <w:rPr>
          <w:rFonts w:ascii="Arial" w:hAnsi="Arial" w:cs="Arial"/>
          <w:color w:val="auto"/>
          <w:spacing w:val="-3"/>
          <w:sz w:val="18"/>
          <w:szCs w:val="18"/>
        </w:rPr>
        <w:t>Asia Network International Co., Ltd.</w:t>
      </w:r>
      <w:r w:rsidR="006379C0">
        <w:rPr>
          <w:rFonts w:ascii="Arial" w:hAnsi="Arial" w:cs="Arial"/>
          <w:color w:val="auto"/>
          <w:spacing w:val="-3"/>
          <w:sz w:val="18"/>
          <w:szCs w:val="18"/>
        </w:rPr>
        <w:t xml:space="preserve"> (“</w:t>
      </w:r>
      <w:r w:rsidRPr="005F5154">
        <w:rPr>
          <w:rFonts w:ascii="Arial" w:hAnsi="Arial" w:cs="Arial"/>
          <w:color w:val="auto"/>
          <w:spacing w:val="-3"/>
          <w:sz w:val="18"/>
          <w:szCs w:val="18"/>
        </w:rPr>
        <w:t>ANI</w:t>
      </w:r>
      <w:r w:rsidR="006379C0">
        <w:rPr>
          <w:rFonts w:ascii="Arial" w:hAnsi="Arial" w:cs="Arial"/>
          <w:color w:val="auto"/>
          <w:spacing w:val="-3"/>
          <w:sz w:val="18"/>
          <w:szCs w:val="18"/>
        </w:rPr>
        <w:t>”)</w:t>
      </w:r>
      <w:r w:rsidRPr="005F5154">
        <w:rPr>
          <w:rFonts w:ascii="Arial" w:hAnsi="Arial" w:cs="Arial"/>
          <w:color w:val="auto"/>
          <w:spacing w:val="-3"/>
          <w:sz w:val="18"/>
          <w:szCs w:val="18"/>
        </w:rPr>
        <w:t xml:space="preserve"> issued newly ordinary shares of 550,798 shares for settlement the receivable from disposal of investment in </w:t>
      </w:r>
      <w:r w:rsidR="006819FD" w:rsidRPr="006819FD">
        <w:rPr>
          <w:rFonts w:ascii="Arial" w:hAnsi="Arial" w:cs="Arial"/>
          <w:color w:val="auto"/>
          <w:spacing w:val="-3"/>
          <w:sz w:val="18"/>
          <w:szCs w:val="18"/>
        </w:rPr>
        <w:t>Triple i Asia Cargo Co., Ltd. (</w:t>
      </w:r>
      <w:r w:rsidR="006819FD">
        <w:rPr>
          <w:rFonts w:ascii="Arial" w:hAnsi="Arial" w:cs="Arial"/>
          <w:color w:val="auto"/>
          <w:spacing w:val="-3"/>
          <w:sz w:val="18"/>
          <w:szCs w:val="18"/>
        </w:rPr>
        <w:t>“</w:t>
      </w:r>
      <w:r w:rsidR="006819FD" w:rsidRPr="006819FD">
        <w:rPr>
          <w:rFonts w:ascii="Arial" w:hAnsi="Arial" w:cs="Arial"/>
          <w:color w:val="auto"/>
          <w:spacing w:val="-3"/>
          <w:sz w:val="18"/>
          <w:szCs w:val="18"/>
        </w:rPr>
        <w:t>TAC</w:t>
      </w:r>
      <w:r w:rsidR="006819FD">
        <w:rPr>
          <w:rFonts w:ascii="Arial" w:hAnsi="Arial" w:cs="Arial"/>
          <w:color w:val="auto"/>
          <w:spacing w:val="-3"/>
          <w:sz w:val="18"/>
          <w:szCs w:val="18"/>
        </w:rPr>
        <w:t>”</w:t>
      </w:r>
      <w:r w:rsidR="006819FD" w:rsidRPr="006819FD">
        <w:rPr>
          <w:rFonts w:ascii="Arial" w:hAnsi="Arial" w:cs="Arial"/>
          <w:color w:val="auto"/>
          <w:spacing w:val="-3"/>
          <w:sz w:val="18"/>
          <w:szCs w:val="18"/>
        </w:rPr>
        <w:t>)</w:t>
      </w:r>
      <w:r w:rsidRPr="005F5154">
        <w:rPr>
          <w:rFonts w:ascii="Arial" w:hAnsi="Arial" w:cs="Arial"/>
          <w:color w:val="auto"/>
          <w:spacing w:val="-3"/>
          <w:sz w:val="18"/>
          <w:szCs w:val="18"/>
        </w:rPr>
        <w:t xml:space="preserve"> totalling Baht 168 million</w:t>
      </w:r>
      <w:r w:rsidR="006379C0">
        <w:rPr>
          <w:rFonts w:ascii="Arial" w:hAnsi="Arial" w:cs="Arial"/>
          <w:color w:val="auto"/>
          <w:spacing w:val="-3"/>
          <w:sz w:val="18"/>
          <w:szCs w:val="18"/>
        </w:rPr>
        <w:t xml:space="preserve"> as</w:t>
      </w:r>
      <w:r w:rsidR="006819FD">
        <w:rPr>
          <w:rFonts w:ascii="Arial" w:hAnsi="Arial" w:cs="Arial"/>
          <w:color w:val="auto"/>
          <w:spacing w:val="-3"/>
          <w:sz w:val="18"/>
          <w:szCs w:val="18"/>
        </w:rPr>
        <w:t xml:space="preserve"> detailed in Note 15.2.</w:t>
      </w:r>
    </w:p>
    <w:p w14:paraId="578F5616" w14:textId="77777777" w:rsidR="005544E9" w:rsidRPr="005F5154" w:rsidRDefault="005544E9" w:rsidP="00923133">
      <w:pPr>
        <w:ind w:left="547" w:right="0" w:hanging="547"/>
        <w:rPr>
          <w:rFonts w:ascii="Arial" w:hAnsi="Arial" w:cs="Arial"/>
          <w:b/>
          <w:bCs/>
          <w:color w:val="auto"/>
          <w:sz w:val="18"/>
          <w:szCs w:val="18"/>
        </w:rPr>
      </w:pPr>
    </w:p>
    <w:p w14:paraId="30E6694D" w14:textId="77777777" w:rsidR="00996301" w:rsidRPr="005F5154" w:rsidRDefault="00996301" w:rsidP="00923133">
      <w:pPr>
        <w:ind w:left="547" w:right="0" w:hanging="547"/>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E0426" w:rsidRPr="005F5154" w14:paraId="696C6221" w14:textId="77777777" w:rsidTr="00394EEF">
        <w:trPr>
          <w:trHeight w:val="386"/>
        </w:trPr>
        <w:tc>
          <w:tcPr>
            <w:tcW w:w="9461" w:type="dxa"/>
            <w:shd w:val="clear" w:color="auto" w:fill="FFA543"/>
            <w:vAlign w:val="center"/>
            <w:hideMark/>
          </w:tcPr>
          <w:p w14:paraId="12628A9D" w14:textId="77777777" w:rsidR="00CE0426" w:rsidRPr="005F5154" w:rsidRDefault="004C2A75" w:rsidP="00CE0426">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2</w:t>
            </w:r>
            <w:r w:rsidR="0021609C" w:rsidRPr="005F5154">
              <w:rPr>
                <w:rFonts w:ascii="Arial" w:eastAsia="Arial Unicode MS" w:hAnsi="Arial" w:cs="Arial"/>
                <w:b/>
                <w:bCs/>
                <w:color w:val="FFFFFF"/>
                <w:sz w:val="18"/>
                <w:szCs w:val="18"/>
              </w:rPr>
              <w:t>3</w:t>
            </w:r>
            <w:r w:rsidR="00CE0426" w:rsidRPr="005F5154">
              <w:rPr>
                <w:rFonts w:ascii="Arial" w:eastAsia="Arial Unicode MS" w:hAnsi="Arial" w:cs="Arial"/>
                <w:b/>
                <w:bCs/>
                <w:color w:val="FFFFFF"/>
                <w:sz w:val="18"/>
                <w:szCs w:val="18"/>
              </w:rPr>
              <w:tab/>
              <w:t>Trade and other payables</w:t>
            </w:r>
          </w:p>
        </w:tc>
      </w:tr>
    </w:tbl>
    <w:p w14:paraId="7DFD758F" w14:textId="77777777" w:rsidR="00923133" w:rsidRPr="005F5154" w:rsidRDefault="00923133" w:rsidP="00923133">
      <w:pPr>
        <w:ind w:left="540" w:hanging="540"/>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923133" w:rsidRPr="005F5154" w14:paraId="64A04822" w14:textId="77777777" w:rsidTr="009374C9">
        <w:tc>
          <w:tcPr>
            <w:tcW w:w="4363" w:type="dxa"/>
            <w:tcBorders>
              <w:top w:val="nil"/>
              <w:left w:val="nil"/>
              <w:bottom w:val="nil"/>
              <w:right w:val="nil"/>
            </w:tcBorders>
            <w:vAlign w:val="center"/>
          </w:tcPr>
          <w:p w14:paraId="7F93EC87" w14:textId="77777777" w:rsidR="00923133" w:rsidRPr="005F5154" w:rsidRDefault="00923133" w:rsidP="00F443D4">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8E5E15D" w14:textId="77777777" w:rsidR="00923133" w:rsidRPr="005F5154" w:rsidRDefault="00923133" w:rsidP="00F443D4">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5603A365" w14:textId="77777777" w:rsidR="00923133" w:rsidRPr="005F5154" w:rsidRDefault="00923133" w:rsidP="00F443D4">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CA1FD5" w:rsidRPr="005F5154" w14:paraId="0648FB02" w14:textId="77777777" w:rsidTr="009374C9">
        <w:tc>
          <w:tcPr>
            <w:tcW w:w="4363" w:type="dxa"/>
            <w:tcBorders>
              <w:top w:val="nil"/>
              <w:left w:val="nil"/>
              <w:bottom w:val="nil"/>
              <w:right w:val="nil"/>
            </w:tcBorders>
            <w:vAlign w:val="center"/>
          </w:tcPr>
          <w:p w14:paraId="73FC3683" w14:textId="77777777" w:rsidR="00CA1FD5" w:rsidRPr="005F5154" w:rsidRDefault="00CA1FD5" w:rsidP="00CA1FD5">
            <w:pPr>
              <w:rPr>
                <w:rFonts w:ascii="Arial" w:hAnsi="Arial" w:cs="Arial"/>
                <w:color w:val="auto"/>
                <w:sz w:val="18"/>
                <w:szCs w:val="18"/>
              </w:rPr>
            </w:pPr>
          </w:p>
        </w:tc>
        <w:tc>
          <w:tcPr>
            <w:tcW w:w="1296" w:type="dxa"/>
            <w:tcBorders>
              <w:top w:val="single" w:sz="4" w:space="0" w:color="auto"/>
              <w:left w:val="nil"/>
              <w:right w:val="nil"/>
            </w:tcBorders>
            <w:vAlign w:val="bottom"/>
          </w:tcPr>
          <w:p w14:paraId="2DC42A97" w14:textId="77777777" w:rsidR="00CA1FD5" w:rsidRPr="005F5154" w:rsidRDefault="00D06554" w:rsidP="00CA1FD5">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59A2A504" w14:textId="77777777" w:rsidR="00CA1FD5" w:rsidRPr="005F5154" w:rsidRDefault="0086525E" w:rsidP="00CA1FD5">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4FA17334" w14:textId="77777777" w:rsidR="00CA1FD5" w:rsidRPr="005F5154" w:rsidRDefault="00D06554" w:rsidP="00CA1FD5">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7FCD692E" w14:textId="77777777" w:rsidR="00CA1FD5" w:rsidRPr="005F5154" w:rsidRDefault="0086525E" w:rsidP="00CA1FD5">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00BA2B41" w14:textId="77777777" w:rsidTr="009374C9">
        <w:tc>
          <w:tcPr>
            <w:tcW w:w="4363" w:type="dxa"/>
            <w:tcBorders>
              <w:top w:val="nil"/>
              <w:left w:val="nil"/>
              <w:bottom w:val="nil"/>
              <w:right w:val="nil"/>
            </w:tcBorders>
            <w:vAlign w:val="center"/>
          </w:tcPr>
          <w:p w14:paraId="38D2216B" w14:textId="77777777" w:rsidR="005B6452" w:rsidRPr="005F5154" w:rsidRDefault="005B6452" w:rsidP="005B6452">
            <w:pPr>
              <w:rPr>
                <w:rFonts w:ascii="Arial" w:hAnsi="Arial" w:cs="Arial"/>
                <w:color w:val="auto"/>
                <w:sz w:val="18"/>
                <w:szCs w:val="18"/>
              </w:rPr>
            </w:pPr>
          </w:p>
        </w:tc>
        <w:tc>
          <w:tcPr>
            <w:tcW w:w="1296" w:type="dxa"/>
            <w:tcBorders>
              <w:left w:val="nil"/>
              <w:right w:val="nil"/>
            </w:tcBorders>
            <w:vAlign w:val="center"/>
          </w:tcPr>
          <w:p w14:paraId="7058C75B"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18E4E4D3"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202B226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31D2D821"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42A20500" w14:textId="77777777" w:rsidTr="009374C9">
        <w:tc>
          <w:tcPr>
            <w:tcW w:w="4363" w:type="dxa"/>
            <w:tcBorders>
              <w:top w:val="nil"/>
              <w:left w:val="nil"/>
              <w:bottom w:val="nil"/>
              <w:right w:val="nil"/>
            </w:tcBorders>
            <w:vAlign w:val="center"/>
          </w:tcPr>
          <w:p w14:paraId="011A181C" w14:textId="77777777" w:rsidR="005B6452" w:rsidRPr="005F5154" w:rsidRDefault="005B6452" w:rsidP="005B6452">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11BA630"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CC377BB"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1D52EE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A762CD1"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711299" w:rsidRPr="005F5154" w14:paraId="312FE2DF" w14:textId="77777777" w:rsidTr="009374C9">
        <w:tc>
          <w:tcPr>
            <w:tcW w:w="4363" w:type="dxa"/>
            <w:tcBorders>
              <w:top w:val="nil"/>
              <w:left w:val="nil"/>
              <w:bottom w:val="nil"/>
              <w:right w:val="nil"/>
            </w:tcBorders>
          </w:tcPr>
          <w:p w14:paraId="5CA697E1" w14:textId="77777777" w:rsidR="00711299" w:rsidRPr="005F5154" w:rsidRDefault="00711299" w:rsidP="00711299">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E1D8C7E" w14:textId="77777777" w:rsidR="00711299" w:rsidRPr="005F5154" w:rsidRDefault="00711299" w:rsidP="0071129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EA3C458" w14:textId="77777777" w:rsidR="00711299" w:rsidRPr="005F5154" w:rsidRDefault="00711299" w:rsidP="0071129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BB0467F" w14:textId="77777777" w:rsidR="00711299" w:rsidRPr="005F5154" w:rsidRDefault="00711299" w:rsidP="0071129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48D70DF" w14:textId="77777777" w:rsidR="00711299" w:rsidRPr="005F5154" w:rsidRDefault="00711299" w:rsidP="00711299">
            <w:pPr>
              <w:jc w:val="right"/>
              <w:rPr>
                <w:rFonts w:ascii="Arial" w:hAnsi="Arial" w:cs="Arial"/>
                <w:color w:val="auto"/>
                <w:sz w:val="18"/>
                <w:szCs w:val="18"/>
              </w:rPr>
            </w:pPr>
          </w:p>
        </w:tc>
      </w:tr>
      <w:tr w:rsidR="00996301" w:rsidRPr="005F5154" w14:paraId="7A40EC76" w14:textId="77777777" w:rsidTr="009374C9">
        <w:tc>
          <w:tcPr>
            <w:tcW w:w="4363" w:type="dxa"/>
            <w:tcBorders>
              <w:top w:val="nil"/>
              <w:left w:val="nil"/>
              <w:bottom w:val="nil"/>
              <w:right w:val="nil"/>
            </w:tcBorders>
          </w:tcPr>
          <w:p w14:paraId="151F3FE9" w14:textId="77777777" w:rsidR="00996301" w:rsidRPr="005F5154" w:rsidRDefault="00996301" w:rsidP="00996301">
            <w:pPr>
              <w:tabs>
                <w:tab w:val="left" w:pos="1350"/>
              </w:tabs>
              <w:rPr>
                <w:rFonts w:ascii="Arial" w:hAnsi="Arial" w:cs="Arial"/>
                <w:color w:val="auto"/>
                <w:sz w:val="18"/>
                <w:szCs w:val="18"/>
                <w:cs/>
              </w:rPr>
            </w:pPr>
            <w:r w:rsidRPr="005F5154">
              <w:rPr>
                <w:rFonts w:ascii="Arial" w:hAnsi="Arial" w:cs="Arial"/>
                <w:color w:val="auto"/>
                <w:sz w:val="18"/>
                <w:szCs w:val="18"/>
              </w:rPr>
              <w:t>Trade payables</w:t>
            </w:r>
            <w:r w:rsidRPr="005F5154">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6AE37847"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124,351 </w:t>
            </w:r>
          </w:p>
        </w:tc>
        <w:tc>
          <w:tcPr>
            <w:tcW w:w="1296" w:type="dxa"/>
            <w:tcBorders>
              <w:top w:val="nil"/>
              <w:left w:val="nil"/>
              <w:bottom w:val="nil"/>
              <w:right w:val="nil"/>
            </w:tcBorders>
          </w:tcPr>
          <w:p w14:paraId="338A233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94,169 </w:t>
            </w:r>
          </w:p>
        </w:tc>
        <w:tc>
          <w:tcPr>
            <w:tcW w:w="1296" w:type="dxa"/>
            <w:tcBorders>
              <w:top w:val="nil"/>
              <w:left w:val="nil"/>
              <w:bottom w:val="nil"/>
              <w:right w:val="nil"/>
            </w:tcBorders>
            <w:shd w:val="clear" w:color="auto" w:fill="FAFAFA"/>
          </w:tcPr>
          <w:p w14:paraId="5575021D"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10,573 </w:t>
            </w:r>
          </w:p>
        </w:tc>
        <w:tc>
          <w:tcPr>
            <w:tcW w:w="1296" w:type="dxa"/>
            <w:tcBorders>
              <w:top w:val="nil"/>
              <w:left w:val="nil"/>
              <w:bottom w:val="nil"/>
              <w:right w:val="nil"/>
            </w:tcBorders>
          </w:tcPr>
          <w:p w14:paraId="04DF0148"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3,936</w:t>
            </w:r>
          </w:p>
        </w:tc>
      </w:tr>
      <w:tr w:rsidR="00996301" w:rsidRPr="005F5154" w14:paraId="6CB31F1F" w14:textId="77777777" w:rsidTr="009374C9">
        <w:tc>
          <w:tcPr>
            <w:tcW w:w="4363" w:type="dxa"/>
            <w:tcBorders>
              <w:top w:val="nil"/>
              <w:left w:val="nil"/>
              <w:bottom w:val="nil"/>
              <w:right w:val="nil"/>
            </w:tcBorders>
          </w:tcPr>
          <w:p w14:paraId="27BC6BBF" w14:textId="77777777" w:rsidR="00996301" w:rsidRPr="005F5154" w:rsidRDefault="00996301" w:rsidP="00996301">
            <w:pPr>
              <w:tabs>
                <w:tab w:val="left" w:pos="1350"/>
                <w:tab w:val="left" w:pos="1418"/>
              </w:tabs>
              <w:rPr>
                <w:rFonts w:ascii="Arial" w:hAnsi="Arial" w:cs="Arial"/>
                <w:color w:val="auto"/>
                <w:sz w:val="18"/>
                <w:szCs w:val="18"/>
              </w:rPr>
            </w:pPr>
            <w:r w:rsidRPr="005F5154">
              <w:rPr>
                <w:rFonts w:ascii="Arial" w:hAnsi="Arial" w:cs="Arial"/>
                <w:color w:val="auto"/>
                <w:sz w:val="18"/>
                <w:szCs w:val="18"/>
              </w:rPr>
              <w:tab/>
              <w:t>- related parties (Note 36.3)</w:t>
            </w:r>
          </w:p>
        </w:tc>
        <w:tc>
          <w:tcPr>
            <w:tcW w:w="1296" w:type="dxa"/>
            <w:tcBorders>
              <w:top w:val="nil"/>
              <w:left w:val="nil"/>
              <w:right w:val="nil"/>
            </w:tcBorders>
            <w:shd w:val="clear" w:color="auto" w:fill="FAFAFA"/>
          </w:tcPr>
          <w:p w14:paraId="027E420D"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10,703 </w:t>
            </w:r>
          </w:p>
        </w:tc>
        <w:tc>
          <w:tcPr>
            <w:tcW w:w="1296" w:type="dxa"/>
            <w:tcBorders>
              <w:top w:val="nil"/>
              <w:left w:val="nil"/>
              <w:right w:val="nil"/>
            </w:tcBorders>
          </w:tcPr>
          <w:p w14:paraId="40B8A10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14,267 </w:t>
            </w:r>
          </w:p>
        </w:tc>
        <w:tc>
          <w:tcPr>
            <w:tcW w:w="1296" w:type="dxa"/>
            <w:tcBorders>
              <w:top w:val="nil"/>
              <w:left w:val="nil"/>
              <w:right w:val="nil"/>
            </w:tcBorders>
            <w:shd w:val="clear" w:color="auto" w:fill="FAFAFA"/>
          </w:tcPr>
          <w:p w14:paraId="060634C8"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2,814 </w:t>
            </w:r>
          </w:p>
        </w:tc>
        <w:tc>
          <w:tcPr>
            <w:tcW w:w="1296" w:type="dxa"/>
            <w:tcBorders>
              <w:top w:val="nil"/>
              <w:left w:val="nil"/>
              <w:right w:val="nil"/>
            </w:tcBorders>
          </w:tcPr>
          <w:p w14:paraId="37239FB8" w14:textId="77777777" w:rsidR="00996301" w:rsidRPr="0027648C" w:rsidRDefault="00996301" w:rsidP="00996301">
            <w:pPr>
              <w:jc w:val="right"/>
              <w:rPr>
                <w:rFonts w:ascii="Arial" w:hAnsi="Arial" w:cs="Arial"/>
                <w:color w:val="auto"/>
                <w:sz w:val="18"/>
                <w:szCs w:val="18"/>
              </w:rPr>
            </w:pPr>
            <w:r w:rsidRPr="0027648C">
              <w:rPr>
                <w:rFonts w:ascii="Arial" w:hAnsi="Arial" w:cs="Arial"/>
                <w:color w:val="auto"/>
                <w:sz w:val="18"/>
                <w:szCs w:val="18"/>
              </w:rPr>
              <w:t>2,16</w:t>
            </w:r>
            <w:r w:rsidR="002A17EF" w:rsidRPr="0027648C">
              <w:rPr>
                <w:rFonts w:ascii="Arial" w:hAnsi="Arial" w:cs="Arial"/>
                <w:color w:val="auto"/>
                <w:sz w:val="18"/>
                <w:szCs w:val="18"/>
              </w:rPr>
              <w:t>3</w:t>
            </w:r>
          </w:p>
        </w:tc>
      </w:tr>
      <w:tr w:rsidR="00996301" w:rsidRPr="005F5154" w14:paraId="5FB2D591" w14:textId="77777777" w:rsidTr="009374C9">
        <w:tc>
          <w:tcPr>
            <w:tcW w:w="4363" w:type="dxa"/>
            <w:tcBorders>
              <w:top w:val="nil"/>
              <w:left w:val="nil"/>
              <w:bottom w:val="nil"/>
              <w:right w:val="nil"/>
            </w:tcBorders>
          </w:tcPr>
          <w:p w14:paraId="2EBDDAD4" w14:textId="77777777" w:rsidR="00996301" w:rsidRPr="005F5154" w:rsidRDefault="00996301" w:rsidP="00996301">
            <w:pPr>
              <w:tabs>
                <w:tab w:val="left" w:pos="1350"/>
              </w:tabs>
              <w:rPr>
                <w:rFonts w:ascii="Arial" w:hAnsi="Arial" w:cs="Arial"/>
                <w:color w:val="auto"/>
                <w:sz w:val="18"/>
                <w:szCs w:val="18"/>
              </w:rPr>
            </w:pPr>
            <w:r w:rsidRPr="005F5154">
              <w:rPr>
                <w:rFonts w:ascii="Arial" w:hAnsi="Arial" w:cs="Arial"/>
                <w:color w:val="auto"/>
                <w:sz w:val="18"/>
                <w:szCs w:val="18"/>
              </w:rPr>
              <w:t>Other payables</w:t>
            </w:r>
            <w:r w:rsidRPr="005F5154">
              <w:rPr>
                <w:rFonts w:ascii="Arial" w:hAnsi="Arial" w:cs="Arial"/>
                <w:color w:val="auto"/>
                <w:sz w:val="18"/>
                <w:szCs w:val="18"/>
              </w:rPr>
              <w:tab/>
              <w:t>- other parties</w:t>
            </w:r>
          </w:p>
        </w:tc>
        <w:tc>
          <w:tcPr>
            <w:tcW w:w="1296" w:type="dxa"/>
            <w:tcBorders>
              <w:top w:val="nil"/>
              <w:left w:val="nil"/>
              <w:right w:val="nil"/>
            </w:tcBorders>
            <w:shd w:val="clear" w:color="auto" w:fill="FAFAFA"/>
          </w:tcPr>
          <w:p w14:paraId="4480C684"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w:t>
            </w:r>
            <w:r w:rsidR="007E05A5">
              <w:rPr>
                <w:rFonts w:ascii="Arial" w:hAnsi="Arial" w:cs="Arial"/>
                <w:color w:val="auto"/>
                <w:sz w:val="18"/>
                <w:szCs w:val="18"/>
              </w:rPr>
              <w:t>17,222</w:t>
            </w:r>
            <w:r w:rsidRPr="005F5154">
              <w:rPr>
                <w:rFonts w:ascii="Arial" w:hAnsi="Arial" w:cs="Arial"/>
                <w:color w:val="auto"/>
                <w:sz w:val="18"/>
                <w:szCs w:val="18"/>
              </w:rPr>
              <w:t xml:space="preserve"> </w:t>
            </w:r>
          </w:p>
        </w:tc>
        <w:tc>
          <w:tcPr>
            <w:tcW w:w="1296" w:type="dxa"/>
            <w:tcBorders>
              <w:top w:val="nil"/>
              <w:left w:val="nil"/>
              <w:right w:val="nil"/>
            </w:tcBorders>
          </w:tcPr>
          <w:p w14:paraId="1B4C8514"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15,535 </w:t>
            </w:r>
          </w:p>
        </w:tc>
        <w:tc>
          <w:tcPr>
            <w:tcW w:w="1296" w:type="dxa"/>
            <w:tcBorders>
              <w:top w:val="nil"/>
              <w:left w:val="nil"/>
              <w:right w:val="nil"/>
            </w:tcBorders>
            <w:shd w:val="clear" w:color="auto" w:fill="FAFAFA"/>
          </w:tcPr>
          <w:p w14:paraId="619A22E9" w14:textId="77777777" w:rsidR="00996301" w:rsidRPr="0071512D" w:rsidRDefault="002A17EF" w:rsidP="00996301">
            <w:pPr>
              <w:jc w:val="right"/>
              <w:rPr>
                <w:rFonts w:ascii="Arial" w:hAnsi="Arial" w:cs="Arial"/>
                <w:color w:val="auto"/>
                <w:sz w:val="18"/>
                <w:szCs w:val="18"/>
              </w:rPr>
            </w:pPr>
            <w:r w:rsidRPr="0071512D">
              <w:rPr>
                <w:rFonts w:ascii="Arial" w:hAnsi="Arial" w:cs="Arial"/>
                <w:color w:val="auto"/>
                <w:sz w:val="18"/>
                <w:szCs w:val="18"/>
              </w:rPr>
              <w:t>6,917</w:t>
            </w:r>
          </w:p>
        </w:tc>
        <w:tc>
          <w:tcPr>
            <w:tcW w:w="1296" w:type="dxa"/>
            <w:tcBorders>
              <w:top w:val="nil"/>
              <w:left w:val="nil"/>
              <w:right w:val="nil"/>
            </w:tcBorders>
          </w:tcPr>
          <w:p w14:paraId="713A2BE5" w14:textId="77777777" w:rsidR="00996301" w:rsidRPr="0027648C" w:rsidRDefault="00996301" w:rsidP="00996301">
            <w:pPr>
              <w:jc w:val="right"/>
              <w:rPr>
                <w:rFonts w:ascii="Arial" w:hAnsi="Arial" w:cs="Arial"/>
                <w:color w:val="auto"/>
                <w:sz w:val="18"/>
                <w:szCs w:val="18"/>
              </w:rPr>
            </w:pPr>
            <w:r w:rsidRPr="0027648C">
              <w:rPr>
                <w:rFonts w:ascii="Arial" w:hAnsi="Arial" w:cs="Arial"/>
                <w:color w:val="auto"/>
                <w:sz w:val="18"/>
                <w:szCs w:val="18"/>
              </w:rPr>
              <w:t>8,998</w:t>
            </w:r>
          </w:p>
        </w:tc>
      </w:tr>
      <w:tr w:rsidR="00996301" w:rsidRPr="005F5154" w14:paraId="71791DB8" w14:textId="77777777" w:rsidTr="009374C9">
        <w:tc>
          <w:tcPr>
            <w:tcW w:w="4363" w:type="dxa"/>
            <w:tcBorders>
              <w:top w:val="nil"/>
              <w:left w:val="nil"/>
              <w:bottom w:val="nil"/>
              <w:right w:val="nil"/>
            </w:tcBorders>
          </w:tcPr>
          <w:p w14:paraId="6AB812BC" w14:textId="77777777" w:rsidR="00996301" w:rsidRPr="005F5154" w:rsidRDefault="00996301" w:rsidP="00996301">
            <w:pPr>
              <w:tabs>
                <w:tab w:val="left" w:pos="1350"/>
              </w:tabs>
              <w:rPr>
                <w:rFonts w:ascii="Arial" w:hAnsi="Arial" w:cs="Arial"/>
                <w:color w:val="auto"/>
                <w:sz w:val="18"/>
                <w:szCs w:val="18"/>
              </w:rPr>
            </w:pPr>
            <w:r w:rsidRPr="005F5154">
              <w:rPr>
                <w:rFonts w:ascii="Arial" w:hAnsi="Arial" w:cs="Arial"/>
                <w:color w:val="auto"/>
                <w:sz w:val="18"/>
                <w:szCs w:val="18"/>
              </w:rPr>
              <w:tab/>
              <w:t>- related parties (Note 36.3)</w:t>
            </w:r>
          </w:p>
        </w:tc>
        <w:tc>
          <w:tcPr>
            <w:tcW w:w="1296" w:type="dxa"/>
            <w:tcBorders>
              <w:top w:val="nil"/>
              <w:left w:val="nil"/>
              <w:right w:val="nil"/>
            </w:tcBorders>
            <w:shd w:val="clear" w:color="auto" w:fill="FAFAFA"/>
          </w:tcPr>
          <w:p w14:paraId="32B3A830"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tcPr>
          <w:p w14:paraId="314816E0"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40 </w:t>
            </w:r>
          </w:p>
        </w:tc>
        <w:tc>
          <w:tcPr>
            <w:tcW w:w="1296" w:type="dxa"/>
            <w:tcBorders>
              <w:top w:val="nil"/>
              <w:left w:val="nil"/>
              <w:right w:val="nil"/>
            </w:tcBorders>
            <w:shd w:val="clear" w:color="auto" w:fill="FAFAFA"/>
          </w:tcPr>
          <w:p w14:paraId="35A25642"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120 </w:t>
            </w:r>
          </w:p>
        </w:tc>
        <w:tc>
          <w:tcPr>
            <w:tcW w:w="1296" w:type="dxa"/>
            <w:tcBorders>
              <w:top w:val="nil"/>
              <w:left w:val="nil"/>
              <w:right w:val="nil"/>
            </w:tcBorders>
          </w:tcPr>
          <w:p w14:paraId="2FD3F560" w14:textId="77777777" w:rsidR="00996301" w:rsidRPr="0027648C" w:rsidRDefault="00996301" w:rsidP="00996301">
            <w:pPr>
              <w:jc w:val="right"/>
              <w:rPr>
                <w:rFonts w:ascii="Arial" w:hAnsi="Arial" w:cs="Arial"/>
                <w:color w:val="auto"/>
                <w:sz w:val="18"/>
                <w:szCs w:val="18"/>
              </w:rPr>
            </w:pPr>
            <w:r w:rsidRPr="0027648C">
              <w:rPr>
                <w:rFonts w:ascii="Arial" w:hAnsi="Arial" w:cs="Arial"/>
                <w:color w:val="auto"/>
                <w:sz w:val="18"/>
                <w:szCs w:val="18"/>
              </w:rPr>
              <w:t>-</w:t>
            </w:r>
          </w:p>
        </w:tc>
      </w:tr>
      <w:tr w:rsidR="00996301" w:rsidRPr="005F5154" w14:paraId="61E61488" w14:textId="77777777" w:rsidTr="009374C9">
        <w:tc>
          <w:tcPr>
            <w:tcW w:w="4363" w:type="dxa"/>
            <w:tcBorders>
              <w:top w:val="nil"/>
              <w:left w:val="nil"/>
              <w:bottom w:val="nil"/>
              <w:right w:val="nil"/>
            </w:tcBorders>
          </w:tcPr>
          <w:p w14:paraId="4E75FE60" w14:textId="77777777" w:rsidR="00996301" w:rsidRPr="005F5154" w:rsidRDefault="00996301" w:rsidP="00996301">
            <w:pPr>
              <w:tabs>
                <w:tab w:val="left" w:pos="1530"/>
              </w:tabs>
              <w:rPr>
                <w:rFonts w:ascii="Arial" w:hAnsi="Arial" w:cs="Arial"/>
                <w:color w:val="auto"/>
                <w:sz w:val="18"/>
                <w:szCs w:val="18"/>
              </w:rPr>
            </w:pPr>
            <w:r w:rsidRPr="005F5154">
              <w:rPr>
                <w:rFonts w:ascii="Arial" w:hAnsi="Arial" w:cs="Arial"/>
                <w:color w:val="auto"/>
                <w:sz w:val="18"/>
                <w:szCs w:val="18"/>
              </w:rPr>
              <w:t>Accrued expenses</w:t>
            </w:r>
            <w:r w:rsidRPr="005F5154">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1FAC7D5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w:t>
            </w:r>
            <w:r w:rsidR="007E05A5">
              <w:rPr>
                <w:rFonts w:ascii="Arial" w:hAnsi="Arial" w:cs="Arial"/>
                <w:color w:val="auto"/>
                <w:sz w:val="18"/>
                <w:szCs w:val="18"/>
              </w:rPr>
              <w:t>26,756</w:t>
            </w:r>
            <w:r w:rsidRPr="005F5154">
              <w:rPr>
                <w:rFonts w:ascii="Arial" w:hAnsi="Arial" w:cs="Arial"/>
                <w:color w:val="auto"/>
                <w:sz w:val="18"/>
                <w:szCs w:val="18"/>
              </w:rPr>
              <w:t xml:space="preserve"> </w:t>
            </w:r>
          </w:p>
        </w:tc>
        <w:tc>
          <w:tcPr>
            <w:tcW w:w="1296" w:type="dxa"/>
            <w:tcBorders>
              <w:top w:val="nil"/>
              <w:left w:val="nil"/>
              <w:right w:val="nil"/>
            </w:tcBorders>
          </w:tcPr>
          <w:p w14:paraId="37508177"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131,716 </w:t>
            </w:r>
          </w:p>
        </w:tc>
        <w:tc>
          <w:tcPr>
            <w:tcW w:w="1296" w:type="dxa"/>
            <w:tcBorders>
              <w:top w:val="nil"/>
              <w:left w:val="nil"/>
              <w:right w:val="nil"/>
            </w:tcBorders>
            <w:shd w:val="clear" w:color="auto" w:fill="FAFAFA"/>
          </w:tcPr>
          <w:p w14:paraId="2683816E" w14:textId="77777777" w:rsidR="00996301" w:rsidRPr="0071512D" w:rsidRDefault="002A17EF" w:rsidP="00996301">
            <w:pPr>
              <w:jc w:val="right"/>
              <w:rPr>
                <w:rFonts w:ascii="Arial" w:hAnsi="Arial" w:cs="Arial"/>
                <w:color w:val="auto"/>
                <w:sz w:val="18"/>
                <w:szCs w:val="18"/>
              </w:rPr>
            </w:pPr>
            <w:r w:rsidRPr="0071512D">
              <w:rPr>
                <w:rFonts w:ascii="Arial" w:hAnsi="Arial" w:cs="Arial"/>
                <w:color w:val="auto"/>
                <w:sz w:val="18"/>
                <w:szCs w:val="18"/>
              </w:rPr>
              <w:t>26,668</w:t>
            </w:r>
          </w:p>
        </w:tc>
        <w:tc>
          <w:tcPr>
            <w:tcW w:w="1296" w:type="dxa"/>
            <w:tcBorders>
              <w:top w:val="nil"/>
              <w:left w:val="nil"/>
              <w:right w:val="nil"/>
            </w:tcBorders>
          </w:tcPr>
          <w:p w14:paraId="1E093294" w14:textId="77777777" w:rsidR="00996301" w:rsidRPr="0027648C" w:rsidRDefault="00996301" w:rsidP="00996301">
            <w:pPr>
              <w:jc w:val="right"/>
              <w:rPr>
                <w:rFonts w:ascii="Arial" w:hAnsi="Arial" w:cs="Arial"/>
                <w:color w:val="auto"/>
                <w:sz w:val="18"/>
                <w:szCs w:val="18"/>
              </w:rPr>
            </w:pPr>
            <w:r w:rsidRPr="0027648C">
              <w:rPr>
                <w:rFonts w:ascii="Arial" w:hAnsi="Arial" w:cs="Arial"/>
                <w:color w:val="auto"/>
                <w:sz w:val="18"/>
                <w:szCs w:val="18"/>
              </w:rPr>
              <w:t>47,6</w:t>
            </w:r>
            <w:r w:rsidR="002A17EF" w:rsidRPr="0027648C">
              <w:rPr>
                <w:rFonts w:ascii="Arial" w:hAnsi="Arial" w:cs="Arial"/>
                <w:color w:val="auto"/>
                <w:sz w:val="18"/>
                <w:szCs w:val="18"/>
              </w:rPr>
              <w:t>33</w:t>
            </w:r>
          </w:p>
        </w:tc>
      </w:tr>
      <w:tr w:rsidR="00996301" w:rsidRPr="005F5154" w14:paraId="01AF9475" w14:textId="77777777" w:rsidTr="009374C9">
        <w:tc>
          <w:tcPr>
            <w:tcW w:w="4363" w:type="dxa"/>
            <w:tcBorders>
              <w:top w:val="nil"/>
              <w:left w:val="nil"/>
              <w:bottom w:val="nil"/>
              <w:right w:val="nil"/>
            </w:tcBorders>
          </w:tcPr>
          <w:p w14:paraId="52AE8B28" w14:textId="77777777" w:rsidR="00996301" w:rsidRPr="005F5154" w:rsidRDefault="00996301" w:rsidP="00996301">
            <w:pPr>
              <w:tabs>
                <w:tab w:val="left" w:pos="1530"/>
              </w:tabs>
              <w:rPr>
                <w:rFonts w:ascii="Arial" w:hAnsi="Arial" w:cs="Arial"/>
                <w:color w:val="auto"/>
                <w:sz w:val="18"/>
                <w:szCs w:val="18"/>
              </w:rPr>
            </w:pPr>
            <w:r w:rsidRPr="005F5154">
              <w:rPr>
                <w:rFonts w:ascii="Arial" w:hAnsi="Arial" w:cs="Arial"/>
                <w:color w:val="auto"/>
                <w:sz w:val="18"/>
                <w:szCs w:val="18"/>
              </w:rPr>
              <w:tab/>
              <w:t>- related parties (Note 36.3)</w:t>
            </w:r>
          </w:p>
        </w:tc>
        <w:tc>
          <w:tcPr>
            <w:tcW w:w="1296" w:type="dxa"/>
            <w:tcBorders>
              <w:left w:val="nil"/>
              <w:bottom w:val="single" w:sz="4" w:space="0" w:color="auto"/>
              <w:right w:val="nil"/>
            </w:tcBorders>
            <w:shd w:val="clear" w:color="auto" w:fill="FAFAFA"/>
          </w:tcPr>
          <w:p w14:paraId="0D1D7100"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2,631 </w:t>
            </w:r>
          </w:p>
        </w:tc>
        <w:tc>
          <w:tcPr>
            <w:tcW w:w="1296" w:type="dxa"/>
            <w:tcBorders>
              <w:left w:val="nil"/>
              <w:bottom w:val="single" w:sz="4" w:space="0" w:color="auto"/>
              <w:right w:val="nil"/>
            </w:tcBorders>
          </w:tcPr>
          <w:p w14:paraId="3D84BCF4"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450 </w:t>
            </w:r>
          </w:p>
        </w:tc>
        <w:tc>
          <w:tcPr>
            <w:tcW w:w="1296" w:type="dxa"/>
            <w:tcBorders>
              <w:left w:val="nil"/>
              <w:bottom w:val="single" w:sz="4" w:space="0" w:color="auto"/>
              <w:right w:val="nil"/>
            </w:tcBorders>
            <w:shd w:val="clear" w:color="auto" w:fill="FAFAFA"/>
          </w:tcPr>
          <w:p w14:paraId="2851C012"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270 </w:t>
            </w:r>
          </w:p>
        </w:tc>
        <w:tc>
          <w:tcPr>
            <w:tcW w:w="1296" w:type="dxa"/>
            <w:tcBorders>
              <w:left w:val="nil"/>
              <w:bottom w:val="single" w:sz="4" w:space="0" w:color="auto"/>
              <w:right w:val="nil"/>
            </w:tcBorders>
          </w:tcPr>
          <w:p w14:paraId="63424DCD"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527</w:t>
            </w:r>
          </w:p>
        </w:tc>
      </w:tr>
      <w:tr w:rsidR="009374C9" w:rsidRPr="005F5154" w14:paraId="34206427" w14:textId="77777777" w:rsidTr="009374C9">
        <w:tc>
          <w:tcPr>
            <w:tcW w:w="4363" w:type="dxa"/>
            <w:tcBorders>
              <w:top w:val="nil"/>
              <w:left w:val="nil"/>
              <w:bottom w:val="nil"/>
              <w:right w:val="nil"/>
            </w:tcBorders>
          </w:tcPr>
          <w:p w14:paraId="47DEFDF5" w14:textId="77777777" w:rsidR="009374C9" w:rsidRPr="005F5154" w:rsidRDefault="009374C9" w:rsidP="009374C9">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50C17559" w14:textId="77777777" w:rsidR="009374C9" w:rsidRPr="005F5154"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BFC3E8" w14:textId="77777777" w:rsidR="009374C9" w:rsidRPr="005F5154"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FCB5653" w14:textId="77777777" w:rsidR="009374C9" w:rsidRPr="005F5154"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6BB8D17" w14:textId="77777777" w:rsidR="009374C9" w:rsidRPr="005F5154" w:rsidRDefault="009374C9" w:rsidP="009374C9">
            <w:pPr>
              <w:jc w:val="right"/>
              <w:rPr>
                <w:rFonts w:ascii="Arial" w:hAnsi="Arial" w:cs="Arial"/>
                <w:color w:val="auto"/>
                <w:sz w:val="18"/>
                <w:szCs w:val="18"/>
              </w:rPr>
            </w:pPr>
          </w:p>
        </w:tc>
      </w:tr>
      <w:tr w:rsidR="00996301" w:rsidRPr="005F5154" w14:paraId="3373A604" w14:textId="77777777" w:rsidTr="009374C9">
        <w:tc>
          <w:tcPr>
            <w:tcW w:w="4363" w:type="dxa"/>
            <w:tcBorders>
              <w:top w:val="nil"/>
              <w:left w:val="nil"/>
              <w:bottom w:val="nil"/>
              <w:right w:val="nil"/>
            </w:tcBorders>
          </w:tcPr>
          <w:p w14:paraId="59AEF9DE" w14:textId="77777777" w:rsidR="00996301" w:rsidRPr="005F5154" w:rsidRDefault="00996301" w:rsidP="00996301">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28B4A15A"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281,663 </w:t>
            </w:r>
          </w:p>
        </w:tc>
        <w:tc>
          <w:tcPr>
            <w:tcW w:w="1296" w:type="dxa"/>
            <w:tcBorders>
              <w:top w:val="nil"/>
              <w:left w:val="nil"/>
              <w:bottom w:val="single" w:sz="4" w:space="0" w:color="auto"/>
              <w:right w:val="nil"/>
            </w:tcBorders>
          </w:tcPr>
          <w:p w14:paraId="349EBC28"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256,177 </w:t>
            </w:r>
          </w:p>
        </w:tc>
        <w:tc>
          <w:tcPr>
            <w:tcW w:w="1296" w:type="dxa"/>
            <w:tcBorders>
              <w:top w:val="nil"/>
              <w:left w:val="nil"/>
              <w:bottom w:val="single" w:sz="4" w:space="0" w:color="auto"/>
              <w:right w:val="nil"/>
            </w:tcBorders>
            <w:shd w:val="clear" w:color="auto" w:fill="FAFAFA"/>
          </w:tcPr>
          <w:p w14:paraId="48A528CA"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47,362 </w:t>
            </w:r>
          </w:p>
        </w:tc>
        <w:tc>
          <w:tcPr>
            <w:tcW w:w="1296" w:type="dxa"/>
            <w:tcBorders>
              <w:top w:val="nil"/>
              <w:left w:val="nil"/>
              <w:bottom w:val="single" w:sz="4" w:space="0" w:color="auto"/>
              <w:right w:val="nil"/>
            </w:tcBorders>
          </w:tcPr>
          <w:p w14:paraId="031ABA8F"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63,257</w:t>
            </w:r>
          </w:p>
        </w:tc>
      </w:tr>
    </w:tbl>
    <w:p w14:paraId="76B4A56B" w14:textId="77777777" w:rsidR="00E318A8" w:rsidRPr="005F5154" w:rsidRDefault="00E318A8" w:rsidP="00923133">
      <w:pPr>
        <w:rPr>
          <w:rFonts w:ascii="Arial" w:hAnsi="Arial" w:cs="Arial"/>
          <w:color w:val="auto"/>
          <w:sz w:val="18"/>
          <w:szCs w:val="18"/>
        </w:rPr>
      </w:pPr>
    </w:p>
    <w:p w14:paraId="0B3AF309" w14:textId="77777777" w:rsidR="00996301" w:rsidRPr="005F5154" w:rsidRDefault="00996301" w:rsidP="00923133">
      <w:pPr>
        <w:rPr>
          <w:rFonts w:ascii="Arial" w:hAnsi="Arial" w:cs="Arial"/>
          <w:color w:val="auto"/>
          <w:sz w:val="18"/>
          <w:szCs w:val="18"/>
        </w:rPr>
      </w:pPr>
    </w:p>
    <w:p w14:paraId="6F8A48CE" w14:textId="77777777" w:rsidR="00996301" w:rsidRPr="005F5154" w:rsidRDefault="00996301" w:rsidP="00923133">
      <w:pPr>
        <w:rPr>
          <w:rFonts w:ascii="Arial" w:hAnsi="Arial" w:cs="Arial"/>
          <w:color w:val="auto"/>
          <w:sz w:val="18"/>
          <w:szCs w:val="18"/>
        </w:rPr>
      </w:pPr>
    </w:p>
    <w:p w14:paraId="2717EAF1" w14:textId="77777777" w:rsidR="00996301" w:rsidRPr="005F5154" w:rsidRDefault="00996301" w:rsidP="00923133">
      <w:pPr>
        <w:rPr>
          <w:rFonts w:ascii="Arial" w:hAnsi="Arial" w:cs="Arial"/>
          <w:color w:val="auto"/>
          <w:sz w:val="18"/>
          <w:szCs w:val="18"/>
        </w:rPr>
      </w:pPr>
    </w:p>
    <w:p w14:paraId="5B9CECCD" w14:textId="77777777" w:rsidR="00996301" w:rsidRPr="005F5154" w:rsidRDefault="00996301" w:rsidP="00923133">
      <w:pPr>
        <w:rPr>
          <w:rFonts w:ascii="Arial" w:hAnsi="Arial" w:cs="Arial"/>
          <w:color w:val="auto"/>
          <w:sz w:val="18"/>
          <w:szCs w:val="18"/>
        </w:rPr>
      </w:pPr>
    </w:p>
    <w:p w14:paraId="2E3558BA" w14:textId="77777777" w:rsidR="00996301" w:rsidRPr="005F5154" w:rsidRDefault="00996301" w:rsidP="00923133">
      <w:pPr>
        <w:rPr>
          <w:rFonts w:ascii="Arial" w:hAnsi="Arial" w:cs="Arial"/>
          <w:color w:val="auto"/>
          <w:sz w:val="18"/>
          <w:szCs w:val="18"/>
        </w:rPr>
      </w:pPr>
    </w:p>
    <w:p w14:paraId="4F99B2C2" w14:textId="77777777" w:rsidR="00996301" w:rsidRPr="005F5154" w:rsidRDefault="00996301" w:rsidP="00923133">
      <w:pPr>
        <w:rPr>
          <w:rFonts w:ascii="Arial" w:hAnsi="Arial" w:cs="Arial"/>
          <w:color w:val="auto"/>
          <w:sz w:val="18"/>
          <w:szCs w:val="18"/>
        </w:rPr>
      </w:pPr>
    </w:p>
    <w:p w14:paraId="566B987D" w14:textId="77777777" w:rsidR="00996301" w:rsidRPr="005F5154" w:rsidRDefault="00996301" w:rsidP="00923133">
      <w:pPr>
        <w:rPr>
          <w:rFonts w:ascii="Arial" w:hAnsi="Arial" w:cs="Arial"/>
          <w:color w:val="auto"/>
          <w:sz w:val="18"/>
          <w:szCs w:val="18"/>
        </w:rPr>
      </w:pPr>
    </w:p>
    <w:p w14:paraId="78C5CF58" w14:textId="77777777" w:rsidR="00996301" w:rsidRPr="005F5154" w:rsidRDefault="00996301" w:rsidP="00923133">
      <w:pPr>
        <w:rPr>
          <w:rFonts w:ascii="Arial" w:hAnsi="Arial" w:cs="Arial"/>
          <w:color w:val="auto"/>
          <w:sz w:val="18"/>
          <w:szCs w:val="18"/>
        </w:rPr>
      </w:pPr>
    </w:p>
    <w:p w14:paraId="57B05E4D" w14:textId="77777777" w:rsidR="00997A83" w:rsidRPr="005F5154" w:rsidRDefault="00697EF1" w:rsidP="00923133">
      <w:pPr>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77"/>
      </w:tblGrid>
      <w:tr w:rsidR="003B5A66" w:rsidRPr="005F5154" w14:paraId="4282C345" w14:textId="77777777" w:rsidTr="00A11EC9">
        <w:trPr>
          <w:trHeight w:val="386"/>
        </w:trPr>
        <w:tc>
          <w:tcPr>
            <w:tcW w:w="9477" w:type="dxa"/>
            <w:shd w:val="clear" w:color="auto" w:fill="FFA543"/>
            <w:vAlign w:val="center"/>
            <w:hideMark/>
          </w:tcPr>
          <w:p w14:paraId="241E8937" w14:textId="77777777" w:rsidR="003B5A66" w:rsidRPr="005F5154" w:rsidRDefault="004C2A75" w:rsidP="00394EEF">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2</w:t>
            </w:r>
            <w:r w:rsidR="00B55A10" w:rsidRPr="005F5154">
              <w:rPr>
                <w:rFonts w:ascii="Arial" w:eastAsia="Arial Unicode MS" w:hAnsi="Arial" w:cs="Arial"/>
                <w:b/>
                <w:bCs/>
                <w:color w:val="FFFFFF"/>
                <w:sz w:val="18"/>
                <w:szCs w:val="18"/>
              </w:rPr>
              <w:t>4</w:t>
            </w:r>
            <w:r w:rsidR="003B5A66" w:rsidRPr="005F5154">
              <w:rPr>
                <w:rFonts w:ascii="Arial" w:eastAsia="Arial Unicode MS" w:hAnsi="Arial" w:cs="Arial"/>
                <w:b/>
                <w:bCs/>
                <w:color w:val="FFFFFF"/>
                <w:sz w:val="18"/>
                <w:szCs w:val="18"/>
              </w:rPr>
              <w:tab/>
            </w:r>
            <w:r w:rsidR="00996301" w:rsidRPr="005F5154">
              <w:rPr>
                <w:rFonts w:ascii="Arial" w:eastAsia="Arial Unicode MS" w:hAnsi="Arial" w:cs="Arial"/>
                <w:b/>
                <w:bCs/>
                <w:color w:val="FFFFFF"/>
                <w:sz w:val="18"/>
                <w:szCs w:val="18"/>
              </w:rPr>
              <w:t>Long-term loans from a financial institution</w:t>
            </w:r>
          </w:p>
        </w:tc>
      </w:tr>
    </w:tbl>
    <w:p w14:paraId="2D8A0210" w14:textId="77777777" w:rsidR="00012A14" w:rsidRPr="005F5154" w:rsidRDefault="00012A14" w:rsidP="00697EF1">
      <w:pPr>
        <w:ind w:right="0"/>
        <w:jc w:val="both"/>
        <w:rPr>
          <w:rFonts w:ascii="Arial" w:hAnsi="Arial" w:cs="Arial"/>
          <w:color w:val="auto"/>
          <w:sz w:val="18"/>
          <w:szCs w:val="18"/>
        </w:rPr>
      </w:pPr>
    </w:p>
    <w:p w14:paraId="227DEB0B" w14:textId="77777777" w:rsidR="00012A14" w:rsidRPr="005F5154" w:rsidRDefault="00012A14" w:rsidP="00697EF1">
      <w:pPr>
        <w:ind w:right="0"/>
        <w:jc w:val="both"/>
        <w:rPr>
          <w:rFonts w:ascii="Arial" w:hAnsi="Arial" w:cs="Arial"/>
          <w:color w:val="auto"/>
          <w:sz w:val="18"/>
          <w:szCs w:val="18"/>
        </w:rPr>
      </w:pPr>
      <w:r w:rsidRPr="005F5154">
        <w:rPr>
          <w:rFonts w:ascii="Arial" w:hAnsi="Arial" w:cs="Arial"/>
          <w:color w:val="auto"/>
          <w:sz w:val="18"/>
          <w:szCs w:val="18"/>
        </w:rPr>
        <w:t>Long-term loans from a financial institution as at 31 December comprise the following:</w:t>
      </w:r>
    </w:p>
    <w:p w14:paraId="53AEC68F" w14:textId="77777777" w:rsidR="00012A14" w:rsidRPr="005F5154" w:rsidRDefault="00012A14" w:rsidP="00697EF1">
      <w:pPr>
        <w:ind w:right="0"/>
        <w:jc w:val="both"/>
        <w:rPr>
          <w:rFonts w:ascii="Arial" w:hAnsi="Arial" w:cs="Arial"/>
          <w:color w:val="auto"/>
          <w:sz w:val="18"/>
          <w:szCs w:val="18"/>
        </w:rPr>
      </w:pPr>
    </w:p>
    <w:tbl>
      <w:tblPr>
        <w:tblW w:w="9567" w:type="dxa"/>
        <w:tblLayout w:type="fixed"/>
        <w:tblLook w:val="0000" w:firstRow="0" w:lastRow="0" w:firstColumn="0" w:lastColumn="0" w:noHBand="0" w:noVBand="0"/>
      </w:tblPr>
      <w:tblGrid>
        <w:gridCol w:w="4464"/>
        <w:gridCol w:w="1275"/>
        <w:gridCol w:w="1276"/>
        <w:gridCol w:w="1276"/>
        <w:gridCol w:w="1276"/>
      </w:tblGrid>
      <w:tr w:rsidR="00012A14" w:rsidRPr="005F5154" w14:paraId="7A9E4199" w14:textId="77777777" w:rsidTr="00F443D4">
        <w:tc>
          <w:tcPr>
            <w:tcW w:w="4464" w:type="dxa"/>
            <w:tcBorders>
              <w:top w:val="nil"/>
              <w:left w:val="nil"/>
              <w:bottom w:val="nil"/>
              <w:right w:val="nil"/>
            </w:tcBorders>
            <w:vAlign w:val="center"/>
          </w:tcPr>
          <w:p w14:paraId="73043350" w14:textId="77777777" w:rsidR="00012A14" w:rsidRPr="005F5154" w:rsidRDefault="00012A14" w:rsidP="00697EF1">
            <w:pPr>
              <w:rPr>
                <w:rFonts w:ascii="Arial" w:hAnsi="Arial" w:cs="Arial"/>
                <w:color w:val="auto"/>
                <w:sz w:val="18"/>
                <w:szCs w:val="18"/>
              </w:rPr>
            </w:pPr>
          </w:p>
        </w:tc>
        <w:tc>
          <w:tcPr>
            <w:tcW w:w="2551" w:type="dxa"/>
            <w:gridSpan w:val="2"/>
            <w:tcBorders>
              <w:top w:val="single" w:sz="4" w:space="0" w:color="auto"/>
              <w:left w:val="nil"/>
              <w:bottom w:val="single" w:sz="4" w:space="0" w:color="auto"/>
              <w:right w:val="nil"/>
            </w:tcBorders>
            <w:vAlign w:val="center"/>
          </w:tcPr>
          <w:p w14:paraId="03317C54" w14:textId="77777777" w:rsidR="00012A14" w:rsidRPr="005F5154" w:rsidRDefault="00012A14" w:rsidP="00F443D4">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1C7B4429" w14:textId="77777777" w:rsidR="00012A14" w:rsidRPr="005F5154" w:rsidRDefault="00012A14" w:rsidP="00F443D4">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552" w:type="dxa"/>
            <w:gridSpan w:val="2"/>
            <w:tcBorders>
              <w:top w:val="single" w:sz="4" w:space="0" w:color="auto"/>
              <w:left w:val="nil"/>
              <w:bottom w:val="single" w:sz="4" w:space="0" w:color="auto"/>
              <w:right w:val="nil"/>
            </w:tcBorders>
            <w:vAlign w:val="center"/>
          </w:tcPr>
          <w:p w14:paraId="3FF2A1BA" w14:textId="77777777" w:rsidR="00012A14" w:rsidRPr="005F5154" w:rsidRDefault="00012A14" w:rsidP="00F443D4">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p>
          <w:p w14:paraId="5A333C54" w14:textId="77777777" w:rsidR="00012A14" w:rsidRPr="005F5154" w:rsidRDefault="00012A14" w:rsidP="00F443D4">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r>
      <w:tr w:rsidR="00CA1FD5" w:rsidRPr="005F5154" w14:paraId="3D4467F2" w14:textId="77777777" w:rsidTr="002B58D1">
        <w:tc>
          <w:tcPr>
            <w:tcW w:w="4464" w:type="dxa"/>
            <w:tcBorders>
              <w:top w:val="nil"/>
              <w:left w:val="nil"/>
              <w:bottom w:val="nil"/>
              <w:right w:val="nil"/>
            </w:tcBorders>
            <w:vAlign w:val="center"/>
          </w:tcPr>
          <w:p w14:paraId="244777AE" w14:textId="77777777" w:rsidR="00CA1FD5" w:rsidRPr="005F5154" w:rsidRDefault="00CA1FD5" w:rsidP="00697EF1">
            <w:pPr>
              <w:rPr>
                <w:rFonts w:ascii="Arial" w:hAnsi="Arial" w:cs="Arial"/>
                <w:color w:val="auto"/>
                <w:sz w:val="18"/>
                <w:szCs w:val="18"/>
              </w:rPr>
            </w:pPr>
          </w:p>
        </w:tc>
        <w:tc>
          <w:tcPr>
            <w:tcW w:w="1275" w:type="dxa"/>
            <w:tcBorders>
              <w:top w:val="single" w:sz="4" w:space="0" w:color="auto"/>
              <w:left w:val="nil"/>
              <w:right w:val="nil"/>
            </w:tcBorders>
            <w:vAlign w:val="bottom"/>
          </w:tcPr>
          <w:p w14:paraId="64C713AB" w14:textId="77777777" w:rsidR="00CA1FD5" w:rsidRPr="005F5154" w:rsidRDefault="00D06554" w:rsidP="00CA1FD5">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76" w:type="dxa"/>
            <w:tcBorders>
              <w:top w:val="single" w:sz="4" w:space="0" w:color="auto"/>
              <w:left w:val="nil"/>
              <w:right w:val="nil"/>
            </w:tcBorders>
            <w:vAlign w:val="bottom"/>
          </w:tcPr>
          <w:p w14:paraId="444A6F92" w14:textId="77777777" w:rsidR="00CA1FD5" w:rsidRPr="005F5154" w:rsidRDefault="0086525E" w:rsidP="00CA1FD5">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76" w:type="dxa"/>
            <w:tcBorders>
              <w:top w:val="single" w:sz="4" w:space="0" w:color="auto"/>
              <w:left w:val="nil"/>
              <w:right w:val="nil"/>
            </w:tcBorders>
            <w:vAlign w:val="bottom"/>
          </w:tcPr>
          <w:p w14:paraId="76A715D1" w14:textId="77777777" w:rsidR="00CA1FD5" w:rsidRPr="005F5154" w:rsidRDefault="00D06554" w:rsidP="00CA1FD5">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76" w:type="dxa"/>
            <w:tcBorders>
              <w:top w:val="single" w:sz="4" w:space="0" w:color="auto"/>
              <w:left w:val="nil"/>
              <w:right w:val="nil"/>
            </w:tcBorders>
            <w:vAlign w:val="bottom"/>
          </w:tcPr>
          <w:p w14:paraId="02FCF4B5" w14:textId="77777777" w:rsidR="00CA1FD5" w:rsidRPr="005F5154" w:rsidRDefault="0086525E" w:rsidP="00CA1FD5">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1C688386" w14:textId="77777777" w:rsidTr="002B58D1">
        <w:tc>
          <w:tcPr>
            <w:tcW w:w="4464" w:type="dxa"/>
            <w:tcBorders>
              <w:top w:val="nil"/>
              <w:left w:val="nil"/>
              <w:bottom w:val="nil"/>
              <w:right w:val="nil"/>
            </w:tcBorders>
            <w:vAlign w:val="center"/>
          </w:tcPr>
          <w:p w14:paraId="04547E7F" w14:textId="77777777" w:rsidR="005B6452" w:rsidRPr="005F5154" w:rsidRDefault="005B6452" w:rsidP="00697EF1">
            <w:pPr>
              <w:rPr>
                <w:rFonts w:ascii="Arial" w:hAnsi="Arial" w:cs="Arial"/>
                <w:color w:val="auto"/>
                <w:sz w:val="18"/>
                <w:szCs w:val="18"/>
              </w:rPr>
            </w:pPr>
          </w:p>
        </w:tc>
        <w:tc>
          <w:tcPr>
            <w:tcW w:w="1275" w:type="dxa"/>
            <w:tcBorders>
              <w:left w:val="nil"/>
              <w:right w:val="nil"/>
            </w:tcBorders>
            <w:vAlign w:val="center"/>
          </w:tcPr>
          <w:p w14:paraId="38856E8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76" w:type="dxa"/>
            <w:tcBorders>
              <w:left w:val="nil"/>
              <w:right w:val="nil"/>
            </w:tcBorders>
            <w:vAlign w:val="center"/>
          </w:tcPr>
          <w:p w14:paraId="71ED36AF"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76" w:type="dxa"/>
            <w:tcBorders>
              <w:left w:val="nil"/>
              <w:right w:val="nil"/>
            </w:tcBorders>
            <w:vAlign w:val="center"/>
          </w:tcPr>
          <w:p w14:paraId="3457C006"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76" w:type="dxa"/>
            <w:tcBorders>
              <w:left w:val="nil"/>
              <w:right w:val="nil"/>
            </w:tcBorders>
            <w:vAlign w:val="center"/>
          </w:tcPr>
          <w:p w14:paraId="256E881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7FA4EC53" w14:textId="77777777" w:rsidTr="00F443D4">
        <w:tc>
          <w:tcPr>
            <w:tcW w:w="4464" w:type="dxa"/>
            <w:tcBorders>
              <w:top w:val="nil"/>
              <w:left w:val="nil"/>
              <w:bottom w:val="nil"/>
              <w:right w:val="nil"/>
            </w:tcBorders>
            <w:vAlign w:val="center"/>
          </w:tcPr>
          <w:p w14:paraId="708A6DFD" w14:textId="77777777" w:rsidR="005B6452" w:rsidRPr="005F5154" w:rsidRDefault="005B6452" w:rsidP="00697EF1">
            <w:pPr>
              <w:rPr>
                <w:rFonts w:ascii="Arial" w:hAnsi="Arial" w:cs="Arial"/>
                <w:color w:val="auto"/>
                <w:sz w:val="18"/>
                <w:szCs w:val="18"/>
              </w:rPr>
            </w:pPr>
          </w:p>
        </w:tc>
        <w:tc>
          <w:tcPr>
            <w:tcW w:w="1275" w:type="dxa"/>
            <w:tcBorders>
              <w:top w:val="nil"/>
              <w:left w:val="nil"/>
              <w:bottom w:val="single" w:sz="4" w:space="0" w:color="auto"/>
              <w:right w:val="nil"/>
            </w:tcBorders>
            <w:vAlign w:val="bottom"/>
          </w:tcPr>
          <w:p w14:paraId="09AA799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14:paraId="6C07B1A1"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14:paraId="7E365F8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14:paraId="06FBA99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012A14" w:rsidRPr="005F5154" w14:paraId="718889E4" w14:textId="77777777" w:rsidTr="00F443D4">
        <w:tc>
          <w:tcPr>
            <w:tcW w:w="4464" w:type="dxa"/>
            <w:tcBorders>
              <w:top w:val="nil"/>
              <w:left w:val="nil"/>
              <w:bottom w:val="nil"/>
              <w:right w:val="nil"/>
            </w:tcBorders>
          </w:tcPr>
          <w:p w14:paraId="750B2562" w14:textId="77777777" w:rsidR="00012A14" w:rsidRPr="005F5154" w:rsidRDefault="00012A14" w:rsidP="00697EF1">
            <w:pPr>
              <w:rPr>
                <w:rFonts w:ascii="Arial" w:hAnsi="Arial" w:cs="Arial"/>
                <w:color w:val="auto"/>
                <w:sz w:val="18"/>
                <w:szCs w:val="18"/>
              </w:rPr>
            </w:pPr>
          </w:p>
        </w:tc>
        <w:tc>
          <w:tcPr>
            <w:tcW w:w="1275" w:type="dxa"/>
            <w:tcBorders>
              <w:top w:val="single" w:sz="4" w:space="0" w:color="auto"/>
              <w:left w:val="nil"/>
              <w:bottom w:val="nil"/>
              <w:right w:val="nil"/>
            </w:tcBorders>
            <w:shd w:val="clear" w:color="auto" w:fill="FAFAFA"/>
            <w:vAlign w:val="bottom"/>
          </w:tcPr>
          <w:p w14:paraId="47A61CE8" w14:textId="77777777" w:rsidR="00012A14" w:rsidRPr="005F5154" w:rsidRDefault="00012A14" w:rsidP="00F443D4">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14:paraId="4AAFD74F" w14:textId="77777777" w:rsidR="00012A14" w:rsidRPr="005F5154" w:rsidRDefault="00012A14" w:rsidP="00F443D4">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56E3C22C" w14:textId="77777777" w:rsidR="00012A14" w:rsidRPr="005F5154" w:rsidRDefault="00012A14" w:rsidP="00F443D4">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14:paraId="7A9CEEF8" w14:textId="77777777" w:rsidR="00012A14" w:rsidRPr="005F5154" w:rsidRDefault="00012A14" w:rsidP="00F443D4">
            <w:pPr>
              <w:jc w:val="right"/>
              <w:rPr>
                <w:rFonts w:ascii="Arial" w:hAnsi="Arial" w:cs="Arial"/>
                <w:color w:val="auto"/>
                <w:sz w:val="18"/>
                <w:szCs w:val="18"/>
              </w:rPr>
            </w:pPr>
          </w:p>
        </w:tc>
      </w:tr>
      <w:tr w:rsidR="006625B6" w:rsidRPr="005F5154" w14:paraId="6148D8DA" w14:textId="77777777" w:rsidTr="004347B6">
        <w:trPr>
          <w:trHeight w:val="70"/>
        </w:trPr>
        <w:tc>
          <w:tcPr>
            <w:tcW w:w="4464" w:type="dxa"/>
            <w:tcBorders>
              <w:top w:val="nil"/>
              <w:left w:val="nil"/>
              <w:bottom w:val="nil"/>
              <w:right w:val="nil"/>
            </w:tcBorders>
          </w:tcPr>
          <w:p w14:paraId="1E1EDBF4" w14:textId="77777777" w:rsidR="006625B6" w:rsidRPr="005F5154" w:rsidRDefault="006625B6" w:rsidP="00697EF1">
            <w:pPr>
              <w:tabs>
                <w:tab w:val="left" w:pos="720"/>
              </w:tabs>
              <w:rPr>
                <w:rFonts w:ascii="Arial" w:hAnsi="Arial" w:cs="Arial"/>
                <w:color w:val="auto"/>
                <w:sz w:val="18"/>
                <w:szCs w:val="18"/>
                <w:cs/>
              </w:rPr>
            </w:pPr>
            <w:r w:rsidRPr="005F5154">
              <w:rPr>
                <w:rFonts w:ascii="Arial" w:hAnsi="Arial" w:cs="Arial"/>
                <w:color w:val="auto"/>
                <w:sz w:val="18"/>
                <w:szCs w:val="18"/>
              </w:rPr>
              <w:t xml:space="preserve">Current portion of long-term </w:t>
            </w:r>
          </w:p>
        </w:tc>
        <w:tc>
          <w:tcPr>
            <w:tcW w:w="1275" w:type="dxa"/>
            <w:tcBorders>
              <w:top w:val="nil"/>
              <w:left w:val="nil"/>
              <w:bottom w:val="nil"/>
              <w:right w:val="nil"/>
            </w:tcBorders>
            <w:shd w:val="clear" w:color="auto" w:fill="FAFAFA"/>
          </w:tcPr>
          <w:p w14:paraId="20E8D751" w14:textId="77777777" w:rsidR="006625B6" w:rsidRPr="005F5154" w:rsidRDefault="006625B6" w:rsidP="00F443D4">
            <w:pPr>
              <w:jc w:val="right"/>
              <w:rPr>
                <w:rFonts w:ascii="Arial" w:hAnsi="Arial" w:cs="Arial"/>
                <w:color w:val="auto"/>
                <w:sz w:val="18"/>
                <w:szCs w:val="18"/>
              </w:rPr>
            </w:pPr>
          </w:p>
        </w:tc>
        <w:tc>
          <w:tcPr>
            <w:tcW w:w="1276" w:type="dxa"/>
            <w:tcBorders>
              <w:top w:val="nil"/>
              <w:left w:val="nil"/>
              <w:bottom w:val="nil"/>
              <w:right w:val="nil"/>
            </w:tcBorders>
          </w:tcPr>
          <w:p w14:paraId="1F98F055" w14:textId="77777777" w:rsidR="006625B6" w:rsidRPr="005F5154" w:rsidRDefault="006625B6" w:rsidP="00F443D4">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49489F4E" w14:textId="77777777" w:rsidR="006625B6" w:rsidRPr="005F5154" w:rsidRDefault="006625B6" w:rsidP="00F443D4">
            <w:pPr>
              <w:jc w:val="right"/>
              <w:rPr>
                <w:rFonts w:ascii="Arial" w:hAnsi="Arial" w:cs="Arial"/>
                <w:color w:val="auto"/>
                <w:sz w:val="18"/>
                <w:szCs w:val="18"/>
              </w:rPr>
            </w:pPr>
          </w:p>
        </w:tc>
        <w:tc>
          <w:tcPr>
            <w:tcW w:w="1276" w:type="dxa"/>
            <w:tcBorders>
              <w:top w:val="nil"/>
              <w:left w:val="nil"/>
              <w:right w:val="nil"/>
            </w:tcBorders>
          </w:tcPr>
          <w:p w14:paraId="0214568C" w14:textId="77777777" w:rsidR="006625B6" w:rsidRPr="005F5154" w:rsidRDefault="006625B6" w:rsidP="00F443D4">
            <w:pPr>
              <w:jc w:val="right"/>
              <w:rPr>
                <w:rFonts w:ascii="Arial" w:hAnsi="Arial" w:cs="Arial"/>
                <w:color w:val="auto"/>
                <w:sz w:val="18"/>
                <w:szCs w:val="18"/>
              </w:rPr>
            </w:pPr>
          </w:p>
        </w:tc>
      </w:tr>
      <w:tr w:rsidR="00996301" w:rsidRPr="005F5154" w14:paraId="2E751AC5" w14:textId="77777777" w:rsidTr="003B5A66">
        <w:tc>
          <w:tcPr>
            <w:tcW w:w="4464" w:type="dxa"/>
            <w:tcBorders>
              <w:top w:val="nil"/>
              <w:left w:val="nil"/>
              <w:bottom w:val="nil"/>
              <w:right w:val="nil"/>
            </w:tcBorders>
          </w:tcPr>
          <w:p w14:paraId="42B4128B" w14:textId="77777777" w:rsidR="00996301" w:rsidRPr="005F5154" w:rsidRDefault="00996301" w:rsidP="00697EF1">
            <w:pPr>
              <w:tabs>
                <w:tab w:val="left" w:pos="720"/>
              </w:tabs>
              <w:ind w:right="-246"/>
              <w:rPr>
                <w:rFonts w:ascii="Arial" w:hAnsi="Arial" w:cs="Arial"/>
                <w:color w:val="auto"/>
                <w:spacing w:val="-4"/>
                <w:sz w:val="18"/>
                <w:szCs w:val="18"/>
              </w:rPr>
            </w:pPr>
            <w:r w:rsidRPr="005F5154">
              <w:rPr>
                <w:rFonts w:ascii="Arial" w:hAnsi="Arial" w:cs="Arial"/>
                <w:color w:val="auto"/>
                <w:sz w:val="18"/>
                <w:szCs w:val="18"/>
              </w:rPr>
              <w:t xml:space="preserve">   </w:t>
            </w:r>
            <w:r w:rsidRPr="005F5154">
              <w:rPr>
                <w:rFonts w:ascii="Arial" w:hAnsi="Arial" w:cs="Arial"/>
                <w:color w:val="auto"/>
                <w:spacing w:val="-4"/>
                <w:sz w:val="18"/>
                <w:szCs w:val="18"/>
              </w:rPr>
              <w:t>loans from a financial institution</w:t>
            </w:r>
          </w:p>
        </w:tc>
        <w:tc>
          <w:tcPr>
            <w:tcW w:w="1275" w:type="dxa"/>
            <w:tcBorders>
              <w:top w:val="nil"/>
              <w:left w:val="nil"/>
              <w:bottom w:val="nil"/>
              <w:right w:val="nil"/>
            </w:tcBorders>
            <w:shd w:val="clear" w:color="auto" w:fill="FAFAFA"/>
          </w:tcPr>
          <w:p w14:paraId="113825D5"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171,000</w:t>
            </w:r>
          </w:p>
        </w:tc>
        <w:tc>
          <w:tcPr>
            <w:tcW w:w="1276" w:type="dxa"/>
            <w:tcBorders>
              <w:top w:val="nil"/>
              <w:left w:val="nil"/>
              <w:bottom w:val="nil"/>
              <w:right w:val="nil"/>
            </w:tcBorders>
          </w:tcPr>
          <w:p w14:paraId="32100CDC"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171,000</w:t>
            </w:r>
          </w:p>
        </w:tc>
        <w:tc>
          <w:tcPr>
            <w:tcW w:w="1276" w:type="dxa"/>
            <w:tcBorders>
              <w:top w:val="nil"/>
              <w:left w:val="nil"/>
              <w:bottom w:val="nil"/>
              <w:right w:val="nil"/>
            </w:tcBorders>
            <w:shd w:val="clear" w:color="auto" w:fill="FAFAFA"/>
          </w:tcPr>
          <w:p w14:paraId="2CCA1B68"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171,000</w:t>
            </w:r>
          </w:p>
        </w:tc>
        <w:tc>
          <w:tcPr>
            <w:tcW w:w="1276" w:type="dxa"/>
            <w:tcBorders>
              <w:top w:val="nil"/>
              <w:left w:val="nil"/>
              <w:right w:val="nil"/>
            </w:tcBorders>
          </w:tcPr>
          <w:p w14:paraId="608A233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171,000</w:t>
            </w:r>
          </w:p>
        </w:tc>
      </w:tr>
      <w:tr w:rsidR="009374C9" w:rsidRPr="005F5154" w14:paraId="64B12797" w14:textId="77777777" w:rsidTr="00F443D4">
        <w:tc>
          <w:tcPr>
            <w:tcW w:w="4464" w:type="dxa"/>
            <w:tcBorders>
              <w:top w:val="nil"/>
              <w:left w:val="nil"/>
              <w:bottom w:val="nil"/>
              <w:right w:val="nil"/>
            </w:tcBorders>
          </w:tcPr>
          <w:p w14:paraId="5D90B6BB" w14:textId="77777777" w:rsidR="009374C9" w:rsidRPr="005F5154" w:rsidRDefault="009374C9" w:rsidP="00697EF1">
            <w:pPr>
              <w:tabs>
                <w:tab w:val="left" w:pos="567"/>
              </w:tabs>
              <w:rPr>
                <w:rFonts w:ascii="Arial" w:hAnsi="Arial" w:cs="Arial"/>
                <w:color w:val="auto"/>
                <w:spacing w:val="-4"/>
                <w:sz w:val="18"/>
                <w:szCs w:val="18"/>
                <w:cs/>
              </w:rPr>
            </w:pPr>
            <w:r w:rsidRPr="005F5154">
              <w:rPr>
                <w:rFonts w:ascii="Arial" w:hAnsi="Arial" w:cs="Arial"/>
                <w:color w:val="auto"/>
                <w:spacing w:val="-4"/>
                <w:sz w:val="18"/>
                <w:szCs w:val="18"/>
              </w:rPr>
              <w:t xml:space="preserve">Non-current portion of long-term </w:t>
            </w:r>
          </w:p>
        </w:tc>
        <w:tc>
          <w:tcPr>
            <w:tcW w:w="1275" w:type="dxa"/>
            <w:tcBorders>
              <w:top w:val="nil"/>
              <w:left w:val="nil"/>
              <w:right w:val="nil"/>
            </w:tcBorders>
            <w:shd w:val="clear" w:color="auto" w:fill="FAFAFA"/>
          </w:tcPr>
          <w:p w14:paraId="13BF027F" w14:textId="77777777" w:rsidR="009374C9" w:rsidRPr="005F5154" w:rsidRDefault="009374C9" w:rsidP="009374C9">
            <w:pPr>
              <w:jc w:val="right"/>
              <w:rPr>
                <w:rFonts w:ascii="Arial" w:hAnsi="Arial" w:cs="Arial"/>
                <w:color w:val="auto"/>
                <w:sz w:val="18"/>
                <w:szCs w:val="18"/>
              </w:rPr>
            </w:pPr>
          </w:p>
        </w:tc>
        <w:tc>
          <w:tcPr>
            <w:tcW w:w="1276" w:type="dxa"/>
            <w:tcBorders>
              <w:top w:val="nil"/>
              <w:left w:val="nil"/>
              <w:right w:val="nil"/>
            </w:tcBorders>
          </w:tcPr>
          <w:p w14:paraId="21CF7E75" w14:textId="77777777" w:rsidR="009374C9" w:rsidRPr="005F5154" w:rsidRDefault="009374C9" w:rsidP="009374C9">
            <w:pPr>
              <w:jc w:val="right"/>
              <w:rPr>
                <w:rFonts w:ascii="Arial" w:hAnsi="Arial" w:cs="Arial"/>
                <w:color w:val="auto"/>
                <w:sz w:val="18"/>
                <w:szCs w:val="18"/>
              </w:rPr>
            </w:pPr>
          </w:p>
        </w:tc>
        <w:tc>
          <w:tcPr>
            <w:tcW w:w="1276" w:type="dxa"/>
            <w:tcBorders>
              <w:top w:val="nil"/>
              <w:left w:val="nil"/>
              <w:right w:val="nil"/>
            </w:tcBorders>
            <w:shd w:val="clear" w:color="auto" w:fill="FAFAFA"/>
          </w:tcPr>
          <w:p w14:paraId="30330A73" w14:textId="77777777" w:rsidR="009374C9" w:rsidRPr="005F5154" w:rsidRDefault="009374C9" w:rsidP="009374C9">
            <w:pPr>
              <w:jc w:val="right"/>
              <w:rPr>
                <w:rFonts w:ascii="Arial" w:hAnsi="Arial" w:cs="Arial"/>
                <w:color w:val="auto"/>
                <w:sz w:val="18"/>
                <w:szCs w:val="18"/>
              </w:rPr>
            </w:pPr>
          </w:p>
        </w:tc>
        <w:tc>
          <w:tcPr>
            <w:tcW w:w="1276" w:type="dxa"/>
            <w:tcBorders>
              <w:top w:val="nil"/>
              <w:left w:val="nil"/>
              <w:right w:val="nil"/>
            </w:tcBorders>
          </w:tcPr>
          <w:p w14:paraId="31249D3E" w14:textId="77777777" w:rsidR="009374C9" w:rsidRPr="005F5154" w:rsidRDefault="009374C9" w:rsidP="009374C9">
            <w:pPr>
              <w:jc w:val="right"/>
              <w:rPr>
                <w:rFonts w:ascii="Arial" w:hAnsi="Arial" w:cs="Arial"/>
                <w:color w:val="auto"/>
                <w:sz w:val="18"/>
                <w:szCs w:val="18"/>
              </w:rPr>
            </w:pPr>
          </w:p>
        </w:tc>
      </w:tr>
      <w:tr w:rsidR="00996301" w:rsidRPr="005F5154" w14:paraId="1E14FA2E" w14:textId="77777777" w:rsidTr="00F443D4">
        <w:tc>
          <w:tcPr>
            <w:tcW w:w="4464" w:type="dxa"/>
            <w:tcBorders>
              <w:top w:val="nil"/>
              <w:left w:val="nil"/>
              <w:bottom w:val="nil"/>
              <w:right w:val="nil"/>
            </w:tcBorders>
          </w:tcPr>
          <w:p w14:paraId="7B48C469" w14:textId="77777777" w:rsidR="00996301" w:rsidRPr="005F5154" w:rsidRDefault="00996301" w:rsidP="00697EF1">
            <w:pPr>
              <w:tabs>
                <w:tab w:val="left" w:pos="567"/>
              </w:tabs>
              <w:rPr>
                <w:rFonts w:ascii="Arial" w:hAnsi="Arial" w:cs="Arial"/>
                <w:color w:val="auto"/>
                <w:spacing w:val="-4"/>
                <w:sz w:val="18"/>
                <w:szCs w:val="18"/>
              </w:rPr>
            </w:pPr>
            <w:r w:rsidRPr="005F5154">
              <w:rPr>
                <w:rFonts w:ascii="Arial" w:hAnsi="Arial" w:cs="Arial"/>
                <w:color w:val="auto"/>
                <w:spacing w:val="-4"/>
                <w:sz w:val="18"/>
                <w:szCs w:val="18"/>
              </w:rPr>
              <w:t xml:space="preserve">    loans from a financial institution</w:t>
            </w:r>
          </w:p>
        </w:tc>
        <w:tc>
          <w:tcPr>
            <w:tcW w:w="1275" w:type="dxa"/>
            <w:tcBorders>
              <w:top w:val="nil"/>
              <w:left w:val="nil"/>
              <w:bottom w:val="single" w:sz="4" w:space="0" w:color="auto"/>
              <w:right w:val="nil"/>
            </w:tcBorders>
            <w:shd w:val="clear" w:color="auto" w:fill="FAFAFA"/>
          </w:tcPr>
          <w:p w14:paraId="31A3FA50"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242,250</w:t>
            </w:r>
          </w:p>
        </w:tc>
        <w:tc>
          <w:tcPr>
            <w:tcW w:w="1276" w:type="dxa"/>
            <w:tcBorders>
              <w:top w:val="nil"/>
              <w:left w:val="nil"/>
              <w:bottom w:val="single" w:sz="4" w:space="0" w:color="auto"/>
              <w:right w:val="nil"/>
            </w:tcBorders>
          </w:tcPr>
          <w:p w14:paraId="7AC6A6CD"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398,250</w:t>
            </w:r>
          </w:p>
        </w:tc>
        <w:tc>
          <w:tcPr>
            <w:tcW w:w="1276" w:type="dxa"/>
            <w:tcBorders>
              <w:top w:val="nil"/>
              <w:left w:val="nil"/>
              <w:bottom w:val="single" w:sz="4" w:space="0" w:color="auto"/>
              <w:right w:val="nil"/>
            </w:tcBorders>
            <w:shd w:val="clear" w:color="auto" w:fill="FAFAFA"/>
          </w:tcPr>
          <w:p w14:paraId="31F9FB3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242,250</w:t>
            </w:r>
          </w:p>
        </w:tc>
        <w:tc>
          <w:tcPr>
            <w:tcW w:w="1276" w:type="dxa"/>
            <w:tcBorders>
              <w:top w:val="nil"/>
              <w:left w:val="nil"/>
              <w:bottom w:val="single" w:sz="4" w:space="0" w:color="auto"/>
              <w:right w:val="nil"/>
            </w:tcBorders>
          </w:tcPr>
          <w:p w14:paraId="5E272074"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398,250</w:t>
            </w:r>
          </w:p>
        </w:tc>
      </w:tr>
      <w:tr w:rsidR="009374C9" w:rsidRPr="005F5154" w14:paraId="0BF33BC5" w14:textId="77777777" w:rsidTr="00582C77">
        <w:tc>
          <w:tcPr>
            <w:tcW w:w="4464" w:type="dxa"/>
            <w:tcBorders>
              <w:top w:val="nil"/>
              <w:left w:val="nil"/>
              <w:bottom w:val="nil"/>
              <w:right w:val="nil"/>
            </w:tcBorders>
          </w:tcPr>
          <w:p w14:paraId="25CE69BD" w14:textId="77777777" w:rsidR="009374C9" w:rsidRPr="005F5154" w:rsidRDefault="009374C9" w:rsidP="00697EF1">
            <w:pPr>
              <w:rPr>
                <w:rFonts w:ascii="Arial" w:hAnsi="Arial" w:cs="Arial"/>
                <w:color w:val="auto"/>
                <w:sz w:val="18"/>
                <w:szCs w:val="18"/>
              </w:rPr>
            </w:pPr>
          </w:p>
        </w:tc>
        <w:tc>
          <w:tcPr>
            <w:tcW w:w="1275" w:type="dxa"/>
            <w:tcBorders>
              <w:top w:val="single" w:sz="4" w:space="0" w:color="auto"/>
              <w:left w:val="nil"/>
              <w:right w:val="nil"/>
            </w:tcBorders>
            <w:shd w:val="clear" w:color="auto" w:fill="FAFAFA"/>
            <w:vAlign w:val="bottom"/>
          </w:tcPr>
          <w:p w14:paraId="7ABB45E2" w14:textId="77777777" w:rsidR="009374C9" w:rsidRPr="005F5154" w:rsidRDefault="009374C9" w:rsidP="009374C9">
            <w:pPr>
              <w:jc w:val="right"/>
              <w:rPr>
                <w:rFonts w:ascii="Arial" w:hAnsi="Arial" w:cs="Arial"/>
                <w:color w:val="auto"/>
                <w:sz w:val="18"/>
                <w:szCs w:val="18"/>
              </w:rPr>
            </w:pPr>
          </w:p>
        </w:tc>
        <w:tc>
          <w:tcPr>
            <w:tcW w:w="1276" w:type="dxa"/>
            <w:tcBorders>
              <w:top w:val="single" w:sz="4" w:space="0" w:color="auto"/>
              <w:left w:val="nil"/>
              <w:right w:val="nil"/>
            </w:tcBorders>
            <w:vAlign w:val="bottom"/>
          </w:tcPr>
          <w:p w14:paraId="7D74E137" w14:textId="77777777" w:rsidR="009374C9" w:rsidRPr="005F5154" w:rsidRDefault="009374C9" w:rsidP="009374C9">
            <w:pPr>
              <w:jc w:val="right"/>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07F0ED66" w14:textId="77777777" w:rsidR="009374C9" w:rsidRPr="005F5154" w:rsidRDefault="009374C9" w:rsidP="009374C9">
            <w:pPr>
              <w:jc w:val="right"/>
              <w:rPr>
                <w:rFonts w:ascii="Arial" w:hAnsi="Arial" w:cs="Arial"/>
                <w:color w:val="auto"/>
                <w:sz w:val="18"/>
                <w:szCs w:val="18"/>
              </w:rPr>
            </w:pPr>
          </w:p>
        </w:tc>
        <w:tc>
          <w:tcPr>
            <w:tcW w:w="1276" w:type="dxa"/>
            <w:tcBorders>
              <w:top w:val="single" w:sz="4" w:space="0" w:color="auto"/>
              <w:left w:val="nil"/>
              <w:right w:val="nil"/>
            </w:tcBorders>
            <w:vAlign w:val="bottom"/>
          </w:tcPr>
          <w:p w14:paraId="40D0239E" w14:textId="77777777" w:rsidR="009374C9" w:rsidRPr="005F5154" w:rsidRDefault="009374C9" w:rsidP="009374C9">
            <w:pPr>
              <w:jc w:val="right"/>
              <w:rPr>
                <w:rFonts w:ascii="Arial" w:hAnsi="Arial" w:cs="Arial"/>
                <w:color w:val="auto"/>
                <w:sz w:val="18"/>
                <w:szCs w:val="18"/>
              </w:rPr>
            </w:pPr>
          </w:p>
        </w:tc>
      </w:tr>
      <w:tr w:rsidR="00996301" w:rsidRPr="005F5154" w14:paraId="0D29E71C" w14:textId="77777777" w:rsidTr="00F443D4">
        <w:tc>
          <w:tcPr>
            <w:tcW w:w="4464" w:type="dxa"/>
            <w:tcBorders>
              <w:top w:val="nil"/>
              <w:left w:val="nil"/>
              <w:bottom w:val="nil"/>
              <w:right w:val="nil"/>
            </w:tcBorders>
          </w:tcPr>
          <w:p w14:paraId="0D48A01A" w14:textId="77777777" w:rsidR="00996301" w:rsidRPr="005F5154" w:rsidRDefault="00996301" w:rsidP="00697EF1">
            <w:pPr>
              <w:ind w:right="-180"/>
              <w:rPr>
                <w:rFonts w:ascii="Arial" w:hAnsi="Arial" w:cs="Arial"/>
                <w:color w:val="auto"/>
                <w:spacing w:val="-6"/>
                <w:sz w:val="18"/>
                <w:szCs w:val="18"/>
              </w:rPr>
            </w:pPr>
            <w:r w:rsidRPr="005F5154">
              <w:rPr>
                <w:rFonts w:ascii="Arial" w:hAnsi="Arial" w:cs="Arial"/>
                <w:color w:val="auto"/>
                <w:spacing w:val="-6"/>
                <w:sz w:val="18"/>
                <w:szCs w:val="18"/>
              </w:rPr>
              <w:t>Total</w:t>
            </w:r>
          </w:p>
        </w:tc>
        <w:tc>
          <w:tcPr>
            <w:tcW w:w="1275" w:type="dxa"/>
            <w:tcBorders>
              <w:top w:val="nil"/>
              <w:left w:val="nil"/>
              <w:bottom w:val="single" w:sz="4" w:space="0" w:color="auto"/>
              <w:right w:val="nil"/>
            </w:tcBorders>
            <w:shd w:val="clear" w:color="auto" w:fill="FAFAFA"/>
          </w:tcPr>
          <w:p w14:paraId="3632CD61"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413,250</w:t>
            </w:r>
          </w:p>
        </w:tc>
        <w:tc>
          <w:tcPr>
            <w:tcW w:w="1276" w:type="dxa"/>
            <w:tcBorders>
              <w:top w:val="nil"/>
              <w:left w:val="nil"/>
              <w:bottom w:val="single" w:sz="4" w:space="0" w:color="auto"/>
              <w:right w:val="nil"/>
            </w:tcBorders>
          </w:tcPr>
          <w:p w14:paraId="55FDC419"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569,250</w:t>
            </w:r>
          </w:p>
        </w:tc>
        <w:tc>
          <w:tcPr>
            <w:tcW w:w="1276" w:type="dxa"/>
            <w:tcBorders>
              <w:top w:val="nil"/>
              <w:left w:val="nil"/>
              <w:bottom w:val="single" w:sz="4" w:space="0" w:color="auto"/>
              <w:right w:val="nil"/>
            </w:tcBorders>
            <w:shd w:val="clear" w:color="auto" w:fill="FAFAFA"/>
          </w:tcPr>
          <w:p w14:paraId="0358E653"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413,250</w:t>
            </w:r>
          </w:p>
        </w:tc>
        <w:tc>
          <w:tcPr>
            <w:tcW w:w="1276" w:type="dxa"/>
            <w:tcBorders>
              <w:top w:val="nil"/>
              <w:left w:val="nil"/>
              <w:bottom w:val="single" w:sz="4" w:space="0" w:color="auto"/>
              <w:right w:val="nil"/>
            </w:tcBorders>
          </w:tcPr>
          <w:p w14:paraId="0488BF9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569,250</w:t>
            </w:r>
          </w:p>
        </w:tc>
      </w:tr>
    </w:tbl>
    <w:p w14:paraId="1B93D0F3" w14:textId="77777777" w:rsidR="0021033B" w:rsidRPr="005F5154" w:rsidRDefault="0021033B" w:rsidP="00697EF1">
      <w:pPr>
        <w:ind w:right="0"/>
        <w:jc w:val="both"/>
        <w:rPr>
          <w:rFonts w:ascii="Arial" w:hAnsi="Arial" w:cs="Arial"/>
          <w:color w:val="auto"/>
          <w:sz w:val="18"/>
          <w:szCs w:val="18"/>
        </w:rPr>
      </w:pPr>
    </w:p>
    <w:p w14:paraId="10C3C176" w14:textId="77777777" w:rsidR="00D80E5F" w:rsidRPr="005F5154" w:rsidRDefault="00012A14" w:rsidP="00697EF1">
      <w:pPr>
        <w:ind w:right="0"/>
        <w:jc w:val="both"/>
        <w:rPr>
          <w:rFonts w:ascii="Arial" w:hAnsi="Arial" w:cs="Arial"/>
          <w:color w:val="auto"/>
          <w:sz w:val="18"/>
          <w:szCs w:val="18"/>
        </w:rPr>
      </w:pPr>
      <w:r w:rsidRPr="005F5154">
        <w:rPr>
          <w:rFonts w:ascii="Arial" w:hAnsi="Arial" w:cs="Arial"/>
          <w:color w:val="auto"/>
          <w:sz w:val="18"/>
          <w:szCs w:val="18"/>
        </w:rPr>
        <w:t>M</w:t>
      </w:r>
      <w:r w:rsidR="00D80E5F" w:rsidRPr="005F5154">
        <w:rPr>
          <w:rFonts w:ascii="Arial" w:hAnsi="Arial" w:cs="Arial"/>
          <w:color w:val="auto"/>
          <w:sz w:val="18"/>
          <w:szCs w:val="18"/>
        </w:rPr>
        <w:t>ovement of long-term loan</w:t>
      </w:r>
      <w:r w:rsidRPr="005F5154">
        <w:rPr>
          <w:rFonts w:ascii="Arial" w:hAnsi="Arial" w:cs="Arial"/>
          <w:color w:val="auto"/>
          <w:sz w:val="18"/>
          <w:szCs w:val="18"/>
        </w:rPr>
        <w:t>s</w:t>
      </w:r>
      <w:r w:rsidR="00D80E5F" w:rsidRPr="005F5154">
        <w:rPr>
          <w:rFonts w:ascii="Arial" w:hAnsi="Arial" w:cs="Arial"/>
          <w:color w:val="auto"/>
          <w:sz w:val="18"/>
          <w:szCs w:val="18"/>
        </w:rPr>
        <w:t xml:space="preserve"> from a financial institution for the year ended 31 December </w:t>
      </w:r>
      <w:r w:rsidR="00DF6677" w:rsidRPr="005F5154">
        <w:rPr>
          <w:rFonts w:ascii="Arial" w:hAnsi="Arial" w:cs="Arial"/>
          <w:color w:val="auto"/>
          <w:sz w:val="18"/>
          <w:szCs w:val="18"/>
        </w:rPr>
        <w:t>is</w:t>
      </w:r>
      <w:r w:rsidR="00D80E5F" w:rsidRPr="005F5154">
        <w:rPr>
          <w:rFonts w:ascii="Arial" w:hAnsi="Arial" w:cs="Arial"/>
          <w:color w:val="auto"/>
          <w:sz w:val="18"/>
          <w:szCs w:val="18"/>
        </w:rPr>
        <w:t xml:space="preserve"> as follows:</w:t>
      </w:r>
    </w:p>
    <w:p w14:paraId="40E194C6" w14:textId="77777777" w:rsidR="00B93CC2" w:rsidRPr="005F5154" w:rsidRDefault="00B93CC2" w:rsidP="00697EF1">
      <w:pPr>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4361"/>
        <w:gridCol w:w="1327"/>
        <w:gridCol w:w="1350"/>
        <w:gridCol w:w="1260"/>
        <w:gridCol w:w="1260"/>
      </w:tblGrid>
      <w:tr w:rsidR="006A6C9D" w:rsidRPr="005F5154" w14:paraId="0336A405" w14:textId="77777777" w:rsidTr="00997A83">
        <w:tc>
          <w:tcPr>
            <w:tcW w:w="4361" w:type="dxa"/>
            <w:tcBorders>
              <w:top w:val="nil"/>
              <w:left w:val="nil"/>
              <w:bottom w:val="nil"/>
              <w:right w:val="nil"/>
            </w:tcBorders>
            <w:vAlign w:val="center"/>
          </w:tcPr>
          <w:p w14:paraId="29153FA8" w14:textId="77777777" w:rsidR="00012A14" w:rsidRPr="005F5154" w:rsidRDefault="00012A14" w:rsidP="00697EF1">
            <w:pPr>
              <w:rPr>
                <w:rFonts w:ascii="Arial" w:hAnsi="Arial" w:cs="Arial"/>
                <w:color w:val="auto"/>
                <w:sz w:val="18"/>
                <w:szCs w:val="18"/>
              </w:rPr>
            </w:pPr>
          </w:p>
        </w:tc>
        <w:tc>
          <w:tcPr>
            <w:tcW w:w="2677" w:type="dxa"/>
            <w:gridSpan w:val="2"/>
            <w:tcBorders>
              <w:top w:val="single" w:sz="4" w:space="0" w:color="auto"/>
              <w:left w:val="nil"/>
              <w:bottom w:val="single" w:sz="4" w:space="0" w:color="auto"/>
              <w:right w:val="nil"/>
            </w:tcBorders>
            <w:vAlign w:val="center"/>
          </w:tcPr>
          <w:p w14:paraId="2F37CDB3" w14:textId="77777777" w:rsidR="00012A14" w:rsidRPr="005F5154" w:rsidRDefault="00012A14" w:rsidP="00F443D4">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0ADB1250" w14:textId="77777777" w:rsidR="00012A14" w:rsidRPr="005F5154" w:rsidRDefault="00012A14" w:rsidP="00F443D4">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520" w:type="dxa"/>
            <w:gridSpan w:val="2"/>
            <w:tcBorders>
              <w:top w:val="single" w:sz="4" w:space="0" w:color="auto"/>
              <w:left w:val="nil"/>
              <w:bottom w:val="single" w:sz="4" w:space="0" w:color="auto"/>
              <w:right w:val="nil"/>
            </w:tcBorders>
            <w:vAlign w:val="center"/>
          </w:tcPr>
          <w:p w14:paraId="115A4914" w14:textId="77777777" w:rsidR="00012A14" w:rsidRPr="005F5154" w:rsidRDefault="00012A14" w:rsidP="00F443D4">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p>
          <w:p w14:paraId="4FB238B7" w14:textId="77777777" w:rsidR="00012A14" w:rsidRPr="005F5154" w:rsidRDefault="00012A14" w:rsidP="00F443D4">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r>
      <w:tr w:rsidR="000E60A8" w:rsidRPr="005F5154" w14:paraId="7412583D" w14:textId="77777777" w:rsidTr="002B58D1">
        <w:tc>
          <w:tcPr>
            <w:tcW w:w="4361" w:type="dxa"/>
            <w:tcBorders>
              <w:top w:val="nil"/>
              <w:left w:val="nil"/>
              <w:bottom w:val="nil"/>
              <w:right w:val="nil"/>
            </w:tcBorders>
            <w:vAlign w:val="center"/>
          </w:tcPr>
          <w:p w14:paraId="623EF7A1" w14:textId="77777777" w:rsidR="000E60A8" w:rsidRPr="005F5154" w:rsidRDefault="000E60A8" w:rsidP="00697EF1">
            <w:pPr>
              <w:rPr>
                <w:rFonts w:ascii="Arial" w:hAnsi="Arial" w:cs="Arial"/>
                <w:color w:val="auto"/>
                <w:sz w:val="18"/>
                <w:szCs w:val="18"/>
              </w:rPr>
            </w:pPr>
          </w:p>
        </w:tc>
        <w:tc>
          <w:tcPr>
            <w:tcW w:w="1327" w:type="dxa"/>
            <w:tcBorders>
              <w:top w:val="single" w:sz="4" w:space="0" w:color="auto"/>
              <w:left w:val="nil"/>
              <w:right w:val="nil"/>
            </w:tcBorders>
            <w:vAlign w:val="bottom"/>
          </w:tcPr>
          <w:p w14:paraId="24AED4F4" w14:textId="77777777" w:rsidR="000E60A8" w:rsidRPr="005F5154" w:rsidRDefault="00D06554" w:rsidP="000E60A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50" w:type="dxa"/>
            <w:tcBorders>
              <w:top w:val="single" w:sz="4" w:space="0" w:color="auto"/>
              <w:left w:val="nil"/>
              <w:right w:val="nil"/>
            </w:tcBorders>
            <w:vAlign w:val="bottom"/>
          </w:tcPr>
          <w:p w14:paraId="622C499D" w14:textId="77777777" w:rsidR="000E60A8" w:rsidRPr="005F5154" w:rsidRDefault="0086525E" w:rsidP="000E60A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60" w:type="dxa"/>
            <w:tcBorders>
              <w:top w:val="single" w:sz="4" w:space="0" w:color="auto"/>
              <w:left w:val="nil"/>
              <w:right w:val="nil"/>
            </w:tcBorders>
            <w:vAlign w:val="bottom"/>
          </w:tcPr>
          <w:p w14:paraId="5810F5FC" w14:textId="77777777" w:rsidR="000E60A8" w:rsidRPr="005F5154" w:rsidRDefault="00D06554" w:rsidP="000E60A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60" w:type="dxa"/>
            <w:tcBorders>
              <w:top w:val="single" w:sz="4" w:space="0" w:color="auto"/>
              <w:left w:val="nil"/>
              <w:right w:val="nil"/>
            </w:tcBorders>
            <w:vAlign w:val="bottom"/>
          </w:tcPr>
          <w:p w14:paraId="1DB9983F" w14:textId="77777777" w:rsidR="000E60A8" w:rsidRPr="005F5154" w:rsidRDefault="0086525E" w:rsidP="000E60A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1D727C68" w14:textId="77777777" w:rsidTr="002B58D1">
        <w:tc>
          <w:tcPr>
            <w:tcW w:w="4361" w:type="dxa"/>
            <w:tcBorders>
              <w:top w:val="nil"/>
              <w:left w:val="nil"/>
              <w:bottom w:val="nil"/>
              <w:right w:val="nil"/>
            </w:tcBorders>
            <w:vAlign w:val="center"/>
          </w:tcPr>
          <w:p w14:paraId="7ED01491" w14:textId="77777777" w:rsidR="005B6452" w:rsidRPr="005F5154" w:rsidRDefault="005B6452" w:rsidP="00697EF1">
            <w:pPr>
              <w:rPr>
                <w:rFonts w:ascii="Arial" w:hAnsi="Arial" w:cs="Arial"/>
                <w:color w:val="auto"/>
                <w:sz w:val="18"/>
                <w:szCs w:val="18"/>
              </w:rPr>
            </w:pPr>
          </w:p>
        </w:tc>
        <w:tc>
          <w:tcPr>
            <w:tcW w:w="1327" w:type="dxa"/>
            <w:tcBorders>
              <w:left w:val="nil"/>
              <w:right w:val="nil"/>
            </w:tcBorders>
            <w:vAlign w:val="center"/>
          </w:tcPr>
          <w:p w14:paraId="0FB1FAF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50" w:type="dxa"/>
            <w:tcBorders>
              <w:left w:val="nil"/>
              <w:right w:val="nil"/>
            </w:tcBorders>
            <w:vAlign w:val="center"/>
          </w:tcPr>
          <w:p w14:paraId="39F65636"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60" w:type="dxa"/>
            <w:tcBorders>
              <w:left w:val="nil"/>
              <w:right w:val="nil"/>
            </w:tcBorders>
            <w:vAlign w:val="center"/>
          </w:tcPr>
          <w:p w14:paraId="3A56261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60" w:type="dxa"/>
            <w:tcBorders>
              <w:left w:val="nil"/>
              <w:right w:val="nil"/>
            </w:tcBorders>
            <w:vAlign w:val="center"/>
          </w:tcPr>
          <w:p w14:paraId="16001D5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1B9A2048" w14:textId="77777777" w:rsidTr="000E60A8">
        <w:tc>
          <w:tcPr>
            <w:tcW w:w="4361" w:type="dxa"/>
            <w:tcBorders>
              <w:top w:val="nil"/>
              <w:left w:val="nil"/>
              <w:bottom w:val="nil"/>
              <w:right w:val="nil"/>
            </w:tcBorders>
            <w:vAlign w:val="center"/>
          </w:tcPr>
          <w:p w14:paraId="4C1B678A" w14:textId="77777777" w:rsidR="005B6452" w:rsidRPr="005F5154" w:rsidRDefault="005B6452" w:rsidP="00697EF1">
            <w:pPr>
              <w:rPr>
                <w:rFonts w:ascii="Arial" w:hAnsi="Arial" w:cs="Arial"/>
                <w:color w:val="auto"/>
                <w:sz w:val="18"/>
                <w:szCs w:val="18"/>
              </w:rPr>
            </w:pPr>
          </w:p>
        </w:tc>
        <w:tc>
          <w:tcPr>
            <w:tcW w:w="1327" w:type="dxa"/>
            <w:tcBorders>
              <w:top w:val="nil"/>
              <w:left w:val="nil"/>
              <w:bottom w:val="single" w:sz="4" w:space="0" w:color="auto"/>
              <w:right w:val="nil"/>
            </w:tcBorders>
            <w:vAlign w:val="bottom"/>
          </w:tcPr>
          <w:p w14:paraId="525FF71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46972504"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2F73E75E"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0C7FBD9E"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0E60A8" w:rsidRPr="005F5154" w14:paraId="26F169BD" w14:textId="77777777" w:rsidTr="000E60A8">
        <w:tc>
          <w:tcPr>
            <w:tcW w:w="4361" w:type="dxa"/>
            <w:tcBorders>
              <w:top w:val="nil"/>
              <w:left w:val="nil"/>
              <w:bottom w:val="nil"/>
              <w:right w:val="nil"/>
            </w:tcBorders>
          </w:tcPr>
          <w:p w14:paraId="02D52162" w14:textId="77777777" w:rsidR="000E60A8" w:rsidRPr="005F5154" w:rsidRDefault="000E60A8" w:rsidP="00697EF1">
            <w:pPr>
              <w:rPr>
                <w:rFonts w:ascii="Arial" w:hAnsi="Arial" w:cs="Arial"/>
                <w:color w:val="auto"/>
                <w:sz w:val="18"/>
                <w:szCs w:val="18"/>
              </w:rPr>
            </w:pPr>
          </w:p>
        </w:tc>
        <w:tc>
          <w:tcPr>
            <w:tcW w:w="1327" w:type="dxa"/>
            <w:tcBorders>
              <w:top w:val="single" w:sz="4" w:space="0" w:color="auto"/>
              <w:left w:val="nil"/>
              <w:bottom w:val="nil"/>
              <w:right w:val="nil"/>
            </w:tcBorders>
            <w:shd w:val="clear" w:color="auto" w:fill="FAFAFA"/>
            <w:vAlign w:val="bottom"/>
          </w:tcPr>
          <w:p w14:paraId="456E5B0F" w14:textId="77777777" w:rsidR="000E60A8" w:rsidRPr="005F5154" w:rsidRDefault="000E60A8" w:rsidP="000E60A8">
            <w:pPr>
              <w:jc w:val="right"/>
              <w:rPr>
                <w:rFonts w:ascii="Arial" w:hAnsi="Arial" w:cs="Arial"/>
                <w:color w:val="auto"/>
                <w:sz w:val="18"/>
                <w:szCs w:val="18"/>
              </w:rPr>
            </w:pPr>
          </w:p>
        </w:tc>
        <w:tc>
          <w:tcPr>
            <w:tcW w:w="1350" w:type="dxa"/>
            <w:tcBorders>
              <w:top w:val="single" w:sz="4" w:space="0" w:color="auto"/>
              <w:left w:val="nil"/>
              <w:bottom w:val="nil"/>
              <w:right w:val="nil"/>
            </w:tcBorders>
            <w:vAlign w:val="bottom"/>
          </w:tcPr>
          <w:p w14:paraId="35A8199B" w14:textId="77777777" w:rsidR="000E60A8" w:rsidRPr="005F5154" w:rsidRDefault="000E60A8" w:rsidP="000E60A8">
            <w:pPr>
              <w:jc w:val="right"/>
              <w:rPr>
                <w:rFonts w:ascii="Arial" w:hAnsi="Arial" w:cs="Arial"/>
                <w:color w:val="auto"/>
                <w:sz w:val="18"/>
                <w:szCs w:val="18"/>
              </w:rPr>
            </w:pPr>
          </w:p>
        </w:tc>
        <w:tc>
          <w:tcPr>
            <w:tcW w:w="1260" w:type="dxa"/>
            <w:tcBorders>
              <w:top w:val="single" w:sz="4" w:space="0" w:color="auto"/>
              <w:left w:val="nil"/>
              <w:bottom w:val="nil"/>
              <w:right w:val="nil"/>
            </w:tcBorders>
            <w:shd w:val="clear" w:color="auto" w:fill="FAFAFA"/>
            <w:vAlign w:val="bottom"/>
          </w:tcPr>
          <w:p w14:paraId="0CEB20E9" w14:textId="77777777" w:rsidR="000E60A8" w:rsidRPr="005F5154" w:rsidRDefault="000E60A8" w:rsidP="000E60A8">
            <w:pPr>
              <w:jc w:val="right"/>
              <w:rPr>
                <w:rFonts w:ascii="Arial" w:hAnsi="Arial" w:cs="Arial"/>
                <w:color w:val="auto"/>
                <w:sz w:val="18"/>
                <w:szCs w:val="18"/>
              </w:rPr>
            </w:pPr>
          </w:p>
        </w:tc>
        <w:tc>
          <w:tcPr>
            <w:tcW w:w="1260" w:type="dxa"/>
            <w:tcBorders>
              <w:top w:val="single" w:sz="4" w:space="0" w:color="auto"/>
              <w:left w:val="nil"/>
              <w:bottom w:val="nil"/>
              <w:right w:val="nil"/>
            </w:tcBorders>
            <w:vAlign w:val="bottom"/>
          </w:tcPr>
          <w:p w14:paraId="335A36B4" w14:textId="77777777" w:rsidR="000E60A8" w:rsidRPr="005F5154" w:rsidRDefault="000E60A8" w:rsidP="000E60A8">
            <w:pPr>
              <w:jc w:val="right"/>
              <w:rPr>
                <w:rFonts w:ascii="Arial" w:hAnsi="Arial" w:cs="Arial"/>
                <w:color w:val="auto"/>
                <w:sz w:val="18"/>
                <w:szCs w:val="18"/>
              </w:rPr>
            </w:pPr>
          </w:p>
        </w:tc>
      </w:tr>
      <w:tr w:rsidR="00996301" w:rsidRPr="005F5154" w14:paraId="68F2F78F" w14:textId="77777777" w:rsidTr="000E60A8">
        <w:tc>
          <w:tcPr>
            <w:tcW w:w="4361" w:type="dxa"/>
            <w:tcBorders>
              <w:top w:val="nil"/>
              <w:left w:val="nil"/>
              <w:bottom w:val="nil"/>
              <w:right w:val="nil"/>
            </w:tcBorders>
            <w:vAlign w:val="center"/>
          </w:tcPr>
          <w:p w14:paraId="1672430A" w14:textId="77777777" w:rsidR="00996301" w:rsidRPr="005F5154" w:rsidRDefault="00996301" w:rsidP="00697EF1">
            <w:pPr>
              <w:tabs>
                <w:tab w:val="left" w:pos="720"/>
              </w:tabs>
              <w:rPr>
                <w:rFonts w:ascii="Arial" w:hAnsi="Arial" w:cs="Arial"/>
                <w:color w:val="auto"/>
                <w:sz w:val="18"/>
                <w:szCs w:val="18"/>
              </w:rPr>
            </w:pPr>
            <w:r w:rsidRPr="005F5154">
              <w:rPr>
                <w:rFonts w:ascii="Arial" w:hAnsi="Arial" w:cs="Arial"/>
                <w:color w:val="auto"/>
                <w:sz w:val="18"/>
                <w:szCs w:val="18"/>
              </w:rPr>
              <w:t>As at 1 January</w:t>
            </w:r>
          </w:p>
        </w:tc>
        <w:tc>
          <w:tcPr>
            <w:tcW w:w="1327" w:type="dxa"/>
            <w:tcBorders>
              <w:top w:val="nil"/>
              <w:left w:val="nil"/>
              <w:right w:val="nil"/>
            </w:tcBorders>
            <w:shd w:val="clear" w:color="auto" w:fill="FAFAFA"/>
          </w:tcPr>
          <w:p w14:paraId="3882A62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569,250 </w:t>
            </w:r>
          </w:p>
        </w:tc>
        <w:tc>
          <w:tcPr>
            <w:tcW w:w="1350" w:type="dxa"/>
            <w:tcBorders>
              <w:top w:val="nil"/>
              <w:left w:val="nil"/>
              <w:right w:val="nil"/>
            </w:tcBorders>
          </w:tcPr>
          <w:p w14:paraId="072C357B"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375,000</w:t>
            </w:r>
          </w:p>
        </w:tc>
        <w:tc>
          <w:tcPr>
            <w:tcW w:w="1260" w:type="dxa"/>
            <w:tcBorders>
              <w:top w:val="nil"/>
              <w:left w:val="nil"/>
              <w:right w:val="nil"/>
            </w:tcBorders>
            <w:shd w:val="clear" w:color="auto" w:fill="FAFAFA"/>
          </w:tcPr>
          <w:p w14:paraId="460C5BF7"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569,250 </w:t>
            </w:r>
          </w:p>
        </w:tc>
        <w:tc>
          <w:tcPr>
            <w:tcW w:w="1260" w:type="dxa"/>
            <w:tcBorders>
              <w:top w:val="nil"/>
              <w:left w:val="nil"/>
              <w:right w:val="nil"/>
            </w:tcBorders>
          </w:tcPr>
          <w:p w14:paraId="6330F9FB"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375,000</w:t>
            </w:r>
          </w:p>
        </w:tc>
      </w:tr>
      <w:tr w:rsidR="00996301" w:rsidRPr="005F5154" w14:paraId="3CED6C7D" w14:textId="77777777" w:rsidTr="000E60A8">
        <w:tc>
          <w:tcPr>
            <w:tcW w:w="4361" w:type="dxa"/>
            <w:tcBorders>
              <w:top w:val="nil"/>
              <w:left w:val="nil"/>
              <w:bottom w:val="nil"/>
              <w:right w:val="nil"/>
            </w:tcBorders>
            <w:vAlign w:val="center"/>
          </w:tcPr>
          <w:p w14:paraId="4C101FEF" w14:textId="77777777" w:rsidR="00996301" w:rsidRPr="005F5154" w:rsidRDefault="00996301" w:rsidP="00697EF1">
            <w:pPr>
              <w:tabs>
                <w:tab w:val="left" w:pos="720"/>
              </w:tabs>
              <w:rPr>
                <w:rFonts w:ascii="Arial" w:hAnsi="Arial" w:cs="Arial"/>
                <w:color w:val="auto"/>
                <w:sz w:val="18"/>
                <w:szCs w:val="18"/>
                <w:lang w:val="en-US"/>
              </w:rPr>
            </w:pPr>
            <w:r w:rsidRPr="005F5154">
              <w:rPr>
                <w:rFonts w:ascii="Arial" w:hAnsi="Arial" w:cs="Arial"/>
                <w:color w:val="auto"/>
                <w:sz w:val="18"/>
                <w:szCs w:val="18"/>
              </w:rPr>
              <w:t>Increase during the year</w:t>
            </w:r>
          </w:p>
        </w:tc>
        <w:tc>
          <w:tcPr>
            <w:tcW w:w="1327" w:type="dxa"/>
            <w:tcBorders>
              <w:top w:val="nil"/>
              <w:left w:val="nil"/>
              <w:right w:val="nil"/>
            </w:tcBorders>
            <w:shd w:val="clear" w:color="auto" w:fill="FAFAFA"/>
          </w:tcPr>
          <w:p w14:paraId="21A5FEC0"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50" w:type="dxa"/>
            <w:tcBorders>
              <w:top w:val="nil"/>
              <w:left w:val="nil"/>
              <w:right w:val="nil"/>
            </w:tcBorders>
          </w:tcPr>
          <w:p w14:paraId="782AC6F1"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300,000</w:t>
            </w:r>
          </w:p>
        </w:tc>
        <w:tc>
          <w:tcPr>
            <w:tcW w:w="1260" w:type="dxa"/>
            <w:tcBorders>
              <w:top w:val="nil"/>
              <w:left w:val="nil"/>
              <w:right w:val="nil"/>
            </w:tcBorders>
            <w:shd w:val="clear" w:color="auto" w:fill="FAFAFA"/>
          </w:tcPr>
          <w:p w14:paraId="1C1EF86D"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60" w:type="dxa"/>
            <w:tcBorders>
              <w:top w:val="nil"/>
              <w:left w:val="nil"/>
              <w:right w:val="nil"/>
            </w:tcBorders>
          </w:tcPr>
          <w:p w14:paraId="6B2D1E39"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300,000</w:t>
            </w:r>
          </w:p>
        </w:tc>
      </w:tr>
      <w:tr w:rsidR="00996301" w:rsidRPr="005F5154" w14:paraId="089DB64C" w14:textId="77777777" w:rsidTr="000E60A8">
        <w:tc>
          <w:tcPr>
            <w:tcW w:w="4361" w:type="dxa"/>
            <w:tcBorders>
              <w:top w:val="nil"/>
              <w:left w:val="nil"/>
              <w:bottom w:val="nil"/>
              <w:right w:val="nil"/>
            </w:tcBorders>
            <w:vAlign w:val="center"/>
          </w:tcPr>
          <w:p w14:paraId="7B67D3F1" w14:textId="77777777" w:rsidR="00996301" w:rsidRPr="005F5154" w:rsidRDefault="00996301" w:rsidP="00697EF1">
            <w:pPr>
              <w:tabs>
                <w:tab w:val="left" w:pos="720"/>
              </w:tabs>
              <w:rPr>
                <w:rFonts w:ascii="Arial" w:hAnsi="Arial" w:cs="Arial"/>
                <w:color w:val="auto"/>
                <w:sz w:val="18"/>
                <w:szCs w:val="18"/>
              </w:rPr>
            </w:pPr>
            <w:r w:rsidRPr="005F5154">
              <w:rPr>
                <w:rFonts w:ascii="Arial" w:hAnsi="Arial" w:cs="Arial"/>
                <w:color w:val="auto"/>
                <w:sz w:val="18"/>
                <w:szCs w:val="18"/>
              </w:rPr>
              <w:t>Repayment during the year</w:t>
            </w:r>
          </w:p>
        </w:tc>
        <w:tc>
          <w:tcPr>
            <w:tcW w:w="1327" w:type="dxa"/>
            <w:tcBorders>
              <w:top w:val="nil"/>
              <w:left w:val="nil"/>
              <w:bottom w:val="single" w:sz="4" w:space="0" w:color="auto"/>
              <w:right w:val="nil"/>
            </w:tcBorders>
            <w:shd w:val="clear" w:color="auto" w:fill="FAFAFA"/>
          </w:tcPr>
          <w:p w14:paraId="593AD144"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(156,000)</w:t>
            </w:r>
          </w:p>
        </w:tc>
        <w:tc>
          <w:tcPr>
            <w:tcW w:w="1350" w:type="dxa"/>
            <w:tcBorders>
              <w:top w:val="nil"/>
              <w:left w:val="nil"/>
              <w:bottom w:val="single" w:sz="4" w:space="0" w:color="auto"/>
              <w:right w:val="nil"/>
            </w:tcBorders>
          </w:tcPr>
          <w:p w14:paraId="407AFC5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(105,750)</w:t>
            </w:r>
          </w:p>
        </w:tc>
        <w:tc>
          <w:tcPr>
            <w:tcW w:w="1260" w:type="dxa"/>
            <w:tcBorders>
              <w:top w:val="nil"/>
              <w:left w:val="nil"/>
              <w:bottom w:val="single" w:sz="4" w:space="0" w:color="auto"/>
              <w:right w:val="nil"/>
            </w:tcBorders>
            <w:shd w:val="clear" w:color="auto" w:fill="FAFAFA"/>
          </w:tcPr>
          <w:p w14:paraId="492F58E4"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(156,000)</w:t>
            </w:r>
          </w:p>
        </w:tc>
        <w:tc>
          <w:tcPr>
            <w:tcW w:w="1260" w:type="dxa"/>
            <w:tcBorders>
              <w:top w:val="nil"/>
              <w:left w:val="nil"/>
              <w:bottom w:val="single" w:sz="4" w:space="0" w:color="auto"/>
              <w:right w:val="nil"/>
            </w:tcBorders>
          </w:tcPr>
          <w:p w14:paraId="38720104"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(105,750)</w:t>
            </w:r>
          </w:p>
        </w:tc>
      </w:tr>
      <w:tr w:rsidR="009374C9" w:rsidRPr="005F5154" w14:paraId="65C1F642" w14:textId="77777777" w:rsidTr="000E60A8">
        <w:tc>
          <w:tcPr>
            <w:tcW w:w="4361" w:type="dxa"/>
            <w:tcBorders>
              <w:top w:val="nil"/>
              <w:left w:val="nil"/>
              <w:bottom w:val="nil"/>
              <w:right w:val="nil"/>
            </w:tcBorders>
          </w:tcPr>
          <w:p w14:paraId="25672BCC" w14:textId="77777777" w:rsidR="009374C9" w:rsidRPr="005F5154" w:rsidRDefault="009374C9" w:rsidP="00697EF1">
            <w:pPr>
              <w:tabs>
                <w:tab w:val="left" w:pos="720"/>
              </w:tabs>
              <w:rPr>
                <w:rFonts w:ascii="Arial" w:hAnsi="Arial" w:cs="Arial"/>
                <w:color w:val="auto"/>
                <w:sz w:val="18"/>
                <w:szCs w:val="18"/>
              </w:rPr>
            </w:pPr>
          </w:p>
        </w:tc>
        <w:tc>
          <w:tcPr>
            <w:tcW w:w="1327" w:type="dxa"/>
            <w:tcBorders>
              <w:top w:val="single" w:sz="4" w:space="0" w:color="auto"/>
              <w:left w:val="nil"/>
              <w:right w:val="nil"/>
            </w:tcBorders>
            <w:shd w:val="clear" w:color="auto" w:fill="FAFAFA"/>
          </w:tcPr>
          <w:p w14:paraId="0207EEB4" w14:textId="77777777" w:rsidR="009374C9" w:rsidRPr="005F5154" w:rsidRDefault="009374C9" w:rsidP="009374C9">
            <w:pPr>
              <w:jc w:val="right"/>
              <w:rPr>
                <w:rFonts w:ascii="Arial" w:hAnsi="Arial" w:cs="Arial"/>
                <w:color w:val="auto"/>
                <w:sz w:val="18"/>
                <w:szCs w:val="18"/>
              </w:rPr>
            </w:pPr>
          </w:p>
        </w:tc>
        <w:tc>
          <w:tcPr>
            <w:tcW w:w="1350" w:type="dxa"/>
            <w:tcBorders>
              <w:top w:val="single" w:sz="4" w:space="0" w:color="auto"/>
              <w:left w:val="nil"/>
              <w:right w:val="nil"/>
            </w:tcBorders>
          </w:tcPr>
          <w:p w14:paraId="055D2EB5" w14:textId="77777777" w:rsidR="009374C9" w:rsidRPr="005F5154" w:rsidRDefault="009374C9" w:rsidP="009374C9">
            <w:pPr>
              <w:jc w:val="right"/>
              <w:rPr>
                <w:rFonts w:ascii="Arial" w:hAnsi="Arial" w:cs="Arial"/>
                <w:color w:val="auto"/>
                <w:sz w:val="18"/>
                <w:szCs w:val="18"/>
              </w:rPr>
            </w:pPr>
          </w:p>
        </w:tc>
        <w:tc>
          <w:tcPr>
            <w:tcW w:w="1260" w:type="dxa"/>
            <w:tcBorders>
              <w:top w:val="single" w:sz="4" w:space="0" w:color="auto"/>
              <w:left w:val="nil"/>
              <w:right w:val="nil"/>
            </w:tcBorders>
            <w:shd w:val="clear" w:color="auto" w:fill="FAFAFA"/>
            <w:vAlign w:val="bottom"/>
          </w:tcPr>
          <w:p w14:paraId="62D59BE3" w14:textId="77777777" w:rsidR="009374C9" w:rsidRPr="005F5154" w:rsidRDefault="009374C9" w:rsidP="009374C9">
            <w:pPr>
              <w:jc w:val="right"/>
              <w:rPr>
                <w:rFonts w:ascii="Arial" w:hAnsi="Arial" w:cs="Arial"/>
                <w:color w:val="auto"/>
                <w:sz w:val="18"/>
                <w:szCs w:val="18"/>
              </w:rPr>
            </w:pPr>
          </w:p>
        </w:tc>
        <w:tc>
          <w:tcPr>
            <w:tcW w:w="1260" w:type="dxa"/>
            <w:tcBorders>
              <w:top w:val="single" w:sz="4" w:space="0" w:color="auto"/>
              <w:left w:val="nil"/>
              <w:right w:val="nil"/>
            </w:tcBorders>
            <w:vAlign w:val="bottom"/>
          </w:tcPr>
          <w:p w14:paraId="37CA44E6" w14:textId="77777777" w:rsidR="009374C9" w:rsidRPr="005F5154" w:rsidRDefault="009374C9" w:rsidP="009374C9">
            <w:pPr>
              <w:jc w:val="right"/>
              <w:rPr>
                <w:rFonts w:ascii="Arial" w:hAnsi="Arial" w:cs="Arial"/>
                <w:color w:val="auto"/>
                <w:sz w:val="18"/>
                <w:szCs w:val="18"/>
              </w:rPr>
            </w:pPr>
          </w:p>
        </w:tc>
      </w:tr>
      <w:tr w:rsidR="00996301" w:rsidRPr="005F5154" w14:paraId="47D0B38F" w14:textId="77777777" w:rsidTr="000E60A8">
        <w:tc>
          <w:tcPr>
            <w:tcW w:w="4361" w:type="dxa"/>
            <w:tcBorders>
              <w:top w:val="nil"/>
              <w:left w:val="nil"/>
              <w:bottom w:val="nil"/>
              <w:right w:val="nil"/>
            </w:tcBorders>
          </w:tcPr>
          <w:p w14:paraId="5D111F7C" w14:textId="77777777" w:rsidR="00996301" w:rsidRPr="005F5154" w:rsidRDefault="00996301" w:rsidP="00697EF1">
            <w:pPr>
              <w:tabs>
                <w:tab w:val="left" w:pos="720"/>
              </w:tabs>
              <w:rPr>
                <w:rFonts w:ascii="Arial" w:hAnsi="Arial" w:cs="Arial"/>
                <w:color w:val="auto"/>
                <w:sz w:val="18"/>
                <w:szCs w:val="18"/>
                <w:cs/>
              </w:rPr>
            </w:pPr>
            <w:r w:rsidRPr="005F5154">
              <w:rPr>
                <w:rFonts w:ascii="Arial" w:hAnsi="Arial" w:cs="Arial"/>
                <w:color w:val="auto"/>
                <w:sz w:val="18"/>
                <w:szCs w:val="18"/>
              </w:rPr>
              <w:t>As at 31 December</w:t>
            </w:r>
          </w:p>
        </w:tc>
        <w:tc>
          <w:tcPr>
            <w:tcW w:w="1327" w:type="dxa"/>
            <w:tcBorders>
              <w:top w:val="nil"/>
              <w:left w:val="nil"/>
              <w:bottom w:val="single" w:sz="4" w:space="0" w:color="auto"/>
              <w:right w:val="nil"/>
            </w:tcBorders>
            <w:shd w:val="clear" w:color="auto" w:fill="FAFAFA"/>
          </w:tcPr>
          <w:p w14:paraId="74F1CC4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413,250</w:t>
            </w:r>
          </w:p>
        </w:tc>
        <w:tc>
          <w:tcPr>
            <w:tcW w:w="1350" w:type="dxa"/>
            <w:tcBorders>
              <w:top w:val="nil"/>
              <w:left w:val="nil"/>
              <w:bottom w:val="single" w:sz="4" w:space="0" w:color="auto"/>
              <w:right w:val="nil"/>
            </w:tcBorders>
          </w:tcPr>
          <w:p w14:paraId="7B35F59C"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569,250</w:t>
            </w:r>
          </w:p>
        </w:tc>
        <w:tc>
          <w:tcPr>
            <w:tcW w:w="1260" w:type="dxa"/>
            <w:tcBorders>
              <w:top w:val="nil"/>
              <w:left w:val="nil"/>
              <w:bottom w:val="single" w:sz="4" w:space="0" w:color="auto"/>
              <w:right w:val="nil"/>
            </w:tcBorders>
            <w:shd w:val="clear" w:color="auto" w:fill="FAFAFA"/>
          </w:tcPr>
          <w:p w14:paraId="601C68C4"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413,250</w:t>
            </w:r>
          </w:p>
        </w:tc>
        <w:tc>
          <w:tcPr>
            <w:tcW w:w="1260" w:type="dxa"/>
            <w:tcBorders>
              <w:top w:val="nil"/>
              <w:left w:val="nil"/>
              <w:bottom w:val="single" w:sz="4" w:space="0" w:color="auto"/>
              <w:right w:val="nil"/>
            </w:tcBorders>
          </w:tcPr>
          <w:p w14:paraId="3CEC1439"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569,250</w:t>
            </w:r>
          </w:p>
        </w:tc>
      </w:tr>
    </w:tbl>
    <w:p w14:paraId="2C856186" w14:textId="77777777" w:rsidR="00D80E5F" w:rsidRPr="005F5154" w:rsidRDefault="00D80E5F" w:rsidP="00697EF1">
      <w:pPr>
        <w:rPr>
          <w:rFonts w:ascii="Arial" w:hAnsi="Arial" w:cs="Arial"/>
          <w:color w:val="auto"/>
          <w:sz w:val="18"/>
          <w:szCs w:val="18"/>
        </w:rPr>
      </w:pPr>
    </w:p>
    <w:p w14:paraId="13FB0CBA" w14:textId="77777777" w:rsidR="00806F29" w:rsidRPr="005F5154" w:rsidRDefault="00806F29" w:rsidP="00697EF1">
      <w:pPr>
        <w:ind w:right="0"/>
        <w:jc w:val="both"/>
        <w:rPr>
          <w:rFonts w:ascii="Arial" w:hAnsi="Arial" w:cs="Arial"/>
          <w:color w:val="auto"/>
          <w:sz w:val="18"/>
          <w:szCs w:val="18"/>
        </w:rPr>
      </w:pPr>
      <w:r w:rsidRPr="005F5154">
        <w:rPr>
          <w:rFonts w:ascii="Arial" w:hAnsi="Arial" w:cs="Arial"/>
          <w:color w:val="auto"/>
          <w:sz w:val="18"/>
          <w:szCs w:val="18"/>
        </w:rPr>
        <w:t>Long-term loans from a financial institution</w:t>
      </w:r>
      <w:r w:rsidR="00A54949" w:rsidRPr="005F5154">
        <w:rPr>
          <w:rFonts w:ascii="Arial" w:hAnsi="Arial" w:cs="Arial"/>
          <w:color w:val="auto"/>
          <w:sz w:val="18"/>
          <w:szCs w:val="18"/>
        </w:rPr>
        <w:t>, which are denominated in Thai Baht,</w:t>
      </w:r>
      <w:r w:rsidRPr="005F5154">
        <w:rPr>
          <w:rFonts w:ascii="Arial" w:hAnsi="Arial" w:cs="Arial"/>
          <w:color w:val="auto"/>
          <w:sz w:val="18"/>
          <w:szCs w:val="18"/>
        </w:rPr>
        <w:t xml:space="preserve"> have floating interest rate, so fair value of loans approximates the carrying value</w:t>
      </w:r>
      <w:r w:rsidR="0090106E" w:rsidRPr="005F5154">
        <w:rPr>
          <w:rFonts w:ascii="Arial" w:hAnsi="Arial" w:cs="Arial"/>
          <w:color w:val="auto"/>
          <w:sz w:val="18"/>
          <w:szCs w:val="18"/>
        </w:rPr>
        <w:t>.</w:t>
      </w:r>
    </w:p>
    <w:p w14:paraId="2123F425" w14:textId="77777777" w:rsidR="00806F29" w:rsidRPr="005F5154" w:rsidRDefault="00806F29" w:rsidP="00697EF1">
      <w:pPr>
        <w:ind w:right="0"/>
        <w:jc w:val="both"/>
        <w:rPr>
          <w:rFonts w:ascii="Arial" w:hAnsi="Arial" w:cs="Arial"/>
          <w:color w:val="auto"/>
          <w:sz w:val="18"/>
          <w:szCs w:val="18"/>
        </w:rPr>
      </w:pPr>
    </w:p>
    <w:p w14:paraId="7B59E83C" w14:textId="77777777" w:rsidR="00D80E5F" w:rsidRPr="005F5154" w:rsidRDefault="004529F9" w:rsidP="00697EF1">
      <w:pPr>
        <w:ind w:right="0"/>
        <w:jc w:val="both"/>
        <w:rPr>
          <w:rFonts w:ascii="Arial" w:hAnsi="Arial" w:cs="Arial"/>
          <w:color w:val="auto"/>
          <w:sz w:val="18"/>
          <w:szCs w:val="18"/>
        </w:rPr>
      </w:pPr>
      <w:r w:rsidRPr="005F5154">
        <w:rPr>
          <w:rFonts w:ascii="Arial" w:hAnsi="Arial" w:cs="Arial"/>
          <w:color w:val="auto"/>
          <w:sz w:val="18"/>
          <w:szCs w:val="18"/>
        </w:rPr>
        <w:t>L</w:t>
      </w:r>
      <w:r w:rsidR="00EF7897" w:rsidRPr="005F5154">
        <w:rPr>
          <w:rFonts w:ascii="Arial" w:hAnsi="Arial" w:cs="Arial"/>
          <w:color w:val="auto"/>
          <w:sz w:val="18"/>
          <w:szCs w:val="18"/>
        </w:rPr>
        <w:t xml:space="preserve">ong-term loans </w:t>
      </w:r>
      <w:r w:rsidR="00A35732" w:rsidRPr="005F5154">
        <w:rPr>
          <w:rFonts w:ascii="Arial" w:hAnsi="Arial" w:cs="Arial"/>
          <w:color w:val="auto"/>
          <w:sz w:val="18"/>
          <w:szCs w:val="18"/>
        </w:rPr>
        <w:t>for the year ended 31 Decembe</w:t>
      </w:r>
      <w:r w:rsidR="00E83552" w:rsidRPr="005F5154">
        <w:rPr>
          <w:rFonts w:ascii="Arial" w:hAnsi="Arial" w:cs="Arial"/>
          <w:color w:val="auto"/>
          <w:sz w:val="18"/>
          <w:szCs w:val="18"/>
        </w:rPr>
        <w:t>r</w:t>
      </w:r>
      <w:r w:rsidR="00A35732" w:rsidRPr="005F5154">
        <w:rPr>
          <w:rFonts w:ascii="Arial" w:hAnsi="Arial" w:cs="Arial"/>
          <w:color w:val="auto"/>
          <w:sz w:val="18"/>
          <w:szCs w:val="18"/>
        </w:rPr>
        <w:t xml:space="preserve"> </w:t>
      </w:r>
      <w:r w:rsidR="00880402" w:rsidRPr="005F5154">
        <w:rPr>
          <w:rFonts w:ascii="Arial" w:hAnsi="Arial" w:cs="Arial"/>
          <w:color w:val="auto"/>
          <w:sz w:val="18"/>
          <w:szCs w:val="18"/>
        </w:rPr>
        <w:t>are as follows:</w:t>
      </w:r>
    </w:p>
    <w:p w14:paraId="432F39DC" w14:textId="77777777" w:rsidR="00EF7897" w:rsidRPr="005F5154" w:rsidRDefault="00EF7897" w:rsidP="00F443D4">
      <w:pPr>
        <w:ind w:left="540" w:right="0"/>
        <w:jc w:val="both"/>
        <w:rPr>
          <w:rFonts w:ascii="Arial" w:hAnsi="Arial" w:cs="Arial"/>
          <w:color w:val="auto"/>
          <w:sz w:val="14"/>
          <w:szCs w:val="14"/>
        </w:rPr>
      </w:pPr>
    </w:p>
    <w:tbl>
      <w:tblPr>
        <w:tblW w:w="9447" w:type="dxa"/>
        <w:tblInd w:w="108" w:type="dxa"/>
        <w:tblLook w:val="04A0" w:firstRow="1" w:lastRow="0" w:firstColumn="1" w:lastColumn="0" w:noHBand="0" w:noVBand="1"/>
      </w:tblPr>
      <w:tblGrid>
        <w:gridCol w:w="631"/>
        <w:gridCol w:w="1034"/>
        <w:gridCol w:w="1575"/>
        <w:gridCol w:w="1034"/>
        <w:gridCol w:w="1034"/>
        <w:gridCol w:w="1512"/>
        <w:gridCol w:w="1670"/>
        <w:gridCol w:w="957"/>
      </w:tblGrid>
      <w:tr w:rsidR="0013078F" w:rsidRPr="005F5154" w14:paraId="4EBCE378" w14:textId="77777777" w:rsidTr="00697EF1">
        <w:trPr>
          <w:trHeight w:val="20"/>
        </w:trPr>
        <w:tc>
          <w:tcPr>
            <w:tcW w:w="631" w:type="dxa"/>
            <w:shd w:val="clear" w:color="auto" w:fill="auto"/>
            <w:noWrap/>
            <w:vAlign w:val="center"/>
          </w:tcPr>
          <w:p w14:paraId="05CB94B4" w14:textId="77777777" w:rsidR="0013078F" w:rsidRPr="005F5154" w:rsidRDefault="0013078F"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14:paraId="6E146074" w14:textId="77777777" w:rsidR="0013078F" w:rsidRPr="005F5154" w:rsidRDefault="00710B9E" w:rsidP="006C3A93">
            <w:pPr>
              <w:jc w:val="center"/>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Principle</w:t>
            </w:r>
          </w:p>
        </w:tc>
        <w:tc>
          <w:tcPr>
            <w:tcW w:w="1575" w:type="dxa"/>
          </w:tcPr>
          <w:p w14:paraId="1EC542A5" w14:textId="77777777" w:rsidR="0013078F" w:rsidRPr="005F5154" w:rsidRDefault="0013078F" w:rsidP="006C3A93">
            <w:pPr>
              <w:jc w:val="right"/>
              <w:rPr>
                <w:rFonts w:ascii="Arial" w:eastAsia="Times New Roman" w:hAnsi="Arial" w:cs="Arial"/>
                <w:b/>
                <w:bCs/>
                <w:color w:val="auto"/>
                <w:sz w:val="16"/>
                <w:szCs w:val="16"/>
                <w:lang w:eastAsia="en-GB"/>
              </w:rPr>
            </w:pPr>
          </w:p>
        </w:tc>
        <w:tc>
          <w:tcPr>
            <w:tcW w:w="1034" w:type="dxa"/>
            <w:shd w:val="clear" w:color="auto" w:fill="auto"/>
            <w:noWrap/>
            <w:vAlign w:val="center"/>
          </w:tcPr>
          <w:p w14:paraId="109A7B34" w14:textId="77777777" w:rsidR="0013078F" w:rsidRPr="005F5154" w:rsidRDefault="00D06554" w:rsidP="006C3A93">
            <w:pPr>
              <w:jc w:val="right"/>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2023</w:t>
            </w:r>
          </w:p>
        </w:tc>
        <w:tc>
          <w:tcPr>
            <w:tcW w:w="1034" w:type="dxa"/>
            <w:shd w:val="clear" w:color="auto" w:fill="auto"/>
            <w:noWrap/>
            <w:vAlign w:val="center"/>
          </w:tcPr>
          <w:p w14:paraId="11752367" w14:textId="77777777" w:rsidR="0013078F" w:rsidRPr="005F5154" w:rsidRDefault="0086525E" w:rsidP="006C3A93">
            <w:pPr>
              <w:jc w:val="right"/>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2022</w:t>
            </w:r>
          </w:p>
        </w:tc>
        <w:tc>
          <w:tcPr>
            <w:tcW w:w="1512" w:type="dxa"/>
            <w:shd w:val="clear" w:color="auto" w:fill="auto"/>
            <w:noWrap/>
            <w:vAlign w:val="center"/>
          </w:tcPr>
          <w:p w14:paraId="55DBF205" w14:textId="77777777" w:rsidR="0013078F" w:rsidRPr="005F5154" w:rsidRDefault="0013078F" w:rsidP="006C3A93">
            <w:pPr>
              <w:jc w:val="center"/>
              <w:rPr>
                <w:rFonts w:ascii="Arial" w:eastAsia="Times New Roman" w:hAnsi="Arial" w:cs="Arial"/>
                <w:b/>
                <w:bCs/>
                <w:color w:val="auto"/>
                <w:sz w:val="16"/>
                <w:szCs w:val="16"/>
                <w:lang w:eastAsia="en-GB"/>
              </w:rPr>
            </w:pPr>
          </w:p>
        </w:tc>
        <w:tc>
          <w:tcPr>
            <w:tcW w:w="2627" w:type="dxa"/>
            <w:gridSpan w:val="2"/>
            <w:tcBorders>
              <w:bottom w:val="single" w:sz="4" w:space="0" w:color="auto"/>
            </w:tcBorders>
          </w:tcPr>
          <w:p w14:paraId="71E08E38" w14:textId="77777777" w:rsidR="0013078F" w:rsidRPr="005F5154" w:rsidRDefault="0013078F" w:rsidP="006C3A93">
            <w:pPr>
              <w:jc w:val="center"/>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Repayment terms</w:t>
            </w:r>
          </w:p>
        </w:tc>
      </w:tr>
      <w:tr w:rsidR="00A30982" w:rsidRPr="005F5154" w14:paraId="7041A9A9" w14:textId="77777777" w:rsidTr="00697EF1">
        <w:trPr>
          <w:trHeight w:val="20"/>
        </w:trPr>
        <w:tc>
          <w:tcPr>
            <w:tcW w:w="631" w:type="dxa"/>
            <w:shd w:val="clear" w:color="auto" w:fill="auto"/>
            <w:noWrap/>
            <w:vAlign w:val="center"/>
          </w:tcPr>
          <w:p w14:paraId="3F6F4670" w14:textId="77777777" w:rsidR="00A30982" w:rsidRPr="005F5154" w:rsidRDefault="00A30982" w:rsidP="00A30982">
            <w:pPr>
              <w:ind w:left="-112"/>
              <w:rPr>
                <w:rFonts w:ascii="Arial" w:eastAsia="Times New Roman" w:hAnsi="Arial" w:cs="Arial"/>
                <w:color w:val="auto"/>
                <w:sz w:val="16"/>
                <w:szCs w:val="16"/>
                <w:lang w:eastAsia="en-GB"/>
              </w:rPr>
            </w:pPr>
          </w:p>
        </w:tc>
        <w:tc>
          <w:tcPr>
            <w:tcW w:w="1034" w:type="dxa"/>
            <w:shd w:val="clear" w:color="auto" w:fill="auto"/>
            <w:noWrap/>
            <w:vAlign w:val="center"/>
          </w:tcPr>
          <w:p w14:paraId="2AEE1A58" w14:textId="77777777" w:rsidR="00A30982" w:rsidRPr="005F5154" w:rsidRDefault="00A30982" w:rsidP="00A30982">
            <w:pPr>
              <w:jc w:val="center"/>
              <w:rPr>
                <w:rFonts w:ascii="Arial" w:eastAsia="Times New Roman" w:hAnsi="Arial" w:cs="Arial"/>
                <w:b/>
                <w:bCs/>
                <w:color w:val="auto"/>
                <w:sz w:val="16"/>
                <w:szCs w:val="16"/>
                <w:lang w:eastAsia="en-GB"/>
              </w:rPr>
            </w:pPr>
          </w:p>
        </w:tc>
        <w:tc>
          <w:tcPr>
            <w:tcW w:w="1575" w:type="dxa"/>
          </w:tcPr>
          <w:p w14:paraId="0B756BC7" w14:textId="77777777" w:rsidR="00A30982" w:rsidRPr="005F5154" w:rsidRDefault="00A30982" w:rsidP="00A30982">
            <w:pPr>
              <w:jc w:val="right"/>
              <w:rPr>
                <w:rFonts w:ascii="Arial" w:eastAsia="Times New Roman" w:hAnsi="Arial" w:cs="Arial"/>
                <w:b/>
                <w:bCs/>
                <w:color w:val="auto"/>
                <w:sz w:val="16"/>
                <w:szCs w:val="16"/>
                <w:lang w:eastAsia="en-GB"/>
              </w:rPr>
            </w:pPr>
          </w:p>
        </w:tc>
        <w:tc>
          <w:tcPr>
            <w:tcW w:w="1034" w:type="dxa"/>
            <w:shd w:val="clear" w:color="auto" w:fill="auto"/>
            <w:noWrap/>
            <w:vAlign w:val="center"/>
          </w:tcPr>
          <w:p w14:paraId="32B4618C" w14:textId="77777777" w:rsidR="00A30982" w:rsidRPr="005F5154" w:rsidRDefault="00A30982" w:rsidP="00A30982">
            <w:pPr>
              <w:jc w:val="right"/>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val="en-US" w:eastAsia="en-GB"/>
              </w:rPr>
              <w:t>Thousand</w:t>
            </w:r>
          </w:p>
        </w:tc>
        <w:tc>
          <w:tcPr>
            <w:tcW w:w="1034" w:type="dxa"/>
            <w:shd w:val="clear" w:color="auto" w:fill="auto"/>
            <w:noWrap/>
            <w:vAlign w:val="center"/>
          </w:tcPr>
          <w:p w14:paraId="4D0F10CC" w14:textId="77777777" w:rsidR="00A30982" w:rsidRPr="005F5154" w:rsidRDefault="00A30982" w:rsidP="00A30982">
            <w:pPr>
              <w:jc w:val="right"/>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val="en-US" w:eastAsia="en-GB"/>
              </w:rPr>
              <w:t>Thousand</w:t>
            </w:r>
          </w:p>
        </w:tc>
        <w:tc>
          <w:tcPr>
            <w:tcW w:w="1512" w:type="dxa"/>
            <w:shd w:val="clear" w:color="auto" w:fill="auto"/>
            <w:noWrap/>
            <w:vAlign w:val="center"/>
          </w:tcPr>
          <w:p w14:paraId="56045340" w14:textId="77777777" w:rsidR="00A30982" w:rsidRPr="005F5154" w:rsidRDefault="00A30982" w:rsidP="00A30982">
            <w:pPr>
              <w:jc w:val="center"/>
              <w:rPr>
                <w:rFonts w:ascii="Arial" w:eastAsia="Times New Roman" w:hAnsi="Arial" w:cs="Arial"/>
                <w:b/>
                <w:bCs/>
                <w:color w:val="auto"/>
                <w:sz w:val="16"/>
                <w:szCs w:val="16"/>
                <w:lang w:eastAsia="en-GB"/>
              </w:rPr>
            </w:pPr>
          </w:p>
        </w:tc>
        <w:tc>
          <w:tcPr>
            <w:tcW w:w="2627" w:type="dxa"/>
            <w:gridSpan w:val="2"/>
            <w:tcBorders>
              <w:bottom w:val="single" w:sz="4" w:space="0" w:color="auto"/>
            </w:tcBorders>
          </w:tcPr>
          <w:p w14:paraId="7EFAA2BA" w14:textId="77777777" w:rsidR="00A30982" w:rsidRPr="005F5154" w:rsidRDefault="00A30982" w:rsidP="00A30982">
            <w:pPr>
              <w:jc w:val="center"/>
              <w:rPr>
                <w:rFonts w:ascii="Arial" w:eastAsia="Times New Roman" w:hAnsi="Arial" w:cs="Arial"/>
                <w:b/>
                <w:bCs/>
                <w:color w:val="auto"/>
                <w:sz w:val="16"/>
                <w:szCs w:val="16"/>
                <w:lang w:eastAsia="en-GB"/>
              </w:rPr>
            </w:pPr>
          </w:p>
        </w:tc>
      </w:tr>
      <w:tr w:rsidR="003B1967" w:rsidRPr="005F5154" w14:paraId="2FE544B3" w14:textId="77777777" w:rsidTr="00697EF1">
        <w:trPr>
          <w:trHeight w:val="20"/>
        </w:trPr>
        <w:tc>
          <w:tcPr>
            <w:tcW w:w="631" w:type="dxa"/>
            <w:shd w:val="clear" w:color="auto" w:fill="auto"/>
            <w:noWrap/>
            <w:vAlign w:val="center"/>
          </w:tcPr>
          <w:p w14:paraId="2216AE69" w14:textId="77777777" w:rsidR="003B1967" w:rsidRPr="005F5154" w:rsidRDefault="003B1967" w:rsidP="006C3A93">
            <w:pPr>
              <w:ind w:left="-112"/>
              <w:rPr>
                <w:rFonts w:ascii="Arial" w:eastAsia="Times New Roman" w:hAnsi="Arial" w:cs="Arial"/>
                <w:color w:val="auto"/>
                <w:sz w:val="16"/>
                <w:szCs w:val="16"/>
                <w:lang w:eastAsia="en-GB"/>
              </w:rPr>
            </w:pPr>
          </w:p>
        </w:tc>
        <w:tc>
          <w:tcPr>
            <w:tcW w:w="1034" w:type="dxa"/>
            <w:tcBorders>
              <w:bottom w:val="single" w:sz="4" w:space="0" w:color="auto"/>
            </w:tcBorders>
            <w:shd w:val="clear" w:color="auto" w:fill="auto"/>
            <w:noWrap/>
            <w:vAlign w:val="center"/>
          </w:tcPr>
          <w:p w14:paraId="5B2DA8EA" w14:textId="77777777" w:rsidR="003B1967" w:rsidRPr="005F5154" w:rsidRDefault="00710B9E" w:rsidP="006C3A93">
            <w:pPr>
              <w:jc w:val="center"/>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Baht</w:t>
            </w:r>
          </w:p>
        </w:tc>
        <w:tc>
          <w:tcPr>
            <w:tcW w:w="1575" w:type="dxa"/>
            <w:tcBorders>
              <w:bottom w:val="single" w:sz="4" w:space="0" w:color="auto"/>
            </w:tcBorders>
          </w:tcPr>
          <w:p w14:paraId="01B610BF" w14:textId="77777777" w:rsidR="003B1967" w:rsidRPr="005F5154" w:rsidRDefault="003B1967" w:rsidP="006C3A93">
            <w:pPr>
              <w:jc w:val="center"/>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Objective</w:t>
            </w:r>
          </w:p>
        </w:tc>
        <w:tc>
          <w:tcPr>
            <w:tcW w:w="1034" w:type="dxa"/>
            <w:tcBorders>
              <w:bottom w:val="single" w:sz="4" w:space="0" w:color="auto"/>
            </w:tcBorders>
            <w:shd w:val="clear" w:color="auto" w:fill="auto"/>
            <w:noWrap/>
            <w:vAlign w:val="center"/>
          </w:tcPr>
          <w:p w14:paraId="40AD2CE7" w14:textId="77777777" w:rsidR="003B1967" w:rsidRPr="005F5154" w:rsidRDefault="003B1967" w:rsidP="006C3A93">
            <w:pPr>
              <w:jc w:val="right"/>
              <w:rPr>
                <w:rFonts w:ascii="Arial" w:eastAsia="Times New Roman" w:hAnsi="Arial" w:cs="Arial"/>
                <w:b/>
                <w:bCs/>
                <w:color w:val="auto"/>
                <w:sz w:val="16"/>
                <w:szCs w:val="16"/>
                <w:cs/>
                <w:lang w:eastAsia="en-GB"/>
              </w:rPr>
            </w:pPr>
            <w:r w:rsidRPr="005F5154">
              <w:rPr>
                <w:rFonts w:ascii="Arial" w:eastAsia="Times New Roman" w:hAnsi="Arial" w:cs="Arial"/>
                <w:b/>
                <w:bCs/>
                <w:color w:val="auto"/>
                <w:sz w:val="16"/>
                <w:szCs w:val="16"/>
                <w:lang w:eastAsia="en-GB"/>
              </w:rPr>
              <w:t>Baht</w:t>
            </w:r>
          </w:p>
        </w:tc>
        <w:tc>
          <w:tcPr>
            <w:tcW w:w="1034" w:type="dxa"/>
            <w:tcBorders>
              <w:bottom w:val="single" w:sz="4" w:space="0" w:color="auto"/>
            </w:tcBorders>
            <w:shd w:val="clear" w:color="auto" w:fill="auto"/>
            <w:noWrap/>
            <w:vAlign w:val="center"/>
          </w:tcPr>
          <w:p w14:paraId="4EA078A1" w14:textId="77777777" w:rsidR="003B1967" w:rsidRPr="005F5154" w:rsidRDefault="003B1967" w:rsidP="006C3A93">
            <w:pPr>
              <w:jc w:val="right"/>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Baht</w:t>
            </w:r>
          </w:p>
        </w:tc>
        <w:tc>
          <w:tcPr>
            <w:tcW w:w="1512" w:type="dxa"/>
            <w:tcBorders>
              <w:bottom w:val="single" w:sz="4" w:space="0" w:color="auto"/>
            </w:tcBorders>
            <w:shd w:val="clear" w:color="auto" w:fill="auto"/>
            <w:noWrap/>
            <w:vAlign w:val="center"/>
          </w:tcPr>
          <w:p w14:paraId="7D4099BE" w14:textId="77777777" w:rsidR="003B1967" w:rsidRPr="005F5154" w:rsidRDefault="0013078F" w:rsidP="006C3A93">
            <w:pPr>
              <w:jc w:val="center"/>
              <w:rPr>
                <w:rFonts w:ascii="Arial" w:eastAsia="Times New Roman" w:hAnsi="Arial" w:cs="Arial"/>
                <w:b/>
                <w:bCs/>
                <w:color w:val="auto"/>
                <w:sz w:val="16"/>
                <w:szCs w:val="16"/>
                <w:cs/>
                <w:lang w:eastAsia="en-GB"/>
              </w:rPr>
            </w:pPr>
            <w:r w:rsidRPr="005F5154">
              <w:rPr>
                <w:rFonts w:ascii="Arial" w:eastAsia="Times New Roman" w:hAnsi="Arial" w:cs="Arial"/>
                <w:b/>
                <w:bCs/>
                <w:color w:val="auto"/>
                <w:sz w:val="16"/>
                <w:szCs w:val="16"/>
                <w:lang w:eastAsia="en-GB"/>
              </w:rPr>
              <w:t>Interest rate</w:t>
            </w:r>
          </w:p>
        </w:tc>
        <w:tc>
          <w:tcPr>
            <w:tcW w:w="1670" w:type="dxa"/>
            <w:tcBorders>
              <w:top w:val="single" w:sz="4" w:space="0" w:color="auto"/>
              <w:bottom w:val="single" w:sz="4" w:space="0" w:color="auto"/>
            </w:tcBorders>
          </w:tcPr>
          <w:p w14:paraId="32570563" w14:textId="77777777" w:rsidR="003B1967" w:rsidRPr="005F5154" w:rsidRDefault="0013078F" w:rsidP="006C3A93">
            <w:pPr>
              <w:jc w:val="center"/>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 xml:space="preserve">Principal </w:t>
            </w:r>
            <w:r w:rsidR="00EF7897" w:rsidRPr="005F5154">
              <w:rPr>
                <w:rFonts w:ascii="Arial" w:eastAsia="Times New Roman" w:hAnsi="Arial" w:cs="Arial"/>
                <w:b/>
                <w:bCs/>
                <w:color w:val="auto"/>
                <w:sz w:val="16"/>
                <w:szCs w:val="16"/>
                <w:lang w:eastAsia="en-GB"/>
              </w:rPr>
              <w:t>repayment</w:t>
            </w:r>
          </w:p>
        </w:tc>
        <w:tc>
          <w:tcPr>
            <w:tcW w:w="957" w:type="dxa"/>
            <w:tcBorders>
              <w:top w:val="single" w:sz="4" w:space="0" w:color="auto"/>
              <w:bottom w:val="single" w:sz="4" w:space="0" w:color="auto"/>
            </w:tcBorders>
            <w:shd w:val="clear" w:color="auto" w:fill="auto"/>
            <w:noWrap/>
          </w:tcPr>
          <w:p w14:paraId="4F766814" w14:textId="77777777" w:rsidR="0013078F" w:rsidRPr="005F5154" w:rsidRDefault="0013078F" w:rsidP="006C3A93">
            <w:pPr>
              <w:jc w:val="center"/>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Interest</w:t>
            </w:r>
          </w:p>
          <w:p w14:paraId="0C839B30" w14:textId="77777777" w:rsidR="003B1967" w:rsidRPr="005F5154" w:rsidRDefault="00EF7897" w:rsidP="006C3A93">
            <w:pPr>
              <w:jc w:val="center"/>
              <w:rPr>
                <w:rFonts w:ascii="Arial" w:eastAsia="Times New Roman" w:hAnsi="Arial" w:cs="Arial"/>
                <w:b/>
                <w:bCs/>
                <w:color w:val="auto"/>
                <w:sz w:val="16"/>
                <w:szCs w:val="16"/>
                <w:lang w:eastAsia="en-GB"/>
              </w:rPr>
            </w:pPr>
            <w:r w:rsidRPr="005F5154">
              <w:rPr>
                <w:rFonts w:ascii="Arial" w:eastAsia="Times New Roman" w:hAnsi="Arial" w:cs="Arial"/>
                <w:b/>
                <w:bCs/>
                <w:color w:val="auto"/>
                <w:sz w:val="16"/>
                <w:szCs w:val="16"/>
                <w:lang w:eastAsia="en-GB"/>
              </w:rPr>
              <w:t>repayment</w:t>
            </w:r>
          </w:p>
        </w:tc>
      </w:tr>
      <w:tr w:rsidR="003B1967" w:rsidRPr="005F5154" w14:paraId="535D5FCB" w14:textId="77777777" w:rsidTr="00697EF1">
        <w:trPr>
          <w:trHeight w:val="20"/>
        </w:trPr>
        <w:tc>
          <w:tcPr>
            <w:tcW w:w="631" w:type="dxa"/>
            <w:shd w:val="clear" w:color="auto" w:fill="auto"/>
            <w:noWrap/>
            <w:vAlign w:val="center"/>
          </w:tcPr>
          <w:p w14:paraId="09894CB7" w14:textId="77777777" w:rsidR="003B1967" w:rsidRPr="005F5154" w:rsidRDefault="003B1967" w:rsidP="006C3A93">
            <w:pPr>
              <w:ind w:left="-112"/>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vAlign w:val="center"/>
          </w:tcPr>
          <w:p w14:paraId="7350B91B" w14:textId="77777777" w:rsidR="003B1967" w:rsidRPr="005F5154" w:rsidRDefault="003B1967" w:rsidP="006C3A93">
            <w:pPr>
              <w:jc w:val="center"/>
              <w:rPr>
                <w:rFonts w:ascii="Arial" w:eastAsia="Times New Roman" w:hAnsi="Arial" w:cs="Arial"/>
                <w:color w:val="auto"/>
                <w:sz w:val="16"/>
                <w:szCs w:val="16"/>
                <w:lang w:eastAsia="en-GB"/>
              </w:rPr>
            </w:pPr>
          </w:p>
        </w:tc>
        <w:tc>
          <w:tcPr>
            <w:tcW w:w="1575" w:type="dxa"/>
            <w:tcBorders>
              <w:top w:val="single" w:sz="4" w:space="0" w:color="auto"/>
            </w:tcBorders>
          </w:tcPr>
          <w:p w14:paraId="7ADA3C96" w14:textId="77777777" w:rsidR="003B1967" w:rsidRPr="005F5154" w:rsidRDefault="003B1967" w:rsidP="006C3A93">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FAFAFA"/>
            <w:noWrap/>
            <w:vAlign w:val="center"/>
          </w:tcPr>
          <w:p w14:paraId="21534965" w14:textId="77777777" w:rsidR="003B1967" w:rsidRPr="005F5154" w:rsidRDefault="003B1967" w:rsidP="006C3A93">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vAlign w:val="center"/>
          </w:tcPr>
          <w:p w14:paraId="133367C2" w14:textId="77777777" w:rsidR="003B1967" w:rsidRPr="005F5154" w:rsidRDefault="003B1967" w:rsidP="006C3A93">
            <w:pPr>
              <w:jc w:val="right"/>
              <w:rPr>
                <w:rFonts w:ascii="Arial" w:eastAsia="Times New Roman" w:hAnsi="Arial" w:cs="Arial"/>
                <w:color w:val="auto"/>
                <w:sz w:val="16"/>
                <w:szCs w:val="16"/>
                <w:lang w:eastAsia="en-GB"/>
              </w:rPr>
            </w:pPr>
          </w:p>
        </w:tc>
        <w:tc>
          <w:tcPr>
            <w:tcW w:w="1512" w:type="dxa"/>
            <w:tcBorders>
              <w:top w:val="single" w:sz="4" w:space="0" w:color="auto"/>
            </w:tcBorders>
            <w:shd w:val="clear" w:color="auto" w:fill="auto"/>
            <w:noWrap/>
            <w:vAlign w:val="center"/>
          </w:tcPr>
          <w:p w14:paraId="36203C91" w14:textId="77777777" w:rsidR="003B1967" w:rsidRPr="005F5154" w:rsidRDefault="003B1967" w:rsidP="006C3A93">
            <w:pPr>
              <w:jc w:val="right"/>
              <w:rPr>
                <w:rFonts w:ascii="Arial" w:eastAsia="Times New Roman" w:hAnsi="Arial" w:cs="Arial"/>
                <w:color w:val="auto"/>
                <w:sz w:val="16"/>
                <w:szCs w:val="16"/>
                <w:lang w:eastAsia="en-GB"/>
              </w:rPr>
            </w:pPr>
          </w:p>
        </w:tc>
        <w:tc>
          <w:tcPr>
            <w:tcW w:w="1670" w:type="dxa"/>
            <w:tcBorders>
              <w:top w:val="single" w:sz="4" w:space="0" w:color="auto"/>
            </w:tcBorders>
          </w:tcPr>
          <w:p w14:paraId="0DC05E45" w14:textId="77777777" w:rsidR="003B1967" w:rsidRPr="005F5154" w:rsidRDefault="003B1967" w:rsidP="006C3A93">
            <w:pPr>
              <w:jc w:val="right"/>
              <w:rPr>
                <w:rFonts w:ascii="Arial" w:eastAsia="Times New Roman" w:hAnsi="Arial" w:cs="Arial"/>
                <w:color w:val="auto"/>
                <w:sz w:val="16"/>
                <w:szCs w:val="16"/>
                <w:lang w:eastAsia="en-GB"/>
              </w:rPr>
            </w:pPr>
          </w:p>
        </w:tc>
        <w:tc>
          <w:tcPr>
            <w:tcW w:w="957" w:type="dxa"/>
            <w:tcBorders>
              <w:top w:val="single" w:sz="4" w:space="0" w:color="auto"/>
            </w:tcBorders>
            <w:shd w:val="clear" w:color="auto" w:fill="auto"/>
            <w:noWrap/>
          </w:tcPr>
          <w:p w14:paraId="27ED3D82" w14:textId="77777777" w:rsidR="003B1967" w:rsidRPr="005F5154" w:rsidRDefault="003B1967" w:rsidP="006C3A93">
            <w:pPr>
              <w:jc w:val="right"/>
              <w:rPr>
                <w:rFonts w:ascii="Arial" w:eastAsia="Times New Roman" w:hAnsi="Arial" w:cs="Arial"/>
                <w:color w:val="auto"/>
                <w:sz w:val="16"/>
                <w:szCs w:val="16"/>
                <w:lang w:eastAsia="en-GB"/>
              </w:rPr>
            </w:pPr>
          </w:p>
        </w:tc>
      </w:tr>
      <w:tr w:rsidR="009374C9" w:rsidRPr="005F5154" w14:paraId="64640DB7" w14:textId="77777777" w:rsidTr="00697EF1">
        <w:trPr>
          <w:trHeight w:val="20"/>
        </w:trPr>
        <w:tc>
          <w:tcPr>
            <w:tcW w:w="631" w:type="dxa"/>
            <w:shd w:val="clear" w:color="auto" w:fill="auto"/>
            <w:noWrap/>
          </w:tcPr>
          <w:p w14:paraId="4030D818" w14:textId="77777777" w:rsidR="009374C9" w:rsidRPr="005F5154" w:rsidRDefault="009374C9" w:rsidP="009374C9">
            <w:pPr>
              <w:ind w:left="-112"/>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Loan 1</w:t>
            </w:r>
          </w:p>
        </w:tc>
        <w:tc>
          <w:tcPr>
            <w:tcW w:w="1034" w:type="dxa"/>
            <w:shd w:val="clear" w:color="auto" w:fill="auto"/>
            <w:noWrap/>
          </w:tcPr>
          <w:p w14:paraId="2CDEF965" w14:textId="77777777" w:rsidR="009374C9" w:rsidRPr="005F5154" w:rsidRDefault="009374C9"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300,000</w:t>
            </w:r>
          </w:p>
        </w:tc>
        <w:tc>
          <w:tcPr>
            <w:tcW w:w="1575" w:type="dxa"/>
          </w:tcPr>
          <w:p w14:paraId="01126805"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 xml:space="preserve">Purchasing other company’s shares </w:t>
            </w:r>
          </w:p>
        </w:tc>
        <w:tc>
          <w:tcPr>
            <w:tcW w:w="1034" w:type="dxa"/>
            <w:shd w:val="clear" w:color="auto" w:fill="FAFAFA"/>
            <w:noWrap/>
          </w:tcPr>
          <w:p w14:paraId="3A2D3081" w14:textId="77777777" w:rsidR="009374C9" w:rsidRPr="005F5154" w:rsidRDefault="00996301"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60,000</w:t>
            </w:r>
          </w:p>
        </w:tc>
        <w:tc>
          <w:tcPr>
            <w:tcW w:w="1034" w:type="dxa"/>
            <w:shd w:val="clear" w:color="auto" w:fill="auto"/>
            <w:noWrap/>
          </w:tcPr>
          <w:p w14:paraId="72AA908A" w14:textId="77777777" w:rsidR="009374C9" w:rsidRPr="005F5154" w:rsidRDefault="009374C9"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120,000</w:t>
            </w:r>
          </w:p>
        </w:tc>
        <w:tc>
          <w:tcPr>
            <w:tcW w:w="1512" w:type="dxa"/>
            <w:shd w:val="clear" w:color="auto" w:fill="auto"/>
            <w:noWrap/>
          </w:tcPr>
          <w:p w14:paraId="1477F4F9"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THBFIX6M plus margin</w:t>
            </w:r>
          </w:p>
        </w:tc>
        <w:tc>
          <w:tcPr>
            <w:tcW w:w="1670" w:type="dxa"/>
          </w:tcPr>
          <w:p w14:paraId="58FDAB3A"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20 periods (every 3 month) first repayment on January 2020</w:t>
            </w:r>
          </w:p>
        </w:tc>
        <w:tc>
          <w:tcPr>
            <w:tcW w:w="957" w:type="dxa"/>
            <w:shd w:val="clear" w:color="auto" w:fill="auto"/>
            <w:noWrap/>
          </w:tcPr>
          <w:p w14:paraId="169EC7CF"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Monthly</w:t>
            </w:r>
          </w:p>
        </w:tc>
      </w:tr>
      <w:tr w:rsidR="009374C9" w:rsidRPr="005F5154" w14:paraId="5DCFE818" w14:textId="77777777" w:rsidTr="00697EF1">
        <w:trPr>
          <w:trHeight w:val="20"/>
        </w:trPr>
        <w:tc>
          <w:tcPr>
            <w:tcW w:w="631" w:type="dxa"/>
            <w:shd w:val="clear" w:color="auto" w:fill="auto"/>
            <w:noWrap/>
          </w:tcPr>
          <w:p w14:paraId="6D6F0430" w14:textId="77777777" w:rsidR="009374C9" w:rsidRPr="005F5154" w:rsidRDefault="009374C9" w:rsidP="009374C9">
            <w:pPr>
              <w:ind w:left="-112"/>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Loan 2</w:t>
            </w:r>
          </w:p>
        </w:tc>
        <w:tc>
          <w:tcPr>
            <w:tcW w:w="1034" w:type="dxa"/>
            <w:shd w:val="clear" w:color="auto" w:fill="auto"/>
            <w:noWrap/>
          </w:tcPr>
          <w:p w14:paraId="5700960E" w14:textId="77777777" w:rsidR="009374C9" w:rsidRPr="005F5154" w:rsidRDefault="009374C9"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150,000</w:t>
            </w:r>
          </w:p>
        </w:tc>
        <w:tc>
          <w:tcPr>
            <w:tcW w:w="1575" w:type="dxa"/>
          </w:tcPr>
          <w:p w14:paraId="4C897139"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Purchasing other company’s shares</w:t>
            </w:r>
          </w:p>
        </w:tc>
        <w:tc>
          <w:tcPr>
            <w:tcW w:w="1034" w:type="dxa"/>
            <w:shd w:val="clear" w:color="auto" w:fill="FAFAFA"/>
            <w:noWrap/>
          </w:tcPr>
          <w:p w14:paraId="4FC98540" w14:textId="77777777" w:rsidR="009374C9" w:rsidRPr="005F5154" w:rsidRDefault="00996301"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30,000</w:t>
            </w:r>
          </w:p>
        </w:tc>
        <w:tc>
          <w:tcPr>
            <w:tcW w:w="1034" w:type="dxa"/>
            <w:shd w:val="clear" w:color="auto" w:fill="auto"/>
            <w:noWrap/>
          </w:tcPr>
          <w:p w14:paraId="0109D786" w14:textId="77777777" w:rsidR="009374C9" w:rsidRPr="005F5154" w:rsidRDefault="009374C9"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60,000</w:t>
            </w:r>
          </w:p>
        </w:tc>
        <w:tc>
          <w:tcPr>
            <w:tcW w:w="1512" w:type="dxa"/>
            <w:shd w:val="clear" w:color="auto" w:fill="auto"/>
            <w:noWrap/>
          </w:tcPr>
          <w:p w14:paraId="719DD90A"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MLR - 1.40%</w:t>
            </w:r>
          </w:p>
        </w:tc>
        <w:tc>
          <w:tcPr>
            <w:tcW w:w="1670" w:type="dxa"/>
          </w:tcPr>
          <w:p w14:paraId="4F9C38AA"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20 periods</w:t>
            </w:r>
          </w:p>
          <w:p w14:paraId="3736A3A8"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(every 3 months)</w:t>
            </w:r>
          </w:p>
          <w:p w14:paraId="46312BF6" w14:textId="77777777" w:rsidR="009374C9" w:rsidRPr="005F5154" w:rsidRDefault="009374C9" w:rsidP="009374C9">
            <w:pPr>
              <w:ind w:right="-135"/>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first repayment on February 2021</w:t>
            </w:r>
          </w:p>
        </w:tc>
        <w:tc>
          <w:tcPr>
            <w:tcW w:w="957" w:type="dxa"/>
            <w:shd w:val="clear" w:color="auto" w:fill="auto"/>
            <w:noWrap/>
          </w:tcPr>
          <w:p w14:paraId="67706497"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Monthly</w:t>
            </w:r>
          </w:p>
        </w:tc>
      </w:tr>
      <w:tr w:rsidR="009374C9" w:rsidRPr="005F5154" w14:paraId="51C7E46D" w14:textId="77777777" w:rsidTr="00697EF1">
        <w:trPr>
          <w:trHeight w:val="20"/>
        </w:trPr>
        <w:tc>
          <w:tcPr>
            <w:tcW w:w="631" w:type="dxa"/>
            <w:shd w:val="clear" w:color="auto" w:fill="auto"/>
            <w:noWrap/>
          </w:tcPr>
          <w:p w14:paraId="0C07C87F" w14:textId="77777777" w:rsidR="009374C9" w:rsidRPr="005F5154" w:rsidRDefault="009374C9" w:rsidP="009374C9">
            <w:pPr>
              <w:ind w:left="-112"/>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Loan 3</w:t>
            </w:r>
          </w:p>
        </w:tc>
        <w:tc>
          <w:tcPr>
            <w:tcW w:w="1034" w:type="dxa"/>
            <w:shd w:val="clear" w:color="auto" w:fill="auto"/>
            <w:noWrap/>
          </w:tcPr>
          <w:p w14:paraId="21A37992" w14:textId="77777777" w:rsidR="009374C9" w:rsidRPr="005F5154" w:rsidRDefault="009374C9"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105,000</w:t>
            </w:r>
          </w:p>
        </w:tc>
        <w:tc>
          <w:tcPr>
            <w:tcW w:w="1575" w:type="dxa"/>
          </w:tcPr>
          <w:p w14:paraId="177B89D1"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Purchasing other company’s shares</w:t>
            </w:r>
          </w:p>
        </w:tc>
        <w:tc>
          <w:tcPr>
            <w:tcW w:w="1034" w:type="dxa"/>
            <w:shd w:val="clear" w:color="auto" w:fill="FAFAFA"/>
            <w:noWrap/>
          </w:tcPr>
          <w:p w14:paraId="7962DE1B" w14:textId="77777777" w:rsidR="009374C9" w:rsidRPr="005F5154" w:rsidRDefault="00996301"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68,250</w:t>
            </w:r>
          </w:p>
        </w:tc>
        <w:tc>
          <w:tcPr>
            <w:tcW w:w="1034" w:type="dxa"/>
            <w:shd w:val="clear" w:color="auto" w:fill="auto"/>
            <w:noWrap/>
          </w:tcPr>
          <w:p w14:paraId="60EFA113" w14:textId="77777777" w:rsidR="009374C9" w:rsidRPr="005F5154" w:rsidRDefault="009374C9"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89,250</w:t>
            </w:r>
          </w:p>
        </w:tc>
        <w:tc>
          <w:tcPr>
            <w:tcW w:w="1512" w:type="dxa"/>
            <w:shd w:val="clear" w:color="auto" w:fill="auto"/>
            <w:noWrap/>
          </w:tcPr>
          <w:p w14:paraId="64034C10"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MLR - 2.40%</w:t>
            </w:r>
          </w:p>
        </w:tc>
        <w:tc>
          <w:tcPr>
            <w:tcW w:w="1670" w:type="dxa"/>
          </w:tcPr>
          <w:p w14:paraId="6D89ECCF"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20 periods</w:t>
            </w:r>
          </w:p>
          <w:p w14:paraId="5F4EA9B9"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(every 3 months)</w:t>
            </w:r>
          </w:p>
          <w:p w14:paraId="67D20708"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first repayment on April 2022</w:t>
            </w:r>
          </w:p>
        </w:tc>
        <w:tc>
          <w:tcPr>
            <w:tcW w:w="957" w:type="dxa"/>
            <w:shd w:val="clear" w:color="auto" w:fill="auto"/>
            <w:noWrap/>
          </w:tcPr>
          <w:p w14:paraId="7F649C2A"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Monthly</w:t>
            </w:r>
          </w:p>
        </w:tc>
      </w:tr>
      <w:tr w:rsidR="009374C9" w:rsidRPr="005F5154" w14:paraId="33936A1C" w14:textId="77777777" w:rsidTr="00697EF1">
        <w:trPr>
          <w:trHeight w:val="20"/>
        </w:trPr>
        <w:tc>
          <w:tcPr>
            <w:tcW w:w="631" w:type="dxa"/>
            <w:shd w:val="clear" w:color="auto" w:fill="auto"/>
            <w:noWrap/>
          </w:tcPr>
          <w:p w14:paraId="7C931C76" w14:textId="77777777" w:rsidR="009374C9" w:rsidRPr="005F5154" w:rsidRDefault="009374C9" w:rsidP="009374C9">
            <w:pPr>
              <w:ind w:left="-112"/>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Loan 4</w:t>
            </w:r>
          </w:p>
        </w:tc>
        <w:tc>
          <w:tcPr>
            <w:tcW w:w="1034" w:type="dxa"/>
            <w:shd w:val="clear" w:color="auto" w:fill="auto"/>
            <w:noWrap/>
          </w:tcPr>
          <w:p w14:paraId="32B7C62A" w14:textId="77777777" w:rsidR="009374C9" w:rsidRPr="005F5154" w:rsidRDefault="00C64447" w:rsidP="009374C9">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300</w:t>
            </w:r>
            <w:r w:rsidR="009374C9" w:rsidRPr="005F5154">
              <w:rPr>
                <w:rFonts w:ascii="Arial" w:eastAsia="Times New Roman" w:hAnsi="Arial" w:cs="Arial"/>
                <w:color w:val="auto"/>
                <w:sz w:val="16"/>
                <w:szCs w:val="16"/>
                <w:lang w:eastAsia="en-GB"/>
              </w:rPr>
              <w:t>,000</w:t>
            </w:r>
          </w:p>
        </w:tc>
        <w:tc>
          <w:tcPr>
            <w:tcW w:w="1575" w:type="dxa"/>
          </w:tcPr>
          <w:p w14:paraId="4F3A174B"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Purchasing other company’s shares</w:t>
            </w:r>
          </w:p>
        </w:tc>
        <w:tc>
          <w:tcPr>
            <w:tcW w:w="1034" w:type="dxa"/>
            <w:tcBorders>
              <w:bottom w:val="single" w:sz="4" w:space="0" w:color="auto"/>
            </w:tcBorders>
            <w:shd w:val="clear" w:color="auto" w:fill="FAFAFA"/>
            <w:noWrap/>
          </w:tcPr>
          <w:p w14:paraId="029C7084" w14:textId="77777777" w:rsidR="009374C9" w:rsidRPr="005F5154" w:rsidRDefault="00996301"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255,000</w:t>
            </w:r>
          </w:p>
        </w:tc>
        <w:tc>
          <w:tcPr>
            <w:tcW w:w="1034" w:type="dxa"/>
            <w:tcBorders>
              <w:bottom w:val="single" w:sz="4" w:space="0" w:color="auto"/>
            </w:tcBorders>
            <w:shd w:val="clear" w:color="auto" w:fill="auto"/>
            <w:noWrap/>
          </w:tcPr>
          <w:p w14:paraId="46952A61" w14:textId="77777777" w:rsidR="009374C9" w:rsidRPr="005F5154" w:rsidRDefault="009374C9"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300,000</w:t>
            </w:r>
          </w:p>
        </w:tc>
        <w:tc>
          <w:tcPr>
            <w:tcW w:w="1512" w:type="dxa"/>
            <w:shd w:val="clear" w:color="auto" w:fill="auto"/>
            <w:noWrap/>
          </w:tcPr>
          <w:p w14:paraId="6387AE72"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MLR - 1.30%</w:t>
            </w:r>
          </w:p>
        </w:tc>
        <w:tc>
          <w:tcPr>
            <w:tcW w:w="1670" w:type="dxa"/>
          </w:tcPr>
          <w:p w14:paraId="673C28C6"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20 periods</w:t>
            </w:r>
          </w:p>
          <w:p w14:paraId="09F51A36"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(every 3 months)</w:t>
            </w:r>
          </w:p>
          <w:p w14:paraId="1AFB3AC6"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first repayment on April 2022</w:t>
            </w:r>
          </w:p>
        </w:tc>
        <w:tc>
          <w:tcPr>
            <w:tcW w:w="957" w:type="dxa"/>
            <w:shd w:val="clear" w:color="auto" w:fill="auto"/>
            <w:noWrap/>
          </w:tcPr>
          <w:p w14:paraId="330A7767" w14:textId="77777777" w:rsidR="009374C9" w:rsidRPr="005F5154" w:rsidRDefault="009374C9" w:rsidP="009374C9">
            <w:pPr>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Monthly</w:t>
            </w:r>
          </w:p>
        </w:tc>
      </w:tr>
      <w:tr w:rsidR="009374C9" w:rsidRPr="005F5154" w14:paraId="235D5723" w14:textId="77777777" w:rsidTr="00697EF1">
        <w:trPr>
          <w:trHeight w:val="20"/>
        </w:trPr>
        <w:tc>
          <w:tcPr>
            <w:tcW w:w="631" w:type="dxa"/>
            <w:shd w:val="clear" w:color="auto" w:fill="auto"/>
            <w:noWrap/>
          </w:tcPr>
          <w:p w14:paraId="395A76C9" w14:textId="77777777" w:rsidR="009374C9" w:rsidRPr="005F5154" w:rsidRDefault="009374C9" w:rsidP="009374C9">
            <w:pPr>
              <w:ind w:left="-112"/>
              <w:rPr>
                <w:rFonts w:ascii="Arial" w:eastAsia="Times New Roman" w:hAnsi="Arial" w:cs="Arial"/>
                <w:color w:val="auto"/>
                <w:sz w:val="16"/>
                <w:szCs w:val="16"/>
                <w:lang w:eastAsia="en-GB"/>
              </w:rPr>
            </w:pPr>
          </w:p>
        </w:tc>
        <w:tc>
          <w:tcPr>
            <w:tcW w:w="1034" w:type="dxa"/>
            <w:shd w:val="clear" w:color="auto" w:fill="auto"/>
            <w:noWrap/>
          </w:tcPr>
          <w:p w14:paraId="5E8BC2DA" w14:textId="77777777" w:rsidR="009374C9" w:rsidRPr="005F5154" w:rsidRDefault="009374C9" w:rsidP="009374C9">
            <w:pPr>
              <w:jc w:val="right"/>
              <w:rPr>
                <w:rFonts w:ascii="Arial" w:eastAsia="Times New Roman" w:hAnsi="Arial" w:cs="Arial"/>
                <w:color w:val="auto"/>
                <w:sz w:val="16"/>
                <w:szCs w:val="16"/>
                <w:lang w:eastAsia="en-GB"/>
              </w:rPr>
            </w:pPr>
          </w:p>
        </w:tc>
        <w:tc>
          <w:tcPr>
            <w:tcW w:w="1575" w:type="dxa"/>
          </w:tcPr>
          <w:p w14:paraId="32BF0A20" w14:textId="77777777" w:rsidR="009374C9" w:rsidRPr="005F5154" w:rsidRDefault="009374C9" w:rsidP="009374C9">
            <w:pPr>
              <w:rPr>
                <w:rFonts w:ascii="Arial" w:eastAsia="Times New Roman" w:hAnsi="Arial" w:cs="Arial"/>
                <w:color w:val="auto"/>
                <w:sz w:val="16"/>
                <w:szCs w:val="16"/>
                <w:lang w:eastAsia="en-GB"/>
              </w:rPr>
            </w:pPr>
          </w:p>
        </w:tc>
        <w:tc>
          <w:tcPr>
            <w:tcW w:w="1034" w:type="dxa"/>
            <w:tcBorders>
              <w:top w:val="single" w:sz="4" w:space="0" w:color="auto"/>
            </w:tcBorders>
            <w:shd w:val="clear" w:color="auto" w:fill="FAFAFA"/>
            <w:noWrap/>
          </w:tcPr>
          <w:p w14:paraId="65F43ACD" w14:textId="77777777" w:rsidR="009374C9" w:rsidRPr="005F5154" w:rsidRDefault="009374C9" w:rsidP="009374C9">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tcPr>
          <w:p w14:paraId="6580A7C2" w14:textId="77777777" w:rsidR="009374C9" w:rsidRPr="005F5154" w:rsidRDefault="009374C9" w:rsidP="009374C9">
            <w:pPr>
              <w:jc w:val="right"/>
              <w:rPr>
                <w:rFonts w:ascii="Arial" w:eastAsia="Times New Roman" w:hAnsi="Arial" w:cs="Arial"/>
                <w:color w:val="auto"/>
                <w:sz w:val="16"/>
                <w:szCs w:val="16"/>
                <w:lang w:eastAsia="en-GB"/>
              </w:rPr>
            </w:pPr>
          </w:p>
        </w:tc>
        <w:tc>
          <w:tcPr>
            <w:tcW w:w="1512" w:type="dxa"/>
            <w:shd w:val="clear" w:color="auto" w:fill="auto"/>
            <w:noWrap/>
          </w:tcPr>
          <w:p w14:paraId="13B09CCA" w14:textId="77777777" w:rsidR="009374C9" w:rsidRPr="005F5154" w:rsidRDefault="009374C9" w:rsidP="009374C9">
            <w:pPr>
              <w:rPr>
                <w:rFonts w:ascii="Arial" w:eastAsia="Times New Roman" w:hAnsi="Arial" w:cs="Arial"/>
                <w:color w:val="auto"/>
                <w:sz w:val="16"/>
                <w:szCs w:val="16"/>
                <w:lang w:eastAsia="en-GB"/>
              </w:rPr>
            </w:pPr>
          </w:p>
        </w:tc>
        <w:tc>
          <w:tcPr>
            <w:tcW w:w="1670" w:type="dxa"/>
          </w:tcPr>
          <w:p w14:paraId="797BA6A7" w14:textId="77777777" w:rsidR="009374C9" w:rsidRPr="005F5154" w:rsidRDefault="009374C9" w:rsidP="009374C9">
            <w:pPr>
              <w:rPr>
                <w:rFonts w:ascii="Arial" w:eastAsia="Times New Roman" w:hAnsi="Arial" w:cs="Arial"/>
                <w:color w:val="auto"/>
                <w:sz w:val="16"/>
                <w:szCs w:val="16"/>
                <w:lang w:eastAsia="en-GB"/>
              </w:rPr>
            </w:pPr>
          </w:p>
        </w:tc>
        <w:tc>
          <w:tcPr>
            <w:tcW w:w="957" w:type="dxa"/>
            <w:shd w:val="clear" w:color="auto" w:fill="auto"/>
            <w:noWrap/>
          </w:tcPr>
          <w:p w14:paraId="17B55A7E" w14:textId="77777777" w:rsidR="009374C9" w:rsidRPr="005F5154" w:rsidRDefault="009374C9" w:rsidP="009374C9">
            <w:pPr>
              <w:rPr>
                <w:rFonts w:ascii="Arial" w:eastAsia="Times New Roman" w:hAnsi="Arial" w:cs="Arial"/>
                <w:color w:val="auto"/>
                <w:sz w:val="16"/>
                <w:szCs w:val="16"/>
                <w:lang w:eastAsia="en-GB"/>
              </w:rPr>
            </w:pPr>
          </w:p>
        </w:tc>
      </w:tr>
      <w:tr w:rsidR="009374C9" w:rsidRPr="005F5154" w14:paraId="46BD73B6" w14:textId="77777777" w:rsidTr="00697EF1">
        <w:trPr>
          <w:trHeight w:val="20"/>
        </w:trPr>
        <w:tc>
          <w:tcPr>
            <w:tcW w:w="631" w:type="dxa"/>
            <w:shd w:val="clear" w:color="auto" w:fill="auto"/>
            <w:noWrap/>
            <w:vAlign w:val="center"/>
          </w:tcPr>
          <w:p w14:paraId="4EE49881" w14:textId="77777777" w:rsidR="009374C9" w:rsidRPr="005F5154" w:rsidRDefault="009374C9" w:rsidP="009374C9">
            <w:pPr>
              <w:ind w:left="-112"/>
              <w:rPr>
                <w:rFonts w:ascii="Arial" w:eastAsia="Times New Roman" w:hAnsi="Arial" w:cs="Arial"/>
                <w:color w:val="auto"/>
                <w:sz w:val="16"/>
                <w:szCs w:val="16"/>
                <w:lang w:eastAsia="en-GB"/>
              </w:rPr>
            </w:pPr>
          </w:p>
        </w:tc>
        <w:tc>
          <w:tcPr>
            <w:tcW w:w="1034" w:type="dxa"/>
            <w:shd w:val="clear" w:color="auto" w:fill="auto"/>
            <w:noWrap/>
            <w:vAlign w:val="center"/>
          </w:tcPr>
          <w:p w14:paraId="32BB6EF2" w14:textId="77777777" w:rsidR="009374C9" w:rsidRPr="005F5154" w:rsidRDefault="009374C9" w:rsidP="009374C9">
            <w:pPr>
              <w:jc w:val="right"/>
              <w:rPr>
                <w:rFonts w:ascii="Arial" w:eastAsia="Times New Roman" w:hAnsi="Arial" w:cs="Arial"/>
                <w:color w:val="auto"/>
                <w:sz w:val="16"/>
                <w:szCs w:val="16"/>
                <w:lang w:eastAsia="en-GB"/>
              </w:rPr>
            </w:pPr>
          </w:p>
        </w:tc>
        <w:tc>
          <w:tcPr>
            <w:tcW w:w="1575" w:type="dxa"/>
          </w:tcPr>
          <w:p w14:paraId="5B9C0AD6" w14:textId="77777777" w:rsidR="009374C9" w:rsidRPr="005F5154" w:rsidRDefault="009374C9" w:rsidP="009374C9">
            <w:pPr>
              <w:jc w:val="right"/>
              <w:rPr>
                <w:rFonts w:ascii="Arial" w:eastAsia="Times New Roman" w:hAnsi="Arial" w:cs="Arial"/>
                <w:color w:val="auto"/>
                <w:sz w:val="16"/>
                <w:szCs w:val="16"/>
                <w:lang w:eastAsia="en-GB"/>
              </w:rPr>
            </w:pPr>
          </w:p>
        </w:tc>
        <w:tc>
          <w:tcPr>
            <w:tcW w:w="1034" w:type="dxa"/>
            <w:tcBorders>
              <w:bottom w:val="single" w:sz="4" w:space="0" w:color="auto"/>
            </w:tcBorders>
            <w:shd w:val="clear" w:color="auto" w:fill="FAFAFA"/>
            <w:noWrap/>
            <w:vAlign w:val="center"/>
          </w:tcPr>
          <w:p w14:paraId="0C58942E" w14:textId="77777777" w:rsidR="009374C9" w:rsidRPr="005F5154" w:rsidRDefault="00996301"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413,250</w:t>
            </w:r>
          </w:p>
        </w:tc>
        <w:tc>
          <w:tcPr>
            <w:tcW w:w="1034" w:type="dxa"/>
            <w:tcBorders>
              <w:bottom w:val="single" w:sz="4" w:space="0" w:color="auto"/>
            </w:tcBorders>
            <w:shd w:val="clear" w:color="auto" w:fill="auto"/>
            <w:noWrap/>
            <w:vAlign w:val="center"/>
          </w:tcPr>
          <w:p w14:paraId="3D39536C" w14:textId="77777777" w:rsidR="009374C9" w:rsidRPr="005F5154" w:rsidRDefault="009374C9" w:rsidP="009374C9">
            <w:pPr>
              <w:jc w:val="right"/>
              <w:rPr>
                <w:rFonts w:ascii="Arial" w:eastAsia="Times New Roman" w:hAnsi="Arial" w:cs="Arial"/>
                <w:color w:val="auto"/>
                <w:sz w:val="16"/>
                <w:szCs w:val="16"/>
                <w:lang w:eastAsia="en-GB"/>
              </w:rPr>
            </w:pPr>
            <w:r w:rsidRPr="005F5154">
              <w:rPr>
                <w:rFonts w:ascii="Arial" w:eastAsia="Times New Roman" w:hAnsi="Arial" w:cs="Arial"/>
                <w:color w:val="auto"/>
                <w:sz w:val="16"/>
                <w:szCs w:val="16"/>
                <w:lang w:eastAsia="en-GB"/>
              </w:rPr>
              <w:t>569,250</w:t>
            </w:r>
          </w:p>
        </w:tc>
        <w:tc>
          <w:tcPr>
            <w:tcW w:w="1512" w:type="dxa"/>
            <w:shd w:val="clear" w:color="auto" w:fill="auto"/>
            <w:noWrap/>
            <w:vAlign w:val="center"/>
          </w:tcPr>
          <w:p w14:paraId="5B421E3D" w14:textId="77777777" w:rsidR="009374C9" w:rsidRPr="005F5154" w:rsidRDefault="009374C9" w:rsidP="009374C9">
            <w:pPr>
              <w:jc w:val="center"/>
              <w:rPr>
                <w:rFonts w:ascii="Arial" w:eastAsia="Times New Roman" w:hAnsi="Arial" w:cs="Arial"/>
                <w:color w:val="auto"/>
                <w:sz w:val="16"/>
                <w:szCs w:val="16"/>
                <w:lang w:eastAsia="en-GB"/>
              </w:rPr>
            </w:pPr>
          </w:p>
        </w:tc>
        <w:tc>
          <w:tcPr>
            <w:tcW w:w="1670" w:type="dxa"/>
          </w:tcPr>
          <w:p w14:paraId="128EF95B" w14:textId="77777777" w:rsidR="009374C9" w:rsidRPr="005F5154" w:rsidRDefault="009374C9" w:rsidP="009374C9">
            <w:pPr>
              <w:rPr>
                <w:rFonts w:ascii="Arial" w:eastAsia="Times New Roman" w:hAnsi="Arial" w:cs="Arial"/>
                <w:color w:val="auto"/>
                <w:sz w:val="16"/>
                <w:szCs w:val="16"/>
                <w:lang w:eastAsia="en-GB"/>
              </w:rPr>
            </w:pPr>
          </w:p>
        </w:tc>
        <w:tc>
          <w:tcPr>
            <w:tcW w:w="957" w:type="dxa"/>
            <w:shd w:val="clear" w:color="auto" w:fill="auto"/>
            <w:noWrap/>
          </w:tcPr>
          <w:p w14:paraId="1200E0D1" w14:textId="77777777" w:rsidR="009374C9" w:rsidRPr="005F5154" w:rsidRDefault="009374C9" w:rsidP="009374C9">
            <w:pPr>
              <w:jc w:val="center"/>
              <w:rPr>
                <w:rFonts w:ascii="Arial" w:eastAsia="Times New Roman" w:hAnsi="Arial" w:cs="Arial"/>
                <w:color w:val="auto"/>
                <w:sz w:val="16"/>
                <w:szCs w:val="16"/>
                <w:lang w:eastAsia="en-GB"/>
              </w:rPr>
            </w:pPr>
          </w:p>
        </w:tc>
      </w:tr>
    </w:tbl>
    <w:p w14:paraId="6D0CF963" w14:textId="77777777" w:rsidR="003F2D70" w:rsidRPr="00697EF1" w:rsidRDefault="003F2D70" w:rsidP="00697EF1">
      <w:pPr>
        <w:ind w:right="0"/>
        <w:jc w:val="both"/>
        <w:rPr>
          <w:rFonts w:ascii="Arial" w:hAnsi="Arial" w:cs="Arial"/>
          <w:color w:val="auto"/>
          <w:sz w:val="18"/>
          <w:szCs w:val="18"/>
        </w:rPr>
      </w:pPr>
    </w:p>
    <w:p w14:paraId="25C836DD" w14:textId="77777777" w:rsidR="00006D15" w:rsidRPr="00697EF1" w:rsidRDefault="00585667" w:rsidP="00697EF1">
      <w:pPr>
        <w:ind w:right="0"/>
        <w:jc w:val="both"/>
        <w:rPr>
          <w:rFonts w:ascii="Arial" w:hAnsi="Arial" w:cs="Arial"/>
          <w:color w:val="auto"/>
          <w:sz w:val="18"/>
          <w:szCs w:val="18"/>
        </w:rPr>
      </w:pPr>
      <w:r w:rsidRPr="00697EF1">
        <w:rPr>
          <w:rFonts w:ascii="Arial" w:hAnsi="Arial" w:cs="Arial"/>
          <w:color w:val="auto"/>
          <w:sz w:val="18"/>
          <w:szCs w:val="18"/>
        </w:rPr>
        <w:t>All of the</w:t>
      </w:r>
      <w:r w:rsidR="00190F81" w:rsidRPr="00697EF1">
        <w:rPr>
          <w:rFonts w:ascii="Arial" w:hAnsi="Arial" w:cs="Arial"/>
          <w:color w:val="auto"/>
          <w:sz w:val="18"/>
          <w:szCs w:val="18"/>
        </w:rPr>
        <w:t xml:space="preserve"> </w:t>
      </w:r>
      <w:r w:rsidR="00407EBA" w:rsidRPr="00697EF1">
        <w:rPr>
          <w:rFonts w:ascii="Arial" w:hAnsi="Arial" w:cs="Arial"/>
          <w:color w:val="auto"/>
          <w:sz w:val="18"/>
          <w:szCs w:val="18"/>
        </w:rPr>
        <w:t>long – term loans</w:t>
      </w:r>
      <w:r w:rsidR="00630C8B">
        <w:rPr>
          <w:rFonts w:ascii="Arial" w:hAnsi="Arial" w:cs="Arial"/>
          <w:color w:val="auto"/>
          <w:sz w:val="18"/>
          <w:szCs w:val="18"/>
        </w:rPr>
        <w:t xml:space="preserve"> </w:t>
      </w:r>
      <w:r w:rsidR="00190F81" w:rsidRPr="00697EF1">
        <w:rPr>
          <w:rFonts w:ascii="Arial" w:hAnsi="Arial" w:cs="Arial"/>
          <w:color w:val="auto"/>
          <w:sz w:val="18"/>
          <w:szCs w:val="18"/>
        </w:rPr>
        <w:t>are clean-loan</w:t>
      </w:r>
      <w:r w:rsidR="00630C8B">
        <w:rPr>
          <w:rFonts w:ascii="Arial" w:hAnsi="Arial" w:cs="Arial"/>
          <w:color w:val="auto"/>
          <w:sz w:val="18"/>
          <w:szCs w:val="18"/>
        </w:rPr>
        <w:t>s</w:t>
      </w:r>
      <w:r w:rsidR="00190F81" w:rsidRPr="00697EF1">
        <w:rPr>
          <w:rFonts w:ascii="Arial" w:hAnsi="Arial" w:cs="Arial"/>
          <w:color w:val="auto"/>
          <w:sz w:val="18"/>
          <w:szCs w:val="18"/>
        </w:rPr>
        <w:t>.</w:t>
      </w:r>
      <w:r w:rsidRPr="00697EF1">
        <w:rPr>
          <w:rFonts w:ascii="Arial" w:hAnsi="Arial" w:cs="Arial"/>
          <w:color w:val="auto"/>
          <w:sz w:val="18"/>
          <w:szCs w:val="18"/>
        </w:rPr>
        <w:t xml:space="preserve"> However, the Company must maintain the financial ratios indicated in the loans contracts which are disclosed in </w:t>
      </w:r>
      <w:r w:rsidR="00F43B2F" w:rsidRPr="00697EF1">
        <w:rPr>
          <w:rFonts w:ascii="Arial" w:hAnsi="Arial" w:cs="Arial"/>
          <w:color w:val="auto"/>
          <w:sz w:val="18"/>
          <w:szCs w:val="18"/>
        </w:rPr>
        <w:t>N</w:t>
      </w:r>
      <w:r w:rsidRPr="00697EF1">
        <w:rPr>
          <w:rFonts w:ascii="Arial" w:hAnsi="Arial" w:cs="Arial"/>
          <w:color w:val="auto"/>
          <w:sz w:val="18"/>
          <w:szCs w:val="18"/>
        </w:rPr>
        <w:t>ote 6.2</w:t>
      </w:r>
      <w:r w:rsidR="00B55A10" w:rsidRPr="00697EF1">
        <w:rPr>
          <w:rFonts w:ascii="Arial" w:hAnsi="Arial" w:cs="Arial"/>
          <w:color w:val="auto"/>
          <w:sz w:val="18"/>
          <w:szCs w:val="18"/>
        </w:rPr>
        <w:t>.</w:t>
      </w:r>
    </w:p>
    <w:p w14:paraId="0CED8558" w14:textId="77777777" w:rsidR="005B6452" w:rsidRPr="00697EF1" w:rsidRDefault="005B6452" w:rsidP="00697EF1">
      <w:pPr>
        <w:ind w:right="0"/>
        <w:jc w:val="both"/>
        <w:rPr>
          <w:rFonts w:ascii="Arial" w:hAnsi="Arial"/>
          <w:color w:val="auto"/>
          <w:sz w:val="18"/>
          <w:szCs w:val="18"/>
        </w:rPr>
      </w:pPr>
    </w:p>
    <w:p w14:paraId="0F213845" w14:textId="77777777" w:rsidR="00FA59F1" w:rsidRPr="00697EF1" w:rsidRDefault="00FA59F1" w:rsidP="00697EF1">
      <w:pPr>
        <w:ind w:right="0"/>
        <w:jc w:val="both"/>
        <w:rPr>
          <w:rFonts w:ascii="Arial" w:hAnsi="Arial"/>
          <w:color w:val="auto"/>
          <w:sz w:val="18"/>
          <w:szCs w:val="18"/>
        </w:rPr>
      </w:pPr>
    </w:p>
    <w:p w14:paraId="0878647E" w14:textId="77777777" w:rsidR="00FA59F1" w:rsidRPr="00697EF1" w:rsidRDefault="00FA59F1" w:rsidP="00697EF1">
      <w:pPr>
        <w:ind w:right="0"/>
        <w:jc w:val="both"/>
        <w:rPr>
          <w:rFonts w:ascii="Arial" w:hAnsi="Arial"/>
          <w:color w:val="auto"/>
          <w:sz w:val="18"/>
          <w:szCs w:val="18"/>
        </w:rPr>
      </w:pPr>
    </w:p>
    <w:p w14:paraId="0DB3FCCF" w14:textId="77777777" w:rsidR="00FA59F1" w:rsidRPr="00697EF1" w:rsidRDefault="00FA59F1" w:rsidP="00697EF1">
      <w:pPr>
        <w:ind w:right="0"/>
        <w:jc w:val="both"/>
        <w:rPr>
          <w:rFonts w:ascii="Arial" w:hAnsi="Arial"/>
          <w:color w:val="auto"/>
          <w:sz w:val="18"/>
          <w:szCs w:val="18"/>
        </w:rPr>
      </w:pPr>
    </w:p>
    <w:p w14:paraId="4CF64C2B" w14:textId="77777777" w:rsidR="00FA59F1" w:rsidRPr="00697EF1" w:rsidRDefault="00FA59F1" w:rsidP="00697EF1">
      <w:pPr>
        <w:ind w:right="0"/>
        <w:jc w:val="both"/>
        <w:rPr>
          <w:rFonts w:ascii="Arial" w:hAnsi="Arial"/>
          <w:color w:val="auto"/>
          <w:sz w:val="18"/>
          <w:szCs w:val="18"/>
        </w:rPr>
      </w:pPr>
    </w:p>
    <w:p w14:paraId="1FD4E597" w14:textId="77777777" w:rsidR="00FA59F1" w:rsidRPr="00697EF1" w:rsidRDefault="00FA59F1" w:rsidP="00697EF1">
      <w:pPr>
        <w:ind w:right="0"/>
        <w:jc w:val="both"/>
        <w:rPr>
          <w:rFonts w:ascii="Arial" w:hAnsi="Arial"/>
          <w:color w:val="auto"/>
          <w:sz w:val="18"/>
          <w:szCs w:val="18"/>
        </w:rPr>
      </w:pPr>
    </w:p>
    <w:p w14:paraId="45788EC6" w14:textId="77777777" w:rsidR="00FA59F1" w:rsidRPr="00697EF1" w:rsidRDefault="00FA59F1" w:rsidP="00697EF1">
      <w:pPr>
        <w:ind w:right="0"/>
        <w:jc w:val="both"/>
        <w:rPr>
          <w:rFonts w:ascii="Arial" w:hAnsi="Arial"/>
          <w:color w:val="auto"/>
          <w:sz w:val="18"/>
          <w:szCs w:val="18"/>
        </w:rPr>
      </w:pPr>
    </w:p>
    <w:p w14:paraId="3D0A0F42" w14:textId="77777777" w:rsidR="0035411B" w:rsidRPr="00697EF1" w:rsidRDefault="0035411B" w:rsidP="00697EF1">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B75B2E" w:rsidRPr="005F5154" w14:paraId="5A50B7CF" w14:textId="77777777" w:rsidTr="00394EEF">
        <w:trPr>
          <w:trHeight w:val="386"/>
        </w:trPr>
        <w:tc>
          <w:tcPr>
            <w:tcW w:w="9461" w:type="dxa"/>
            <w:shd w:val="clear" w:color="auto" w:fill="FFA543"/>
            <w:vAlign w:val="center"/>
            <w:hideMark/>
          </w:tcPr>
          <w:p w14:paraId="45F81BD6" w14:textId="77777777" w:rsidR="00B75B2E" w:rsidRPr="005F5154" w:rsidRDefault="00B75B2E" w:rsidP="00394EEF">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2</w:t>
            </w:r>
            <w:r w:rsidR="00B55A10" w:rsidRPr="005F5154">
              <w:rPr>
                <w:rFonts w:ascii="Arial" w:eastAsia="Arial Unicode MS" w:hAnsi="Arial" w:cs="Arial"/>
                <w:b/>
                <w:bCs/>
                <w:color w:val="FFFFFF"/>
                <w:sz w:val="18"/>
                <w:szCs w:val="18"/>
              </w:rPr>
              <w:t>5</w:t>
            </w:r>
            <w:r w:rsidRPr="005F5154">
              <w:rPr>
                <w:rFonts w:ascii="Arial" w:eastAsia="Arial Unicode MS" w:hAnsi="Arial" w:cs="Arial"/>
                <w:b/>
                <w:bCs/>
                <w:color w:val="FFFFFF"/>
                <w:sz w:val="18"/>
                <w:szCs w:val="18"/>
              </w:rPr>
              <w:tab/>
              <w:t>Other current liabilities</w:t>
            </w:r>
          </w:p>
        </w:tc>
      </w:tr>
    </w:tbl>
    <w:p w14:paraId="65A85C95" w14:textId="77777777" w:rsidR="009214C2" w:rsidRPr="00697EF1" w:rsidRDefault="009214C2" w:rsidP="00A11EC9">
      <w:pPr>
        <w:ind w:left="540" w:right="0"/>
        <w:jc w:val="both"/>
        <w:rPr>
          <w:rFonts w:ascii="Arial" w:hAnsi="Arial" w:cs="Arial"/>
          <w:color w:val="auto"/>
          <w:sz w:val="18"/>
          <w:szCs w:val="18"/>
        </w:rPr>
      </w:pPr>
    </w:p>
    <w:tbl>
      <w:tblPr>
        <w:tblW w:w="9531" w:type="dxa"/>
        <w:tblLayout w:type="fixed"/>
        <w:tblLook w:val="0000" w:firstRow="0" w:lastRow="0" w:firstColumn="0" w:lastColumn="0" w:noHBand="0" w:noVBand="0"/>
      </w:tblPr>
      <w:tblGrid>
        <w:gridCol w:w="4347"/>
        <w:gridCol w:w="1296"/>
        <w:gridCol w:w="1296"/>
        <w:gridCol w:w="1296"/>
        <w:gridCol w:w="1296"/>
      </w:tblGrid>
      <w:tr w:rsidR="009214C2" w:rsidRPr="005F5154" w14:paraId="76BD4AE5" w14:textId="77777777" w:rsidTr="009374C9">
        <w:tc>
          <w:tcPr>
            <w:tcW w:w="4347" w:type="dxa"/>
            <w:tcBorders>
              <w:top w:val="nil"/>
              <w:left w:val="nil"/>
              <w:bottom w:val="nil"/>
              <w:right w:val="nil"/>
            </w:tcBorders>
            <w:vAlign w:val="center"/>
          </w:tcPr>
          <w:p w14:paraId="06F4BEE9" w14:textId="77777777" w:rsidR="009214C2" w:rsidRPr="005F5154" w:rsidRDefault="009214C2" w:rsidP="00B75B2E">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764CB101" w14:textId="77777777" w:rsidR="009214C2" w:rsidRPr="005F5154" w:rsidRDefault="009214C2" w:rsidP="005D193E">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772F74B0" w14:textId="77777777" w:rsidR="00E96FF4" w:rsidRPr="005F5154" w:rsidRDefault="00E96FF4" w:rsidP="005D193E">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729C718E" w14:textId="77777777" w:rsidR="009214C2" w:rsidRPr="005F5154" w:rsidRDefault="00E96FF4" w:rsidP="005D193E">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5C5563" w:rsidRPr="005F5154" w14:paraId="767A75DB" w14:textId="77777777" w:rsidTr="009374C9">
        <w:tc>
          <w:tcPr>
            <w:tcW w:w="4347" w:type="dxa"/>
            <w:tcBorders>
              <w:top w:val="nil"/>
              <w:left w:val="nil"/>
              <w:bottom w:val="nil"/>
              <w:right w:val="nil"/>
            </w:tcBorders>
            <w:vAlign w:val="center"/>
          </w:tcPr>
          <w:p w14:paraId="56EF2C33" w14:textId="77777777" w:rsidR="005C5563" w:rsidRPr="005F5154" w:rsidRDefault="005C5563" w:rsidP="005C5563">
            <w:pPr>
              <w:rPr>
                <w:rFonts w:ascii="Arial" w:hAnsi="Arial" w:cs="Arial"/>
                <w:color w:val="auto"/>
                <w:sz w:val="18"/>
                <w:szCs w:val="18"/>
              </w:rPr>
            </w:pPr>
          </w:p>
        </w:tc>
        <w:tc>
          <w:tcPr>
            <w:tcW w:w="1296" w:type="dxa"/>
            <w:tcBorders>
              <w:top w:val="single" w:sz="4" w:space="0" w:color="auto"/>
              <w:left w:val="nil"/>
              <w:right w:val="nil"/>
            </w:tcBorders>
            <w:vAlign w:val="bottom"/>
          </w:tcPr>
          <w:p w14:paraId="307F87DB" w14:textId="77777777" w:rsidR="005C5563" w:rsidRPr="005F5154" w:rsidRDefault="00D06554"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278BA28B" w14:textId="77777777" w:rsidR="005C5563" w:rsidRPr="005F5154" w:rsidRDefault="0086525E"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32E77B00" w14:textId="77777777" w:rsidR="005C5563" w:rsidRPr="005F5154" w:rsidRDefault="00D06554"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756673EE" w14:textId="77777777" w:rsidR="005C5563" w:rsidRPr="005F5154" w:rsidRDefault="0086525E"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7CBEA0F4" w14:textId="77777777" w:rsidTr="009374C9">
        <w:tc>
          <w:tcPr>
            <w:tcW w:w="4347" w:type="dxa"/>
            <w:tcBorders>
              <w:top w:val="nil"/>
              <w:left w:val="nil"/>
              <w:bottom w:val="nil"/>
              <w:right w:val="nil"/>
            </w:tcBorders>
            <w:vAlign w:val="center"/>
          </w:tcPr>
          <w:p w14:paraId="53085143" w14:textId="77777777" w:rsidR="005B6452" w:rsidRPr="005F5154" w:rsidRDefault="005B6452" w:rsidP="005B6452">
            <w:pPr>
              <w:rPr>
                <w:rFonts w:ascii="Arial" w:hAnsi="Arial" w:cs="Arial"/>
                <w:color w:val="auto"/>
                <w:sz w:val="18"/>
                <w:szCs w:val="18"/>
              </w:rPr>
            </w:pPr>
          </w:p>
        </w:tc>
        <w:tc>
          <w:tcPr>
            <w:tcW w:w="1296" w:type="dxa"/>
            <w:tcBorders>
              <w:left w:val="nil"/>
              <w:right w:val="nil"/>
            </w:tcBorders>
            <w:vAlign w:val="center"/>
          </w:tcPr>
          <w:p w14:paraId="0122572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1D77190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7D08573E"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4407DD39"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48D34FB5" w14:textId="77777777" w:rsidTr="009374C9">
        <w:tc>
          <w:tcPr>
            <w:tcW w:w="4347" w:type="dxa"/>
            <w:tcBorders>
              <w:top w:val="nil"/>
              <w:left w:val="nil"/>
              <w:bottom w:val="nil"/>
              <w:right w:val="nil"/>
            </w:tcBorders>
            <w:vAlign w:val="center"/>
          </w:tcPr>
          <w:p w14:paraId="3831BB42" w14:textId="77777777" w:rsidR="005B6452" w:rsidRPr="005F5154" w:rsidRDefault="005B6452" w:rsidP="005B6452">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6E9AE50"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DD11D03"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A52CFC9"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5FA27B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9214C2" w:rsidRPr="005F5154" w14:paraId="77ECD3E2" w14:textId="77777777" w:rsidTr="009374C9">
        <w:tc>
          <w:tcPr>
            <w:tcW w:w="4347" w:type="dxa"/>
            <w:tcBorders>
              <w:top w:val="nil"/>
              <w:left w:val="nil"/>
              <w:bottom w:val="nil"/>
              <w:right w:val="nil"/>
            </w:tcBorders>
          </w:tcPr>
          <w:p w14:paraId="6DA5A89F" w14:textId="77777777" w:rsidR="009214C2" w:rsidRPr="005F5154" w:rsidRDefault="009214C2" w:rsidP="00B75B2E">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742BBC0" w14:textId="77777777" w:rsidR="009214C2" w:rsidRPr="005F5154" w:rsidRDefault="009214C2" w:rsidP="009374C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6295C17" w14:textId="77777777" w:rsidR="009214C2" w:rsidRPr="005F5154" w:rsidRDefault="009214C2" w:rsidP="009374C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BBE9FB2" w14:textId="77777777" w:rsidR="009214C2" w:rsidRPr="005F5154" w:rsidRDefault="009214C2" w:rsidP="009374C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B01321F" w14:textId="77777777" w:rsidR="009214C2" w:rsidRPr="005F5154" w:rsidRDefault="009214C2" w:rsidP="009374C9">
            <w:pPr>
              <w:jc w:val="right"/>
              <w:rPr>
                <w:rFonts w:ascii="Arial" w:hAnsi="Arial" w:cs="Arial"/>
                <w:color w:val="auto"/>
                <w:sz w:val="18"/>
                <w:szCs w:val="18"/>
              </w:rPr>
            </w:pPr>
          </w:p>
        </w:tc>
      </w:tr>
      <w:tr w:rsidR="00996301" w:rsidRPr="005F5154" w14:paraId="5C8CA129" w14:textId="77777777" w:rsidTr="009374C9">
        <w:tc>
          <w:tcPr>
            <w:tcW w:w="4347" w:type="dxa"/>
            <w:tcBorders>
              <w:top w:val="nil"/>
              <w:left w:val="nil"/>
              <w:bottom w:val="nil"/>
              <w:right w:val="nil"/>
            </w:tcBorders>
          </w:tcPr>
          <w:p w14:paraId="5389726C" w14:textId="77777777" w:rsidR="00996301" w:rsidRPr="005F5154" w:rsidRDefault="00996301" w:rsidP="00996301">
            <w:pPr>
              <w:tabs>
                <w:tab w:val="left" w:pos="1800"/>
              </w:tabs>
              <w:rPr>
                <w:rFonts w:ascii="Arial" w:hAnsi="Arial" w:cs="Arial"/>
                <w:color w:val="auto"/>
                <w:sz w:val="18"/>
                <w:szCs w:val="18"/>
              </w:rPr>
            </w:pPr>
            <w:r w:rsidRPr="005F5154">
              <w:rPr>
                <w:rFonts w:ascii="Arial" w:hAnsi="Arial" w:cs="Arial"/>
                <w:color w:val="auto"/>
                <w:sz w:val="18"/>
                <w:szCs w:val="18"/>
              </w:rPr>
              <w:t xml:space="preserve">Withholding taxes payable </w:t>
            </w:r>
          </w:p>
        </w:tc>
        <w:tc>
          <w:tcPr>
            <w:tcW w:w="1296" w:type="dxa"/>
            <w:tcBorders>
              <w:top w:val="nil"/>
              <w:left w:val="nil"/>
              <w:bottom w:val="nil"/>
              <w:right w:val="nil"/>
            </w:tcBorders>
            <w:shd w:val="clear" w:color="auto" w:fill="FAFAFA"/>
          </w:tcPr>
          <w:p w14:paraId="5AF773AC"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4,294 </w:t>
            </w:r>
          </w:p>
        </w:tc>
        <w:tc>
          <w:tcPr>
            <w:tcW w:w="1296" w:type="dxa"/>
            <w:tcBorders>
              <w:top w:val="nil"/>
              <w:left w:val="nil"/>
              <w:bottom w:val="nil"/>
              <w:right w:val="nil"/>
            </w:tcBorders>
          </w:tcPr>
          <w:p w14:paraId="621D708A"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4,737 </w:t>
            </w:r>
          </w:p>
        </w:tc>
        <w:tc>
          <w:tcPr>
            <w:tcW w:w="1296" w:type="dxa"/>
            <w:tcBorders>
              <w:top w:val="nil"/>
              <w:left w:val="nil"/>
              <w:bottom w:val="nil"/>
              <w:right w:val="nil"/>
            </w:tcBorders>
            <w:shd w:val="clear" w:color="auto" w:fill="FAFAFA"/>
          </w:tcPr>
          <w:p w14:paraId="1E733CEB"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1,243 </w:t>
            </w:r>
          </w:p>
        </w:tc>
        <w:tc>
          <w:tcPr>
            <w:tcW w:w="1296" w:type="dxa"/>
            <w:tcBorders>
              <w:top w:val="nil"/>
              <w:left w:val="nil"/>
              <w:bottom w:val="nil"/>
              <w:right w:val="nil"/>
            </w:tcBorders>
          </w:tcPr>
          <w:p w14:paraId="45F4D498"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1,060</w:t>
            </w:r>
          </w:p>
        </w:tc>
      </w:tr>
      <w:tr w:rsidR="00996301" w:rsidRPr="005F5154" w14:paraId="303F4ED4" w14:textId="77777777" w:rsidTr="009374C9">
        <w:tc>
          <w:tcPr>
            <w:tcW w:w="4347" w:type="dxa"/>
            <w:tcBorders>
              <w:top w:val="nil"/>
              <w:left w:val="nil"/>
              <w:bottom w:val="nil"/>
              <w:right w:val="nil"/>
            </w:tcBorders>
          </w:tcPr>
          <w:p w14:paraId="1A0F88D9" w14:textId="77777777" w:rsidR="00996301" w:rsidRPr="005F5154" w:rsidRDefault="00996301" w:rsidP="00996301">
            <w:pPr>
              <w:tabs>
                <w:tab w:val="left" w:pos="1800"/>
              </w:tabs>
              <w:rPr>
                <w:rFonts w:ascii="Arial" w:hAnsi="Arial" w:cs="Arial"/>
                <w:color w:val="auto"/>
                <w:sz w:val="18"/>
                <w:szCs w:val="18"/>
              </w:rPr>
            </w:pPr>
            <w:r w:rsidRPr="005F5154">
              <w:rPr>
                <w:rFonts w:ascii="Arial" w:hAnsi="Arial" w:cs="Arial"/>
                <w:color w:val="auto"/>
                <w:sz w:val="18"/>
                <w:szCs w:val="18"/>
              </w:rPr>
              <w:t>Value added tax payable</w:t>
            </w:r>
          </w:p>
        </w:tc>
        <w:tc>
          <w:tcPr>
            <w:tcW w:w="1296" w:type="dxa"/>
            <w:tcBorders>
              <w:top w:val="nil"/>
              <w:left w:val="nil"/>
              <w:bottom w:val="nil"/>
              <w:right w:val="nil"/>
            </w:tcBorders>
            <w:shd w:val="clear" w:color="auto" w:fill="FAFAFA"/>
          </w:tcPr>
          <w:p w14:paraId="6101B65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11,881 </w:t>
            </w:r>
          </w:p>
        </w:tc>
        <w:tc>
          <w:tcPr>
            <w:tcW w:w="1296" w:type="dxa"/>
            <w:tcBorders>
              <w:top w:val="nil"/>
              <w:left w:val="nil"/>
              <w:bottom w:val="nil"/>
              <w:right w:val="nil"/>
            </w:tcBorders>
          </w:tcPr>
          <w:p w14:paraId="19BCE25A"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6,424 </w:t>
            </w:r>
          </w:p>
        </w:tc>
        <w:tc>
          <w:tcPr>
            <w:tcW w:w="1296" w:type="dxa"/>
            <w:tcBorders>
              <w:top w:val="nil"/>
              <w:left w:val="nil"/>
              <w:bottom w:val="nil"/>
              <w:right w:val="nil"/>
            </w:tcBorders>
            <w:shd w:val="clear" w:color="auto" w:fill="FAFAFA"/>
          </w:tcPr>
          <w:p w14:paraId="7E4459C1"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1,679 </w:t>
            </w:r>
          </w:p>
        </w:tc>
        <w:tc>
          <w:tcPr>
            <w:tcW w:w="1296" w:type="dxa"/>
            <w:tcBorders>
              <w:top w:val="nil"/>
              <w:left w:val="nil"/>
              <w:bottom w:val="nil"/>
              <w:right w:val="nil"/>
            </w:tcBorders>
          </w:tcPr>
          <w:p w14:paraId="1F3430C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1,958</w:t>
            </w:r>
          </w:p>
        </w:tc>
      </w:tr>
      <w:tr w:rsidR="00996301" w:rsidRPr="005F5154" w14:paraId="5482C05A" w14:textId="77777777" w:rsidTr="009374C9">
        <w:tc>
          <w:tcPr>
            <w:tcW w:w="4347" w:type="dxa"/>
            <w:tcBorders>
              <w:top w:val="nil"/>
              <w:left w:val="nil"/>
              <w:bottom w:val="nil"/>
              <w:right w:val="nil"/>
            </w:tcBorders>
          </w:tcPr>
          <w:p w14:paraId="07BFF861" w14:textId="77777777" w:rsidR="00996301" w:rsidRPr="005F5154" w:rsidRDefault="00996301" w:rsidP="00996301">
            <w:pPr>
              <w:tabs>
                <w:tab w:val="left" w:pos="1800"/>
              </w:tabs>
              <w:rPr>
                <w:rFonts w:ascii="Arial" w:hAnsi="Arial" w:cs="Arial"/>
                <w:color w:val="auto"/>
                <w:sz w:val="18"/>
                <w:szCs w:val="18"/>
              </w:rPr>
            </w:pPr>
            <w:r w:rsidRPr="005F5154">
              <w:rPr>
                <w:rFonts w:ascii="Arial" w:hAnsi="Arial" w:cs="Arial"/>
                <w:color w:val="auto"/>
                <w:sz w:val="18"/>
                <w:szCs w:val="18"/>
              </w:rPr>
              <w:t>Undue output value added tax</w:t>
            </w:r>
          </w:p>
        </w:tc>
        <w:tc>
          <w:tcPr>
            <w:tcW w:w="1296" w:type="dxa"/>
            <w:tcBorders>
              <w:top w:val="nil"/>
              <w:left w:val="nil"/>
              <w:bottom w:val="nil"/>
              <w:right w:val="nil"/>
            </w:tcBorders>
            <w:shd w:val="clear" w:color="auto" w:fill="FAFAFA"/>
          </w:tcPr>
          <w:p w14:paraId="6AA8612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5,343 </w:t>
            </w:r>
          </w:p>
        </w:tc>
        <w:tc>
          <w:tcPr>
            <w:tcW w:w="1296" w:type="dxa"/>
            <w:tcBorders>
              <w:top w:val="nil"/>
              <w:left w:val="nil"/>
              <w:bottom w:val="nil"/>
              <w:right w:val="nil"/>
            </w:tcBorders>
          </w:tcPr>
          <w:p w14:paraId="58A3ECAF"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13,006 </w:t>
            </w:r>
          </w:p>
        </w:tc>
        <w:tc>
          <w:tcPr>
            <w:tcW w:w="1296" w:type="dxa"/>
            <w:tcBorders>
              <w:top w:val="nil"/>
              <w:left w:val="nil"/>
              <w:bottom w:val="nil"/>
              <w:right w:val="nil"/>
            </w:tcBorders>
            <w:shd w:val="clear" w:color="auto" w:fill="FAFAFA"/>
          </w:tcPr>
          <w:p w14:paraId="23BBD569"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339 </w:t>
            </w:r>
          </w:p>
        </w:tc>
        <w:tc>
          <w:tcPr>
            <w:tcW w:w="1296" w:type="dxa"/>
            <w:tcBorders>
              <w:top w:val="nil"/>
              <w:left w:val="nil"/>
              <w:bottom w:val="nil"/>
              <w:right w:val="nil"/>
            </w:tcBorders>
          </w:tcPr>
          <w:p w14:paraId="77F6DCD5"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1,484</w:t>
            </w:r>
          </w:p>
        </w:tc>
      </w:tr>
      <w:tr w:rsidR="00996301" w:rsidRPr="005F5154" w14:paraId="3729852F" w14:textId="77777777" w:rsidTr="009374C9">
        <w:tc>
          <w:tcPr>
            <w:tcW w:w="4347" w:type="dxa"/>
            <w:tcBorders>
              <w:top w:val="nil"/>
              <w:left w:val="nil"/>
              <w:bottom w:val="nil"/>
              <w:right w:val="nil"/>
            </w:tcBorders>
          </w:tcPr>
          <w:p w14:paraId="371A28F8" w14:textId="77777777" w:rsidR="00996301" w:rsidRPr="005F5154" w:rsidRDefault="00996301" w:rsidP="00996301">
            <w:pPr>
              <w:tabs>
                <w:tab w:val="left" w:pos="1800"/>
              </w:tabs>
              <w:rPr>
                <w:rFonts w:ascii="Arial" w:hAnsi="Arial" w:cs="Arial"/>
                <w:color w:val="auto"/>
                <w:sz w:val="18"/>
                <w:szCs w:val="18"/>
                <w:cs/>
              </w:rPr>
            </w:pPr>
            <w:r w:rsidRPr="005F5154">
              <w:rPr>
                <w:rFonts w:ascii="Arial" w:hAnsi="Arial" w:cs="Arial"/>
                <w:color w:val="auto"/>
                <w:sz w:val="18"/>
                <w:szCs w:val="18"/>
              </w:rPr>
              <w:t>Guarantees</w:t>
            </w:r>
          </w:p>
        </w:tc>
        <w:tc>
          <w:tcPr>
            <w:tcW w:w="1296" w:type="dxa"/>
            <w:tcBorders>
              <w:top w:val="nil"/>
              <w:left w:val="nil"/>
              <w:right w:val="nil"/>
            </w:tcBorders>
            <w:shd w:val="clear" w:color="auto" w:fill="FAFAFA"/>
          </w:tcPr>
          <w:p w14:paraId="01A277A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5,388 </w:t>
            </w:r>
          </w:p>
        </w:tc>
        <w:tc>
          <w:tcPr>
            <w:tcW w:w="1296" w:type="dxa"/>
            <w:tcBorders>
              <w:top w:val="nil"/>
              <w:left w:val="nil"/>
              <w:right w:val="nil"/>
            </w:tcBorders>
          </w:tcPr>
          <w:p w14:paraId="50D4248B"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7,314 </w:t>
            </w:r>
          </w:p>
        </w:tc>
        <w:tc>
          <w:tcPr>
            <w:tcW w:w="1296" w:type="dxa"/>
            <w:tcBorders>
              <w:top w:val="nil"/>
              <w:left w:val="nil"/>
              <w:right w:val="nil"/>
            </w:tcBorders>
            <w:shd w:val="clear" w:color="auto" w:fill="FAFAFA"/>
          </w:tcPr>
          <w:p w14:paraId="758AC628"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tcPr>
          <w:p w14:paraId="67E0D3C8"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w:t>
            </w:r>
          </w:p>
        </w:tc>
      </w:tr>
      <w:tr w:rsidR="00996301" w:rsidRPr="005F5154" w14:paraId="153A0D9E" w14:textId="77777777" w:rsidTr="009374C9">
        <w:tc>
          <w:tcPr>
            <w:tcW w:w="4347" w:type="dxa"/>
            <w:tcBorders>
              <w:top w:val="nil"/>
              <w:left w:val="nil"/>
              <w:bottom w:val="nil"/>
              <w:right w:val="nil"/>
            </w:tcBorders>
          </w:tcPr>
          <w:p w14:paraId="4EE73AA2" w14:textId="77777777" w:rsidR="00996301" w:rsidRPr="005F5154" w:rsidRDefault="00996301" w:rsidP="00996301">
            <w:pPr>
              <w:tabs>
                <w:tab w:val="left" w:pos="1800"/>
              </w:tabs>
              <w:rPr>
                <w:rFonts w:ascii="Arial" w:hAnsi="Arial" w:cs="Arial"/>
                <w:color w:val="auto"/>
                <w:sz w:val="18"/>
                <w:szCs w:val="18"/>
              </w:rPr>
            </w:pPr>
            <w:r w:rsidRPr="005F5154">
              <w:rPr>
                <w:rFonts w:ascii="Arial" w:hAnsi="Arial" w:cs="Arial"/>
                <w:color w:val="auto"/>
                <w:sz w:val="18"/>
                <w:szCs w:val="18"/>
              </w:rPr>
              <w:t>Others</w:t>
            </w:r>
          </w:p>
        </w:tc>
        <w:tc>
          <w:tcPr>
            <w:tcW w:w="1296" w:type="dxa"/>
            <w:tcBorders>
              <w:top w:val="nil"/>
              <w:left w:val="nil"/>
              <w:bottom w:val="single" w:sz="4" w:space="0" w:color="auto"/>
              <w:right w:val="nil"/>
            </w:tcBorders>
            <w:shd w:val="clear" w:color="auto" w:fill="FAFAFA"/>
          </w:tcPr>
          <w:p w14:paraId="17C13B89"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6B15B2B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14 </w:t>
            </w:r>
          </w:p>
        </w:tc>
        <w:tc>
          <w:tcPr>
            <w:tcW w:w="1296" w:type="dxa"/>
            <w:tcBorders>
              <w:top w:val="nil"/>
              <w:left w:val="nil"/>
              <w:bottom w:val="single" w:sz="4" w:space="0" w:color="auto"/>
              <w:right w:val="nil"/>
            </w:tcBorders>
            <w:shd w:val="clear" w:color="auto" w:fill="FAFAFA"/>
          </w:tcPr>
          <w:p w14:paraId="3A75D5F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559D790F"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w:t>
            </w:r>
          </w:p>
        </w:tc>
      </w:tr>
      <w:tr w:rsidR="009374C9" w:rsidRPr="005F5154" w14:paraId="7AD1CC27" w14:textId="77777777" w:rsidTr="009374C9">
        <w:tc>
          <w:tcPr>
            <w:tcW w:w="4347" w:type="dxa"/>
            <w:tcBorders>
              <w:top w:val="nil"/>
              <w:left w:val="nil"/>
              <w:bottom w:val="nil"/>
              <w:right w:val="nil"/>
            </w:tcBorders>
          </w:tcPr>
          <w:p w14:paraId="6F291FB7" w14:textId="77777777" w:rsidR="009374C9" w:rsidRPr="005F5154" w:rsidRDefault="009374C9" w:rsidP="009374C9">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7B2ADF6" w14:textId="77777777" w:rsidR="009374C9" w:rsidRPr="005F5154"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CC88139" w14:textId="77777777" w:rsidR="009374C9" w:rsidRPr="005F5154"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3122CCA" w14:textId="77777777" w:rsidR="009374C9" w:rsidRPr="005F5154" w:rsidRDefault="009374C9" w:rsidP="009374C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B4D2D5B" w14:textId="77777777" w:rsidR="009374C9" w:rsidRPr="005F5154" w:rsidRDefault="009374C9" w:rsidP="009374C9">
            <w:pPr>
              <w:jc w:val="right"/>
              <w:rPr>
                <w:rFonts w:ascii="Arial" w:hAnsi="Arial" w:cs="Arial"/>
                <w:color w:val="auto"/>
                <w:sz w:val="18"/>
                <w:szCs w:val="18"/>
              </w:rPr>
            </w:pPr>
          </w:p>
        </w:tc>
      </w:tr>
      <w:tr w:rsidR="00996301" w:rsidRPr="005F5154" w14:paraId="101037A1" w14:textId="77777777" w:rsidTr="009374C9">
        <w:tc>
          <w:tcPr>
            <w:tcW w:w="4347" w:type="dxa"/>
            <w:tcBorders>
              <w:top w:val="nil"/>
              <w:left w:val="nil"/>
              <w:bottom w:val="nil"/>
              <w:right w:val="nil"/>
            </w:tcBorders>
          </w:tcPr>
          <w:p w14:paraId="5D91FB0A" w14:textId="77777777" w:rsidR="00996301" w:rsidRPr="005F5154" w:rsidRDefault="00996301" w:rsidP="00996301">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445886AC"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26,906 </w:t>
            </w:r>
          </w:p>
        </w:tc>
        <w:tc>
          <w:tcPr>
            <w:tcW w:w="1296" w:type="dxa"/>
            <w:tcBorders>
              <w:top w:val="nil"/>
              <w:left w:val="nil"/>
              <w:bottom w:val="single" w:sz="4" w:space="0" w:color="auto"/>
              <w:right w:val="nil"/>
            </w:tcBorders>
          </w:tcPr>
          <w:p w14:paraId="13335EBC"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31,495 </w:t>
            </w:r>
          </w:p>
        </w:tc>
        <w:tc>
          <w:tcPr>
            <w:tcW w:w="1296" w:type="dxa"/>
            <w:tcBorders>
              <w:top w:val="nil"/>
              <w:left w:val="nil"/>
              <w:bottom w:val="single" w:sz="4" w:space="0" w:color="auto"/>
              <w:right w:val="nil"/>
            </w:tcBorders>
            <w:shd w:val="clear" w:color="auto" w:fill="FAFAFA"/>
          </w:tcPr>
          <w:p w14:paraId="34C61B81"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 xml:space="preserve"> 3,261 </w:t>
            </w:r>
          </w:p>
        </w:tc>
        <w:tc>
          <w:tcPr>
            <w:tcW w:w="1296" w:type="dxa"/>
            <w:tcBorders>
              <w:top w:val="nil"/>
              <w:left w:val="nil"/>
              <w:bottom w:val="single" w:sz="4" w:space="0" w:color="auto"/>
              <w:right w:val="nil"/>
            </w:tcBorders>
          </w:tcPr>
          <w:p w14:paraId="2F19E919"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4,502</w:t>
            </w:r>
          </w:p>
        </w:tc>
      </w:tr>
    </w:tbl>
    <w:p w14:paraId="5932E345" w14:textId="77777777" w:rsidR="007E070E" w:rsidRPr="00697EF1" w:rsidRDefault="007E070E" w:rsidP="00A11EC9">
      <w:pPr>
        <w:ind w:left="540" w:right="0"/>
        <w:jc w:val="both"/>
        <w:rPr>
          <w:rFonts w:ascii="Arial" w:hAnsi="Arial" w:cs="Arial"/>
          <w:color w:val="auto"/>
          <w:sz w:val="18"/>
          <w:szCs w:val="18"/>
        </w:rPr>
      </w:pPr>
    </w:p>
    <w:p w14:paraId="1045A85C" w14:textId="77777777" w:rsidR="00EC22D8" w:rsidRPr="00697EF1" w:rsidRDefault="00EC22D8" w:rsidP="00A11EC9">
      <w:pPr>
        <w:ind w:left="540"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B75B2E" w:rsidRPr="00697EF1" w14:paraId="6D3A255F" w14:textId="77777777" w:rsidTr="00394EEF">
        <w:trPr>
          <w:trHeight w:val="386"/>
        </w:trPr>
        <w:tc>
          <w:tcPr>
            <w:tcW w:w="9461" w:type="dxa"/>
            <w:shd w:val="clear" w:color="auto" w:fill="FFA543"/>
            <w:vAlign w:val="center"/>
            <w:hideMark/>
          </w:tcPr>
          <w:p w14:paraId="5B58802D" w14:textId="77777777" w:rsidR="00B75B2E" w:rsidRPr="00697EF1" w:rsidRDefault="00B75B2E" w:rsidP="00B75B2E">
            <w:pPr>
              <w:ind w:left="432" w:right="0" w:hanging="432"/>
              <w:jc w:val="both"/>
              <w:rPr>
                <w:rFonts w:ascii="Arial" w:eastAsia="Arial Unicode MS" w:hAnsi="Arial" w:cs="Arial"/>
                <w:b/>
                <w:bCs/>
                <w:color w:val="FFFFFF"/>
                <w:sz w:val="18"/>
                <w:szCs w:val="18"/>
              </w:rPr>
            </w:pPr>
            <w:r w:rsidRPr="00697EF1">
              <w:rPr>
                <w:rFonts w:ascii="Arial" w:eastAsia="Arial Unicode MS" w:hAnsi="Arial" w:cs="Arial"/>
                <w:b/>
                <w:bCs/>
                <w:color w:val="FFFFFF"/>
                <w:sz w:val="18"/>
                <w:szCs w:val="18"/>
              </w:rPr>
              <w:t>2</w:t>
            </w:r>
            <w:r w:rsidR="00B55A10" w:rsidRPr="00697EF1">
              <w:rPr>
                <w:rFonts w:ascii="Arial" w:eastAsia="Arial Unicode MS" w:hAnsi="Arial" w:cs="Arial"/>
                <w:b/>
                <w:bCs/>
                <w:color w:val="FFFFFF"/>
                <w:sz w:val="18"/>
                <w:szCs w:val="18"/>
              </w:rPr>
              <w:t>6</w:t>
            </w:r>
            <w:r w:rsidRPr="00697EF1">
              <w:rPr>
                <w:rFonts w:ascii="Arial" w:eastAsia="Arial Unicode MS" w:hAnsi="Arial" w:cs="Arial"/>
                <w:b/>
                <w:bCs/>
                <w:color w:val="FFFFFF"/>
                <w:sz w:val="18"/>
                <w:szCs w:val="18"/>
              </w:rPr>
              <w:tab/>
              <w:t>Employee benefit obligations</w:t>
            </w:r>
          </w:p>
        </w:tc>
      </w:tr>
    </w:tbl>
    <w:p w14:paraId="6AB8A459" w14:textId="77777777" w:rsidR="00F44797" w:rsidRPr="00697EF1" w:rsidRDefault="00F44797" w:rsidP="00A11EC9">
      <w:pPr>
        <w:ind w:left="540" w:right="0"/>
        <w:jc w:val="both"/>
        <w:rPr>
          <w:rFonts w:ascii="Arial" w:hAnsi="Arial" w:cs="Arial"/>
          <w:color w:val="auto"/>
          <w:sz w:val="18"/>
          <w:szCs w:val="18"/>
        </w:rPr>
      </w:pPr>
    </w:p>
    <w:tbl>
      <w:tblPr>
        <w:tblW w:w="9459" w:type="dxa"/>
        <w:tblInd w:w="108" w:type="dxa"/>
        <w:tblLayout w:type="fixed"/>
        <w:tblLook w:val="01E0" w:firstRow="1" w:lastRow="1" w:firstColumn="1" w:lastColumn="1" w:noHBand="0" w:noVBand="0"/>
      </w:tblPr>
      <w:tblGrid>
        <w:gridCol w:w="4248"/>
        <w:gridCol w:w="1296"/>
        <w:gridCol w:w="1278"/>
        <w:gridCol w:w="1314"/>
        <w:gridCol w:w="1323"/>
      </w:tblGrid>
      <w:tr w:rsidR="00AD393E" w:rsidRPr="005F5154" w14:paraId="069C2EDC" w14:textId="77777777" w:rsidTr="009374C9">
        <w:tc>
          <w:tcPr>
            <w:tcW w:w="4248" w:type="dxa"/>
            <w:shd w:val="clear" w:color="auto" w:fill="auto"/>
          </w:tcPr>
          <w:p w14:paraId="4885C778" w14:textId="77777777" w:rsidR="00AD393E" w:rsidRPr="005F5154" w:rsidRDefault="00AD393E" w:rsidP="00AD393E">
            <w:pPr>
              <w:ind w:left="-72"/>
              <w:rPr>
                <w:rFonts w:ascii="Arial" w:hAnsi="Arial" w:cs="Arial"/>
                <w:b/>
                <w:bCs/>
                <w:sz w:val="18"/>
                <w:szCs w:val="18"/>
                <w:cs/>
              </w:rPr>
            </w:pPr>
          </w:p>
        </w:tc>
        <w:tc>
          <w:tcPr>
            <w:tcW w:w="2574" w:type="dxa"/>
            <w:gridSpan w:val="2"/>
            <w:tcBorders>
              <w:top w:val="single" w:sz="4" w:space="0" w:color="auto"/>
              <w:bottom w:val="single" w:sz="4" w:space="0" w:color="auto"/>
            </w:tcBorders>
            <w:shd w:val="clear" w:color="auto" w:fill="auto"/>
            <w:vAlign w:val="center"/>
          </w:tcPr>
          <w:p w14:paraId="4F4217F7" w14:textId="77777777" w:rsidR="00AD393E" w:rsidRPr="005F5154" w:rsidRDefault="00AD393E" w:rsidP="00AD393E">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359E429C" w14:textId="77777777" w:rsidR="00AD393E" w:rsidRPr="005F5154" w:rsidRDefault="00AD393E" w:rsidP="00AD393E">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637" w:type="dxa"/>
            <w:gridSpan w:val="2"/>
            <w:tcBorders>
              <w:top w:val="single" w:sz="4" w:space="0" w:color="auto"/>
              <w:bottom w:val="single" w:sz="4" w:space="0" w:color="auto"/>
            </w:tcBorders>
            <w:shd w:val="clear" w:color="auto" w:fill="auto"/>
            <w:vAlign w:val="center"/>
          </w:tcPr>
          <w:p w14:paraId="136E3962" w14:textId="77777777" w:rsidR="00AD393E" w:rsidRPr="005F5154" w:rsidRDefault="00AD393E" w:rsidP="00AD393E">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5C5563" w:rsidRPr="005F5154" w14:paraId="3FA9D127" w14:textId="77777777" w:rsidTr="009374C9">
        <w:tc>
          <w:tcPr>
            <w:tcW w:w="4248" w:type="dxa"/>
            <w:shd w:val="clear" w:color="auto" w:fill="auto"/>
          </w:tcPr>
          <w:p w14:paraId="30BE61A0" w14:textId="77777777" w:rsidR="005C5563" w:rsidRPr="005F5154" w:rsidRDefault="005C5563" w:rsidP="009374C9">
            <w:pPr>
              <w:tabs>
                <w:tab w:val="left" w:pos="2862"/>
              </w:tabs>
              <w:ind w:left="-101"/>
              <w:rPr>
                <w:rFonts w:ascii="Arial" w:hAnsi="Arial" w:cs="Arial"/>
                <w:b/>
                <w:bCs/>
                <w:sz w:val="18"/>
                <w:szCs w:val="18"/>
                <w:cs/>
              </w:rPr>
            </w:pPr>
            <w:r w:rsidRPr="005F5154">
              <w:rPr>
                <w:rFonts w:ascii="Arial" w:hAnsi="Arial" w:cs="Arial"/>
                <w:b/>
                <w:bCs/>
                <w:sz w:val="18"/>
                <w:szCs w:val="18"/>
              </w:rPr>
              <w:t xml:space="preserve">As at 31 December </w:t>
            </w:r>
          </w:p>
        </w:tc>
        <w:tc>
          <w:tcPr>
            <w:tcW w:w="1296" w:type="dxa"/>
            <w:shd w:val="clear" w:color="auto" w:fill="auto"/>
            <w:vAlign w:val="bottom"/>
          </w:tcPr>
          <w:p w14:paraId="12B3F757" w14:textId="77777777" w:rsidR="005C5563" w:rsidRPr="005F5154" w:rsidRDefault="00D06554"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78" w:type="dxa"/>
            <w:shd w:val="clear" w:color="auto" w:fill="auto"/>
            <w:vAlign w:val="bottom"/>
          </w:tcPr>
          <w:p w14:paraId="1D2491A2" w14:textId="77777777" w:rsidR="005C5563" w:rsidRPr="005F5154" w:rsidRDefault="0086525E"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314" w:type="dxa"/>
            <w:shd w:val="clear" w:color="auto" w:fill="auto"/>
            <w:vAlign w:val="bottom"/>
          </w:tcPr>
          <w:p w14:paraId="1EF3C334" w14:textId="77777777" w:rsidR="005C5563" w:rsidRPr="005F5154" w:rsidRDefault="00D06554"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23" w:type="dxa"/>
            <w:shd w:val="clear" w:color="auto" w:fill="auto"/>
            <w:vAlign w:val="bottom"/>
          </w:tcPr>
          <w:p w14:paraId="08946315" w14:textId="77777777" w:rsidR="005C5563" w:rsidRPr="005F5154" w:rsidRDefault="0086525E"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3CF41D3F" w14:textId="77777777" w:rsidTr="009374C9">
        <w:tc>
          <w:tcPr>
            <w:tcW w:w="4248" w:type="dxa"/>
            <w:shd w:val="clear" w:color="auto" w:fill="auto"/>
          </w:tcPr>
          <w:p w14:paraId="70C9ABAB" w14:textId="77777777" w:rsidR="005B6452" w:rsidRPr="005F5154" w:rsidRDefault="005B6452" w:rsidP="009374C9">
            <w:pPr>
              <w:tabs>
                <w:tab w:val="left" w:pos="2862"/>
              </w:tabs>
              <w:ind w:left="-101"/>
              <w:rPr>
                <w:rFonts w:ascii="Arial" w:hAnsi="Arial" w:cs="Arial"/>
                <w:b/>
                <w:bCs/>
                <w:sz w:val="18"/>
                <w:szCs w:val="18"/>
              </w:rPr>
            </w:pPr>
          </w:p>
        </w:tc>
        <w:tc>
          <w:tcPr>
            <w:tcW w:w="1296" w:type="dxa"/>
            <w:shd w:val="clear" w:color="auto" w:fill="auto"/>
            <w:vAlign w:val="center"/>
          </w:tcPr>
          <w:p w14:paraId="03CBAB8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78" w:type="dxa"/>
            <w:shd w:val="clear" w:color="auto" w:fill="auto"/>
            <w:vAlign w:val="center"/>
          </w:tcPr>
          <w:p w14:paraId="3780C70B"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14" w:type="dxa"/>
            <w:shd w:val="clear" w:color="auto" w:fill="auto"/>
            <w:vAlign w:val="center"/>
          </w:tcPr>
          <w:p w14:paraId="6260B8C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23" w:type="dxa"/>
            <w:shd w:val="clear" w:color="auto" w:fill="auto"/>
            <w:vAlign w:val="center"/>
          </w:tcPr>
          <w:p w14:paraId="339D8495"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6BDF9A2D" w14:textId="77777777" w:rsidTr="009374C9">
        <w:trPr>
          <w:trHeight w:val="198"/>
        </w:trPr>
        <w:tc>
          <w:tcPr>
            <w:tcW w:w="4248" w:type="dxa"/>
            <w:shd w:val="clear" w:color="auto" w:fill="auto"/>
          </w:tcPr>
          <w:p w14:paraId="7C12E0E9" w14:textId="77777777" w:rsidR="005B6452" w:rsidRPr="005F5154" w:rsidRDefault="005B6452" w:rsidP="009374C9">
            <w:pPr>
              <w:tabs>
                <w:tab w:val="left" w:pos="2862"/>
              </w:tabs>
              <w:ind w:left="-101"/>
              <w:rPr>
                <w:rFonts w:ascii="Arial" w:hAnsi="Arial" w:cs="Arial"/>
                <w:sz w:val="18"/>
                <w:szCs w:val="18"/>
                <w:cs/>
              </w:rPr>
            </w:pPr>
          </w:p>
        </w:tc>
        <w:tc>
          <w:tcPr>
            <w:tcW w:w="1296" w:type="dxa"/>
            <w:tcBorders>
              <w:bottom w:val="single" w:sz="4" w:space="0" w:color="auto"/>
            </w:tcBorders>
            <w:shd w:val="clear" w:color="auto" w:fill="auto"/>
            <w:vAlign w:val="bottom"/>
          </w:tcPr>
          <w:p w14:paraId="7B4B417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78" w:type="dxa"/>
            <w:tcBorders>
              <w:bottom w:val="single" w:sz="4" w:space="0" w:color="auto"/>
            </w:tcBorders>
            <w:shd w:val="clear" w:color="auto" w:fill="auto"/>
            <w:vAlign w:val="bottom"/>
          </w:tcPr>
          <w:p w14:paraId="111BE8D3"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14" w:type="dxa"/>
            <w:tcBorders>
              <w:bottom w:val="single" w:sz="4" w:space="0" w:color="auto"/>
            </w:tcBorders>
            <w:shd w:val="clear" w:color="auto" w:fill="auto"/>
            <w:vAlign w:val="bottom"/>
          </w:tcPr>
          <w:p w14:paraId="76BF91B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23" w:type="dxa"/>
            <w:tcBorders>
              <w:bottom w:val="single" w:sz="4" w:space="0" w:color="auto"/>
            </w:tcBorders>
            <w:shd w:val="clear" w:color="auto" w:fill="auto"/>
            <w:vAlign w:val="bottom"/>
          </w:tcPr>
          <w:p w14:paraId="2E46C425"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F44797" w:rsidRPr="005F5154" w14:paraId="392840D0" w14:textId="77777777" w:rsidTr="00953A4E">
        <w:trPr>
          <w:trHeight w:val="74"/>
        </w:trPr>
        <w:tc>
          <w:tcPr>
            <w:tcW w:w="4248" w:type="dxa"/>
          </w:tcPr>
          <w:p w14:paraId="7C2AAF46" w14:textId="77777777" w:rsidR="00F44797" w:rsidRPr="005F5154" w:rsidRDefault="00D201B2" w:rsidP="009374C9">
            <w:pPr>
              <w:ind w:left="-101" w:right="-130"/>
              <w:jc w:val="thaiDistribute"/>
              <w:rPr>
                <w:rFonts w:ascii="Arial" w:hAnsi="Arial" w:cs="Arial"/>
                <w:sz w:val="18"/>
                <w:szCs w:val="18"/>
              </w:rPr>
            </w:pPr>
            <w:r w:rsidRPr="005F5154">
              <w:rPr>
                <w:rFonts w:ascii="Arial" w:hAnsi="Arial" w:cs="Arial"/>
                <w:sz w:val="18"/>
                <w:szCs w:val="18"/>
              </w:rPr>
              <w:t>Statement of financial position</w:t>
            </w:r>
          </w:p>
        </w:tc>
        <w:tc>
          <w:tcPr>
            <w:tcW w:w="1296" w:type="dxa"/>
            <w:tcBorders>
              <w:top w:val="single" w:sz="4" w:space="0" w:color="auto"/>
              <w:left w:val="nil"/>
              <w:right w:val="nil"/>
            </w:tcBorders>
            <w:shd w:val="clear" w:color="auto" w:fill="FAFAFA"/>
            <w:vAlign w:val="bottom"/>
          </w:tcPr>
          <w:p w14:paraId="0C93053F" w14:textId="77777777" w:rsidR="00F44797" w:rsidRPr="005F5154" w:rsidRDefault="00F44797" w:rsidP="00F44797">
            <w:pPr>
              <w:jc w:val="right"/>
              <w:rPr>
                <w:rFonts w:ascii="Arial" w:hAnsi="Arial" w:cs="Arial"/>
                <w:sz w:val="18"/>
                <w:szCs w:val="18"/>
              </w:rPr>
            </w:pPr>
          </w:p>
        </w:tc>
        <w:tc>
          <w:tcPr>
            <w:tcW w:w="1278" w:type="dxa"/>
            <w:shd w:val="clear" w:color="auto" w:fill="auto"/>
            <w:vAlign w:val="bottom"/>
          </w:tcPr>
          <w:p w14:paraId="7F3CFC41" w14:textId="77777777" w:rsidR="00F44797" w:rsidRPr="005F5154" w:rsidRDefault="00F44797" w:rsidP="00F44797">
            <w:pPr>
              <w:jc w:val="right"/>
              <w:rPr>
                <w:rFonts w:ascii="Arial" w:hAnsi="Arial" w:cs="Arial"/>
                <w:sz w:val="18"/>
                <w:szCs w:val="18"/>
              </w:rPr>
            </w:pPr>
          </w:p>
        </w:tc>
        <w:tc>
          <w:tcPr>
            <w:tcW w:w="1314" w:type="dxa"/>
            <w:tcBorders>
              <w:top w:val="single" w:sz="4" w:space="0" w:color="auto"/>
            </w:tcBorders>
            <w:shd w:val="clear" w:color="auto" w:fill="FAFAFA"/>
            <w:vAlign w:val="bottom"/>
          </w:tcPr>
          <w:p w14:paraId="61A6368F" w14:textId="77777777" w:rsidR="00F44797" w:rsidRPr="005F5154" w:rsidRDefault="00F44797" w:rsidP="00F44797">
            <w:pPr>
              <w:jc w:val="right"/>
              <w:rPr>
                <w:rFonts w:ascii="Arial" w:hAnsi="Arial" w:cs="Arial"/>
                <w:sz w:val="18"/>
                <w:szCs w:val="18"/>
              </w:rPr>
            </w:pPr>
          </w:p>
        </w:tc>
        <w:tc>
          <w:tcPr>
            <w:tcW w:w="1323" w:type="dxa"/>
            <w:vAlign w:val="bottom"/>
          </w:tcPr>
          <w:p w14:paraId="4087E9FC" w14:textId="77777777" w:rsidR="00F44797" w:rsidRPr="005F5154" w:rsidRDefault="00F44797" w:rsidP="00F44797">
            <w:pPr>
              <w:jc w:val="right"/>
              <w:rPr>
                <w:rFonts w:ascii="Arial" w:hAnsi="Arial" w:cs="Arial"/>
                <w:sz w:val="18"/>
                <w:szCs w:val="18"/>
              </w:rPr>
            </w:pPr>
          </w:p>
        </w:tc>
      </w:tr>
      <w:tr w:rsidR="00996301" w:rsidRPr="005F5154" w14:paraId="3F72F069" w14:textId="77777777" w:rsidTr="00953A4E">
        <w:trPr>
          <w:trHeight w:val="74"/>
        </w:trPr>
        <w:tc>
          <w:tcPr>
            <w:tcW w:w="4248" w:type="dxa"/>
          </w:tcPr>
          <w:p w14:paraId="584B445A" w14:textId="77777777" w:rsidR="00996301" w:rsidRPr="005F5154" w:rsidRDefault="00996301" w:rsidP="00996301">
            <w:pPr>
              <w:ind w:left="-101" w:right="-130"/>
              <w:jc w:val="thaiDistribute"/>
              <w:rPr>
                <w:rFonts w:ascii="Arial" w:hAnsi="Arial" w:cs="Arial"/>
                <w:sz w:val="18"/>
                <w:szCs w:val="18"/>
              </w:rPr>
            </w:pPr>
            <w:r w:rsidRPr="005F5154">
              <w:rPr>
                <w:rFonts w:ascii="Arial" w:hAnsi="Arial" w:cs="Arial"/>
                <w:sz w:val="18"/>
                <w:szCs w:val="18"/>
                <w:cs/>
              </w:rPr>
              <w:t xml:space="preserve">   </w:t>
            </w:r>
            <w:r w:rsidRPr="005F5154">
              <w:rPr>
                <w:rFonts w:ascii="Arial" w:hAnsi="Arial" w:cs="Arial"/>
                <w:sz w:val="18"/>
                <w:szCs w:val="18"/>
              </w:rPr>
              <w:t>Retirement benefits</w:t>
            </w:r>
          </w:p>
        </w:tc>
        <w:tc>
          <w:tcPr>
            <w:tcW w:w="1296" w:type="dxa"/>
            <w:tcBorders>
              <w:top w:val="nil"/>
              <w:left w:val="nil"/>
              <w:right w:val="nil"/>
            </w:tcBorders>
            <w:shd w:val="clear" w:color="auto" w:fill="FAFAFA"/>
          </w:tcPr>
          <w:p w14:paraId="5A8A13E6"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24,144 </w:t>
            </w:r>
          </w:p>
        </w:tc>
        <w:tc>
          <w:tcPr>
            <w:tcW w:w="1278" w:type="dxa"/>
            <w:shd w:val="clear" w:color="auto" w:fill="auto"/>
          </w:tcPr>
          <w:p w14:paraId="7E2A4B46" w14:textId="77777777" w:rsidR="00996301" w:rsidRPr="0071512D" w:rsidRDefault="00996301" w:rsidP="00996301">
            <w:pPr>
              <w:jc w:val="right"/>
              <w:rPr>
                <w:rFonts w:ascii="Arial" w:hAnsi="Arial" w:cs="Arial"/>
                <w:sz w:val="18"/>
                <w:szCs w:val="18"/>
              </w:rPr>
            </w:pPr>
            <w:r w:rsidRPr="0071512D">
              <w:rPr>
                <w:rFonts w:ascii="Arial" w:hAnsi="Arial" w:cs="Arial"/>
                <w:sz w:val="18"/>
                <w:szCs w:val="18"/>
              </w:rPr>
              <w:t xml:space="preserve"> 23,35</w:t>
            </w:r>
            <w:r w:rsidR="002A17EF" w:rsidRPr="0071512D">
              <w:rPr>
                <w:rFonts w:ascii="Arial" w:hAnsi="Arial" w:cs="Arial"/>
                <w:sz w:val="18"/>
                <w:szCs w:val="18"/>
              </w:rPr>
              <w:t>7</w:t>
            </w:r>
            <w:r w:rsidRPr="0071512D">
              <w:rPr>
                <w:rFonts w:ascii="Arial" w:hAnsi="Arial" w:cs="Arial"/>
                <w:sz w:val="18"/>
                <w:szCs w:val="18"/>
              </w:rPr>
              <w:t xml:space="preserve"> </w:t>
            </w:r>
          </w:p>
        </w:tc>
        <w:tc>
          <w:tcPr>
            <w:tcW w:w="1314" w:type="dxa"/>
            <w:shd w:val="clear" w:color="auto" w:fill="FAFAFA"/>
          </w:tcPr>
          <w:p w14:paraId="3796ABC6"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4,803 </w:t>
            </w:r>
          </w:p>
        </w:tc>
        <w:tc>
          <w:tcPr>
            <w:tcW w:w="1323" w:type="dxa"/>
          </w:tcPr>
          <w:p w14:paraId="2A48A1C6"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4,299</w:t>
            </w:r>
          </w:p>
        </w:tc>
      </w:tr>
      <w:tr w:rsidR="00996301" w:rsidRPr="005F5154" w14:paraId="6011E188" w14:textId="77777777" w:rsidTr="00953A4E">
        <w:trPr>
          <w:trHeight w:val="74"/>
        </w:trPr>
        <w:tc>
          <w:tcPr>
            <w:tcW w:w="4248" w:type="dxa"/>
          </w:tcPr>
          <w:p w14:paraId="377DD0ED" w14:textId="77777777" w:rsidR="00996301" w:rsidRPr="005F5154" w:rsidRDefault="00996301" w:rsidP="00996301">
            <w:pPr>
              <w:ind w:left="-101" w:right="-130"/>
              <w:jc w:val="thaiDistribute"/>
              <w:rPr>
                <w:rFonts w:ascii="Arial" w:hAnsi="Arial" w:cs="Arial"/>
                <w:sz w:val="18"/>
                <w:szCs w:val="18"/>
                <w:cs/>
              </w:rPr>
            </w:pPr>
            <w:r w:rsidRPr="005F5154">
              <w:rPr>
                <w:rFonts w:ascii="Arial" w:hAnsi="Arial" w:cs="Arial"/>
                <w:sz w:val="18"/>
                <w:szCs w:val="18"/>
              </w:rPr>
              <w:t xml:space="preserve">   Other long-term benefits</w:t>
            </w:r>
          </w:p>
        </w:tc>
        <w:tc>
          <w:tcPr>
            <w:tcW w:w="1296" w:type="dxa"/>
            <w:tcBorders>
              <w:left w:val="nil"/>
              <w:bottom w:val="single" w:sz="4" w:space="0" w:color="auto"/>
              <w:right w:val="nil"/>
            </w:tcBorders>
            <w:shd w:val="clear" w:color="auto" w:fill="FAFAFA"/>
          </w:tcPr>
          <w:p w14:paraId="70C4D356"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1,982 </w:t>
            </w:r>
          </w:p>
        </w:tc>
        <w:tc>
          <w:tcPr>
            <w:tcW w:w="1278" w:type="dxa"/>
            <w:tcBorders>
              <w:bottom w:val="single" w:sz="4" w:space="0" w:color="auto"/>
            </w:tcBorders>
            <w:shd w:val="clear" w:color="auto" w:fill="auto"/>
          </w:tcPr>
          <w:p w14:paraId="49EC6FC5" w14:textId="77777777" w:rsidR="00996301" w:rsidRPr="0071512D" w:rsidRDefault="00996301" w:rsidP="00996301">
            <w:pPr>
              <w:jc w:val="right"/>
              <w:rPr>
                <w:rFonts w:ascii="Arial" w:hAnsi="Arial" w:cs="Arial"/>
                <w:sz w:val="18"/>
                <w:szCs w:val="18"/>
              </w:rPr>
            </w:pPr>
            <w:r w:rsidRPr="0071512D">
              <w:rPr>
                <w:rFonts w:ascii="Arial" w:hAnsi="Arial" w:cs="Arial"/>
                <w:sz w:val="18"/>
                <w:szCs w:val="18"/>
              </w:rPr>
              <w:t xml:space="preserve"> 2,09</w:t>
            </w:r>
            <w:r w:rsidR="002A17EF" w:rsidRPr="0071512D">
              <w:rPr>
                <w:rFonts w:ascii="Arial" w:hAnsi="Arial" w:cs="Arial"/>
                <w:sz w:val="18"/>
                <w:szCs w:val="18"/>
              </w:rPr>
              <w:t>3</w:t>
            </w:r>
            <w:r w:rsidRPr="0071512D">
              <w:rPr>
                <w:rFonts w:ascii="Arial" w:hAnsi="Arial" w:cs="Arial"/>
                <w:sz w:val="18"/>
                <w:szCs w:val="18"/>
              </w:rPr>
              <w:t xml:space="preserve"> </w:t>
            </w:r>
          </w:p>
        </w:tc>
        <w:tc>
          <w:tcPr>
            <w:tcW w:w="1314" w:type="dxa"/>
            <w:tcBorders>
              <w:bottom w:val="single" w:sz="4" w:space="0" w:color="auto"/>
            </w:tcBorders>
            <w:shd w:val="clear" w:color="auto" w:fill="FAFAFA"/>
          </w:tcPr>
          <w:p w14:paraId="0E88B734"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   </w:t>
            </w:r>
          </w:p>
        </w:tc>
        <w:tc>
          <w:tcPr>
            <w:tcW w:w="1323" w:type="dxa"/>
            <w:tcBorders>
              <w:bottom w:val="single" w:sz="4" w:space="0" w:color="auto"/>
            </w:tcBorders>
          </w:tcPr>
          <w:p w14:paraId="2DE9092D"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w:t>
            </w:r>
          </w:p>
        </w:tc>
      </w:tr>
      <w:tr w:rsidR="009374C9" w:rsidRPr="005F5154" w14:paraId="1DEF0AD7" w14:textId="77777777" w:rsidTr="00953A4E">
        <w:trPr>
          <w:trHeight w:val="74"/>
        </w:trPr>
        <w:tc>
          <w:tcPr>
            <w:tcW w:w="4248" w:type="dxa"/>
          </w:tcPr>
          <w:p w14:paraId="2906049C" w14:textId="77777777" w:rsidR="009374C9" w:rsidRPr="005F5154" w:rsidRDefault="009374C9" w:rsidP="009374C9">
            <w:pPr>
              <w:ind w:left="-101" w:right="-130"/>
              <w:jc w:val="thaiDistribute"/>
              <w:rPr>
                <w:rFonts w:ascii="Arial" w:hAnsi="Arial" w:cs="Arial"/>
                <w:sz w:val="12"/>
                <w:szCs w:val="12"/>
              </w:rPr>
            </w:pPr>
          </w:p>
        </w:tc>
        <w:tc>
          <w:tcPr>
            <w:tcW w:w="1296" w:type="dxa"/>
            <w:tcBorders>
              <w:top w:val="single" w:sz="4" w:space="0" w:color="auto"/>
              <w:left w:val="nil"/>
              <w:right w:val="nil"/>
            </w:tcBorders>
            <w:shd w:val="clear" w:color="auto" w:fill="FAFAFA"/>
          </w:tcPr>
          <w:p w14:paraId="66EBA538" w14:textId="77777777" w:rsidR="009374C9" w:rsidRPr="005F5154" w:rsidRDefault="009374C9" w:rsidP="00996301">
            <w:pPr>
              <w:jc w:val="right"/>
              <w:rPr>
                <w:rFonts w:ascii="Arial" w:hAnsi="Arial" w:cs="Arial"/>
                <w:sz w:val="18"/>
                <w:szCs w:val="18"/>
              </w:rPr>
            </w:pPr>
          </w:p>
        </w:tc>
        <w:tc>
          <w:tcPr>
            <w:tcW w:w="1278" w:type="dxa"/>
            <w:tcBorders>
              <w:top w:val="single" w:sz="4" w:space="0" w:color="auto"/>
            </w:tcBorders>
            <w:shd w:val="clear" w:color="auto" w:fill="auto"/>
          </w:tcPr>
          <w:p w14:paraId="792E394C" w14:textId="77777777" w:rsidR="009374C9" w:rsidRPr="0071512D" w:rsidRDefault="009374C9" w:rsidP="00996301">
            <w:pPr>
              <w:jc w:val="right"/>
              <w:rPr>
                <w:rFonts w:ascii="Arial" w:hAnsi="Arial" w:cs="Arial"/>
                <w:sz w:val="18"/>
                <w:szCs w:val="18"/>
              </w:rPr>
            </w:pPr>
          </w:p>
        </w:tc>
        <w:tc>
          <w:tcPr>
            <w:tcW w:w="1314" w:type="dxa"/>
            <w:tcBorders>
              <w:top w:val="single" w:sz="4" w:space="0" w:color="auto"/>
            </w:tcBorders>
            <w:shd w:val="clear" w:color="auto" w:fill="FAFAFA"/>
          </w:tcPr>
          <w:p w14:paraId="7D58FE49" w14:textId="77777777" w:rsidR="009374C9" w:rsidRPr="005F5154" w:rsidRDefault="009374C9" w:rsidP="00996301">
            <w:pPr>
              <w:jc w:val="right"/>
              <w:rPr>
                <w:rFonts w:ascii="Arial" w:hAnsi="Arial" w:cs="Arial"/>
                <w:sz w:val="18"/>
                <w:szCs w:val="18"/>
              </w:rPr>
            </w:pPr>
          </w:p>
        </w:tc>
        <w:tc>
          <w:tcPr>
            <w:tcW w:w="1323" w:type="dxa"/>
            <w:tcBorders>
              <w:top w:val="single" w:sz="4" w:space="0" w:color="auto"/>
            </w:tcBorders>
          </w:tcPr>
          <w:p w14:paraId="5A202317" w14:textId="77777777" w:rsidR="009374C9" w:rsidRPr="005F5154" w:rsidRDefault="009374C9" w:rsidP="009374C9">
            <w:pPr>
              <w:ind w:left="-72"/>
              <w:jc w:val="right"/>
              <w:rPr>
                <w:rFonts w:ascii="Arial" w:hAnsi="Arial" w:cs="Arial"/>
                <w:sz w:val="12"/>
                <w:szCs w:val="12"/>
              </w:rPr>
            </w:pPr>
          </w:p>
        </w:tc>
      </w:tr>
      <w:tr w:rsidR="00996301" w:rsidRPr="005F5154" w14:paraId="595397D3" w14:textId="77777777" w:rsidTr="00953A4E">
        <w:trPr>
          <w:trHeight w:val="74"/>
        </w:trPr>
        <w:tc>
          <w:tcPr>
            <w:tcW w:w="4248" w:type="dxa"/>
          </w:tcPr>
          <w:p w14:paraId="767F99A4" w14:textId="77777777" w:rsidR="00996301" w:rsidRPr="005F5154" w:rsidRDefault="00996301" w:rsidP="00996301">
            <w:pPr>
              <w:ind w:left="-101" w:right="-130"/>
              <w:jc w:val="thaiDistribute"/>
              <w:rPr>
                <w:rFonts w:ascii="Arial" w:hAnsi="Arial" w:cs="Arial"/>
                <w:sz w:val="18"/>
                <w:szCs w:val="18"/>
              </w:rPr>
            </w:pPr>
          </w:p>
        </w:tc>
        <w:tc>
          <w:tcPr>
            <w:tcW w:w="1296" w:type="dxa"/>
            <w:tcBorders>
              <w:left w:val="nil"/>
              <w:bottom w:val="single" w:sz="4" w:space="0" w:color="auto"/>
              <w:right w:val="nil"/>
            </w:tcBorders>
            <w:shd w:val="clear" w:color="auto" w:fill="FAFAFA"/>
          </w:tcPr>
          <w:p w14:paraId="183629FB"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26,126 </w:t>
            </w:r>
          </w:p>
        </w:tc>
        <w:tc>
          <w:tcPr>
            <w:tcW w:w="1278" w:type="dxa"/>
            <w:tcBorders>
              <w:bottom w:val="single" w:sz="4" w:space="0" w:color="auto"/>
            </w:tcBorders>
            <w:shd w:val="clear" w:color="auto" w:fill="auto"/>
          </w:tcPr>
          <w:p w14:paraId="70F55055" w14:textId="77777777" w:rsidR="00996301" w:rsidRPr="0071512D" w:rsidRDefault="00996301" w:rsidP="00996301">
            <w:pPr>
              <w:jc w:val="right"/>
              <w:rPr>
                <w:rFonts w:ascii="Arial" w:hAnsi="Arial" w:cs="Arial"/>
                <w:sz w:val="18"/>
                <w:szCs w:val="18"/>
              </w:rPr>
            </w:pPr>
            <w:r w:rsidRPr="0071512D">
              <w:rPr>
                <w:rFonts w:ascii="Arial" w:hAnsi="Arial" w:cs="Arial"/>
                <w:sz w:val="18"/>
                <w:szCs w:val="18"/>
              </w:rPr>
              <w:t xml:space="preserve"> 25,450 </w:t>
            </w:r>
          </w:p>
        </w:tc>
        <w:tc>
          <w:tcPr>
            <w:tcW w:w="1314" w:type="dxa"/>
            <w:tcBorders>
              <w:bottom w:val="single" w:sz="4" w:space="0" w:color="auto"/>
            </w:tcBorders>
            <w:shd w:val="clear" w:color="auto" w:fill="FAFAFA"/>
          </w:tcPr>
          <w:p w14:paraId="0E17B808"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4,803 </w:t>
            </w:r>
          </w:p>
        </w:tc>
        <w:tc>
          <w:tcPr>
            <w:tcW w:w="1323" w:type="dxa"/>
            <w:tcBorders>
              <w:bottom w:val="single" w:sz="4" w:space="0" w:color="auto"/>
            </w:tcBorders>
          </w:tcPr>
          <w:p w14:paraId="3EFBB4CB"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4,299</w:t>
            </w:r>
          </w:p>
        </w:tc>
      </w:tr>
      <w:tr w:rsidR="009374C9" w:rsidRPr="005F5154" w14:paraId="0F80934A" w14:textId="77777777" w:rsidTr="00953A4E">
        <w:trPr>
          <w:trHeight w:val="74"/>
        </w:trPr>
        <w:tc>
          <w:tcPr>
            <w:tcW w:w="4248" w:type="dxa"/>
          </w:tcPr>
          <w:p w14:paraId="76F46FD0" w14:textId="77777777" w:rsidR="009374C9" w:rsidRPr="005F5154" w:rsidRDefault="009374C9" w:rsidP="009374C9">
            <w:pPr>
              <w:ind w:left="-101" w:right="-130"/>
              <w:jc w:val="thaiDistribute"/>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1A726990" w14:textId="77777777" w:rsidR="009374C9" w:rsidRPr="005F5154" w:rsidRDefault="009374C9" w:rsidP="009374C9">
            <w:pPr>
              <w:jc w:val="right"/>
              <w:rPr>
                <w:rFonts w:ascii="Arial" w:hAnsi="Arial" w:cs="Arial"/>
                <w:sz w:val="18"/>
                <w:szCs w:val="18"/>
              </w:rPr>
            </w:pPr>
          </w:p>
        </w:tc>
        <w:tc>
          <w:tcPr>
            <w:tcW w:w="1278" w:type="dxa"/>
            <w:tcBorders>
              <w:top w:val="single" w:sz="4" w:space="0" w:color="auto"/>
            </w:tcBorders>
            <w:shd w:val="clear" w:color="auto" w:fill="auto"/>
            <w:vAlign w:val="bottom"/>
          </w:tcPr>
          <w:p w14:paraId="32487B7A" w14:textId="77777777" w:rsidR="009374C9" w:rsidRPr="0071512D" w:rsidRDefault="009374C9" w:rsidP="009374C9">
            <w:pPr>
              <w:jc w:val="right"/>
              <w:rPr>
                <w:rFonts w:ascii="Arial" w:hAnsi="Arial" w:cs="Arial"/>
                <w:sz w:val="18"/>
                <w:szCs w:val="18"/>
              </w:rPr>
            </w:pPr>
          </w:p>
        </w:tc>
        <w:tc>
          <w:tcPr>
            <w:tcW w:w="1314" w:type="dxa"/>
            <w:tcBorders>
              <w:top w:val="single" w:sz="4" w:space="0" w:color="auto"/>
            </w:tcBorders>
            <w:shd w:val="clear" w:color="auto" w:fill="FAFAFA"/>
            <w:vAlign w:val="bottom"/>
          </w:tcPr>
          <w:p w14:paraId="21B5B9B5" w14:textId="77777777" w:rsidR="009374C9" w:rsidRPr="005F5154" w:rsidRDefault="009374C9" w:rsidP="009374C9">
            <w:pPr>
              <w:jc w:val="right"/>
              <w:rPr>
                <w:rFonts w:ascii="Arial" w:hAnsi="Arial" w:cs="Arial"/>
                <w:sz w:val="18"/>
                <w:szCs w:val="18"/>
              </w:rPr>
            </w:pPr>
          </w:p>
        </w:tc>
        <w:tc>
          <w:tcPr>
            <w:tcW w:w="1323" w:type="dxa"/>
            <w:tcBorders>
              <w:top w:val="single" w:sz="4" w:space="0" w:color="auto"/>
            </w:tcBorders>
            <w:vAlign w:val="bottom"/>
          </w:tcPr>
          <w:p w14:paraId="53A22C0B" w14:textId="77777777" w:rsidR="009374C9" w:rsidRPr="005F5154" w:rsidRDefault="009374C9" w:rsidP="009374C9">
            <w:pPr>
              <w:jc w:val="right"/>
              <w:rPr>
                <w:rFonts w:ascii="Arial" w:hAnsi="Arial" w:cs="Arial"/>
                <w:sz w:val="12"/>
                <w:szCs w:val="12"/>
              </w:rPr>
            </w:pPr>
          </w:p>
        </w:tc>
      </w:tr>
      <w:tr w:rsidR="009374C9" w:rsidRPr="005F5154" w14:paraId="6E89F07D" w14:textId="77777777" w:rsidTr="00953A4E">
        <w:trPr>
          <w:trHeight w:val="74"/>
        </w:trPr>
        <w:tc>
          <w:tcPr>
            <w:tcW w:w="4248" w:type="dxa"/>
          </w:tcPr>
          <w:p w14:paraId="529F49EF" w14:textId="77777777" w:rsidR="009374C9" w:rsidRPr="005F5154" w:rsidRDefault="009374C9" w:rsidP="009374C9">
            <w:pPr>
              <w:ind w:left="-101" w:right="-130"/>
              <w:jc w:val="thaiDistribute"/>
              <w:rPr>
                <w:rFonts w:ascii="Arial" w:hAnsi="Arial" w:cs="Arial"/>
                <w:sz w:val="18"/>
                <w:szCs w:val="18"/>
              </w:rPr>
            </w:pPr>
            <w:r w:rsidRPr="005F5154">
              <w:rPr>
                <w:rFonts w:ascii="Arial" w:hAnsi="Arial" w:cs="Arial"/>
                <w:sz w:val="18"/>
                <w:szCs w:val="18"/>
              </w:rPr>
              <w:t>Profit or loss</w:t>
            </w:r>
          </w:p>
        </w:tc>
        <w:tc>
          <w:tcPr>
            <w:tcW w:w="1296" w:type="dxa"/>
            <w:tcBorders>
              <w:top w:val="nil"/>
              <w:left w:val="nil"/>
              <w:right w:val="nil"/>
            </w:tcBorders>
            <w:shd w:val="clear" w:color="auto" w:fill="FAFAFA"/>
            <w:vAlign w:val="bottom"/>
          </w:tcPr>
          <w:p w14:paraId="43E43DAD" w14:textId="77777777" w:rsidR="009374C9" w:rsidRPr="005F5154" w:rsidRDefault="009374C9" w:rsidP="009374C9">
            <w:pPr>
              <w:jc w:val="right"/>
              <w:rPr>
                <w:rFonts w:ascii="Arial" w:hAnsi="Arial" w:cs="Arial"/>
                <w:sz w:val="18"/>
                <w:szCs w:val="18"/>
              </w:rPr>
            </w:pPr>
          </w:p>
        </w:tc>
        <w:tc>
          <w:tcPr>
            <w:tcW w:w="1278" w:type="dxa"/>
            <w:shd w:val="clear" w:color="auto" w:fill="auto"/>
            <w:vAlign w:val="bottom"/>
          </w:tcPr>
          <w:p w14:paraId="261EE63F" w14:textId="77777777" w:rsidR="009374C9" w:rsidRPr="0071512D" w:rsidRDefault="009374C9" w:rsidP="009374C9">
            <w:pPr>
              <w:jc w:val="right"/>
              <w:rPr>
                <w:rFonts w:ascii="Arial" w:hAnsi="Arial" w:cs="Arial"/>
                <w:sz w:val="18"/>
                <w:szCs w:val="18"/>
              </w:rPr>
            </w:pPr>
          </w:p>
        </w:tc>
        <w:tc>
          <w:tcPr>
            <w:tcW w:w="1314" w:type="dxa"/>
            <w:shd w:val="clear" w:color="auto" w:fill="FAFAFA"/>
            <w:vAlign w:val="bottom"/>
          </w:tcPr>
          <w:p w14:paraId="0A73D4E8" w14:textId="77777777" w:rsidR="009374C9" w:rsidRPr="005F5154" w:rsidRDefault="009374C9" w:rsidP="009374C9">
            <w:pPr>
              <w:jc w:val="right"/>
              <w:rPr>
                <w:rFonts w:ascii="Arial" w:hAnsi="Arial" w:cs="Arial"/>
                <w:sz w:val="18"/>
                <w:szCs w:val="18"/>
              </w:rPr>
            </w:pPr>
          </w:p>
        </w:tc>
        <w:tc>
          <w:tcPr>
            <w:tcW w:w="1323" w:type="dxa"/>
            <w:vAlign w:val="bottom"/>
          </w:tcPr>
          <w:p w14:paraId="18BB8FD7" w14:textId="77777777" w:rsidR="009374C9" w:rsidRPr="005F5154" w:rsidRDefault="009374C9" w:rsidP="009374C9">
            <w:pPr>
              <w:jc w:val="right"/>
              <w:rPr>
                <w:rFonts w:ascii="Arial" w:hAnsi="Arial" w:cs="Arial"/>
                <w:sz w:val="18"/>
                <w:szCs w:val="18"/>
              </w:rPr>
            </w:pPr>
          </w:p>
        </w:tc>
      </w:tr>
      <w:tr w:rsidR="00FA59F1" w:rsidRPr="005F5154" w14:paraId="4A8C1115" w14:textId="77777777" w:rsidTr="00953A4E">
        <w:trPr>
          <w:trHeight w:val="74"/>
        </w:trPr>
        <w:tc>
          <w:tcPr>
            <w:tcW w:w="4248" w:type="dxa"/>
          </w:tcPr>
          <w:p w14:paraId="3CDBCCE4" w14:textId="77777777" w:rsidR="00FA59F1" w:rsidRPr="005F5154" w:rsidRDefault="00FA59F1" w:rsidP="00FA59F1">
            <w:pPr>
              <w:ind w:left="-101" w:right="-130"/>
              <w:jc w:val="thaiDistribute"/>
              <w:rPr>
                <w:rFonts w:ascii="Arial" w:hAnsi="Arial" w:cs="Arial"/>
                <w:sz w:val="18"/>
                <w:szCs w:val="18"/>
              </w:rPr>
            </w:pPr>
            <w:r w:rsidRPr="005F5154">
              <w:rPr>
                <w:rFonts w:ascii="Arial" w:hAnsi="Arial" w:cs="Arial"/>
                <w:sz w:val="18"/>
                <w:szCs w:val="18"/>
                <w:cs/>
              </w:rPr>
              <w:t xml:space="preserve">   </w:t>
            </w:r>
            <w:r w:rsidRPr="005F5154">
              <w:rPr>
                <w:rFonts w:ascii="Arial" w:hAnsi="Arial" w:cs="Arial"/>
                <w:sz w:val="18"/>
                <w:szCs w:val="18"/>
              </w:rPr>
              <w:t>Retirement benefits</w:t>
            </w:r>
          </w:p>
        </w:tc>
        <w:tc>
          <w:tcPr>
            <w:tcW w:w="1296" w:type="dxa"/>
            <w:tcBorders>
              <w:top w:val="nil"/>
              <w:left w:val="nil"/>
              <w:right w:val="nil"/>
            </w:tcBorders>
            <w:shd w:val="clear" w:color="auto" w:fill="FAFAFA"/>
          </w:tcPr>
          <w:p w14:paraId="57502CCE" w14:textId="77777777" w:rsidR="00FA59F1" w:rsidRPr="005F5154" w:rsidRDefault="00FA59F1" w:rsidP="00FA59F1">
            <w:pPr>
              <w:jc w:val="right"/>
              <w:rPr>
                <w:rFonts w:ascii="Arial" w:hAnsi="Arial" w:cs="Arial"/>
                <w:sz w:val="18"/>
                <w:szCs w:val="18"/>
              </w:rPr>
            </w:pPr>
            <w:r w:rsidRPr="005F5154">
              <w:rPr>
                <w:rFonts w:ascii="Arial" w:hAnsi="Arial" w:cs="Arial"/>
                <w:sz w:val="18"/>
                <w:szCs w:val="18"/>
              </w:rPr>
              <w:t xml:space="preserve"> 2,659 </w:t>
            </w:r>
          </w:p>
        </w:tc>
        <w:tc>
          <w:tcPr>
            <w:tcW w:w="1278" w:type="dxa"/>
            <w:shd w:val="clear" w:color="auto" w:fill="auto"/>
          </w:tcPr>
          <w:p w14:paraId="39D3BCD8" w14:textId="77777777" w:rsidR="00FA59F1" w:rsidRPr="0071512D" w:rsidRDefault="00C64447" w:rsidP="00FA59F1">
            <w:pPr>
              <w:jc w:val="right"/>
              <w:rPr>
                <w:rFonts w:ascii="Arial" w:hAnsi="Arial" w:cs="Arial"/>
                <w:sz w:val="18"/>
                <w:szCs w:val="18"/>
              </w:rPr>
            </w:pPr>
            <w:r w:rsidRPr="0071512D">
              <w:rPr>
                <w:rFonts w:ascii="Arial" w:hAnsi="Arial" w:cs="Arial"/>
                <w:sz w:val="18"/>
                <w:szCs w:val="18"/>
              </w:rPr>
              <w:t>2,99</w:t>
            </w:r>
            <w:r w:rsidR="0071512D">
              <w:rPr>
                <w:rFonts w:ascii="Arial" w:hAnsi="Arial" w:cs="Arial"/>
                <w:sz w:val="18"/>
                <w:szCs w:val="18"/>
              </w:rPr>
              <w:t>8</w:t>
            </w:r>
          </w:p>
        </w:tc>
        <w:tc>
          <w:tcPr>
            <w:tcW w:w="1314" w:type="dxa"/>
            <w:shd w:val="clear" w:color="auto" w:fill="FAFAFA"/>
          </w:tcPr>
          <w:p w14:paraId="0B00746D" w14:textId="77777777" w:rsidR="00FA59F1" w:rsidRPr="005F5154" w:rsidRDefault="00FA59F1" w:rsidP="00FA59F1">
            <w:pPr>
              <w:jc w:val="right"/>
              <w:rPr>
                <w:rFonts w:ascii="Arial" w:hAnsi="Arial" w:cs="Arial"/>
                <w:sz w:val="18"/>
                <w:szCs w:val="18"/>
              </w:rPr>
            </w:pPr>
            <w:r w:rsidRPr="005F5154">
              <w:rPr>
                <w:rFonts w:ascii="Arial" w:hAnsi="Arial" w:cs="Arial"/>
                <w:sz w:val="18"/>
                <w:szCs w:val="18"/>
              </w:rPr>
              <w:t xml:space="preserve"> 504 </w:t>
            </w:r>
          </w:p>
        </w:tc>
        <w:tc>
          <w:tcPr>
            <w:tcW w:w="1323" w:type="dxa"/>
            <w:shd w:val="clear" w:color="auto" w:fill="auto"/>
          </w:tcPr>
          <w:p w14:paraId="2B7F37CA" w14:textId="77777777" w:rsidR="00FA59F1" w:rsidRPr="005F5154" w:rsidRDefault="00FA59F1" w:rsidP="00FA59F1">
            <w:pPr>
              <w:jc w:val="right"/>
              <w:rPr>
                <w:rFonts w:ascii="Arial" w:hAnsi="Arial" w:cs="Arial"/>
                <w:sz w:val="18"/>
                <w:szCs w:val="18"/>
              </w:rPr>
            </w:pPr>
            <w:r w:rsidRPr="005F5154">
              <w:rPr>
                <w:rFonts w:ascii="Arial" w:hAnsi="Arial" w:cs="Arial"/>
                <w:sz w:val="18"/>
                <w:szCs w:val="18"/>
              </w:rPr>
              <w:t xml:space="preserve"> 468 </w:t>
            </w:r>
          </w:p>
        </w:tc>
      </w:tr>
      <w:tr w:rsidR="00FA59F1" w:rsidRPr="005F5154" w14:paraId="1E1EEF02" w14:textId="77777777" w:rsidTr="00953A4E">
        <w:trPr>
          <w:trHeight w:val="74"/>
        </w:trPr>
        <w:tc>
          <w:tcPr>
            <w:tcW w:w="4248" w:type="dxa"/>
          </w:tcPr>
          <w:p w14:paraId="7A781E27" w14:textId="77777777" w:rsidR="00FA59F1" w:rsidRPr="005F5154" w:rsidRDefault="00FA59F1" w:rsidP="00FA59F1">
            <w:pPr>
              <w:ind w:left="-101" w:right="-130"/>
              <w:jc w:val="thaiDistribute"/>
              <w:rPr>
                <w:rFonts w:ascii="Arial" w:hAnsi="Arial" w:cs="Arial"/>
                <w:sz w:val="18"/>
                <w:szCs w:val="18"/>
                <w:cs/>
              </w:rPr>
            </w:pPr>
            <w:r w:rsidRPr="005F5154">
              <w:rPr>
                <w:rFonts w:ascii="Arial" w:hAnsi="Arial" w:cs="Arial"/>
                <w:sz w:val="18"/>
                <w:szCs w:val="18"/>
              </w:rPr>
              <w:t xml:space="preserve">   Other long-term benefits</w:t>
            </w:r>
          </w:p>
        </w:tc>
        <w:tc>
          <w:tcPr>
            <w:tcW w:w="1296" w:type="dxa"/>
            <w:tcBorders>
              <w:top w:val="nil"/>
              <w:left w:val="nil"/>
              <w:bottom w:val="single" w:sz="4" w:space="0" w:color="auto"/>
              <w:right w:val="nil"/>
            </w:tcBorders>
            <w:shd w:val="clear" w:color="auto" w:fill="FAFAFA"/>
          </w:tcPr>
          <w:p w14:paraId="6D29C1F7" w14:textId="77777777" w:rsidR="00FA59F1" w:rsidRPr="005F5154" w:rsidRDefault="00FA59F1" w:rsidP="00FA59F1">
            <w:pPr>
              <w:jc w:val="right"/>
              <w:rPr>
                <w:rFonts w:ascii="Arial" w:hAnsi="Arial" w:cs="Arial"/>
                <w:sz w:val="18"/>
                <w:szCs w:val="18"/>
              </w:rPr>
            </w:pPr>
            <w:r w:rsidRPr="005F5154">
              <w:rPr>
                <w:rFonts w:ascii="Arial" w:hAnsi="Arial" w:cs="Arial"/>
                <w:sz w:val="18"/>
                <w:szCs w:val="18"/>
              </w:rPr>
              <w:t xml:space="preserve"> 280 </w:t>
            </w:r>
          </w:p>
        </w:tc>
        <w:tc>
          <w:tcPr>
            <w:tcW w:w="1278" w:type="dxa"/>
            <w:tcBorders>
              <w:bottom w:val="single" w:sz="4" w:space="0" w:color="auto"/>
            </w:tcBorders>
            <w:shd w:val="clear" w:color="auto" w:fill="auto"/>
          </w:tcPr>
          <w:p w14:paraId="76030E0C" w14:textId="77777777" w:rsidR="00FA59F1" w:rsidRPr="0071512D" w:rsidRDefault="00FA59F1" w:rsidP="00FA59F1">
            <w:pPr>
              <w:jc w:val="right"/>
              <w:rPr>
                <w:rFonts w:ascii="Arial" w:hAnsi="Arial" w:cs="Arial"/>
                <w:sz w:val="18"/>
                <w:szCs w:val="18"/>
              </w:rPr>
            </w:pPr>
            <w:r w:rsidRPr="0071512D">
              <w:rPr>
                <w:rFonts w:ascii="Arial" w:hAnsi="Arial" w:cs="Arial"/>
                <w:sz w:val="18"/>
                <w:szCs w:val="18"/>
              </w:rPr>
              <w:t xml:space="preserve"> 2</w:t>
            </w:r>
            <w:r w:rsidR="00C64447" w:rsidRPr="0071512D">
              <w:rPr>
                <w:rFonts w:ascii="Arial" w:hAnsi="Arial" w:cs="Arial"/>
                <w:sz w:val="18"/>
                <w:szCs w:val="18"/>
              </w:rPr>
              <w:t>98</w:t>
            </w:r>
            <w:r w:rsidRPr="0071512D">
              <w:rPr>
                <w:rFonts w:ascii="Arial" w:hAnsi="Arial" w:cs="Arial"/>
                <w:sz w:val="18"/>
                <w:szCs w:val="18"/>
              </w:rPr>
              <w:t xml:space="preserve"> </w:t>
            </w:r>
          </w:p>
        </w:tc>
        <w:tc>
          <w:tcPr>
            <w:tcW w:w="1314" w:type="dxa"/>
            <w:tcBorders>
              <w:bottom w:val="single" w:sz="4" w:space="0" w:color="auto"/>
            </w:tcBorders>
            <w:shd w:val="clear" w:color="auto" w:fill="FAFAFA"/>
          </w:tcPr>
          <w:p w14:paraId="6E3EE329" w14:textId="77777777" w:rsidR="00FA59F1" w:rsidRPr="005F5154" w:rsidRDefault="00FA59F1" w:rsidP="00FA59F1">
            <w:pPr>
              <w:jc w:val="right"/>
              <w:rPr>
                <w:rFonts w:ascii="Arial" w:hAnsi="Arial" w:cs="Arial"/>
                <w:sz w:val="18"/>
                <w:szCs w:val="18"/>
              </w:rPr>
            </w:pPr>
            <w:r w:rsidRPr="005F5154">
              <w:rPr>
                <w:rFonts w:ascii="Arial" w:hAnsi="Arial" w:cs="Arial"/>
                <w:sz w:val="18"/>
                <w:szCs w:val="18"/>
              </w:rPr>
              <w:t xml:space="preserve"> -   </w:t>
            </w:r>
          </w:p>
        </w:tc>
        <w:tc>
          <w:tcPr>
            <w:tcW w:w="1323" w:type="dxa"/>
            <w:tcBorders>
              <w:bottom w:val="single" w:sz="4" w:space="0" w:color="auto"/>
            </w:tcBorders>
            <w:shd w:val="clear" w:color="auto" w:fill="auto"/>
          </w:tcPr>
          <w:p w14:paraId="7D9D7F05" w14:textId="77777777" w:rsidR="00FA59F1" w:rsidRPr="005F5154" w:rsidRDefault="00FA59F1" w:rsidP="00FA59F1">
            <w:pPr>
              <w:jc w:val="right"/>
              <w:rPr>
                <w:rFonts w:ascii="Arial" w:hAnsi="Arial" w:cs="Arial"/>
                <w:sz w:val="18"/>
                <w:szCs w:val="18"/>
              </w:rPr>
            </w:pPr>
            <w:r w:rsidRPr="005F5154">
              <w:rPr>
                <w:rFonts w:ascii="Arial" w:hAnsi="Arial" w:cs="Arial"/>
                <w:sz w:val="18"/>
                <w:szCs w:val="18"/>
              </w:rPr>
              <w:t xml:space="preserve"> -   </w:t>
            </w:r>
          </w:p>
        </w:tc>
      </w:tr>
      <w:tr w:rsidR="009374C9" w:rsidRPr="005F5154" w14:paraId="58429F5A" w14:textId="77777777" w:rsidTr="00953A4E">
        <w:trPr>
          <w:trHeight w:val="74"/>
        </w:trPr>
        <w:tc>
          <w:tcPr>
            <w:tcW w:w="4248" w:type="dxa"/>
          </w:tcPr>
          <w:p w14:paraId="23C3F3E0" w14:textId="77777777" w:rsidR="009374C9" w:rsidRPr="005F5154" w:rsidRDefault="009374C9" w:rsidP="009374C9">
            <w:pPr>
              <w:ind w:left="-101" w:right="-130"/>
              <w:jc w:val="thaiDistribute"/>
              <w:rPr>
                <w:rFonts w:ascii="Arial" w:hAnsi="Arial" w:cs="Arial"/>
                <w:sz w:val="12"/>
                <w:szCs w:val="12"/>
              </w:rPr>
            </w:pPr>
          </w:p>
        </w:tc>
        <w:tc>
          <w:tcPr>
            <w:tcW w:w="1296" w:type="dxa"/>
            <w:tcBorders>
              <w:top w:val="single" w:sz="4" w:space="0" w:color="auto"/>
              <w:left w:val="nil"/>
              <w:right w:val="nil"/>
            </w:tcBorders>
            <w:shd w:val="clear" w:color="auto" w:fill="FAFAFA"/>
          </w:tcPr>
          <w:p w14:paraId="2F6F8B2D" w14:textId="77777777" w:rsidR="009374C9" w:rsidRPr="005F5154" w:rsidRDefault="009374C9" w:rsidP="009374C9">
            <w:pPr>
              <w:jc w:val="right"/>
              <w:rPr>
                <w:rFonts w:ascii="Arial" w:hAnsi="Arial" w:cs="Arial"/>
                <w:sz w:val="18"/>
                <w:szCs w:val="18"/>
              </w:rPr>
            </w:pPr>
          </w:p>
        </w:tc>
        <w:tc>
          <w:tcPr>
            <w:tcW w:w="1278" w:type="dxa"/>
            <w:tcBorders>
              <w:top w:val="single" w:sz="4" w:space="0" w:color="auto"/>
            </w:tcBorders>
            <w:shd w:val="clear" w:color="auto" w:fill="auto"/>
          </w:tcPr>
          <w:p w14:paraId="653B1D07" w14:textId="77777777" w:rsidR="009374C9" w:rsidRPr="0071512D" w:rsidRDefault="009374C9" w:rsidP="009374C9">
            <w:pPr>
              <w:jc w:val="right"/>
              <w:rPr>
                <w:rFonts w:ascii="Arial" w:hAnsi="Arial" w:cs="Arial"/>
                <w:sz w:val="18"/>
                <w:szCs w:val="18"/>
              </w:rPr>
            </w:pPr>
          </w:p>
        </w:tc>
        <w:tc>
          <w:tcPr>
            <w:tcW w:w="1314" w:type="dxa"/>
            <w:tcBorders>
              <w:top w:val="single" w:sz="4" w:space="0" w:color="auto"/>
            </w:tcBorders>
            <w:shd w:val="clear" w:color="auto" w:fill="FAFAFA"/>
          </w:tcPr>
          <w:p w14:paraId="27D59406" w14:textId="77777777" w:rsidR="009374C9" w:rsidRPr="005F5154" w:rsidRDefault="009374C9" w:rsidP="009374C9">
            <w:pPr>
              <w:jc w:val="right"/>
              <w:rPr>
                <w:rFonts w:ascii="Arial" w:hAnsi="Arial" w:cs="Arial"/>
                <w:sz w:val="18"/>
                <w:szCs w:val="18"/>
              </w:rPr>
            </w:pPr>
          </w:p>
        </w:tc>
        <w:tc>
          <w:tcPr>
            <w:tcW w:w="1323" w:type="dxa"/>
            <w:tcBorders>
              <w:top w:val="single" w:sz="4" w:space="0" w:color="auto"/>
            </w:tcBorders>
            <w:shd w:val="clear" w:color="auto" w:fill="auto"/>
          </w:tcPr>
          <w:p w14:paraId="479C7508" w14:textId="77777777" w:rsidR="009374C9" w:rsidRPr="005F5154" w:rsidRDefault="009374C9" w:rsidP="009374C9">
            <w:pPr>
              <w:jc w:val="right"/>
              <w:rPr>
                <w:rFonts w:ascii="Arial" w:hAnsi="Arial" w:cs="Arial"/>
                <w:sz w:val="18"/>
                <w:szCs w:val="18"/>
              </w:rPr>
            </w:pPr>
          </w:p>
        </w:tc>
      </w:tr>
      <w:tr w:rsidR="00FA59F1" w:rsidRPr="005F5154" w14:paraId="200BDE17" w14:textId="77777777" w:rsidTr="00953A4E">
        <w:trPr>
          <w:trHeight w:val="74"/>
        </w:trPr>
        <w:tc>
          <w:tcPr>
            <w:tcW w:w="4248" w:type="dxa"/>
          </w:tcPr>
          <w:p w14:paraId="0EE82BAC" w14:textId="77777777" w:rsidR="00FA59F1" w:rsidRPr="005F5154" w:rsidRDefault="00FA59F1" w:rsidP="00FA59F1">
            <w:pPr>
              <w:ind w:left="-101" w:right="-130"/>
              <w:jc w:val="thaiDistribute"/>
              <w:rPr>
                <w:rFonts w:ascii="Arial" w:hAnsi="Arial" w:cs="Arial"/>
                <w:sz w:val="18"/>
                <w:szCs w:val="18"/>
              </w:rPr>
            </w:pPr>
          </w:p>
        </w:tc>
        <w:tc>
          <w:tcPr>
            <w:tcW w:w="1296" w:type="dxa"/>
            <w:tcBorders>
              <w:left w:val="nil"/>
              <w:bottom w:val="single" w:sz="4" w:space="0" w:color="auto"/>
              <w:right w:val="nil"/>
            </w:tcBorders>
            <w:shd w:val="clear" w:color="auto" w:fill="FAFAFA"/>
          </w:tcPr>
          <w:p w14:paraId="7BE00F24" w14:textId="77777777" w:rsidR="00FA59F1" w:rsidRPr="005F5154" w:rsidRDefault="00FA59F1" w:rsidP="00FA59F1">
            <w:pPr>
              <w:jc w:val="right"/>
              <w:rPr>
                <w:rFonts w:ascii="Arial" w:hAnsi="Arial" w:cs="Arial"/>
                <w:sz w:val="18"/>
                <w:szCs w:val="18"/>
              </w:rPr>
            </w:pPr>
            <w:r w:rsidRPr="005F5154">
              <w:rPr>
                <w:rFonts w:ascii="Arial" w:hAnsi="Arial" w:cs="Arial"/>
                <w:sz w:val="18"/>
                <w:szCs w:val="18"/>
              </w:rPr>
              <w:t xml:space="preserve"> 2,939 </w:t>
            </w:r>
          </w:p>
        </w:tc>
        <w:tc>
          <w:tcPr>
            <w:tcW w:w="1278" w:type="dxa"/>
            <w:tcBorders>
              <w:bottom w:val="single" w:sz="4" w:space="0" w:color="auto"/>
            </w:tcBorders>
            <w:shd w:val="clear" w:color="auto" w:fill="auto"/>
          </w:tcPr>
          <w:p w14:paraId="5DB1D7FB" w14:textId="77777777" w:rsidR="00FA59F1" w:rsidRPr="0071512D" w:rsidRDefault="00FA59F1" w:rsidP="00FA59F1">
            <w:pPr>
              <w:jc w:val="right"/>
              <w:rPr>
                <w:rFonts w:ascii="Arial" w:hAnsi="Arial" w:cs="Arial"/>
                <w:sz w:val="18"/>
                <w:szCs w:val="18"/>
              </w:rPr>
            </w:pPr>
            <w:r w:rsidRPr="0071512D">
              <w:rPr>
                <w:rFonts w:ascii="Arial" w:hAnsi="Arial" w:cs="Arial"/>
                <w:sz w:val="18"/>
                <w:szCs w:val="18"/>
              </w:rPr>
              <w:t xml:space="preserve"> </w:t>
            </w:r>
            <w:r w:rsidR="00C64447" w:rsidRPr="0071512D">
              <w:rPr>
                <w:rFonts w:ascii="Arial" w:hAnsi="Arial" w:cs="Arial"/>
                <w:sz w:val="18"/>
                <w:szCs w:val="18"/>
              </w:rPr>
              <w:t>3,29</w:t>
            </w:r>
            <w:r w:rsidR="0071512D">
              <w:rPr>
                <w:rFonts w:ascii="Arial" w:hAnsi="Arial" w:cs="Arial"/>
                <w:sz w:val="18"/>
                <w:szCs w:val="18"/>
              </w:rPr>
              <w:t>6</w:t>
            </w:r>
            <w:r w:rsidRPr="0071512D">
              <w:rPr>
                <w:rFonts w:ascii="Arial" w:hAnsi="Arial" w:cs="Arial"/>
                <w:sz w:val="18"/>
                <w:szCs w:val="18"/>
              </w:rPr>
              <w:t xml:space="preserve"> </w:t>
            </w:r>
          </w:p>
        </w:tc>
        <w:tc>
          <w:tcPr>
            <w:tcW w:w="1314" w:type="dxa"/>
            <w:tcBorders>
              <w:bottom w:val="single" w:sz="4" w:space="0" w:color="auto"/>
            </w:tcBorders>
            <w:shd w:val="clear" w:color="auto" w:fill="FAFAFA"/>
          </w:tcPr>
          <w:p w14:paraId="0AB7946D" w14:textId="77777777" w:rsidR="00FA59F1" w:rsidRPr="005F5154" w:rsidRDefault="00FA59F1" w:rsidP="00FA59F1">
            <w:pPr>
              <w:jc w:val="right"/>
              <w:rPr>
                <w:rFonts w:ascii="Arial" w:hAnsi="Arial" w:cs="Arial"/>
                <w:sz w:val="18"/>
                <w:szCs w:val="18"/>
              </w:rPr>
            </w:pPr>
            <w:r w:rsidRPr="005F5154">
              <w:rPr>
                <w:rFonts w:ascii="Arial" w:hAnsi="Arial" w:cs="Arial"/>
                <w:sz w:val="18"/>
                <w:szCs w:val="18"/>
              </w:rPr>
              <w:t xml:space="preserve"> 504 </w:t>
            </w:r>
          </w:p>
        </w:tc>
        <w:tc>
          <w:tcPr>
            <w:tcW w:w="1323" w:type="dxa"/>
            <w:tcBorders>
              <w:bottom w:val="single" w:sz="4" w:space="0" w:color="auto"/>
            </w:tcBorders>
            <w:shd w:val="clear" w:color="auto" w:fill="auto"/>
          </w:tcPr>
          <w:p w14:paraId="3FC5BDB7" w14:textId="77777777" w:rsidR="00FA59F1" w:rsidRPr="005F5154" w:rsidRDefault="00FA59F1" w:rsidP="00FA59F1">
            <w:pPr>
              <w:jc w:val="right"/>
              <w:rPr>
                <w:rFonts w:ascii="Arial" w:hAnsi="Arial" w:cs="Arial"/>
                <w:sz w:val="18"/>
                <w:szCs w:val="18"/>
              </w:rPr>
            </w:pPr>
            <w:r w:rsidRPr="005F5154">
              <w:rPr>
                <w:rFonts w:ascii="Arial" w:hAnsi="Arial" w:cs="Arial"/>
                <w:sz w:val="18"/>
                <w:szCs w:val="18"/>
              </w:rPr>
              <w:t xml:space="preserve"> 468 </w:t>
            </w:r>
          </w:p>
        </w:tc>
      </w:tr>
    </w:tbl>
    <w:p w14:paraId="0253CC36" w14:textId="77777777" w:rsidR="00B679CD" w:rsidRPr="005F5154" w:rsidRDefault="00B679CD" w:rsidP="000B3318">
      <w:pPr>
        <w:ind w:right="0"/>
        <w:jc w:val="both"/>
        <w:rPr>
          <w:rFonts w:ascii="Arial" w:eastAsia="Arial Unicode MS" w:hAnsi="Arial" w:cs="Arial"/>
          <w:b/>
          <w:bCs/>
          <w:color w:val="auto"/>
          <w:sz w:val="18"/>
          <w:szCs w:val="18"/>
        </w:rPr>
      </w:pPr>
    </w:p>
    <w:p w14:paraId="63CDDB67" w14:textId="77777777" w:rsidR="00AD393E" w:rsidRPr="005F5154" w:rsidRDefault="004F5C51" w:rsidP="000B3318">
      <w:pPr>
        <w:ind w:left="567" w:right="0" w:hanging="567"/>
        <w:jc w:val="both"/>
        <w:rPr>
          <w:rFonts w:ascii="Arial" w:hAnsi="Arial" w:cs="Arial"/>
          <w:b/>
          <w:bCs/>
          <w:sz w:val="18"/>
          <w:szCs w:val="18"/>
        </w:rPr>
      </w:pPr>
      <w:r w:rsidRPr="005F5154">
        <w:rPr>
          <w:rFonts w:ascii="Arial" w:hAnsi="Arial" w:cs="Arial"/>
          <w:b/>
          <w:bCs/>
          <w:color w:val="CF4A02"/>
          <w:sz w:val="18"/>
          <w:szCs w:val="18"/>
        </w:rPr>
        <w:t>2</w:t>
      </w:r>
      <w:r w:rsidR="00021B98" w:rsidRPr="005F5154">
        <w:rPr>
          <w:rFonts w:ascii="Arial" w:hAnsi="Arial" w:cs="Arial"/>
          <w:b/>
          <w:bCs/>
          <w:color w:val="CF4A02"/>
          <w:sz w:val="18"/>
          <w:szCs w:val="18"/>
        </w:rPr>
        <w:t>6</w:t>
      </w:r>
      <w:r w:rsidRPr="005F5154">
        <w:rPr>
          <w:rFonts w:ascii="Arial" w:hAnsi="Arial" w:cs="Arial"/>
          <w:b/>
          <w:bCs/>
          <w:color w:val="CF4A02"/>
          <w:sz w:val="18"/>
          <w:szCs w:val="18"/>
        </w:rPr>
        <w:t>.1</w:t>
      </w:r>
      <w:r w:rsidR="00F96BFA" w:rsidRPr="005F5154">
        <w:rPr>
          <w:rFonts w:ascii="Arial" w:hAnsi="Arial" w:cs="Arial"/>
          <w:b/>
          <w:bCs/>
          <w:color w:val="CF4A02"/>
          <w:sz w:val="18"/>
          <w:szCs w:val="18"/>
        </w:rPr>
        <w:tab/>
      </w:r>
      <w:r w:rsidR="0013078F" w:rsidRPr="005F5154">
        <w:rPr>
          <w:rFonts w:ascii="Arial" w:hAnsi="Arial" w:cs="Arial"/>
          <w:b/>
          <w:bCs/>
          <w:color w:val="CF4A02"/>
          <w:sz w:val="18"/>
          <w:szCs w:val="18"/>
        </w:rPr>
        <w:t>Retirement benefits plans</w:t>
      </w:r>
    </w:p>
    <w:p w14:paraId="6B66E991" w14:textId="77777777" w:rsidR="00AD393E" w:rsidRPr="005F5154" w:rsidRDefault="00AD393E" w:rsidP="005C5563">
      <w:pPr>
        <w:ind w:left="540" w:right="0"/>
        <w:jc w:val="both"/>
        <w:rPr>
          <w:rFonts w:ascii="Arial" w:hAnsi="Arial" w:cs="Arial"/>
          <w:sz w:val="18"/>
          <w:szCs w:val="18"/>
        </w:rPr>
      </w:pPr>
    </w:p>
    <w:p w14:paraId="661B46C6" w14:textId="77777777" w:rsidR="009053E2" w:rsidRPr="005F5154" w:rsidRDefault="009053E2" w:rsidP="005C5563">
      <w:pPr>
        <w:ind w:left="540" w:right="0"/>
        <w:jc w:val="both"/>
        <w:rPr>
          <w:rFonts w:ascii="Arial" w:hAnsi="Arial" w:cs="Arial"/>
          <w:sz w:val="18"/>
          <w:szCs w:val="18"/>
          <w:cs/>
        </w:rPr>
      </w:pPr>
      <w:r w:rsidRPr="005F5154">
        <w:rPr>
          <w:rFonts w:ascii="Arial" w:hAnsi="Arial" w:cs="Arial"/>
          <w:sz w:val="18"/>
          <w:szCs w:val="18"/>
        </w:rPr>
        <w:t>The plans are final salary retirement plans, which provide benefits to members in the form of a guaranteed level of pension payable.</w:t>
      </w:r>
      <w:r w:rsidR="0018497B" w:rsidRPr="005F5154">
        <w:rPr>
          <w:rFonts w:ascii="Arial" w:hAnsi="Arial" w:cs="Arial"/>
          <w:sz w:val="18"/>
          <w:szCs w:val="18"/>
        </w:rPr>
        <w:t xml:space="preserve"> </w:t>
      </w:r>
      <w:r w:rsidRPr="005F5154">
        <w:rPr>
          <w:rFonts w:ascii="Arial" w:hAnsi="Arial" w:cs="Arial"/>
          <w:sz w:val="18"/>
          <w:szCs w:val="18"/>
        </w:rPr>
        <w:t>The level of benefits provided depends on members’ length of service and their salary in the final year leading up to retirement.</w:t>
      </w:r>
    </w:p>
    <w:p w14:paraId="3F7717BC" w14:textId="77777777" w:rsidR="009053E2" w:rsidRPr="005F5154" w:rsidRDefault="009053E2" w:rsidP="005C5563">
      <w:pPr>
        <w:ind w:left="540" w:right="0"/>
        <w:jc w:val="both"/>
        <w:rPr>
          <w:rFonts w:ascii="Arial" w:hAnsi="Arial" w:cs="Arial"/>
          <w:sz w:val="18"/>
          <w:szCs w:val="18"/>
        </w:rPr>
      </w:pPr>
    </w:p>
    <w:p w14:paraId="56D66029" w14:textId="77777777" w:rsidR="00BF3D2B" w:rsidRPr="005F5154" w:rsidRDefault="00BF3D2B" w:rsidP="005C5563">
      <w:pPr>
        <w:ind w:left="540" w:right="0"/>
        <w:jc w:val="both"/>
        <w:rPr>
          <w:rFonts w:ascii="Arial" w:hAnsi="Arial" w:cs="Arial"/>
          <w:sz w:val="18"/>
          <w:szCs w:val="18"/>
        </w:rPr>
      </w:pPr>
      <w:r w:rsidRPr="005F5154">
        <w:rPr>
          <w:rFonts w:ascii="Arial" w:hAnsi="Arial" w:cs="Arial"/>
          <w:sz w:val="18"/>
          <w:szCs w:val="18"/>
        </w:rPr>
        <w:t>The amount recognised in the statement of financial position is as follows:</w:t>
      </w:r>
    </w:p>
    <w:p w14:paraId="7933EF11" w14:textId="77777777" w:rsidR="00BF3D2B" w:rsidRPr="005F5154" w:rsidRDefault="00BF3D2B" w:rsidP="005C5563">
      <w:pPr>
        <w:ind w:left="540"/>
        <w:jc w:val="thaiDistribute"/>
        <w:rPr>
          <w:rFonts w:ascii="Arial" w:eastAsia="Arial Unicode MS" w:hAnsi="Arial" w:cs="Arial"/>
          <w:color w:val="auto"/>
          <w:sz w:val="18"/>
          <w:szCs w:val="18"/>
        </w:rPr>
      </w:pPr>
    </w:p>
    <w:tbl>
      <w:tblPr>
        <w:tblW w:w="9446" w:type="dxa"/>
        <w:tblInd w:w="108" w:type="dxa"/>
        <w:tblLayout w:type="fixed"/>
        <w:tblLook w:val="01E0" w:firstRow="1" w:lastRow="1" w:firstColumn="1" w:lastColumn="1" w:noHBand="0" w:noVBand="0"/>
      </w:tblPr>
      <w:tblGrid>
        <w:gridCol w:w="4262"/>
        <w:gridCol w:w="1296"/>
        <w:gridCol w:w="1296"/>
        <w:gridCol w:w="1296"/>
        <w:gridCol w:w="1296"/>
      </w:tblGrid>
      <w:tr w:rsidR="00BF3D2B" w:rsidRPr="005F5154" w14:paraId="70D032BA" w14:textId="77777777" w:rsidTr="005C5563">
        <w:tc>
          <w:tcPr>
            <w:tcW w:w="4262" w:type="dxa"/>
          </w:tcPr>
          <w:p w14:paraId="586747C6" w14:textId="77777777" w:rsidR="00BF3D2B" w:rsidRPr="005F5154" w:rsidRDefault="00BF3D2B" w:rsidP="005C5563">
            <w:pPr>
              <w:ind w:left="433"/>
              <w:rPr>
                <w:rFonts w:ascii="Arial" w:hAnsi="Arial" w:cs="Arial"/>
                <w:b/>
                <w:bCs/>
                <w:sz w:val="18"/>
                <w:szCs w:val="18"/>
                <w:cs/>
              </w:rPr>
            </w:pPr>
          </w:p>
        </w:tc>
        <w:tc>
          <w:tcPr>
            <w:tcW w:w="2592" w:type="dxa"/>
            <w:gridSpan w:val="2"/>
            <w:tcBorders>
              <w:top w:val="single" w:sz="4" w:space="0" w:color="auto"/>
              <w:bottom w:val="single" w:sz="4" w:space="0" w:color="auto"/>
            </w:tcBorders>
            <w:vAlign w:val="center"/>
          </w:tcPr>
          <w:p w14:paraId="0D3966A7" w14:textId="77777777" w:rsidR="00BF3D2B" w:rsidRPr="005F5154" w:rsidRDefault="00BF3D2B" w:rsidP="004719E2">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6E23C179" w14:textId="77777777" w:rsidR="00BF3D2B" w:rsidRPr="005F5154" w:rsidRDefault="00BF3D2B" w:rsidP="004719E2">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592" w:type="dxa"/>
            <w:gridSpan w:val="2"/>
            <w:tcBorders>
              <w:top w:val="single" w:sz="4" w:space="0" w:color="auto"/>
              <w:bottom w:val="single" w:sz="4" w:space="0" w:color="auto"/>
            </w:tcBorders>
            <w:vAlign w:val="center"/>
          </w:tcPr>
          <w:p w14:paraId="6CC2309F" w14:textId="77777777" w:rsidR="00BF3D2B" w:rsidRPr="005F5154" w:rsidRDefault="00BF3D2B" w:rsidP="004719E2">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5C5563" w:rsidRPr="005F5154" w14:paraId="48642252" w14:textId="77777777" w:rsidTr="002B58D1">
        <w:tc>
          <w:tcPr>
            <w:tcW w:w="4262" w:type="dxa"/>
          </w:tcPr>
          <w:p w14:paraId="7E370A38" w14:textId="77777777" w:rsidR="005C5563" w:rsidRPr="005F5154" w:rsidRDefault="005C5563" w:rsidP="005C5563">
            <w:pPr>
              <w:tabs>
                <w:tab w:val="left" w:pos="2862"/>
              </w:tabs>
              <w:ind w:left="433"/>
              <w:rPr>
                <w:rFonts w:ascii="Arial" w:hAnsi="Arial" w:cs="Arial"/>
                <w:b/>
                <w:bCs/>
                <w:sz w:val="18"/>
                <w:szCs w:val="18"/>
                <w:cs/>
              </w:rPr>
            </w:pPr>
          </w:p>
        </w:tc>
        <w:tc>
          <w:tcPr>
            <w:tcW w:w="1296" w:type="dxa"/>
            <w:tcBorders>
              <w:top w:val="single" w:sz="4" w:space="0" w:color="auto"/>
            </w:tcBorders>
            <w:vAlign w:val="bottom"/>
          </w:tcPr>
          <w:p w14:paraId="209001E7" w14:textId="77777777" w:rsidR="005C5563" w:rsidRPr="005F5154" w:rsidRDefault="00D06554"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tcBorders>
            <w:vAlign w:val="bottom"/>
          </w:tcPr>
          <w:p w14:paraId="4FA5C2A0" w14:textId="77777777" w:rsidR="005C5563" w:rsidRPr="005F5154" w:rsidRDefault="0086525E"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tcBorders>
            <w:vAlign w:val="bottom"/>
          </w:tcPr>
          <w:p w14:paraId="25284772" w14:textId="77777777" w:rsidR="005C5563" w:rsidRPr="005F5154" w:rsidRDefault="00D06554"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tcBorders>
            <w:vAlign w:val="bottom"/>
          </w:tcPr>
          <w:p w14:paraId="1549B9A8" w14:textId="77777777" w:rsidR="005C5563" w:rsidRPr="005F5154" w:rsidRDefault="0086525E" w:rsidP="005C5563">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A30982" w:rsidRPr="005F5154" w14:paraId="0A7EDC19" w14:textId="77777777" w:rsidTr="002B58D1">
        <w:tc>
          <w:tcPr>
            <w:tcW w:w="4262" w:type="dxa"/>
          </w:tcPr>
          <w:p w14:paraId="448577C9" w14:textId="77777777" w:rsidR="00A30982" w:rsidRPr="005F5154" w:rsidRDefault="00A30982" w:rsidP="00A30982">
            <w:pPr>
              <w:tabs>
                <w:tab w:val="left" w:pos="2862"/>
              </w:tabs>
              <w:ind w:left="433"/>
              <w:rPr>
                <w:rFonts w:ascii="Arial" w:hAnsi="Arial" w:cs="Arial"/>
                <w:b/>
                <w:bCs/>
                <w:sz w:val="18"/>
                <w:szCs w:val="18"/>
                <w:cs/>
              </w:rPr>
            </w:pPr>
          </w:p>
        </w:tc>
        <w:tc>
          <w:tcPr>
            <w:tcW w:w="1296" w:type="dxa"/>
            <w:vAlign w:val="center"/>
          </w:tcPr>
          <w:p w14:paraId="4F51253F" w14:textId="77777777" w:rsidR="00A30982" w:rsidRPr="00217338" w:rsidRDefault="00A30982" w:rsidP="00A30982">
            <w:pPr>
              <w:pStyle w:val="a"/>
              <w:ind w:right="-72"/>
              <w:jc w:val="right"/>
              <w:rPr>
                <w:rFonts w:ascii="Arial" w:hAnsi="Arial" w:cs="Arial"/>
                <w:b/>
                <w:bCs/>
                <w:color w:val="auto"/>
                <w:sz w:val="18"/>
                <w:szCs w:val="18"/>
              </w:rPr>
            </w:pPr>
            <w:r w:rsidRPr="00217338">
              <w:rPr>
                <w:rFonts w:ascii="Arial" w:eastAsia="Times New Roman" w:hAnsi="Arial" w:cs="Arial"/>
                <w:b/>
                <w:bCs/>
                <w:color w:val="auto"/>
                <w:sz w:val="18"/>
                <w:szCs w:val="18"/>
                <w:lang w:val="en-US" w:eastAsia="en-GB"/>
              </w:rPr>
              <w:t>Thousand</w:t>
            </w:r>
          </w:p>
        </w:tc>
        <w:tc>
          <w:tcPr>
            <w:tcW w:w="1296" w:type="dxa"/>
            <w:vAlign w:val="center"/>
          </w:tcPr>
          <w:p w14:paraId="770EC9CF" w14:textId="77777777" w:rsidR="00A30982" w:rsidRPr="00217338" w:rsidRDefault="00A30982" w:rsidP="00A30982">
            <w:pPr>
              <w:pStyle w:val="a"/>
              <w:ind w:right="-72"/>
              <w:jc w:val="right"/>
              <w:rPr>
                <w:rFonts w:ascii="Arial" w:hAnsi="Arial" w:cs="Arial"/>
                <w:b/>
                <w:bCs/>
                <w:color w:val="auto"/>
                <w:sz w:val="18"/>
                <w:szCs w:val="18"/>
              </w:rPr>
            </w:pPr>
            <w:r w:rsidRPr="00217338">
              <w:rPr>
                <w:rFonts w:ascii="Arial" w:eastAsia="Times New Roman" w:hAnsi="Arial" w:cs="Arial"/>
                <w:b/>
                <w:bCs/>
                <w:color w:val="auto"/>
                <w:sz w:val="18"/>
                <w:szCs w:val="18"/>
                <w:lang w:val="en-US" w:eastAsia="en-GB"/>
              </w:rPr>
              <w:t>Thousand</w:t>
            </w:r>
          </w:p>
        </w:tc>
        <w:tc>
          <w:tcPr>
            <w:tcW w:w="1296" w:type="dxa"/>
            <w:vAlign w:val="center"/>
          </w:tcPr>
          <w:p w14:paraId="0D6107EF" w14:textId="77777777" w:rsidR="00A30982" w:rsidRPr="00217338" w:rsidRDefault="00A30982" w:rsidP="00A30982">
            <w:pPr>
              <w:pStyle w:val="a"/>
              <w:ind w:right="-72"/>
              <w:jc w:val="right"/>
              <w:rPr>
                <w:rFonts w:ascii="Arial" w:hAnsi="Arial" w:cs="Arial"/>
                <w:b/>
                <w:bCs/>
                <w:color w:val="auto"/>
                <w:sz w:val="18"/>
                <w:szCs w:val="18"/>
              </w:rPr>
            </w:pPr>
            <w:r w:rsidRPr="00217338">
              <w:rPr>
                <w:rFonts w:ascii="Arial" w:eastAsia="Times New Roman" w:hAnsi="Arial" w:cs="Arial"/>
                <w:b/>
                <w:bCs/>
                <w:color w:val="auto"/>
                <w:sz w:val="18"/>
                <w:szCs w:val="18"/>
                <w:lang w:val="en-US" w:eastAsia="en-GB"/>
              </w:rPr>
              <w:t>Thousand</w:t>
            </w:r>
          </w:p>
        </w:tc>
        <w:tc>
          <w:tcPr>
            <w:tcW w:w="1296" w:type="dxa"/>
            <w:vAlign w:val="center"/>
          </w:tcPr>
          <w:p w14:paraId="5E7A0782" w14:textId="77777777" w:rsidR="00A30982" w:rsidRPr="00217338" w:rsidRDefault="00A30982" w:rsidP="00A30982">
            <w:pPr>
              <w:pStyle w:val="a"/>
              <w:ind w:right="-72"/>
              <w:jc w:val="right"/>
              <w:rPr>
                <w:rFonts w:ascii="Arial" w:hAnsi="Arial" w:cs="Arial"/>
                <w:b/>
                <w:bCs/>
                <w:color w:val="auto"/>
                <w:sz w:val="18"/>
                <w:szCs w:val="18"/>
              </w:rPr>
            </w:pPr>
            <w:r w:rsidRPr="00217338">
              <w:rPr>
                <w:rFonts w:ascii="Arial" w:eastAsia="Times New Roman" w:hAnsi="Arial" w:cs="Arial"/>
                <w:b/>
                <w:bCs/>
                <w:color w:val="auto"/>
                <w:sz w:val="18"/>
                <w:szCs w:val="18"/>
                <w:lang w:val="en-US" w:eastAsia="en-GB"/>
              </w:rPr>
              <w:t>Thousand</w:t>
            </w:r>
          </w:p>
        </w:tc>
      </w:tr>
      <w:tr w:rsidR="005C5563" w:rsidRPr="005F5154" w14:paraId="30173B7C" w14:textId="77777777" w:rsidTr="005C5563">
        <w:trPr>
          <w:trHeight w:val="198"/>
        </w:trPr>
        <w:tc>
          <w:tcPr>
            <w:tcW w:w="4262" w:type="dxa"/>
          </w:tcPr>
          <w:p w14:paraId="3FCE64B4" w14:textId="77777777" w:rsidR="005C5563" w:rsidRPr="005F5154" w:rsidRDefault="005C5563" w:rsidP="005C5563">
            <w:pPr>
              <w:tabs>
                <w:tab w:val="left" w:pos="2862"/>
              </w:tabs>
              <w:ind w:left="433"/>
              <w:rPr>
                <w:rFonts w:ascii="Arial" w:hAnsi="Arial" w:cs="Arial"/>
                <w:sz w:val="18"/>
                <w:szCs w:val="18"/>
                <w:cs/>
              </w:rPr>
            </w:pPr>
          </w:p>
        </w:tc>
        <w:tc>
          <w:tcPr>
            <w:tcW w:w="1296" w:type="dxa"/>
            <w:tcBorders>
              <w:bottom w:val="single" w:sz="4" w:space="0" w:color="auto"/>
            </w:tcBorders>
            <w:vAlign w:val="bottom"/>
          </w:tcPr>
          <w:p w14:paraId="6BFA1B04" w14:textId="77777777" w:rsidR="005C5563" w:rsidRPr="005F5154" w:rsidRDefault="005C5563" w:rsidP="005C5563">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bottom w:val="single" w:sz="4" w:space="0" w:color="auto"/>
            </w:tcBorders>
            <w:vAlign w:val="bottom"/>
          </w:tcPr>
          <w:p w14:paraId="74EB492F" w14:textId="77777777" w:rsidR="005C5563" w:rsidRPr="005F5154" w:rsidRDefault="005C5563" w:rsidP="005C5563">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bottom w:val="single" w:sz="4" w:space="0" w:color="auto"/>
            </w:tcBorders>
            <w:vAlign w:val="bottom"/>
          </w:tcPr>
          <w:p w14:paraId="01637D19" w14:textId="77777777" w:rsidR="005C5563" w:rsidRPr="005F5154" w:rsidRDefault="005C5563" w:rsidP="005C5563">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bottom w:val="single" w:sz="4" w:space="0" w:color="auto"/>
            </w:tcBorders>
            <w:vAlign w:val="bottom"/>
          </w:tcPr>
          <w:p w14:paraId="60C2E6A5" w14:textId="77777777" w:rsidR="005C5563" w:rsidRPr="005F5154" w:rsidRDefault="005C5563" w:rsidP="005C5563">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5C5563" w:rsidRPr="005F5154" w14:paraId="445B4671" w14:textId="77777777" w:rsidTr="004347B6">
        <w:trPr>
          <w:trHeight w:val="60"/>
        </w:trPr>
        <w:tc>
          <w:tcPr>
            <w:tcW w:w="4262" w:type="dxa"/>
          </w:tcPr>
          <w:p w14:paraId="0651C670" w14:textId="77777777" w:rsidR="005C5563" w:rsidRPr="005F5154" w:rsidRDefault="005C5563" w:rsidP="005C5563">
            <w:pPr>
              <w:ind w:left="433"/>
              <w:rPr>
                <w:rFonts w:ascii="Arial" w:hAnsi="Arial" w:cs="Arial"/>
                <w:sz w:val="18"/>
                <w:szCs w:val="18"/>
                <w:cs/>
              </w:rPr>
            </w:pPr>
          </w:p>
        </w:tc>
        <w:tc>
          <w:tcPr>
            <w:tcW w:w="1296" w:type="dxa"/>
            <w:shd w:val="clear" w:color="auto" w:fill="FAFAFA"/>
            <w:vAlign w:val="bottom"/>
          </w:tcPr>
          <w:p w14:paraId="0A36679F" w14:textId="77777777" w:rsidR="005C5563" w:rsidRPr="005F5154" w:rsidRDefault="005C5563" w:rsidP="005C5563">
            <w:pPr>
              <w:jc w:val="right"/>
              <w:rPr>
                <w:rFonts w:ascii="Arial" w:hAnsi="Arial" w:cs="Arial"/>
                <w:color w:val="auto"/>
                <w:sz w:val="18"/>
                <w:szCs w:val="18"/>
              </w:rPr>
            </w:pPr>
          </w:p>
        </w:tc>
        <w:tc>
          <w:tcPr>
            <w:tcW w:w="1296" w:type="dxa"/>
            <w:shd w:val="clear" w:color="auto" w:fill="auto"/>
            <w:vAlign w:val="bottom"/>
          </w:tcPr>
          <w:p w14:paraId="6431E353" w14:textId="77777777" w:rsidR="005C5563" w:rsidRPr="0071512D" w:rsidRDefault="005C5563" w:rsidP="005C5563">
            <w:pPr>
              <w:jc w:val="right"/>
              <w:rPr>
                <w:rFonts w:ascii="Arial" w:hAnsi="Arial" w:cs="Arial"/>
                <w:color w:val="auto"/>
                <w:sz w:val="18"/>
                <w:szCs w:val="18"/>
              </w:rPr>
            </w:pPr>
          </w:p>
        </w:tc>
        <w:tc>
          <w:tcPr>
            <w:tcW w:w="1296" w:type="dxa"/>
            <w:shd w:val="clear" w:color="auto" w:fill="FAFAFA"/>
            <w:vAlign w:val="bottom"/>
          </w:tcPr>
          <w:p w14:paraId="68EAD991" w14:textId="77777777" w:rsidR="005C5563" w:rsidRPr="0071512D" w:rsidRDefault="005C5563" w:rsidP="005C5563">
            <w:pPr>
              <w:jc w:val="right"/>
              <w:rPr>
                <w:rFonts w:ascii="Arial" w:hAnsi="Arial" w:cs="Arial"/>
                <w:color w:val="auto"/>
                <w:sz w:val="18"/>
                <w:szCs w:val="18"/>
              </w:rPr>
            </w:pPr>
          </w:p>
        </w:tc>
        <w:tc>
          <w:tcPr>
            <w:tcW w:w="1296" w:type="dxa"/>
            <w:vAlign w:val="bottom"/>
          </w:tcPr>
          <w:p w14:paraId="14A97788" w14:textId="77777777" w:rsidR="005C5563" w:rsidRPr="005F5154" w:rsidRDefault="005C5563" w:rsidP="005C5563">
            <w:pPr>
              <w:jc w:val="right"/>
              <w:rPr>
                <w:rFonts w:ascii="Arial" w:hAnsi="Arial" w:cs="Arial"/>
                <w:color w:val="auto"/>
                <w:sz w:val="18"/>
                <w:szCs w:val="18"/>
              </w:rPr>
            </w:pPr>
          </w:p>
        </w:tc>
      </w:tr>
      <w:tr w:rsidR="00996301" w:rsidRPr="005F5154" w14:paraId="1125320F" w14:textId="77777777" w:rsidTr="004347B6">
        <w:trPr>
          <w:trHeight w:val="74"/>
        </w:trPr>
        <w:tc>
          <w:tcPr>
            <w:tcW w:w="4262" w:type="dxa"/>
          </w:tcPr>
          <w:p w14:paraId="7CAA3311" w14:textId="77777777" w:rsidR="00996301" w:rsidRPr="005F5154" w:rsidRDefault="00996301" w:rsidP="00996301">
            <w:pPr>
              <w:ind w:left="433"/>
              <w:rPr>
                <w:rFonts w:ascii="Arial" w:hAnsi="Arial" w:cs="Arial"/>
                <w:sz w:val="18"/>
                <w:szCs w:val="18"/>
              </w:rPr>
            </w:pPr>
            <w:r w:rsidRPr="005F5154">
              <w:rPr>
                <w:rFonts w:ascii="Arial" w:hAnsi="Arial" w:cs="Arial"/>
                <w:sz w:val="18"/>
                <w:szCs w:val="18"/>
              </w:rPr>
              <w:t>Present value of funded obligations</w:t>
            </w:r>
          </w:p>
        </w:tc>
        <w:tc>
          <w:tcPr>
            <w:tcW w:w="1296" w:type="dxa"/>
            <w:tcBorders>
              <w:bottom w:val="single" w:sz="4" w:space="0" w:color="auto"/>
            </w:tcBorders>
            <w:shd w:val="clear" w:color="auto" w:fill="FAFAFA"/>
          </w:tcPr>
          <w:p w14:paraId="28760119"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24,144 </w:t>
            </w:r>
          </w:p>
        </w:tc>
        <w:tc>
          <w:tcPr>
            <w:tcW w:w="1296" w:type="dxa"/>
            <w:tcBorders>
              <w:bottom w:val="single" w:sz="4" w:space="0" w:color="auto"/>
            </w:tcBorders>
            <w:shd w:val="clear" w:color="auto" w:fill="auto"/>
          </w:tcPr>
          <w:p w14:paraId="5214E18A" w14:textId="77777777" w:rsidR="00996301" w:rsidRPr="0071512D" w:rsidRDefault="00996301" w:rsidP="00996301">
            <w:pPr>
              <w:jc w:val="right"/>
              <w:rPr>
                <w:rFonts w:ascii="Arial" w:hAnsi="Arial" w:cs="Arial"/>
                <w:sz w:val="18"/>
                <w:szCs w:val="18"/>
              </w:rPr>
            </w:pPr>
            <w:r w:rsidRPr="0071512D">
              <w:rPr>
                <w:rFonts w:ascii="Arial" w:hAnsi="Arial" w:cs="Arial"/>
                <w:sz w:val="18"/>
                <w:szCs w:val="18"/>
              </w:rPr>
              <w:t xml:space="preserve"> 23,35</w:t>
            </w:r>
            <w:r w:rsidR="002A17EF" w:rsidRPr="0071512D">
              <w:rPr>
                <w:rFonts w:ascii="Arial" w:hAnsi="Arial" w:cs="Arial"/>
                <w:sz w:val="18"/>
                <w:szCs w:val="18"/>
              </w:rPr>
              <w:t>7</w:t>
            </w:r>
            <w:r w:rsidRPr="0071512D">
              <w:rPr>
                <w:rFonts w:ascii="Arial" w:hAnsi="Arial" w:cs="Arial"/>
                <w:sz w:val="18"/>
                <w:szCs w:val="18"/>
              </w:rPr>
              <w:t xml:space="preserve"> </w:t>
            </w:r>
          </w:p>
        </w:tc>
        <w:tc>
          <w:tcPr>
            <w:tcW w:w="1296" w:type="dxa"/>
            <w:tcBorders>
              <w:bottom w:val="single" w:sz="4" w:space="0" w:color="auto"/>
            </w:tcBorders>
            <w:shd w:val="clear" w:color="auto" w:fill="FAFAFA"/>
          </w:tcPr>
          <w:p w14:paraId="061D5396" w14:textId="77777777" w:rsidR="00996301" w:rsidRPr="0071512D" w:rsidRDefault="00996301" w:rsidP="00996301">
            <w:pPr>
              <w:jc w:val="right"/>
              <w:rPr>
                <w:rFonts w:ascii="Arial" w:hAnsi="Arial" w:cs="Arial"/>
                <w:sz w:val="18"/>
                <w:szCs w:val="18"/>
              </w:rPr>
            </w:pPr>
            <w:r w:rsidRPr="0071512D">
              <w:rPr>
                <w:rFonts w:ascii="Arial" w:hAnsi="Arial" w:cs="Arial"/>
                <w:sz w:val="18"/>
                <w:szCs w:val="18"/>
              </w:rPr>
              <w:t xml:space="preserve"> 4,803 </w:t>
            </w:r>
          </w:p>
        </w:tc>
        <w:tc>
          <w:tcPr>
            <w:tcW w:w="1296" w:type="dxa"/>
            <w:tcBorders>
              <w:bottom w:val="single" w:sz="4" w:space="0" w:color="auto"/>
            </w:tcBorders>
          </w:tcPr>
          <w:p w14:paraId="2E1C5CE9"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4,299</w:t>
            </w:r>
          </w:p>
        </w:tc>
      </w:tr>
      <w:tr w:rsidR="009374C9" w:rsidRPr="005F5154" w14:paraId="28F9479A" w14:textId="77777777" w:rsidTr="005C5563">
        <w:trPr>
          <w:trHeight w:val="74"/>
        </w:trPr>
        <w:tc>
          <w:tcPr>
            <w:tcW w:w="4262" w:type="dxa"/>
          </w:tcPr>
          <w:p w14:paraId="5AFE3400" w14:textId="77777777" w:rsidR="009374C9" w:rsidRPr="005F5154" w:rsidRDefault="009374C9" w:rsidP="009374C9">
            <w:pPr>
              <w:ind w:left="433"/>
              <w:rPr>
                <w:rFonts w:ascii="Arial" w:hAnsi="Arial" w:cs="Arial"/>
                <w:sz w:val="18"/>
                <w:szCs w:val="18"/>
              </w:rPr>
            </w:pPr>
          </w:p>
        </w:tc>
        <w:tc>
          <w:tcPr>
            <w:tcW w:w="1296" w:type="dxa"/>
            <w:tcBorders>
              <w:top w:val="single" w:sz="4" w:space="0" w:color="auto"/>
            </w:tcBorders>
            <w:shd w:val="clear" w:color="auto" w:fill="FAFAFA"/>
            <w:vAlign w:val="bottom"/>
          </w:tcPr>
          <w:p w14:paraId="651DD9EF" w14:textId="77777777" w:rsidR="009374C9" w:rsidRPr="005F5154" w:rsidRDefault="009374C9" w:rsidP="009374C9">
            <w:pPr>
              <w:jc w:val="right"/>
              <w:rPr>
                <w:rFonts w:ascii="Arial" w:hAnsi="Arial" w:cs="Arial"/>
                <w:sz w:val="18"/>
                <w:szCs w:val="18"/>
              </w:rPr>
            </w:pPr>
          </w:p>
        </w:tc>
        <w:tc>
          <w:tcPr>
            <w:tcW w:w="1296" w:type="dxa"/>
            <w:tcBorders>
              <w:top w:val="single" w:sz="4" w:space="0" w:color="auto"/>
            </w:tcBorders>
            <w:shd w:val="clear" w:color="auto" w:fill="auto"/>
            <w:vAlign w:val="bottom"/>
          </w:tcPr>
          <w:p w14:paraId="453EA248" w14:textId="77777777" w:rsidR="009374C9" w:rsidRPr="0071512D" w:rsidRDefault="009374C9" w:rsidP="009374C9">
            <w:pPr>
              <w:jc w:val="right"/>
              <w:rPr>
                <w:rFonts w:ascii="Arial" w:hAnsi="Arial" w:cs="Arial"/>
                <w:sz w:val="18"/>
                <w:szCs w:val="18"/>
              </w:rPr>
            </w:pPr>
          </w:p>
        </w:tc>
        <w:tc>
          <w:tcPr>
            <w:tcW w:w="1296" w:type="dxa"/>
            <w:tcBorders>
              <w:top w:val="single" w:sz="4" w:space="0" w:color="auto"/>
            </w:tcBorders>
            <w:shd w:val="clear" w:color="auto" w:fill="FAFAFA"/>
            <w:vAlign w:val="bottom"/>
          </w:tcPr>
          <w:p w14:paraId="0EE472AF" w14:textId="77777777" w:rsidR="009374C9" w:rsidRPr="0071512D" w:rsidRDefault="009374C9" w:rsidP="009374C9">
            <w:pPr>
              <w:jc w:val="right"/>
              <w:rPr>
                <w:rFonts w:ascii="Arial" w:hAnsi="Arial" w:cs="Arial"/>
                <w:sz w:val="18"/>
                <w:szCs w:val="18"/>
              </w:rPr>
            </w:pPr>
          </w:p>
        </w:tc>
        <w:tc>
          <w:tcPr>
            <w:tcW w:w="1296" w:type="dxa"/>
            <w:tcBorders>
              <w:top w:val="single" w:sz="4" w:space="0" w:color="auto"/>
            </w:tcBorders>
            <w:vAlign w:val="bottom"/>
          </w:tcPr>
          <w:p w14:paraId="6D1064D6" w14:textId="77777777" w:rsidR="009374C9" w:rsidRPr="005F5154" w:rsidRDefault="009374C9" w:rsidP="009374C9">
            <w:pPr>
              <w:jc w:val="right"/>
              <w:rPr>
                <w:rFonts w:ascii="Arial" w:hAnsi="Arial" w:cs="Arial"/>
                <w:sz w:val="18"/>
                <w:szCs w:val="18"/>
              </w:rPr>
            </w:pPr>
          </w:p>
        </w:tc>
      </w:tr>
      <w:tr w:rsidR="00996301" w:rsidRPr="005F5154" w14:paraId="6B970E4D" w14:textId="77777777" w:rsidTr="004347B6">
        <w:trPr>
          <w:trHeight w:val="74"/>
        </w:trPr>
        <w:tc>
          <w:tcPr>
            <w:tcW w:w="4262" w:type="dxa"/>
          </w:tcPr>
          <w:p w14:paraId="7E3C9B1C" w14:textId="77777777" w:rsidR="00996301" w:rsidRPr="005F5154" w:rsidRDefault="00996301" w:rsidP="00996301">
            <w:pPr>
              <w:ind w:left="433"/>
              <w:rPr>
                <w:rFonts w:ascii="Arial" w:hAnsi="Arial" w:cs="Arial"/>
                <w:sz w:val="18"/>
                <w:szCs w:val="18"/>
              </w:rPr>
            </w:pPr>
            <w:r w:rsidRPr="005F5154">
              <w:rPr>
                <w:rFonts w:ascii="Arial" w:hAnsi="Arial" w:cs="Arial"/>
                <w:sz w:val="18"/>
                <w:szCs w:val="18"/>
              </w:rPr>
              <w:t>Liability in the statement of financial position</w:t>
            </w:r>
          </w:p>
        </w:tc>
        <w:tc>
          <w:tcPr>
            <w:tcW w:w="1296" w:type="dxa"/>
            <w:tcBorders>
              <w:bottom w:val="single" w:sz="4" w:space="0" w:color="auto"/>
            </w:tcBorders>
            <w:shd w:val="clear" w:color="auto" w:fill="FAFAFA"/>
          </w:tcPr>
          <w:p w14:paraId="76177BE7"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 xml:space="preserve"> 24,144 </w:t>
            </w:r>
          </w:p>
        </w:tc>
        <w:tc>
          <w:tcPr>
            <w:tcW w:w="1296" w:type="dxa"/>
            <w:tcBorders>
              <w:bottom w:val="single" w:sz="4" w:space="0" w:color="auto"/>
            </w:tcBorders>
            <w:shd w:val="clear" w:color="auto" w:fill="auto"/>
          </w:tcPr>
          <w:p w14:paraId="7DF93B22" w14:textId="77777777" w:rsidR="00996301" w:rsidRPr="0071512D" w:rsidRDefault="00996301" w:rsidP="00996301">
            <w:pPr>
              <w:jc w:val="right"/>
              <w:rPr>
                <w:rFonts w:ascii="Arial" w:hAnsi="Arial" w:cs="Arial"/>
                <w:sz w:val="18"/>
                <w:szCs w:val="18"/>
              </w:rPr>
            </w:pPr>
            <w:r w:rsidRPr="0071512D">
              <w:rPr>
                <w:rFonts w:ascii="Arial" w:hAnsi="Arial" w:cs="Arial"/>
                <w:sz w:val="18"/>
                <w:szCs w:val="18"/>
              </w:rPr>
              <w:t xml:space="preserve"> 23,35</w:t>
            </w:r>
            <w:r w:rsidR="002A17EF" w:rsidRPr="0071512D">
              <w:rPr>
                <w:rFonts w:ascii="Arial" w:hAnsi="Arial" w:cs="Arial"/>
                <w:sz w:val="18"/>
                <w:szCs w:val="18"/>
              </w:rPr>
              <w:t>7</w:t>
            </w:r>
            <w:r w:rsidRPr="0071512D">
              <w:rPr>
                <w:rFonts w:ascii="Arial" w:hAnsi="Arial" w:cs="Arial"/>
                <w:sz w:val="18"/>
                <w:szCs w:val="18"/>
              </w:rPr>
              <w:t xml:space="preserve"> </w:t>
            </w:r>
          </w:p>
        </w:tc>
        <w:tc>
          <w:tcPr>
            <w:tcW w:w="1296" w:type="dxa"/>
            <w:tcBorders>
              <w:bottom w:val="single" w:sz="4" w:space="0" w:color="auto"/>
            </w:tcBorders>
            <w:shd w:val="clear" w:color="auto" w:fill="FAFAFA"/>
          </w:tcPr>
          <w:p w14:paraId="5D5E8F0C" w14:textId="77777777" w:rsidR="00996301" w:rsidRPr="0071512D" w:rsidRDefault="00996301" w:rsidP="00996301">
            <w:pPr>
              <w:jc w:val="right"/>
              <w:rPr>
                <w:rFonts w:ascii="Arial" w:hAnsi="Arial" w:cs="Arial"/>
                <w:sz w:val="18"/>
                <w:szCs w:val="18"/>
              </w:rPr>
            </w:pPr>
            <w:r w:rsidRPr="0071512D">
              <w:rPr>
                <w:rFonts w:ascii="Arial" w:hAnsi="Arial" w:cs="Arial"/>
                <w:sz w:val="18"/>
                <w:szCs w:val="18"/>
              </w:rPr>
              <w:t xml:space="preserve"> 4,803 </w:t>
            </w:r>
          </w:p>
        </w:tc>
        <w:tc>
          <w:tcPr>
            <w:tcW w:w="1296" w:type="dxa"/>
            <w:tcBorders>
              <w:bottom w:val="single" w:sz="4" w:space="0" w:color="auto"/>
            </w:tcBorders>
          </w:tcPr>
          <w:p w14:paraId="0FA29767" w14:textId="77777777" w:rsidR="00996301" w:rsidRPr="005F5154" w:rsidRDefault="00996301" w:rsidP="00996301">
            <w:pPr>
              <w:jc w:val="right"/>
              <w:rPr>
                <w:rFonts w:ascii="Arial" w:hAnsi="Arial" w:cs="Arial"/>
                <w:sz w:val="18"/>
                <w:szCs w:val="18"/>
              </w:rPr>
            </w:pPr>
            <w:r w:rsidRPr="005F5154">
              <w:rPr>
                <w:rFonts w:ascii="Arial" w:hAnsi="Arial" w:cs="Arial"/>
                <w:sz w:val="18"/>
                <w:szCs w:val="18"/>
              </w:rPr>
              <w:t>4,299</w:t>
            </w:r>
          </w:p>
        </w:tc>
      </w:tr>
    </w:tbl>
    <w:p w14:paraId="1D0C8F8B" w14:textId="77777777" w:rsidR="00E20DB8" w:rsidRPr="005F5154" w:rsidRDefault="00E20DB8" w:rsidP="000B3318">
      <w:pPr>
        <w:ind w:right="0"/>
        <w:rPr>
          <w:rFonts w:ascii="Arial" w:eastAsia="Arial Unicode MS" w:hAnsi="Arial" w:cs="Arial"/>
          <w:color w:val="auto"/>
          <w:sz w:val="18"/>
          <w:szCs w:val="18"/>
        </w:rPr>
      </w:pPr>
    </w:p>
    <w:p w14:paraId="05EB8CCF" w14:textId="77777777" w:rsidR="00996301" w:rsidRPr="005F5154" w:rsidRDefault="00996301" w:rsidP="000B3318">
      <w:pPr>
        <w:ind w:right="0"/>
        <w:rPr>
          <w:rFonts w:ascii="Arial" w:eastAsia="Arial Unicode MS" w:hAnsi="Arial" w:cs="Arial"/>
          <w:color w:val="auto"/>
          <w:sz w:val="18"/>
          <w:szCs w:val="18"/>
        </w:rPr>
      </w:pPr>
    </w:p>
    <w:p w14:paraId="3885955A" w14:textId="77777777" w:rsidR="00996301" w:rsidRPr="005F5154" w:rsidRDefault="00996301" w:rsidP="000B3318">
      <w:pPr>
        <w:ind w:right="0"/>
        <w:rPr>
          <w:rFonts w:ascii="Arial" w:eastAsia="Arial Unicode MS" w:hAnsi="Arial" w:cs="Arial"/>
          <w:color w:val="auto"/>
          <w:sz w:val="18"/>
          <w:szCs w:val="18"/>
        </w:rPr>
      </w:pPr>
    </w:p>
    <w:p w14:paraId="77BF615A" w14:textId="77777777" w:rsidR="00996301" w:rsidRPr="005F5154" w:rsidRDefault="00996301" w:rsidP="000B3318">
      <w:pPr>
        <w:ind w:right="0"/>
        <w:rPr>
          <w:rFonts w:ascii="Arial" w:eastAsia="Arial Unicode MS" w:hAnsi="Arial" w:cs="Arial"/>
          <w:color w:val="auto"/>
          <w:sz w:val="18"/>
          <w:szCs w:val="18"/>
        </w:rPr>
      </w:pPr>
    </w:p>
    <w:p w14:paraId="0406BABA" w14:textId="77777777" w:rsidR="00996301" w:rsidRPr="005F5154" w:rsidRDefault="00996301" w:rsidP="000B3318">
      <w:pPr>
        <w:ind w:right="0"/>
        <w:rPr>
          <w:rFonts w:ascii="Arial" w:eastAsia="Arial Unicode MS" w:hAnsi="Arial" w:cs="Arial"/>
          <w:color w:val="auto"/>
          <w:sz w:val="18"/>
          <w:szCs w:val="18"/>
        </w:rPr>
      </w:pPr>
    </w:p>
    <w:p w14:paraId="11361CF5" w14:textId="77777777" w:rsidR="00996301" w:rsidRPr="005F5154" w:rsidRDefault="00996301" w:rsidP="000B3318">
      <w:pPr>
        <w:ind w:right="0"/>
        <w:rPr>
          <w:rFonts w:ascii="Arial" w:eastAsia="Arial Unicode MS" w:hAnsi="Arial" w:cs="Arial"/>
          <w:color w:val="auto"/>
          <w:sz w:val="18"/>
          <w:szCs w:val="18"/>
        </w:rPr>
      </w:pPr>
    </w:p>
    <w:p w14:paraId="64019CFF" w14:textId="77777777" w:rsidR="00996301" w:rsidRPr="005F5154" w:rsidRDefault="00996301" w:rsidP="000B3318">
      <w:pPr>
        <w:ind w:right="0"/>
        <w:rPr>
          <w:rFonts w:ascii="Arial" w:eastAsia="Arial Unicode MS" w:hAnsi="Arial" w:cs="Arial"/>
          <w:color w:val="auto"/>
          <w:sz w:val="18"/>
          <w:szCs w:val="18"/>
        </w:rPr>
      </w:pPr>
    </w:p>
    <w:p w14:paraId="2CF0D31B" w14:textId="77777777" w:rsidR="00996301" w:rsidRDefault="00996301" w:rsidP="000B3318">
      <w:pPr>
        <w:ind w:right="0"/>
        <w:rPr>
          <w:rFonts w:ascii="Arial" w:eastAsia="Arial Unicode MS" w:hAnsi="Arial" w:cs="Arial"/>
          <w:color w:val="auto"/>
          <w:sz w:val="18"/>
          <w:szCs w:val="18"/>
        </w:rPr>
      </w:pPr>
    </w:p>
    <w:p w14:paraId="2DDF7EF0" w14:textId="77777777" w:rsidR="00C1079D" w:rsidRPr="005F5154" w:rsidRDefault="00C1079D" w:rsidP="000B3318">
      <w:pPr>
        <w:ind w:right="0"/>
        <w:rPr>
          <w:rFonts w:ascii="Arial" w:eastAsia="Arial Unicode MS" w:hAnsi="Arial" w:cs="Arial"/>
          <w:color w:val="auto"/>
          <w:sz w:val="18"/>
          <w:szCs w:val="18"/>
        </w:rPr>
      </w:pPr>
    </w:p>
    <w:p w14:paraId="721585A4" w14:textId="77777777" w:rsidR="00996301" w:rsidRPr="005F5154" w:rsidRDefault="00996301" w:rsidP="000B3318">
      <w:pPr>
        <w:ind w:right="0"/>
        <w:rPr>
          <w:rFonts w:ascii="Arial" w:eastAsia="Arial Unicode MS" w:hAnsi="Arial" w:cs="Arial"/>
          <w:color w:val="auto"/>
          <w:sz w:val="18"/>
          <w:szCs w:val="18"/>
        </w:rPr>
      </w:pPr>
    </w:p>
    <w:p w14:paraId="3EB4D738" w14:textId="77777777" w:rsidR="00996301" w:rsidRPr="005F5154" w:rsidRDefault="00996301" w:rsidP="000B3318">
      <w:pPr>
        <w:ind w:right="0"/>
        <w:rPr>
          <w:rFonts w:ascii="Arial" w:eastAsia="Arial Unicode MS" w:hAnsi="Arial" w:cs="Arial"/>
          <w:color w:val="auto"/>
          <w:sz w:val="18"/>
          <w:szCs w:val="18"/>
        </w:rPr>
      </w:pPr>
    </w:p>
    <w:p w14:paraId="3AB155E3" w14:textId="77777777" w:rsidR="00996301" w:rsidRPr="005F5154" w:rsidRDefault="00996301" w:rsidP="000B3318">
      <w:pPr>
        <w:ind w:right="0"/>
        <w:rPr>
          <w:rFonts w:ascii="Arial" w:eastAsia="Arial Unicode MS" w:hAnsi="Arial" w:cs="Arial"/>
          <w:color w:val="auto"/>
          <w:sz w:val="18"/>
          <w:szCs w:val="18"/>
        </w:rPr>
      </w:pPr>
    </w:p>
    <w:p w14:paraId="4038B770" w14:textId="77777777" w:rsidR="00996301" w:rsidRPr="005F5154" w:rsidRDefault="00996301" w:rsidP="000B3318">
      <w:pPr>
        <w:ind w:right="0"/>
        <w:rPr>
          <w:rFonts w:ascii="Arial" w:eastAsia="Arial Unicode MS" w:hAnsi="Arial" w:cs="Arial"/>
          <w:color w:val="auto"/>
          <w:sz w:val="18"/>
          <w:szCs w:val="18"/>
        </w:rPr>
      </w:pPr>
    </w:p>
    <w:p w14:paraId="5AE21296" w14:textId="77777777" w:rsidR="00AD393E" w:rsidRPr="005F5154" w:rsidRDefault="00AD393E" w:rsidP="000B3318">
      <w:pPr>
        <w:ind w:right="0"/>
        <w:rPr>
          <w:rFonts w:ascii="Arial" w:hAnsi="Arial" w:cs="Arial"/>
          <w:sz w:val="18"/>
          <w:szCs w:val="18"/>
        </w:rPr>
      </w:pPr>
      <w:r w:rsidRPr="005F5154">
        <w:rPr>
          <w:rFonts w:ascii="Arial" w:hAnsi="Arial" w:cs="Arial"/>
          <w:sz w:val="18"/>
          <w:szCs w:val="18"/>
        </w:rPr>
        <w:t>The movement in the defined benefit obligations during the year is as follows:</w:t>
      </w:r>
    </w:p>
    <w:p w14:paraId="2DEFE899" w14:textId="77777777" w:rsidR="00F44797" w:rsidRPr="005F5154" w:rsidRDefault="00F44797" w:rsidP="00F44797">
      <w:pPr>
        <w:jc w:val="thaiDistribute"/>
        <w:rPr>
          <w:rFonts w:ascii="Arial" w:eastAsia="Arial Unicode MS" w:hAnsi="Arial" w:cs="Arial"/>
          <w:color w:val="auto"/>
          <w:sz w:val="18"/>
          <w:szCs w:val="18"/>
        </w:rPr>
      </w:pPr>
    </w:p>
    <w:tbl>
      <w:tblPr>
        <w:tblW w:w="9433" w:type="dxa"/>
        <w:tblInd w:w="108" w:type="dxa"/>
        <w:tblLayout w:type="fixed"/>
        <w:tblLook w:val="01E0" w:firstRow="1" w:lastRow="1" w:firstColumn="1" w:lastColumn="1" w:noHBand="0" w:noVBand="0"/>
      </w:tblPr>
      <w:tblGrid>
        <w:gridCol w:w="3672"/>
        <w:gridCol w:w="1444"/>
        <w:gridCol w:w="1439"/>
        <w:gridCol w:w="1439"/>
        <w:gridCol w:w="1439"/>
      </w:tblGrid>
      <w:tr w:rsidR="005B6452" w:rsidRPr="005F5154" w14:paraId="7D3303E0" w14:textId="77777777" w:rsidTr="00CA38CA">
        <w:tc>
          <w:tcPr>
            <w:tcW w:w="3672" w:type="dxa"/>
            <w:vAlign w:val="bottom"/>
          </w:tcPr>
          <w:p w14:paraId="67BB02D5" w14:textId="77777777" w:rsidR="00AD393E" w:rsidRPr="005F5154" w:rsidRDefault="00AD393E" w:rsidP="00AD393E">
            <w:pPr>
              <w:ind w:left="-107"/>
              <w:rPr>
                <w:rFonts w:ascii="Arial" w:hAnsi="Arial" w:cs="Arial"/>
                <w:b/>
                <w:bCs/>
                <w:color w:val="auto"/>
                <w:sz w:val="18"/>
                <w:szCs w:val="18"/>
                <w:cs/>
              </w:rPr>
            </w:pPr>
          </w:p>
        </w:tc>
        <w:tc>
          <w:tcPr>
            <w:tcW w:w="2883" w:type="dxa"/>
            <w:gridSpan w:val="2"/>
            <w:tcBorders>
              <w:top w:val="single" w:sz="4" w:space="0" w:color="auto"/>
              <w:bottom w:val="single" w:sz="4" w:space="0" w:color="auto"/>
            </w:tcBorders>
            <w:vAlign w:val="bottom"/>
          </w:tcPr>
          <w:p w14:paraId="0C6889A3" w14:textId="77777777" w:rsidR="00AD393E" w:rsidRPr="005F5154" w:rsidRDefault="00AD393E" w:rsidP="00AD393E">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2174E70B" w14:textId="77777777" w:rsidR="00AD393E" w:rsidRPr="005F5154" w:rsidRDefault="00AD393E" w:rsidP="00AD393E">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bottom"/>
          </w:tcPr>
          <w:p w14:paraId="1CD046A6" w14:textId="77777777" w:rsidR="00AD393E" w:rsidRPr="005F5154" w:rsidRDefault="00AD393E" w:rsidP="00AD393E">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5B6452" w:rsidRPr="005F5154" w14:paraId="27AF67D7" w14:textId="77777777" w:rsidTr="00CA38CA">
        <w:tc>
          <w:tcPr>
            <w:tcW w:w="3672" w:type="dxa"/>
            <w:vAlign w:val="bottom"/>
          </w:tcPr>
          <w:p w14:paraId="2928A3B5" w14:textId="77777777" w:rsidR="00E20DB8" w:rsidRPr="005F5154" w:rsidRDefault="00E20DB8" w:rsidP="00E20DB8">
            <w:pPr>
              <w:tabs>
                <w:tab w:val="left" w:pos="2862"/>
              </w:tabs>
              <w:ind w:left="-107"/>
              <w:rPr>
                <w:rFonts w:ascii="Arial" w:hAnsi="Arial" w:cs="Arial"/>
                <w:b/>
                <w:bCs/>
                <w:color w:val="auto"/>
                <w:sz w:val="18"/>
                <w:szCs w:val="18"/>
                <w:cs/>
              </w:rPr>
            </w:pPr>
          </w:p>
        </w:tc>
        <w:tc>
          <w:tcPr>
            <w:tcW w:w="1444" w:type="dxa"/>
            <w:tcBorders>
              <w:top w:val="single" w:sz="4" w:space="0" w:color="auto"/>
            </w:tcBorders>
            <w:vAlign w:val="bottom"/>
          </w:tcPr>
          <w:p w14:paraId="171D2FFF" w14:textId="77777777" w:rsidR="00E20DB8" w:rsidRPr="005F5154" w:rsidRDefault="00D06554"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39" w:type="dxa"/>
            <w:tcBorders>
              <w:top w:val="single" w:sz="4" w:space="0" w:color="auto"/>
            </w:tcBorders>
            <w:vAlign w:val="bottom"/>
          </w:tcPr>
          <w:p w14:paraId="55C709ED" w14:textId="77777777" w:rsidR="00E20DB8" w:rsidRPr="005F5154" w:rsidRDefault="0086525E"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439" w:type="dxa"/>
            <w:tcBorders>
              <w:top w:val="single" w:sz="4" w:space="0" w:color="auto"/>
            </w:tcBorders>
            <w:vAlign w:val="bottom"/>
          </w:tcPr>
          <w:p w14:paraId="4FD49D17" w14:textId="77777777" w:rsidR="00E20DB8" w:rsidRPr="005F5154" w:rsidRDefault="00D06554"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39" w:type="dxa"/>
            <w:tcBorders>
              <w:top w:val="single" w:sz="4" w:space="0" w:color="auto"/>
            </w:tcBorders>
            <w:vAlign w:val="bottom"/>
          </w:tcPr>
          <w:p w14:paraId="2A9B6CF3" w14:textId="77777777" w:rsidR="00E20DB8" w:rsidRPr="005F5154" w:rsidRDefault="0086525E"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5561B921" w14:textId="77777777" w:rsidTr="00CA38CA">
        <w:tc>
          <w:tcPr>
            <w:tcW w:w="3672" w:type="dxa"/>
            <w:vAlign w:val="bottom"/>
          </w:tcPr>
          <w:p w14:paraId="0F2F7A7A" w14:textId="77777777" w:rsidR="00A30982" w:rsidRPr="005F5154" w:rsidRDefault="00A30982" w:rsidP="00A30982">
            <w:pPr>
              <w:tabs>
                <w:tab w:val="left" w:pos="2862"/>
              </w:tabs>
              <w:ind w:left="-107"/>
              <w:rPr>
                <w:rFonts w:ascii="Arial" w:hAnsi="Arial" w:cs="Arial"/>
                <w:b/>
                <w:bCs/>
                <w:color w:val="auto"/>
                <w:sz w:val="18"/>
                <w:szCs w:val="18"/>
                <w:cs/>
              </w:rPr>
            </w:pPr>
          </w:p>
        </w:tc>
        <w:tc>
          <w:tcPr>
            <w:tcW w:w="1444" w:type="dxa"/>
            <w:vAlign w:val="bottom"/>
          </w:tcPr>
          <w:p w14:paraId="2B7A45DB"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eastAsia="Times New Roman" w:hAnsi="Arial" w:cs="Arial"/>
                <w:b/>
                <w:bCs/>
                <w:color w:val="auto"/>
                <w:sz w:val="18"/>
                <w:szCs w:val="18"/>
                <w:lang w:val="en-US" w:eastAsia="en-GB"/>
              </w:rPr>
              <w:t>Thousand</w:t>
            </w:r>
          </w:p>
        </w:tc>
        <w:tc>
          <w:tcPr>
            <w:tcW w:w="1439" w:type="dxa"/>
            <w:vAlign w:val="bottom"/>
          </w:tcPr>
          <w:p w14:paraId="0CD6AA7E"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eastAsia="Times New Roman" w:hAnsi="Arial" w:cs="Arial"/>
                <w:b/>
                <w:bCs/>
                <w:color w:val="auto"/>
                <w:sz w:val="18"/>
                <w:szCs w:val="18"/>
                <w:lang w:val="en-US" w:eastAsia="en-GB"/>
              </w:rPr>
              <w:t>Thousand</w:t>
            </w:r>
          </w:p>
        </w:tc>
        <w:tc>
          <w:tcPr>
            <w:tcW w:w="1439" w:type="dxa"/>
            <w:vAlign w:val="bottom"/>
          </w:tcPr>
          <w:p w14:paraId="225765A3"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eastAsia="Times New Roman" w:hAnsi="Arial" w:cs="Arial"/>
                <w:b/>
                <w:bCs/>
                <w:color w:val="auto"/>
                <w:sz w:val="18"/>
                <w:szCs w:val="18"/>
                <w:lang w:val="en-US" w:eastAsia="en-GB"/>
              </w:rPr>
              <w:t>Thousand</w:t>
            </w:r>
          </w:p>
        </w:tc>
        <w:tc>
          <w:tcPr>
            <w:tcW w:w="1439" w:type="dxa"/>
            <w:vAlign w:val="bottom"/>
          </w:tcPr>
          <w:p w14:paraId="0DE2EB18"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eastAsia="Times New Roman" w:hAnsi="Arial" w:cs="Arial"/>
                <w:b/>
                <w:bCs/>
                <w:color w:val="auto"/>
                <w:sz w:val="18"/>
                <w:szCs w:val="18"/>
                <w:lang w:val="en-US" w:eastAsia="en-GB"/>
              </w:rPr>
              <w:t>Thousand</w:t>
            </w:r>
          </w:p>
        </w:tc>
      </w:tr>
      <w:tr w:rsidR="005B6452" w:rsidRPr="005F5154" w14:paraId="1382FCDC" w14:textId="77777777" w:rsidTr="00CA38CA">
        <w:tc>
          <w:tcPr>
            <w:tcW w:w="3672" w:type="dxa"/>
            <w:vAlign w:val="bottom"/>
          </w:tcPr>
          <w:p w14:paraId="210816C9" w14:textId="77777777" w:rsidR="00AD393E" w:rsidRPr="005F5154" w:rsidRDefault="00AD393E" w:rsidP="00AD393E">
            <w:pPr>
              <w:tabs>
                <w:tab w:val="left" w:pos="2862"/>
              </w:tabs>
              <w:ind w:left="-107"/>
              <w:rPr>
                <w:rFonts w:ascii="Arial" w:hAnsi="Arial" w:cs="Arial"/>
                <w:color w:val="auto"/>
                <w:sz w:val="18"/>
                <w:szCs w:val="18"/>
                <w:cs/>
              </w:rPr>
            </w:pPr>
          </w:p>
        </w:tc>
        <w:tc>
          <w:tcPr>
            <w:tcW w:w="1444" w:type="dxa"/>
            <w:tcBorders>
              <w:bottom w:val="single" w:sz="4" w:space="0" w:color="auto"/>
            </w:tcBorders>
            <w:vAlign w:val="bottom"/>
          </w:tcPr>
          <w:p w14:paraId="4E5ED0CB" w14:textId="77777777" w:rsidR="00AD393E" w:rsidRPr="005F5154" w:rsidRDefault="00AD393E" w:rsidP="00AD393E">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39" w:type="dxa"/>
            <w:tcBorders>
              <w:bottom w:val="single" w:sz="4" w:space="0" w:color="auto"/>
            </w:tcBorders>
            <w:vAlign w:val="bottom"/>
          </w:tcPr>
          <w:p w14:paraId="267CE94B" w14:textId="77777777" w:rsidR="00AD393E" w:rsidRPr="005F5154" w:rsidRDefault="00AD393E" w:rsidP="00AD393E">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39" w:type="dxa"/>
            <w:tcBorders>
              <w:bottom w:val="single" w:sz="4" w:space="0" w:color="auto"/>
            </w:tcBorders>
            <w:vAlign w:val="bottom"/>
          </w:tcPr>
          <w:p w14:paraId="210EAB27" w14:textId="77777777" w:rsidR="00AD393E" w:rsidRPr="005F5154" w:rsidRDefault="00AD393E" w:rsidP="00AD393E">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39" w:type="dxa"/>
            <w:tcBorders>
              <w:bottom w:val="single" w:sz="4" w:space="0" w:color="auto"/>
            </w:tcBorders>
            <w:vAlign w:val="bottom"/>
          </w:tcPr>
          <w:p w14:paraId="4AC8C6E4" w14:textId="77777777" w:rsidR="00AD393E" w:rsidRPr="005F5154" w:rsidRDefault="00AD393E" w:rsidP="00AD393E">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5B6452" w:rsidRPr="005F5154" w14:paraId="32A4C01A" w14:textId="77777777" w:rsidTr="00CA38CA">
        <w:tc>
          <w:tcPr>
            <w:tcW w:w="3672" w:type="dxa"/>
            <w:vAlign w:val="bottom"/>
          </w:tcPr>
          <w:p w14:paraId="232B4A35" w14:textId="77777777" w:rsidR="00F44797" w:rsidRPr="005F5154" w:rsidRDefault="00F44797" w:rsidP="00F44797">
            <w:pPr>
              <w:ind w:left="-107"/>
              <w:rPr>
                <w:rFonts w:ascii="Arial" w:hAnsi="Arial" w:cs="Arial"/>
                <w:color w:val="auto"/>
                <w:sz w:val="18"/>
                <w:szCs w:val="18"/>
                <w:cs/>
              </w:rPr>
            </w:pPr>
          </w:p>
        </w:tc>
        <w:tc>
          <w:tcPr>
            <w:tcW w:w="1444" w:type="dxa"/>
            <w:shd w:val="clear" w:color="auto" w:fill="FAFAFA"/>
            <w:vAlign w:val="bottom"/>
          </w:tcPr>
          <w:p w14:paraId="4ECA9544" w14:textId="77777777" w:rsidR="00F44797" w:rsidRPr="005F5154" w:rsidRDefault="00F44797" w:rsidP="00F44797">
            <w:pPr>
              <w:jc w:val="right"/>
              <w:rPr>
                <w:rFonts w:ascii="Arial" w:hAnsi="Arial" w:cs="Arial"/>
                <w:color w:val="auto"/>
                <w:sz w:val="18"/>
                <w:szCs w:val="18"/>
              </w:rPr>
            </w:pPr>
          </w:p>
        </w:tc>
        <w:tc>
          <w:tcPr>
            <w:tcW w:w="1439" w:type="dxa"/>
            <w:shd w:val="clear" w:color="auto" w:fill="auto"/>
            <w:vAlign w:val="bottom"/>
          </w:tcPr>
          <w:p w14:paraId="4CCD2C84" w14:textId="77777777" w:rsidR="00F44797" w:rsidRPr="005F5154" w:rsidRDefault="00F44797" w:rsidP="00F44797">
            <w:pPr>
              <w:jc w:val="right"/>
              <w:rPr>
                <w:rFonts w:ascii="Arial" w:hAnsi="Arial" w:cs="Arial"/>
                <w:color w:val="auto"/>
                <w:sz w:val="18"/>
                <w:szCs w:val="18"/>
              </w:rPr>
            </w:pPr>
          </w:p>
        </w:tc>
        <w:tc>
          <w:tcPr>
            <w:tcW w:w="1439" w:type="dxa"/>
            <w:shd w:val="clear" w:color="auto" w:fill="FAFAFA"/>
            <w:vAlign w:val="bottom"/>
          </w:tcPr>
          <w:p w14:paraId="7631A37C" w14:textId="77777777" w:rsidR="00F44797" w:rsidRPr="005F5154" w:rsidRDefault="00F44797" w:rsidP="00F44797">
            <w:pPr>
              <w:jc w:val="right"/>
              <w:rPr>
                <w:rFonts w:ascii="Arial" w:hAnsi="Arial" w:cs="Arial"/>
                <w:color w:val="auto"/>
                <w:sz w:val="18"/>
                <w:szCs w:val="18"/>
              </w:rPr>
            </w:pPr>
          </w:p>
        </w:tc>
        <w:tc>
          <w:tcPr>
            <w:tcW w:w="1439" w:type="dxa"/>
            <w:vAlign w:val="bottom"/>
          </w:tcPr>
          <w:p w14:paraId="6959BC96" w14:textId="77777777" w:rsidR="00F44797" w:rsidRPr="005F5154" w:rsidRDefault="00F44797" w:rsidP="00F44797">
            <w:pPr>
              <w:jc w:val="right"/>
              <w:rPr>
                <w:rFonts w:ascii="Arial" w:hAnsi="Arial" w:cs="Arial"/>
                <w:color w:val="auto"/>
                <w:sz w:val="18"/>
                <w:szCs w:val="18"/>
              </w:rPr>
            </w:pPr>
          </w:p>
        </w:tc>
      </w:tr>
      <w:tr w:rsidR="00996301" w:rsidRPr="0071512D" w14:paraId="45FF523D" w14:textId="77777777" w:rsidTr="00E80E23">
        <w:tc>
          <w:tcPr>
            <w:tcW w:w="3672" w:type="dxa"/>
            <w:vAlign w:val="bottom"/>
          </w:tcPr>
          <w:p w14:paraId="756A77B7" w14:textId="77777777" w:rsidR="00996301" w:rsidRPr="0071512D" w:rsidRDefault="00996301" w:rsidP="00996301">
            <w:pPr>
              <w:ind w:left="-107"/>
              <w:rPr>
                <w:rFonts w:ascii="Arial" w:hAnsi="Arial" w:cs="Arial"/>
                <w:color w:val="auto"/>
                <w:sz w:val="18"/>
                <w:szCs w:val="18"/>
              </w:rPr>
            </w:pPr>
            <w:r w:rsidRPr="0071512D">
              <w:rPr>
                <w:rFonts w:ascii="Arial" w:hAnsi="Arial" w:cs="Arial"/>
                <w:color w:val="auto"/>
                <w:sz w:val="18"/>
                <w:szCs w:val="18"/>
              </w:rPr>
              <w:t>As at 1 January</w:t>
            </w:r>
          </w:p>
        </w:tc>
        <w:tc>
          <w:tcPr>
            <w:tcW w:w="1444" w:type="dxa"/>
            <w:shd w:val="clear" w:color="auto" w:fill="FAFAFA"/>
          </w:tcPr>
          <w:p w14:paraId="107F9242"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23,35</w:t>
            </w:r>
            <w:r w:rsidR="002A17EF" w:rsidRPr="0071512D">
              <w:rPr>
                <w:rFonts w:ascii="Arial" w:hAnsi="Arial" w:cs="Arial"/>
                <w:color w:val="auto"/>
                <w:sz w:val="18"/>
                <w:szCs w:val="18"/>
              </w:rPr>
              <w:t>7</w:t>
            </w:r>
            <w:r w:rsidRPr="0071512D">
              <w:rPr>
                <w:rFonts w:ascii="Arial" w:hAnsi="Arial" w:cs="Arial"/>
                <w:color w:val="auto"/>
                <w:sz w:val="18"/>
                <w:szCs w:val="18"/>
              </w:rPr>
              <w:t xml:space="preserve"> </w:t>
            </w:r>
          </w:p>
        </w:tc>
        <w:tc>
          <w:tcPr>
            <w:tcW w:w="1439" w:type="dxa"/>
            <w:shd w:val="clear" w:color="auto" w:fill="auto"/>
          </w:tcPr>
          <w:p w14:paraId="091A9B50"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21,364 </w:t>
            </w:r>
          </w:p>
        </w:tc>
        <w:tc>
          <w:tcPr>
            <w:tcW w:w="1439" w:type="dxa"/>
            <w:shd w:val="clear" w:color="auto" w:fill="FAFAFA"/>
          </w:tcPr>
          <w:p w14:paraId="5CC4FB6A"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4,299 </w:t>
            </w:r>
          </w:p>
        </w:tc>
        <w:tc>
          <w:tcPr>
            <w:tcW w:w="1439" w:type="dxa"/>
            <w:vAlign w:val="bottom"/>
          </w:tcPr>
          <w:p w14:paraId="0BEE09EC"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3,831</w:t>
            </w:r>
          </w:p>
        </w:tc>
      </w:tr>
      <w:tr w:rsidR="009374C9" w:rsidRPr="0071512D" w14:paraId="4E908B55" w14:textId="77777777" w:rsidTr="00CA38CA">
        <w:tc>
          <w:tcPr>
            <w:tcW w:w="3672" w:type="dxa"/>
            <w:vAlign w:val="bottom"/>
          </w:tcPr>
          <w:p w14:paraId="6F02CE24" w14:textId="77777777" w:rsidR="009374C9" w:rsidRPr="0071512D" w:rsidRDefault="009374C9" w:rsidP="009374C9">
            <w:pPr>
              <w:ind w:left="-107"/>
              <w:rPr>
                <w:rFonts w:ascii="Arial" w:hAnsi="Arial" w:cs="Arial"/>
                <w:color w:val="auto"/>
                <w:sz w:val="18"/>
                <w:szCs w:val="18"/>
              </w:rPr>
            </w:pPr>
          </w:p>
        </w:tc>
        <w:tc>
          <w:tcPr>
            <w:tcW w:w="1444" w:type="dxa"/>
            <w:shd w:val="clear" w:color="auto" w:fill="FAFAFA"/>
            <w:vAlign w:val="bottom"/>
          </w:tcPr>
          <w:p w14:paraId="59AB2F11" w14:textId="77777777" w:rsidR="009374C9" w:rsidRPr="0071512D" w:rsidRDefault="009374C9" w:rsidP="009374C9">
            <w:pPr>
              <w:jc w:val="right"/>
              <w:rPr>
                <w:rFonts w:ascii="Arial" w:hAnsi="Arial" w:cs="Arial"/>
                <w:color w:val="auto"/>
                <w:sz w:val="18"/>
                <w:szCs w:val="18"/>
              </w:rPr>
            </w:pPr>
          </w:p>
        </w:tc>
        <w:tc>
          <w:tcPr>
            <w:tcW w:w="1439" w:type="dxa"/>
            <w:shd w:val="clear" w:color="auto" w:fill="auto"/>
            <w:vAlign w:val="bottom"/>
          </w:tcPr>
          <w:p w14:paraId="17397FE9" w14:textId="77777777" w:rsidR="009374C9" w:rsidRPr="0071512D" w:rsidRDefault="009374C9" w:rsidP="009374C9">
            <w:pPr>
              <w:jc w:val="right"/>
              <w:rPr>
                <w:rFonts w:ascii="Arial" w:hAnsi="Arial" w:cs="Arial"/>
                <w:color w:val="auto"/>
                <w:sz w:val="18"/>
                <w:szCs w:val="18"/>
              </w:rPr>
            </w:pPr>
          </w:p>
        </w:tc>
        <w:tc>
          <w:tcPr>
            <w:tcW w:w="1439" w:type="dxa"/>
            <w:shd w:val="clear" w:color="auto" w:fill="FAFAFA"/>
            <w:vAlign w:val="bottom"/>
          </w:tcPr>
          <w:p w14:paraId="13ECD43B" w14:textId="77777777" w:rsidR="009374C9" w:rsidRPr="0071512D" w:rsidRDefault="009374C9" w:rsidP="009374C9">
            <w:pPr>
              <w:jc w:val="right"/>
              <w:rPr>
                <w:rFonts w:ascii="Arial" w:hAnsi="Arial" w:cs="Arial"/>
                <w:color w:val="auto"/>
                <w:sz w:val="18"/>
                <w:szCs w:val="18"/>
              </w:rPr>
            </w:pPr>
          </w:p>
        </w:tc>
        <w:tc>
          <w:tcPr>
            <w:tcW w:w="1439" w:type="dxa"/>
            <w:vAlign w:val="bottom"/>
          </w:tcPr>
          <w:p w14:paraId="7F9692F4" w14:textId="77777777" w:rsidR="009374C9" w:rsidRPr="0071512D" w:rsidRDefault="009374C9" w:rsidP="009374C9">
            <w:pPr>
              <w:jc w:val="right"/>
              <w:rPr>
                <w:rFonts w:ascii="Arial" w:hAnsi="Arial" w:cs="Arial"/>
                <w:color w:val="auto"/>
                <w:sz w:val="18"/>
                <w:szCs w:val="18"/>
              </w:rPr>
            </w:pPr>
          </w:p>
        </w:tc>
      </w:tr>
      <w:tr w:rsidR="00996301" w:rsidRPr="0071512D" w14:paraId="6232475D" w14:textId="77777777" w:rsidTr="00E80E23">
        <w:tc>
          <w:tcPr>
            <w:tcW w:w="3672" w:type="dxa"/>
            <w:vAlign w:val="bottom"/>
          </w:tcPr>
          <w:p w14:paraId="1A3E1CEA" w14:textId="77777777" w:rsidR="00996301" w:rsidRPr="0071512D" w:rsidRDefault="00996301" w:rsidP="00996301">
            <w:pPr>
              <w:ind w:left="-107"/>
              <w:rPr>
                <w:rFonts w:ascii="Arial" w:hAnsi="Arial" w:cs="Arial"/>
                <w:color w:val="auto"/>
                <w:sz w:val="18"/>
                <w:szCs w:val="18"/>
              </w:rPr>
            </w:pPr>
            <w:r w:rsidRPr="0071512D">
              <w:rPr>
                <w:rFonts w:ascii="Arial" w:hAnsi="Arial" w:cs="Arial"/>
                <w:color w:val="auto"/>
                <w:sz w:val="18"/>
                <w:szCs w:val="18"/>
              </w:rPr>
              <w:t>Current service cost</w:t>
            </w:r>
          </w:p>
        </w:tc>
        <w:tc>
          <w:tcPr>
            <w:tcW w:w="1444" w:type="dxa"/>
            <w:shd w:val="clear" w:color="auto" w:fill="FAFAFA"/>
          </w:tcPr>
          <w:p w14:paraId="5BE7F919"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2,195 </w:t>
            </w:r>
          </w:p>
        </w:tc>
        <w:tc>
          <w:tcPr>
            <w:tcW w:w="1439" w:type="dxa"/>
            <w:shd w:val="clear" w:color="auto" w:fill="auto"/>
          </w:tcPr>
          <w:p w14:paraId="6D4C27D8"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2,57</w:t>
            </w:r>
            <w:r w:rsidR="0071512D" w:rsidRPr="0071512D">
              <w:rPr>
                <w:rFonts w:ascii="Arial" w:hAnsi="Arial" w:cs="Arial"/>
                <w:color w:val="auto"/>
                <w:sz w:val="18"/>
                <w:szCs w:val="18"/>
              </w:rPr>
              <w:t>9</w:t>
            </w:r>
            <w:r w:rsidRPr="0071512D">
              <w:rPr>
                <w:rFonts w:ascii="Arial" w:hAnsi="Arial" w:cs="Arial"/>
                <w:color w:val="auto"/>
                <w:sz w:val="18"/>
                <w:szCs w:val="18"/>
              </w:rPr>
              <w:t xml:space="preserve"> </w:t>
            </w:r>
          </w:p>
        </w:tc>
        <w:tc>
          <w:tcPr>
            <w:tcW w:w="1439" w:type="dxa"/>
            <w:shd w:val="clear" w:color="auto" w:fill="FAFAFA"/>
          </w:tcPr>
          <w:p w14:paraId="1DA17BA9"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418 </w:t>
            </w:r>
          </w:p>
        </w:tc>
        <w:tc>
          <w:tcPr>
            <w:tcW w:w="1439" w:type="dxa"/>
            <w:vAlign w:val="bottom"/>
          </w:tcPr>
          <w:p w14:paraId="5711D557"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392</w:t>
            </w:r>
          </w:p>
        </w:tc>
      </w:tr>
      <w:tr w:rsidR="00996301" w:rsidRPr="0071512D" w14:paraId="41BB9D7A" w14:textId="77777777" w:rsidTr="00E80E23">
        <w:tc>
          <w:tcPr>
            <w:tcW w:w="3672" w:type="dxa"/>
            <w:vAlign w:val="bottom"/>
          </w:tcPr>
          <w:p w14:paraId="3DE8B60B" w14:textId="77777777" w:rsidR="00996301" w:rsidRPr="0071512D" w:rsidRDefault="00996301" w:rsidP="00996301">
            <w:pPr>
              <w:ind w:left="-107"/>
              <w:rPr>
                <w:rFonts w:ascii="Arial" w:hAnsi="Arial" w:cs="Arial"/>
                <w:color w:val="auto"/>
                <w:sz w:val="18"/>
                <w:szCs w:val="18"/>
              </w:rPr>
            </w:pPr>
            <w:r w:rsidRPr="0071512D">
              <w:rPr>
                <w:rFonts w:ascii="Arial" w:hAnsi="Arial" w:cs="Arial"/>
                <w:color w:val="auto"/>
                <w:sz w:val="18"/>
                <w:szCs w:val="18"/>
              </w:rPr>
              <w:t>Interest cost</w:t>
            </w:r>
          </w:p>
        </w:tc>
        <w:tc>
          <w:tcPr>
            <w:tcW w:w="1444" w:type="dxa"/>
            <w:shd w:val="clear" w:color="auto" w:fill="FAFAFA"/>
          </w:tcPr>
          <w:p w14:paraId="239C961F"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464 </w:t>
            </w:r>
          </w:p>
        </w:tc>
        <w:tc>
          <w:tcPr>
            <w:tcW w:w="1439" w:type="dxa"/>
            <w:shd w:val="clear" w:color="auto" w:fill="auto"/>
          </w:tcPr>
          <w:p w14:paraId="4937D9BC"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419 </w:t>
            </w:r>
          </w:p>
        </w:tc>
        <w:tc>
          <w:tcPr>
            <w:tcW w:w="1439" w:type="dxa"/>
            <w:shd w:val="clear" w:color="auto" w:fill="FAFAFA"/>
          </w:tcPr>
          <w:p w14:paraId="7EA8DD28"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86 </w:t>
            </w:r>
          </w:p>
        </w:tc>
        <w:tc>
          <w:tcPr>
            <w:tcW w:w="1439" w:type="dxa"/>
            <w:vAlign w:val="bottom"/>
          </w:tcPr>
          <w:p w14:paraId="2F393BE5"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76</w:t>
            </w:r>
          </w:p>
        </w:tc>
      </w:tr>
      <w:tr w:rsidR="009374C9" w:rsidRPr="0071512D" w14:paraId="082E1A23" w14:textId="77777777" w:rsidTr="00CA38CA">
        <w:tc>
          <w:tcPr>
            <w:tcW w:w="3672" w:type="dxa"/>
            <w:vAlign w:val="bottom"/>
          </w:tcPr>
          <w:p w14:paraId="559530A1" w14:textId="77777777" w:rsidR="009374C9" w:rsidRPr="0071512D" w:rsidRDefault="009374C9" w:rsidP="009374C9">
            <w:pPr>
              <w:rPr>
                <w:rFonts w:ascii="Arial" w:hAnsi="Arial" w:cs="Arial"/>
                <w:color w:val="auto"/>
                <w:sz w:val="18"/>
                <w:szCs w:val="18"/>
                <w:cs/>
              </w:rPr>
            </w:pPr>
          </w:p>
        </w:tc>
        <w:tc>
          <w:tcPr>
            <w:tcW w:w="1444" w:type="dxa"/>
            <w:tcBorders>
              <w:top w:val="single" w:sz="4" w:space="0" w:color="auto"/>
            </w:tcBorders>
            <w:shd w:val="clear" w:color="auto" w:fill="FAFAFA"/>
            <w:vAlign w:val="bottom"/>
          </w:tcPr>
          <w:p w14:paraId="57776C20" w14:textId="77777777" w:rsidR="009374C9" w:rsidRPr="0071512D" w:rsidRDefault="009374C9" w:rsidP="009374C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1B7BE716" w14:textId="77777777" w:rsidR="009374C9" w:rsidRPr="0071512D" w:rsidRDefault="009374C9" w:rsidP="009374C9">
            <w:pPr>
              <w:jc w:val="right"/>
              <w:rPr>
                <w:rFonts w:ascii="Arial" w:hAnsi="Arial" w:cs="Arial"/>
                <w:color w:val="auto"/>
                <w:sz w:val="18"/>
                <w:szCs w:val="18"/>
              </w:rPr>
            </w:pPr>
          </w:p>
        </w:tc>
        <w:tc>
          <w:tcPr>
            <w:tcW w:w="1439" w:type="dxa"/>
            <w:tcBorders>
              <w:top w:val="single" w:sz="4" w:space="0" w:color="auto"/>
            </w:tcBorders>
            <w:shd w:val="clear" w:color="auto" w:fill="FAFAFA"/>
            <w:vAlign w:val="bottom"/>
          </w:tcPr>
          <w:p w14:paraId="7B5CFA33" w14:textId="77777777" w:rsidR="009374C9" w:rsidRPr="0071512D" w:rsidRDefault="009374C9" w:rsidP="009374C9">
            <w:pPr>
              <w:jc w:val="right"/>
              <w:rPr>
                <w:rFonts w:ascii="Arial" w:hAnsi="Arial" w:cs="Arial"/>
                <w:color w:val="auto"/>
                <w:sz w:val="18"/>
                <w:szCs w:val="18"/>
              </w:rPr>
            </w:pPr>
          </w:p>
        </w:tc>
        <w:tc>
          <w:tcPr>
            <w:tcW w:w="1439" w:type="dxa"/>
            <w:tcBorders>
              <w:top w:val="single" w:sz="4" w:space="0" w:color="auto"/>
            </w:tcBorders>
            <w:vAlign w:val="bottom"/>
          </w:tcPr>
          <w:p w14:paraId="38F7741C" w14:textId="77777777" w:rsidR="009374C9" w:rsidRPr="0071512D" w:rsidRDefault="009374C9" w:rsidP="009374C9">
            <w:pPr>
              <w:jc w:val="right"/>
              <w:rPr>
                <w:rFonts w:ascii="Arial" w:hAnsi="Arial" w:cs="Arial"/>
                <w:color w:val="auto"/>
                <w:sz w:val="18"/>
                <w:szCs w:val="18"/>
              </w:rPr>
            </w:pPr>
          </w:p>
        </w:tc>
      </w:tr>
      <w:tr w:rsidR="00996301" w:rsidRPr="0071512D" w14:paraId="62CEB587" w14:textId="77777777" w:rsidTr="009601FB">
        <w:tc>
          <w:tcPr>
            <w:tcW w:w="3672" w:type="dxa"/>
            <w:vAlign w:val="bottom"/>
          </w:tcPr>
          <w:p w14:paraId="6BAD5A86" w14:textId="77777777" w:rsidR="00996301" w:rsidRPr="0071512D" w:rsidRDefault="00996301" w:rsidP="00996301">
            <w:pPr>
              <w:ind w:left="-107"/>
              <w:rPr>
                <w:rFonts w:ascii="Arial" w:hAnsi="Arial" w:cs="Arial"/>
                <w:color w:val="auto"/>
                <w:sz w:val="18"/>
                <w:szCs w:val="18"/>
                <w:cs/>
              </w:rPr>
            </w:pPr>
          </w:p>
        </w:tc>
        <w:tc>
          <w:tcPr>
            <w:tcW w:w="1444" w:type="dxa"/>
            <w:tcBorders>
              <w:bottom w:val="single" w:sz="4" w:space="0" w:color="auto"/>
            </w:tcBorders>
            <w:shd w:val="clear" w:color="auto" w:fill="FAFAFA"/>
          </w:tcPr>
          <w:p w14:paraId="7476AE27"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2,659 </w:t>
            </w:r>
          </w:p>
        </w:tc>
        <w:tc>
          <w:tcPr>
            <w:tcW w:w="1439" w:type="dxa"/>
            <w:tcBorders>
              <w:bottom w:val="single" w:sz="4" w:space="0" w:color="auto"/>
            </w:tcBorders>
            <w:shd w:val="clear" w:color="auto" w:fill="auto"/>
          </w:tcPr>
          <w:p w14:paraId="08040888" w14:textId="77777777" w:rsidR="00996301" w:rsidRPr="0071512D" w:rsidRDefault="002A17EF" w:rsidP="00996301">
            <w:pPr>
              <w:jc w:val="right"/>
              <w:rPr>
                <w:rFonts w:ascii="Arial" w:hAnsi="Arial" w:cs="Arial"/>
                <w:color w:val="auto"/>
                <w:sz w:val="18"/>
                <w:szCs w:val="18"/>
              </w:rPr>
            </w:pPr>
            <w:r w:rsidRPr="0071512D">
              <w:rPr>
                <w:rFonts w:ascii="Arial" w:hAnsi="Arial" w:cs="Arial"/>
                <w:color w:val="auto"/>
                <w:sz w:val="18"/>
                <w:szCs w:val="18"/>
              </w:rPr>
              <w:t>2,99</w:t>
            </w:r>
            <w:r w:rsidR="0071512D" w:rsidRPr="0071512D">
              <w:rPr>
                <w:rFonts w:ascii="Arial" w:hAnsi="Arial" w:cs="Arial"/>
                <w:color w:val="auto"/>
                <w:sz w:val="18"/>
                <w:szCs w:val="18"/>
              </w:rPr>
              <w:t>8</w:t>
            </w:r>
          </w:p>
        </w:tc>
        <w:tc>
          <w:tcPr>
            <w:tcW w:w="1439" w:type="dxa"/>
            <w:tcBorders>
              <w:bottom w:val="single" w:sz="4" w:space="0" w:color="auto"/>
            </w:tcBorders>
            <w:shd w:val="clear" w:color="auto" w:fill="FAFAFA"/>
          </w:tcPr>
          <w:p w14:paraId="1DC7EE59"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504 </w:t>
            </w:r>
          </w:p>
        </w:tc>
        <w:tc>
          <w:tcPr>
            <w:tcW w:w="1439" w:type="dxa"/>
            <w:tcBorders>
              <w:bottom w:val="single" w:sz="4" w:space="0" w:color="auto"/>
            </w:tcBorders>
            <w:vAlign w:val="bottom"/>
          </w:tcPr>
          <w:p w14:paraId="1A0F94DE"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468</w:t>
            </w:r>
          </w:p>
        </w:tc>
      </w:tr>
      <w:tr w:rsidR="009601FB" w:rsidRPr="0071512D" w14:paraId="385B59C7" w14:textId="77777777" w:rsidTr="00D329C5">
        <w:tc>
          <w:tcPr>
            <w:tcW w:w="3672" w:type="dxa"/>
            <w:vAlign w:val="bottom"/>
          </w:tcPr>
          <w:p w14:paraId="2F16F4AE" w14:textId="77777777" w:rsidR="009601FB" w:rsidRPr="0071512D" w:rsidRDefault="009601FB" w:rsidP="00996301">
            <w:pPr>
              <w:ind w:left="-107"/>
              <w:rPr>
                <w:rFonts w:ascii="Arial" w:hAnsi="Arial" w:cs="Arial"/>
                <w:color w:val="auto"/>
                <w:sz w:val="18"/>
                <w:szCs w:val="18"/>
                <w:cs/>
              </w:rPr>
            </w:pPr>
          </w:p>
        </w:tc>
        <w:tc>
          <w:tcPr>
            <w:tcW w:w="1444" w:type="dxa"/>
            <w:tcBorders>
              <w:top w:val="single" w:sz="4" w:space="0" w:color="auto"/>
            </w:tcBorders>
            <w:shd w:val="clear" w:color="auto" w:fill="FAFAFA"/>
          </w:tcPr>
          <w:p w14:paraId="1EB57B9F" w14:textId="77777777" w:rsidR="009601FB" w:rsidRPr="0071512D" w:rsidRDefault="009601FB" w:rsidP="00996301">
            <w:pPr>
              <w:jc w:val="right"/>
              <w:rPr>
                <w:rFonts w:ascii="Arial" w:hAnsi="Arial" w:cs="Arial"/>
                <w:color w:val="auto"/>
                <w:sz w:val="18"/>
                <w:szCs w:val="18"/>
              </w:rPr>
            </w:pPr>
          </w:p>
        </w:tc>
        <w:tc>
          <w:tcPr>
            <w:tcW w:w="1439" w:type="dxa"/>
            <w:tcBorders>
              <w:top w:val="single" w:sz="4" w:space="0" w:color="auto"/>
            </w:tcBorders>
            <w:shd w:val="clear" w:color="auto" w:fill="auto"/>
          </w:tcPr>
          <w:p w14:paraId="33545662" w14:textId="77777777" w:rsidR="009601FB" w:rsidRPr="0071512D" w:rsidRDefault="009601FB" w:rsidP="00996301">
            <w:pPr>
              <w:jc w:val="right"/>
              <w:rPr>
                <w:rFonts w:ascii="Arial" w:hAnsi="Arial" w:cs="Arial"/>
                <w:color w:val="auto"/>
                <w:sz w:val="18"/>
                <w:szCs w:val="18"/>
              </w:rPr>
            </w:pPr>
          </w:p>
        </w:tc>
        <w:tc>
          <w:tcPr>
            <w:tcW w:w="1439" w:type="dxa"/>
            <w:tcBorders>
              <w:top w:val="single" w:sz="4" w:space="0" w:color="auto"/>
            </w:tcBorders>
            <w:shd w:val="clear" w:color="auto" w:fill="FAFAFA"/>
          </w:tcPr>
          <w:p w14:paraId="4582BC5A" w14:textId="77777777" w:rsidR="009601FB" w:rsidRPr="0071512D" w:rsidRDefault="009601FB" w:rsidP="00996301">
            <w:pPr>
              <w:jc w:val="right"/>
              <w:rPr>
                <w:rFonts w:ascii="Arial" w:hAnsi="Arial" w:cs="Arial"/>
                <w:color w:val="auto"/>
                <w:sz w:val="18"/>
                <w:szCs w:val="18"/>
              </w:rPr>
            </w:pPr>
          </w:p>
        </w:tc>
        <w:tc>
          <w:tcPr>
            <w:tcW w:w="1439" w:type="dxa"/>
            <w:tcBorders>
              <w:top w:val="single" w:sz="4" w:space="0" w:color="auto"/>
            </w:tcBorders>
            <w:vAlign w:val="bottom"/>
          </w:tcPr>
          <w:p w14:paraId="43809EDD" w14:textId="77777777" w:rsidR="009601FB" w:rsidRPr="0071512D" w:rsidRDefault="009601FB" w:rsidP="00996301">
            <w:pPr>
              <w:jc w:val="right"/>
              <w:rPr>
                <w:rFonts w:ascii="Arial" w:hAnsi="Arial" w:cs="Arial"/>
                <w:color w:val="auto"/>
                <w:sz w:val="18"/>
                <w:szCs w:val="18"/>
              </w:rPr>
            </w:pPr>
          </w:p>
        </w:tc>
      </w:tr>
      <w:tr w:rsidR="002A17EF" w:rsidRPr="0071512D" w14:paraId="6D25B069" w14:textId="77777777" w:rsidTr="00D329C5">
        <w:tc>
          <w:tcPr>
            <w:tcW w:w="3672" w:type="dxa"/>
            <w:vAlign w:val="bottom"/>
          </w:tcPr>
          <w:p w14:paraId="23900ACD" w14:textId="77777777" w:rsidR="002A17EF" w:rsidRPr="0071512D" w:rsidRDefault="002A17EF" w:rsidP="002A17EF">
            <w:pPr>
              <w:ind w:left="-107"/>
              <w:rPr>
                <w:rFonts w:ascii="Arial" w:hAnsi="Arial" w:cs="Arial"/>
                <w:color w:val="auto"/>
                <w:sz w:val="18"/>
                <w:szCs w:val="18"/>
              </w:rPr>
            </w:pPr>
            <w:r w:rsidRPr="0071512D">
              <w:rPr>
                <w:rFonts w:ascii="Arial" w:hAnsi="Arial" w:cs="Arial"/>
                <w:color w:val="auto"/>
                <w:sz w:val="18"/>
                <w:szCs w:val="18"/>
              </w:rPr>
              <w:t>Decrease from disposal of a subsidiary</w:t>
            </w:r>
          </w:p>
        </w:tc>
        <w:tc>
          <w:tcPr>
            <w:tcW w:w="1444" w:type="dxa"/>
            <w:shd w:val="clear" w:color="auto" w:fill="FAFAFA"/>
          </w:tcPr>
          <w:p w14:paraId="67FB1657" w14:textId="77777777" w:rsidR="002A17EF" w:rsidRPr="0071512D" w:rsidRDefault="002A17EF" w:rsidP="002A17EF">
            <w:pPr>
              <w:jc w:val="right"/>
              <w:rPr>
                <w:rFonts w:ascii="Arial" w:hAnsi="Arial" w:cs="Arial"/>
                <w:color w:val="auto"/>
                <w:sz w:val="18"/>
                <w:szCs w:val="18"/>
              </w:rPr>
            </w:pPr>
            <w:r w:rsidRPr="0071512D">
              <w:rPr>
                <w:rFonts w:ascii="Arial" w:hAnsi="Arial" w:cs="Arial"/>
                <w:color w:val="auto"/>
                <w:sz w:val="18"/>
                <w:szCs w:val="18"/>
              </w:rPr>
              <w:t xml:space="preserve"> -   </w:t>
            </w:r>
          </w:p>
        </w:tc>
        <w:tc>
          <w:tcPr>
            <w:tcW w:w="1439" w:type="dxa"/>
            <w:shd w:val="clear" w:color="auto" w:fill="auto"/>
          </w:tcPr>
          <w:p w14:paraId="2694E677" w14:textId="77777777" w:rsidR="002A17EF" w:rsidRPr="0071512D" w:rsidRDefault="002A17EF" w:rsidP="002A17EF">
            <w:pPr>
              <w:jc w:val="right"/>
              <w:rPr>
                <w:rFonts w:ascii="Arial" w:hAnsi="Arial" w:cs="Arial"/>
                <w:color w:val="auto"/>
                <w:sz w:val="18"/>
                <w:szCs w:val="18"/>
              </w:rPr>
            </w:pPr>
            <w:r w:rsidRPr="0071512D">
              <w:rPr>
                <w:rFonts w:ascii="Arial" w:hAnsi="Arial" w:cs="Arial"/>
                <w:color w:val="auto"/>
                <w:sz w:val="18"/>
                <w:szCs w:val="18"/>
              </w:rPr>
              <w:t xml:space="preserve"> (2</w:t>
            </w:r>
            <w:r w:rsidR="0071512D" w:rsidRPr="0071512D">
              <w:rPr>
                <w:rFonts w:ascii="Arial" w:hAnsi="Arial" w:cs="Arial"/>
                <w:color w:val="auto"/>
                <w:sz w:val="18"/>
                <w:szCs w:val="18"/>
              </w:rPr>
              <w:t>90</w:t>
            </w:r>
            <w:r w:rsidRPr="0071512D">
              <w:rPr>
                <w:rFonts w:ascii="Arial" w:hAnsi="Arial" w:cs="Arial"/>
                <w:color w:val="auto"/>
                <w:sz w:val="18"/>
                <w:szCs w:val="18"/>
              </w:rPr>
              <w:t>)</w:t>
            </w:r>
          </w:p>
        </w:tc>
        <w:tc>
          <w:tcPr>
            <w:tcW w:w="1439" w:type="dxa"/>
            <w:shd w:val="clear" w:color="auto" w:fill="FAFAFA"/>
          </w:tcPr>
          <w:p w14:paraId="395A3B6C" w14:textId="77777777" w:rsidR="002A17EF" w:rsidRPr="0071512D" w:rsidRDefault="002A17EF" w:rsidP="002A17EF">
            <w:pPr>
              <w:jc w:val="right"/>
              <w:rPr>
                <w:rFonts w:ascii="Arial" w:hAnsi="Arial" w:cs="Arial"/>
                <w:color w:val="auto"/>
                <w:sz w:val="18"/>
                <w:szCs w:val="18"/>
              </w:rPr>
            </w:pPr>
            <w:r w:rsidRPr="0071512D">
              <w:rPr>
                <w:rFonts w:ascii="Arial" w:hAnsi="Arial" w:cs="Arial"/>
                <w:color w:val="auto"/>
                <w:sz w:val="18"/>
                <w:szCs w:val="18"/>
              </w:rPr>
              <w:t xml:space="preserve"> -   </w:t>
            </w:r>
          </w:p>
        </w:tc>
        <w:tc>
          <w:tcPr>
            <w:tcW w:w="1439" w:type="dxa"/>
            <w:vAlign w:val="bottom"/>
          </w:tcPr>
          <w:p w14:paraId="55A6700E" w14:textId="77777777" w:rsidR="002A17EF" w:rsidRPr="0071512D" w:rsidRDefault="002A17EF" w:rsidP="002A17EF">
            <w:pPr>
              <w:jc w:val="right"/>
              <w:rPr>
                <w:rFonts w:ascii="Arial" w:hAnsi="Arial" w:cs="Arial"/>
                <w:color w:val="auto"/>
                <w:sz w:val="18"/>
                <w:szCs w:val="18"/>
              </w:rPr>
            </w:pPr>
            <w:r w:rsidRPr="0071512D">
              <w:rPr>
                <w:rFonts w:ascii="Arial" w:hAnsi="Arial" w:cs="Arial"/>
                <w:color w:val="auto"/>
                <w:sz w:val="18"/>
                <w:szCs w:val="18"/>
              </w:rPr>
              <w:t>-</w:t>
            </w:r>
          </w:p>
        </w:tc>
      </w:tr>
      <w:tr w:rsidR="009601FB" w:rsidRPr="0071512D" w14:paraId="01DA4BEF" w14:textId="77777777" w:rsidTr="00D329C5">
        <w:tc>
          <w:tcPr>
            <w:tcW w:w="3672" w:type="dxa"/>
            <w:vAlign w:val="bottom"/>
          </w:tcPr>
          <w:p w14:paraId="59ED987D" w14:textId="77777777" w:rsidR="009601FB" w:rsidRPr="0071512D" w:rsidRDefault="009601FB" w:rsidP="002A17EF">
            <w:pPr>
              <w:ind w:left="-107"/>
              <w:rPr>
                <w:rFonts w:ascii="Arial" w:hAnsi="Arial" w:cs="Arial"/>
                <w:color w:val="auto"/>
                <w:sz w:val="18"/>
                <w:szCs w:val="18"/>
              </w:rPr>
            </w:pPr>
          </w:p>
        </w:tc>
        <w:tc>
          <w:tcPr>
            <w:tcW w:w="1444" w:type="dxa"/>
            <w:shd w:val="clear" w:color="auto" w:fill="FAFAFA"/>
          </w:tcPr>
          <w:p w14:paraId="0AFFE66E" w14:textId="77777777" w:rsidR="009601FB" w:rsidRPr="0071512D" w:rsidRDefault="009601FB" w:rsidP="002A17EF">
            <w:pPr>
              <w:jc w:val="right"/>
              <w:rPr>
                <w:rFonts w:ascii="Arial" w:hAnsi="Arial" w:cs="Arial"/>
                <w:color w:val="auto"/>
                <w:sz w:val="18"/>
                <w:szCs w:val="18"/>
              </w:rPr>
            </w:pPr>
          </w:p>
        </w:tc>
        <w:tc>
          <w:tcPr>
            <w:tcW w:w="1439" w:type="dxa"/>
            <w:shd w:val="clear" w:color="auto" w:fill="auto"/>
          </w:tcPr>
          <w:p w14:paraId="1637B679" w14:textId="77777777" w:rsidR="009601FB" w:rsidRPr="0071512D" w:rsidRDefault="009601FB" w:rsidP="002A17EF">
            <w:pPr>
              <w:jc w:val="right"/>
              <w:rPr>
                <w:rFonts w:ascii="Arial" w:hAnsi="Arial" w:cs="Arial"/>
                <w:color w:val="auto"/>
                <w:sz w:val="18"/>
                <w:szCs w:val="18"/>
              </w:rPr>
            </w:pPr>
          </w:p>
        </w:tc>
        <w:tc>
          <w:tcPr>
            <w:tcW w:w="1439" w:type="dxa"/>
            <w:shd w:val="clear" w:color="auto" w:fill="FAFAFA"/>
          </w:tcPr>
          <w:p w14:paraId="725FEF62" w14:textId="77777777" w:rsidR="009601FB" w:rsidRPr="0071512D" w:rsidRDefault="009601FB" w:rsidP="002A17EF">
            <w:pPr>
              <w:jc w:val="right"/>
              <w:rPr>
                <w:rFonts w:ascii="Arial" w:hAnsi="Arial" w:cs="Arial"/>
                <w:color w:val="auto"/>
                <w:sz w:val="18"/>
                <w:szCs w:val="18"/>
              </w:rPr>
            </w:pPr>
          </w:p>
        </w:tc>
        <w:tc>
          <w:tcPr>
            <w:tcW w:w="1439" w:type="dxa"/>
            <w:vAlign w:val="bottom"/>
          </w:tcPr>
          <w:p w14:paraId="656F81FA" w14:textId="77777777" w:rsidR="009601FB" w:rsidRPr="0071512D" w:rsidRDefault="009601FB" w:rsidP="002A17EF">
            <w:pPr>
              <w:jc w:val="right"/>
              <w:rPr>
                <w:rFonts w:ascii="Arial" w:hAnsi="Arial" w:cs="Arial"/>
                <w:color w:val="auto"/>
                <w:sz w:val="18"/>
                <w:szCs w:val="18"/>
              </w:rPr>
            </w:pPr>
          </w:p>
        </w:tc>
      </w:tr>
      <w:tr w:rsidR="00996301" w:rsidRPr="0071512D" w14:paraId="354B3A67" w14:textId="77777777" w:rsidTr="00E80E23">
        <w:tc>
          <w:tcPr>
            <w:tcW w:w="3672" w:type="dxa"/>
            <w:vAlign w:val="bottom"/>
          </w:tcPr>
          <w:p w14:paraId="2E9FC9D2" w14:textId="77777777" w:rsidR="00996301" w:rsidRPr="0071512D" w:rsidRDefault="00996301" w:rsidP="00996301">
            <w:pPr>
              <w:ind w:left="-107"/>
              <w:rPr>
                <w:rFonts w:ascii="Arial" w:hAnsi="Arial" w:cs="Arial"/>
                <w:color w:val="auto"/>
                <w:sz w:val="18"/>
                <w:szCs w:val="18"/>
              </w:rPr>
            </w:pPr>
            <w:r w:rsidRPr="0071512D">
              <w:rPr>
                <w:rFonts w:ascii="Arial" w:hAnsi="Arial" w:cs="Arial"/>
                <w:color w:val="auto"/>
                <w:sz w:val="18"/>
                <w:szCs w:val="18"/>
              </w:rPr>
              <w:t>Benefit p</w:t>
            </w:r>
            <w:r w:rsidR="00235F37">
              <w:rPr>
                <w:rFonts w:ascii="Arial" w:hAnsi="Arial" w:cs="Arial"/>
                <w:color w:val="auto"/>
                <w:sz w:val="18"/>
                <w:szCs w:val="18"/>
              </w:rPr>
              <w:t>aid</w:t>
            </w:r>
          </w:p>
        </w:tc>
        <w:tc>
          <w:tcPr>
            <w:tcW w:w="1444" w:type="dxa"/>
            <w:tcBorders>
              <w:bottom w:val="single" w:sz="4" w:space="0" w:color="auto"/>
            </w:tcBorders>
            <w:shd w:val="clear" w:color="auto" w:fill="FAFAFA"/>
          </w:tcPr>
          <w:p w14:paraId="430E4765" w14:textId="77777777" w:rsidR="00996301" w:rsidRPr="0071512D" w:rsidRDefault="00996301" w:rsidP="00996301">
            <w:pPr>
              <w:jc w:val="right"/>
              <w:rPr>
                <w:rFonts w:ascii="Arial" w:hAnsi="Arial" w:cs="Arial"/>
                <w:color w:val="auto"/>
                <w:sz w:val="18"/>
                <w:szCs w:val="18"/>
                <w:cs/>
              </w:rPr>
            </w:pPr>
            <w:r w:rsidRPr="0071512D">
              <w:rPr>
                <w:rFonts w:ascii="Arial" w:hAnsi="Arial" w:cs="Arial"/>
                <w:color w:val="auto"/>
                <w:sz w:val="18"/>
                <w:szCs w:val="18"/>
              </w:rPr>
              <w:t xml:space="preserve"> (1,873)</w:t>
            </w:r>
          </w:p>
        </w:tc>
        <w:tc>
          <w:tcPr>
            <w:tcW w:w="1439" w:type="dxa"/>
            <w:tcBorders>
              <w:bottom w:val="single" w:sz="4" w:space="0" w:color="auto"/>
            </w:tcBorders>
            <w:shd w:val="clear" w:color="auto" w:fill="auto"/>
          </w:tcPr>
          <w:p w14:paraId="15D5D0D3" w14:textId="77777777" w:rsidR="00996301" w:rsidRPr="0071512D" w:rsidRDefault="00996301" w:rsidP="00996301">
            <w:pPr>
              <w:jc w:val="right"/>
              <w:rPr>
                <w:rFonts w:ascii="Arial" w:hAnsi="Arial" w:cs="Arial"/>
                <w:color w:val="auto"/>
                <w:sz w:val="18"/>
                <w:szCs w:val="18"/>
                <w:cs/>
              </w:rPr>
            </w:pPr>
            <w:r w:rsidRPr="0071512D">
              <w:rPr>
                <w:rFonts w:ascii="Arial" w:hAnsi="Arial" w:cs="Arial"/>
                <w:color w:val="auto"/>
                <w:sz w:val="18"/>
                <w:szCs w:val="18"/>
              </w:rPr>
              <w:t xml:space="preserve"> (715)</w:t>
            </w:r>
          </w:p>
        </w:tc>
        <w:tc>
          <w:tcPr>
            <w:tcW w:w="1439" w:type="dxa"/>
            <w:tcBorders>
              <w:bottom w:val="single" w:sz="4" w:space="0" w:color="auto"/>
            </w:tcBorders>
            <w:shd w:val="clear" w:color="auto" w:fill="FAFAFA"/>
          </w:tcPr>
          <w:p w14:paraId="46B8EE0B"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   </w:t>
            </w:r>
          </w:p>
        </w:tc>
        <w:tc>
          <w:tcPr>
            <w:tcW w:w="1439" w:type="dxa"/>
            <w:tcBorders>
              <w:bottom w:val="single" w:sz="4" w:space="0" w:color="auto"/>
            </w:tcBorders>
            <w:vAlign w:val="bottom"/>
          </w:tcPr>
          <w:p w14:paraId="3F90E919"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w:t>
            </w:r>
          </w:p>
        </w:tc>
      </w:tr>
      <w:tr w:rsidR="009374C9" w:rsidRPr="0071512D" w14:paraId="25488D09" w14:textId="77777777" w:rsidTr="00CA38CA">
        <w:tc>
          <w:tcPr>
            <w:tcW w:w="3672" w:type="dxa"/>
            <w:vAlign w:val="bottom"/>
          </w:tcPr>
          <w:p w14:paraId="220C3E7D" w14:textId="77777777" w:rsidR="009374C9" w:rsidRPr="0071512D" w:rsidRDefault="009374C9" w:rsidP="009374C9">
            <w:pPr>
              <w:ind w:left="-107"/>
              <w:rPr>
                <w:rFonts w:ascii="Arial" w:hAnsi="Arial" w:cs="Arial"/>
                <w:color w:val="auto"/>
                <w:sz w:val="18"/>
                <w:szCs w:val="18"/>
              </w:rPr>
            </w:pPr>
          </w:p>
        </w:tc>
        <w:tc>
          <w:tcPr>
            <w:tcW w:w="1444" w:type="dxa"/>
            <w:tcBorders>
              <w:top w:val="single" w:sz="4" w:space="0" w:color="auto"/>
            </w:tcBorders>
            <w:shd w:val="clear" w:color="auto" w:fill="FAFAFA"/>
            <w:vAlign w:val="bottom"/>
          </w:tcPr>
          <w:p w14:paraId="4AC5F64F" w14:textId="77777777" w:rsidR="009374C9" w:rsidRPr="0071512D" w:rsidRDefault="009374C9" w:rsidP="009374C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278717AE" w14:textId="77777777" w:rsidR="009374C9" w:rsidRPr="0071512D" w:rsidRDefault="009374C9" w:rsidP="009374C9">
            <w:pPr>
              <w:jc w:val="right"/>
              <w:rPr>
                <w:rFonts w:ascii="Arial" w:hAnsi="Arial" w:cs="Arial"/>
                <w:color w:val="auto"/>
                <w:sz w:val="18"/>
                <w:szCs w:val="18"/>
              </w:rPr>
            </w:pPr>
          </w:p>
        </w:tc>
        <w:tc>
          <w:tcPr>
            <w:tcW w:w="1439" w:type="dxa"/>
            <w:tcBorders>
              <w:top w:val="single" w:sz="4" w:space="0" w:color="auto"/>
            </w:tcBorders>
            <w:shd w:val="clear" w:color="auto" w:fill="FAFAFA"/>
            <w:vAlign w:val="bottom"/>
          </w:tcPr>
          <w:p w14:paraId="04A44608" w14:textId="77777777" w:rsidR="009374C9" w:rsidRPr="0071512D" w:rsidRDefault="009374C9" w:rsidP="009374C9">
            <w:pPr>
              <w:jc w:val="right"/>
              <w:rPr>
                <w:rFonts w:ascii="Arial" w:hAnsi="Arial" w:cs="Arial"/>
                <w:color w:val="auto"/>
                <w:sz w:val="18"/>
                <w:szCs w:val="18"/>
              </w:rPr>
            </w:pPr>
          </w:p>
        </w:tc>
        <w:tc>
          <w:tcPr>
            <w:tcW w:w="1439" w:type="dxa"/>
            <w:tcBorders>
              <w:top w:val="single" w:sz="4" w:space="0" w:color="auto"/>
            </w:tcBorders>
            <w:vAlign w:val="bottom"/>
          </w:tcPr>
          <w:p w14:paraId="2D1F4FE3" w14:textId="77777777" w:rsidR="009374C9" w:rsidRPr="0071512D" w:rsidRDefault="009374C9" w:rsidP="009374C9">
            <w:pPr>
              <w:jc w:val="right"/>
              <w:rPr>
                <w:rFonts w:ascii="Arial" w:hAnsi="Arial" w:cs="Arial"/>
                <w:color w:val="auto"/>
                <w:sz w:val="18"/>
                <w:szCs w:val="18"/>
              </w:rPr>
            </w:pPr>
          </w:p>
        </w:tc>
      </w:tr>
      <w:tr w:rsidR="00996301" w:rsidRPr="005F5154" w14:paraId="03E58FCE" w14:textId="77777777" w:rsidTr="00E80E23">
        <w:tc>
          <w:tcPr>
            <w:tcW w:w="3672" w:type="dxa"/>
            <w:vAlign w:val="bottom"/>
          </w:tcPr>
          <w:p w14:paraId="6B575661" w14:textId="77777777" w:rsidR="00996301" w:rsidRPr="0071512D" w:rsidRDefault="00996301" w:rsidP="00996301">
            <w:pPr>
              <w:ind w:left="-107"/>
              <w:rPr>
                <w:rFonts w:ascii="Arial" w:hAnsi="Arial" w:cs="Arial"/>
                <w:color w:val="auto"/>
                <w:sz w:val="18"/>
                <w:szCs w:val="18"/>
                <w:cs/>
              </w:rPr>
            </w:pPr>
            <w:r w:rsidRPr="0071512D">
              <w:rPr>
                <w:rFonts w:ascii="Arial" w:hAnsi="Arial" w:cs="Arial"/>
                <w:color w:val="auto"/>
                <w:sz w:val="18"/>
                <w:szCs w:val="18"/>
              </w:rPr>
              <w:t>As at 31 December</w:t>
            </w:r>
          </w:p>
        </w:tc>
        <w:tc>
          <w:tcPr>
            <w:tcW w:w="1444" w:type="dxa"/>
            <w:tcBorders>
              <w:bottom w:val="single" w:sz="4" w:space="0" w:color="auto"/>
            </w:tcBorders>
            <w:shd w:val="clear" w:color="auto" w:fill="FAFAFA"/>
          </w:tcPr>
          <w:p w14:paraId="1099A55A"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24,144 </w:t>
            </w:r>
          </w:p>
        </w:tc>
        <w:tc>
          <w:tcPr>
            <w:tcW w:w="1439" w:type="dxa"/>
            <w:tcBorders>
              <w:bottom w:val="single" w:sz="4" w:space="0" w:color="auto"/>
            </w:tcBorders>
            <w:shd w:val="clear" w:color="auto" w:fill="auto"/>
          </w:tcPr>
          <w:p w14:paraId="71692690"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23,35</w:t>
            </w:r>
            <w:r w:rsidR="002A17EF" w:rsidRPr="0071512D">
              <w:rPr>
                <w:rFonts w:ascii="Arial" w:hAnsi="Arial" w:cs="Arial"/>
                <w:color w:val="auto"/>
                <w:sz w:val="18"/>
                <w:szCs w:val="18"/>
              </w:rPr>
              <w:t>7</w:t>
            </w:r>
            <w:r w:rsidRPr="0071512D">
              <w:rPr>
                <w:rFonts w:ascii="Arial" w:hAnsi="Arial" w:cs="Arial"/>
                <w:color w:val="auto"/>
                <w:sz w:val="18"/>
                <w:szCs w:val="18"/>
              </w:rPr>
              <w:t xml:space="preserve"> </w:t>
            </w:r>
          </w:p>
        </w:tc>
        <w:tc>
          <w:tcPr>
            <w:tcW w:w="1439" w:type="dxa"/>
            <w:tcBorders>
              <w:bottom w:val="single" w:sz="4" w:space="0" w:color="auto"/>
            </w:tcBorders>
            <w:shd w:val="clear" w:color="auto" w:fill="FAFAFA"/>
          </w:tcPr>
          <w:p w14:paraId="69F95D58" w14:textId="77777777" w:rsidR="00996301" w:rsidRPr="0071512D" w:rsidRDefault="00996301" w:rsidP="00996301">
            <w:pPr>
              <w:jc w:val="right"/>
              <w:rPr>
                <w:rFonts w:ascii="Arial" w:hAnsi="Arial" w:cs="Arial"/>
                <w:color w:val="auto"/>
                <w:sz w:val="18"/>
                <w:szCs w:val="18"/>
              </w:rPr>
            </w:pPr>
            <w:r w:rsidRPr="0071512D">
              <w:rPr>
                <w:rFonts w:ascii="Arial" w:hAnsi="Arial" w:cs="Arial"/>
                <w:color w:val="auto"/>
                <w:sz w:val="18"/>
                <w:szCs w:val="18"/>
              </w:rPr>
              <w:t xml:space="preserve"> 4,803 </w:t>
            </w:r>
          </w:p>
        </w:tc>
        <w:tc>
          <w:tcPr>
            <w:tcW w:w="1439" w:type="dxa"/>
            <w:tcBorders>
              <w:bottom w:val="single" w:sz="4" w:space="0" w:color="auto"/>
            </w:tcBorders>
            <w:vAlign w:val="bottom"/>
          </w:tcPr>
          <w:p w14:paraId="1E7EDCB3" w14:textId="77777777" w:rsidR="00996301" w:rsidRPr="005F5154" w:rsidRDefault="00996301" w:rsidP="00996301">
            <w:pPr>
              <w:jc w:val="right"/>
              <w:rPr>
                <w:rFonts w:ascii="Arial" w:hAnsi="Arial" w:cs="Arial"/>
                <w:color w:val="auto"/>
                <w:sz w:val="18"/>
                <w:szCs w:val="18"/>
              </w:rPr>
            </w:pPr>
            <w:r w:rsidRPr="0071512D">
              <w:rPr>
                <w:rFonts w:ascii="Arial" w:hAnsi="Arial" w:cs="Arial"/>
                <w:color w:val="auto"/>
                <w:sz w:val="18"/>
                <w:szCs w:val="18"/>
              </w:rPr>
              <w:t>4,299</w:t>
            </w:r>
          </w:p>
        </w:tc>
      </w:tr>
    </w:tbl>
    <w:p w14:paraId="18CA7DF9" w14:textId="77777777" w:rsidR="004F5C51" w:rsidRPr="005F5154" w:rsidRDefault="004F5C51" w:rsidP="003E6333">
      <w:pPr>
        <w:ind w:right="9"/>
        <w:jc w:val="both"/>
        <w:rPr>
          <w:rFonts w:ascii="Arial" w:hAnsi="Arial" w:cs="Arial"/>
          <w:color w:val="auto"/>
          <w:sz w:val="18"/>
          <w:szCs w:val="18"/>
        </w:rPr>
      </w:pPr>
    </w:p>
    <w:p w14:paraId="2B4F6C69" w14:textId="77777777" w:rsidR="004F5C51" w:rsidRPr="005F5154" w:rsidRDefault="004F5C51" w:rsidP="004F5C51">
      <w:pPr>
        <w:ind w:right="0"/>
        <w:jc w:val="both"/>
        <w:rPr>
          <w:rFonts w:ascii="Arial" w:hAnsi="Arial" w:cs="Arial"/>
          <w:color w:val="auto"/>
          <w:sz w:val="18"/>
          <w:szCs w:val="18"/>
        </w:rPr>
      </w:pPr>
      <w:r w:rsidRPr="005F5154">
        <w:rPr>
          <w:rFonts w:ascii="Arial" w:hAnsi="Arial" w:cs="Arial"/>
          <w:color w:val="auto"/>
          <w:spacing w:val="-2"/>
          <w:sz w:val="18"/>
          <w:szCs w:val="18"/>
        </w:rPr>
        <w:t>The principal actuarial assumptions used as at the date of the consolidated and separate statements of financial position</w:t>
      </w:r>
      <w:r w:rsidRPr="005F5154">
        <w:rPr>
          <w:rFonts w:ascii="Arial" w:hAnsi="Arial" w:cs="Arial"/>
          <w:color w:val="auto"/>
          <w:sz w:val="18"/>
          <w:szCs w:val="18"/>
        </w:rPr>
        <w:t xml:space="preserve"> are as follows:</w:t>
      </w:r>
    </w:p>
    <w:p w14:paraId="20FEBF67" w14:textId="77777777" w:rsidR="004F5C51" w:rsidRPr="005F5154" w:rsidRDefault="004F5C51" w:rsidP="004F5C51">
      <w:pPr>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678"/>
        <w:gridCol w:w="1440"/>
        <w:gridCol w:w="1440"/>
      </w:tblGrid>
      <w:tr w:rsidR="004F5C51" w:rsidRPr="005F5154" w14:paraId="08897DED" w14:textId="77777777" w:rsidTr="0021033B">
        <w:trPr>
          <w:trHeight w:val="126"/>
        </w:trPr>
        <w:tc>
          <w:tcPr>
            <w:tcW w:w="6678" w:type="dxa"/>
            <w:tcBorders>
              <w:top w:val="nil"/>
              <w:left w:val="nil"/>
              <w:bottom w:val="nil"/>
              <w:right w:val="nil"/>
            </w:tcBorders>
            <w:vAlign w:val="center"/>
          </w:tcPr>
          <w:p w14:paraId="6801A24A" w14:textId="77777777" w:rsidR="004F5C51" w:rsidRPr="005F5154" w:rsidRDefault="004F5C51" w:rsidP="003D6086">
            <w:pPr>
              <w:rPr>
                <w:rFonts w:ascii="Arial" w:hAnsi="Arial" w:cs="Arial"/>
                <w:color w:val="auto"/>
                <w:sz w:val="18"/>
                <w:szCs w:val="18"/>
              </w:rPr>
            </w:pPr>
          </w:p>
        </w:tc>
        <w:tc>
          <w:tcPr>
            <w:tcW w:w="1440" w:type="dxa"/>
            <w:tcBorders>
              <w:top w:val="single" w:sz="4" w:space="0" w:color="auto"/>
              <w:left w:val="nil"/>
              <w:bottom w:val="single" w:sz="4" w:space="0" w:color="auto"/>
              <w:right w:val="nil"/>
            </w:tcBorders>
            <w:vAlign w:val="center"/>
          </w:tcPr>
          <w:p w14:paraId="21BBE2DA" w14:textId="77777777" w:rsidR="004F5C51" w:rsidRPr="005F5154" w:rsidRDefault="00D06554" w:rsidP="003D6086">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440" w:type="dxa"/>
            <w:tcBorders>
              <w:top w:val="single" w:sz="4" w:space="0" w:color="auto"/>
              <w:left w:val="nil"/>
              <w:bottom w:val="single" w:sz="4" w:space="0" w:color="auto"/>
              <w:right w:val="nil"/>
            </w:tcBorders>
            <w:vAlign w:val="center"/>
          </w:tcPr>
          <w:p w14:paraId="3FFA833C" w14:textId="77777777" w:rsidR="004F5C51" w:rsidRPr="005F5154" w:rsidRDefault="0086525E" w:rsidP="003D6086">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4F5C51" w:rsidRPr="005F5154" w14:paraId="1A16D60D" w14:textId="77777777" w:rsidTr="0021033B">
        <w:trPr>
          <w:trHeight w:val="126"/>
        </w:trPr>
        <w:tc>
          <w:tcPr>
            <w:tcW w:w="6678" w:type="dxa"/>
            <w:tcBorders>
              <w:top w:val="nil"/>
              <w:left w:val="nil"/>
              <w:bottom w:val="nil"/>
              <w:right w:val="nil"/>
            </w:tcBorders>
          </w:tcPr>
          <w:p w14:paraId="1DB09A82" w14:textId="77777777" w:rsidR="004F5C51" w:rsidRPr="005F5154" w:rsidRDefault="004F5C51" w:rsidP="003D6086">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1B24238D" w14:textId="77777777" w:rsidR="004F5C51" w:rsidRPr="005F5154" w:rsidRDefault="004F5C51" w:rsidP="003D6086">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5474A626" w14:textId="77777777" w:rsidR="004F5C51" w:rsidRPr="005F5154" w:rsidRDefault="004F5C51" w:rsidP="003D6086">
            <w:pPr>
              <w:jc w:val="right"/>
              <w:rPr>
                <w:rFonts w:ascii="Arial" w:hAnsi="Arial" w:cs="Arial"/>
                <w:color w:val="auto"/>
                <w:sz w:val="12"/>
                <w:szCs w:val="12"/>
              </w:rPr>
            </w:pPr>
          </w:p>
        </w:tc>
      </w:tr>
      <w:tr w:rsidR="00996301" w:rsidRPr="005F5154" w14:paraId="5F87DF90" w14:textId="77777777" w:rsidTr="0021033B">
        <w:trPr>
          <w:trHeight w:val="66"/>
        </w:trPr>
        <w:tc>
          <w:tcPr>
            <w:tcW w:w="6678" w:type="dxa"/>
            <w:tcBorders>
              <w:top w:val="nil"/>
              <w:left w:val="nil"/>
              <w:bottom w:val="nil"/>
              <w:right w:val="nil"/>
            </w:tcBorders>
          </w:tcPr>
          <w:p w14:paraId="791E66D1"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Discount rate (%)</w:t>
            </w:r>
          </w:p>
        </w:tc>
        <w:tc>
          <w:tcPr>
            <w:tcW w:w="1440" w:type="dxa"/>
            <w:tcBorders>
              <w:top w:val="nil"/>
              <w:left w:val="nil"/>
              <w:bottom w:val="nil"/>
              <w:right w:val="nil"/>
            </w:tcBorders>
            <w:shd w:val="clear" w:color="auto" w:fill="FAFAFA"/>
          </w:tcPr>
          <w:p w14:paraId="1E5B65AD"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0.51% - 3.59%</w:t>
            </w:r>
          </w:p>
        </w:tc>
        <w:tc>
          <w:tcPr>
            <w:tcW w:w="1440" w:type="dxa"/>
            <w:tcBorders>
              <w:top w:val="nil"/>
              <w:left w:val="nil"/>
              <w:bottom w:val="nil"/>
              <w:right w:val="nil"/>
            </w:tcBorders>
          </w:tcPr>
          <w:p w14:paraId="33585A2B"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0.51% - 3.59%</w:t>
            </w:r>
          </w:p>
        </w:tc>
      </w:tr>
      <w:tr w:rsidR="00996301" w:rsidRPr="005F5154" w14:paraId="7A6AC98B" w14:textId="77777777" w:rsidTr="0021033B">
        <w:trPr>
          <w:trHeight w:val="207"/>
        </w:trPr>
        <w:tc>
          <w:tcPr>
            <w:tcW w:w="6678" w:type="dxa"/>
            <w:tcBorders>
              <w:top w:val="nil"/>
              <w:left w:val="nil"/>
              <w:bottom w:val="nil"/>
              <w:right w:val="nil"/>
            </w:tcBorders>
          </w:tcPr>
          <w:p w14:paraId="7A987D23"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Salary increment rate (%)</w:t>
            </w:r>
          </w:p>
        </w:tc>
        <w:tc>
          <w:tcPr>
            <w:tcW w:w="1440" w:type="dxa"/>
            <w:tcBorders>
              <w:top w:val="nil"/>
              <w:left w:val="nil"/>
              <w:bottom w:val="nil"/>
              <w:right w:val="nil"/>
            </w:tcBorders>
            <w:shd w:val="clear" w:color="auto" w:fill="FAFAFA"/>
          </w:tcPr>
          <w:p w14:paraId="4705A226"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5.00% - 6.00%</w:t>
            </w:r>
          </w:p>
        </w:tc>
        <w:tc>
          <w:tcPr>
            <w:tcW w:w="1440" w:type="dxa"/>
            <w:tcBorders>
              <w:top w:val="nil"/>
              <w:left w:val="nil"/>
              <w:bottom w:val="nil"/>
              <w:right w:val="nil"/>
            </w:tcBorders>
          </w:tcPr>
          <w:p w14:paraId="3E2A5E27"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5.00% - 6.00%</w:t>
            </w:r>
          </w:p>
        </w:tc>
      </w:tr>
      <w:tr w:rsidR="00996301" w:rsidRPr="005F5154" w14:paraId="2EBE61E1" w14:textId="77777777" w:rsidTr="0021033B">
        <w:trPr>
          <w:trHeight w:val="66"/>
        </w:trPr>
        <w:tc>
          <w:tcPr>
            <w:tcW w:w="6678" w:type="dxa"/>
            <w:tcBorders>
              <w:top w:val="nil"/>
              <w:left w:val="nil"/>
              <w:bottom w:val="nil"/>
              <w:right w:val="nil"/>
            </w:tcBorders>
          </w:tcPr>
          <w:p w14:paraId="6DC2CF5B"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Staff turnover rates</w:t>
            </w:r>
          </w:p>
        </w:tc>
        <w:tc>
          <w:tcPr>
            <w:tcW w:w="1440" w:type="dxa"/>
            <w:tcBorders>
              <w:top w:val="nil"/>
              <w:left w:val="nil"/>
              <w:bottom w:val="nil"/>
              <w:right w:val="nil"/>
            </w:tcBorders>
            <w:shd w:val="clear" w:color="auto" w:fill="FAFAFA"/>
          </w:tcPr>
          <w:p w14:paraId="6599CB9E" w14:textId="77777777" w:rsidR="00996301" w:rsidRPr="005F5154" w:rsidRDefault="00996301" w:rsidP="00996301">
            <w:pPr>
              <w:jc w:val="right"/>
              <w:rPr>
                <w:rFonts w:ascii="Arial" w:hAnsi="Arial" w:cs="Arial"/>
                <w:color w:val="auto"/>
                <w:sz w:val="18"/>
                <w:szCs w:val="18"/>
              </w:rPr>
            </w:pPr>
          </w:p>
        </w:tc>
        <w:tc>
          <w:tcPr>
            <w:tcW w:w="1440" w:type="dxa"/>
            <w:tcBorders>
              <w:top w:val="nil"/>
              <w:left w:val="nil"/>
              <w:bottom w:val="nil"/>
              <w:right w:val="nil"/>
            </w:tcBorders>
          </w:tcPr>
          <w:p w14:paraId="58256C73" w14:textId="77777777" w:rsidR="00996301" w:rsidRPr="005F5154" w:rsidRDefault="00996301" w:rsidP="00996301">
            <w:pPr>
              <w:jc w:val="right"/>
              <w:rPr>
                <w:rFonts w:ascii="Arial" w:hAnsi="Arial" w:cs="Arial"/>
                <w:color w:val="auto"/>
                <w:sz w:val="18"/>
                <w:szCs w:val="18"/>
              </w:rPr>
            </w:pPr>
          </w:p>
        </w:tc>
      </w:tr>
      <w:tr w:rsidR="00996301" w:rsidRPr="005F5154" w14:paraId="4DA211C3" w14:textId="77777777" w:rsidTr="0021033B">
        <w:trPr>
          <w:trHeight w:val="66"/>
        </w:trPr>
        <w:tc>
          <w:tcPr>
            <w:tcW w:w="6678" w:type="dxa"/>
            <w:tcBorders>
              <w:top w:val="nil"/>
              <w:left w:val="nil"/>
              <w:bottom w:val="nil"/>
              <w:right w:val="nil"/>
            </w:tcBorders>
          </w:tcPr>
          <w:p w14:paraId="58BDB001"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 Age less than 30</w:t>
            </w:r>
          </w:p>
        </w:tc>
        <w:tc>
          <w:tcPr>
            <w:tcW w:w="1440" w:type="dxa"/>
            <w:tcBorders>
              <w:top w:val="nil"/>
              <w:left w:val="nil"/>
              <w:bottom w:val="nil"/>
              <w:right w:val="nil"/>
            </w:tcBorders>
            <w:shd w:val="clear" w:color="auto" w:fill="FAFAFA"/>
          </w:tcPr>
          <w:p w14:paraId="00160A35"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20.00%</w:t>
            </w:r>
          </w:p>
        </w:tc>
        <w:tc>
          <w:tcPr>
            <w:tcW w:w="1440" w:type="dxa"/>
            <w:tcBorders>
              <w:top w:val="nil"/>
              <w:left w:val="nil"/>
              <w:bottom w:val="nil"/>
              <w:right w:val="nil"/>
            </w:tcBorders>
          </w:tcPr>
          <w:p w14:paraId="68923FAF"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20.00%</w:t>
            </w:r>
          </w:p>
        </w:tc>
      </w:tr>
      <w:tr w:rsidR="00996301" w:rsidRPr="005F5154" w14:paraId="698737D2" w14:textId="77777777" w:rsidTr="0021033B">
        <w:trPr>
          <w:trHeight w:val="66"/>
        </w:trPr>
        <w:tc>
          <w:tcPr>
            <w:tcW w:w="6678" w:type="dxa"/>
            <w:tcBorders>
              <w:top w:val="nil"/>
              <w:left w:val="nil"/>
              <w:bottom w:val="nil"/>
              <w:right w:val="nil"/>
            </w:tcBorders>
          </w:tcPr>
          <w:p w14:paraId="5D90509C"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 Age between 30 to less than 40</w:t>
            </w:r>
          </w:p>
        </w:tc>
        <w:tc>
          <w:tcPr>
            <w:tcW w:w="1440" w:type="dxa"/>
            <w:tcBorders>
              <w:top w:val="nil"/>
              <w:left w:val="nil"/>
              <w:bottom w:val="nil"/>
              <w:right w:val="nil"/>
            </w:tcBorders>
            <w:shd w:val="clear" w:color="auto" w:fill="FAFAFA"/>
          </w:tcPr>
          <w:p w14:paraId="04716AA9"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15.00%</w:t>
            </w:r>
          </w:p>
        </w:tc>
        <w:tc>
          <w:tcPr>
            <w:tcW w:w="1440" w:type="dxa"/>
            <w:tcBorders>
              <w:top w:val="nil"/>
              <w:left w:val="nil"/>
              <w:bottom w:val="nil"/>
              <w:right w:val="nil"/>
            </w:tcBorders>
          </w:tcPr>
          <w:p w14:paraId="0E157DC9"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15.00%</w:t>
            </w:r>
          </w:p>
        </w:tc>
      </w:tr>
      <w:tr w:rsidR="00996301" w:rsidRPr="005F5154" w14:paraId="0342C14E" w14:textId="77777777" w:rsidTr="0021033B">
        <w:trPr>
          <w:trHeight w:val="66"/>
        </w:trPr>
        <w:tc>
          <w:tcPr>
            <w:tcW w:w="6678" w:type="dxa"/>
            <w:tcBorders>
              <w:top w:val="nil"/>
              <w:left w:val="nil"/>
              <w:bottom w:val="nil"/>
              <w:right w:val="nil"/>
            </w:tcBorders>
          </w:tcPr>
          <w:p w14:paraId="03756F26"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 Age between 40 to less than 55</w:t>
            </w:r>
          </w:p>
        </w:tc>
        <w:tc>
          <w:tcPr>
            <w:tcW w:w="1440" w:type="dxa"/>
            <w:tcBorders>
              <w:top w:val="nil"/>
              <w:left w:val="nil"/>
              <w:bottom w:val="nil"/>
              <w:right w:val="nil"/>
            </w:tcBorders>
            <w:shd w:val="clear" w:color="auto" w:fill="FAFAFA"/>
          </w:tcPr>
          <w:p w14:paraId="4B35C1F2"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9.00%</w:t>
            </w:r>
          </w:p>
        </w:tc>
        <w:tc>
          <w:tcPr>
            <w:tcW w:w="1440" w:type="dxa"/>
            <w:tcBorders>
              <w:top w:val="nil"/>
              <w:left w:val="nil"/>
              <w:bottom w:val="nil"/>
              <w:right w:val="nil"/>
            </w:tcBorders>
          </w:tcPr>
          <w:p w14:paraId="685E4325"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9.00%</w:t>
            </w:r>
          </w:p>
        </w:tc>
      </w:tr>
      <w:tr w:rsidR="00996301" w:rsidRPr="005F5154" w14:paraId="501BD380" w14:textId="77777777" w:rsidTr="0021033B">
        <w:trPr>
          <w:trHeight w:val="66"/>
        </w:trPr>
        <w:tc>
          <w:tcPr>
            <w:tcW w:w="6678" w:type="dxa"/>
            <w:tcBorders>
              <w:top w:val="nil"/>
              <w:left w:val="nil"/>
              <w:bottom w:val="nil"/>
              <w:right w:val="nil"/>
            </w:tcBorders>
          </w:tcPr>
          <w:p w14:paraId="32FE7F2A"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 Age 55 or above</w:t>
            </w:r>
          </w:p>
        </w:tc>
        <w:tc>
          <w:tcPr>
            <w:tcW w:w="1440" w:type="dxa"/>
            <w:tcBorders>
              <w:top w:val="nil"/>
              <w:left w:val="nil"/>
              <w:bottom w:val="nil"/>
              <w:right w:val="nil"/>
            </w:tcBorders>
            <w:shd w:val="clear" w:color="auto" w:fill="FAFAFA"/>
          </w:tcPr>
          <w:p w14:paraId="68614014"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0.00%</w:t>
            </w:r>
          </w:p>
        </w:tc>
        <w:tc>
          <w:tcPr>
            <w:tcW w:w="1440" w:type="dxa"/>
            <w:tcBorders>
              <w:top w:val="nil"/>
              <w:left w:val="nil"/>
              <w:bottom w:val="nil"/>
              <w:right w:val="nil"/>
            </w:tcBorders>
          </w:tcPr>
          <w:p w14:paraId="75E43D97" w14:textId="77777777" w:rsidR="00996301" w:rsidRPr="005F5154" w:rsidRDefault="00996301" w:rsidP="00996301">
            <w:pPr>
              <w:jc w:val="right"/>
              <w:rPr>
                <w:rFonts w:ascii="Arial" w:hAnsi="Arial" w:cs="Arial"/>
                <w:color w:val="auto"/>
                <w:sz w:val="18"/>
                <w:szCs w:val="18"/>
              </w:rPr>
            </w:pPr>
            <w:r w:rsidRPr="005F5154">
              <w:rPr>
                <w:rFonts w:ascii="Arial" w:hAnsi="Arial" w:cs="Arial"/>
                <w:color w:val="auto"/>
                <w:sz w:val="18"/>
                <w:szCs w:val="18"/>
              </w:rPr>
              <w:t>0.00%</w:t>
            </w:r>
          </w:p>
        </w:tc>
      </w:tr>
    </w:tbl>
    <w:p w14:paraId="568DA2E6" w14:textId="77777777" w:rsidR="00A11EC9" w:rsidRPr="005F5154" w:rsidRDefault="00A11EC9" w:rsidP="004F5C51">
      <w:pPr>
        <w:ind w:right="0"/>
        <w:jc w:val="both"/>
        <w:rPr>
          <w:rFonts w:ascii="Arial" w:hAnsi="Arial" w:cs="Arial"/>
          <w:color w:val="auto"/>
          <w:sz w:val="18"/>
          <w:szCs w:val="18"/>
          <w:u w:val="single"/>
        </w:rPr>
      </w:pPr>
    </w:p>
    <w:p w14:paraId="12AF43C0" w14:textId="77777777" w:rsidR="004F5C51" w:rsidRPr="005F5154" w:rsidRDefault="004F5C51" w:rsidP="004F5C51">
      <w:pPr>
        <w:ind w:right="0"/>
        <w:jc w:val="both"/>
        <w:rPr>
          <w:rFonts w:ascii="Arial" w:hAnsi="Arial" w:cs="Arial"/>
          <w:color w:val="auto"/>
          <w:sz w:val="18"/>
          <w:szCs w:val="18"/>
          <w:u w:val="single"/>
        </w:rPr>
      </w:pPr>
    </w:p>
    <w:p w14:paraId="68C6C955" w14:textId="77777777" w:rsidR="004F5C51" w:rsidRPr="005F5154" w:rsidRDefault="004F5C51" w:rsidP="004F5C51">
      <w:pPr>
        <w:ind w:right="0"/>
        <w:jc w:val="both"/>
        <w:rPr>
          <w:rFonts w:ascii="Arial" w:hAnsi="Arial" w:cs="Arial"/>
          <w:color w:val="auto"/>
          <w:sz w:val="18"/>
          <w:szCs w:val="18"/>
          <w:u w:val="single"/>
        </w:rPr>
      </w:pPr>
      <w:r w:rsidRPr="005F5154">
        <w:rPr>
          <w:rFonts w:ascii="Arial" w:hAnsi="Arial" w:cs="Arial"/>
          <w:color w:val="auto"/>
          <w:sz w:val="18"/>
          <w:szCs w:val="18"/>
          <w:u w:val="single"/>
        </w:rPr>
        <w:t>Sensitivity analysis</w:t>
      </w:r>
    </w:p>
    <w:p w14:paraId="2D269EA4" w14:textId="77777777" w:rsidR="004F5C51" w:rsidRPr="005F5154" w:rsidRDefault="004F5C51" w:rsidP="004F5C51">
      <w:pPr>
        <w:ind w:right="0"/>
        <w:jc w:val="both"/>
        <w:rPr>
          <w:rFonts w:ascii="Arial" w:hAnsi="Arial" w:cs="Arial"/>
          <w:color w:val="auto"/>
          <w:sz w:val="18"/>
          <w:szCs w:val="18"/>
        </w:rPr>
      </w:pPr>
    </w:p>
    <w:tbl>
      <w:tblPr>
        <w:tblW w:w="4984" w:type="pct"/>
        <w:tblInd w:w="-72" w:type="dxa"/>
        <w:tblLook w:val="0000" w:firstRow="0" w:lastRow="0" w:firstColumn="0" w:lastColumn="0" w:noHBand="0" w:noVBand="0"/>
      </w:tblPr>
      <w:tblGrid>
        <w:gridCol w:w="1915"/>
        <w:gridCol w:w="1306"/>
        <w:gridCol w:w="12"/>
        <w:gridCol w:w="1279"/>
        <w:gridCol w:w="1302"/>
        <w:gridCol w:w="1302"/>
        <w:gridCol w:w="1293"/>
        <w:gridCol w:w="1208"/>
      </w:tblGrid>
      <w:tr w:rsidR="00585667" w:rsidRPr="005F5154" w14:paraId="07D4F543" w14:textId="77777777" w:rsidTr="008B6B9B">
        <w:tc>
          <w:tcPr>
            <w:tcW w:w="996" w:type="pct"/>
          </w:tcPr>
          <w:p w14:paraId="3DA0CE79" w14:textId="77777777" w:rsidR="00585667" w:rsidRPr="005F5154" w:rsidRDefault="00585667" w:rsidP="0021033B">
            <w:pPr>
              <w:ind w:left="68"/>
              <w:rPr>
                <w:rFonts w:ascii="Arial" w:eastAsia="Courier New" w:hAnsi="Arial" w:cs="Arial"/>
                <w:color w:val="auto"/>
                <w:sz w:val="18"/>
                <w:szCs w:val="18"/>
              </w:rPr>
            </w:pPr>
          </w:p>
        </w:tc>
        <w:tc>
          <w:tcPr>
            <w:tcW w:w="685" w:type="pct"/>
            <w:gridSpan w:val="2"/>
          </w:tcPr>
          <w:p w14:paraId="5D1DCA14" w14:textId="77777777" w:rsidR="00585667" w:rsidRPr="005F5154" w:rsidRDefault="00585667" w:rsidP="0021033B">
            <w:pPr>
              <w:jc w:val="center"/>
              <w:rPr>
                <w:rFonts w:ascii="Arial" w:eastAsia="Times New Roman" w:hAnsi="Arial" w:cs="Arial"/>
                <w:b/>
                <w:bCs/>
                <w:color w:val="auto"/>
                <w:sz w:val="18"/>
                <w:szCs w:val="18"/>
              </w:rPr>
            </w:pPr>
          </w:p>
        </w:tc>
        <w:tc>
          <w:tcPr>
            <w:tcW w:w="665" w:type="pct"/>
          </w:tcPr>
          <w:p w14:paraId="5ADE3E1A" w14:textId="77777777" w:rsidR="00585667" w:rsidRPr="005F5154" w:rsidRDefault="00585667" w:rsidP="0021033B">
            <w:pPr>
              <w:jc w:val="center"/>
              <w:rPr>
                <w:rFonts w:ascii="Arial" w:eastAsia="Times New Roman" w:hAnsi="Arial" w:cs="Arial"/>
                <w:b/>
                <w:bCs/>
                <w:color w:val="auto"/>
                <w:sz w:val="18"/>
                <w:szCs w:val="18"/>
              </w:rPr>
            </w:pPr>
          </w:p>
        </w:tc>
        <w:tc>
          <w:tcPr>
            <w:tcW w:w="1354" w:type="pct"/>
            <w:gridSpan w:val="2"/>
            <w:tcBorders>
              <w:top w:val="single" w:sz="4" w:space="0" w:color="auto"/>
              <w:bottom w:val="single" w:sz="4" w:space="0" w:color="auto"/>
            </w:tcBorders>
          </w:tcPr>
          <w:p w14:paraId="1B01474F" w14:textId="77777777" w:rsidR="00CA38CA"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Consolidated</w:t>
            </w:r>
          </w:p>
          <w:p w14:paraId="1B196FB4" w14:textId="77777777" w:rsidR="00585667"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financial statements</w:t>
            </w:r>
          </w:p>
        </w:tc>
        <w:tc>
          <w:tcPr>
            <w:tcW w:w="1300" w:type="pct"/>
            <w:gridSpan w:val="2"/>
            <w:tcBorders>
              <w:top w:val="single" w:sz="4" w:space="0" w:color="auto"/>
              <w:bottom w:val="single" w:sz="4" w:space="0" w:color="auto"/>
            </w:tcBorders>
          </w:tcPr>
          <w:p w14:paraId="39DF033D" w14:textId="77777777" w:rsidR="00CA38CA"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Separate</w:t>
            </w:r>
          </w:p>
          <w:p w14:paraId="3B8C1380" w14:textId="77777777" w:rsidR="00585667"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financial statements</w:t>
            </w:r>
          </w:p>
        </w:tc>
      </w:tr>
      <w:tr w:rsidR="00585667" w:rsidRPr="005F5154" w14:paraId="2AFE4752" w14:textId="77777777" w:rsidTr="008B6B9B">
        <w:tc>
          <w:tcPr>
            <w:tcW w:w="996" w:type="pct"/>
          </w:tcPr>
          <w:p w14:paraId="0FD1C410" w14:textId="77777777" w:rsidR="00585667" w:rsidRPr="005F5154" w:rsidRDefault="00585667" w:rsidP="0021033B">
            <w:pPr>
              <w:ind w:left="68"/>
              <w:rPr>
                <w:rFonts w:ascii="Arial" w:eastAsia="Courier New" w:hAnsi="Arial" w:cs="Arial"/>
                <w:color w:val="auto"/>
                <w:sz w:val="18"/>
                <w:szCs w:val="18"/>
              </w:rPr>
            </w:pPr>
          </w:p>
        </w:tc>
        <w:tc>
          <w:tcPr>
            <w:tcW w:w="679" w:type="pct"/>
            <w:tcBorders>
              <w:bottom w:val="single" w:sz="4" w:space="0" w:color="000000"/>
            </w:tcBorders>
          </w:tcPr>
          <w:p w14:paraId="7D5B608B" w14:textId="77777777" w:rsidR="00585667" w:rsidRPr="005F5154" w:rsidRDefault="00585667" w:rsidP="0021033B">
            <w:pPr>
              <w:jc w:val="right"/>
              <w:rPr>
                <w:rFonts w:ascii="Arial" w:eastAsia="Courier New" w:hAnsi="Arial" w:cs="Arial"/>
                <w:b/>
                <w:bCs/>
                <w:color w:val="auto"/>
                <w:spacing w:val="-4"/>
                <w:sz w:val="18"/>
                <w:szCs w:val="18"/>
              </w:rPr>
            </w:pPr>
          </w:p>
        </w:tc>
        <w:tc>
          <w:tcPr>
            <w:tcW w:w="671" w:type="pct"/>
            <w:gridSpan w:val="2"/>
            <w:tcBorders>
              <w:bottom w:val="single" w:sz="4" w:space="0" w:color="000000"/>
            </w:tcBorders>
            <w:vAlign w:val="bottom"/>
          </w:tcPr>
          <w:p w14:paraId="3593A052" w14:textId="77777777" w:rsidR="00585667" w:rsidRPr="005F5154" w:rsidRDefault="00585667" w:rsidP="0021033B">
            <w:pPr>
              <w:jc w:val="right"/>
              <w:rPr>
                <w:rFonts w:ascii="Arial" w:eastAsia="Courier New" w:hAnsi="Arial" w:cs="Arial"/>
                <w:b/>
                <w:bCs/>
                <w:color w:val="auto"/>
                <w:spacing w:val="-4"/>
                <w:sz w:val="18"/>
                <w:szCs w:val="18"/>
              </w:rPr>
            </w:pPr>
          </w:p>
        </w:tc>
        <w:tc>
          <w:tcPr>
            <w:tcW w:w="1354" w:type="pct"/>
            <w:gridSpan w:val="2"/>
            <w:tcBorders>
              <w:top w:val="single" w:sz="4" w:space="0" w:color="auto"/>
              <w:bottom w:val="single" w:sz="4" w:space="0" w:color="auto"/>
            </w:tcBorders>
            <w:vAlign w:val="bottom"/>
          </w:tcPr>
          <w:p w14:paraId="7B7A2BF3" w14:textId="77777777" w:rsidR="00585667"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 xml:space="preserve">Impact on defined </w:t>
            </w:r>
          </w:p>
          <w:p w14:paraId="18F4F208" w14:textId="77777777" w:rsidR="00585667"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benefit obligation</w:t>
            </w:r>
          </w:p>
        </w:tc>
        <w:tc>
          <w:tcPr>
            <w:tcW w:w="1300" w:type="pct"/>
            <w:gridSpan w:val="2"/>
            <w:tcBorders>
              <w:top w:val="single" w:sz="4" w:space="0" w:color="auto"/>
              <w:bottom w:val="single" w:sz="4" w:space="0" w:color="auto"/>
            </w:tcBorders>
            <w:vAlign w:val="bottom"/>
          </w:tcPr>
          <w:p w14:paraId="07F5CDFD" w14:textId="77777777" w:rsidR="00585667"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 xml:space="preserve">Impact on defined </w:t>
            </w:r>
          </w:p>
          <w:p w14:paraId="7BEC1569" w14:textId="77777777" w:rsidR="00585667" w:rsidRPr="005F5154" w:rsidRDefault="00585667" w:rsidP="0021033B">
            <w:pPr>
              <w:jc w:val="center"/>
              <w:rPr>
                <w:rFonts w:ascii="Arial" w:eastAsia="Times New Roman" w:hAnsi="Arial" w:cs="Arial"/>
                <w:b/>
                <w:bCs/>
                <w:color w:val="auto"/>
                <w:sz w:val="18"/>
                <w:szCs w:val="18"/>
                <w:cs/>
              </w:rPr>
            </w:pPr>
            <w:r w:rsidRPr="005F5154">
              <w:rPr>
                <w:rFonts w:ascii="Arial" w:eastAsia="Times New Roman" w:hAnsi="Arial" w:cs="Arial"/>
                <w:b/>
                <w:bCs/>
                <w:color w:val="auto"/>
                <w:sz w:val="18"/>
                <w:szCs w:val="18"/>
              </w:rPr>
              <w:t>benefit obligation</w:t>
            </w:r>
          </w:p>
        </w:tc>
      </w:tr>
      <w:tr w:rsidR="00585667" w:rsidRPr="005F5154" w14:paraId="14307579" w14:textId="77777777" w:rsidTr="008B6B9B">
        <w:tc>
          <w:tcPr>
            <w:tcW w:w="996" w:type="pct"/>
          </w:tcPr>
          <w:p w14:paraId="7802D719" w14:textId="77777777" w:rsidR="00585667" w:rsidRPr="005F5154" w:rsidRDefault="00585667" w:rsidP="0021033B">
            <w:pPr>
              <w:ind w:left="68"/>
              <w:rPr>
                <w:rFonts w:ascii="Arial" w:eastAsia="Courier New" w:hAnsi="Arial" w:cs="Arial"/>
                <w:color w:val="auto"/>
                <w:sz w:val="18"/>
                <w:szCs w:val="18"/>
              </w:rPr>
            </w:pPr>
          </w:p>
        </w:tc>
        <w:tc>
          <w:tcPr>
            <w:tcW w:w="1350" w:type="pct"/>
            <w:gridSpan w:val="3"/>
            <w:tcBorders>
              <w:top w:val="single" w:sz="4" w:space="0" w:color="000000"/>
              <w:bottom w:val="single" w:sz="4" w:space="0" w:color="auto"/>
            </w:tcBorders>
            <w:vAlign w:val="center"/>
          </w:tcPr>
          <w:p w14:paraId="2002D0C5" w14:textId="77777777" w:rsidR="00585667" w:rsidRPr="005F5154" w:rsidRDefault="00585667" w:rsidP="0021033B">
            <w:pPr>
              <w:jc w:val="center"/>
              <w:rPr>
                <w:rFonts w:ascii="Arial" w:eastAsia="Courier New" w:hAnsi="Arial" w:cs="Arial"/>
                <w:b/>
                <w:bCs/>
                <w:color w:val="auto"/>
                <w:spacing w:val="-4"/>
                <w:sz w:val="18"/>
                <w:szCs w:val="18"/>
              </w:rPr>
            </w:pPr>
            <w:r w:rsidRPr="005F5154">
              <w:rPr>
                <w:rFonts w:ascii="Arial" w:eastAsia="Courier New" w:hAnsi="Arial" w:cs="Arial"/>
                <w:b/>
                <w:bCs/>
                <w:color w:val="auto"/>
                <w:spacing w:val="-4"/>
                <w:sz w:val="18"/>
                <w:szCs w:val="18"/>
              </w:rPr>
              <w:t>Change in assumption</w:t>
            </w:r>
          </w:p>
        </w:tc>
        <w:tc>
          <w:tcPr>
            <w:tcW w:w="1354" w:type="pct"/>
            <w:gridSpan w:val="2"/>
            <w:tcBorders>
              <w:top w:val="single" w:sz="4" w:space="0" w:color="auto"/>
              <w:bottom w:val="single" w:sz="4" w:space="0" w:color="auto"/>
            </w:tcBorders>
          </w:tcPr>
          <w:p w14:paraId="270FE49E" w14:textId="77777777" w:rsidR="00CA38CA"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 xml:space="preserve">Increase (decrease) </w:t>
            </w:r>
          </w:p>
          <w:p w14:paraId="27C24D14" w14:textId="77777777" w:rsidR="00585667"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in obligation</w:t>
            </w:r>
          </w:p>
        </w:tc>
        <w:tc>
          <w:tcPr>
            <w:tcW w:w="1300" w:type="pct"/>
            <w:gridSpan w:val="2"/>
            <w:tcBorders>
              <w:bottom w:val="single" w:sz="4" w:space="0" w:color="auto"/>
            </w:tcBorders>
            <w:vAlign w:val="bottom"/>
          </w:tcPr>
          <w:p w14:paraId="6413BD46" w14:textId="77777777" w:rsidR="0021033B" w:rsidRPr="005F5154" w:rsidRDefault="00585667" w:rsidP="0021033B">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 xml:space="preserve">Increase (decrease) </w:t>
            </w:r>
          </w:p>
          <w:p w14:paraId="64510B6E" w14:textId="77777777" w:rsidR="00585667" w:rsidRPr="005F5154" w:rsidRDefault="00585667" w:rsidP="0021033B">
            <w:pPr>
              <w:jc w:val="center"/>
              <w:rPr>
                <w:rFonts w:ascii="Arial" w:eastAsia="Times New Roman" w:hAnsi="Arial" w:cs="Arial"/>
                <w:b/>
                <w:bCs/>
                <w:color w:val="auto"/>
                <w:sz w:val="18"/>
                <w:szCs w:val="18"/>
                <w:cs/>
              </w:rPr>
            </w:pPr>
            <w:r w:rsidRPr="005F5154">
              <w:rPr>
                <w:rFonts w:ascii="Arial" w:eastAsia="Times New Roman" w:hAnsi="Arial" w:cs="Arial"/>
                <w:b/>
                <w:bCs/>
                <w:color w:val="auto"/>
                <w:sz w:val="18"/>
                <w:szCs w:val="18"/>
              </w:rPr>
              <w:t>in obligation</w:t>
            </w:r>
          </w:p>
        </w:tc>
      </w:tr>
      <w:tr w:rsidR="00585667" w:rsidRPr="005F5154" w14:paraId="34797134" w14:textId="77777777" w:rsidTr="007041F2">
        <w:trPr>
          <w:trHeight w:val="70"/>
        </w:trPr>
        <w:tc>
          <w:tcPr>
            <w:tcW w:w="996" w:type="pct"/>
          </w:tcPr>
          <w:p w14:paraId="221755C3" w14:textId="77777777" w:rsidR="00585667" w:rsidRPr="005F5154" w:rsidRDefault="00585667" w:rsidP="0021033B">
            <w:pPr>
              <w:ind w:left="68"/>
              <w:rPr>
                <w:rFonts w:ascii="Arial" w:eastAsia="Courier New" w:hAnsi="Arial" w:cs="Arial"/>
                <w:color w:val="auto"/>
                <w:sz w:val="18"/>
                <w:szCs w:val="18"/>
                <w:cs/>
              </w:rPr>
            </w:pPr>
          </w:p>
        </w:tc>
        <w:tc>
          <w:tcPr>
            <w:tcW w:w="679" w:type="pct"/>
            <w:tcBorders>
              <w:top w:val="single" w:sz="4" w:space="0" w:color="auto"/>
            </w:tcBorders>
          </w:tcPr>
          <w:p w14:paraId="7441D328" w14:textId="77777777" w:rsidR="00585667" w:rsidRPr="005F5154" w:rsidRDefault="00D06554" w:rsidP="0021033B">
            <w:pPr>
              <w:jc w:val="right"/>
              <w:rPr>
                <w:rFonts w:ascii="Arial" w:eastAsia="Courier New" w:hAnsi="Arial" w:cs="Arial"/>
                <w:b/>
                <w:bCs/>
                <w:color w:val="auto"/>
                <w:sz w:val="18"/>
                <w:szCs w:val="18"/>
                <w:cs/>
              </w:rPr>
            </w:pPr>
            <w:r w:rsidRPr="005F5154">
              <w:rPr>
                <w:rFonts w:ascii="Arial" w:eastAsia="Courier New" w:hAnsi="Arial" w:cs="Arial"/>
                <w:b/>
                <w:bCs/>
                <w:color w:val="auto"/>
                <w:sz w:val="18"/>
                <w:szCs w:val="18"/>
              </w:rPr>
              <w:t>2023</w:t>
            </w:r>
          </w:p>
        </w:tc>
        <w:tc>
          <w:tcPr>
            <w:tcW w:w="671" w:type="pct"/>
            <w:gridSpan w:val="2"/>
            <w:tcBorders>
              <w:top w:val="single" w:sz="4" w:space="0" w:color="auto"/>
            </w:tcBorders>
          </w:tcPr>
          <w:p w14:paraId="1C4EA403" w14:textId="77777777" w:rsidR="00585667" w:rsidRPr="005F5154" w:rsidRDefault="0086525E" w:rsidP="0021033B">
            <w:pPr>
              <w:jc w:val="right"/>
              <w:rPr>
                <w:rFonts w:ascii="Arial" w:eastAsia="Courier New" w:hAnsi="Arial" w:cs="Arial"/>
                <w:b/>
                <w:bCs/>
                <w:color w:val="auto"/>
                <w:sz w:val="18"/>
                <w:szCs w:val="18"/>
                <w:cs/>
              </w:rPr>
            </w:pPr>
            <w:r w:rsidRPr="005F5154">
              <w:rPr>
                <w:rFonts w:ascii="Arial" w:eastAsia="Courier New" w:hAnsi="Arial" w:cs="Arial"/>
                <w:b/>
                <w:bCs/>
                <w:color w:val="auto"/>
                <w:sz w:val="18"/>
                <w:szCs w:val="18"/>
              </w:rPr>
              <w:t>2022</w:t>
            </w:r>
          </w:p>
        </w:tc>
        <w:tc>
          <w:tcPr>
            <w:tcW w:w="677" w:type="pct"/>
          </w:tcPr>
          <w:p w14:paraId="0FF6D1F2" w14:textId="77777777" w:rsidR="00585667" w:rsidRPr="005F5154" w:rsidRDefault="00D06554" w:rsidP="0021033B">
            <w:pPr>
              <w:jc w:val="right"/>
              <w:rPr>
                <w:rFonts w:ascii="Arial" w:eastAsia="Courier New" w:hAnsi="Arial" w:cs="Arial"/>
                <w:b/>
                <w:bCs/>
                <w:color w:val="auto"/>
                <w:sz w:val="18"/>
                <w:szCs w:val="18"/>
              </w:rPr>
            </w:pPr>
            <w:r w:rsidRPr="005F5154">
              <w:rPr>
                <w:rFonts w:ascii="Arial" w:eastAsia="Courier New" w:hAnsi="Arial" w:cs="Arial"/>
                <w:b/>
                <w:bCs/>
                <w:color w:val="auto"/>
                <w:sz w:val="18"/>
                <w:szCs w:val="18"/>
              </w:rPr>
              <w:t>2023</w:t>
            </w:r>
          </w:p>
        </w:tc>
        <w:tc>
          <w:tcPr>
            <w:tcW w:w="677" w:type="pct"/>
            <w:shd w:val="clear" w:color="auto" w:fill="auto"/>
          </w:tcPr>
          <w:p w14:paraId="0AE0F600" w14:textId="77777777" w:rsidR="00585667" w:rsidRPr="005F5154" w:rsidRDefault="0086525E" w:rsidP="0021033B">
            <w:pPr>
              <w:jc w:val="right"/>
              <w:rPr>
                <w:rFonts w:ascii="Arial" w:eastAsia="Courier New" w:hAnsi="Arial" w:cs="Arial"/>
                <w:b/>
                <w:bCs/>
                <w:color w:val="auto"/>
                <w:sz w:val="18"/>
                <w:szCs w:val="18"/>
              </w:rPr>
            </w:pPr>
            <w:r w:rsidRPr="005F5154">
              <w:rPr>
                <w:rFonts w:ascii="Arial" w:eastAsia="Courier New" w:hAnsi="Arial" w:cs="Arial"/>
                <w:b/>
                <w:bCs/>
                <w:color w:val="auto"/>
                <w:sz w:val="18"/>
                <w:szCs w:val="18"/>
              </w:rPr>
              <w:t>2022</w:t>
            </w:r>
          </w:p>
        </w:tc>
        <w:tc>
          <w:tcPr>
            <w:tcW w:w="672" w:type="pct"/>
          </w:tcPr>
          <w:p w14:paraId="734A239B" w14:textId="77777777" w:rsidR="00585667" w:rsidRPr="005F5154" w:rsidRDefault="00D06554" w:rsidP="0021033B">
            <w:pPr>
              <w:jc w:val="right"/>
              <w:rPr>
                <w:rFonts w:ascii="Arial" w:eastAsia="Courier New" w:hAnsi="Arial" w:cs="Arial"/>
                <w:b/>
                <w:bCs/>
                <w:color w:val="auto"/>
                <w:sz w:val="18"/>
                <w:szCs w:val="18"/>
                <w:cs/>
              </w:rPr>
            </w:pPr>
            <w:r w:rsidRPr="005F5154">
              <w:rPr>
                <w:rFonts w:ascii="Arial" w:eastAsia="Courier New" w:hAnsi="Arial" w:cs="Arial"/>
                <w:b/>
                <w:bCs/>
                <w:color w:val="auto"/>
                <w:sz w:val="18"/>
                <w:szCs w:val="18"/>
              </w:rPr>
              <w:t>2023</w:t>
            </w:r>
          </w:p>
        </w:tc>
        <w:tc>
          <w:tcPr>
            <w:tcW w:w="628" w:type="pct"/>
          </w:tcPr>
          <w:p w14:paraId="7E44E7B1" w14:textId="77777777" w:rsidR="00585667" w:rsidRPr="005F5154" w:rsidRDefault="0086525E" w:rsidP="0021033B">
            <w:pPr>
              <w:jc w:val="right"/>
              <w:rPr>
                <w:rFonts w:ascii="Arial" w:eastAsia="Courier New" w:hAnsi="Arial" w:cs="Arial"/>
                <w:b/>
                <w:bCs/>
                <w:color w:val="auto"/>
                <w:sz w:val="18"/>
                <w:szCs w:val="18"/>
                <w:cs/>
              </w:rPr>
            </w:pPr>
            <w:r w:rsidRPr="005F5154">
              <w:rPr>
                <w:rFonts w:ascii="Arial" w:eastAsia="Courier New" w:hAnsi="Arial" w:cs="Arial"/>
                <w:b/>
                <w:bCs/>
                <w:color w:val="auto"/>
                <w:sz w:val="18"/>
                <w:szCs w:val="18"/>
              </w:rPr>
              <w:t>2022</w:t>
            </w:r>
          </w:p>
        </w:tc>
      </w:tr>
      <w:tr w:rsidR="00A30982" w:rsidRPr="005F5154" w14:paraId="64AAD406" w14:textId="77777777" w:rsidTr="007041F2">
        <w:trPr>
          <w:trHeight w:val="70"/>
        </w:trPr>
        <w:tc>
          <w:tcPr>
            <w:tcW w:w="996" w:type="pct"/>
          </w:tcPr>
          <w:p w14:paraId="31F8B421" w14:textId="77777777" w:rsidR="00A30982" w:rsidRPr="005F5154" w:rsidRDefault="00A30982" w:rsidP="00A30982">
            <w:pPr>
              <w:ind w:left="68"/>
              <w:rPr>
                <w:rFonts w:ascii="Arial" w:eastAsia="Courier New" w:hAnsi="Arial" w:cs="Arial"/>
                <w:color w:val="auto"/>
                <w:sz w:val="18"/>
                <w:szCs w:val="18"/>
                <w:cs/>
              </w:rPr>
            </w:pPr>
          </w:p>
        </w:tc>
        <w:tc>
          <w:tcPr>
            <w:tcW w:w="679" w:type="pct"/>
          </w:tcPr>
          <w:p w14:paraId="2D232078" w14:textId="77777777" w:rsidR="00A30982" w:rsidRPr="005F5154" w:rsidRDefault="00A30982" w:rsidP="00A30982">
            <w:pPr>
              <w:jc w:val="right"/>
              <w:rPr>
                <w:rFonts w:ascii="Arial" w:eastAsia="Courier New" w:hAnsi="Arial" w:cs="Arial"/>
                <w:b/>
                <w:bCs/>
                <w:color w:val="auto"/>
                <w:sz w:val="18"/>
                <w:szCs w:val="18"/>
              </w:rPr>
            </w:pPr>
          </w:p>
        </w:tc>
        <w:tc>
          <w:tcPr>
            <w:tcW w:w="671" w:type="pct"/>
            <w:gridSpan w:val="2"/>
          </w:tcPr>
          <w:p w14:paraId="37A16433" w14:textId="77777777" w:rsidR="00A30982" w:rsidRPr="005F5154" w:rsidRDefault="00A30982" w:rsidP="00A30982">
            <w:pPr>
              <w:jc w:val="right"/>
              <w:rPr>
                <w:rFonts w:ascii="Arial" w:eastAsia="Courier New" w:hAnsi="Arial" w:cs="Arial"/>
                <w:b/>
                <w:bCs/>
                <w:color w:val="auto"/>
                <w:sz w:val="18"/>
                <w:szCs w:val="18"/>
              </w:rPr>
            </w:pPr>
          </w:p>
        </w:tc>
        <w:tc>
          <w:tcPr>
            <w:tcW w:w="677" w:type="pct"/>
            <w:vAlign w:val="center"/>
          </w:tcPr>
          <w:p w14:paraId="458DD2BE" w14:textId="77777777" w:rsidR="00A30982" w:rsidRPr="005F5154" w:rsidRDefault="00A30982" w:rsidP="00A30982">
            <w:pPr>
              <w:jc w:val="right"/>
              <w:rPr>
                <w:rFonts w:ascii="Arial" w:eastAsia="Courier New" w:hAnsi="Arial" w:cs="Arial"/>
                <w:b/>
                <w:bCs/>
                <w:color w:val="auto"/>
                <w:sz w:val="18"/>
                <w:szCs w:val="18"/>
              </w:rPr>
            </w:pPr>
            <w:r w:rsidRPr="005F5154">
              <w:rPr>
                <w:rFonts w:ascii="Arial" w:eastAsia="Times New Roman" w:hAnsi="Arial" w:cs="Arial"/>
                <w:b/>
                <w:bCs/>
                <w:color w:val="auto"/>
                <w:sz w:val="16"/>
                <w:szCs w:val="16"/>
                <w:lang w:val="en-US" w:eastAsia="en-GB"/>
              </w:rPr>
              <w:t>Thousand</w:t>
            </w:r>
          </w:p>
        </w:tc>
        <w:tc>
          <w:tcPr>
            <w:tcW w:w="677" w:type="pct"/>
            <w:shd w:val="clear" w:color="auto" w:fill="auto"/>
            <w:vAlign w:val="center"/>
          </w:tcPr>
          <w:p w14:paraId="6CDA912C" w14:textId="77777777" w:rsidR="00A30982" w:rsidRPr="005F5154" w:rsidRDefault="00A30982" w:rsidP="00A30982">
            <w:pPr>
              <w:jc w:val="right"/>
              <w:rPr>
                <w:rFonts w:ascii="Arial" w:eastAsia="Courier New" w:hAnsi="Arial" w:cs="Arial"/>
                <w:b/>
                <w:bCs/>
                <w:color w:val="auto"/>
                <w:sz w:val="18"/>
                <w:szCs w:val="18"/>
              </w:rPr>
            </w:pPr>
            <w:r w:rsidRPr="005F5154">
              <w:rPr>
                <w:rFonts w:ascii="Arial" w:eastAsia="Times New Roman" w:hAnsi="Arial" w:cs="Arial"/>
                <w:b/>
                <w:bCs/>
                <w:color w:val="auto"/>
                <w:sz w:val="16"/>
                <w:szCs w:val="16"/>
                <w:lang w:val="en-US" w:eastAsia="en-GB"/>
              </w:rPr>
              <w:t>Thousand</w:t>
            </w:r>
          </w:p>
        </w:tc>
        <w:tc>
          <w:tcPr>
            <w:tcW w:w="672" w:type="pct"/>
            <w:vAlign w:val="center"/>
          </w:tcPr>
          <w:p w14:paraId="18003022" w14:textId="77777777" w:rsidR="00A30982" w:rsidRPr="005F5154" w:rsidRDefault="00A30982" w:rsidP="00A30982">
            <w:pPr>
              <w:jc w:val="right"/>
              <w:rPr>
                <w:rFonts w:ascii="Arial" w:eastAsia="Courier New" w:hAnsi="Arial" w:cs="Arial"/>
                <w:b/>
                <w:bCs/>
                <w:color w:val="auto"/>
                <w:sz w:val="18"/>
                <w:szCs w:val="18"/>
              </w:rPr>
            </w:pPr>
            <w:r w:rsidRPr="005F5154">
              <w:rPr>
                <w:rFonts w:ascii="Arial" w:eastAsia="Times New Roman" w:hAnsi="Arial" w:cs="Arial"/>
                <w:b/>
                <w:bCs/>
                <w:color w:val="auto"/>
                <w:sz w:val="16"/>
                <w:szCs w:val="16"/>
                <w:lang w:val="en-US" w:eastAsia="en-GB"/>
              </w:rPr>
              <w:t>Thousand</w:t>
            </w:r>
          </w:p>
        </w:tc>
        <w:tc>
          <w:tcPr>
            <w:tcW w:w="628" w:type="pct"/>
            <w:vAlign w:val="center"/>
          </w:tcPr>
          <w:p w14:paraId="5A435899" w14:textId="77777777" w:rsidR="00A30982" w:rsidRPr="005F5154" w:rsidRDefault="00A30982" w:rsidP="00A30982">
            <w:pPr>
              <w:jc w:val="right"/>
              <w:rPr>
                <w:rFonts w:ascii="Arial" w:eastAsia="Courier New" w:hAnsi="Arial" w:cs="Arial"/>
                <w:b/>
                <w:bCs/>
                <w:color w:val="auto"/>
                <w:sz w:val="18"/>
                <w:szCs w:val="18"/>
              </w:rPr>
            </w:pPr>
            <w:r w:rsidRPr="005F5154">
              <w:rPr>
                <w:rFonts w:ascii="Arial" w:eastAsia="Times New Roman" w:hAnsi="Arial" w:cs="Arial"/>
                <w:b/>
                <w:bCs/>
                <w:color w:val="auto"/>
                <w:sz w:val="16"/>
                <w:szCs w:val="16"/>
                <w:lang w:val="en-US" w:eastAsia="en-GB"/>
              </w:rPr>
              <w:t>Thousand</w:t>
            </w:r>
          </w:p>
        </w:tc>
      </w:tr>
      <w:tr w:rsidR="00585667" w:rsidRPr="005F5154" w14:paraId="1B4721D4" w14:textId="77777777" w:rsidTr="007041F2">
        <w:tc>
          <w:tcPr>
            <w:tcW w:w="996" w:type="pct"/>
          </w:tcPr>
          <w:p w14:paraId="0894E058" w14:textId="77777777" w:rsidR="00585667" w:rsidRPr="005F5154" w:rsidRDefault="00585667" w:rsidP="0021033B">
            <w:pPr>
              <w:ind w:left="68"/>
              <w:rPr>
                <w:rFonts w:ascii="Arial" w:eastAsia="Courier New" w:hAnsi="Arial" w:cs="Arial"/>
                <w:color w:val="auto"/>
                <w:sz w:val="18"/>
                <w:szCs w:val="18"/>
              </w:rPr>
            </w:pPr>
          </w:p>
        </w:tc>
        <w:tc>
          <w:tcPr>
            <w:tcW w:w="679" w:type="pct"/>
            <w:tcBorders>
              <w:bottom w:val="single" w:sz="4" w:space="0" w:color="auto"/>
            </w:tcBorders>
          </w:tcPr>
          <w:p w14:paraId="526F549A" w14:textId="77777777" w:rsidR="00585667" w:rsidRPr="005F5154" w:rsidRDefault="00585667" w:rsidP="0021033B">
            <w:pPr>
              <w:jc w:val="right"/>
              <w:rPr>
                <w:rFonts w:ascii="Arial" w:eastAsia="Courier New" w:hAnsi="Arial" w:cs="Arial"/>
                <w:color w:val="auto"/>
                <w:sz w:val="18"/>
                <w:szCs w:val="18"/>
              </w:rPr>
            </w:pPr>
          </w:p>
        </w:tc>
        <w:tc>
          <w:tcPr>
            <w:tcW w:w="671" w:type="pct"/>
            <w:gridSpan w:val="2"/>
            <w:tcBorders>
              <w:bottom w:val="single" w:sz="4" w:space="0" w:color="auto"/>
            </w:tcBorders>
          </w:tcPr>
          <w:p w14:paraId="140D8079" w14:textId="77777777" w:rsidR="00585667" w:rsidRPr="005F5154" w:rsidRDefault="00585667" w:rsidP="0021033B">
            <w:pPr>
              <w:jc w:val="right"/>
              <w:rPr>
                <w:rFonts w:ascii="Arial" w:eastAsia="Courier New" w:hAnsi="Arial" w:cs="Arial"/>
                <w:color w:val="auto"/>
                <w:sz w:val="18"/>
                <w:szCs w:val="18"/>
              </w:rPr>
            </w:pPr>
          </w:p>
        </w:tc>
        <w:tc>
          <w:tcPr>
            <w:tcW w:w="677" w:type="pct"/>
            <w:tcBorders>
              <w:bottom w:val="single" w:sz="4" w:space="0" w:color="auto"/>
            </w:tcBorders>
          </w:tcPr>
          <w:p w14:paraId="65066457" w14:textId="77777777" w:rsidR="00585667" w:rsidRPr="005F5154" w:rsidRDefault="00585667" w:rsidP="0021033B">
            <w:pPr>
              <w:jc w:val="right"/>
              <w:rPr>
                <w:rFonts w:ascii="Arial" w:eastAsia="Courier New" w:hAnsi="Arial" w:cs="Arial"/>
                <w:b/>
                <w:bCs/>
                <w:color w:val="auto"/>
                <w:sz w:val="18"/>
                <w:szCs w:val="18"/>
              </w:rPr>
            </w:pPr>
            <w:r w:rsidRPr="005F5154">
              <w:rPr>
                <w:rFonts w:ascii="Arial" w:eastAsia="Courier New" w:hAnsi="Arial" w:cs="Arial"/>
                <w:b/>
                <w:bCs/>
                <w:color w:val="auto"/>
                <w:sz w:val="18"/>
                <w:szCs w:val="18"/>
              </w:rPr>
              <w:t>Baht</w:t>
            </w:r>
          </w:p>
        </w:tc>
        <w:tc>
          <w:tcPr>
            <w:tcW w:w="677" w:type="pct"/>
            <w:tcBorders>
              <w:bottom w:val="single" w:sz="4" w:space="0" w:color="auto"/>
            </w:tcBorders>
            <w:shd w:val="clear" w:color="auto" w:fill="auto"/>
          </w:tcPr>
          <w:p w14:paraId="41445B43" w14:textId="77777777" w:rsidR="00585667" w:rsidRPr="005F5154" w:rsidRDefault="00585667" w:rsidP="0021033B">
            <w:pPr>
              <w:jc w:val="right"/>
              <w:rPr>
                <w:rFonts w:ascii="Arial" w:eastAsia="Courier New" w:hAnsi="Arial" w:cs="Arial"/>
                <w:b/>
                <w:bCs/>
                <w:color w:val="auto"/>
                <w:sz w:val="18"/>
                <w:szCs w:val="18"/>
              </w:rPr>
            </w:pPr>
            <w:r w:rsidRPr="005F5154">
              <w:rPr>
                <w:rFonts w:ascii="Arial" w:eastAsia="Courier New" w:hAnsi="Arial" w:cs="Arial"/>
                <w:b/>
                <w:bCs/>
                <w:color w:val="auto"/>
                <w:sz w:val="18"/>
                <w:szCs w:val="18"/>
              </w:rPr>
              <w:t>Baht</w:t>
            </w:r>
          </w:p>
        </w:tc>
        <w:tc>
          <w:tcPr>
            <w:tcW w:w="672" w:type="pct"/>
            <w:tcBorders>
              <w:bottom w:val="single" w:sz="4" w:space="0" w:color="auto"/>
            </w:tcBorders>
          </w:tcPr>
          <w:p w14:paraId="766DE444" w14:textId="77777777" w:rsidR="00585667" w:rsidRPr="005F5154" w:rsidRDefault="00585667" w:rsidP="0021033B">
            <w:pPr>
              <w:jc w:val="right"/>
              <w:rPr>
                <w:rFonts w:ascii="Arial" w:eastAsia="Courier New" w:hAnsi="Arial" w:cs="Arial"/>
                <w:b/>
                <w:bCs/>
                <w:color w:val="auto"/>
                <w:sz w:val="18"/>
                <w:szCs w:val="18"/>
              </w:rPr>
            </w:pPr>
            <w:r w:rsidRPr="005F5154">
              <w:rPr>
                <w:rFonts w:ascii="Arial" w:eastAsia="Courier New" w:hAnsi="Arial" w:cs="Arial"/>
                <w:b/>
                <w:bCs/>
                <w:color w:val="auto"/>
                <w:sz w:val="18"/>
                <w:szCs w:val="18"/>
              </w:rPr>
              <w:t>Baht</w:t>
            </w:r>
          </w:p>
        </w:tc>
        <w:tc>
          <w:tcPr>
            <w:tcW w:w="628" w:type="pct"/>
            <w:tcBorders>
              <w:bottom w:val="single" w:sz="4" w:space="0" w:color="auto"/>
            </w:tcBorders>
          </w:tcPr>
          <w:p w14:paraId="70DAF71E" w14:textId="77777777" w:rsidR="00585667" w:rsidRPr="005F5154" w:rsidRDefault="00585667" w:rsidP="0021033B">
            <w:pPr>
              <w:jc w:val="right"/>
              <w:rPr>
                <w:rFonts w:ascii="Arial" w:eastAsia="Courier New" w:hAnsi="Arial" w:cs="Arial"/>
                <w:b/>
                <w:bCs/>
                <w:color w:val="auto"/>
                <w:sz w:val="18"/>
                <w:szCs w:val="18"/>
              </w:rPr>
            </w:pPr>
            <w:r w:rsidRPr="005F5154">
              <w:rPr>
                <w:rFonts w:ascii="Arial" w:eastAsia="Courier New" w:hAnsi="Arial" w:cs="Arial"/>
                <w:b/>
                <w:bCs/>
                <w:color w:val="auto"/>
                <w:sz w:val="18"/>
                <w:szCs w:val="18"/>
              </w:rPr>
              <w:t>Baht</w:t>
            </w:r>
          </w:p>
        </w:tc>
      </w:tr>
      <w:tr w:rsidR="00585667" w:rsidRPr="005F5154" w14:paraId="6BA97F17" w14:textId="77777777" w:rsidTr="007041F2">
        <w:trPr>
          <w:trHeight w:val="70"/>
        </w:trPr>
        <w:tc>
          <w:tcPr>
            <w:tcW w:w="996" w:type="pct"/>
          </w:tcPr>
          <w:p w14:paraId="12E97319" w14:textId="77777777" w:rsidR="00585667" w:rsidRPr="005F5154" w:rsidRDefault="00585667" w:rsidP="0021033B">
            <w:pPr>
              <w:ind w:left="68"/>
              <w:rPr>
                <w:rFonts w:ascii="Arial" w:eastAsia="Courier New" w:hAnsi="Arial" w:cs="Arial"/>
                <w:color w:val="auto"/>
                <w:sz w:val="18"/>
                <w:szCs w:val="18"/>
              </w:rPr>
            </w:pPr>
          </w:p>
        </w:tc>
        <w:tc>
          <w:tcPr>
            <w:tcW w:w="679" w:type="pct"/>
            <w:tcBorders>
              <w:top w:val="single" w:sz="4" w:space="0" w:color="auto"/>
            </w:tcBorders>
            <w:shd w:val="clear" w:color="auto" w:fill="FAFAFA"/>
          </w:tcPr>
          <w:p w14:paraId="20F13896" w14:textId="77777777" w:rsidR="00585667" w:rsidRPr="005F5154" w:rsidRDefault="00585667" w:rsidP="0021033B">
            <w:pPr>
              <w:jc w:val="right"/>
              <w:rPr>
                <w:rFonts w:ascii="Arial" w:eastAsia="Courier New" w:hAnsi="Arial" w:cs="Arial"/>
                <w:color w:val="auto"/>
                <w:sz w:val="18"/>
                <w:szCs w:val="18"/>
              </w:rPr>
            </w:pPr>
          </w:p>
        </w:tc>
        <w:tc>
          <w:tcPr>
            <w:tcW w:w="671" w:type="pct"/>
            <w:gridSpan w:val="2"/>
            <w:tcBorders>
              <w:top w:val="single" w:sz="4" w:space="0" w:color="auto"/>
            </w:tcBorders>
          </w:tcPr>
          <w:p w14:paraId="6114964D" w14:textId="77777777" w:rsidR="00585667" w:rsidRPr="005F5154" w:rsidRDefault="00585667" w:rsidP="0021033B">
            <w:pPr>
              <w:jc w:val="right"/>
              <w:rPr>
                <w:rFonts w:ascii="Arial" w:eastAsia="Courier New" w:hAnsi="Arial" w:cs="Arial"/>
                <w:color w:val="auto"/>
                <w:sz w:val="18"/>
                <w:szCs w:val="18"/>
              </w:rPr>
            </w:pPr>
          </w:p>
        </w:tc>
        <w:tc>
          <w:tcPr>
            <w:tcW w:w="677" w:type="pct"/>
            <w:tcBorders>
              <w:top w:val="single" w:sz="4" w:space="0" w:color="auto"/>
            </w:tcBorders>
            <w:shd w:val="clear" w:color="auto" w:fill="FAFAFA"/>
          </w:tcPr>
          <w:p w14:paraId="6DD6F092" w14:textId="77777777" w:rsidR="00585667" w:rsidRPr="005F5154" w:rsidRDefault="00585667" w:rsidP="0021033B">
            <w:pPr>
              <w:jc w:val="right"/>
              <w:rPr>
                <w:rFonts w:ascii="Arial" w:eastAsia="Courier New" w:hAnsi="Arial" w:cs="Arial"/>
                <w:color w:val="auto"/>
                <w:sz w:val="18"/>
                <w:szCs w:val="18"/>
              </w:rPr>
            </w:pPr>
          </w:p>
        </w:tc>
        <w:tc>
          <w:tcPr>
            <w:tcW w:w="677" w:type="pct"/>
            <w:tcBorders>
              <w:top w:val="single" w:sz="4" w:space="0" w:color="auto"/>
            </w:tcBorders>
            <w:shd w:val="clear" w:color="auto" w:fill="auto"/>
          </w:tcPr>
          <w:p w14:paraId="69D800C1" w14:textId="77777777" w:rsidR="00585667" w:rsidRPr="005F5154" w:rsidRDefault="00585667" w:rsidP="0021033B">
            <w:pPr>
              <w:jc w:val="right"/>
              <w:rPr>
                <w:rFonts w:ascii="Arial" w:eastAsia="Courier New" w:hAnsi="Arial" w:cs="Arial"/>
                <w:color w:val="auto"/>
                <w:sz w:val="18"/>
                <w:szCs w:val="18"/>
              </w:rPr>
            </w:pPr>
          </w:p>
        </w:tc>
        <w:tc>
          <w:tcPr>
            <w:tcW w:w="672" w:type="pct"/>
            <w:tcBorders>
              <w:top w:val="single" w:sz="4" w:space="0" w:color="auto"/>
            </w:tcBorders>
            <w:shd w:val="clear" w:color="auto" w:fill="FAFAFA"/>
          </w:tcPr>
          <w:p w14:paraId="1EA1E5B9" w14:textId="77777777" w:rsidR="00585667" w:rsidRPr="005F5154" w:rsidRDefault="00585667" w:rsidP="0021033B">
            <w:pPr>
              <w:jc w:val="right"/>
              <w:rPr>
                <w:rFonts w:ascii="Arial" w:eastAsia="Courier New" w:hAnsi="Arial" w:cs="Arial"/>
                <w:color w:val="auto"/>
                <w:sz w:val="18"/>
                <w:szCs w:val="18"/>
              </w:rPr>
            </w:pPr>
          </w:p>
        </w:tc>
        <w:tc>
          <w:tcPr>
            <w:tcW w:w="628" w:type="pct"/>
            <w:tcBorders>
              <w:top w:val="single" w:sz="4" w:space="0" w:color="auto"/>
            </w:tcBorders>
          </w:tcPr>
          <w:p w14:paraId="43F6BC7A" w14:textId="77777777" w:rsidR="00585667" w:rsidRPr="005F5154" w:rsidRDefault="00585667" w:rsidP="0021033B">
            <w:pPr>
              <w:jc w:val="right"/>
              <w:rPr>
                <w:rFonts w:ascii="Arial" w:eastAsia="Courier New" w:hAnsi="Arial" w:cs="Arial"/>
                <w:color w:val="auto"/>
                <w:sz w:val="18"/>
                <w:szCs w:val="18"/>
              </w:rPr>
            </w:pPr>
          </w:p>
        </w:tc>
      </w:tr>
      <w:tr w:rsidR="00996301" w:rsidRPr="005F5154" w14:paraId="611BD2B8" w14:textId="77777777" w:rsidTr="007041F2">
        <w:trPr>
          <w:trHeight w:val="70"/>
        </w:trPr>
        <w:tc>
          <w:tcPr>
            <w:tcW w:w="996" w:type="pct"/>
          </w:tcPr>
          <w:p w14:paraId="607D8F56" w14:textId="77777777" w:rsidR="00996301" w:rsidRPr="005F5154" w:rsidRDefault="00996301" w:rsidP="00996301">
            <w:pPr>
              <w:ind w:left="68"/>
              <w:rPr>
                <w:rFonts w:ascii="Arial" w:eastAsia="Courier New" w:hAnsi="Arial" w:cs="Arial"/>
                <w:color w:val="auto"/>
                <w:sz w:val="18"/>
                <w:szCs w:val="18"/>
              </w:rPr>
            </w:pPr>
            <w:r w:rsidRPr="005F5154">
              <w:rPr>
                <w:rFonts w:ascii="Arial" w:eastAsia="Courier New" w:hAnsi="Arial" w:cs="Arial"/>
                <w:color w:val="auto"/>
                <w:sz w:val="18"/>
                <w:szCs w:val="18"/>
              </w:rPr>
              <w:t>Discount rate</w:t>
            </w:r>
          </w:p>
        </w:tc>
        <w:tc>
          <w:tcPr>
            <w:tcW w:w="679" w:type="pct"/>
            <w:shd w:val="clear" w:color="auto" w:fill="FAFAFA"/>
          </w:tcPr>
          <w:p w14:paraId="4BF0CB5B" w14:textId="77777777" w:rsidR="00996301" w:rsidRPr="005F5154" w:rsidRDefault="00996301" w:rsidP="00996301">
            <w:pPr>
              <w:ind w:left="-115"/>
              <w:jc w:val="right"/>
              <w:rPr>
                <w:rFonts w:ascii="Arial" w:eastAsia="Courier New" w:hAnsi="Arial" w:cs="Arial"/>
                <w:color w:val="auto"/>
                <w:sz w:val="18"/>
                <w:szCs w:val="18"/>
              </w:rPr>
            </w:pPr>
            <w:r w:rsidRPr="005F5154">
              <w:rPr>
                <w:rFonts w:ascii="Arial" w:eastAsia="Courier New" w:hAnsi="Arial" w:cs="Arial"/>
                <w:color w:val="auto"/>
                <w:sz w:val="18"/>
                <w:szCs w:val="18"/>
              </w:rPr>
              <w:t>Increase 1%</w:t>
            </w:r>
          </w:p>
        </w:tc>
        <w:tc>
          <w:tcPr>
            <w:tcW w:w="671" w:type="pct"/>
            <w:gridSpan w:val="2"/>
          </w:tcPr>
          <w:p w14:paraId="6FB63839"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Increase 1%</w:t>
            </w:r>
          </w:p>
        </w:tc>
        <w:tc>
          <w:tcPr>
            <w:tcW w:w="677" w:type="pct"/>
            <w:shd w:val="clear" w:color="auto" w:fill="FAFAFA"/>
          </w:tcPr>
          <w:p w14:paraId="3C97DE90"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(2,333)</w:t>
            </w:r>
          </w:p>
        </w:tc>
        <w:tc>
          <w:tcPr>
            <w:tcW w:w="677" w:type="pct"/>
            <w:shd w:val="clear" w:color="auto" w:fill="auto"/>
          </w:tcPr>
          <w:p w14:paraId="29421DE5"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(2,233)</w:t>
            </w:r>
          </w:p>
        </w:tc>
        <w:tc>
          <w:tcPr>
            <w:tcW w:w="672" w:type="pct"/>
            <w:shd w:val="clear" w:color="auto" w:fill="FAFAFA"/>
          </w:tcPr>
          <w:p w14:paraId="68819D06"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(401)</w:t>
            </w:r>
          </w:p>
        </w:tc>
        <w:tc>
          <w:tcPr>
            <w:tcW w:w="628" w:type="pct"/>
          </w:tcPr>
          <w:p w14:paraId="4F71F048" w14:textId="77777777" w:rsidR="00996301" w:rsidRPr="005F5154" w:rsidRDefault="00996301" w:rsidP="00996301">
            <w:pPr>
              <w:jc w:val="right"/>
              <w:rPr>
                <w:rFonts w:ascii="Arial" w:eastAsia="Courier New" w:hAnsi="Arial" w:cs="Arial"/>
                <w:color w:val="auto"/>
                <w:sz w:val="18"/>
                <w:szCs w:val="18"/>
                <w:cs/>
              </w:rPr>
            </w:pPr>
            <w:r w:rsidRPr="005F5154">
              <w:rPr>
                <w:rFonts w:ascii="Arial" w:eastAsia="Courier New" w:hAnsi="Arial" w:cs="Arial"/>
                <w:color w:val="auto"/>
                <w:sz w:val="18"/>
                <w:szCs w:val="18"/>
              </w:rPr>
              <w:t>(389)</w:t>
            </w:r>
          </w:p>
        </w:tc>
      </w:tr>
      <w:tr w:rsidR="00996301" w:rsidRPr="005F5154" w14:paraId="7BD324CD" w14:textId="77777777" w:rsidTr="007041F2">
        <w:tc>
          <w:tcPr>
            <w:tcW w:w="996" w:type="pct"/>
          </w:tcPr>
          <w:p w14:paraId="036FD183" w14:textId="77777777" w:rsidR="00996301" w:rsidRPr="005F5154" w:rsidRDefault="00996301" w:rsidP="00996301">
            <w:pPr>
              <w:ind w:left="68"/>
              <w:rPr>
                <w:rFonts w:ascii="Arial" w:eastAsia="Courier New" w:hAnsi="Arial" w:cs="Arial"/>
                <w:color w:val="auto"/>
                <w:sz w:val="18"/>
                <w:szCs w:val="18"/>
              </w:rPr>
            </w:pPr>
          </w:p>
        </w:tc>
        <w:tc>
          <w:tcPr>
            <w:tcW w:w="679" w:type="pct"/>
            <w:shd w:val="clear" w:color="auto" w:fill="FAFAFA"/>
          </w:tcPr>
          <w:p w14:paraId="73C53AF2" w14:textId="77777777" w:rsidR="00996301" w:rsidRPr="005F5154" w:rsidRDefault="00996301" w:rsidP="00996301">
            <w:pPr>
              <w:ind w:left="-115"/>
              <w:jc w:val="right"/>
              <w:rPr>
                <w:rFonts w:ascii="Arial" w:eastAsia="Courier New" w:hAnsi="Arial" w:cs="Arial"/>
                <w:color w:val="auto"/>
                <w:sz w:val="18"/>
                <w:szCs w:val="18"/>
              </w:rPr>
            </w:pPr>
            <w:r w:rsidRPr="005F5154">
              <w:rPr>
                <w:rFonts w:ascii="Arial" w:eastAsia="Courier New" w:hAnsi="Arial" w:cs="Arial"/>
                <w:color w:val="auto"/>
                <w:sz w:val="18"/>
                <w:szCs w:val="18"/>
              </w:rPr>
              <w:t>Decrease 1%</w:t>
            </w:r>
          </w:p>
        </w:tc>
        <w:tc>
          <w:tcPr>
            <w:tcW w:w="671" w:type="pct"/>
            <w:gridSpan w:val="2"/>
          </w:tcPr>
          <w:p w14:paraId="70734422"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Decrease 1%</w:t>
            </w:r>
          </w:p>
        </w:tc>
        <w:tc>
          <w:tcPr>
            <w:tcW w:w="677" w:type="pct"/>
            <w:shd w:val="clear" w:color="auto" w:fill="FAFAFA"/>
          </w:tcPr>
          <w:p w14:paraId="1109ADB0"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2,739 </w:t>
            </w:r>
          </w:p>
        </w:tc>
        <w:tc>
          <w:tcPr>
            <w:tcW w:w="677" w:type="pct"/>
            <w:shd w:val="clear" w:color="auto" w:fill="auto"/>
          </w:tcPr>
          <w:p w14:paraId="3B58EA9E"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2,623 </w:t>
            </w:r>
          </w:p>
        </w:tc>
        <w:tc>
          <w:tcPr>
            <w:tcW w:w="672" w:type="pct"/>
            <w:shd w:val="clear" w:color="auto" w:fill="FAFAFA"/>
          </w:tcPr>
          <w:p w14:paraId="5D2D7348"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459 </w:t>
            </w:r>
          </w:p>
        </w:tc>
        <w:tc>
          <w:tcPr>
            <w:tcW w:w="628" w:type="pct"/>
          </w:tcPr>
          <w:p w14:paraId="33AC80BA"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446</w:t>
            </w:r>
          </w:p>
        </w:tc>
      </w:tr>
      <w:tr w:rsidR="00996301" w:rsidRPr="005F5154" w14:paraId="5476876E" w14:textId="77777777" w:rsidTr="007041F2">
        <w:tc>
          <w:tcPr>
            <w:tcW w:w="996" w:type="pct"/>
          </w:tcPr>
          <w:p w14:paraId="6E37C661" w14:textId="77777777" w:rsidR="00996301" w:rsidRPr="005F5154" w:rsidRDefault="00996301" w:rsidP="00996301">
            <w:pPr>
              <w:ind w:left="68"/>
              <w:rPr>
                <w:rFonts w:ascii="Arial" w:eastAsia="Courier New" w:hAnsi="Arial" w:cs="Arial"/>
                <w:color w:val="auto"/>
                <w:spacing w:val="-6"/>
                <w:sz w:val="18"/>
                <w:szCs w:val="18"/>
              </w:rPr>
            </w:pPr>
            <w:r w:rsidRPr="005F5154">
              <w:rPr>
                <w:rFonts w:ascii="Arial" w:eastAsia="Courier New" w:hAnsi="Arial" w:cs="Arial"/>
                <w:color w:val="auto"/>
                <w:spacing w:val="-6"/>
                <w:sz w:val="18"/>
                <w:szCs w:val="18"/>
              </w:rPr>
              <w:t>Salary increment rate</w:t>
            </w:r>
          </w:p>
        </w:tc>
        <w:tc>
          <w:tcPr>
            <w:tcW w:w="679" w:type="pct"/>
            <w:shd w:val="clear" w:color="auto" w:fill="FAFAFA"/>
          </w:tcPr>
          <w:p w14:paraId="6CC26575" w14:textId="77777777" w:rsidR="00996301" w:rsidRPr="005F5154" w:rsidRDefault="00996301" w:rsidP="00996301">
            <w:pPr>
              <w:ind w:left="-115"/>
              <w:jc w:val="right"/>
              <w:rPr>
                <w:rFonts w:ascii="Arial" w:eastAsia="Courier New" w:hAnsi="Arial" w:cs="Arial"/>
                <w:color w:val="auto"/>
                <w:sz w:val="18"/>
                <w:szCs w:val="18"/>
              </w:rPr>
            </w:pPr>
            <w:r w:rsidRPr="005F5154">
              <w:rPr>
                <w:rFonts w:ascii="Arial" w:eastAsia="Courier New" w:hAnsi="Arial" w:cs="Arial"/>
                <w:color w:val="auto"/>
                <w:sz w:val="18"/>
                <w:szCs w:val="18"/>
              </w:rPr>
              <w:t>Increase 1%</w:t>
            </w:r>
          </w:p>
        </w:tc>
        <w:tc>
          <w:tcPr>
            <w:tcW w:w="671" w:type="pct"/>
            <w:gridSpan w:val="2"/>
          </w:tcPr>
          <w:p w14:paraId="78BB1AD5"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Increase 1%</w:t>
            </w:r>
          </w:p>
        </w:tc>
        <w:tc>
          <w:tcPr>
            <w:tcW w:w="677" w:type="pct"/>
            <w:shd w:val="clear" w:color="auto" w:fill="FAFAFA"/>
          </w:tcPr>
          <w:p w14:paraId="3D015BC9"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3,113 </w:t>
            </w:r>
          </w:p>
        </w:tc>
        <w:tc>
          <w:tcPr>
            <w:tcW w:w="677" w:type="pct"/>
            <w:shd w:val="clear" w:color="auto" w:fill="auto"/>
          </w:tcPr>
          <w:p w14:paraId="782AF1FA"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2,759 </w:t>
            </w:r>
          </w:p>
        </w:tc>
        <w:tc>
          <w:tcPr>
            <w:tcW w:w="672" w:type="pct"/>
            <w:shd w:val="clear" w:color="auto" w:fill="FAFAFA"/>
          </w:tcPr>
          <w:p w14:paraId="2291FA5C" w14:textId="77777777" w:rsidR="00996301" w:rsidRPr="005F5154" w:rsidRDefault="00996301" w:rsidP="00996301">
            <w:pPr>
              <w:jc w:val="right"/>
              <w:rPr>
                <w:rFonts w:ascii="Arial" w:eastAsia="Courier New" w:hAnsi="Arial" w:cs="Arial"/>
                <w:color w:val="auto"/>
                <w:sz w:val="18"/>
                <w:szCs w:val="18"/>
                <w:cs/>
              </w:rPr>
            </w:pPr>
            <w:r w:rsidRPr="005F5154">
              <w:rPr>
                <w:rFonts w:ascii="Arial" w:eastAsia="Courier New" w:hAnsi="Arial" w:cs="Arial"/>
                <w:color w:val="auto"/>
                <w:sz w:val="18"/>
                <w:szCs w:val="18"/>
              </w:rPr>
              <w:t xml:space="preserve"> 544 </w:t>
            </w:r>
          </w:p>
        </w:tc>
        <w:tc>
          <w:tcPr>
            <w:tcW w:w="628" w:type="pct"/>
          </w:tcPr>
          <w:p w14:paraId="553E5CAF" w14:textId="77777777" w:rsidR="00996301" w:rsidRPr="005F5154" w:rsidRDefault="00996301" w:rsidP="00996301">
            <w:pPr>
              <w:jc w:val="right"/>
              <w:rPr>
                <w:rFonts w:ascii="Arial" w:eastAsia="Courier New" w:hAnsi="Arial" w:cs="Arial"/>
                <w:color w:val="auto"/>
                <w:sz w:val="18"/>
                <w:szCs w:val="18"/>
                <w:cs/>
              </w:rPr>
            </w:pPr>
            <w:r w:rsidRPr="005F5154">
              <w:rPr>
                <w:rFonts w:ascii="Arial" w:eastAsia="Courier New" w:hAnsi="Arial" w:cs="Arial"/>
                <w:color w:val="auto"/>
                <w:sz w:val="18"/>
                <w:szCs w:val="18"/>
              </w:rPr>
              <w:t>478</w:t>
            </w:r>
          </w:p>
        </w:tc>
      </w:tr>
      <w:tr w:rsidR="00996301" w:rsidRPr="005F5154" w14:paraId="5F5902DC" w14:textId="77777777" w:rsidTr="007041F2">
        <w:tc>
          <w:tcPr>
            <w:tcW w:w="996" w:type="pct"/>
          </w:tcPr>
          <w:p w14:paraId="62366957" w14:textId="77777777" w:rsidR="00996301" w:rsidRPr="005F5154" w:rsidRDefault="00996301" w:rsidP="00996301">
            <w:pPr>
              <w:ind w:left="68"/>
              <w:rPr>
                <w:rFonts w:ascii="Arial" w:eastAsia="Courier New" w:hAnsi="Arial" w:cs="Arial"/>
                <w:color w:val="auto"/>
                <w:spacing w:val="-6"/>
                <w:sz w:val="18"/>
                <w:szCs w:val="18"/>
              </w:rPr>
            </w:pPr>
          </w:p>
        </w:tc>
        <w:tc>
          <w:tcPr>
            <w:tcW w:w="679" w:type="pct"/>
            <w:shd w:val="clear" w:color="auto" w:fill="FAFAFA"/>
          </w:tcPr>
          <w:p w14:paraId="5C741B66" w14:textId="77777777" w:rsidR="00996301" w:rsidRPr="005F5154" w:rsidRDefault="00996301" w:rsidP="00996301">
            <w:pPr>
              <w:ind w:left="-115"/>
              <w:jc w:val="right"/>
              <w:rPr>
                <w:rFonts w:ascii="Arial" w:eastAsia="Courier New" w:hAnsi="Arial" w:cs="Arial"/>
                <w:color w:val="auto"/>
                <w:sz w:val="18"/>
                <w:szCs w:val="18"/>
              </w:rPr>
            </w:pPr>
            <w:r w:rsidRPr="005F5154">
              <w:rPr>
                <w:rFonts w:ascii="Arial" w:eastAsia="Courier New" w:hAnsi="Arial" w:cs="Arial"/>
                <w:color w:val="auto"/>
                <w:sz w:val="18"/>
                <w:szCs w:val="18"/>
              </w:rPr>
              <w:t>Decrease 1%</w:t>
            </w:r>
          </w:p>
        </w:tc>
        <w:tc>
          <w:tcPr>
            <w:tcW w:w="671" w:type="pct"/>
            <w:gridSpan w:val="2"/>
          </w:tcPr>
          <w:p w14:paraId="6D4C0E5D"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Decrease 1%</w:t>
            </w:r>
          </w:p>
        </w:tc>
        <w:tc>
          <w:tcPr>
            <w:tcW w:w="677" w:type="pct"/>
            <w:shd w:val="clear" w:color="auto" w:fill="FAFAFA"/>
          </w:tcPr>
          <w:p w14:paraId="19CFFEB9"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(2,678)</w:t>
            </w:r>
          </w:p>
        </w:tc>
        <w:tc>
          <w:tcPr>
            <w:tcW w:w="677" w:type="pct"/>
            <w:shd w:val="clear" w:color="auto" w:fill="auto"/>
          </w:tcPr>
          <w:p w14:paraId="5B6BB946"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(2,383)</w:t>
            </w:r>
          </w:p>
        </w:tc>
        <w:tc>
          <w:tcPr>
            <w:tcW w:w="672" w:type="pct"/>
            <w:shd w:val="clear" w:color="auto" w:fill="FAFAFA"/>
          </w:tcPr>
          <w:p w14:paraId="4EAFA9DD"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(478)</w:t>
            </w:r>
          </w:p>
        </w:tc>
        <w:tc>
          <w:tcPr>
            <w:tcW w:w="628" w:type="pct"/>
          </w:tcPr>
          <w:p w14:paraId="441471A8"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(421)</w:t>
            </w:r>
          </w:p>
        </w:tc>
      </w:tr>
      <w:tr w:rsidR="00996301" w:rsidRPr="005F5154" w14:paraId="6DC82D60" w14:textId="77777777" w:rsidTr="007041F2">
        <w:tc>
          <w:tcPr>
            <w:tcW w:w="996" w:type="pct"/>
          </w:tcPr>
          <w:p w14:paraId="74CFA10A" w14:textId="77777777" w:rsidR="00996301" w:rsidRPr="005F5154" w:rsidRDefault="00996301" w:rsidP="00996301">
            <w:pPr>
              <w:ind w:left="68"/>
              <w:rPr>
                <w:rFonts w:ascii="Arial" w:eastAsia="Courier New" w:hAnsi="Arial" w:cs="Arial"/>
                <w:color w:val="auto"/>
                <w:spacing w:val="-6"/>
                <w:sz w:val="18"/>
                <w:szCs w:val="18"/>
              </w:rPr>
            </w:pPr>
            <w:r w:rsidRPr="005F5154">
              <w:rPr>
                <w:rFonts w:ascii="Arial" w:eastAsia="Courier New" w:hAnsi="Arial" w:cs="Arial"/>
                <w:color w:val="auto"/>
                <w:spacing w:val="-6"/>
                <w:sz w:val="18"/>
                <w:szCs w:val="18"/>
              </w:rPr>
              <w:t>Staff turnover rate</w:t>
            </w:r>
          </w:p>
        </w:tc>
        <w:tc>
          <w:tcPr>
            <w:tcW w:w="679" w:type="pct"/>
            <w:shd w:val="clear" w:color="auto" w:fill="FAFAFA"/>
          </w:tcPr>
          <w:p w14:paraId="5C61E4C8" w14:textId="77777777" w:rsidR="00996301" w:rsidRPr="005F5154" w:rsidRDefault="00996301" w:rsidP="00996301">
            <w:pPr>
              <w:ind w:left="-115"/>
              <w:jc w:val="right"/>
              <w:rPr>
                <w:rFonts w:ascii="Arial" w:eastAsia="Courier New" w:hAnsi="Arial" w:cs="Arial"/>
                <w:color w:val="auto"/>
                <w:sz w:val="18"/>
                <w:szCs w:val="18"/>
              </w:rPr>
            </w:pPr>
            <w:r w:rsidRPr="005F5154">
              <w:rPr>
                <w:rFonts w:ascii="Arial" w:eastAsia="Courier New" w:hAnsi="Arial" w:cs="Arial"/>
                <w:color w:val="auto"/>
                <w:sz w:val="18"/>
                <w:szCs w:val="18"/>
              </w:rPr>
              <w:t>Increase 20%</w:t>
            </w:r>
          </w:p>
        </w:tc>
        <w:tc>
          <w:tcPr>
            <w:tcW w:w="671" w:type="pct"/>
            <w:gridSpan w:val="2"/>
          </w:tcPr>
          <w:p w14:paraId="3292B914"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Increase 20%</w:t>
            </w:r>
          </w:p>
        </w:tc>
        <w:tc>
          <w:tcPr>
            <w:tcW w:w="677" w:type="pct"/>
            <w:shd w:val="clear" w:color="auto" w:fill="FAFAFA"/>
          </w:tcPr>
          <w:p w14:paraId="41D307BC"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(3,461)</w:t>
            </w:r>
          </w:p>
        </w:tc>
        <w:tc>
          <w:tcPr>
            <w:tcW w:w="677" w:type="pct"/>
            <w:shd w:val="clear" w:color="auto" w:fill="auto"/>
          </w:tcPr>
          <w:p w14:paraId="57DC9E79"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(3,044)</w:t>
            </w:r>
          </w:p>
        </w:tc>
        <w:tc>
          <w:tcPr>
            <w:tcW w:w="672" w:type="pct"/>
            <w:shd w:val="clear" w:color="auto" w:fill="FAFAFA"/>
          </w:tcPr>
          <w:p w14:paraId="45B8665E"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(560)</w:t>
            </w:r>
          </w:p>
        </w:tc>
        <w:tc>
          <w:tcPr>
            <w:tcW w:w="628" w:type="pct"/>
          </w:tcPr>
          <w:p w14:paraId="4E3BF8E4"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(489)</w:t>
            </w:r>
          </w:p>
        </w:tc>
      </w:tr>
      <w:tr w:rsidR="00996301" w:rsidRPr="005F5154" w14:paraId="0E18B4B1" w14:textId="77777777" w:rsidTr="007041F2">
        <w:trPr>
          <w:trHeight w:val="70"/>
        </w:trPr>
        <w:tc>
          <w:tcPr>
            <w:tcW w:w="996" w:type="pct"/>
          </w:tcPr>
          <w:p w14:paraId="3381A0F4" w14:textId="77777777" w:rsidR="00996301" w:rsidRPr="005F5154" w:rsidRDefault="00996301" w:rsidP="00996301">
            <w:pPr>
              <w:ind w:left="68"/>
              <w:rPr>
                <w:rFonts w:ascii="Arial" w:eastAsia="Courier New" w:hAnsi="Arial" w:cs="Arial"/>
                <w:color w:val="auto"/>
                <w:spacing w:val="-6"/>
                <w:sz w:val="18"/>
                <w:szCs w:val="18"/>
              </w:rPr>
            </w:pPr>
          </w:p>
        </w:tc>
        <w:tc>
          <w:tcPr>
            <w:tcW w:w="679" w:type="pct"/>
            <w:shd w:val="clear" w:color="auto" w:fill="FAFAFA"/>
          </w:tcPr>
          <w:p w14:paraId="0F088BD5" w14:textId="77777777" w:rsidR="00996301" w:rsidRPr="005F5154" w:rsidRDefault="00996301" w:rsidP="00996301">
            <w:pPr>
              <w:ind w:left="-115"/>
              <w:jc w:val="right"/>
              <w:rPr>
                <w:rFonts w:ascii="Arial" w:eastAsia="Courier New" w:hAnsi="Arial" w:cs="Arial"/>
                <w:color w:val="auto"/>
                <w:sz w:val="18"/>
                <w:szCs w:val="18"/>
              </w:rPr>
            </w:pPr>
            <w:r w:rsidRPr="005F5154">
              <w:rPr>
                <w:rFonts w:ascii="Arial" w:eastAsia="Courier New" w:hAnsi="Arial" w:cs="Arial"/>
                <w:color w:val="auto"/>
                <w:sz w:val="18"/>
                <w:szCs w:val="18"/>
              </w:rPr>
              <w:t>Decrease 20%</w:t>
            </w:r>
          </w:p>
        </w:tc>
        <w:tc>
          <w:tcPr>
            <w:tcW w:w="671" w:type="pct"/>
            <w:gridSpan w:val="2"/>
          </w:tcPr>
          <w:p w14:paraId="55E92007" w14:textId="77777777" w:rsidR="00996301" w:rsidRPr="005F5154" w:rsidRDefault="00996301" w:rsidP="00996301">
            <w:pPr>
              <w:ind w:left="-73"/>
              <w:jc w:val="right"/>
              <w:rPr>
                <w:rFonts w:ascii="Arial" w:eastAsia="Courier New" w:hAnsi="Arial" w:cs="Arial"/>
                <w:color w:val="auto"/>
                <w:sz w:val="18"/>
                <w:szCs w:val="18"/>
              </w:rPr>
            </w:pPr>
            <w:r w:rsidRPr="005F5154">
              <w:rPr>
                <w:rFonts w:ascii="Arial" w:eastAsia="Courier New" w:hAnsi="Arial" w:cs="Arial"/>
                <w:color w:val="auto"/>
                <w:sz w:val="18"/>
                <w:szCs w:val="18"/>
              </w:rPr>
              <w:t>Decrease 20%</w:t>
            </w:r>
          </w:p>
        </w:tc>
        <w:tc>
          <w:tcPr>
            <w:tcW w:w="677" w:type="pct"/>
            <w:shd w:val="clear" w:color="auto" w:fill="FAFAFA"/>
          </w:tcPr>
          <w:p w14:paraId="6B7E887A"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4,673 </w:t>
            </w:r>
          </w:p>
        </w:tc>
        <w:tc>
          <w:tcPr>
            <w:tcW w:w="677" w:type="pct"/>
            <w:shd w:val="clear" w:color="auto" w:fill="auto"/>
          </w:tcPr>
          <w:p w14:paraId="7046ABA6"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4,089 </w:t>
            </w:r>
          </w:p>
        </w:tc>
        <w:tc>
          <w:tcPr>
            <w:tcW w:w="672" w:type="pct"/>
            <w:shd w:val="clear" w:color="auto" w:fill="FAFAFA"/>
          </w:tcPr>
          <w:p w14:paraId="6233FEE8"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705 </w:t>
            </w:r>
          </w:p>
        </w:tc>
        <w:tc>
          <w:tcPr>
            <w:tcW w:w="628" w:type="pct"/>
          </w:tcPr>
          <w:p w14:paraId="7FC6F101" w14:textId="77777777" w:rsidR="00996301" w:rsidRPr="005F5154" w:rsidRDefault="00996301" w:rsidP="00996301">
            <w:pPr>
              <w:jc w:val="right"/>
              <w:rPr>
                <w:rFonts w:ascii="Arial" w:eastAsia="Courier New" w:hAnsi="Arial" w:cs="Arial"/>
                <w:color w:val="auto"/>
                <w:sz w:val="18"/>
                <w:szCs w:val="18"/>
              </w:rPr>
            </w:pPr>
            <w:r w:rsidRPr="005F5154">
              <w:rPr>
                <w:rFonts w:ascii="Arial" w:eastAsia="Courier New" w:hAnsi="Arial" w:cs="Arial"/>
                <w:color w:val="auto"/>
                <w:sz w:val="18"/>
                <w:szCs w:val="18"/>
              </w:rPr>
              <w:t>613</w:t>
            </w:r>
          </w:p>
        </w:tc>
      </w:tr>
    </w:tbl>
    <w:p w14:paraId="64D8B18E" w14:textId="77777777" w:rsidR="008F6353" w:rsidRPr="005F5154" w:rsidRDefault="008F6353" w:rsidP="004F5C51">
      <w:pPr>
        <w:ind w:right="0"/>
        <w:jc w:val="both"/>
        <w:rPr>
          <w:rFonts w:ascii="Arial" w:hAnsi="Arial" w:cs="Arial"/>
          <w:color w:val="auto"/>
          <w:spacing w:val="-2"/>
          <w:sz w:val="18"/>
          <w:szCs w:val="18"/>
        </w:rPr>
      </w:pPr>
    </w:p>
    <w:p w14:paraId="68208AD2" w14:textId="77777777" w:rsidR="004F5C51" w:rsidRPr="005F5154" w:rsidRDefault="004F5C51" w:rsidP="004F5C51">
      <w:pPr>
        <w:ind w:right="0"/>
        <w:jc w:val="both"/>
        <w:rPr>
          <w:rFonts w:ascii="Arial" w:hAnsi="Arial" w:cs="Arial"/>
          <w:color w:val="auto"/>
          <w:sz w:val="18"/>
          <w:szCs w:val="18"/>
        </w:rPr>
      </w:pPr>
      <w:r w:rsidRPr="005F5154">
        <w:rPr>
          <w:rFonts w:ascii="Arial" w:hAnsi="Arial" w:cs="Arial"/>
          <w:color w:val="auto"/>
          <w:sz w:val="18"/>
          <w:szCs w:val="18"/>
        </w:rPr>
        <w:t>The above sensitivity analyses are based on a change in an assumption while holding all other assumptions constant. In</w:t>
      </w:r>
      <w:r w:rsidRPr="005F5154">
        <w:rPr>
          <w:rFonts w:ascii="Arial" w:hAnsi="Arial" w:cs="Arial"/>
          <w:color w:val="auto"/>
          <w:spacing w:val="-2"/>
          <w:sz w:val="18"/>
          <w:szCs w:val="18"/>
        </w:rPr>
        <w:t xml:space="preserve"> practice, this is unlikely to occur, and changes in some of the assumptions may be correlated.</w:t>
      </w:r>
      <w:r w:rsidRPr="005F5154">
        <w:rPr>
          <w:rFonts w:ascii="Arial" w:hAnsi="Arial" w:cs="Arial"/>
          <w:color w:val="auto"/>
          <w:sz w:val="18"/>
          <w:szCs w:val="18"/>
        </w:rPr>
        <w:t xml:space="preserve"> When calculating the </w:t>
      </w:r>
      <w:r w:rsidRPr="005F5154">
        <w:rPr>
          <w:rFonts w:ascii="Arial" w:hAnsi="Arial" w:cs="Arial"/>
          <w:color w:val="auto"/>
          <w:spacing w:val="-2"/>
          <w:sz w:val="18"/>
          <w:szCs w:val="18"/>
        </w:rPr>
        <w:t>sensitivity of the defined benefit obligation, the same method has been applied as when calculating the pension liability</w:t>
      </w:r>
      <w:r w:rsidRPr="005F5154">
        <w:rPr>
          <w:rFonts w:ascii="Arial" w:hAnsi="Arial" w:cs="Arial"/>
          <w:color w:val="auto"/>
          <w:sz w:val="18"/>
          <w:szCs w:val="18"/>
        </w:rPr>
        <w:t xml:space="preserve"> recognised within the statement of financial position which is the projected unit credit method.</w:t>
      </w:r>
    </w:p>
    <w:p w14:paraId="437A8C41" w14:textId="77777777" w:rsidR="004F5C51" w:rsidRPr="005F5154" w:rsidRDefault="004F5C51" w:rsidP="004F5C51">
      <w:pPr>
        <w:ind w:right="0"/>
        <w:jc w:val="both"/>
        <w:rPr>
          <w:rFonts w:ascii="Arial" w:hAnsi="Arial" w:cs="Arial"/>
          <w:color w:val="auto"/>
          <w:sz w:val="18"/>
          <w:szCs w:val="18"/>
        </w:rPr>
      </w:pPr>
    </w:p>
    <w:p w14:paraId="4F637E04" w14:textId="77777777" w:rsidR="004F5C51" w:rsidRPr="005F5154" w:rsidRDefault="004F5C51" w:rsidP="004F5C51">
      <w:pPr>
        <w:ind w:right="0"/>
        <w:jc w:val="both"/>
        <w:rPr>
          <w:rFonts w:ascii="Arial" w:hAnsi="Arial" w:cs="Arial"/>
          <w:color w:val="auto"/>
          <w:sz w:val="18"/>
          <w:szCs w:val="18"/>
        </w:rPr>
      </w:pPr>
      <w:r w:rsidRPr="005F5154">
        <w:rPr>
          <w:rFonts w:ascii="Arial" w:hAnsi="Arial" w:cs="Arial"/>
          <w:color w:val="auto"/>
          <w:sz w:val="18"/>
          <w:szCs w:val="18"/>
        </w:rPr>
        <w:t>There were no changes in method and assumptions used for sensitivity analysis from previous year.</w:t>
      </w:r>
    </w:p>
    <w:p w14:paraId="36E64894" w14:textId="77777777" w:rsidR="004F5C51" w:rsidRPr="005F5154" w:rsidRDefault="004F5C51" w:rsidP="004F5C51">
      <w:pPr>
        <w:ind w:right="0"/>
        <w:jc w:val="both"/>
        <w:rPr>
          <w:rFonts w:ascii="Arial" w:hAnsi="Arial" w:cs="Arial"/>
          <w:color w:val="auto"/>
          <w:sz w:val="18"/>
          <w:szCs w:val="18"/>
        </w:rPr>
      </w:pPr>
    </w:p>
    <w:p w14:paraId="3B7B2989" w14:textId="77777777" w:rsidR="00E20DB8" w:rsidRDefault="004F5C51" w:rsidP="004F5C51">
      <w:pPr>
        <w:ind w:right="0"/>
        <w:jc w:val="both"/>
        <w:rPr>
          <w:rFonts w:ascii="Arial" w:hAnsi="Arial" w:cs="Arial"/>
          <w:color w:val="auto"/>
          <w:sz w:val="18"/>
          <w:szCs w:val="18"/>
        </w:rPr>
      </w:pPr>
      <w:r w:rsidRPr="005F5154">
        <w:rPr>
          <w:rFonts w:ascii="Arial" w:hAnsi="Arial" w:cs="Arial"/>
          <w:color w:val="auto"/>
          <w:sz w:val="18"/>
          <w:szCs w:val="18"/>
        </w:rPr>
        <w:t>T</w:t>
      </w:r>
      <w:r w:rsidRPr="005F5154">
        <w:rPr>
          <w:rFonts w:ascii="Arial" w:hAnsi="Arial" w:cs="Arial"/>
          <w:color w:val="auto"/>
          <w:spacing w:val="-4"/>
          <w:sz w:val="18"/>
          <w:szCs w:val="18"/>
        </w:rPr>
        <w:t>he weighted average duration of the employee benefit obligations for the consolidated and separate financial statements</w:t>
      </w:r>
      <w:r w:rsidRPr="005F5154">
        <w:rPr>
          <w:rFonts w:ascii="Arial" w:hAnsi="Arial" w:cs="Arial"/>
          <w:color w:val="auto"/>
          <w:sz w:val="18"/>
          <w:szCs w:val="18"/>
        </w:rPr>
        <w:t xml:space="preserve"> was </w:t>
      </w:r>
      <w:r w:rsidR="00257A26" w:rsidRPr="005F5154">
        <w:rPr>
          <w:rFonts w:ascii="Arial" w:hAnsi="Arial" w:cs="Arial"/>
          <w:color w:val="auto"/>
          <w:sz w:val="18"/>
          <w:szCs w:val="18"/>
        </w:rPr>
        <w:t>15.1</w:t>
      </w:r>
      <w:r w:rsidRPr="005F5154">
        <w:rPr>
          <w:rFonts w:ascii="Arial" w:hAnsi="Arial" w:cs="Arial"/>
          <w:color w:val="auto"/>
          <w:sz w:val="18"/>
          <w:szCs w:val="18"/>
        </w:rPr>
        <w:t xml:space="preserve"> years (</w:t>
      </w:r>
      <w:r w:rsidR="0086525E" w:rsidRPr="005F5154">
        <w:rPr>
          <w:rFonts w:ascii="Arial" w:hAnsi="Arial" w:cs="Arial"/>
          <w:color w:val="auto"/>
          <w:sz w:val="18"/>
          <w:szCs w:val="18"/>
        </w:rPr>
        <w:t>2022</w:t>
      </w:r>
      <w:r w:rsidRPr="005F5154">
        <w:rPr>
          <w:rFonts w:ascii="Arial" w:hAnsi="Arial" w:cs="Arial"/>
          <w:color w:val="auto"/>
          <w:sz w:val="18"/>
          <w:szCs w:val="18"/>
        </w:rPr>
        <w:t>: 1</w:t>
      </w:r>
      <w:r w:rsidR="00E20DB8" w:rsidRPr="005F5154">
        <w:rPr>
          <w:rFonts w:ascii="Arial" w:hAnsi="Arial" w:cs="Arial"/>
          <w:color w:val="auto"/>
          <w:sz w:val="18"/>
          <w:szCs w:val="18"/>
        </w:rPr>
        <w:t>5</w:t>
      </w:r>
      <w:r w:rsidRPr="005F5154">
        <w:rPr>
          <w:rFonts w:ascii="Arial" w:hAnsi="Arial" w:cs="Arial"/>
          <w:color w:val="auto"/>
          <w:sz w:val="18"/>
          <w:szCs w:val="18"/>
        </w:rPr>
        <w:t>.</w:t>
      </w:r>
      <w:r w:rsidR="005B6452" w:rsidRPr="005F5154">
        <w:rPr>
          <w:rFonts w:ascii="Arial" w:hAnsi="Arial" w:cs="Arial"/>
          <w:color w:val="auto"/>
          <w:sz w:val="18"/>
          <w:szCs w:val="18"/>
        </w:rPr>
        <w:t>1</w:t>
      </w:r>
      <w:r w:rsidRPr="005F5154">
        <w:rPr>
          <w:rFonts w:ascii="Arial" w:hAnsi="Arial" w:cs="Arial"/>
          <w:color w:val="auto"/>
          <w:sz w:val="18"/>
          <w:szCs w:val="18"/>
        </w:rPr>
        <w:t xml:space="preserve"> years).</w:t>
      </w:r>
    </w:p>
    <w:p w14:paraId="7EF54974" w14:textId="77777777" w:rsidR="00900914" w:rsidRDefault="00900914" w:rsidP="004F5C51">
      <w:pPr>
        <w:ind w:right="0"/>
        <w:jc w:val="both"/>
        <w:rPr>
          <w:rFonts w:ascii="Arial" w:hAnsi="Arial" w:cs="Arial"/>
          <w:color w:val="auto"/>
          <w:sz w:val="18"/>
          <w:szCs w:val="18"/>
        </w:rPr>
      </w:pPr>
    </w:p>
    <w:p w14:paraId="230FDB6E" w14:textId="77777777" w:rsidR="00900914" w:rsidRDefault="00900914" w:rsidP="004F5C51">
      <w:pPr>
        <w:ind w:right="0"/>
        <w:jc w:val="both"/>
        <w:rPr>
          <w:rFonts w:ascii="Arial" w:hAnsi="Arial" w:cs="Arial"/>
          <w:color w:val="auto"/>
          <w:sz w:val="18"/>
          <w:szCs w:val="18"/>
        </w:rPr>
      </w:pPr>
    </w:p>
    <w:p w14:paraId="3261E134" w14:textId="77777777" w:rsidR="00900914" w:rsidRDefault="00900914" w:rsidP="004F5C51">
      <w:pPr>
        <w:ind w:right="0"/>
        <w:jc w:val="both"/>
        <w:rPr>
          <w:rFonts w:ascii="Arial" w:hAnsi="Arial" w:cs="Arial"/>
          <w:color w:val="auto"/>
          <w:sz w:val="18"/>
          <w:szCs w:val="18"/>
        </w:rPr>
      </w:pPr>
    </w:p>
    <w:p w14:paraId="70096459" w14:textId="77777777" w:rsidR="001365B8" w:rsidRPr="005F5154" w:rsidRDefault="001365B8" w:rsidP="004F5C51">
      <w:pPr>
        <w:ind w:right="0"/>
        <w:jc w:val="both"/>
        <w:rPr>
          <w:rFonts w:ascii="Arial" w:hAnsi="Arial" w:cs="Arial"/>
          <w:color w:val="auto"/>
          <w:sz w:val="18"/>
          <w:szCs w:val="18"/>
        </w:rPr>
      </w:pPr>
    </w:p>
    <w:p w14:paraId="335BB015" w14:textId="77777777" w:rsidR="004F5C51" w:rsidRPr="005F5154" w:rsidRDefault="004F5C51" w:rsidP="004F5C51">
      <w:pPr>
        <w:ind w:right="0"/>
        <w:jc w:val="both"/>
        <w:rPr>
          <w:rFonts w:ascii="Arial" w:hAnsi="Arial" w:cs="Arial"/>
          <w:color w:val="auto"/>
          <w:sz w:val="18"/>
          <w:szCs w:val="18"/>
        </w:rPr>
      </w:pPr>
    </w:p>
    <w:p w14:paraId="5F7ED1F2" w14:textId="77777777" w:rsidR="004F5C51" w:rsidRPr="005F5154" w:rsidRDefault="004F5C51" w:rsidP="004F5C51">
      <w:pPr>
        <w:ind w:right="0"/>
        <w:jc w:val="both"/>
        <w:rPr>
          <w:rFonts w:ascii="Arial" w:hAnsi="Arial" w:cs="Arial"/>
          <w:color w:val="auto"/>
          <w:sz w:val="18"/>
          <w:szCs w:val="18"/>
        </w:rPr>
      </w:pPr>
      <w:r w:rsidRPr="005F5154">
        <w:rPr>
          <w:rFonts w:ascii="Arial" w:hAnsi="Arial" w:cs="Arial"/>
          <w:color w:val="auto"/>
          <w:sz w:val="18"/>
          <w:szCs w:val="18"/>
        </w:rPr>
        <w:t>Expected maturity analysis of undiscounted retirement benefits is as follows:</w:t>
      </w:r>
    </w:p>
    <w:p w14:paraId="1F491339" w14:textId="77777777" w:rsidR="004F5C51" w:rsidRPr="005F5154" w:rsidRDefault="004F5C51" w:rsidP="004F5C51">
      <w:pPr>
        <w:ind w:right="0"/>
        <w:jc w:val="both"/>
        <w:rPr>
          <w:rFonts w:ascii="Arial" w:hAnsi="Arial" w:cs="Arial"/>
          <w:color w:val="auto"/>
          <w:sz w:val="18"/>
          <w:szCs w:val="18"/>
        </w:rPr>
      </w:pPr>
    </w:p>
    <w:tbl>
      <w:tblPr>
        <w:tblW w:w="9531" w:type="dxa"/>
        <w:tblLayout w:type="fixed"/>
        <w:tblLook w:val="0000" w:firstRow="0" w:lastRow="0" w:firstColumn="0" w:lastColumn="0" w:noHBand="0" w:noVBand="0"/>
      </w:tblPr>
      <w:tblGrid>
        <w:gridCol w:w="2549"/>
        <w:gridCol w:w="1798"/>
        <w:gridCol w:w="1296"/>
        <w:gridCol w:w="1296"/>
        <w:gridCol w:w="1296"/>
        <w:gridCol w:w="1296"/>
      </w:tblGrid>
      <w:tr w:rsidR="004F5C51" w:rsidRPr="005F5154" w14:paraId="3D322E1C" w14:textId="77777777" w:rsidTr="008B6B9B">
        <w:tc>
          <w:tcPr>
            <w:tcW w:w="2549" w:type="dxa"/>
            <w:tcBorders>
              <w:top w:val="nil"/>
              <w:left w:val="nil"/>
              <w:bottom w:val="nil"/>
              <w:right w:val="nil"/>
            </w:tcBorders>
            <w:vAlign w:val="center"/>
          </w:tcPr>
          <w:p w14:paraId="5173312C" w14:textId="77777777" w:rsidR="004F5C51" w:rsidRPr="005F5154" w:rsidRDefault="004F5C51" w:rsidP="003D6086">
            <w:pPr>
              <w:rPr>
                <w:rFonts w:ascii="Arial" w:hAnsi="Arial" w:cs="Arial"/>
                <w:color w:val="auto"/>
                <w:sz w:val="18"/>
                <w:szCs w:val="18"/>
              </w:rPr>
            </w:pPr>
          </w:p>
        </w:tc>
        <w:tc>
          <w:tcPr>
            <w:tcW w:w="1798" w:type="dxa"/>
            <w:tcBorders>
              <w:top w:val="nil"/>
              <w:left w:val="nil"/>
              <w:bottom w:val="nil"/>
              <w:right w:val="nil"/>
            </w:tcBorders>
          </w:tcPr>
          <w:p w14:paraId="4B32390E" w14:textId="77777777" w:rsidR="004F5C51" w:rsidRPr="005F5154" w:rsidRDefault="004F5C51" w:rsidP="003D6086">
            <w:pPr>
              <w:pStyle w:val="a"/>
              <w:ind w:right="-72"/>
              <w:jc w:val="center"/>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vAlign w:val="center"/>
          </w:tcPr>
          <w:p w14:paraId="60C3A048" w14:textId="77777777" w:rsidR="004F5C51" w:rsidRPr="005F5154" w:rsidRDefault="004F5C51" w:rsidP="003D6086">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4BE8CDF6" w14:textId="77777777" w:rsidR="004F5C51" w:rsidRPr="005F5154" w:rsidRDefault="004F5C51" w:rsidP="003D6086">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E20DB8" w:rsidRPr="005F5154" w14:paraId="3DB792E8" w14:textId="77777777" w:rsidTr="008B6B9B">
        <w:tc>
          <w:tcPr>
            <w:tcW w:w="2549" w:type="dxa"/>
            <w:tcBorders>
              <w:top w:val="nil"/>
              <w:left w:val="nil"/>
              <w:bottom w:val="nil"/>
              <w:right w:val="nil"/>
            </w:tcBorders>
            <w:vAlign w:val="center"/>
          </w:tcPr>
          <w:p w14:paraId="491FB68C" w14:textId="77777777" w:rsidR="00E20DB8" w:rsidRPr="005F5154" w:rsidRDefault="00E20DB8" w:rsidP="00E20DB8">
            <w:pPr>
              <w:rPr>
                <w:rFonts w:ascii="Arial" w:hAnsi="Arial" w:cs="Arial"/>
                <w:color w:val="auto"/>
                <w:sz w:val="18"/>
                <w:szCs w:val="18"/>
              </w:rPr>
            </w:pPr>
          </w:p>
        </w:tc>
        <w:tc>
          <w:tcPr>
            <w:tcW w:w="1798" w:type="dxa"/>
            <w:tcBorders>
              <w:top w:val="nil"/>
              <w:left w:val="nil"/>
              <w:bottom w:val="nil"/>
              <w:right w:val="nil"/>
            </w:tcBorders>
          </w:tcPr>
          <w:p w14:paraId="60AAF28C" w14:textId="77777777" w:rsidR="00E20DB8" w:rsidRPr="005F5154" w:rsidRDefault="00E20DB8" w:rsidP="00E20DB8">
            <w:pPr>
              <w:pStyle w:val="a"/>
              <w:ind w:right="-72"/>
              <w:jc w:val="right"/>
              <w:rPr>
                <w:rFonts w:ascii="Arial" w:hAnsi="Arial" w:cs="Arial"/>
                <w:b/>
                <w:bCs/>
                <w:color w:val="auto"/>
                <w:sz w:val="18"/>
                <w:szCs w:val="18"/>
                <w:cs/>
              </w:rPr>
            </w:pPr>
          </w:p>
        </w:tc>
        <w:tc>
          <w:tcPr>
            <w:tcW w:w="1296" w:type="dxa"/>
            <w:tcBorders>
              <w:top w:val="single" w:sz="4" w:space="0" w:color="auto"/>
              <w:left w:val="nil"/>
              <w:right w:val="nil"/>
            </w:tcBorders>
            <w:vAlign w:val="bottom"/>
          </w:tcPr>
          <w:p w14:paraId="1927CEF6" w14:textId="77777777" w:rsidR="00E20DB8" w:rsidRPr="005F5154" w:rsidRDefault="00D06554"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273B6EA3" w14:textId="77777777" w:rsidR="00E20DB8" w:rsidRPr="005F5154" w:rsidRDefault="0086525E"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2E1030B1" w14:textId="77777777" w:rsidR="00E20DB8" w:rsidRPr="005F5154" w:rsidRDefault="00D06554"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3E28C919" w14:textId="77777777" w:rsidR="00E20DB8" w:rsidRPr="005F5154" w:rsidRDefault="0086525E"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A30982" w:rsidRPr="005F5154" w14:paraId="3F07FA46" w14:textId="77777777" w:rsidTr="008B6B9B">
        <w:tc>
          <w:tcPr>
            <w:tcW w:w="2549" w:type="dxa"/>
            <w:tcBorders>
              <w:top w:val="nil"/>
              <w:left w:val="nil"/>
              <w:bottom w:val="nil"/>
              <w:right w:val="nil"/>
            </w:tcBorders>
            <w:vAlign w:val="center"/>
          </w:tcPr>
          <w:p w14:paraId="468BAB6B" w14:textId="77777777" w:rsidR="00A30982" w:rsidRPr="005F5154" w:rsidRDefault="00A30982" w:rsidP="00A30982">
            <w:pPr>
              <w:rPr>
                <w:rFonts w:ascii="Arial" w:hAnsi="Arial" w:cs="Arial"/>
                <w:color w:val="auto"/>
                <w:sz w:val="18"/>
                <w:szCs w:val="18"/>
              </w:rPr>
            </w:pPr>
          </w:p>
        </w:tc>
        <w:tc>
          <w:tcPr>
            <w:tcW w:w="1798" w:type="dxa"/>
            <w:tcBorders>
              <w:top w:val="nil"/>
              <w:left w:val="nil"/>
              <w:bottom w:val="nil"/>
              <w:right w:val="nil"/>
            </w:tcBorders>
          </w:tcPr>
          <w:p w14:paraId="773BF93D" w14:textId="77777777" w:rsidR="00A30982" w:rsidRPr="005F5154" w:rsidRDefault="00A30982" w:rsidP="00A30982">
            <w:pPr>
              <w:pStyle w:val="a"/>
              <w:ind w:right="-72"/>
              <w:jc w:val="right"/>
              <w:rPr>
                <w:rFonts w:ascii="Arial" w:hAnsi="Arial" w:cs="Arial"/>
                <w:b/>
                <w:bCs/>
                <w:color w:val="auto"/>
                <w:sz w:val="18"/>
                <w:szCs w:val="18"/>
                <w:cs/>
              </w:rPr>
            </w:pPr>
          </w:p>
        </w:tc>
        <w:tc>
          <w:tcPr>
            <w:tcW w:w="1296" w:type="dxa"/>
            <w:tcBorders>
              <w:left w:val="nil"/>
              <w:right w:val="nil"/>
            </w:tcBorders>
            <w:vAlign w:val="center"/>
          </w:tcPr>
          <w:p w14:paraId="52D5A367" w14:textId="77777777" w:rsidR="00A30982" w:rsidRPr="0016349D" w:rsidRDefault="00A30982" w:rsidP="00A30982">
            <w:pPr>
              <w:pStyle w:val="a"/>
              <w:ind w:right="-72"/>
              <w:jc w:val="right"/>
              <w:rPr>
                <w:rFonts w:ascii="Arial" w:hAnsi="Arial" w:cs="Arial"/>
                <w:b/>
                <w:bCs/>
                <w:color w:val="auto"/>
                <w:sz w:val="18"/>
                <w:szCs w:val="18"/>
              </w:rPr>
            </w:pPr>
            <w:r w:rsidRPr="0016349D">
              <w:rPr>
                <w:rFonts w:ascii="Arial" w:eastAsia="Times New Roman" w:hAnsi="Arial" w:cs="Arial"/>
                <w:b/>
                <w:bCs/>
                <w:color w:val="auto"/>
                <w:sz w:val="18"/>
                <w:szCs w:val="18"/>
                <w:lang w:val="en-US" w:eastAsia="en-GB"/>
              </w:rPr>
              <w:t>Thousand</w:t>
            </w:r>
          </w:p>
        </w:tc>
        <w:tc>
          <w:tcPr>
            <w:tcW w:w="1296" w:type="dxa"/>
            <w:tcBorders>
              <w:left w:val="nil"/>
              <w:right w:val="nil"/>
            </w:tcBorders>
            <w:vAlign w:val="center"/>
          </w:tcPr>
          <w:p w14:paraId="68EA8533" w14:textId="77777777" w:rsidR="00A30982" w:rsidRPr="0016349D" w:rsidRDefault="00A30982" w:rsidP="00A30982">
            <w:pPr>
              <w:pStyle w:val="a"/>
              <w:ind w:right="-72"/>
              <w:jc w:val="right"/>
              <w:rPr>
                <w:rFonts w:ascii="Arial" w:hAnsi="Arial" w:cs="Arial"/>
                <w:b/>
                <w:bCs/>
                <w:color w:val="auto"/>
                <w:sz w:val="18"/>
                <w:szCs w:val="18"/>
              </w:rPr>
            </w:pPr>
            <w:r w:rsidRPr="0016349D">
              <w:rPr>
                <w:rFonts w:ascii="Arial" w:eastAsia="Times New Roman" w:hAnsi="Arial" w:cs="Arial"/>
                <w:b/>
                <w:bCs/>
                <w:color w:val="auto"/>
                <w:sz w:val="18"/>
                <w:szCs w:val="18"/>
                <w:lang w:val="en-US" w:eastAsia="en-GB"/>
              </w:rPr>
              <w:t>Thousand</w:t>
            </w:r>
          </w:p>
        </w:tc>
        <w:tc>
          <w:tcPr>
            <w:tcW w:w="1296" w:type="dxa"/>
            <w:tcBorders>
              <w:left w:val="nil"/>
              <w:right w:val="nil"/>
            </w:tcBorders>
            <w:vAlign w:val="center"/>
          </w:tcPr>
          <w:p w14:paraId="0804ED1E" w14:textId="77777777" w:rsidR="00A30982" w:rsidRPr="0016349D" w:rsidRDefault="00A30982" w:rsidP="00A30982">
            <w:pPr>
              <w:pStyle w:val="a"/>
              <w:ind w:right="-72"/>
              <w:jc w:val="right"/>
              <w:rPr>
                <w:rFonts w:ascii="Arial" w:hAnsi="Arial" w:cs="Arial"/>
                <w:b/>
                <w:bCs/>
                <w:color w:val="auto"/>
                <w:sz w:val="18"/>
                <w:szCs w:val="18"/>
              </w:rPr>
            </w:pPr>
            <w:r w:rsidRPr="0016349D">
              <w:rPr>
                <w:rFonts w:ascii="Arial" w:eastAsia="Times New Roman" w:hAnsi="Arial" w:cs="Arial"/>
                <w:b/>
                <w:bCs/>
                <w:color w:val="auto"/>
                <w:sz w:val="18"/>
                <w:szCs w:val="18"/>
                <w:lang w:val="en-US" w:eastAsia="en-GB"/>
              </w:rPr>
              <w:t>Thousand</w:t>
            </w:r>
          </w:p>
        </w:tc>
        <w:tc>
          <w:tcPr>
            <w:tcW w:w="1296" w:type="dxa"/>
            <w:tcBorders>
              <w:left w:val="nil"/>
              <w:right w:val="nil"/>
            </w:tcBorders>
            <w:vAlign w:val="center"/>
          </w:tcPr>
          <w:p w14:paraId="4009477A" w14:textId="77777777" w:rsidR="00A30982" w:rsidRPr="0016349D" w:rsidRDefault="00A30982" w:rsidP="00A30982">
            <w:pPr>
              <w:pStyle w:val="a"/>
              <w:ind w:right="-72"/>
              <w:jc w:val="right"/>
              <w:rPr>
                <w:rFonts w:ascii="Arial" w:hAnsi="Arial" w:cs="Arial"/>
                <w:b/>
                <w:bCs/>
                <w:color w:val="auto"/>
                <w:sz w:val="18"/>
                <w:szCs w:val="18"/>
              </w:rPr>
            </w:pPr>
            <w:r w:rsidRPr="0016349D">
              <w:rPr>
                <w:rFonts w:ascii="Arial" w:eastAsia="Times New Roman" w:hAnsi="Arial" w:cs="Arial"/>
                <w:b/>
                <w:bCs/>
                <w:color w:val="auto"/>
                <w:sz w:val="18"/>
                <w:szCs w:val="18"/>
                <w:lang w:val="en-US" w:eastAsia="en-GB"/>
              </w:rPr>
              <w:t>Thousand</w:t>
            </w:r>
          </w:p>
        </w:tc>
      </w:tr>
      <w:tr w:rsidR="004F5C51" w:rsidRPr="005F5154" w14:paraId="6CFD7E4F" w14:textId="77777777" w:rsidTr="008B6B9B">
        <w:tc>
          <w:tcPr>
            <w:tcW w:w="2549" w:type="dxa"/>
            <w:tcBorders>
              <w:top w:val="nil"/>
              <w:left w:val="nil"/>
              <w:bottom w:val="nil"/>
              <w:right w:val="nil"/>
            </w:tcBorders>
            <w:vAlign w:val="bottom"/>
          </w:tcPr>
          <w:p w14:paraId="301918F0" w14:textId="77777777" w:rsidR="004F5C51" w:rsidRPr="005F5154" w:rsidRDefault="004F5C51" w:rsidP="003D6086">
            <w:pPr>
              <w:rPr>
                <w:rFonts w:ascii="Arial" w:hAnsi="Arial" w:cs="Arial"/>
                <w:b/>
                <w:bCs/>
                <w:color w:val="auto"/>
                <w:sz w:val="18"/>
                <w:szCs w:val="18"/>
              </w:rPr>
            </w:pPr>
          </w:p>
        </w:tc>
        <w:tc>
          <w:tcPr>
            <w:tcW w:w="1798" w:type="dxa"/>
            <w:tcBorders>
              <w:top w:val="nil"/>
              <w:left w:val="nil"/>
              <w:bottom w:val="nil"/>
              <w:right w:val="nil"/>
            </w:tcBorders>
          </w:tcPr>
          <w:p w14:paraId="4DDE69EE" w14:textId="77777777" w:rsidR="004F5C51" w:rsidRPr="005F5154" w:rsidRDefault="004F5C51" w:rsidP="003D6086">
            <w:pPr>
              <w:pStyle w:val="a"/>
              <w:ind w:right="-72"/>
              <w:jc w:val="right"/>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6892B8E2" w14:textId="77777777" w:rsidR="004F5C51" w:rsidRPr="005F5154" w:rsidRDefault="004F5C51" w:rsidP="003D608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FCBA5BE" w14:textId="77777777" w:rsidR="004F5C51" w:rsidRPr="005F5154" w:rsidRDefault="004F5C51" w:rsidP="003D608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2A25C97" w14:textId="77777777" w:rsidR="004F5C51" w:rsidRPr="005F5154" w:rsidRDefault="004F5C51" w:rsidP="003D608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9C6DC47" w14:textId="77777777" w:rsidR="004F5C51" w:rsidRPr="005F5154" w:rsidRDefault="004F5C51" w:rsidP="003D6086">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4F5C51" w:rsidRPr="005F5154" w14:paraId="3F05CA49" w14:textId="77777777" w:rsidTr="008B6B9B">
        <w:tc>
          <w:tcPr>
            <w:tcW w:w="2549" w:type="dxa"/>
            <w:tcBorders>
              <w:top w:val="nil"/>
              <w:left w:val="nil"/>
              <w:bottom w:val="nil"/>
              <w:right w:val="nil"/>
            </w:tcBorders>
            <w:vAlign w:val="bottom"/>
          </w:tcPr>
          <w:p w14:paraId="53E399D4" w14:textId="77777777" w:rsidR="004F5C51" w:rsidRPr="005F5154" w:rsidRDefault="004F5C51" w:rsidP="003D6086">
            <w:pPr>
              <w:rPr>
                <w:rFonts w:ascii="Arial" w:hAnsi="Arial" w:cs="Arial"/>
                <w:color w:val="auto"/>
                <w:sz w:val="18"/>
                <w:szCs w:val="18"/>
                <w:u w:val="single"/>
              </w:rPr>
            </w:pPr>
            <w:r w:rsidRPr="005F5154">
              <w:rPr>
                <w:rFonts w:ascii="Arial" w:hAnsi="Arial" w:cs="Arial"/>
                <w:color w:val="auto"/>
                <w:sz w:val="18"/>
                <w:szCs w:val="18"/>
                <w:u w:val="single"/>
              </w:rPr>
              <w:t>Maturity within</w:t>
            </w:r>
          </w:p>
        </w:tc>
        <w:tc>
          <w:tcPr>
            <w:tcW w:w="1798" w:type="dxa"/>
            <w:tcBorders>
              <w:top w:val="nil"/>
              <w:left w:val="nil"/>
              <w:bottom w:val="nil"/>
              <w:right w:val="nil"/>
            </w:tcBorders>
          </w:tcPr>
          <w:p w14:paraId="5D91410A" w14:textId="77777777" w:rsidR="004F5C51" w:rsidRPr="005F5154"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14:paraId="28791379" w14:textId="77777777" w:rsidR="004F5C51" w:rsidRPr="005F5154"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47ECBF94" w14:textId="77777777" w:rsidR="004F5C51" w:rsidRPr="005F5154"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14:paraId="607E7A90" w14:textId="77777777" w:rsidR="004F5C51" w:rsidRPr="005F5154"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6F30D26E" w14:textId="77777777" w:rsidR="004F5C51" w:rsidRPr="005F5154" w:rsidRDefault="004F5C51" w:rsidP="003D6086">
            <w:pPr>
              <w:pStyle w:val="a"/>
              <w:ind w:right="-72"/>
              <w:jc w:val="right"/>
              <w:rPr>
                <w:rFonts w:ascii="Arial" w:hAnsi="Arial" w:cs="Arial"/>
                <w:b/>
                <w:bCs/>
                <w:color w:val="auto"/>
                <w:sz w:val="18"/>
                <w:szCs w:val="18"/>
              </w:rPr>
            </w:pPr>
          </w:p>
        </w:tc>
      </w:tr>
      <w:tr w:rsidR="004F5C51" w:rsidRPr="005F5154" w14:paraId="24AAC607" w14:textId="77777777" w:rsidTr="008B6B9B">
        <w:tc>
          <w:tcPr>
            <w:tcW w:w="2549" w:type="dxa"/>
            <w:tcBorders>
              <w:top w:val="nil"/>
              <w:left w:val="nil"/>
              <w:bottom w:val="nil"/>
              <w:right w:val="nil"/>
            </w:tcBorders>
          </w:tcPr>
          <w:p w14:paraId="5C2E23F7" w14:textId="77777777" w:rsidR="004F5C51" w:rsidRPr="005F5154" w:rsidRDefault="004F5C51" w:rsidP="003D6086">
            <w:pPr>
              <w:rPr>
                <w:rFonts w:ascii="Arial" w:hAnsi="Arial" w:cs="Arial"/>
                <w:color w:val="auto"/>
                <w:sz w:val="18"/>
                <w:szCs w:val="18"/>
              </w:rPr>
            </w:pPr>
          </w:p>
        </w:tc>
        <w:tc>
          <w:tcPr>
            <w:tcW w:w="1798" w:type="dxa"/>
            <w:tcBorders>
              <w:top w:val="nil"/>
              <w:left w:val="nil"/>
              <w:bottom w:val="nil"/>
              <w:right w:val="nil"/>
            </w:tcBorders>
          </w:tcPr>
          <w:p w14:paraId="7126A593" w14:textId="77777777" w:rsidR="004F5C51" w:rsidRPr="005F5154" w:rsidRDefault="004F5C51" w:rsidP="003D6086">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2AAF95A" w14:textId="77777777" w:rsidR="004F5C51" w:rsidRPr="005F5154" w:rsidRDefault="004F5C51" w:rsidP="003D6086">
            <w:pPr>
              <w:jc w:val="right"/>
              <w:rPr>
                <w:rFonts w:ascii="Arial" w:hAnsi="Arial" w:cs="Arial"/>
                <w:color w:val="auto"/>
                <w:sz w:val="18"/>
                <w:szCs w:val="18"/>
              </w:rPr>
            </w:pPr>
          </w:p>
        </w:tc>
        <w:tc>
          <w:tcPr>
            <w:tcW w:w="1296" w:type="dxa"/>
            <w:tcBorders>
              <w:top w:val="nil"/>
              <w:left w:val="nil"/>
              <w:bottom w:val="nil"/>
              <w:right w:val="nil"/>
            </w:tcBorders>
            <w:vAlign w:val="bottom"/>
          </w:tcPr>
          <w:p w14:paraId="242CE2C4" w14:textId="77777777" w:rsidR="004F5C51" w:rsidRPr="005F5154" w:rsidRDefault="004F5C51" w:rsidP="003D6086">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6904306C" w14:textId="77777777" w:rsidR="004F5C51" w:rsidRPr="005F5154" w:rsidRDefault="004F5C51" w:rsidP="003D6086">
            <w:pPr>
              <w:jc w:val="right"/>
              <w:rPr>
                <w:rFonts w:ascii="Arial" w:hAnsi="Arial" w:cs="Arial"/>
                <w:color w:val="auto"/>
                <w:sz w:val="18"/>
                <w:szCs w:val="18"/>
              </w:rPr>
            </w:pPr>
          </w:p>
        </w:tc>
        <w:tc>
          <w:tcPr>
            <w:tcW w:w="1296" w:type="dxa"/>
            <w:tcBorders>
              <w:top w:val="nil"/>
              <w:left w:val="nil"/>
              <w:bottom w:val="nil"/>
              <w:right w:val="nil"/>
            </w:tcBorders>
            <w:vAlign w:val="bottom"/>
          </w:tcPr>
          <w:p w14:paraId="60C29A6A" w14:textId="77777777" w:rsidR="004F5C51" w:rsidRPr="005F5154" w:rsidRDefault="004F5C51" w:rsidP="003D6086">
            <w:pPr>
              <w:jc w:val="right"/>
              <w:rPr>
                <w:rFonts w:ascii="Arial" w:hAnsi="Arial" w:cs="Arial"/>
                <w:color w:val="auto"/>
                <w:sz w:val="18"/>
                <w:szCs w:val="18"/>
              </w:rPr>
            </w:pPr>
          </w:p>
        </w:tc>
      </w:tr>
      <w:tr w:rsidR="00996301" w:rsidRPr="005F5154" w14:paraId="1C976569" w14:textId="77777777" w:rsidTr="008B6B9B">
        <w:tc>
          <w:tcPr>
            <w:tcW w:w="2549" w:type="dxa"/>
            <w:tcBorders>
              <w:top w:val="nil"/>
              <w:left w:val="nil"/>
              <w:bottom w:val="nil"/>
              <w:right w:val="nil"/>
            </w:tcBorders>
          </w:tcPr>
          <w:p w14:paraId="467BB523" w14:textId="77777777" w:rsidR="00996301" w:rsidRPr="005F5154" w:rsidRDefault="00996301" w:rsidP="00996301">
            <w:pPr>
              <w:tabs>
                <w:tab w:val="left" w:pos="1800"/>
              </w:tabs>
              <w:rPr>
                <w:rFonts w:ascii="Arial" w:hAnsi="Arial" w:cs="Arial"/>
                <w:color w:val="auto"/>
                <w:sz w:val="18"/>
                <w:szCs w:val="18"/>
              </w:rPr>
            </w:pPr>
            <w:r w:rsidRPr="005F5154">
              <w:rPr>
                <w:rFonts w:ascii="Arial" w:hAnsi="Arial" w:cs="Arial"/>
                <w:color w:val="auto"/>
                <w:sz w:val="18"/>
                <w:szCs w:val="18"/>
              </w:rPr>
              <w:t>Less than 1 year</w:t>
            </w:r>
          </w:p>
        </w:tc>
        <w:tc>
          <w:tcPr>
            <w:tcW w:w="1798" w:type="dxa"/>
            <w:tcBorders>
              <w:top w:val="nil"/>
              <w:left w:val="nil"/>
              <w:bottom w:val="nil"/>
              <w:right w:val="nil"/>
            </w:tcBorders>
          </w:tcPr>
          <w:p w14:paraId="12E0DB35" w14:textId="77777777" w:rsidR="00996301" w:rsidRPr="005F5154" w:rsidRDefault="00996301" w:rsidP="00996301">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7462B69"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1,105 </w:t>
            </w:r>
          </w:p>
        </w:tc>
        <w:tc>
          <w:tcPr>
            <w:tcW w:w="1296" w:type="dxa"/>
            <w:tcBorders>
              <w:top w:val="nil"/>
              <w:left w:val="nil"/>
              <w:bottom w:val="nil"/>
              <w:right w:val="nil"/>
            </w:tcBorders>
          </w:tcPr>
          <w:p w14:paraId="39FC4CF6"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1,873 </w:t>
            </w:r>
          </w:p>
        </w:tc>
        <w:tc>
          <w:tcPr>
            <w:tcW w:w="1296" w:type="dxa"/>
            <w:tcBorders>
              <w:top w:val="nil"/>
              <w:left w:val="nil"/>
              <w:bottom w:val="nil"/>
              <w:right w:val="nil"/>
            </w:tcBorders>
            <w:shd w:val="clear" w:color="auto" w:fill="FAFAFA"/>
          </w:tcPr>
          <w:p w14:paraId="1F214FD6"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848 </w:t>
            </w:r>
          </w:p>
        </w:tc>
        <w:tc>
          <w:tcPr>
            <w:tcW w:w="1296" w:type="dxa"/>
            <w:tcBorders>
              <w:top w:val="nil"/>
              <w:left w:val="nil"/>
              <w:bottom w:val="nil"/>
              <w:right w:val="nil"/>
            </w:tcBorders>
          </w:tcPr>
          <w:p w14:paraId="5C008FBE"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w:t>
            </w:r>
          </w:p>
        </w:tc>
      </w:tr>
      <w:tr w:rsidR="00996301" w:rsidRPr="005F5154" w14:paraId="0EFDFED5" w14:textId="77777777" w:rsidTr="008B6B9B">
        <w:tc>
          <w:tcPr>
            <w:tcW w:w="2549" w:type="dxa"/>
            <w:tcBorders>
              <w:top w:val="nil"/>
              <w:left w:val="nil"/>
              <w:bottom w:val="nil"/>
              <w:right w:val="nil"/>
            </w:tcBorders>
          </w:tcPr>
          <w:p w14:paraId="771A2A82" w14:textId="77777777" w:rsidR="00996301" w:rsidRPr="005F5154" w:rsidRDefault="00996301" w:rsidP="00996301">
            <w:pPr>
              <w:tabs>
                <w:tab w:val="left" w:pos="1800"/>
              </w:tabs>
              <w:rPr>
                <w:rFonts w:ascii="Arial" w:hAnsi="Arial" w:cs="Arial"/>
                <w:color w:val="auto"/>
                <w:sz w:val="18"/>
                <w:szCs w:val="18"/>
                <w:cs/>
              </w:rPr>
            </w:pPr>
            <w:r w:rsidRPr="005F5154">
              <w:rPr>
                <w:rFonts w:ascii="Arial" w:hAnsi="Arial" w:cs="Arial"/>
                <w:color w:val="auto"/>
                <w:sz w:val="18"/>
                <w:szCs w:val="18"/>
              </w:rPr>
              <w:t>Between 1 - 2 years</w:t>
            </w:r>
          </w:p>
        </w:tc>
        <w:tc>
          <w:tcPr>
            <w:tcW w:w="1798" w:type="dxa"/>
            <w:tcBorders>
              <w:top w:val="nil"/>
              <w:left w:val="nil"/>
              <w:bottom w:val="nil"/>
              <w:right w:val="nil"/>
            </w:tcBorders>
          </w:tcPr>
          <w:p w14:paraId="41DDB45D" w14:textId="77777777" w:rsidR="00996301" w:rsidRPr="005F5154" w:rsidRDefault="00996301" w:rsidP="00996301">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15D266E"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   </w:t>
            </w:r>
          </w:p>
        </w:tc>
        <w:tc>
          <w:tcPr>
            <w:tcW w:w="1296" w:type="dxa"/>
            <w:tcBorders>
              <w:top w:val="nil"/>
              <w:left w:val="nil"/>
              <w:bottom w:val="nil"/>
              <w:right w:val="nil"/>
            </w:tcBorders>
          </w:tcPr>
          <w:p w14:paraId="1D983137"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1,105 </w:t>
            </w:r>
          </w:p>
        </w:tc>
        <w:tc>
          <w:tcPr>
            <w:tcW w:w="1296" w:type="dxa"/>
            <w:tcBorders>
              <w:top w:val="nil"/>
              <w:left w:val="nil"/>
              <w:bottom w:val="nil"/>
              <w:right w:val="nil"/>
            </w:tcBorders>
            <w:shd w:val="clear" w:color="auto" w:fill="FAFAFA"/>
          </w:tcPr>
          <w:p w14:paraId="72A4CA24"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   </w:t>
            </w:r>
          </w:p>
        </w:tc>
        <w:tc>
          <w:tcPr>
            <w:tcW w:w="1296" w:type="dxa"/>
            <w:tcBorders>
              <w:top w:val="nil"/>
              <w:left w:val="nil"/>
              <w:bottom w:val="nil"/>
              <w:right w:val="nil"/>
            </w:tcBorders>
          </w:tcPr>
          <w:p w14:paraId="36EBCC00"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848</w:t>
            </w:r>
          </w:p>
        </w:tc>
      </w:tr>
      <w:tr w:rsidR="00996301" w:rsidRPr="005F5154" w14:paraId="7D817F8E" w14:textId="77777777" w:rsidTr="008B6B9B">
        <w:tc>
          <w:tcPr>
            <w:tcW w:w="2549" w:type="dxa"/>
            <w:tcBorders>
              <w:top w:val="nil"/>
              <w:left w:val="nil"/>
              <w:bottom w:val="nil"/>
              <w:right w:val="nil"/>
            </w:tcBorders>
          </w:tcPr>
          <w:p w14:paraId="4125FB42" w14:textId="77777777" w:rsidR="00996301" w:rsidRPr="005F5154" w:rsidRDefault="00996301" w:rsidP="00996301">
            <w:pPr>
              <w:tabs>
                <w:tab w:val="left" w:pos="1800"/>
              </w:tabs>
              <w:rPr>
                <w:rFonts w:ascii="Arial" w:hAnsi="Arial" w:cs="Arial"/>
                <w:color w:val="auto"/>
                <w:sz w:val="18"/>
                <w:szCs w:val="18"/>
              </w:rPr>
            </w:pPr>
            <w:r w:rsidRPr="005F5154">
              <w:rPr>
                <w:rFonts w:ascii="Arial" w:hAnsi="Arial" w:cs="Arial"/>
                <w:color w:val="auto"/>
                <w:sz w:val="18"/>
                <w:szCs w:val="18"/>
              </w:rPr>
              <w:t>Between 2 - 5 years</w:t>
            </w:r>
          </w:p>
        </w:tc>
        <w:tc>
          <w:tcPr>
            <w:tcW w:w="1798" w:type="dxa"/>
            <w:tcBorders>
              <w:top w:val="nil"/>
              <w:left w:val="nil"/>
              <w:bottom w:val="nil"/>
              <w:right w:val="nil"/>
            </w:tcBorders>
          </w:tcPr>
          <w:p w14:paraId="6924F08F" w14:textId="77777777" w:rsidR="00996301" w:rsidRPr="005F5154" w:rsidRDefault="00996301" w:rsidP="00996301">
            <w:pPr>
              <w:jc w:val="right"/>
              <w:rPr>
                <w:rFonts w:ascii="Arial" w:hAnsi="Arial" w:cs="Arial"/>
                <w:color w:val="auto"/>
                <w:sz w:val="18"/>
                <w:szCs w:val="18"/>
              </w:rPr>
            </w:pPr>
          </w:p>
        </w:tc>
        <w:tc>
          <w:tcPr>
            <w:tcW w:w="1296" w:type="dxa"/>
            <w:tcBorders>
              <w:top w:val="nil"/>
              <w:left w:val="nil"/>
              <w:right w:val="nil"/>
            </w:tcBorders>
            <w:shd w:val="clear" w:color="auto" w:fill="FAFAFA"/>
          </w:tcPr>
          <w:p w14:paraId="492D9922"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7,480 </w:t>
            </w:r>
          </w:p>
        </w:tc>
        <w:tc>
          <w:tcPr>
            <w:tcW w:w="1296" w:type="dxa"/>
            <w:tcBorders>
              <w:top w:val="nil"/>
              <w:left w:val="nil"/>
              <w:right w:val="nil"/>
            </w:tcBorders>
          </w:tcPr>
          <w:p w14:paraId="75587880"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5,000 </w:t>
            </w:r>
          </w:p>
        </w:tc>
        <w:tc>
          <w:tcPr>
            <w:tcW w:w="1296" w:type="dxa"/>
            <w:tcBorders>
              <w:top w:val="nil"/>
              <w:left w:val="nil"/>
              <w:right w:val="nil"/>
            </w:tcBorders>
            <w:shd w:val="clear" w:color="auto" w:fill="FAFAFA"/>
          </w:tcPr>
          <w:p w14:paraId="5E13CDD2"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2,205 </w:t>
            </w:r>
          </w:p>
        </w:tc>
        <w:tc>
          <w:tcPr>
            <w:tcW w:w="1296" w:type="dxa"/>
            <w:tcBorders>
              <w:top w:val="nil"/>
              <w:left w:val="nil"/>
              <w:right w:val="nil"/>
            </w:tcBorders>
          </w:tcPr>
          <w:p w14:paraId="38CBCCED"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w:t>
            </w:r>
          </w:p>
        </w:tc>
      </w:tr>
      <w:tr w:rsidR="00996301" w:rsidRPr="005F5154" w14:paraId="521B51CE" w14:textId="77777777" w:rsidTr="008B6B9B">
        <w:tc>
          <w:tcPr>
            <w:tcW w:w="2549" w:type="dxa"/>
            <w:tcBorders>
              <w:top w:val="nil"/>
              <w:left w:val="nil"/>
              <w:bottom w:val="nil"/>
              <w:right w:val="nil"/>
            </w:tcBorders>
          </w:tcPr>
          <w:p w14:paraId="6C075428" w14:textId="77777777" w:rsidR="00996301" w:rsidRPr="005F5154" w:rsidRDefault="00996301" w:rsidP="00996301">
            <w:pPr>
              <w:rPr>
                <w:rFonts w:ascii="Arial" w:hAnsi="Arial" w:cs="Arial"/>
                <w:color w:val="auto"/>
                <w:sz w:val="18"/>
                <w:szCs w:val="18"/>
              </w:rPr>
            </w:pPr>
            <w:r w:rsidRPr="005F5154">
              <w:rPr>
                <w:rFonts w:ascii="Arial" w:hAnsi="Arial" w:cs="Arial"/>
                <w:color w:val="auto"/>
                <w:sz w:val="18"/>
                <w:szCs w:val="18"/>
              </w:rPr>
              <w:t>Over 5 years</w:t>
            </w:r>
          </w:p>
        </w:tc>
        <w:tc>
          <w:tcPr>
            <w:tcW w:w="1798" w:type="dxa"/>
            <w:tcBorders>
              <w:top w:val="nil"/>
              <w:left w:val="nil"/>
              <w:bottom w:val="nil"/>
              <w:right w:val="nil"/>
            </w:tcBorders>
          </w:tcPr>
          <w:p w14:paraId="7034802F" w14:textId="77777777" w:rsidR="00996301" w:rsidRPr="005F5154" w:rsidRDefault="00996301" w:rsidP="00996301">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29267C71"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60,688 </w:t>
            </w:r>
          </w:p>
        </w:tc>
        <w:tc>
          <w:tcPr>
            <w:tcW w:w="1296" w:type="dxa"/>
            <w:tcBorders>
              <w:top w:val="nil"/>
              <w:left w:val="nil"/>
              <w:bottom w:val="single" w:sz="4" w:space="0" w:color="auto"/>
              <w:right w:val="nil"/>
            </w:tcBorders>
          </w:tcPr>
          <w:p w14:paraId="4480CE25"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63,168 </w:t>
            </w:r>
          </w:p>
        </w:tc>
        <w:tc>
          <w:tcPr>
            <w:tcW w:w="1296" w:type="dxa"/>
            <w:tcBorders>
              <w:top w:val="nil"/>
              <w:left w:val="nil"/>
              <w:bottom w:val="single" w:sz="4" w:space="0" w:color="auto"/>
              <w:right w:val="nil"/>
            </w:tcBorders>
            <w:shd w:val="clear" w:color="auto" w:fill="FAFAFA"/>
          </w:tcPr>
          <w:p w14:paraId="1C714C24"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9,442 </w:t>
            </w:r>
          </w:p>
        </w:tc>
        <w:tc>
          <w:tcPr>
            <w:tcW w:w="1296" w:type="dxa"/>
            <w:tcBorders>
              <w:top w:val="nil"/>
              <w:left w:val="nil"/>
              <w:bottom w:val="single" w:sz="4" w:space="0" w:color="auto"/>
              <w:right w:val="nil"/>
            </w:tcBorders>
          </w:tcPr>
          <w:p w14:paraId="4182CDBB"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11,647</w:t>
            </w:r>
          </w:p>
        </w:tc>
      </w:tr>
      <w:tr w:rsidR="008B6B9B" w:rsidRPr="005F5154" w14:paraId="5AE1BDCC" w14:textId="77777777" w:rsidTr="008B6B9B">
        <w:tc>
          <w:tcPr>
            <w:tcW w:w="2549" w:type="dxa"/>
            <w:tcBorders>
              <w:top w:val="nil"/>
              <w:left w:val="nil"/>
              <w:bottom w:val="nil"/>
              <w:right w:val="nil"/>
            </w:tcBorders>
          </w:tcPr>
          <w:p w14:paraId="7D1E21A0" w14:textId="77777777" w:rsidR="008B6B9B" w:rsidRPr="005F5154" w:rsidRDefault="008B6B9B" w:rsidP="008B6B9B">
            <w:pPr>
              <w:rPr>
                <w:rFonts w:ascii="Arial" w:hAnsi="Arial" w:cs="Arial"/>
                <w:color w:val="auto"/>
                <w:sz w:val="18"/>
                <w:szCs w:val="18"/>
              </w:rPr>
            </w:pPr>
          </w:p>
        </w:tc>
        <w:tc>
          <w:tcPr>
            <w:tcW w:w="1798" w:type="dxa"/>
            <w:tcBorders>
              <w:top w:val="nil"/>
              <w:left w:val="nil"/>
              <w:bottom w:val="nil"/>
              <w:right w:val="nil"/>
            </w:tcBorders>
          </w:tcPr>
          <w:p w14:paraId="07FCF682" w14:textId="77777777" w:rsidR="008B6B9B" w:rsidRPr="005F5154" w:rsidRDefault="008B6B9B" w:rsidP="008B6B9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E89849D" w14:textId="77777777" w:rsidR="008B6B9B" w:rsidRPr="005F5154" w:rsidRDefault="008B6B9B" w:rsidP="008B6B9B">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14:paraId="4CB13507" w14:textId="77777777" w:rsidR="008B6B9B" w:rsidRPr="005F5154" w:rsidRDefault="008B6B9B" w:rsidP="008B6B9B">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shd w:val="clear" w:color="auto" w:fill="FAFAFA"/>
            <w:vAlign w:val="bottom"/>
          </w:tcPr>
          <w:p w14:paraId="454C3E03" w14:textId="77777777" w:rsidR="008B6B9B" w:rsidRPr="005F5154" w:rsidRDefault="008B6B9B" w:rsidP="008B6B9B">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14:paraId="18F3C538" w14:textId="77777777" w:rsidR="008B6B9B" w:rsidRPr="005F5154" w:rsidRDefault="008B6B9B" w:rsidP="008B6B9B">
            <w:pPr>
              <w:jc w:val="right"/>
              <w:rPr>
                <w:rFonts w:ascii="Arial" w:eastAsia="Times New Roman" w:hAnsi="Arial" w:cs="Arial"/>
                <w:color w:val="auto"/>
                <w:sz w:val="18"/>
                <w:szCs w:val="18"/>
                <w:lang w:eastAsia="en-GB"/>
              </w:rPr>
            </w:pPr>
          </w:p>
        </w:tc>
      </w:tr>
      <w:tr w:rsidR="00996301" w:rsidRPr="005F5154" w14:paraId="176A335D" w14:textId="77777777" w:rsidTr="008B6B9B">
        <w:tc>
          <w:tcPr>
            <w:tcW w:w="2549" w:type="dxa"/>
            <w:tcBorders>
              <w:top w:val="nil"/>
              <w:left w:val="nil"/>
              <w:bottom w:val="nil"/>
              <w:right w:val="nil"/>
            </w:tcBorders>
          </w:tcPr>
          <w:p w14:paraId="213B2DC0" w14:textId="77777777" w:rsidR="00996301" w:rsidRPr="005F5154" w:rsidRDefault="00996301" w:rsidP="00996301">
            <w:pPr>
              <w:jc w:val="thaiDistribute"/>
              <w:rPr>
                <w:rFonts w:ascii="Arial" w:hAnsi="Arial" w:cs="Arial"/>
                <w:color w:val="auto"/>
                <w:sz w:val="18"/>
                <w:szCs w:val="18"/>
                <w:cs/>
              </w:rPr>
            </w:pPr>
          </w:p>
        </w:tc>
        <w:tc>
          <w:tcPr>
            <w:tcW w:w="1798" w:type="dxa"/>
            <w:tcBorders>
              <w:top w:val="nil"/>
              <w:left w:val="nil"/>
              <w:bottom w:val="nil"/>
              <w:right w:val="nil"/>
            </w:tcBorders>
          </w:tcPr>
          <w:p w14:paraId="7656F524" w14:textId="77777777" w:rsidR="00996301" w:rsidRPr="005F5154" w:rsidRDefault="00996301" w:rsidP="00996301">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0107507B"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69,273 </w:t>
            </w:r>
          </w:p>
        </w:tc>
        <w:tc>
          <w:tcPr>
            <w:tcW w:w="1296" w:type="dxa"/>
            <w:tcBorders>
              <w:top w:val="nil"/>
              <w:left w:val="nil"/>
              <w:bottom w:val="single" w:sz="4" w:space="0" w:color="auto"/>
              <w:right w:val="nil"/>
            </w:tcBorders>
          </w:tcPr>
          <w:p w14:paraId="10A72F77"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 xml:space="preserve"> 71,146 </w:t>
            </w:r>
          </w:p>
        </w:tc>
        <w:tc>
          <w:tcPr>
            <w:tcW w:w="1296" w:type="dxa"/>
            <w:tcBorders>
              <w:top w:val="nil"/>
              <w:left w:val="nil"/>
              <w:bottom w:val="single" w:sz="4" w:space="0" w:color="auto"/>
              <w:right w:val="nil"/>
            </w:tcBorders>
            <w:shd w:val="clear" w:color="auto" w:fill="FAFAFA"/>
          </w:tcPr>
          <w:p w14:paraId="78D4A538" w14:textId="77777777" w:rsidR="00996301" w:rsidRPr="005F5154" w:rsidRDefault="00996301" w:rsidP="00996301">
            <w:pPr>
              <w:jc w:val="right"/>
              <w:rPr>
                <w:rFonts w:ascii="Arial" w:eastAsia="Times New Roman" w:hAnsi="Arial" w:cs="Arial"/>
                <w:color w:val="auto"/>
                <w:sz w:val="18"/>
                <w:szCs w:val="18"/>
                <w:cs/>
                <w:lang w:eastAsia="en-GB"/>
              </w:rPr>
            </w:pPr>
            <w:r w:rsidRPr="005F5154">
              <w:rPr>
                <w:rFonts w:ascii="Arial" w:eastAsia="Times New Roman" w:hAnsi="Arial" w:cs="Arial"/>
                <w:color w:val="auto"/>
                <w:sz w:val="18"/>
                <w:szCs w:val="18"/>
                <w:lang w:eastAsia="en-GB"/>
              </w:rPr>
              <w:t xml:space="preserve"> 12,495 </w:t>
            </w:r>
          </w:p>
        </w:tc>
        <w:tc>
          <w:tcPr>
            <w:tcW w:w="1296" w:type="dxa"/>
            <w:tcBorders>
              <w:top w:val="nil"/>
              <w:left w:val="nil"/>
              <w:bottom w:val="single" w:sz="4" w:space="0" w:color="auto"/>
              <w:right w:val="nil"/>
            </w:tcBorders>
          </w:tcPr>
          <w:p w14:paraId="10D35B82" w14:textId="77777777" w:rsidR="00996301" w:rsidRPr="005F5154" w:rsidRDefault="00996301" w:rsidP="00996301">
            <w:pPr>
              <w:jc w:val="right"/>
              <w:rPr>
                <w:rFonts w:ascii="Arial" w:eastAsia="Times New Roman" w:hAnsi="Arial" w:cs="Arial"/>
                <w:color w:val="auto"/>
                <w:sz w:val="18"/>
                <w:szCs w:val="18"/>
                <w:lang w:eastAsia="en-GB"/>
              </w:rPr>
            </w:pPr>
            <w:r w:rsidRPr="005F5154">
              <w:rPr>
                <w:rFonts w:ascii="Arial" w:eastAsia="Times New Roman" w:hAnsi="Arial" w:cs="Arial"/>
                <w:color w:val="auto"/>
                <w:sz w:val="18"/>
                <w:szCs w:val="18"/>
                <w:lang w:eastAsia="en-GB"/>
              </w:rPr>
              <w:t>12,495</w:t>
            </w:r>
          </w:p>
        </w:tc>
      </w:tr>
    </w:tbl>
    <w:p w14:paraId="604145E8" w14:textId="77777777" w:rsidR="00102430" w:rsidRPr="005F5154" w:rsidRDefault="00102430" w:rsidP="006F511B">
      <w:pPr>
        <w:ind w:right="0"/>
        <w:jc w:val="both"/>
        <w:rPr>
          <w:rFonts w:ascii="Arial" w:hAnsi="Arial" w:cs="Arial"/>
          <w:color w:val="auto"/>
          <w:sz w:val="18"/>
          <w:szCs w:val="18"/>
        </w:rPr>
      </w:pPr>
    </w:p>
    <w:p w14:paraId="4323CE4A" w14:textId="77777777" w:rsidR="00ED6003" w:rsidRPr="005F5154" w:rsidRDefault="004F5C51" w:rsidP="0021033B">
      <w:pPr>
        <w:tabs>
          <w:tab w:val="left" w:pos="540"/>
        </w:tabs>
        <w:ind w:left="540" w:hanging="540"/>
        <w:rPr>
          <w:rFonts w:ascii="Arial" w:hAnsi="Arial" w:cs="Arial"/>
          <w:b/>
          <w:bCs/>
          <w:sz w:val="18"/>
          <w:szCs w:val="18"/>
        </w:rPr>
      </w:pPr>
      <w:r w:rsidRPr="005F5154">
        <w:rPr>
          <w:rFonts w:ascii="Arial" w:hAnsi="Arial" w:cs="Arial"/>
          <w:b/>
          <w:bCs/>
          <w:color w:val="CF4A02"/>
          <w:sz w:val="18"/>
          <w:szCs w:val="18"/>
        </w:rPr>
        <w:t>2</w:t>
      </w:r>
      <w:r w:rsidR="00021B98" w:rsidRPr="005F5154">
        <w:rPr>
          <w:rFonts w:ascii="Arial" w:hAnsi="Arial" w:cs="Arial"/>
          <w:b/>
          <w:bCs/>
          <w:color w:val="CF4A02"/>
          <w:sz w:val="18"/>
          <w:szCs w:val="18"/>
        </w:rPr>
        <w:t>6</w:t>
      </w:r>
      <w:r w:rsidRPr="005F5154">
        <w:rPr>
          <w:rFonts w:ascii="Arial" w:hAnsi="Arial" w:cs="Arial"/>
          <w:b/>
          <w:bCs/>
          <w:color w:val="CF4A02"/>
          <w:sz w:val="18"/>
          <w:szCs w:val="18"/>
        </w:rPr>
        <w:t>.2</w:t>
      </w:r>
      <w:r w:rsidR="00F96BFA" w:rsidRPr="005F5154">
        <w:rPr>
          <w:rFonts w:ascii="Arial" w:hAnsi="Arial" w:cs="Arial"/>
          <w:b/>
          <w:bCs/>
          <w:color w:val="CF4A02"/>
          <w:sz w:val="18"/>
          <w:szCs w:val="18"/>
        </w:rPr>
        <w:tab/>
      </w:r>
      <w:r w:rsidR="00ED6003" w:rsidRPr="005F5154">
        <w:rPr>
          <w:rFonts w:ascii="Arial" w:hAnsi="Arial" w:cs="Arial"/>
          <w:b/>
          <w:bCs/>
          <w:color w:val="CF4A02"/>
          <w:sz w:val="18"/>
          <w:szCs w:val="18"/>
        </w:rPr>
        <w:t>Other long-term benefit</w:t>
      </w:r>
      <w:r w:rsidR="00996765" w:rsidRPr="005F5154">
        <w:rPr>
          <w:rFonts w:ascii="Arial" w:hAnsi="Arial" w:cs="Arial"/>
          <w:b/>
          <w:bCs/>
          <w:color w:val="CF4A02"/>
          <w:sz w:val="18"/>
          <w:szCs w:val="18"/>
        </w:rPr>
        <w:t>s</w:t>
      </w:r>
    </w:p>
    <w:p w14:paraId="4FADD422" w14:textId="77777777" w:rsidR="00ED6003" w:rsidRPr="005F5154" w:rsidRDefault="00ED6003" w:rsidP="0021033B">
      <w:pPr>
        <w:ind w:left="540"/>
        <w:jc w:val="thaiDistribute"/>
        <w:rPr>
          <w:rFonts w:ascii="Arial" w:eastAsia="Arial Unicode MS" w:hAnsi="Arial" w:cs="Arial"/>
          <w:color w:val="auto"/>
          <w:sz w:val="18"/>
          <w:szCs w:val="18"/>
        </w:rPr>
      </w:pPr>
    </w:p>
    <w:p w14:paraId="5AB001BA" w14:textId="77777777" w:rsidR="00ED6003" w:rsidRPr="005F5154" w:rsidRDefault="00ED6003" w:rsidP="0021033B">
      <w:pPr>
        <w:ind w:left="540"/>
        <w:rPr>
          <w:rFonts w:ascii="Arial" w:hAnsi="Arial" w:cs="Arial"/>
          <w:sz w:val="18"/>
          <w:szCs w:val="18"/>
        </w:rPr>
      </w:pPr>
      <w:r w:rsidRPr="005F5154">
        <w:rPr>
          <w:rFonts w:ascii="Arial" w:hAnsi="Arial" w:cs="Arial"/>
          <w:sz w:val="18"/>
          <w:szCs w:val="18"/>
        </w:rPr>
        <w:t>The amount recognised in the statement of financial position is as follows:</w:t>
      </w:r>
    </w:p>
    <w:p w14:paraId="2D3F338F" w14:textId="77777777" w:rsidR="00ED6003" w:rsidRPr="005F5154" w:rsidRDefault="00ED6003" w:rsidP="0021033B">
      <w:pPr>
        <w:ind w:left="540"/>
        <w:jc w:val="thaiDistribute"/>
        <w:rPr>
          <w:rFonts w:ascii="Arial" w:eastAsia="Arial Unicode MS" w:hAnsi="Arial" w:cs="Arial"/>
          <w:color w:val="auto"/>
          <w:sz w:val="18"/>
          <w:szCs w:val="18"/>
        </w:rPr>
      </w:pPr>
    </w:p>
    <w:tbl>
      <w:tblPr>
        <w:tblW w:w="9433" w:type="dxa"/>
        <w:tblInd w:w="108" w:type="dxa"/>
        <w:tblLayout w:type="fixed"/>
        <w:tblLook w:val="01E0" w:firstRow="1" w:lastRow="1" w:firstColumn="1" w:lastColumn="1" w:noHBand="0" w:noVBand="0"/>
      </w:tblPr>
      <w:tblGrid>
        <w:gridCol w:w="3672"/>
        <w:gridCol w:w="1444"/>
        <w:gridCol w:w="1439"/>
        <w:gridCol w:w="1439"/>
        <w:gridCol w:w="1439"/>
      </w:tblGrid>
      <w:tr w:rsidR="00ED6003" w:rsidRPr="005F5154" w14:paraId="59874E99" w14:textId="77777777" w:rsidTr="008B6B9B">
        <w:tc>
          <w:tcPr>
            <w:tcW w:w="3672" w:type="dxa"/>
          </w:tcPr>
          <w:p w14:paraId="6CA9B982" w14:textId="77777777" w:rsidR="00ED6003" w:rsidRPr="005F5154" w:rsidRDefault="00ED6003" w:rsidP="001563A5">
            <w:pPr>
              <w:ind w:left="431"/>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14:paraId="463E91C8" w14:textId="77777777" w:rsidR="00ED6003" w:rsidRPr="005F5154" w:rsidRDefault="00ED6003" w:rsidP="00ED6003">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696B92AD" w14:textId="77777777" w:rsidR="00ED6003" w:rsidRPr="005F5154" w:rsidRDefault="00ED6003" w:rsidP="00ED6003">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14:paraId="5EE6DBB3" w14:textId="77777777" w:rsidR="00ED6003" w:rsidRPr="005F5154" w:rsidRDefault="00ED6003" w:rsidP="00ED6003">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E20DB8" w:rsidRPr="005F5154" w14:paraId="7F45E789" w14:textId="77777777" w:rsidTr="008B6B9B">
        <w:tc>
          <w:tcPr>
            <w:tcW w:w="3672" w:type="dxa"/>
          </w:tcPr>
          <w:p w14:paraId="36DF24FD" w14:textId="77777777" w:rsidR="00E20DB8" w:rsidRPr="005F5154" w:rsidRDefault="00E20DB8" w:rsidP="001563A5">
            <w:pPr>
              <w:tabs>
                <w:tab w:val="left" w:pos="2862"/>
              </w:tabs>
              <w:ind w:left="431"/>
              <w:rPr>
                <w:rFonts w:ascii="Arial" w:hAnsi="Arial" w:cs="Arial"/>
                <w:b/>
                <w:bCs/>
                <w:sz w:val="18"/>
                <w:szCs w:val="18"/>
                <w:cs/>
              </w:rPr>
            </w:pPr>
          </w:p>
        </w:tc>
        <w:tc>
          <w:tcPr>
            <w:tcW w:w="1444" w:type="dxa"/>
            <w:tcBorders>
              <w:top w:val="single" w:sz="4" w:space="0" w:color="auto"/>
            </w:tcBorders>
            <w:vAlign w:val="bottom"/>
          </w:tcPr>
          <w:p w14:paraId="299ADCD9" w14:textId="77777777" w:rsidR="00E20DB8" w:rsidRPr="005F5154" w:rsidRDefault="00D06554"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39" w:type="dxa"/>
            <w:tcBorders>
              <w:top w:val="single" w:sz="4" w:space="0" w:color="auto"/>
            </w:tcBorders>
            <w:vAlign w:val="bottom"/>
          </w:tcPr>
          <w:p w14:paraId="351729A1" w14:textId="77777777" w:rsidR="00E20DB8" w:rsidRPr="005F5154" w:rsidRDefault="0086525E"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439" w:type="dxa"/>
            <w:tcBorders>
              <w:top w:val="single" w:sz="4" w:space="0" w:color="auto"/>
            </w:tcBorders>
            <w:vAlign w:val="bottom"/>
          </w:tcPr>
          <w:p w14:paraId="54A4D330" w14:textId="77777777" w:rsidR="00E20DB8" w:rsidRPr="005F5154" w:rsidRDefault="00D06554"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39" w:type="dxa"/>
            <w:tcBorders>
              <w:top w:val="single" w:sz="4" w:space="0" w:color="auto"/>
            </w:tcBorders>
            <w:vAlign w:val="bottom"/>
          </w:tcPr>
          <w:p w14:paraId="5246C023" w14:textId="77777777" w:rsidR="00E20DB8" w:rsidRPr="005F5154" w:rsidRDefault="0086525E"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A30982" w:rsidRPr="005F5154" w14:paraId="38D65BBE" w14:textId="77777777" w:rsidTr="008B6B9B">
        <w:tc>
          <w:tcPr>
            <w:tcW w:w="3672" w:type="dxa"/>
          </w:tcPr>
          <w:p w14:paraId="37D07765" w14:textId="77777777" w:rsidR="00A30982" w:rsidRPr="005F5154" w:rsidRDefault="00A30982" w:rsidP="001563A5">
            <w:pPr>
              <w:tabs>
                <w:tab w:val="left" w:pos="2862"/>
              </w:tabs>
              <w:ind w:left="431"/>
              <w:rPr>
                <w:rFonts w:ascii="Arial" w:hAnsi="Arial" w:cs="Arial"/>
                <w:b/>
                <w:bCs/>
                <w:sz w:val="18"/>
                <w:szCs w:val="18"/>
                <w:cs/>
              </w:rPr>
            </w:pPr>
          </w:p>
        </w:tc>
        <w:tc>
          <w:tcPr>
            <w:tcW w:w="1444" w:type="dxa"/>
            <w:vAlign w:val="center"/>
          </w:tcPr>
          <w:p w14:paraId="538124A6" w14:textId="77777777" w:rsidR="00A30982" w:rsidRPr="00B22BB4" w:rsidRDefault="00A30982" w:rsidP="00A30982">
            <w:pPr>
              <w:pStyle w:val="a"/>
              <w:ind w:right="-72"/>
              <w:jc w:val="right"/>
              <w:rPr>
                <w:rFonts w:ascii="Arial" w:hAnsi="Arial" w:cs="Arial"/>
                <w:b/>
                <w:bCs/>
                <w:color w:val="auto"/>
                <w:sz w:val="18"/>
                <w:szCs w:val="18"/>
              </w:rPr>
            </w:pPr>
            <w:r w:rsidRPr="00B22BB4">
              <w:rPr>
                <w:rFonts w:ascii="Arial" w:eastAsia="Times New Roman" w:hAnsi="Arial" w:cs="Arial"/>
                <w:b/>
                <w:bCs/>
                <w:color w:val="auto"/>
                <w:sz w:val="18"/>
                <w:szCs w:val="18"/>
                <w:lang w:val="en-US" w:eastAsia="en-GB"/>
              </w:rPr>
              <w:t>Thousand</w:t>
            </w:r>
          </w:p>
        </w:tc>
        <w:tc>
          <w:tcPr>
            <w:tcW w:w="1439" w:type="dxa"/>
            <w:vAlign w:val="center"/>
          </w:tcPr>
          <w:p w14:paraId="1C67CEAC" w14:textId="77777777" w:rsidR="00A30982" w:rsidRPr="00B22BB4" w:rsidRDefault="00A30982" w:rsidP="00A30982">
            <w:pPr>
              <w:pStyle w:val="a"/>
              <w:ind w:right="-72"/>
              <w:jc w:val="right"/>
              <w:rPr>
                <w:rFonts w:ascii="Arial" w:hAnsi="Arial" w:cs="Arial"/>
                <w:b/>
                <w:bCs/>
                <w:color w:val="auto"/>
                <w:sz w:val="18"/>
                <w:szCs w:val="18"/>
              </w:rPr>
            </w:pPr>
            <w:r w:rsidRPr="00B22BB4">
              <w:rPr>
                <w:rFonts w:ascii="Arial" w:eastAsia="Times New Roman" w:hAnsi="Arial" w:cs="Arial"/>
                <w:b/>
                <w:bCs/>
                <w:color w:val="auto"/>
                <w:sz w:val="18"/>
                <w:szCs w:val="18"/>
                <w:lang w:val="en-US" w:eastAsia="en-GB"/>
              </w:rPr>
              <w:t>Thousand</w:t>
            </w:r>
          </w:p>
        </w:tc>
        <w:tc>
          <w:tcPr>
            <w:tcW w:w="1439" w:type="dxa"/>
            <w:vAlign w:val="center"/>
          </w:tcPr>
          <w:p w14:paraId="55705235" w14:textId="77777777" w:rsidR="00A30982" w:rsidRPr="00B22BB4" w:rsidRDefault="00A30982" w:rsidP="00A30982">
            <w:pPr>
              <w:pStyle w:val="a"/>
              <w:ind w:right="-72"/>
              <w:jc w:val="right"/>
              <w:rPr>
                <w:rFonts w:ascii="Arial" w:hAnsi="Arial" w:cs="Arial"/>
                <w:b/>
                <w:bCs/>
                <w:color w:val="auto"/>
                <w:sz w:val="18"/>
                <w:szCs w:val="18"/>
              </w:rPr>
            </w:pPr>
            <w:r w:rsidRPr="00B22BB4">
              <w:rPr>
                <w:rFonts w:ascii="Arial" w:eastAsia="Times New Roman" w:hAnsi="Arial" w:cs="Arial"/>
                <w:b/>
                <w:bCs/>
                <w:color w:val="auto"/>
                <w:sz w:val="18"/>
                <w:szCs w:val="18"/>
                <w:lang w:val="en-US" w:eastAsia="en-GB"/>
              </w:rPr>
              <w:t>Thousand</w:t>
            </w:r>
          </w:p>
        </w:tc>
        <w:tc>
          <w:tcPr>
            <w:tcW w:w="1439" w:type="dxa"/>
            <w:vAlign w:val="center"/>
          </w:tcPr>
          <w:p w14:paraId="510E9E29" w14:textId="77777777" w:rsidR="00A30982" w:rsidRPr="00B22BB4" w:rsidRDefault="00A30982" w:rsidP="00A30982">
            <w:pPr>
              <w:pStyle w:val="a"/>
              <w:ind w:right="-72"/>
              <w:jc w:val="right"/>
              <w:rPr>
                <w:rFonts w:ascii="Arial" w:hAnsi="Arial" w:cs="Arial"/>
                <w:b/>
                <w:bCs/>
                <w:color w:val="auto"/>
                <w:sz w:val="18"/>
                <w:szCs w:val="18"/>
              </w:rPr>
            </w:pPr>
            <w:r w:rsidRPr="00B22BB4">
              <w:rPr>
                <w:rFonts w:ascii="Arial" w:eastAsia="Times New Roman" w:hAnsi="Arial" w:cs="Arial"/>
                <w:b/>
                <w:bCs/>
                <w:color w:val="auto"/>
                <w:sz w:val="18"/>
                <w:szCs w:val="18"/>
                <w:lang w:val="en-US" w:eastAsia="en-GB"/>
              </w:rPr>
              <w:t>Thousand</w:t>
            </w:r>
          </w:p>
        </w:tc>
      </w:tr>
      <w:tr w:rsidR="00ED6003" w:rsidRPr="005F5154" w14:paraId="5E8D8C12" w14:textId="77777777" w:rsidTr="008B6B9B">
        <w:trPr>
          <w:trHeight w:val="198"/>
        </w:trPr>
        <w:tc>
          <w:tcPr>
            <w:tcW w:w="3672" w:type="dxa"/>
          </w:tcPr>
          <w:p w14:paraId="128A617E" w14:textId="77777777" w:rsidR="00ED6003" w:rsidRPr="005F5154" w:rsidRDefault="00ED6003" w:rsidP="001563A5">
            <w:pPr>
              <w:tabs>
                <w:tab w:val="left" w:pos="2862"/>
              </w:tabs>
              <w:ind w:left="431"/>
              <w:rPr>
                <w:rFonts w:ascii="Arial" w:hAnsi="Arial" w:cs="Arial"/>
                <w:sz w:val="18"/>
                <w:szCs w:val="18"/>
                <w:cs/>
              </w:rPr>
            </w:pPr>
          </w:p>
        </w:tc>
        <w:tc>
          <w:tcPr>
            <w:tcW w:w="1444" w:type="dxa"/>
            <w:tcBorders>
              <w:bottom w:val="single" w:sz="4" w:space="0" w:color="auto"/>
            </w:tcBorders>
            <w:vAlign w:val="bottom"/>
          </w:tcPr>
          <w:p w14:paraId="61CACD9A" w14:textId="77777777" w:rsidR="00ED6003" w:rsidRPr="005F5154" w:rsidRDefault="00ED6003" w:rsidP="00ED6003">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39" w:type="dxa"/>
            <w:tcBorders>
              <w:bottom w:val="single" w:sz="4" w:space="0" w:color="auto"/>
            </w:tcBorders>
            <w:vAlign w:val="bottom"/>
          </w:tcPr>
          <w:p w14:paraId="3C3E7AF1" w14:textId="77777777" w:rsidR="00ED6003" w:rsidRPr="005F5154" w:rsidRDefault="00ED6003" w:rsidP="00ED6003">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39" w:type="dxa"/>
            <w:tcBorders>
              <w:bottom w:val="single" w:sz="4" w:space="0" w:color="auto"/>
            </w:tcBorders>
            <w:vAlign w:val="bottom"/>
          </w:tcPr>
          <w:p w14:paraId="43FF3BE7" w14:textId="77777777" w:rsidR="00ED6003" w:rsidRPr="005F5154" w:rsidRDefault="00ED6003" w:rsidP="00ED6003">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39" w:type="dxa"/>
            <w:tcBorders>
              <w:bottom w:val="single" w:sz="4" w:space="0" w:color="auto"/>
            </w:tcBorders>
            <w:vAlign w:val="bottom"/>
          </w:tcPr>
          <w:p w14:paraId="31A9EA48" w14:textId="77777777" w:rsidR="00ED6003" w:rsidRPr="005F5154" w:rsidRDefault="00ED6003" w:rsidP="00ED6003">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ED6003" w:rsidRPr="005F5154" w14:paraId="078972CE" w14:textId="77777777" w:rsidTr="008B6B9B">
        <w:trPr>
          <w:trHeight w:val="74"/>
        </w:trPr>
        <w:tc>
          <w:tcPr>
            <w:tcW w:w="3672" w:type="dxa"/>
          </w:tcPr>
          <w:p w14:paraId="7743660D" w14:textId="77777777" w:rsidR="00ED6003" w:rsidRPr="005F5154" w:rsidRDefault="00ED6003" w:rsidP="001563A5">
            <w:pPr>
              <w:ind w:left="431"/>
              <w:rPr>
                <w:rFonts w:ascii="Arial" w:hAnsi="Arial" w:cs="Arial"/>
                <w:sz w:val="18"/>
                <w:szCs w:val="18"/>
                <w:cs/>
              </w:rPr>
            </w:pPr>
          </w:p>
        </w:tc>
        <w:tc>
          <w:tcPr>
            <w:tcW w:w="1444" w:type="dxa"/>
            <w:shd w:val="clear" w:color="auto" w:fill="FAFAFA"/>
            <w:vAlign w:val="bottom"/>
          </w:tcPr>
          <w:p w14:paraId="6FAF06EB" w14:textId="77777777" w:rsidR="00ED6003" w:rsidRPr="005F5154" w:rsidRDefault="00ED6003" w:rsidP="00ED6003">
            <w:pPr>
              <w:jc w:val="right"/>
              <w:rPr>
                <w:rFonts w:ascii="Arial" w:hAnsi="Arial" w:cs="Arial"/>
                <w:color w:val="auto"/>
                <w:sz w:val="18"/>
                <w:szCs w:val="18"/>
              </w:rPr>
            </w:pPr>
          </w:p>
        </w:tc>
        <w:tc>
          <w:tcPr>
            <w:tcW w:w="1439" w:type="dxa"/>
            <w:shd w:val="clear" w:color="auto" w:fill="auto"/>
            <w:vAlign w:val="bottom"/>
          </w:tcPr>
          <w:p w14:paraId="28A94B80" w14:textId="77777777" w:rsidR="00ED6003" w:rsidRPr="005F5154" w:rsidRDefault="00ED6003" w:rsidP="00ED6003">
            <w:pPr>
              <w:jc w:val="right"/>
              <w:rPr>
                <w:rFonts w:ascii="Arial" w:hAnsi="Arial" w:cs="Arial"/>
                <w:color w:val="auto"/>
                <w:sz w:val="18"/>
                <w:szCs w:val="18"/>
              </w:rPr>
            </w:pPr>
          </w:p>
        </w:tc>
        <w:tc>
          <w:tcPr>
            <w:tcW w:w="1439" w:type="dxa"/>
            <w:shd w:val="clear" w:color="auto" w:fill="FAFAFA"/>
            <w:vAlign w:val="bottom"/>
          </w:tcPr>
          <w:p w14:paraId="01C23729" w14:textId="77777777" w:rsidR="00ED6003" w:rsidRPr="005F5154" w:rsidRDefault="00ED6003" w:rsidP="00ED6003">
            <w:pPr>
              <w:jc w:val="right"/>
              <w:rPr>
                <w:rFonts w:ascii="Arial" w:hAnsi="Arial" w:cs="Arial"/>
                <w:color w:val="auto"/>
                <w:sz w:val="18"/>
                <w:szCs w:val="18"/>
              </w:rPr>
            </w:pPr>
          </w:p>
        </w:tc>
        <w:tc>
          <w:tcPr>
            <w:tcW w:w="1439" w:type="dxa"/>
            <w:vAlign w:val="bottom"/>
          </w:tcPr>
          <w:p w14:paraId="12CAC237" w14:textId="77777777" w:rsidR="00ED6003" w:rsidRPr="005F5154" w:rsidRDefault="00ED6003" w:rsidP="00ED6003">
            <w:pPr>
              <w:jc w:val="right"/>
              <w:rPr>
                <w:rFonts w:ascii="Arial" w:hAnsi="Arial" w:cs="Arial"/>
                <w:color w:val="auto"/>
                <w:sz w:val="18"/>
                <w:szCs w:val="18"/>
              </w:rPr>
            </w:pPr>
          </w:p>
        </w:tc>
      </w:tr>
      <w:tr w:rsidR="00876ADC" w:rsidRPr="005F5154" w14:paraId="0FEA6217" w14:textId="77777777" w:rsidTr="008B6B9B">
        <w:trPr>
          <w:trHeight w:val="74"/>
        </w:trPr>
        <w:tc>
          <w:tcPr>
            <w:tcW w:w="3672" w:type="dxa"/>
          </w:tcPr>
          <w:p w14:paraId="3F060381" w14:textId="77777777" w:rsidR="00876ADC" w:rsidRPr="005F5154" w:rsidRDefault="00876ADC" w:rsidP="00876ADC">
            <w:pPr>
              <w:ind w:left="431"/>
              <w:rPr>
                <w:rFonts w:ascii="Arial" w:hAnsi="Arial" w:cs="Arial"/>
                <w:sz w:val="18"/>
                <w:szCs w:val="18"/>
              </w:rPr>
            </w:pPr>
            <w:r w:rsidRPr="005F5154">
              <w:rPr>
                <w:rFonts w:ascii="Arial" w:hAnsi="Arial" w:cs="Arial"/>
                <w:sz w:val="18"/>
                <w:szCs w:val="18"/>
              </w:rPr>
              <w:t>Present value of funded obligations</w:t>
            </w:r>
          </w:p>
        </w:tc>
        <w:tc>
          <w:tcPr>
            <w:tcW w:w="1444" w:type="dxa"/>
            <w:tcBorders>
              <w:bottom w:val="single" w:sz="4" w:space="0" w:color="auto"/>
            </w:tcBorders>
            <w:shd w:val="clear" w:color="auto" w:fill="FAFAFA"/>
          </w:tcPr>
          <w:p w14:paraId="64C14E51" w14:textId="77777777" w:rsidR="00876ADC" w:rsidRPr="005F5154" w:rsidRDefault="00876ADC" w:rsidP="00876ADC">
            <w:pPr>
              <w:jc w:val="right"/>
              <w:rPr>
                <w:rFonts w:ascii="Arial" w:hAnsi="Arial" w:cs="Arial"/>
                <w:sz w:val="18"/>
                <w:szCs w:val="18"/>
              </w:rPr>
            </w:pPr>
            <w:r w:rsidRPr="005F5154">
              <w:rPr>
                <w:rFonts w:ascii="Arial" w:hAnsi="Arial" w:cs="Arial"/>
                <w:sz w:val="18"/>
                <w:szCs w:val="18"/>
              </w:rPr>
              <w:t xml:space="preserve"> 1,982 </w:t>
            </w:r>
          </w:p>
        </w:tc>
        <w:tc>
          <w:tcPr>
            <w:tcW w:w="1439" w:type="dxa"/>
            <w:tcBorders>
              <w:bottom w:val="single" w:sz="4" w:space="0" w:color="auto"/>
            </w:tcBorders>
            <w:shd w:val="clear" w:color="auto" w:fill="auto"/>
          </w:tcPr>
          <w:p w14:paraId="66E66D30"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2,09</w:t>
            </w:r>
            <w:r w:rsidR="002A17EF" w:rsidRPr="0071512D">
              <w:rPr>
                <w:rFonts w:ascii="Arial" w:hAnsi="Arial" w:cs="Arial"/>
                <w:sz w:val="18"/>
                <w:szCs w:val="18"/>
              </w:rPr>
              <w:t>3</w:t>
            </w:r>
            <w:r w:rsidRPr="0071512D">
              <w:rPr>
                <w:rFonts w:ascii="Arial" w:hAnsi="Arial" w:cs="Arial"/>
                <w:sz w:val="18"/>
                <w:szCs w:val="18"/>
              </w:rPr>
              <w:t xml:space="preserve"> </w:t>
            </w:r>
          </w:p>
        </w:tc>
        <w:tc>
          <w:tcPr>
            <w:tcW w:w="1439" w:type="dxa"/>
            <w:tcBorders>
              <w:bottom w:val="single" w:sz="4" w:space="0" w:color="auto"/>
            </w:tcBorders>
            <w:shd w:val="clear" w:color="auto" w:fill="FAFAFA"/>
          </w:tcPr>
          <w:p w14:paraId="30F7BCA1"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   </w:t>
            </w:r>
          </w:p>
        </w:tc>
        <w:tc>
          <w:tcPr>
            <w:tcW w:w="1439" w:type="dxa"/>
            <w:tcBorders>
              <w:bottom w:val="single" w:sz="4" w:space="0" w:color="auto"/>
            </w:tcBorders>
            <w:vAlign w:val="bottom"/>
          </w:tcPr>
          <w:p w14:paraId="2B0C3F6F" w14:textId="77777777" w:rsidR="00876ADC" w:rsidRPr="005F5154" w:rsidRDefault="00876ADC" w:rsidP="00876ADC">
            <w:pPr>
              <w:jc w:val="right"/>
              <w:rPr>
                <w:rFonts w:ascii="Arial" w:hAnsi="Arial" w:cs="Arial"/>
                <w:sz w:val="18"/>
                <w:szCs w:val="18"/>
              </w:rPr>
            </w:pPr>
            <w:r w:rsidRPr="005F5154">
              <w:rPr>
                <w:rFonts w:ascii="Arial" w:hAnsi="Arial" w:cs="Arial"/>
                <w:sz w:val="18"/>
                <w:szCs w:val="18"/>
              </w:rPr>
              <w:t>-</w:t>
            </w:r>
          </w:p>
        </w:tc>
      </w:tr>
      <w:tr w:rsidR="008B6B9B" w:rsidRPr="005F5154" w14:paraId="3E4A2343" w14:textId="77777777" w:rsidTr="00876ADC">
        <w:trPr>
          <w:trHeight w:val="74"/>
        </w:trPr>
        <w:tc>
          <w:tcPr>
            <w:tcW w:w="3672" w:type="dxa"/>
          </w:tcPr>
          <w:p w14:paraId="2DC1BAE3" w14:textId="77777777" w:rsidR="008B6B9B" w:rsidRPr="005F5154" w:rsidRDefault="008B6B9B" w:rsidP="008B6B9B">
            <w:pPr>
              <w:ind w:left="431"/>
              <w:rPr>
                <w:rFonts w:ascii="Arial" w:hAnsi="Arial" w:cs="Arial"/>
                <w:sz w:val="18"/>
                <w:szCs w:val="18"/>
              </w:rPr>
            </w:pPr>
          </w:p>
        </w:tc>
        <w:tc>
          <w:tcPr>
            <w:tcW w:w="1444" w:type="dxa"/>
            <w:tcBorders>
              <w:top w:val="single" w:sz="4" w:space="0" w:color="auto"/>
            </w:tcBorders>
            <w:shd w:val="clear" w:color="auto" w:fill="FAFAFA"/>
            <w:vAlign w:val="bottom"/>
          </w:tcPr>
          <w:p w14:paraId="7C2B6895" w14:textId="77777777" w:rsidR="008B6B9B" w:rsidRPr="005F5154" w:rsidRDefault="008B6B9B" w:rsidP="008B6B9B">
            <w:pPr>
              <w:jc w:val="right"/>
              <w:rPr>
                <w:rFonts w:ascii="Arial" w:hAnsi="Arial" w:cs="Arial"/>
                <w:sz w:val="18"/>
                <w:szCs w:val="18"/>
              </w:rPr>
            </w:pPr>
          </w:p>
        </w:tc>
        <w:tc>
          <w:tcPr>
            <w:tcW w:w="1439" w:type="dxa"/>
            <w:tcBorders>
              <w:top w:val="single" w:sz="4" w:space="0" w:color="auto"/>
            </w:tcBorders>
            <w:shd w:val="clear" w:color="auto" w:fill="auto"/>
            <w:vAlign w:val="bottom"/>
          </w:tcPr>
          <w:p w14:paraId="28581F55" w14:textId="77777777" w:rsidR="008B6B9B" w:rsidRPr="0071512D" w:rsidRDefault="008B6B9B" w:rsidP="008B6B9B">
            <w:pPr>
              <w:jc w:val="right"/>
              <w:rPr>
                <w:rFonts w:ascii="Arial" w:hAnsi="Arial" w:cs="Arial"/>
                <w:sz w:val="18"/>
                <w:szCs w:val="18"/>
              </w:rPr>
            </w:pPr>
          </w:p>
        </w:tc>
        <w:tc>
          <w:tcPr>
            <w:tcW w:w="1439" w:type="dxa"/>
            <w:tcBorders>
              <w:top w:val="single" w:sz="4" w:space="0" w:color="auto"/>
            </w:tcBorders>
            <w:shd w:val="clear" w:color="auto" w:fill="FAFAFA"/>
            <w:vAlign w:val="bottom"/>
          </w:tcPr>
          <w:p w14:paraId="57B6B574" w14:textId="77777777" w:rsidR="008B6B9B" w:rsidRPr="0071512D" w:rsidRDefault="008B6B9B" w:rsidP="008B6B9B">
            <w:pPr>
              <w:jc w:val="right"/>
              <w:rPr>
                <w:rFonts w:ascii="Arial" w:hAnsi="Arial" w:cs="Arial"/>
                <w:sz w:val="18"/>
                <w:szCs w:val="18"/>
              </w:rPr>
            </w:pPr>
          </w:p>
        </w:tc>
        <w:tc>
          <w:tcPr>
            <w:tcW w:w="1439" w:type="dxa"/>
            <w:tcBorders>
              <w:top w:val="single" w:sz="4" w:space="0" w:color="auto"/>
            </w:tcBorders>
            <w:vAlign w:val="bottom"/>
          </w:tcPr>
          <w:p w14:paraId="175BF81D" w14:textId="77777777" w:rsidR="008B6B9B" w:rsidRPr="005F5154" w:rsidRDefault="008B6B9B" w:rsidP="008B6B9B">
            <w:pPr>
              <w:jc w:val="right"/>
              <w:rPr>
                <w:rFonts w:ascii="Arial" w:hAnsi="Arial" w:cs="Arial"/>
                <w:sz w:val="18"/>
                <w:szCs w:val="18"/>
              </w:rPr>
            </w:pPr>
          </w:p>
        </w:tc>
      </w:tr>
      <w:tr w:rsidR="008B6B9B" w:rsidRPr="005F5154" w14:paraId="49127AFE" w14:textId="77777777" w:rsidTr="00876ADC">
        <w:trPr>
          <w:trHeight w:val="74"/>
        </w:trPr>
        <w:tc>
          <w:tcPr>
            <w:tcW w:w="3672" w:type="dxa"/>
          </w:tcPr>
          <w:p w14:paraId="3D379A0E" w14:textId="77777777" w:rsidR="008B6B9B" w:rsidRPr="005F5154" w:rsidRDefault="008B6B9B" w:rsidP="008B6B9B">
            <w:pPr>
              <w:ind w:left="431"/>
              <w:rPr>
                <w:rFonts w:ascii="Arial" w:hAnsi="Arial" w:cs="Arial"/>
                <w:sz w:val="18"/>
                <w:szCs w:val="18"/>
              </w:rPr>
            </w:pPr>
            <w:r w:rsidRPr="005F5154">
              <w:rPr>
                <w:rFonts w:ascii="Arial" w:hAnsi="Arial" w:cs="Arial"/>
                <w:sz w:val="18"/>
                <w:szCs w:val="18"/>
              </w:rPr>
              <w:t>Liability in the statement of</w:t>
            </w:r>
          </w:p>
        </w:tc>
        <w:tc>
          <w:tcPr>
            <w:tcW w:w="1444" w:type="dxa"/>
            <w:shd w:val="clear" w:color="auto" w:fill="FAFAFA"/>
            <w:vAlign w:val="bottom"/>
          </w:tcPr>
          <w:p w14:paraId="191DE753" w14:textId="77777777" w:rsidR="008B6B9B" w:rsidRPr="005F5154" w:rsidRDefault="008B6B9B" w:rsidP="008B6B9B">
            <w:pPr>
              <w:jc w:val="right"/>
              <w:rPr>
                <w:rFonts w:ascii="Arial" w:hAnsi="Arial" w:cs="Arial"/>
                <w:sz w:val="18"/>
                <w:szCs w:val="18"/>
              </w:rPr>
            </w:pPr>
          </w:p>
        </w:tc>
        <w:tc>
          <w:tcPr>
            <w:tcW w:w="1439" w:type="dxa"/>
            <w:shd w:val="clear" w:color="auto" w:fill="auto"/>
            <w:vAlign w:val="bottom"/>
          </w:tcPr>
          <w:p w14:paraId="2B4025A2" w14:textId="77777777" w:rsidR="008B6B9B" w:rsidRPr="0071512D" w:rsidRDefault="008B6B9B" w:rsidP="008B6B9B">
            <w:pPr>
              <w:jc w:val="right"/>
              <w:rPr>
                <w:rFonts w:ascii="Arial" w:hAnsi="Arial" w:cs="Arial"/>
                <w:sz w:val="18"/>
                <w:szCs w:val="18"/>
              </w:rPr>
            </w:pPr>
          </w:p>
        </w:tc>
        <w:tc>
          <w:tcPr>
            <w:tcW w:w="1439" w:type="dxa"/>
            <w:shd w:val="clear" w:color="auto" w:fill="FAFAFA"/>
            <w:vAlign w:val="bottom"/>
          </w:tcPr>
          <w:p w14:paraId="56F08075" w14:textId="77777777" w:rsidR="008B6B9B" w:rsidRPr="0071512D" w:rsidRDefault="008B6B9B" w:rsidP="008B6B9B">
            <w:pPr>
              <w:jc w:val="right"/>
              <w:rPr>
                <w:rFonts w:ascii="Arial" w:hAnsi="Arial" w:cs="Arial"/>
                <w:sz w:val="18"/>
                <w:szCs w:val="18"/>
              </w:rPr>
            </w:pPr>
          </w:p>
        </w:tc>
        <w:tc>
          <w:tcPr>
            <w:tcW w:w="1439" w:type="dxa"/>
            <w:vAlign w:val="bottom"/>
          </w:tcPr>
          <w:p w14:paraId="637CE2B7" w14:textId="77777777" w:rsidR="008B6B9B" w:rsidRPr="005F5154" w:rsidRDefault="008B6B9B" w:rsidP="008B6B9B">
            <w:pPr>
              <w:jc w:val="right"/>
              <w:rPr>
                <w:rFonts w:ascii="Arial" w:hAnsi="Arial" w:cs="Arial"/>
                <w:sz w:val="18"/>
                <w:szCs w:val="18"/>
              </w:rPr>
            </w:pPr>
          </w:p>
        </w:tc>
      </w:tr>
      <w:tr w:rsidR="00876ADC" w:rsidRPr="005F5154" w14:paraId="4859271C" w14:textId="77777777" w:rsidTr="008B6B9B">
        <w:trPr>
          <w:trHeight w:val="74"/>
        </w:trPr>
        <w:tc>
          <w:tcPr>
            <w:tcW w:w="3672" w:type="dxa"/>
          </w:tcPr>
          <w:p w14:paraId="65054D6B" w14:textId="77777777" w:rsidR="00876ADC" w:rsidRPr="005F5154" w:rsidRDefault="00876ADC" w:rsidP="00876ADC">
            <w:pPr>
              <w:ind w:left="431"/>
              <w:rPr>
                <w:rFonts w:ascii="Arial" w:hAnsi="Arial" w:cs="Arial"/>
                <w:sz w:val="18"/>
                <w:szCs w:val="18"/>
              </w:rPr>
            </w:pPr>
            <w:r w:rsidRPr="005F5154">
              <w:rPr>
                <w:rFonts w:ascii="Arial" w:hAnsi="Arial" w:cs="Arial"/>
                <w:sz w:val="18"/>
                <w:szCs w:val="18"/>
              </w:rPr>
              <w:t xml:space="preserve">   financial position</w:t>
            </w:r>
          </w:p>
        </w:tc>
        <w:tc>
          <w:tcPr>
            <w:tcW w:w="1444" w:type="dxa"/>
            <w:tcBorders>
              <w:bottom w:val="single" w:sz="4" w:space="0" w:color="auto"/>
            </w:tcBorders>
            <w:shd w:val="clear" w:color="auto" w:fill="FAFAFA"/>
          </w:tcPr>
          <w:p w14:paraId="1777F856" w14:textId="77777777" w:rsidR="00876ADC" w:rsidRPr="005F5154" w:rsidRDefault="00876ADC" w:rsidP="00876ADC">
            <w:pPr>
              <w:jc w:val="right"/>
              <w:rPr>
                <w:rFonts w:ascii="Arial" w:hAnsi="Arial" w:cs="Arial"/>
                <w:sz w:val="18"/>
                <w:szCs w:val="18"/>
              </w:rPr>
            </w:pPr>
            <w:r w:rsidRPr="005F5154">
              <w:rPr>
                <w:rFonts w:ascii="Arial" w:hAnsi="Arial" w:cs="Arial"/>
                <w:sz w:val="18"/>
                <w:szCs w:val="18"/>
              </w:rPr>
              <w:t xml:space="preserve"> 1,982 </w:t>
            </w:r>
          </w:p>
        </w:tc>
        <w:tc>
          <w:tcPr>
            <w:tcW w:w="1439" w:type="dxa"/>
            <w:tcBorders>
              <w:bottom w:val="single" w:sz="4" w:space="0" w:color="auto"/>
            </w:tcBorders>
            <w:shd w:val="clear" w:color="auto" w:fill="auto"/>
          </w:tcPr>
          <w:p w14:paraId="707EB562"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2,09</w:t>
            </w:r>
            <w:r w:rsidR="002A17EF" w:rsidRPr="0071512D">
              <w:rPr>
                <w:rFonts w:ascii="Arial" w:hAnsi="Arial" w:cs="Arial"/>
                <w:sz w:val="18"/>
                <w:szCs w:val="18"/>
              </w:rPr>
              <w:t>3</w:t>
            </w:r>
            <w:r w:rsidRPr="0071512D">
              <w:rPr>
                <w:rFonts w:ascii="Arial" w:hAnsi="Arial" w:cs="Arial"/>
                <w:sz w:val="18"/>
                <w:szCs w:val="18"/>
              </w:rPr>
              <w:t xml:space="preserve"> </w:t>
            </w:r>
          </w:p>
        </w:tc>
        <w:tc>
          <w:tcPr>
            <w:tcW w:w="1439" w:type="dxa"/>
            <w:tcBorders>
              <w:bottom w:val="single" w:sz="4" w:space="0" w:color="auto"/>
            </w:tcBorders>
            <w:shd w:val="clear" w:color="auto" w:fill="FAFAFA"/>
          </w:tcPr>
          <w:p w14:paraId="48016F01"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   </w:t>
            </w:r>
          </w:p>
        </w:tc>
        <w:tc>
          <w:tcPr>
            <w:tcW w:w="1439" w:type="dxa"/>
            <w:tcBorders>
              <w:bottom w:val="single" w:sz="4" w:space="0" w:color="auto"/>
            </w:tcBorders>
            <w:vAlign w:val="bottom"/>
          </w:tcPr>
          <w:p w14:paraId="7A0C63AF" w14:textId="77777777" w:rsidR="00876ADC" w:rsidRPr="005F5154" w:rsidRDefault="00876ADC" w:rsidP="00876ADC">
            <w:pPr>
              <w:jc w:val="right"/>
              <w:rPr>
                <w:rFonts w:ascii="Arial" w:hAnsi="Arial" w:cs="Arial"/>
                <w:sz w:val="18"/>
                <w:szCs w:val="18"/>
              </w:rPr>
            </w:pPr>
            <w:r w:rsidRPr="005F5154">
              <w:rPr>
                <w:rFonts w:ascii="Arial" w:hAnsi="Arial" w:cs="Arial"/>
                <w:sz w:val="18"/>
                <w:szCs w:val="18"/>
              </w:rPr>
              <w:t>-</w:t>
            </w:r>
          </w:p>
        </w:tc>
      </w:tr>
    </w:tbl>
    <w:p w14:paraId="1F3E44CD" w14:textId="77777777" w:rsidR="00AC047D" w:rsidRPr="00664EE9" w:rsidRDefault="00AC047D" w:rsidP="00ED6003">
      <w:pPr>
        <w:ind w:right="0"/>
        <w:jc w:val="both"/>
        <w:rPr>
          <w:rFonts w:ascii="Arial" w:hAnsi="Arial"/>
          <w:color w:val="auto"/>
          <w:sz w:val="18"/>
          <w:szCs w:val="18"/>
        </w:rPr>
      </w:pPr>
    </w:p>
    <w:p w14:paraId="32E227F8" w14:textId="77777777" w:rsidR="00ED6003" w:rsidRPr="005F5154" w:rsidRDefault="00ED6003" w:rsidP="00ED6003">
      <w:pPr>
        <w:rPr>
          <w:rFonts w:ascii="Arial" w:hAnsi="Arial" w:cs="Arial"/>
          <w:sz w:val="18"/>
          <w:szCs w:val="18"/>
        </w:rPr>
      </w:pPr>
      <w:r w:rsidRPr="005F5154">
        <w:rPr>
          <w:rFonts w:ascii="Arial" w:hAnsi="Arial" w:cs="Arial"/>
          <w:sz w:val="18"/>
          <w:szCs w:val="18"/>
        </w:rPr>
        <w:t>Change in other long-term benefit obligation for the year is as follows:</w:t>
      </w:r>
    </w:p>
    <w:p w14:paraId="2924111D" w14:textId="77777777" w:rsidR="00ED6003" w:rsidRPr="005F5154" w:rsidRDefault="00ED6003" w:rsidP="00ED6003">
      <w:pPr>
        <w:jc w:val="thaiDistribute"/>
        <w:rPr>
          <w:rFonts w:ascii="Arial" w:eastAsia="Arial Unicode MS" w:hAnsi="Arial" w:cs="Arial"/>
          <w:color w:val="auto"/>
          <w:sz w:val="18"/>
          <w:szCs w:val="18"/>
        </w:rPr>
      </w:pPr>
    </w:p>
    <w:tbl>
      <w:tblPr>
        <w:tblW w:w="9462" w:type="dxa"/>
        <w:tblInd w:w="108" w:type="dxa"/>
        <w:tblLayout w:type="fixed"/>
        <w:tblLook w:val="01E0" w:firstRow="1" w:lastRow="1" w:firstColumn="1" w:lastColumn="1" w:noHBand="0" w:noVBand="0"/>
      </w:tblPr>
      <w:tblGrid>
        <w:gridCol w:w="3701"/>
        <w:gridCol w:w="1444"/>
        <w:gridCol w:w="1439"/>
        <w:gridCol w:w="1439"/>
        <w:gridCol w:w="1439"/>
      </w:tblGrid>
      <w:tr w:rsidR="00ED6003" w:rsidRPr="005F5154" w14:paraId="0CC8E782" w14:textId="77777777" w:rsidTr="00ED6003">
        <w:tc>
          <w:tcPr>
            <w:tcW w:w="3701" w:type="dxa"/>
          </w:tcPr>
          <w:p w14:paraId="67B14BF7" w14:textId="77777777" w:rsidR="00ED6003" w:rsidRPr="005F5154" w:rsidRDefault="00ED6003" w:rsidP="00ED6003">
            <w:pPr>
              <w:ind w:left="-107"/>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14:paraId="17BC390C" w14:textId="77777777" w:rsidR="00ED6003" w:rsidRPr="005F5154" w:rsidRDefault="00ED6003" w:rsidP="00ED6003">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p>
          <w:p w14:paraId="2AE52D92" w14:textId="77777777" w:rsidR="00ED6003" w:rsidRPr="005F5154" w:rsidRDefault="00ED6003" w:rsidP="00ED6003">
            <w:pPr>
              <w:pStyle w:val="a"/>
              <w:ind w:right="-72"/>
              <w:jc w:val="center"/>
              <w:rPr>
                <w:rFonts w:ascii="Arial" w:hAnsi="Arial" w:cs="Arial"/>
                <w:b/>
                <w:bCs/>
                <w:color w:val="auto"/>
                <w:sz w:val="18"/>
                <w:szCs w:val="18"/>
                <w:cs/>
              </w:rPr>
            </w:pPr>
            <w:r w:rsidRPr="005F5154">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14:paraId="3511F3F6" w14:textId="77777777" w:rsidR="00ED6003" w:rsidRPr="005F5154" w:rsidRDefault="00ED6003" w:rsidP="00ED6003">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E20DB8" w:rsidRPr="005F5154" w14:paraId="483EE683" w14:textId="77777777" w:rsidTr="00475996">
        <w:tc>
          <w:tcPr>
            <w:tcW w:w="3701" w:type="dxa"/>
          </w:tcPr>
          <w:p w14:paraId="1266101D" w14:textId="77777777" w:rsidR="00E20DB8" w:rsidRPr="005F5154" w:rsidRDefault="00E20DB8" w:rsidP="00E20DB8">
            <w:pPr>
              <w:tabs>
                <w:tab w:val="left" w:pos="2862"/>
              </w:tabs>
              <w:ind w:left="-107"/>
              <w:rPr>
                <w:rFonts w:ascii="Arial" w:hAnsi="Arial" w:cs="Arial"/>
                <w:b/>
                <w:bCs/>
                <w:sz w:val="18"/>
                <w:szCs w:val="18"/>
                <w:cs/>
              </w:rPr>
            </w:pPr>
          </w:p>
        </w:tc>
        <w:tc>
          <w:tcPr>
            <w:tcW w:w="1444" w:type="dxa"/>
            <w:tcBorders>
              <w:top w:val="single" w:sz="4" w:space="0" w:color="auto"/>
            </w:tcBorders>
            <w:vAlign w:val="bottom"/>
          </w:tcPr>
          <w:p w14:paraId="7084F09D" w14:textId="77777777" w:rsidR="00E20DB8" w:rsidRPr="005F5154" w:rsidRDefault="00D06554"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39" w:type="dxa"/>
            <w:tcBorders>
              <w:top w:val="single" w:sz="4" w:space="0" w:color="auto"/>
            </w:tcBorders>
            <w:vAlign w:val="bottom"/>
          </w:tcPr>
          <w:p w14:paraId="370FAD33" w14:textId="77777777" w:rsidR="00E20DB8" w:rsidRPr="005F5154" w:rsidRDefault="0086525E"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439" w:type="dxa"/>
            <w:tcBorders>
              <w:top w:val="single" w:sz="4" w:space="0" w:color="auto"/>
            </w:tcBorders>
            <w:vAlign w:val="bottom"/>
          </w:tcPr>
          <w:p w14:paraId="6F74423C" w14:textId="77777777" w:rsidR="00E20DB8" w:rsidRPr="005F5154" w:rsidRDefault="00D06554"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39" w:type="dxa"/>
            <w:tcBorders>
              <w:top w:val="single" w:sz="4" w:space="0" w:color="auto"/>
            </w:tcBorders>
            <w:vAlign w:val="bottom"/>
          </w:tcPr>
          <w:p w14:paraId="5A1DE74A" w14:textId="77777777" w:rsidR="00E20DB8" w:rsidRPr="005F5154" w:rsidRDefault="0086525E" w:rsidP="00E20DB8">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A30982" w:rsidRPr="005F5154" w14:paraId="1B48C36D" w14:textId="77777777" w:rsidTr="00475996">
        <w:tc>
          <w:tcPr>
            <w:tcW w:w="3701" w:type="dxa"/>
          </w:tcPr>
          <w:p w14:paraId="301E0742" w14:textId="77777777" w:rsidR="00A30982" w:rsidRPr="005F5154" w:rsidRDefault="00A30982" w:rsidP="00A30982">
            <w:pPr>
              <w:tabs>
                <w:tab w:val="left" w:pos="2862"/>
              </w:tabs>
              <w:ind w:left="-107"/>
              <w:rPr>
                <w:rFonts w:ascii="Arial" w:hAnsi="Arial" w:cs="Arial"/>
                <w:b/>
                <w:bCs/>
                <w:sz w:val="18"/>
                <w:szCs w:val="18"/>
                <w:cs/>
              </w:rPr>
            </w:pPr>
          </w:p>
        </w:tc>
        <w:tc>
          <w:tcPr>
            <w:tcW w:w="1444" w:type="dxa"/>
            <w:vAlign w:val="center"/>
          </w:tcPr>
          <w:p w14:paraId="0B093663" w14:textId="77777777" w:rsidR="00A30982" w:rsidRPr="004E2488" w:rsidRDefault="00A30982" w:rsidP="00A30982">
            <w:pPr>
              <w:pStyle w:val="a"/>
              <w:ind w:right="-72"/>
              <w:jc w:val="right"/>
              <w:rPr>
                <w:rFonts w:ascii="Arial" w:hAnsi="Arial" w:cs="Arial"/>
                <w:b/>
                <w:bCs/>
                <w:color w:val="auto"/>
                <w:sz w:val="18"/>
                <w:szCs w:val="18"/>
              </w:rPr>
            </w:pPr>
            <w:r w:rsidRPr="004E2488">
              <w:rPr>
                <w:rFonts w:ascii="Arial" w:eastAsia="Times New Roman" w:hAnsi="Arial" w:cs="Arial"/>
                <w:b/>
                <w:bCs/>
                <w:color w:val="auto"/>
                <w:sz w:val="18"/>
                <w:szCs w:val="18"/>
                <w:lang w:val="en-US" w:eastAsia="en-GB"/>
              </w:rPr>
              <w:t>Thousand</w:t>
            </w:r>
          </w:p>
        </w:tc>
        <w:tc>
          <w:tcPr>
            <w:tcW w:w="1439" w:type="dxa"/>
            <w:vAlign w:val="center"/>
          </w:tcPr>
          <w:p w14:paraId="7B782B69" w14:textId="77777777" w:rsidR="00A30982" w:rsidRPr="004E2488" w:rsidRDefault="00A30982" w:rsidP="00A30982">
            <w:pPr>
              <w:pStyle w:val="a"/>
              <w:ind w:right="-72"/>
              <w:jc w:val="right"/>
              <w:rPr>
                <w:rFonts w:ascii="Arial" w:hAnsi="Arial" w:cs="Arial"/>
                <w:b/>
                <w:bCs/>
                <w:color w:val="auto"/>
                <w:sz w:val="18"/>
                <w:szCs w:val="18"/>
              </w:rPr>
            </w:pPr>
            <w:r w:rsidRPr="004E2488">
              <w:rPr>
                <w:rFonts w:ascii="Arial" w:eastAsia="Times New Roman" w:hAnsi="Arial" w:cs="Arial"/>
                <w:b/>
                <w:bCs/>
                <w:color w:val="auto"/>
                <w:sz w:val="18"/>
                <w:szCs w:val="18"/>
                <w:lang w:val="en-US" w:eastAsia="en-GB"/>
              </w:rPr>
              <w:t>Thousand</w:t>
            </w:r>
          </w:p>
        </w:tc>
        <w:tc>
          <w:tcPr>
            <w:tcW w:w="1439" w:type="dxa"/>
            <w:vAlign w:val="center"/>
          </w:tcPr>
          <w:p w14:paraId="4C2644DE" w14:textId="77777777" w:rsidR="00A30982" w:rsidRPr="004E2488" w:rsidRDefault="00A30982" w:rsidP="00A30982">
            <w:pPr>
              <w:pStyle w:val="a"/>
              <w:ind w:right="-72"/>
              <w:jc w:val="right"/>
              <w:rPr>
                <w:rFonts w:ascii="Arial" w:hAnsi="Arial" w:cs="Arial"/>
                <w:b/>
                <w:bCs/>
                <w:color w:val="auto"/>
                <w:sz w:val="18"/>
                <w:szCs w:val="18"/>
              </w:rPr>
            </w:pPr>
            <w:r w:rsidRPr="004E2488">
              <w:rPr>
                <w:rFonts w:ascii="Arial" w:eastAsia="Times New Roman" w:hAnsi="Arial" w:cs="Arial"/>
                <w:b/>
                <w:bCs/>
                <w:color w:val="auto"/>
                <w:sz w:val="18"/>
                <w:szCs w:val="18"/>
                <w:lang w:val="en-US" w:eastAsia="en-GB"/>
              </w:rPr>
              <w:t>Thousand</w:t>
            </w:r>
          </w:p>
        </w:tc>
        <w:tc>
          <w:tcPr>
            <w:tcW w:w="1439" w:type="dxa"/>
            <w:vAlign w:val="center"/>
          </w:tcPr>
          <w:p w14:paraId="732CDDE0" w14:textId="77777777" w:rsidR="00A30982" w:rsidRPr="004E2488" w:rsidRDefault="00A30982" w:rsidP="00A30982">
            <w:pPr>
              <w:pStyle w:val="a"/>
              <w:ind w:right="-72"/>
              <w:jc w:val="right"/>
              <w:rPr>
                <w:rFonts w:ascii="Arial" w:hAnsi="Arial" w:cs="Arial"/>
                <w:b/>
                <w:bCs/>
                <w:color w:val="auto"/>
                <w:sz w:val="18"/>
                <w:szCs w:val="18"/>
              </w:rPr>
            </w:pPr>
            <w:r w:rsidRPr="004E2488">
              <w:rPr>
                <w:rFonts w:ascii="Arial" w:eastAsia="Times New Roman" w:hAnsi="Arial" w:cs="Arial"/>
                <w:b/>
                <w:bCs/>
                <w:color w:val="auto"/>
                <w:sz w:val="18"/>
                <w:szCs w:val="18"/>
                <w:lang w:val="en-US" w:eastAsia="en-GB"/>
              </w:rPr>
              <w:t>Thousand</w:t>
            </w:r>
          </w:p>
        </w:tc>
      </w:tr>
      <w:tr w:rsidR="00E20DB8" w:rsidRPr="005F5154" w14:paraId="072D36CA" w14:textId="77777777" w:rsidTr="00ED6003">
        <w:trPr>
          <w:trHeight w:val="198"/>
        </w:trPr>
        <w:tc>
          <w:tcPr>
            <w:tcW w:w="3701" w:type="dxa"/>
          </w:tcPr>
          <w:p w14:paraId="517DF98C" w14:textId="77777777" w:rsidR="00E20DB8" w:rsidRPr="005F5154" w:rsidRDefault="00E20DB8" w:rsidP="00E20DB8">
            <w:pPr>
              <w:tabs>
                <w:tab w:val="left" w:pos="2862"/>
              </w:tabs>
              <w:ind w:left="-107"/>
              <w:rPr>
                <w:rFonts w:ascii="Arial" w:hAnsi="Arial" w:cs="Arial"/>
                <w:sz w:val="18"/>
                <w:szCs w:val="18"/>
                <w:cs/>
              </w:rPr>
            </w:pPr>
          </w:p>
        </w:tc>
        <w:tc>
          <w:tcPr>
            <w:tcW w:w="1444" w:type="dxa"/>
            <w:tcBorders>
              <w:bottom w:val="single" w:sz="4" w:space="0" w:color="auto"/>
            </w:tcBorders>
            <w:vAlign w:val="bottom"/>
          </w:tcPr>
          <w:p w14:paraId="68DB5E9A" w14:textId="77777777" w:rsidR="00E20DB8" w:rsidRPr="005F5154" w:rsidRDefault="00E20DB8" w:rsidP="00E20DB8">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39" w:type="dxa"/>
            <w:tcBorders>
              <w:bottom w:val="single" w:sz="4" w:space="0" w:color="auto"/>
            </w:tcBorders>
            <w:vAlign w:val="bottom"/>
          </w:tcPr>
          <w:p w14:paraId="42C9259E" w14:textId="77777777" w:rsidR="00E20DB8" w:rsidRPr="005F5154" w:rsidRDefault="00E20DB8" w:rsidP="00E20DB8">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39" w:type="dxa"/>
            <w:tcBorders>
              <w:bottom w:val="single" w:sz="4" w:space="0" w:color="auto"/>
            </w:tcBorders>
            <w:vAlign w:val="bottom"/>
          </w:tcPr>
          <w:p w14:paraId="39B4F8EA" w14:textId="77777777" w:rsidR="00E20DB8" w:rsidRPr="005F5154" w:rsidRDefault="00E20DB8" w:rsidP="00E20DB8">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39" w:type="dxa"/>
            <w:tcBorders>
              <w:bottom w:val="single" w:sz="4" w:space="0" w:color="auto"/>
            </w:tcBorders>
            <w:vAlign w:val="bottom"/>
          </w:tcPr>
          <w:p w14:paraId="6EBDECAA" w14:textId="77777777" w:rsidR="00E20DB8" w:rsidRPr="005F5154" w:rsidRDefault="00E20DB8" w:rsidP="00E20DB8">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E20DB8" w:rsidRPr="005F5154" w14:paraId="0D2C9531" w14:textId="77777777" w:rsidTr="00ED6003">
        <w:trPr>
          <w:trHeight w:val="74"/>
        </w:trPr>
        <w:tc>
          <w:tcPr>
            <w:tcW w:w="3701" w:type="dxa"/>
          </w:tcPr>
          <w:p w14:paraId="6C9B8EC4" w14:textId="77777777" w:rsidR="00E20DB8" w:rsidRPr="0071512D" w:rsidRDefault="00E20DB8" w:rsidP="00E20DB8">
            <w:pPr>
              <w:ind w:left="-107"/>
              <w:rPr>
                <w:rFonts w:ascii="Arial" w:hAnsi="Arial" w:cs="Arial"/>
                <w:sz w:val="18"/>
                <w:szCs w:val="18"/>
                <w:cs/>
              </w:rPr>
            </w:pPr>
          </w:p>
        </w:tc>
        <w:tc>
          <w:tcPr>
            <w:tcW w:w="1444" w:type="dxa"/>
            <w:shd w:val="clear" w:color="auto" w:fill="FAFAFA"/>
            <w:vAlign w:val="bottom"/>
          </w:tcPr>
          <w:p w14:paraId="26C0D590" w14:textId="77777777" w:rsidR="00E20DB8" w:rsidRPr="0071512D" w:rsidRDefault="00E20DB8" w:rsidP="00E20DB8">
            <w:pPr>
              <w:jc w:val="right"/>
              <w:rPr>
                <w:rFonts w:ascii="Arial" w:hAnsi="Arial" w:cs="Arial"/>
                <w:color w:val="auto"/>
                <w:sz w:val="18"/>
                <w:szCs w:val="18"/>
              </w:rPr>
            </w:pPr>
          </w:p>
        </w:tc>
        <w:tc>
          <w:tcPr>
            <w:tcW w:w="1439" w:type="dxa"/>
            <w:shd w:val="clear" w:color="auto" w:fill="auto"/>
            <w:vAlign w:val="bottom"/>
          </w:tcPr>
          <w:p w14:paraId="4ECDBF91" w14:textId="77777777" w:rsidR="00E20DB8" w:rsidRPr="0071512D" w:rsidRDefault="00E20DB8" w:rsidP="00E20DB8">
            <w:pPr>
              <w:jc w:val="right"/>
              <w:rPr>
                <w:rFonts w:ascii="Arial" w:hAnsi="Arial" w:cs="Arial"/>
                <w:color w:val="auto"/>
                <w:sz w:val="18"/>
                <w:szCs w:val="18"/>
              </w:rPr>
            </w:pPr>
          </w:p>
        </w:tc>
        <w:tc>
          <w:tcPr>
            <w:tcW w:w="1439" w:type="dxa"/>
            <w:shd w:val="clear" w:color="auto" w:fill="FAFAFA"/>
            <w:vAlign w:val="bottom"/>
          </w:tcPr>
          <w:p w14:paraId="463AF7BD" w14:textId="77777777" w:rsidR="00E20DB8" w:rsidRPr="0071512D" w:rsidRDefault="00E20DB8" w:rsidP="00E20DB8">
            <w:pPr>
              <w:jc w:val="right"/>
              <w:rPr>
                <w:rFonts w:ascii="Arial" w:hAnsi="Arial" w:cs="Arial"/>
                <w:color w:val="auto"/>
                <w:sz w:val="18"/>
                <w:szCs w:val="18"/>
              </w:rPr>
            </w:pPr>
          </w:p>
        </w:tc>
        <w:tc>
          <w:tcPr>
            <w:tcW w:w="1439" w:type="dxa"/>
            <w:vAlign w:val="bottom"/>
          </w:tcPr>
          <w:p w14:paraId="5F3EF43C" w14:textId="77777777" w:rsidR="00E20DB8" w:rsidRPr="0071512D" w:rsidRDefault="00E20DB8" w:rsidP="00E20DB8">
            <w:pPr>
              <w:jc w:val="right"/>
              <w:rPr>
                <w:rFonts w:ascii="Arial" w:hAnsi="Arial" w:cs="Arial"/>
                <w:color w:val="auto"/>
                <w:sz w:val="18"/>
                <w:szCs w:val="18"/>
              </w:rPr>
            </w:pPr>
          </w:p>
        </w:tc>
      </w:tr>
      <w:tr w:rsidR="00876ADC" w:rsidRPr="005F5154" w14:paraId="6A637C44" w14:textId="77777777" w:rsidTr="00A633B0">
        <w:trPr>
          <w:trHeight w:val="74"/>
        </w:trPr>
        <w:tc>
          <w:tcPr>
            <w:tcW w:w="3701" w:type="dxa"/>
          </w:tcPr>
          <w:p w14:paraId="026421CA" w14:textId="77777777" w:rsidR="00876ADC" w:rsidRPr="0071512D" w:rsidRDefault="00876ADC" w:rsidP="00876ADC">
            <w:pPr>
              <w:ind w:left="-107"/>
              <w:rPr>
                <w:rFonts w:ascii="Arial" w:hAnsi="Arial" w:cs="Arial"/>
                <w:sz w:val="18"/>
                <w:szCs w:val="18"/>
              </w:rPr>
            </w:pPr>
            <w:r w:rsidRPr="0071512D">
              <w:rPr>
                <w:rFonts w:ascii="Arial" w:hAnsi="Arial" w:cs="Arial"/>
                <w:sz w:val="18"/>
                <w:szCs w:val="18"/>
              </w:rPr>
              <w:t>At 1 January</w:t>
            </w:r>
          </w:p>
        </w:tc>
        <w:tc>
          <w:tcPr>
            <w:tcW w:w="1444" w:type="dxa"/>
            <w:shd w:val="clear" w:color="auto" w:fill="FAFAFA"/>
          </w:tcPr>
          <w:p w14:paraId="56710392"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2,092 </w:t>
            </w:r>
          </w:p>
        </w:tc>
        <w:tc>
          <w:tcPr>
            <w:tcW w:w="1439" w:type="dxa"/>
            <w:shd w:val="clear" w:color="auto" w:fill="auto"/>
          </w:tcPr>
          <w:p w14:paraId="48A2D2EE"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2,016 </w:t>
            </w:r>
          </w:p>
        </w:tc>
        <w:tc>
          <w:tcPr>
            <w:tcW w:w="1439" w:type="dxa"/>
            <w:shd w:val="clear" w:color="auto" w:fill="FAFAFA"/>
            <w:vAlign w:val="bottom"/>
          </w:tcPr>
          <w:p w14:paraId="2982CB9B"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c>
          <w:tcPr>
            <w:tcW w:w="1439" w:type="dxa"/>
            <w:vAlign w:val="bottom"/>
          </w:tcPr>
          <w:p w14:paraId="19C9B64E"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r>
      <w:tr w:rsidR="00876ADC" w:rsidRPr="005F5154" w14:paraId="06170A01" w14:textId="77777777" w:rsidTr="00A633B0">
        <w:trPr>
          <w:trHeight w:val="74"/>
        </w:trPr>
        <w:tc>
          <w:tcPr>
            <w:tcW w:w="3701" w:type="dxa"/>
          </w:tcPr>
          <w:p w14:paraId="05A323CF" w14:textId="77777777" w:rsidR="00876ADC" w:rsidRPr="0071512D" w:rsidRDefault="00876ADC" w:rsidP="00876ADC">
            <w:pPr>
              <w:ind w:left="-107"/>
              <w:rPr>
                <w:rFonts w:ascii="Arial" w:hAnsi="Arial" w:cs="Arial"/>
                <w:sz w:val="18"/>
                <w:szCs w:val="18"/>
              </w:rPr>
            </w:pPr>
            <w:r w:rsidRPr="0071512D">
              <w:rPr>
                <w:rFonts w:ascii="Arial" w:hAnsi="Arial" w:cs="Arial"/>
                <w:sz w:val="18"/>
                <w:szCs w:val="18"/>
              </w:rPr>
              <w:t>Current service cost</w:t>
            </w:r>
          </w:p>
        </w:tc>
        <w:tc>
          <w:tcPr>
            <w:tcW w:w="1444" w:type="dxa"/>
            <w:shd w:val="clear" w:color="auto" w:fill="FAFAFA"/>
          </w:tcPr>
          <w:p w14:paraId="5EA16D47"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25</w:t>
            </w:r>
            <w:r w:rsidR="00E82A2F" w:rsidRPr="0071512D">
              <w:rPr>
                <w:rFonts w:ascii="Arial" w:hAnsi="Arial" w:cs="Arial"/>
                <w:sz w:val="18"/>
                <w:szCs w:val="18"/>
              </w:rPr>
              <w:t>6</w:t>
            </w:r>
            <w:r w:rsidRPr="0071512D">
              <w:rPr>
                <w:rFonts w:ascii="Arial" w:hAnsi="Arial" w:cs="Arial"/>
                <w:sz w:val="18"/>
                <w:szCs w:val="18"/>
              </w:rPr>
              <w:t xml:space="preserve"> </w:t>
            </w:r>
          </w:p>
        </w:tc>
        <w:tc>
          <w:tcPr>
            <w:tcW w:w="1439" w:type="dxa"/>
            <w:shd w:val="clear" w:color="auto" w:fill="auto"/>
          </w:tcPr>
          <w:p w14:paraId="71EA15A8"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276 </w:t>
            </w:r>
          </w:p>
        </w:tc>
        <w:tc>
          <w:tcPr>
            <w:tcW w:w="1439" w:type="dxa"/>
            <w:shd w:val="clear" w:color="auto" w:fill="FAFAFA"/>
            <w:vAlign w:val="bottom"/>
          </w:tcPr>
          <w:p w14:paraId="3C4DB835"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c>
          <w:tcPr>
            <w:tcW w:w="1439" w:type="dxa"/>
            <w:vAlign w:val="bottom"/>
          </w:tcPr>
          <w:p w14:paraId="0CA08B92"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r>
      <w:tr w:rsidR="00876ADC" w:rsidRPr="005F5154" w14:paraId="4837DC85" w14:textId="77777777" w:rsidTr="008026C0">
        <w:trPr>
          <w:trHeight w:val="74"/>
        </w:trPr>
        <w:tc>
          <w:tcPr>
            <w:tcW w:w="3701" w:type="dxa"/>
          </w:tcPr>
          <w:p w14:paraId="3CE7710D" w14:textId="77777777" w:rsidR="00876ADC" w:rsidRPr="0071512D" w:rsidRDefault="00876ADC" w:rsidP="00876ADC">
            <w:pPr>
              <w:ind w:left="-107"/>
              <w:rPr>
                <w:rFonts w:ascii="Arial" w:hAnsi="Arial" w:cs="Arial"/>
                <w:sz w:val="18"/>
                <w:szCs w:val="18"/>
              </w:rPr>
            </w:pPr>
            <w:r w:rsidRPr="0071512D">
              <w:rPr>
                <w:rFonts w:ascii="Arial" w:hAnsi="Arial" w:cs="Arial"/>
                <w:sz w:val="18"/>
                <w:szCs w:val="18"/>
              </w:rPr>
              <w:t>Interest cost</w:t>
            </w:r>
          </w:p>
        </w:tc>
        <w:tc>
          <w:tcPr>
            <w:tcW w:w="1444" w:type="dxa"/>
            <w:tcBorders>
              <w:bottom w:val="single" w:sz="4" w:space="0" w:color="auto"/>
            </w:tcBorders>
            <w:shd w:val="clear" w:color="auto" w:fill="FAFAFA"/>
          </w:tcPr>
          <w:p w14:paraId="15E8CB67"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23 </w:t>
            </w:r>
          </w:p>
        </w:tc>
        <w:tc>
          <w:tcPr>
            <w:tcW w:w="1439" w:type="dxa"/>
            <w:tcBorders>
              <w:bottom w:val="single" w:sz="4" w:space="0" w:color="auto"/>
            </w:tcBorders>
            <w:shd w:val="clear" w:color="auto" w:fill="auto"/>
          </w:tcPr>
          <w:p w14:paraId="1ECFF36E"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22 </w:t>
            </w:r>
          </w:p>
        </w:tc>
        <w:tc>
          <w:tcPr>
            <w:tcW w:w="1439" w:type="dxa"/>
            <w:tcBorders>
              <w:bottom w:val="single" w:sz="4" w:space="0" w:color="auto"/>
            </w:tcBorders>
            <w:shd w:val="clear" w:color="auto" w:fill="FAFAFA"/>
            <w:vAlign w:val="bottom"/>
          </w:tcPr>
          <w:p w14:paraId="2ABA819A"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c>
          <w:tcPr>
            <w:tcW w:w="1439" w:type="dxa"/>
            <w:tcBorders>
              <w:bottom w:val="single" w:sz="4" w:space="0" w:color="auto"/>
            </w:tcBorders>
            <w:vAlign w:val="bottom"/>
          </w:tcPr>
          <w:p w14:paraId="500AC517"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r>
      <w:tr w:rsidR="00E82A2F" w:rsidRPr="005F5154" w14:paraId="0C45407C" w14:textId="77777777" w:rsidTr="008026C0">
        <w:trPr>
          <w:trHeight w:val="74"/>
        </w:trPr>
        <w:tc>
          <w:tcPr>
            <w:tcW w:w="3701" w:type="dxa"/>
          </w:tcPr>
          <w:p w14:paraId="2213BA01" w14:textId="77777777" w:rsidR="00E82A2F" w:rsidRPr="0071512D" w:rsidRDefault="00E82A2F" w:rsidP="00876ADC">
            <w:pPr>
              <w:ind w:left="-107"/>
              <w:rPr>
                <w:rFonts w:ascii="Arial" w:hAnsi="Arial" w:cs="Arial"/>
                <w:sz w:val="18"/>
                <w:szCs w:val="18"/>
              </w:rPr>
            </w:pPr>
          </w:p>
        </w:tc>
        <w:tc>
          <w:tcPr>
            <w:tcW w:w="1444" w:type="dxa"/>
            <w:tcBorders>
              <w:top w:val="single" w:sz="4" w:space="0" w:color="auto"/>
            </w:tcBorders>
            <w:shd w:val="clear" w:color="auto" w:fill="FAFAFA"/>
          </w:tcPr>
          <w:p w14:paraId="69D36A1D" w14:textId="77777777" w:rsidR="00E82A2F" w:rsidRPr="0071512D" w:rsidRDefault="00E82A2F" w:rsidP="00876ADC">
            <w:pPr>
              <w:jc w:val="right"/>
              <w:rPr>
                <w:rFonts w:ascii="Arial" w:hAnsi="Arial" w:cs="Arial"/>
                <w:sz w:val="18"/>
                <w:szCs w:val="18"/>
              </w:rPr>
            </w:pPr>
          </w:p>
        </w:tc>
        <w:tc>
          <w:tcPr>
            <w:tcW w:w="1439" w:type="dxa"/>
            <w:tcBorders>
              <w:top w:val="single" w:sz="4" w:space="0" w:color="auto"/>
            </w:tcBorders>
            <w:shd w:val="clear" w:color="auto" w:fill="auto"/>
          </w:tcPr>
          <w:p w14:paraId="6E9ACBC0" w14:textId="77777777" w:rsidR="00E82A2F" w:rsidRPr="0071512D" w:rsidRDefault="00E82A2F" w:rsidP="00876ADC">
            <w:pPr>
              <w:jc w:val="right"/>
              <w:rPr>
                <w:rFonts w:ascii="Arial" w:hAnsi="Arial" w:cs="Arial"/>
                <w:sz w:val="18"/>
                <w:szCs w:val="18"/>
              </w:rPr>
            </w:pPr>
          </w:p>
        </w:tc>
        <w:tc>
          <w:tcPr>
            <w:tcW w:w="1439" w:type="dxa"/>
            <w:tcBorders>
              <w:top w:val="single" w:sz="4" w:space="0" w:color="auto"/>
            </w:tcBorders>
            <w:shd w:val="clear" w:color="auto" w:fill="FAFAFA"/>
            <w:vAlign w:val="bottom"/>
          </w:tcPr>
          <w:p w14:paraId="43877033" w14:textId="77777777" w:rsidR="00E82A2F" w:rsidRPr="0071512D" w:rsidRDefault="00E82A2F" w:rsidP="00876ADC">
            <w:pPr>
              <w:jc w:val="right"/>
              <w:rPr>
                <w:rFonts w:ascii="Arial" w:hAnsi="Arial" w:cs="Arial"/>
                <w:sz w:val="18"/>
                <w:szCs w:val="18"/>
              </w:rPr>
            </w:pPr>
          </w:p>
        </w:tc>
        <w:tc>
          <w:tcPr>
            <w:tcW w:w="1439" w:type="dxa"/>
            <w:tcBorders>
              <w:top w:val="single" w:sz="4" w:space="0" w:color="auto"/>
            </w:tcBorders>
            <w:vAlign w:val="bottom"/>
          </w:tcPr>
          <w:p w14:paraId="3DE81A49" w14:textId="77777777" w:rsidR="00E82A2F" w:rsidRPr="0071512D" w:rsidRDefault="00E82A2F" w:rsidP="00876ADC">
            <w:pPr>
              <w:jc w:val="right"/>
              <w:rPr>
                <w:rFonts w:ascii="Arial" w:hAnsi="Arial" w:cs="Arial"/>
                <w:sz w:val="18"/>
                <w:szCs w:val="18"/>
              </w:rPr>
            </w:pPr>
          </w:p>
        </w:tc>
      </w:tr>
      <w:tr w:rsidR="00E82A2F" w:rsidRPr="005F5154" w14:paraId="3CE7B578" w14:textId="77777777" w:rsidTr="008026C0">
        <w:trPr>
          <w:trHeight w:val="74"/>
        </w:trPr>
        <w:tc>
          <w:tcPr>
            <w:tcW w:w="3701" w:type="dxa"/>
          </w:tcPr>
          <w:p w14:paraId="57C77FFB" w14:textId="77777777" w:rsidR="00E82A2F" w:rsidRPr="0071512D" w:rsidRDefault="00E82A2F" w:rsidP="00E82A2F">
            <w:pPr>
              <w:ind w:left="-107"/>
              <w:rPr>
                <w:rFonts w:ascii="Arial" w:hAnsi="Arial" w:cs="Arial"/>
                <w:color w:val="auto"/>
                <w:sz w:val="18"/>
                <w:szCs w:val="18"/>
              </w:rPr>
            </w:pPr>
          </w:p>
        </w:tc>
        <w:tc>
          <w:tcPr>
            <w:tcW w:w="1444" w:type="dxa"/>
            <w:tcBorders>
              <w:bottom w:val="single" w:sz="4" w:space="0" w:color="auto"/>
            </w:tcBorders>
            <w:shd w:val="clear" w:color="auto" w:fill="FAFAFA"/>
          </w:tcPr>
          <w:p w14:paraId="1B859D19" w14:textId="77777777" w:rsidR="00E82A2F" w:rsidRPr="0071512D" w:rsidRDefault="00E82A2F" w:rsidP="00E82A2F">
            <w:pPr>
              <w:jc w:val="right"/>
              <w:rPr>
                <w:rFonts w:ascii="Arial" w:hAnsi="Arial" w:cs="Arial"/>
                <w:sz w:val="18"/>
                <w:szCs w:val="18"/>
              </w:rPr>
            </w:pPr>
            <w:r w:rsidRPr="0071512D">
              <w:rPr>
                <w:rFonts w:ascii="Arial" w:hAnsi="Arial" w:cs="Arial"/>
                <w:sz w:val="18"/>
                <w:szCs w:val="18"/>
              </w:rPr>
              <w:t xml:space="preserve"> 280 </w:t>
            </w:r>
          </w:p>
        </w:tc>
        <w:tc>
          <w:tcPr>
            <w:tcW w:w="1439" w:type="dxa"/>
            <w:tcBorders>
              <w:bottom w:val="single" w:sz="4" w:space="0" w:color="auto"/>
            </w:tcBorders>
            <w:shd w:val="clear" w:color="auto" w:fill="auto"/>
          </w:tcPr>
          <w:p w14:paraId="6FE8848C" w14:textId="77777777" w:rsidR="00E82A2F" w:rsidRPr="0071512D" w:rsidRDefault="00E82A2F" w:rsidP="00E82A2F">
            <w:pPr>
              <w:jc w:val="right"/>
              <w:rPr>
                <w:rFonts w:ascii="Arial" w:hAnsi="Arial" w:cs="Arial"/>
                <w:sz w:val="18"/>
                <w:szCs w:val="18"/>
              </w:rPr>
            </w:pPr>
            <w:r w:rsidRPr="0071512D">
              <w:rPr>
                <w:rFonts w:ascii="Arial" w:hAnsi="Arial" w:cs="Arial"/>
                <w:sz w:val="18"/>
                <w:szCs w:val="18"/>
              </w:rPr>
              <w:t xml:space="preserve"> 298 </w:t>
            </w:r>
          </w:p>
        </w:tc>
        <w:tc>
          <w:tcPr>
            <w:tcW w:w="1439" w:type="dxa"/>
            <w:tcBorders>
              <w:bottom w:val="single" w:sz="4" w:space="0" w:color="auto"/>
            </w:tcBorders>
            <w:shd w:val="clear" w:color="auto" w:fill="FAFAFA"/>
          </w:tcPr>
          <w:p w14:paraId="4631DF1A" w14:textId="77777777" w:rsidR="00E82A2F" w:rsidRPr="0071512D" w:rsidRDefault="00E82A2F" w:rsidP="00E82A2F">
            <w:pPr>
              <w:jc w:val="right"/>
              <w:rPr>
                <w:rFonts w:ascii="Arial" w:hAnsi="Arial" w:cs="Arial"/>
                <w:sz w:val="18"/>
                <w:szCs w:val="18"/>
              </w:rPr>
            </w:pPr>
            <w:r w:rsidRPr="0071512D">
              <w:rPr>
                <w:rFonts w:ascii="Arial" w:hAnsi="Arial" w:cs="Arial"/>
                <w:sz w:val="18"/>
                <w:szCs w:val="18"/>
              </w:rPr>
              <w:t xml:space="preserve"> -   </w:t>
            </w:r>
          </w:p>
        </w:tc>
        <w:tc>
          <w:tcPr>
            <w:tcW w:w="1439" w:type="dxa"/>
            <w:tcBorders>
              <w:bottom w:val="single" w:sz="4" w:space="0" w:color="auto"/>
            </w:tcBorders>
          </w:tcPr>
          <w:p w14:paraId="0248C62F" w14:textId="77777777" w:rsidR="00E82A2F" w:rsidRPr="0071512D" w:rsidRDefault="00E82A2F" w:rsidP="00E82A2F">
            <w:pPr>
              <w:jc w:val="right"/>
              <w:rPr>
                <w:rFonts w:ascii="Arial" w:hAnsi="Arial" w:cs="Arial"/>
                <w:sz w:val="18"/>
                <w:szCs w:val="18"/>
              </w:rPr>
            </w:pPr>
            <w:r w:rsidRPr="0071512D">
              <w:rPr>
                <w:rFonts w:ascii="Arial" w:hAnsi="Arial" w:cs="Arial"/>
                <w:sz w:val="18"/>
                <w:szCs w:val="18"/>
              </w:rPr>
              <w:t xml:space="preserve"> -   </w:t>
            </w:r>
          </w:p>
        </w:tc>
      </w:tr>
      <w:tr w:rsidR="00E82A2F" w:rsidRPr="005F5154" w14:paraId="61FADE9B" w14:textId="77777777" w:rsidTr="008026C0">
        <w:trPr>
          <w:trHeight w:val="74"/>
        </w:trPr>
        <w:tc>
          <w:tcPr>
            <w:tcW w:w="3701" w:type="dxa"/>
          </w:tcPr>
          <w:p w14:paraId="20297F82" w14:textId="77777777" w:rsidR="00E82A2F" w:rsidRPr="0071512D" w:rsidRDefault="00E82A2F" w:rsidP="00876ADC">
            <w:pPr>
              <w:ind w:left="-107"/>
              <w:rPr>
                <w:rFonts w:ascii="Arial" w:hAnsi="Arial" w:cs="Arial"/>
                <w:color w:val="auto"/>
                <w:sz w:val="18"/>
                <w:szCs w:val="18"/>
              </w:rPr>
            </w:pPr>
          </w:p>
        </w:tc>
        <w:tc>
          <w:tcPr>
            <w:tcW w:w="1444" w:type="dxa"/>
            <w:shd w:val="clear" w:color="auto" w:fill="FAFAFA"/>
          </w:tcPr>
          <w:p w14:paraId="730D7092" w14:textId="77777777" w:rsidR="00E82A2F" w:rsidRPr="0071512D" w:rsidRDefault="00E82A2F" w:rsidP="00876ADC">
            <w:pPr>
              <w:jc w:val="right"/>
              <w:rPr>
                <w:rFonts w:ascii="Arial" w:hAnsi="Arial" w:cs="Arial"/>
                <w:sz w:val="18"/>
                <w:szCs w:val="18"/>
              </w:rPr>
            </w:pPr>
          </w:p>
        </w:tc>
        <w:tc>
          <w:tcPr>
            <w:tcW w:w="1439" w:type="dxa"/>
            <w:shd w:val="clear" w:color="auto" w:fill="auto"/>
          </w:tcPr>
          <w:p w14:paraId="65A482C7" w14:textId="77777777" w:rsidR="00E82A2F" w:rsidRPr="0071512D" w:rsidRDefault="00E82A2F" w:rsidP="00876ADC">
            <w:pPr>
              <w:jc w:val="right"/>
              <w:rPr>
                <w:rFonts w:ascii="Arial" w:hAnsi="Arial" w:cs="Arial"/>
                <w:sz w:val="18"/>
                <w:szCs w:val="18"/>
              </w:rPr>
            </w:pPr>
          </w:p>
        </w:tc>
        <w:tc>
          <w:tcPr>
            <w:tcW w:w="1439" w:type="dxa"/>
            <w:shd w:val="clear" w:color="auto" w:fill="FAFAFA"/>
            <w:vAlign w:val="bottom"/>
          </w:tcPr>
          <w:p w14:paraId="733A024D" w14:textId="77777777" w:rsidR="00E82A2F" w:rsidRPr="0071512D" w:rsidRDefault="00E82A2F" w:rsidP="00876ADC">
            <w:pPr>
              <w:jc w:val="right"/>
              <w:rPr>
                <w:rFonts w:ascii="Arial" w:hAnsi="Arial" w:cs="Arial"/>
                <w:color w:val="auto"/>
                <w:sz w:val="18"/>
                <w:szCs w:val="18"/>
              </w:rPr>
            </w:pPr>
          </w:p>
        </w:tc>
        <w:tc>
          <w:tcPr>
            <w:tcW w:w="1439" w:type="dxa"/>
            <w:tcBorders>
              <w:top w:val="single" w:sz="4" w:space="0" w:color="auto"/>
            </w:tcBorders>
            <w:vAlign w:val="bottom"/>
          </w:tcPr>
          <w:p w14:paraId="13774766" w14:textId="77777777" w:rsidR="00E82A2F" w:rsidRPr="0071512D" w:rsidRDefault="00E82A2F" w:rsidP="00876ADC">
            <w:pPr>
              <w:jc w:val="right"/>
              <w:rPr>
                <w:rFonts w:ascii="Arial" w:hAnsi="Arial" w:cs="Arial"/>
                <w:color w:val="auto"/>
                <w:sz w:val="18"/>
                <w:szCs w:val="18"/>
              </w:rPr>
            </w:pPr>
          </w:p>
        </w:tc>
      </w:tr>
      <w:tr w:rsidR="00E82A2F" w:rsidRPr="005F5154" w14:paraId="215A8461" w14:textId="77777777" w:rsidTr="007041F2">
        <w:trPr>
          <w:trHeight w:val="74"/>
        </w:trPr>
        <w:tc>
          <w:tcPr>
            <w:tcW w:w="3701" w:type="dxa"/>
          </w:tcPr>
          <w:p w14:paraId="703AD63E" w14:textId="77777777" w:rsidR="00E82A2F" w:rsidRPr="0071512D" w:rsidRDefault="00E82A2F" w:rsidP="00E82A2F">
            <w:pPr>
              <w:ind w:left="-107"/>
              <w:rPr>
                <w:rFonts w:ascii="Arial" w:hAnsi="Arial" w:cs="Arial"/>
                <w:sz w:val="18"/>
                <w:szCs w:val="18"/>
              </w:rPr>
            </w:pPr>
            <w:r w:rsidRPr="0071512D">
              <w:rPr>
                <w:rFonts w:ascii="Arial" w:hAnsi="Arial" w:cs="Arial"/>
                <w:color w:val="auto"/>
                <w:sz w:val="18"/>
                <w:szCs w:val="18"/>
              </w:rPr>
              <w:t>Decrease from disposal of a subsidiary</w:t>
            </w:r>
          </w:p>
        </w:tc>
        <w:tc>
          <w:tcPr>
            <w:tcW w:w="1444" w:type="dxa"/>
            <w:shd w:val="clear" w:color="auto" w:fill="FAFAFA"/>
          </w:tcPr>
          <w:p w14:paraId="1C3A04FB" w14:textId="77777777" w:rsidR="00E82A2F" w:rsidRPr="0071512D" w:rsidRDefault="00E82A2F" w:rsidP="00E82A2F">
            <w:pPr>
              <w:jc w:val="right"/>
              <w:rPr>
                <w:rFonts w:ascii="Arial" w:hAnsi="Arial" w:cs="Arial"/>
                <w:sz w:val="18"/>
                <w:szCs w:val="18"/>
              </w:rPr>
            </w:pPr>
            <w:r w:rsidRPr="0071512D">
              <w:rPr>
                <w:rFonts w:ascii="Arial" w:hAnsi="Arial" w:cs="Arial"/>
                <w:sz w:val="18"/>
                <w:szCs w:val="18"/>
              </w:rPr>
              <w:t xml:space="preserve"> -   </w:t>
            </w:r>
          </w:p>
        </w:tc>
        <w:tc>
          <w:tcPr>
            <w:tcW w:w="1439" w:type="dxa"/>
            <w:shd w:val="clear" w:color="auto" w:fill="auto"/>
          </w:tcPr>
          <w:p w14:paraId="78DDDFC8" w14:textId="77777777" w:rsidR="00E82A2F" w:rsidRPr="0071512D" w:rsidRDefault="00E82A2F" w:rsidP="00E82A2F">
            <w:pPr>
              <w:jc w:val="right"/>
              <w:rPr>
                <w:rFonts w:ascii="Arial" w:hAnsi="Arial" w:cs="Arial"/>
                <w:sz w:val="18"/>
                <w:szCs w:val="18"/>
              </w:rPr>
            </w:pPr>
            <w:r w:rsidRPr="0071512D">
              <w:rPr>
                <w:rFonts w:ascii="Arial" w:hAnsi="Arial" w:cs="Arial"/>
                <w:sz w:val="18"/>
                <w:szCs w:val="18"/>
              </w:rPr>
              <w:t xml:space="preserve"> (67)</w:t>
            </w:r>
          </w:p>
        </w:tc>
        <w:tc>
          <w:tcPr>
            <w:tcW w:w="1439" w:type="dxa"/>
            <w:shd w:val="clear" w:color="auto" w:fill="FAFAFA"/>
            <w:vAlign w:val="bottom"/>
          </w:tcPr>
          <w:p w14:paraId="72DEEA3F" w14:textId="77777777" w:rsidR="00E82A2F" w:rsidRPr="0071512D" w:rsidRDefault="00E82A2F" w:rsidP="00E82A2F">
            <w:pPr>
              <w:jc w:val="right"/>
              <w:rPr>
                <w:rFonts w:ascii="Arial" w:hAnsi="Arial" w:cs="Arial"/>
                <w:sz w:val="18"/>
                <w:szCs w:val="18"/>
              </w:rPr>
            </w:pPr>
            <w:r w:rsidRPr="0071512D">
              <w:rPr>
                <w:rFonts w:ascii="Arial" w:hAnsi="Arial" w:cs="Arial"/>
                <w:color w:val="auto"/>
                <w:sz w:val="18"/>
                <w:szCs w:val="18"/>
              </w:rPr>
              <w:t>-</w:t>
            </w:r>
          </w:p>
        </w:tc>
        <w:tc>
          <w:tcPr>
            <w:tcW w:w="1439" w:type="dxa"/>
            <w:vAlign w:val="bottom"/>
          </w:tcPr>
          <w:p w14:paraId="6CCD76FC" w14:textId="77777777" w:rsidR="00E82A2F" w:rsidRPr="0071512D" w:rsidRDefault="00E82A2F" w:rsidP="00E82A2F">
            <w:pPr>
              <w:jc w:val="right"/>
              <w:rPr>
                <w:rFonts w:ascii="Arial" w:hAnsi="Arial" w:cs="Arial"/>
                <w:sz w:val="18"/>
                <w:szCs w:val="18"/>
              </w:rPr>
            </w:pPr>
            <w:r w:rsidRPr="0071512D">
              <w:rPr>
                <w:rFonts w:ascii="Arial" w:hAnsi="Arial" w:cs="Arial"/>
                <w:color w:val="auto"/>
                <w:sz w:val="18"/>
                <w:szCs w:val="18"/>
              </w:rPr>
              <w:t>-</w:t>
            </w:r>
          </w:p>
        </w:tc>
      </w:tr>
      <w:tr w:rsidR="00876ADC" w:rsidRPr="005F5154" w14:paraId="6DEE3285" w14:textId="77777777" w:rsidTr="007041F2">
        <w:trPr>
          <w:trHeight w:val="74"/>
        </w:trPr>
        <w:tc>
          <w:tcPr>
            <w:tcW w:w="3701" w:type="dxa"/>
          </w:tcPr>
          <w:p w14:paraId="28954732" w14:textId="77777777" w:rsidR="00876ADC" w:rsidRPr="0071512D" w:rsidRDefault="00876ADC" w:rsidP="00876ADC">
            <w:pPr>
              <w:ind w:left="-107"/>
              <w:rPr>
                <w:rFonts w:ascii="Arial" w:hAnsi="Arial" w:cs="Arial"/>
                <w:sz w:val="18"/>
                <w:szCs w:val="18"/>
              </w:rPr>
            </w:pPr>
          </w:p>
        </w:tc>
        <w:tc>
          <w:tcPr>
            <w:tcW w:w="1444" w:type="dxa"/>
            <w:shd w:val="clear" w:color="auto" w:fill="FAFAFA"/>
            <w:vAlign w:val="bottom"/>
          </w:tcPr>
          <w:p w14:paraId="01D9075C" w14:textId="77777777" w:rsidR="00876ADC" w:rsidRPr="0071512D" w:rsidRDefault="00876ADC" w:rsidP="00876ADC">
            <w:pPr>
              <w:jc w:val="right"/>
              <w:rPr>
                <w:rFonts w:ascii="Arial" w:hAnsi="Arial" w:cs="Arial"/>
                <w:sz w:val="18"/>
                <w:szCs w:val="18"/>
              </w:rPr>
            </w:pPr>
          </w:p>
        </w:tc>
        <w:tc>
          <w:tcPr>
            <w:tcW w:w="1439" w:type="dxa"/>
            <w:shd w:val="clear" w:color="auto" w:fill="auto"/>
            <w:vAlign w:val="bottom"/>
          </w:tcPr>
          <w:p w14:paraId="7DFBFEC1" w14:textId="77777777" w:rsidR="00876ADC" w:rsidRPr="0071512D" w:rsidRDefault="00876ADC" w:rsidP="00876ADC">
            <w:pPr>
              <w:jc w:val="right"/>
              <w:rPr>
                <w:rFonts w:ascii="Arial" w:hAnsi="Arial" w:cs="Arial"/>
                <w:sz w:val="18"/>
                <w:szCs w:val="18"/>
              </w:rPr>
            </w:pPr>
          </w:p>
        </w:tc>
        <w:tc>
          <w:tcPr>
            <w:tcW w:w="1439" w:type="dxa"/>
            <w:shd w:val="clear" w:color="auto" w:fill="FAFAFA"/>
            <w:vAlign w:val="bottom"/>
          </w:tcPr>
          <w:p w14:paraId="47692402" w14:textId="77777777" w:rsidR="00876ADC" w:rsidRPr="0071512D" w:rsidRDefault="00876ADC" w:rsidP="00876ADC">
            <w:pPr>
              <w:jc w:val="right"/>
              <w:rPr>
                <w:rFonts w:ascii="Arial" w:hAnsi="Arial" w:cs="Arial"/>
                <w:sz w:val="18"/>
                <w:szCs w:val="18"/>
              </w:rPr>
            </w:pPr>
          </w:p>
        </w:tc>
        <w:tc>
          <w:tcPr>
            <w:tcW w:w="1439" w:type="dxa"/>
            <w:vAlign w:val="bottom"/>
          </w:tcPr>
          <w:p w14:paraId="27972EE1" w14:textId="77777777" w:rsidR="00876ADC" w:rsidRPr="0071512D" w:rsidRDefault="00876ADC" w:rsidP="00876ADC">
            <w:pPr>
              <w:jc w:val="right"/>
              <w:rPr>
                <w:rFonts w:ascii="Arial" w:hAnsi="Arial" w:cs="Arial"/>
                <w:sz w:val="18"/>
                <w:szCs w:val="18"/>
              </w:rPr>
            </w:pPr>
          </w:p>
        </w:tc>
      </w:tr>
      <w:tr w:rsidR="00876ADC" w:rsidRPr="005F5154" w14:paraId="0F01118B" w14:textId="77777777" w:rsidTr="00A633B0">
        <w:trPr>
          <w:trHeight w:val="74"/>
        </w:trPr>
        <w:tc>
          <w:tcPr>
            <w:tcW w:w="3701" w:type="dxa"/>
          </w:tcPr>
          <w:p w14:paraId="66150EC7" w14:textId="77777777" w:rsidR="00876ADC" w:rsidRPr="0071512D" w:rsidRDefault="00876ADC" w:rsidP="00876ADC">
            <w:pPr>
              <w:ind w:left="-107"/>
              <w:rPr>
                <w:rFonts w:ascii="Arial" w:hAnsi="Arial" w:cs="Arial"/>
                <w:sz w:val="18"/>
                <w:szCs w:val="18"/>
              </w:rPr>
            </w:pPr>
            <w:r w:rsidRPr="0071512D">
              <w:rPr>
                <w:rFonts w:ascii="Arial" w:hAnsi="Arial" w:cs="Arial"/>
                <w:sz w:val="18"/>
                <w:szCs w:val="18"/>
              </w:rPr>
              <w:t>Benefit pa</w:t>
            </w:r>
            <w:r w:rsidR="00C51633">
              <w:rPr>
                <w:rFonts w:ascii="Arial" w:hAnsi="Arial" w:cs="Arial"/>
                <w:sz w:val="18"/>
                <w:szCs w:val="18"/>
              </w:rPr>
              <w:t>id</w:t>
            </w:r>
          </w:p>
        </w:tc>
        <w:tc>
          <w:tcPr>
            <w:tcW w:w="1444" w:type="dxa"/>
            <w:tcBorders>
              <w:bottom w:val="single" w:sz="4" w:space="0" w:color="auto"/>
            </w:tcBorders>
            <w:shd w:val="clear" w:color="auto" w:fill="FAFAFA"/>
          </w:tcPr>
          <w:p w14:paraId="50E4C8E0"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(390)</w:t>
            </w:r>
          </w:p>
        </w:tc>
        <w:tc>
          <w:tcPr>
            <w:tcW w:w="1439" w:type="dxa"/>
            <w:tcBorders>
              <w:bottom w:val="single" w:sz="4" w:space="0" w:color="auto"/>
            </w:tcBorders>
            <w:shd w:val="clear" w:color="auto" w:fill="auto"/>
          </w:tcPr>
          <w:p w14:paraId="73FB1862"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(155)</w:t>
            </w:r>
          </w:p>
        </w:tc>
        <w:tc>
          <w:tcPr>
            <w:tcW w:w="1439" w:type="dxa"/>
            <w:tcBorders>
              <w:bottom w:val="single" w:sz="4" w:space="0" w:color="auto"/>
            </w:tcBorders>
            <w:shd w:val="clear" w:color="auto" w:fill="FAFAFA"/>
            <w:vAlign w:val="bottom"/>
          </w:tcPr>
          <w:p w14:paraId="02E34DBC"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c>
          <w:tcPr>
            <w:tcW w:w="1439" w:type="dxa"/>
            <w:tcBorders>
              <w:bottom w:val="single" w:sz="4" w:space="0" w:color="auto"/>
            </w:tcBorders>
            <w:vAlign w:val="bottom"/>
          </w:tcPr>
          <w:p w14:paraId="6529C896"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r>
      <w:tr w:rsidR="00876ADC" w:rsidRPr="005F5154" w14:paraId="26AC6489" w14:textId="77777777" w:rsidTr="00285D79">
        <w:trPr>
          <w:trHeight w:val="74"/>
        </w:trPr>
        <w:tc>
          <w:tcPr>
            <w:tcW w:w="3701" w:type="dxa"/>
          </w:tcPr>
          <w:p w14:paraId="370AACF5" w14:textId="77777777" w:rsidR="00876ADC" w:rsidRPr="0071512D" w:rsidRDefault="00876ADC" w:rsidP="00876ADC">
            <w:pPr>
              <w:ind w:left="-107"/>
              <w:rPr>
                <w:rFonts w:ascii="Arial" w:hAnsi="Arial" w:cs="Arial"/>
                <w:sz w:val="18"/>
                <w:szCs w:val="18"/>
              </w:rPr>
            </w:pPr>
          </w:p>
        </w:tc>
        <w:tc>
          <w:tcPr>
            <w:tcW w:w="1444" w:type="dxa"/>
            <w:tcBorders>
              <w:top w:val="single" w:sz="4" w:space="0" w:color="auto"/>
            </w:tcBorders>
            <w:shd w:val="clear" w:color="auto" w:fill="FAFAFA"/>
            <w:vAlign w:val="bottom"/>
          </w:tcPr>
          <w:p w14:paraId="2F99F3F8" w14:textId="77777777" w:rsidR="00876ADC" w:rsidRPr="0071512D" w:rsidRDefault="00876ADC" w:rsidP="00876ADC">
            <w:pPr>
              <w:jc w:val="right"/>
              <w:rPr>
                <w:rFonts w:ascii="Arial" w:hAnsi="Arial" w:cs="Arial"/>
                <w:sz w:val="18"/>
                <w:szCs w:val="18"/>
              </w:rPr>
            </w:pPr>
          </w:p>
        </w:tc>
        <w:tc>
          <w:tcPr>
            <w:tcW w:w="1439" w:type="dxa"/>
            <w:tcBorders>
              <w:top w:val="single" w:sz="4" w:space="0" w:color="auto"/>
            </w:tcBorders>
            <w:shd w:val="clear" w:color="auto" w:fill="auto"/>
            <w:vAlign w:val="bottom"/>
          </w:tcPr>
          <w:p w14:paraId="40313714" w14:textId="77777777" w:rsidR="00876ADC" w:rsidRPr="0071512D" w:rsidRDefault="00876ADC" w:rsidP="00876ADC">
            <w:pPr>
              <w:jc w:val="right"/>
              <w:rPr>
                <w:rFonts w:ascii="Arial" w:hAnsi="Arial" w:cs="Arial"/>
                <w:sz w:val="18"/>
                <w:szCs w:val="18"/>
              </w:rPr>
            </w:pPr>
          </w:p>
        </w:tc>
        <w:tc>
          <w:tcPr>
            <w:tcW w:w="1439" w:type="dxa"/>
            <w:tcBorders>
              <w:top w:val="single" w:sz="4" w:space="0" w:color="auto"/>
            </w:tcBorders>
            <w:shd w:val="clear" w:color="auto" w:fill="FAFAFA"/>
            <w:vAlign w:val="bottom"/>
          </w:tcPr>
          <w:p w14:paraId="3B1AC6C5" w14:textId="77777777" w:rsidR="00876ADC" w:rsidRPr="0071512D" w:rsidRDefault="00876ADC" w:rsidP="00876ADC">
            <w:pPr>
              <w:jc w:val="right"/>
              <w:rPr>
                <w:rFonts w:ascii="Arial" w:hAnsi="Arial" w:cs="Arial"/>
                <w:sz w:val="18"/>
                <w:szCs w:val="18"/>
              </w:rPr>
            </w:pPr>
          </w:p>
        </w:tc>
        <w:tc>
          <w:tcPr>
            <w:tcW w:w="1439" w:type="dxa"/>
            <w:tcBorders>
              <w:top w:val="single" w:sz="4" w:space="0" w:color="auto"/>
            </w:tcBorders>
            <w:vAlign w:val="bottom"/>
          </w:tcPr>
          <w:p w14:paraId="0D483881" w14:textId="77777777" w:rsidR="00876ADC" w:rsidRPr="0071512D" w:rsidRDefault="00876ADC" w:rsidP="00876ADC">
            <w:pPr>
              <w:jc w:val="right"/>
              <w:rPr>
                <w:rFonts w:ascii="Arial" w:hAnsi="Arial" w:cs="Arial"/>
                <w:sz w:val="18"/>
                <w:szCs w:val="18"/>
              </w:rPr>
            </w:pPr>
          </w:p>
        </w:tc>
      </w:tr>
      <w:tr w:rsidR="00876ADC" w:rsidRPr="005F5154" w14:paraId="4EAF0943" w14:textId="77777777" w:rsidTr="00A633B0">
        <w:trPr>
          <w:trHeight w:val="74"/>
        </w:trPr>
        <w:tc>
          <w:tcPr>
            <w:tcW w:w="3701" w:type="dxa"/>
          </w:tcPr>
          <w:p w14:paraId="3E99B409" w14:textId="77777777" w:rsidR="00876ADC" w:rsidRPr="0071512D" w:rsidRDefault="00876ADC" w:rsidP="00876ADC">
            <w:pPr>
              <w:ind w:left="-107"/>
              <w:rPr>
                <w:rFonts w:ascii="Arial" w:hAnsi="Arial" w:cs="Arial"/>
                <w:sz w:val="18"/>
                <w:szCs w:val="18"/>
              </w:rPr>
            </w:pPr>
            <w:r w:rsidRPr="0071512D">
              <w:rPr>
                <w:rFonts w:ascii="Arial" w:hAnsi="Arial" w:cs="Arial"/>
                <w:sz w:val="18"/>
                <w:szCs w:val="18"/>
              </w:rPr>
              <w:t>At 31 December</w:t>
            </w:r>
          </w:p>
        </w:tc>
        <w:tc>
          <w:tcPr>
            <w:tcW w:w="1444" w:type="dxa"/>
            <w:tcBorders>
              <w:bottom w:val="single" w:sz="4" w:space="0" w:color="auto"/>
            </w:tcBorders>
            <w:shd w:val="clear" w:color="auto" w:fill="FAFAFA"/>
          </w:tcPr>
          <w:p w14:paraId="299C9610"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1,982 </w:t>
            </w:r>
          </w:p>
        </w:tc>
        <w:tc>
          <w:tcPr>
            <w:tcW w:w="1439" w:type="dxa"/>
            <w:tcBorders>
              <w:bottom w:val="single" w:sz="4" w:space="0" w:color="auto"/>
            </w:tcBorders>
            <w:shd w:val="clear" w:color="auto" w:fill="auto"/>
          </w:tcPr>
          <w:p w14:paraId="7735A0A7"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 xml:space="preserve"> 2,09</w:t>
            </w:r>
            <w:r w:rsidR="00E82A2F" w:rsidRPr="0071512D">
              <w:rPr>
                <w:rFonts w:ascii="Arial" w:hAnsi="Arial" w:cs="Arial"/>
                <w:sz w:val="18"/>
                <w:szCs w:val="18"/>
              </w:rPr>
              <w:t>3</w:t>
            </w:r>
            <w:r w:rsidRPr="0071512D">
              <w:rPr>
                <w:rFonts w:ascii="Arial" w:hAnsi="Arial" w:cs="Arial"/>
                <w:sz w:val="18"/>
                <w:szCs w:val="18"/>
              </w:rPr>
              <w:t xml:space="preserve"> </w:t>
            </w:r>
          </w:p>
        </w:tc>
        <w:tc>
          <w:tcPr>
            <w:tcW w:w="1439" w:type="dxa"/>
            <w:tcBorders>
              <w:bottom w:val="single" w:sz="4" w:space="0" w:color="auto"/>
            </w:tcBorders>
            <w:shd w:val="clear" w:color="auto" w:fill="FAFAFA"/>
            <w:vAlign w:val="bottom"/>
          </w:tcPr>
          <w:p w14:paraId="5F611363"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c>
          <w:tcPr>
            <w:tcW w:w="1439" w:type="dxa"/>
            <w:tcBorders>
              <w:bottom w:val="single" w:sz="4" w:space="0" w:color="auto"/>
            </w:tcBorders>
            <w:vAlign w:val="bottom"/>
          </w:tcPr>
          <w:p w14:paraId="2A31AC63" w14:textId="77777777" w:rsidR="00876ADC" w:rsidRPr="0071512D" w:rsidRDefault="00876ADC" w:rsidP="00876ADC">
            <w:pPr>
              <w:jc w:val="right"/>
              <w:rPr>
                <w:rFonts w:ascii="Arial" w:hAnsi="Arial" w:cs="Arial"/>
                <w:sz w:val="18"/>
                <w:szCs w:val="18"/>
              </w:rPr>
            </w:pPr>
            <w:r w:rsidRPr="0071512D">
              <w:rPr>
                <w:rFonts w:ascii="Arial" w:hAnsi="Arial" w:cs="Arial"/>
                <w:sz w:val="18"/>
                <w:szCs w:val="18"/>
              </w:rPr>
              <w:t>-</w:t>
            </w:r>
          </w:p>
        </w:tc>
      </w:tr>
    </w:tbl>
    <w:p w14:paraId="2C032B21" w14:textId="77777777" w:rsidR="008D49DD" w:rsidRPr="00697EF1" w:rsidRDefault="008D49DD" w:rsidP="00976265">
      <w:pPr>
        <w:ind w:right="0"/>
        <w:jc w:val="both"/>
        <w:rPr>
          <w:rFonts w:ascii="Arial" w:hAnsi="Arial" w:cs="Arial"/>
          <w:color w:val="auto"/>
          <w:spacing w:val="-2"/>
          <w:sz w:val="18"/>
          <w:szCs w:val="18"/>
        </w:rPr>
      </w:pPr>
    </w:p>
    <w:p w14:paraId="109A5806" w14:textId="77777777" w:rsidR="00B679CD" w:rsidRDefault="00B679CD" w:rsidP="00B679CD">
      <w:pPr>
        <w:ind w:right="0"/>
        <w:jc w:val="both"/>
        <w:rPr>
          <w:rFonts w:ascii="Arial" w:hAnsi="Arial" w:cs="Arial"/>
          <w:color w:val="auto"/>
          <w:sz w:val="18"/>
          <w:szCs w:val="18"/>
        </w:rPr>
      </w:pPr>
      <w:r w:rsidRPr="00697EF1">
        <w:rPr>
          <w:rFonts w:ascii="Arial" w:hAnsi="Arial" w:cs="Arial"/>
          <w:color w:val="auto"/>
          <w:spacing w:val="-2"/>
          <w:sz w:val="18"/>
          <w:szCs w:val="18"/>
        </w:rPr>
        <w:t>The principal actuarial assumptions used as at the date of the consolidated and separate statements of financial position</w:t>
      </w:r>
      <w:r w:rsidRPr="00697EF1">
        <w:rPr>
          <w:rFonts w:ascii="Arial" w:hAnsi="Arial" w:cs="Arial"/>
          <w:color w:val="auto"/>
          <w:sz w:val="18"/>
          <w:szCs w:val="18"/>
        </w:rPr>
        <w:t xml:space="preserve"> are as follows:</w:t>
      </w:r>
    </w:p>
    <w:p w14:paraId="0C2F9927" w14:textId="77777777" w:rsidR="00697EF1" w:rsidRPr="00697EF1" w:rsidRDefault="00697EF1" w:rsidP="00B679CD">
      <w:pPr>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678"/>
        <w:gridCol w:w="1440"/>
        <w:gridCol w:w="1440"/>
      </w:tblGrid>
      <w:tr w:rsidR="00B679CD" w:rsidRPr="005F5154" w14:paraId="1698F1C2" w14:textId="77777777" w:rsidTr="0021033B">
        <w:trPr>
          <w:trHeight w:val="126"/>
        </w:trPr>
        <w:tc>
          <w:tcPr>
            <w:tcW w:w="6678" w:type="dxa"/>
            <w:tcBorders>
              <w:top w:val="nil"/>
              <w:left w:val="nil"/>
              <w:bottom w:val="nil"/>
              <w:right w:val="nil"/>
            </w:tcBorders>
            <w:vAlign w:val="center"/>
          </w:tcPr>
          <w:p w14:paraId="19131EC6" w14:textId="77777777" w:rsidR="00B679CD" w:rsidRPr="005F5154" w:rsidRDefault="00B679CD" w:rsidP="00A91DD2">
            <w:pPr>
              <w:rPr>
                <w:rFonts w:ascii="Arial" w:hAnsi="Arial" w:cs="Arial"/>
                <w:color w:val="auto"/>
                <w:sz w:val="18"/>
                <w:szCs w:val="18"/>
              </w:rPr>
            </w:pPr>
          </w:p>
        </w:tc>
        <w:tc>
          <w:tcPr>
            <w:tcW w:w="1440" w:type="dxa"/>
            <w:tcBorders>
              <w:top w:val="single" w:sz="4" w:space="0" w:color="auto"/>
              <w:left w:val="nil"/>
              <w:bottom w:val="single" w:sz="4" w:space="0" w:color="auto"/>
              <w:right w:val="nil"/>
            </w:tcBorders>
            <w:vAlign w:val="center"/>
          </w:tcPr>
          <w:p w14:paraId="0D904EDA" w14:textId="77777777" w:rsidR="00B679CD" w:rsidRPr="005F5154" w:rsidRDefault="00D06554" w:rsidP="00A91DD2">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2023</w:t>
            </w:r>
          </w:p>
        </w:tc>
        <w:tc>
          <w:tcPr>
            <w:tcW w:w="1440" w:type="dxa"/>
            <w:tcBorders>
              <w:top w:val="single" w:sz="4" w:space="0" w:color="auto"/>
              <w:left w:val="nil"/>
              <w:bottom w:val="single" w:sz="4" w:space="0" w:color="auto"/>
              <w:right w:val="nil"/>
            </w:tcBorders>
            <w:vAlign w:val="center"/>
          </w:tcPr>
          <w:p w14:paraId="742DA828" w14:textId="77777777" w:rsidR="00B679CD" w:rsidRPr="005F5154" w:rsidRDefault="0086525E" w:rsidP="00A91DD2">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B679CD" w:rsidRPr="005F5154" w14:paraId="3DD93311" w14:textId="77777777" w:rsidTr="0021033B">
        <w:trPr>
          <w:trHeight w:val="126"/>
        </w:trPr>
        <w:tc>
          <w:tcPr>
            <w:tcW w:w="6678" w:type="dxa"/>
            <w:tcBorders>
              <w:top w:val="nil"/>
              <w:left w:val="nil"/>
              <w:bottom w:val="nil"/>
              <w:right w:val="nil"/>
            </w:tcBorders>
          </w:tcPr>
          <w:p w14:paraId="047F5042" w14:textId="77777777" w:rsidR="00B679CD" w:rsidRPr="005F5154" w:rsidRDefault="00B679CD" w:rsidP="00A91DD2">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2336B0F8" w14:textId="77777777" w:rsidR="00B679CD" w:rsidRPr="005F5154" w:rsidRDefault="00B679CD" w:rsidP="00A91DD2">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042FEE64" w14:textId="77777777" w:rsidR="00B679CD" w:rsidRPr="005F5154" w:rsidRDefault="00B679CD" w:rsidP="00A91DD2">
            <w:pPr>
              <w:jc w:val="right"/>
              <w:rPr>
                <w:rFonts w:ascii="Arial" w:hAnsi="Arial" w:cs="Arial"/>
                <w:color w:val="auto"/>
                <w:sz w:val="12"/>
                <w:szCs w:val="12"/>
              </w:rPr>
            </w:pPr>
          </w:p>
        </w:tc>
      </w:tr>
      <w:tr w:rsidR="00876ADC" w:rsidRPr="005F5154" w14:paraId="02C6F632" w14:textId="77777777" w:rsidTr="00E80E23">
        <w:trPr>
          <w:trHeight w:val="66"/>
        </w:trPr>
        <w:tc>
          <w:tcPr>
            <w:tcW w:w="6678" w:type="dxa"/>
            <w:tcBorders>
              <w:top w:val="nil"/>
              <w:left w:val="nil"/>
              <w:bottom w:val="nil"/>
              <w:right w:val="nil"/>
            </w:tcBorders>
          </w:tcPr>
          <w:p w14:paraId="5088EA9E" w14:textId="77777777" w:rsidR="00876ADC" w:rsidRPr="005F5154" w:rsidRDefault="00876ADC" w:rsidP="00876ADC">
            <w:pPr>
              <w:rPr>
                <w:rFonts w:ascii="Arial" w:hAnsi="Arial" w:cs="Arial"/>
                <w:color w:val="auto"/>
                <w:sz w:val="18"/>
                <w:szCs w:val="18"/>
              </w:rPr>
            </w:pPr>
            <w:r w:rsidRPr="005F5154">
              <w:rPr>
                <w:rFonts w:ascii="Arial" w:hAnsi="Arial" w:cs="Arial"/>
                <w:color w:val="auto"/>
                <w:sz w:val="18"/>
                <w:szCs w:val="18"/>
              </w:rPr>
              <w:t>Discount rate</w:t>
            </w:r>
          </w:p>
        </w:tc>
        <w:tc>
          <w:tcPr>
            <w:tcW w:w="1440" w:type="dxa"/>
            <w:tcBorders>
              <w:top w:val="nil"/>
              <w:left w:val="nil"/>
              <w:bottom w:val="nil"/>
              <w:right w:val="nil"/>
            </w:tcBorders>
            <w:shd w:val="clear" w:color="auto" w:fill="FAFAFA"/>
          </w:tcPr>
          <w:p w14:paraId="2F9D8844"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0.51% - 3.59%</w:t>
            </w:r>
          </w:p>
        </w:tc>
        <w:tc>
          <w:tcPr>
            <w:tcW w:w="1440" w:type="dxa"/>
            <w:tcBorders>
              <w:top w:val="nil"/>
              <w:left w:val="nil"/>
              <w:bottom w:val="nil"/>
              <w:right w:val="nil"/>
            </w:tcBorders>
          </w:tcPr>
          <w:p w14:paraId="49815C83"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0.51% - 3.59%</w:t>
            </w:r>
          </w:p>
        </w:tc>
      </w:tr>
      <w:tr w:rsidR="00876ADC" w:rsidRPr="005F5154" w14:paraId="7DCCB57D" w14:textId="77777777" w:rsidTr="00E80E23">
        <w:trPr>
          <w:trHeight w:val="66"/>
        </w:trPr>
        <w:tc>
          <w:tcPr>
            <w:tcW w:w="6678" w:type="dxa"/>
            <w:tcBorders>
              <w:top w:val="nil"/>
              <w:left w:val="nil"/>
              <w:bottom w:val="nil"/>
              <w:right w:val="nil"/>
            </w:tcBorders>
          </w:tcPr>
          <w:p w14:paraId="25DF7F28" w14:textId="77777777" w:rsidR="00876ADC" w:rsidRPr="005F5154" w:rsidRDefault="00876ADC" w:rsidP="00876ADC">
            <w:pPr>
              <w:rPr>
                <w:rFonts w:ascii="Arial" w:hAnsi="Arial" w:cs="Arial"/>
                <w:color w:val="auto"/>
                <w:sz w:val="18"/>
                <w:szCs w:val="18"/>
              </w:rPr>
            </w:pPr>
            <w:r w:rsidRPr="005F5154">
              <w:rPr>
                <w:rFonts w:ascii="Arial" w:hAnsi="Arial" w:cs="Arial"/>
                <w:color w:val="auto"/>
                <w:sz w:val="18"/>
                <w:szCs w:val="18"/>
              </w:rPr>
              <w:t>Staff turnover rates</w:t>
            </w:r>
          </w:p>
        </w:tc>
        <w:tc>
          <w:tcPr>
            <w:tcW w:w="1440" w:type="dxa"/>
            <w:tcBorders>
              <w:top w:val="nil"/>
              <w:left w:val="nil"/>
              <w:bottom w:val="nil"/>
              <w:right w:val="nil"/>
            </w:tcBorders>
            <w:shd w:val="clear" w:color="auto" w:fill="FAFAFA"/>
          </w:tcPr>
          <w:p w14:paraId="0A1DF4B5" w14:textId="77777777" w:rsidR="00876ADC" w:rsidRPr="005F5154" w:rsidRDefault="00876ADC" w:rsidP="00876ADC">
            <w:pPr>
              <w:jc w:val="right"/>
              <w:rPr>
                <w:rFonts w:ascii="Arial" w:hAnsi="Arial" w:cs="Arial"/>
                <w:color w:val="auto"/>
                <w:sz w:val="18"/>
                <w:szCs w:val="18"/>
              </w:rPr>
            </w:pPr>
          </w:p>
        </w:tc>
        <w:tc>
          <w:tcPr>
            <w:tcW w:w="1440" w:type="dxa"/>
            <w:tcBorders>
              <w:top w:val="nil"/>
              <w:left w:val="nil"/>
              <w:bottom w:val="nil"/>
              <w:right w:val="nil"/>
            </w:tcBorders>
          </w:tcPr>
          <w:p w14:paraId="3A417FB2" w14:textId="77777777" w:rsidR="00876ADC" w:rsidRPr="005F5154" w:rsidRDefault="00876ADC" w:rsidP="00876ADC">
            <w:pPr>
              <w:jc w:val="right"/>
              <w:rPr>
                <w:rFonts w:ascii="Arial" w:hAnsi="Arial" w:cs="Arial"/>
                <w:color w:val="auto"/>
                <w:sz w:val="18"/>
                <w:szCs w:val="18"/>
              </w:rPr>
            </w:pPr>
          </w:p>
        </w:tc>
      </w:tr>
      <w:tr w:rsidR="00876ADC" w:rsidRPr="005F5154" w14:paraId="365106D6" w14:textId="77777777" w:rsidTr="00E80E23">
        <w:trPr>
          <w:trHeight w:val="66"/>
        </w:trPr>
        <w:tc>
          <w:tcPr>
            <w:tcW w:w="6678" w:type="dxa"/>
            <w:tcBorders>
              <w:top w:val="nil"/>
              <w:left w:val="nil"/>
              <w:bottom w:val="nil"/>
              <w:right w:val="nil"/>
            </w:tcBorders>
          </w:tcPr>
          <w:p w14:paraId="315B76D8" w14:textId="77777777" w:rsidR="00876ADC" w:rsidRPr="005F5154" w:rsidRDefault="00876ADC" w:rsidP="00876ADC">
            <w:pPr>
              <w:rPr>
                <w:rFonts w:ascii="Arial" w:hAnsi="Arial" w:cs="Arial"/>
                <w:color w:val="auto"/>
                <w:sz w:val="18"/>
                <w:szCs w:val="18"/>
              </w:rPr>
            </w:pPr>
            <w:r w:rsidRPr="005F5154">
              <w:rPr>
                <w:rFonts w:ascii="Arial" w:hAnsi="Arial" w:cs="Arial"/>
                <w:color w:val="auto"/>
                <w:sz w:val="18"/>
                <w:szCs w:val="18"/>
              </w:rPr>
              <w:t>- Age less than 30</w:t>
            </w:r>
          </w:p>
        </w:tc>
        <w:tc>
          <w:tcPr>
            <w:tcW w:w="1440" w:type="dxa"/>
            <w:tcBorders>
              <w:top w:val="nil"/>
              <w:left w:val="nil"/>
              <w:bottom w:val="nil"/>
              <w:right w:val="nil"/>
            </w:tcBorders>
            <w:shd w:val="clear" w:color="auto" w:fill="FAFAFA"/>
          </w:tcPr>
          <w:p w14:paraId="1CEB0ED1"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20.00%</w:t>
            </w:r>
          </w:p>
        </w:tc>
        <w:tc>
          <w:tcPr>
            <w:tcW w:w="1440" w:type="dxa"/>
            <w:tcBorders>
              <w:top w:val="nil"/>
              <w:left w:val="nil"/>
              <w:bottom w:val="nil"/>
              <w:right w:val="nil"/>
            </w:tcBorders>
          </w:tcPr>
          <w:p w14:paraId="00A4334F"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20.00%</w:t>
            </w:r>
          </w:p>
        </w:tc>
      </w:tr>
      <w:tr w:rsidR="00876ADC" w:rsidRPr="005F5154" w14:paraId="5FED9FC9" w14:textId="77777777" w:rsidTr="00E80E23">
        <w:trPr>
          <w:trHeight w:val="66"/>
        </w:trPr>
        <w:tc>
          <w:tcPr>
            <w:tcW w:w="6678" w:type="dxa"/>
            <w:tcBorders>
              <w:top w:val="nil"/>
              <w:left w:val="nil"/>
              <w:bottom w:val="nil"/>
              <w:right w:val="nil"/>
            </w:tcBorders>
          </w:tcPr>
          <w:p w14:paraId="5D800EDE" w14:textId="77777777" w:rsidR="00876ADC" w:rsidRPr="005F5154" w:rsidRDefault="00876ADC" w:rsidP="00876ADC">
            <w:pPr>
              <w:rPr>
                <w:rFonts w:ascii="Arial" w:hAnsi="Arial" w:cs="Arial"/>
                <w:color w:val="auto"/>
                <w:sz w:val="18"/>
                <w:szCs w:val="18"/>
              </w:rPr>
            </w:pPr>
            <w:r w:rsidRPr="005F5154">
              <w:rPr>
                <w:rFonts w:ascii="Arial" w:hAnsi="Arial" w:cs="Arial"/>
                <w:color w:val="auto"/>
                <w:sz w:val="18"/>
                <w:szCs w:val="18"/>
              </w:rPr>
              <w:t>- Age between 30 to less than 40</w:t>
            </w:r>
          </w:p>
        </w:tc>
        <w:tc>
          <w:tcPr>
            <w:tcW w:w="1440" w:type="dxa"/>
            <w:tcBorders>
              <w:top w:val="nil"/>
              <w:left w:val="nil"/>
              <w:bottom w:val="nil"/>
              <w:right w:val="nil"/>
            </w:tcBorders>
            <w:shd w:val="clear" w:color="auto" w:fill="FAFAFA"/>
          </w:tcPr>
          <w:p w14:paraId="14C738C3"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15.00%</w:t>
            </w:r>
          </w:p>
        </w:tc>
        <w:tc>
          <w:tcPr>
            <w:tcW w:w="1440" w:type="dxa"/>
            <w:tcBorders>
              <w:top w:val="nil"/>
              <w:left w:val="nil"/>
              <w:bottom w:val="nil"/>
              <w:right w:val="nil"/>
            </w:tcBorders>
          </w:tcPr>
          <w:p w14:paraId="39D949B6"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15.00%</w:t>
            </w:r>
          </w:p>
        </w:tc>
      </w:tr>
      <w:tr w:rsidR="00876ADC" w:rsidRPr="005F5154" w14:paraId="567C8141" w14:textId="77777777" w:rsidTr="00E80E23">
        <w:trPr>
          <w:trHeight w:val="66"/>
        </w:trPr>
        <w:tc>
          <w:tcPr>
            <w:tcW w:w="6678" w:type="dxa"/>
            <w:tcBorders>
              <w:top w:val="nil"/>
              <w:left w:val="nil"/>
              <w:bottom w:val="nil"/>
              <w:right w:val="nil"/>
            </w:tcBorders>
          </w:tcPr>
          <w:p w14:paraId="3A17C59A" w14:textId="77777777" w:rsidR="00876ADC" w:rsidRPr="005F5154" w:rsidRDefault="00876ADC" w:rsidP="00876ADC">
            <w:pPr>
              <w:rPr>
                <w:rFonts w:ascii="Arial" w:hAnsi="Arial" w:cs="Arial"/>
                <w:color w:val="auto"/>
                <w:sz w:val="18"/>
                <w:szCs w:val="18"/>
              </w:rPr>
            </w:pPr>
            <w:r w:rsidRPr="005F5154">
              <w:rPr>
                <w:rFonts w:ascii="Arial" w:hAnsi="Arial" w:cs="Arial"/>
                <w:color w:val="auto"/>
                <w:sz w:val="18"/>
                <w:szCs w:val="18"/>
              </w:rPr>
              <w:t>- Age between 40 to less than 55</w:t>
            </w:r>
          </w:p>
        </w:tc>
        <w:tc>
          <w:tcPr>
            <w:tcW w:w="1440" w:type="dxa"/>
            <w:tcBorders>
              <w:top w:val="nil"/>
              <w:left w:val="nil"/>
              <w:bottom w:val="nil"/>
              <w:right w:val="nil"/>
            </w:tcBorders>
            <w:shd w:val="clear" w:color="auto" w:fill="FAFAFA"/>
          </w:tcPr>
          <w:p w14:paraId="3D0467C8"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9.00%</w:t>
            </w:r>
          </w:p>
        </w:tc>
        <w:tc>
          <w:tcPr>
            <w:tcW w:w="1440" w:type="dxa"/>
            <w:tcBorders>
              <w:top w:val="nil"/>
              <w:left w:val="nil"/>
              <w:bottom w:val="nil"/>
              <w:right w:val="nil"/>
            </w:tcBorders>
          </w:tcPr>
          <w:p w14:paraId="6D0E3E64"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9.00%</w:t>
            </w:r>
          </w:p>
        </w:tc>
      </w:tr>
      <w:tr w:rsidR="00876ADC" w:rsidRPr="005F5154" w14:paraId="3F69F653" w14:textId="77777777" w:rsidTr="00E80E23">
        <w:trPr>
          <w:trHeight w:val="66"/>
        </w:trPr>
        <w:tc>
          <w:tcPr>
            <w:tcW w:w="6678" w:type="dxa"/>
            <w:tcBorders>
              <w:top w:val="nil"/>
              <w:left w:val="nil"/>
              <w:bottom w:val="nil"/>
              <w:right w:val="nil"/>
            </w:tcBorders>
          </w:tcPr>
          <w:p w14:paraId="01778F6E" w14:textId="77777777" w:rsidR="00876ADC" w:rsidRPr="005F5154" w:rsidRDefault="00876ADC" w:rsidP="00876ADC">
            <w:pPr>
              <w:rPr>
                <w:rFonts w:ascii="Arial" w:hAnsi="Arial" w:cs="Arial"/>
                <w:color w:val="auto"/>
                <w:sz w:val="18"/>
                <w:szCs w:val="18"/>
              </w:rPr>
            </w:pPr>
            <w:r w:rsidRPr="005F5154">
              <w:rPr>
                <w:rFonts w:ascii="Arial" w:hAnsi="Arial" w:cs="Arial"/>
                <w:color w:val="auto"/>
                <w:sz w:val="18"/>
                <w:szCs w:val="18"/>
              </w:rPr>
              <w:t>- Age 55 or above</w:t>
            </w:r>
          </w:p>
        </w:tc>
        <w:tc>
          <w:tcPr>
            <w:tcW w:w="1440" w:type="dxa"/>
            <w:tcBorders>
              <w:top w:val="nil"/>
              <w:left w:val="nil"/>
              <w:bottom w:val="nil"/>
              <w:right w:val="nil"/>
            </w:tcBorders>
            <w:shd w:val="clear" w:color="auto" w:fill="FAFAFA"/>
          </w:tcPr>
          <w:p w14:paraId="62C62941"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0.00%</w:t>
            </w:r>
          </w:p>
        </w:tc>
        <w:tc>
          <w:tcPr>
            <w:tcW w:w="1440" w:type="dxa"/>
            <w:tcBorders>
              <w:top w:val="nil"/>
              <w:left w:val="nil"/>
              <w:bottom w:val="nil"/>
              <w:right w:val="nil"/>
            </w:tcBorders>
          </w:tcPr>
          <w:p w14:paraId="67298897" w14:textId="77777777" w:rsidR="00876ADC" w:rsidRPr="005F5154" w:rsidRDefault="00876ADC" w:rsidP="00876ADC">
            <w:pPr>
              <w:jc w:val="right"/>
              <w:rPr>
                <w:rFonts w:ascii="Arial" w:hAnsi="Arial" w:cs="Arial"/>
                <w:color w:val="auto"/>
                <w:sz w:val="18"/>
                <w:szCs w:val="18"/>
              </w:rPr>
            </w:pPr>
            <w:r w:rsidRPr="005F5154">
              <w:rPr>
                <w:rFonts w:ascii="Arial" w:hAnsi="Arial" w:cs="Arial"/>
                <w:color w:val="auto"/>
                <w:sz w:val="18"/>
                <w:szCs w:val="18"/>
              </w:rPr>
              <w:t>0.00%</w:t>
            </w:r>
          </w:p>
        </w:tc>
      </w:tr>
    </w:tbl>
    <w:p w14:paraId="5F1BB673" w14:textId="77777777" w:rsidR="00FB6EAB" w:rsidRPr="00664EE9" w:rsidRDefault="00FB6EAB" w:rsidP="000B3318">
      <w:pPr>
        <w:ind w:right="0"/>
        <w:rPr>
          <w:rFonts w:ascii="Arial" w:hAnsi="Arial"/>
          <w:color w:val="auto"/>
          <w:sz w:val="18"/>
          <w:szCs w:val="18"/>
          <w:u w:val="single"/>
        </w:rPr>
      </w:pPr>
    </w:p>
    <w:p w14:paraId="453353FC" w14:textId="77777777" w:rsidR="00710D0E" w:rsidRPr="00664EE9" w:rsidRDefault="00710D0E" w:rsidP="000B3318">
      <w:pPr>
        <w:ind w:right="0"/>
        <w:rPr>
          <w:rFonts w:ascii="Arial" w:hAnsi="Arial"/>
          <w:color w:val="auto"/>
          <w:sz w:val="18"/>
          <w:szCs w:val="18"/>
          <w:u w:val="single"/>
        </w:rPr>
      </w:pPr>
    </w:p>
    <w:p w14:paraId="5D29CE33" w14:textId="77777777" w:rsidR="0071512D" w:rsidRPr="00664EE9" w:rsidRDefault="00697EF1" w:rsidP="000B3318">
      <w:pPr>
        <w:ind w:right="0"/>
        <w:rPr>
          <w:rFonts w:ascii="Arial" w:hAnsi="Arial"/>
          <w:color w:val="auto"/>
          <w:sz w:val="18"/>
          <w:szCs w:val="18"/>
          <w:u w:val="single"/>
        </w:rPr>
      </w:pPr>
      <w:r>
        <w:rPr>
          <w:rFonts w:ascii="Arial" w:hAnsi="Arial"/>
          <w:color w:val="auto"/>
          <w:sz w:val="18"/>
          <w:szCs w:val="18"/>
          <w:u w:val="single"/>
        </w:rPr>
        <w:br w:type="page"/>
      </w:r>
    </w:p>
    <w:p w14:paraId="27D86AB2" w14:textId="77777777" w:rsidR="00B679CD" w:rsidRPr="005F5154" w:rsidRDefault="00B679CD" w:rsidP="000B3318">
      <w:pPr>
        <w:ind w:right="0"/>
        <w:rPr>
          <w:rFonts w:ascii="Arial" w:hAnsi="Arial" w:cs="Arial"/>
          <w:color w:val="auto"/>
          <w:sz w:val="18"/>
          <w:szCs w:val="18"/>
          <w:u w:val="single"/>
        </w:rPr>
      </w:pPr>
      <w:r w:rsidRPr="005F5154">
        <w:rPr>
          <w:rFonts w:ascii="Arial" w:hAnsi="Arial" w:cs="Arial"/>
          <w:color w:val="auto"/>
          <w:sz w:val="18"/>
          <w:szCs w:val="18"/>
          <w:u w:val="single"/>
        </w:rPr>
        <w:t>Sensitivity analysis</w:t>
      </w:r>
      <w:r w:rsidR="001E46C2" w:rsidRPr="005F5154">
        <w:rPr>
          <w:rFonts w:ascii="Arial" w:hAnsi="Arial" w:cs="Arial"/>
          <w:color w:val="auto"/>
          <w:sz w:val="18"/>
          <w:szCs w:val="18"/>
          <w:u w:val="single"/>
        </w:rPr>
        <w:t xml:space="preserve"> of actuarial assumptions is as follow</w:t>
      </w:r>
      <w:r w:rsidR="00710B9E" w:rsidRPr="005F5154">
        <w:rPr>
          <w:rFonts w:ascii="Arial" w:hAnsi="Arial" w:cs="Arial"/>
          <w:color w:val="auto"/>
          <w:sz w:val="18"/>
          <w:szCs w:val="18"/>
          <w:u w:val="single"/>
        </w:rPr>
        <w:t>s</w:t>
      </w:r>
      <w:r w:rsidR="00560741" w:rsidRPr="005F5154">
        <w:rPr>
          <w:rFonts w:ascii="Arial" w:hAnsi="Arial" w:cs="Arial"/>
          <w:color w:val="auto"/>
          <w:sz w:val="18"/>
          <w:szCs w:val="18"/>
          <w:u w:val="single"/>
        </w:rPr>
        <w:t>:</w:t>
      </w:r>
    </w:p>
    <w:p w14:paraId="34820548" w14:textId="77777777" w:rsidR="00B679CD" w:rsidRPr="005F5154" w:rsidRDefault="00B679CD" w:rsidP="00B679CD">
      <w:pPr>
        <w:ind w:right="0"/>
        <w:jc w:val="both"/>
        <w:rPr>
          <w:rFonts w:ascii="Arial" w:hAnsi="Arial" w:cs="Arial"/>
          <w:color w:val="auto"/>
          <w:sz w:val="18"/>
          <w:szCs w:val="18"/>
        </w:rPr>
      </w:pPr>
    </w:p>
    <w:tbl>
      <w:tblPr>
        <w:tblW w:w="4977" w:type="pct"/>
        <w:tblInd w:w="-72" w:type="dxa"/>
        <w:tblLook w:val="0000" w:firstRow="0" w:lastRow="0" w:firstColumn="0" w:lastColumn="0" w:noHBand="0" w:noVBand="0"/>
      </w:tblPr>
      <w:tblGrid>
        <w:gridCol w:w="2552"/>
        <w:gridCol w:w="1775"/>
        <w:gridCol w:w="1775"/>
        <w:gridCol w:w="1779"/>
        <w:gridCol w:w="1723"/>
      </w:tblGrid>
      <w:tr w:rsidR="00B679CD" w:rsidRPr="005F5154" w14:paraId="73DDB58C" w14:textId="77777777" w:rsidTr="000B3318">
        <w:tc>
          <w:tcPr>
            <w:tcW w:w="1329" w:type="pct"/>
          </w:tcPr>
          <w:p w14:paraId="7B117418" w14:textId="77777777" w:rsidR="00B679CD" w:rsidRPr="005F5154" w:rsidRDefault="00B679CD" w:rsidP="00A91DD2">
            <w:pPr>
              <w:ind w:left="68"/>
              <w:rPr>
                <w:rFonts w:ascii="Arial" w:eastAsia="Courier New" w:hAnsi="Arial" w:cs="Arial"/>
                <w:color w:val="auto"/>
                <w:sz w:val="18"/>
                <w:szCs w:val="18"/>
              </w:rPr>
            </w:pPr>
          </w:p>
        </w:tc>
        <w:tc>
          <w:tcPr>
            <w:tcW w:w="3671" w:type="pct"/>
            <w:gridSpan w:val="4"/>
            <w:tcBorders>
              <w:top w:val="single" w:sz="4" w:space="0" w:color="auto"/>
              <w:bottom w:val="single" w:sz="4" w:space="0" w:color="auto"/>
            </w:tcBorders>
          </w:tcPr>
          <w:p w14:paraId="679FADDC" w14:textId="77777777" w:rsidR="00B679CD" w:rsidRPr="005F5154" w:rsidRDefault="00B679CD" w:rsidP="00A91DD2">
            <w:pPr>
              <w:jc w:val="center"/>
              <w:rPr>
                <w:rFonts w:ascii="Arial" w:eastAsia="Times New Roman" w:hAnsi="Arial" w:cs="Arial"/>
                <w:b/>
                <w:bCs/>
                <w:color w:val="auto"/>
                <w:sz w:val="18"/>
                <w:szCs w:val="18"/>
              </w:rPr>
            </w:pPr>
            <w:r w:rsidRPr="005F5154">
              <w:rPr>
                <w:rFonts w:ascii="Arial" w:eastAsia="Times New Roman" w:hAnsi="Arial" w:cs="Arial"/>
                <w:b/>
                <w:bCs/>
                <w:color w:val="auto"/>
                <w:sz w:val="18"/>
                <w:szCs w:val="18"/>
              </w:rPr>
              <w:t>Consolidated financial statements</w:t>
            </w:r>
          </w:p>
        </w:tc>
      </w:tr>
      <w:tr w:rsidR="00B679CD" w:rsidRPr="005F5154" w14:paraId="3EA28277" w14:textId="77777777" w:rsidTr="000B3318">
        <w:tc>
          <w:tcPr>
            <w:tcW w:w="1329" w:type="pct"/>
          </w:tcPr>
          <w:p w14:paraId="1B8AB9E4" w14:textId="77777777" w:rsidR="00B679CD" w:rsidRPr="005F5154" w:rsidRDefault="00B679CD" w:rsidP="00A91DD2">
            <w:pPr>
              <w:ind w:left="68"/>
              <w:rPr>
                <w:rFonts w:ascii="Arial" w:eastAsia="Courier New" w:hAnsi="Arial" w:cs="Arial"/>
                <w:color w:val="auto"/>
                <w:sz w:val="18"/>
                <w:szCs w:val="18"/>
              </w:rPr>
            </w:pPr>
          </w:p>
        </w:tc>
        <w:tc>
          <w:tcPr>
            <w:tcW w:w="924" w:type="pct"/>
            <w:tcBorders>
              <w:top w:val="single" w:sz="4" w:space="0" w:color="auto"/>
            </w:tcBorders>
          </w:tcPr>
          <w:p w14:paraId="340A2763" w14:textId="77777777" w:rsidR="00B679CD" w:rsidRPr="005F5154" w:rsidRDefault="00B679CD" w:rsidP="00A91DD2">
            <w:pPr>
              <w:jc w:val="right"/>
              <w:rPr>
                <w:rFonts w:ascii="Arial" w:eastAsia="Courier New" w:hAnsi="Arial" w:cs="Arial"/>
                <w:b/>
                <w:bCs/>
                <w:color w:val="auto"/>
                <w:spacing w:val="-4"/>
                <w:sz w:val="18"/>
                <w:szCs w:val="18"/>
              </w:rPr>
            </w:pPr>
          </w:p>
        </w:tc>
        <w:tc>
          <w:tcPr>
            <w:tcW w:w="924" w:type="pct"/>
            <w:tcBorders>
              <w:top w:val="single" w:sz="4" w:space="0" w:color="auto"/>
            </w:tcBorders>
            <w:vAlign w:val="bottom"/>
          </w:tcPr>
          <w:p w14:paraId="0495C65A" w14:textId="77777777" w:rsidR="00B679CD" w:rsidRPr="005F5154" w:rsidRDefault="00B679CD" w:rsidP="00A91DD2">
            <w:pPr>
              <w:jc w:val="right"/>
              <w:rPr>
                <w:rFonts w:ascii="Arial" w:eastAsia="Courier New" w:hAnsi="Arial" w:cs="Arial"/>
                <w:b/>
                <w:bCs/>
                <w:color w:val="auto"/>
                <w:spacing w:val="-4"/>
                <w:sz w:val="18"/>
                <w:szCs w:val="18"/>
              </w:rPr>
            </w:pPr>
          </w:p>
        </w:tc>
        <w:tc>
          <w:tcPr>
            <w:tcW w:w="1823" w:type="pct"/>
            <w:gridSpan w:val="2"/>
            <w:tcBorders>
              <w:top w:val="single" w:sz="4" w:space="0" w:color="auto"/>
              <w:bottom w:val="single" w:sz="4" w:space="0" w:color="auto"/>
            </w:tcBorders>
            <w:vAlign w:val="bottom"/>
          </w:tcPr>
          <w:p w14:paraId="00E725D1" w14:textId="77777777" w:rsidR="00B679CD" w:rsidRPr="005F5154" w:rsidRDefault="00B679CD" w:rsidP="0021033B">
            <w:pPr>
              <w:jc w:val="center"/>
              <w:rPr>
                <w:rFonts w:ascii="Arial" w:eastAsia="Times New Roman" w:hAnsi="Arial" w:cs="Arial"/>
                <w:b/>
                <w:bCs/>
                <w:color w:val="auto"/>
                <w:sz w:val="18"/>
                <w:szCs w:val="18"/>
                <w:cs/>
              </w:rPr>
            </w:pPr>
            <w:r w:rsidRPr="005F5154">
              <w:rPr>
                <w:rFonts w:ascii="Arial" w:eastAsia="Times New Roman" w:hAnsi="Arial" w:cs="Arial"/>
                <w:b/>
                <w:bCs/>
                <w:color w:val="auto"/>
                <w:sz w:val="18"/>
                <w:szCs w:val="18"/>
              </w:rPr>
              <w:t xml:space="preserve">Impact on </w:t>
            </w:r>
            <w:r w:rsidR="00F63388" w:rsidRPr="005F5154">
              <w:rPr>
                <w:rFonts w:ascii="Arial" w:eastAsia="Times New Roman" w:hAnsi="Arial" w:cs="Arial"/>
                <w:b/>
                <w:bCs/>
                <w:color w:val="auto"/>
                <w:sz w:val="18"/>
                <w:szCs w:val="18"/>
              </w:rPr>
              <w:t>other</w:t>
            </w:r>
            <w:r w:rsidRPr="005F5154">
              <w:rPr>
                <w:rFonts w:ascii="Arial" w:eastAsia="Times New Roman" w:hAnsi="Arial" w:cs="Arial"/>
                <w:b/>
                <w:bCs/>
                <w:color w:val="auto"/>
                <w:sz w:val="18"/>
                <w:szCs w:val="18"/>
              </w:rPr>
              <w:t xml:space="preserve"> </w:t>
            </w:r>
            <w:r w:rsidR="00F63388" w:rsidRPr="005F5154">
              <w:rPr>
                <w:rFonts w:ascii="Arial" w:eastAsia="Times New Roman" w:hAnsi="Arial" w:cs="Arial"/>
                <w:b/>
                <w:bCs/>
                <w:color w:val="auto"/>
                <w:sz w:val="18"/>
                <w:szCs w:val="18"/>
              </w:rPr>
              <w:t>long-term benefits</w:t>
            </w:r>
          </w:p>
        </w:tc>
      </w:tr>
      <w:tr w:rsidR="00B679CD" w:rsidRPr="005F5154" w14:paraId="5C3A0556" w14:textId="77777777" w:rsidTr="000B3318">
        <w:tc>
          <w:tcPr>
            <w:tcW w:w="1329" w:type="pct"/>
          </w:tcPr>
          <w:p w14:paraId="7B73EA44" w14:textId="77777777" w:rsidR="00B679CD" w:rsidRPr="005F5154" w:rsidRDefault="00B679CD" w:rsidP="00A91DD2">
            <w:pPr>
              <w:ind w:left="68"/>
              <w:rPr>
                <w:rFonts w:ascii="Arial" w:eastAsia="Courier New" w:hAnsi="Arial" w:cs="Arial"/>
                <w:color w:val="auto"/>
                <w:sz w:val="18"/>
                <w:szCs w:val="18"/>
              </w:rPr>
            </w:pPr>
          </w:p>
        </w:tc>
        <w:tc>
          <w:tcPr>
            <w:tcW w:w="1848" w:type="pct"/>
            <w:gridSpan w:val="2"/>
            <w:tcBorders>
              <w:bottom w:val="single" w:sz="4" w:space="0" w:color="auto"/>
            </w:tcBorders>
            <w:vAlign w:val="center"/>
          </w:tcPr>
          <w:p w14:paraId="28EF329C" w14:textId="77777777" w:rsidR="00B679CD" w:rsidRPr="005F5154" w:rsidRDefault="00B679CD" w:rsidP="00A91DD2">
            <w:pPr>
              <w:jc w:val="center"/>
              <w:rPr>
                <w:rFonts w:ascii="Arial" w:eastAsia="Courier New" w:hAnsi="Arial" w:cs="Arial"/>
                <w:b/>
                <w:bCs/>
                <w:color w:val="auto"/>
                <w:spacing w:val="-4"/>
                <w:sz w:val="18"/>
                <w:szCs w:val="18"/>
              </w:rPr>
            </w:pPr>
            <w:r w:rsidRPr="005F5154">
              <w:rPr>
                <w:rFonts w:ascii="Arial" w:eastAsia="Courier New" w:hAnsi="Arial" w:cs="Arial"/>
                <w:b/>
                <w:bCs/>
                <w:color w:val="auto"/>
                <w:spacing w:val="-4"/>
                <w:sz w:val="18"/>
                <w:szCs w:val="18"/>
              </w:rPr>
              <w:t>Change in assumption</w:t>
            </w:r>
          </w:p>
        </w:tc>
        <w:tc>
          <w:tcPr>
            <w:tcW w:w="1823" w:type="pct"/>
            <w:gridSpan w:val="2"/>
            <w:tcBorders>
              <w:bottom w:val="single" w:sz="4" w:space="0" w:color="auto"/>
            </w:tcBorders>
            <w:vAlign w:val="bottom"/>
          </w:tcPr>
          <w:p w14:paraId="7B75408B" w14:textId="77777777" w:rsidR="00B679CD" w:rsidRPr="005F5154" w:rsidRDefault="00B679CD" w:rsidP="00A91DD2">
            <w:pPr>
              <w:jc w:val="center"/>
              <w:rPr>
                <w:rFonts w:ascii="Arial" w:eastAsia="Times New Roman" w:hAnsi="Arial" w:cs="Arial"/>
                <w:b/>
                <w:bCs/>
                <w:color w:val="auto"/>
                <w:sz w:val="18"/>
                <w:szCs w:val="18"/>
                <w:cs/>
              </w:rPr>
            </w:pPr>
            <w:r w:rsidRPr="005F5154">
              <w:rPr>
                <w:rFonts w:ascii="Arial" w:eastAsia="Times New Roman" w:hAnsi="Arial" w:cs="Arial"/>
                <w:b/>
                <w:bCs/>
                <w:color w:val="auto"/>
                <w:sz w:val="18"/>
                <w:szCs w:val="18"/>
              </w:rPr>
              <w:t>Increase (decrease) in obligation</w:t>
            </w:r>
          </w:p>
        </w:tc>
      </w:tr>
      <w:tr w:rsidR="00FB6EAB" w:rsidRPr="005F5154" w14:paraId="447E23E0" w14:textId="77777777" w:rsidTr="00475996">
        <w:trPr>
          <w:trHeight w:val="70"/>
        </w:trPr>
        <w:tc>
          <w:tcPr>
            <w:tcW w:w="1329" w:type="pct"/>
          </w:tcPr>
          <w:p w14:paraId="38EBA35D" w14:textId="77777777" w:rsidR="00FB6EAB" w:rsidRPr="005F5154" w:rsidRDefault="00FB6EAB" w:rsidP="00FB6EAB">
            <w:pPr>
              <w:ind w:left="68"/>
              <w:rPr>
                <w:rFonts w:ascii="Arial" w:eastAsia="Courier New" w:hAnsi="Arial" w:cs="Arial"/>
                <w:color w:val="auto"/>
                <w:sz w:val="18"/>
                <w:szCs w:val="18"/>
                <w:cs/>
              </w:rPr>
            </w:pPr>
          </w:p>
        </w:tc>
        <w:tc>
          <w:tcPr>
            <w:tcW w:w="924" w:type="pct"/>
            <w:tcBorders>
              <w:top w:val="single" w:sz="4" w:space="0" w:color="auto"/>
            </w:tcBorders>
          </w:tcPr>
          <w:p w14:paraId="42E6E893" w14:textId="77777777" w:rsidR="00FB6EAB" w:rsidRPr="005F5154" w:rsidRDefault="00D06554" w:rsidP="00FB6EAB">
            <w:pPr>
              <w:jc w:val="right"/>
              <w:rPr>
                <w:rFonts w:ascii="Arial" w:eastAsia="Courier New" w:hAnsi="Arial" w:cs="Arial"/>
                <w:b/>
                <w:bCs/>
                <w:color w:val="auto"/>
                <w:sz w:val="18"/>
                <w:szCs w:val="18"/>
                <w:cs/>
              </w:rPr>
            </w:pPr>
            <w:r w:rsidRPr="005F5154">
              <w:rPr>
                <w:rFonts w:ascii="Arial" w:eastAsia="Courier New" w:hAnsi="Arial" w:cs="Arial"/>
                <w:b/>
                <w:bCs/>
                <w:color w:val="auto"/>
                <w:sz w:val="18"/>
                <w:szCs w:val="18"/>
              </w:rPr>
              <w:t>2023</w:t>
            </w:r>
          </w:p>
        </w:tc>
        <w:tc>
          <w:tcPr>
            <w:tcW w:w="924" w:type="pct"/>
            <w:tcBorders>
              <w:top w:val="single" w:sz="4" w:space="0" w:color="auto"/>
            </w:tcBorders>
          </w:tcPr>
          <w:p w14:paraId="2F751550" w14:textId="77777777" w:rsidR="00FB6EAB" w:rsidRPr="005F5154" w:rsidRDefault="0086525E" w:rsidP="00FB6EAB">
            <w:pPr>
              <w:jc w:val="right"/>
              <w:rPr>
                <w:rFonts w:ascii="Arial" w:eastAsia="Courier New" w:hAnsi="Arial" w:cs="Arial"/>
                <w:b/>
                <w:bCs/>
                <w:color w:val="auto"/>
                <w:sz w:val="18"/>
                <w:szCs w:val="18"/>
                <w:cs/>
              </w:rPr>
            </w:pPr>
            <w:r w:rsidRPr="005F5154">
              <w:rPr>
                <w:rFonts w:ascii="Arial" w:eastAsia="Courier New" w:hAnsi="Arial" w:cs="Arial"/>
                <w:b/>
                <w:bCs/>
                <w:color w:val="auto"/>
                <w:sz w:val="18"/>
                <w:szCs w:val="18"/>
              </w:rPr>
              <w:t>2022</w:t>
            </w:r>
          </w:p>
        </w:tc>
        <w:tc>
          <w:tcPr>
            <w:tcW w:w="926" w:type="pct"/>
            <w:vAlign w:val="bottom"/>
          </w:tcPr>
          <w:p w14:paraId="39BF6399" w14:textId="77777777" w:rsidR="00FB6EAB" w:rsidRPr="005F5154" w:rsidRDefault="00D06554" w:rsidP="00FB6EAB">
            <w:pPr>
              <w:jc w:val="right"/>
              <w:rPr>
                <w:rFonts w:ascii="Arial" w:eastAsia="Courier New" w:hAnsi="Arial" w:cs="Arial"/>
                <w:b/>
                <w:bCs/>
                <w:color w:val="auto"/>
                <w:sz w:val="18"/>
                <w:szCs w:val="18"/>
                <w:cs/>
              </w:rPr>
            </w:pPr>
            <w:r w:rsidRPr="005F5154">
              <w:rPr>
                <w:rFonts w:ascii="Arial" w:hAnsi="Arial" w:cs="Arial"/>
                <w:b/>
                <w:bCs/>
                <w:color w:val="auto"/>
                <w:sz w:val="18"/>
                <w:szCs w:val="18"/>
              </w:rPr>
              <w:t>2023</w:t>
            </w:r>
          </w:p>
        </w:tc>
        <w:tc>
          <w:tcPr>
            <w:tcW w:w="897" w:type="pct"/>
            <w:vAlign w:val="bottom"/>
          </w:tcPr>
          <w:p w14:paraId="7E5CADA2" w14:textId="77777777" w:rsidR="00FB6EAB" w:rsidRPr="005F5154" w:rsidRDefault="0086525E" w:rsidP="00FB6EAB">
            <w:pPr>
              <w:jc w:val="right"/>
              <w:rPr>
                <w:rFonts w:ascii="Arial" w:eastAsia="Courier New" w:hAnsi="Arial" w:cs="Arial"/>
                <w:b/>
                <w:bCs/>
                <w:color w:val="auto"/>
                <w:sz w:val="18"/>
                <w:szCs w:val="18"/>
                <w:cs/>
              </w:rPr>
            </w:pPr>
            <w:r w:rsidRPr="005F5154">
              <w:rPr>
                <w:rFonts w:ascii="Arial" w:hAnsi="Arial" w:cs="Arial"/>
                <w:b/>
                <w:bCs/>
                <w:color w:val="auto"/>
                <w:sz w:val="18"/>
                <w:szCs w:val="18"/>
              </w:rPr>
              <w:t>2022</w:t>
            </w:r>
          </w:p>
        </w:tc>
      </w:tr>
      <w:tr w:rsidR="00A30982" w:rsidRPr="005F5154" w14:paraId="3B645761" w14:textId="77777777" w:rsidTr="00475996">
        <w:trPr>
          <w:trHeight w:val="70"/>
        </w:trPr>
        <w:tc>
          <w:tcPr>
            <w:tcW w:w="1329" w:type="pct"/>
          </w:tcPr>
          <w:p w14:paraId="36332450" w14:textId="77777777" w:rsidR="00A30982" w:rsidRPr="005F5154" w:rsidRDefault="00A30982" w:rsidP="00A30982">
            <w:pPr>
              <w:ind w:left="68"/>
              <w:rPr>
                <w:rFonts w:ascii="Arial" w:eastAsia="Courier New" w:hAnsi="Arial" w:cs="Arial"/>
                <w:color w:val="auto"/>
                <w:sz w:val="18"/>
                <w:szCs w:val="18"/>
                <w:cs/>
              </w:rPr>
            </w:pPr>
          </w:p>
        </w:tc>
        <w:tc>
          <w:tcPr>
            <w:tcW w:w="924" w:type="pct"/>
          </w:tcPr>
          <w:p w14:paraId="6304E608" w14:textId="77777777" w:rsidR="00A30982" w:rsidRPr="005F5154" w:rsidRDefault="00A30982" w:rsidP="00A30982">
            <w:pPr>
              <w:jc w:val="right"/>
              <w:rPr>
                <w:rFonts w:ascii="Arial" w:eastAsia="Courier New" w:hAnsi="Arial" w:cs="Arial"/>
                <w:b/>
                <w:bCs/>
                <w:color w:val="auto"/>
                <w:sz w:val="18"/>
                <w:szCs w:val="18"/>
              </w:rPr>
            </w:pPr>
          </w:p>
        </w:tc>
        <w:tc>
          <w:tcPr>
            <w:tcW w:w="924" w:type="pct"/>
          </w:tcPr>
          <w:p w14:paraId="4DF999FF" w14:textId="77777777" w:rsidR="00A30982" w:rsidRPr="005F5154" w:rsidRDefault="00A30982" w:rsidP="00A30982">
            <w:pPr>
              <w:jc w:val="right"/>
              <w:rPr>
                <w:rFonts w:ascii="Arial" w:eastAsia="Courier New" w:hAnsi="Arial" w:cs="Arial"/>
                <w:b/>
                <w:bCs/>
                <w:color w:val="auto"/>
                <w:sz w:val="18"/>
                <w:szCs w:val="18"/>
              </w:rPr>
            </w:pPr>
          </w:p>
        </w:tc>
        <w:tc>
          <w:tcPr>
            <w:tcW w:w="926" w:type="pct"/>
            <w:vAlign w:val="center"/>
          </w:tcPr>
          <w:p w14:paraId="7B95A459" w14:textId="77777777" w:rsidR="00A30982" w:rsidRPr="005F5154" w:rsidRDefault="00A30982" w:rsidP="00A30982">
            <w:pPr>
              <w:jc w:val="right"/>
              <w:rPr>
                <w:rFonts w:ascii="Arial" w:hAnsi="Arial" w:cs="Arial"/>
                <w:b/>
                <w:bCs/>
                <w:color w:val="auto"/>
                <w:sz w:val="18"/>
                <w:szCs w:val="18"/>
              </w:rPr>
            </w:pPr>
            <w:r w:rsidRPr="005F5154">
              <w:rPr>
                <w:rFonts w:ascii="Arial" w:eastAsia="Times New Roman" w:hAnsi="Arial" w:cs="Arial"/>
                <w:b/>
                <w:bCs/>
                <w:color w:val="auto"/>
                <w:sz w:val="16"/>
                <w:szCs w:val="16"/>
                <w:lang w:val="en-US" w:eastAsia="en-GB"/>
              </w:rPr>
              <w:t>Thousand</w:t>
            </w:r>
          </w:p>
        </w:tc>
        <w:tc>
          <w:tcPr>
            <w:tcW w:w="897" w:type="pct"/>
            <w:vAlign w:val="center"/>
          </w:tcPr>
          <w:p w14:paraId="36CEECEF" w14:textId="77777777" w:rsidR="00A30982" w:rsidRPr="005F5154" w:rsidRDefault="00A30982" w:rsidP="00A30982">
            <w:pPr>
              <w:jc w:val="right"/>
              <w:rPr>
                <w:rFonts w:ascii="Arial" w:hAnsi="Arial" w:cs="Arial"/>
                <w:b/>
                <w:bCs/>
                <w:color w:val="auto"/>
                <w:sz w:val="18"/>
                <w:szCs w:val="18"/>
              </w:rPr>
            </w:pPr>
            <w:r w:rsidRPr="005F5154">
              <w:rPr>
                <w:rFonts w:ascii="Arial" w:eastAsia="Times New Roman" w:hAnsi="Arial" w:cs="Arial"/>
                <w:b/>
                <w:bCs/>
                <w:color w:val="auto"/>
                <w:sz w:val="16"/>
                <w:szCs w:val="16"/>
                <w:lang w:val="en-US" w:eastAsia="en-GB"/>
              </w:rPr>
              <w:t>Thousand</w:t>
            </w:r>
          </w:p>
        </w:tc>
      </w:tr>
      <w:tr w:rsidR="00B679CD" w:rsidRPr="005F5154" w14:paraId="45D40F56" w14:textId="77777777" w:rsidTr="000B3318">
        <w:tc>
          <w:tcPr>
            <w:tcW w:w="1329" w:type="pct"/>
          </w:tcPr>
          <w:p w14:paraId="1378F3D1" w14:textId="77777777" w:rsidR="00B679CD" w:rsidRPr="005F5154" w:rsidRDefault="00B679CD" w:rsidP="00A91DD2">
            <w:pPr>
              <w:ind w:left="68"/>
              <w:rPr>
                <w:rFonts w:ascii="Arial" w:eastAsia="Courier New" w:hAnsi="Arial" w:cs="Arial"/>
                <w:color w:val="auto"/>
                <w:sz w:val="18"/>
                <w:szCs w:val="18"/>
              </w:rPr>
            </w:pPr>
          </w:p>
        </w:tc>
        <w:tc>
          <w:tcPr>
            <w:tcW w:w="924" w:type="pct"/>
            <w:tcBorders>
              <w:bottom w:val="single" w:sz="4" w:space="0" w:color="auto"/>
            </w:tcBorders>
          </w:tcPr>
          <w:p w14:paraId="222E48A8" w14:textId="77777777" w:rsidR="00B679CD" w:rsidRPr="005F5154" w:rsidRDefault="00B679CD" w:rsidP="00A91DD2">
            <w:pPr>
              <w:jc w:val="right"/>
              <w:rPr>
                <w:rFonts w:ascii="Arial" w:eastAsia="Courier New" w:hAnsi="Arial" w:cs="Arial"/>
                <w:color w:val="auto"/>
                <w:sz w:val="18"/>
                <w:szCs w:val="18"/>
              </w:rPr>
            </w:pPr>
          </w:p>
        </w:tc>
        <w:tc>
          <w:tcPr>
            <w:tcW w:w="924" w:type="pct"/>
            <w:tcBorders>
              <w:bottom w:val="single" w:sz="4" w:space="0" w:color="auto"/>
            </w:tcBorders>
          </w:tcPr>
          <w:p w14:paraId="64A6238E" w14:textId="77777777" w:rsidR="00B679CD" w:rsidRPr="005F5154" w:rsidRDefault="00B679CD" w:rsidP="00A91DD2">
            <w:pPr>
              <w:jc w:val="right"/>
              <w:rPr>
                <w:rFonts w:ascii="Arial" w:eastAsia="Courier New" w:hAnsi="Arial" w:cs="Arial"/>
                <w:color w:val="auto"/>
                <w:sz w:val="18"/>
                <w:szCs w:val="18"/>
              </w:rPr>
            </w:pPr>
          </w:p>
        </w:tc>
        <w:tc>
          <w:tcPr>
            <w:tcW w:w="926" w:type="pct"/>
            <w:tcBorders>
              <w:bottom w:val="single" w:sz="4" w:space="0" w:color="auto"/>
            </w:tcBorders>
          </w:tcPr>
          <w:p w14:paraId="54AEE636" w14:textId="77777777" w:rsidR="00B679CD" w:rsidRPr="005F5154" w:rsidRDefault="00B679CD" w:rsidP="00A91DD2">
            <w:pPr>
              <w:jc w:val="right"/>
              <w:rPr>
                <w:rFonts w:ascii="Arial" w:eastAsia="Courier New" w:hAnsi="Arial" w:cs="Arial"/>
                <w:b/>
                <w:bCs/>
                <w:color w:val="auto"/>
                <w:sz w:val="18"/>
                <w:szCs w:val="18"/>
              </w:rPr>
            </w:pPr>
            <w:r w:rsidRPr="005F5154">
              <w:rPr>
                <w:rFonts w:ascii="Arial" w:eastAsia="Courier New" w:hAnsi="Arial" w:cs="Arial"/>
                <w:b/>
                <w:bCs/>
                <w:color w:val="auto"/>
                <w:sz w:val="18"/>
                <w:szCs w:val="18"/>
              </w:rPr>
              <w:t>Baht</w:t>
            </w:r>
          </w:p>
        </w:tc>
        <w:tc>
          <w:tcPr>
            <w:tcW w:w="897" w:type="pct"/>
            <w:tcBorders>
              <w:bottom w:val="single" w:sz="4" w:space="0" w:color="auto"/>
            </w:tcBorders>
          </w:tcPr>
          <w:p w14:paraId="54C28779" w14:textId="77777777" w:rsidR="00B679CD" w:rsidRPr="005F5154" w:rsidRDefault="00B679CD" w:rsidP="00A91DD2">
            <w:pPr>
              <w:jc w:val="right"/>
              <w:rPr>
                <w:rFonts w:ascii="Arial" w:eastAsia="Courier New" w:hAnsi="Arial" w:cs="Arial"/>
                <w:b/>
                <w:bCs/>
                <w:color w:val="auto"/>
                <w:sz w:val="18"/>
                <w:szCs w:val="18"/>
              </w:rPr>
            </w:pPr>
            <w:r w:rsidRPr="005F5154">
              <w:rPr>
                <w:rFonts w:ascii="Arial" w:eastAsia="Courier New" w:hAnsi="Arial" w:cs="Arial"/>
                <w:b/>
                <w:bCs/>
                <w:color w:val="auto"/>
                <w:sz w:val="18"/>
                <w:szCs w:val="18"/>
              </w:rPr>
              <w:t>Baht</w:t>
            </w:r>
          </w:p>
        </w:tc>
      </w:tr>
      <w:tr w:rsidR="00B679CD" w:rsidRPr="005F5154" w14:paraId="2D9913B9" w14:textId="77777777" w:rsidTr="00F63388">
        <w:trPr>
          <w:trHeight w:val="70"/>
        </w:trPr>
        <w:tc>
          <w:tcPr>
            <w:tcW w:w="1329" w:type="pct"/>
          </w:tcPr>
          <w:p w14:paraId="735D4309" w14:textId="77777777" w:rsidR="00B679CD" w:rsidRPr="005F5154" w:rsidRDefault="00B679CD" w:rsidP="00A91DD2">
            <w:pPr>
              <w:ind w:left="68"/>
              <w:rPr>
                <w:rFonts w:ascii="Arial" w:eastAsia="Courier New" w:hAnsi="Arial" w:cs="Arial"/>
                <w:color w:val="auto"/>
                <w:sz w:val="12"/>
                <w:szCs w:val="12"/>
              </w:rPr>
            </w:pPr>
          </w:p>
        </w:tc>
        <w:tc>
          <w:tcPr>
            <w:tcW w:w="924" w:type="pct"/>
            <w:tcBorders>
              <w:top w:val="single" w:sz="4" w:space="0" w:color="auto"/>
            </w:tcBorders>
            <w:shd w:val="clear" w:color="auto" w:fill="FAFAFA"/>
          </w:tcPr>
          <w:p w14:paraId="5BE1A694" w14:textId="77777777" w:rsidR="00B679CD" w:rsidRPr="005F5154" w:rsidRDefault="00B679CD" w:rsidP="00A91DD2">
            <w:pPr>
              <w:jc w:val="right"/>
              <w:rPr>
                <w:rFonts w:ascii="Arial" w:eastAsia="Courier New" w:hAnsi="Arial" w:cs="Arial"/>
                <w:color w:val="auto"/>
                <w:sz w:val="12"/>
                <w:szCs w:val="12"/>
              </w:rPr>
            </w:pPr>
          </w:p>
        </w:tc>
        <w:tc>
          <w:tcPr>
            <w:tcW w:w="924" w:type="pct"/>
            <w:tcBorders>
              <w:top w:val="single" w:sz="4" w:space="0" w:color="auto"/>
            </w:tcBorders>
          </w:tcPr>
          <w:p w14:paraId="7AC074C6" w14:textId="77777777" w:rsidR="00B679CD" w:rsidRPr="005F5154" w:rsidRDefault="00B679CD" w:rsidP="00A91DD2">
            <w:pPr>
              <w:jc w:val="right"/>
              <w:rPr>
                <w:rFonts w:ascii="Arial" w:eastAsia="Courier New" w:hAnsi="Arial" w:cs="Arial"/>
                <w:color w:val="auto"/>
                <w:sz w:val="12"/>
                <w:szCs w:val="12"/>
              </w:rPr>
            </w:pPr>
          </w:p>
        </w:tc>
        <w:tc>
          <w:tcPr>
            <w:tcW w:w="926" w:type="pct"/>
            <w:tcBorders>
              <w:top w:val="single" w:sz="4" w:space="0" w:color="auto"/>
            </w:tcBorders>
            <w:shd w:val="clear" w:color="auto" w:fill="FAFAFA"/>
          </w:tcPr>
          <w:p w14:paraId="444CB72E" w14:textId="77777777" w:rsidR="00B679CD" w:rsidRPr="005F5154" w:rsidRDefault="00B679CD" w:rsidP="00A91DD2">
            <w:pPr>
              <w:jc w:val="right"/>
              <w:rPr>
                <w:rFonts w:ascii="Arial" w:eastAsia="Courier New" w:hAnsi="Arial" w:cs="Arial"/>
                <w:color w:val="auto"/>
                <w:sz w:val="12"/>
                <w:szCs w:val="12"/>
              </w:rPr>
            </w:pPr>
          </w:p>
        </w:tc>
        <w:tc>
          <w:tcPr>
            <w:tcW w:w="897" w:type="pct"/>
            <w:tcBorders>
              <w:top w:val="single" w:sz="4" w:space="0" w:color="auto"/>
            </w:tcBorders>
          </w:tcPr>
          <w:p w14:paraId="4E1C453D" w14:textId="77777777" w:rsidR="00B679CD" w:rsidRPr="005F5154" w:rsidRDefault="00B679CD" w:rsidP="00A91DD2">
            <w:pPr>
              <w:jc w:val="right"/>
              <w:rPr>
                <w:rFonts w:ascii="Arial" w:eastAsia="Courier New" w:hAnsi="Arial" w:cs="Arial"/>
                <w:color w:val="auto"/>
                <w:sz w:val="12"/>
                <w:szCs w:val="12"/>
              </w:rPr>
            </w:pPr>
          </w:p>
        </w:tc>
      </w:tr>
      <w:tr w:rsidR="00876ADC" w:rsidRPr="005F5154" w14:paraId="7F5A12CF" w14:textId="77777777" w:rsidTr="000B3318">
        <w:tc>
          <w:tcPr>
            <w:tcW w:w="1329" w:type="pct"/>
          </w:tcPr>
          <w:p w14:paraId="64965C86" w14:textId="77777777" w:rsidR="00876ADC" w:rsidRPr="005F5154" w:rsidRDefault="00876ADC" w:rsidP="00876ADC">
            <w:pPr>
              <w:ind w:left="68"/>
              <w:rPr>
                <w:rFonts w:ascii="Arial" w:eastAsia="Courier New" w:hAnsi="Arial" w:cs="Arial"/>
                <w:color w:val="auto"/>
                <w:sz w:val="18"/>
                <w:szCs w:val="18"/>
              </w:rPr>
            </w:pPr>
            <w:r w:rsidRPr="005F5154">
              <w:rPr>
                <w:rFonts w:ascii="Arial" w:eastAsia="Courier New" w:hAnsi="Arial" w:cs="Arial"/>
                <w:color w:val="auto"/>
                <w:sz w:val="18"/>
                <w:szCs w:val="18"/>
              </w:rPr>
              <w:t>Discount rate</w:t>
            </w:r>
          </w:p>
        </w:tc>
        <w:tc>
          <w:tcPr>
            <w:tcW w:w="924" w:type="pct"/>
            <w:shd w:val="clear" w:color="auto" w:fill="FAFAFA"/>
          </w:tcPr>
          <w:p w14:paraId="776862FC"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Increase 1%</w:t>
            </w:r>
          </w:p>
        </w:tc>
        <w:tc>
          <w:tcPr>
            <w:tcW w:w="924" w:type="pct"/>
          </w:tcPr>
          <w:p w14:paraId="7AAA435F"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Increase 1%</w:t>
            </w:r>
          </w:p>
        </w:tc>
        <w:tc>
          <w:tcPr>
            <w:tcW w:w="926" w:type="pct"/>
            <w:shd w:val="clear" w:color="auto" w:fill="FAFAFA"/>
          </w:tcPr>
          <w:p w14:paraId="70E78E04"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(76)</w:t>
            </w:r>
          </w:p>
        </w:tc>
        <w:tc>
          <w:tcPr>
            <w:tcW w:w="897" w:type="pct"/>
          </w:tcPr>
          <w:p w14:paraId="7E402F0D" w14:textId="77777777" w:rsidR="00876ADC" w:rsidRPr="005F5154" w:rsidRDefault="00876ADC" w:rsidP="00876ADC">
            <w:pPr>
              <w:jc w:val="right"/>
              <w:rPr>
                <w:rFonts w:ascii="Arial" w:eastAsia="Courier New" w:hAnsi="Arial" w:cs="Arial"/>
                <w:color w:val="auto"/>
                <w:sz w:val="18"/>
                <w:szCs w:val="18"/>
                <w:cs/>
              </w:rPr>
            </w:pPr>
            <w:r w:rsidRPr="005F5154">
              <w:rPr>
                <w:rFonts w:ascii="Arial" w:eastAsia="Courier New" w:hAnsi="Arial" w:cs="Arial"/>
                <w:color w:val="auto"/>
                <w:sz w:val="18"/>
                <w:szCs w:val="18"/>
              </w:rPr>
              <w:t>(80)</w:t>
            </w:r>
          </w:p>
        </w:tc>
      </w:tr>
      <w:tr w:rsidR="00876ADC" w:rsidRPr="005F5154" w14:paraId="0E143504" w14:textId="77777777" w:rsidTr="000B3318">
        <w:tc>
          <w:tcPr>
            <w:tcW w:w="1329" w:type="pct"/>
          </w:tcPr>
          <w:p w14:paraId="3D90909A" w14:textId="77777777" w:rsidR="00876ADC" w:rsidRPr="005F5154" w:rsidRDefault="00876ADC" w:rsidP="00876ADC">
            <w:pPr>
              <w:ind w:left="68"/>
              <w:rPr>
                <w:rFonts w:ascii="Arial" w:eastAsia="Courier New" w:hAnsi="Arial" w:cs="Arial"/>
                <w:color w:val="auto"/>
                <w:sz w:val="18"/>
                <w:szCs w:val="18"/>
              </w:rPr>
            </w:pPr>
          </w:p>
        </w:tc>
        <w:tc>
          <w:tcPr>
            <w:tcW w:w="924" w:type="pct"/>
            <w:shd w:val="clear" w:color="auto" w:fill="FAFAFA"/>
          </w:tcPr>
          <w:p w14:paraId="6E083218"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Decrease 1%</w:t>
            </w:r>
          </w:p>
        </w:tc>
        <w:tc>
          <w:tcPr>
            <w:tcW w:w="924" w:type="pct"/>
          </w:tcPr>
          <w:p w14:paraId="4B76ADDE"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Decrease 1%</w:t>
            </w:r>
          </w:p>
        </w:tc>
        <w:tc>
          <w:tcPr>
            <w:tcW w:w="926" w:type="pct"/>
            <w:shd w:val="clear" w:color="auto" w:fill="FAFAFA"/>
          </w:tcPr>
          <w:p w14:paraId="22F8EDE6"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83 </w:t>
            </w:r>
          </w:p>
        </w:tc>
        <w:tc>
          <w:tcPr>
            <w:tcW w:w="897" w:type="pct"/>
          </w:tcPr>
          <w:p w14:paraId="42CB58A3"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85</w:t>
            </w:r>
          </w:p>
        </w:tc>
      </w:tr>
      <w:tr w:rsidR="00876ADC" w:rsidRPr="005F5154" w14:paraId="58FECFB2" w14:textId="77777777" w:rsidTr="000B3318">
        <w:tc>
          <w:tcPr>
            <w:tcW w:w="1329" w:type="pct"/>
          </w:tcPr>
          <w:p w14:paraId="38429F17" w14:textId="77777777" w:rsidR="00876ADC" w:rsidRPr="005F5154" w:rsidRDefault="00876ADC" w:rsidP="00876ADC">
            <w:pPr>
              <w:ind w:left="68"/>
              <w:rPr>
                <w:rFonts w:ascii="Arial" w:eastAsia="Courier New" w:hAnsi="Arial" w:cs="Arial"/>
                <w:color w:val="auto"/>
                <w:spacing w:val="-6"/>
                <w:sz w:val="18"/>
                <w:szCs w:val="18"/>
              </w:rPr>
            </w:pPr>
            <w:r w:rsidRPr="005F5154">
              <w:rPr>
                <w:rFonts w:ascii="Arial" w:eastAsia="Courier New" w:hAnsi="Arial" w:cs="Arial"/>
                <w:color w:val="auto"/>
                <w:spacing w:val="-6"/>
                <w:sz w:val="18"/>
                <w:szCs w:val="18"/>
              </w:rPr>
              <w:t>Staff turnover rate</w:t>
            </w:r>
          </w:p>
        </w:tc>
        <w:tc>
          <w:tcPr>
            <w:tcW w:w="924" w:type="pct"/>
            <w:shd w:val="clear" w:color="auto" w:fill="FAFAFA"/>
          </w:tcPr>
          <w:p w14:paraId="6EDDF784"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Increase 20%</w:t>
            </w:r>
          </w:p>
        </w:tc>
        <w:tc>
          <w:tcPr>
            <w:tcW w:w="924" w:type="pct"/>
          </w:tcPr>
          <w:p w14:paraId="546D6BB4"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Increase 20%</w:t>
            </w:r>
          </w:p>
        </w:tc>
        <w:tc>
          <w:tcPr>
            <w:tcW w:w="926" w:type="pct"/>
            <w:shd w:val="clear" w:color="auto" w:fill="FAFAFA"/>
          </w:tcPr>
          <w:p w14:paraId="04C9AFD6"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(300)</w:t>
            </w:r>
          </w:p>
        </w:tc>
        <w:tc>
          <w:tcPr>
            <w:tcW w:w="897" w:type="pct"/>
          </w:tcPr>
          <w:p w14:paraId="486B573E"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(262)</w:t>
            </w:r>
          </w:p>
        </w:tc>
      </w:tr>
      <w:tr w:rsidR="00876ADC" w:rsidRPr="005F5154" w14:paraId="2F2EC9DF" w14:textId="77777777" w:rsidTr="000B3318">
        <w:tc>
          <w:tcPr>
            <w:tcW w:w="1329" w:type="pct"/>
          </w:tcPr>
          <w:p w14:paraId="4272C844" w14:textId="77777777" w:rsidR="00876ADC" w:rsidRPr="005F5154" w:rsidRDefault="00876ADC" w:rsidP="00876ADC">
            <w:pPr>
              <w:ind w:left="68"/>
              <w:rPr>
                <w:rFonts w:ascii="Arial" w:eastAsia="Courier New" w:hAnsi="Arial" w:cs="Arial"/>
                <w:color w:val="auto"/>
                <w:spacing w:val="-6"/>
                <w:sz w:val="18"/>
                <w:szCs w:val="18"/>
              </w:rPr>
            </w:pPr>
          </w:p>
        </w:tc>
        <w:tc>
          <w:tcPr>
            <w:tcW w:w="924" w:type="pct"/>
            <w:shd w:val="clear" w:color="auto" w:fill="FAFAFA"/>
          </w:tcPr>
          <w:p w14:paraId="4879A20F"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Decrease 20%</w:t>
            </w:r>
          </w:p>
        </w:tc>
        <w:tc>
          <w:tcPr>
            <w:tcW w:w="924" w:type="pct"/>
          </w:tcPr>
          <w:p w14:paraId="7D4AEC9E"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Decrease 20%</w:t>
            </w:r>
          </w:p>
        </w:tc>
        <w:tc>
          <w:tcPr>
            <w:tcW w:w="926" w:type="pct"/>
            <w:shd w:val="clear" w:color="auto" w:fill="FAFAFA"/>
          </w:tcPr>
          <w:p w14:paraId="3E645B11"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 xml:space="preserve"> 371 </w:t>
            </w:r>
          </w:p>
        </w:tc>
        <w:tc>
          <w:tcPr>
            <w:tcW w:w="897" w:type="pct"/>
          </w:tcPr>
          <w:p w14:paraId="2B0663C8" w14:textId="77777777" w:rsidR="00876ADC" w:rsidRPr="005F5154" w:rsidRDefault="00876ADC" w:rsidP="00876ADC">
            <w:pPr>
              <w:jc w:val="right"/>
              <w:rPr>
                <w:rFonts w:ascii="Arial" w:eastAsia="Courier New" w:hAnsi="Arial" w:cs="Arial"/>
                <w:color w:val="auto"/>
                <w:sz w:val="18"/>
                <w:szCs w:val="18"/>
              </w:rPr>
            </w:pPr>
            <w:r w:rsidRPr="005F5154">
              <w:rPr>
                <w:rFonts w:ascii="Arial" w:eastAsia="Courier New" w:hAnsi="Arial" w:cs="Arial"/>
                <w:color w:val="auto"/>
                <w:sz w:val="18"/>
                <w:szCs w:val="18"/>
              </w:rPr>
              <w:t>322</w:t>
            </w:r>
          </w:p>
        </w:tc>
      </w:tr>
    </w:tbl>
    <w:p w14:paraId="31033E2A" w14:textId="77777777" w:rsidR="00F96BFA" w:rsidRPr="00697EF1" w:rsidRDefault="00F96BFA" w:rsidP="00697EF1">
      <w:pPr>
        <w:ind w:right="0"/>
        <w:jc w:val="both"/>
        <w:rPr>
          <w:rFonts w:ascii="Arial" w:hAnsi="Arial" w:cs="Arial"/>
          <w:color w:val="auto"/>
          <w:spacing w:val="-2"/>
          <w:sz w:val="18"/>
          <w:szCs w:val="18"/>
        </w:rPr>
      </w:pPr>
    </w:p>
    <w:p w14:paraId="6474960A" w14:textId="77777777" w:rsidR="00FA59F1" w:rsidRPr="00697EF1" w:rsidRDefault="00FA59F1" w:rsidP="00697EF1">
      <w:pPr>
        <w:ind w:right="0"/>
        <w:jc w:val="both"/>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EC22D8" w:rsidRPr="005F5154" w14:paraId="711D1D39" w14:textId="77777777" w:rsidTr="00394EEF">
        <w:trPr>
          <w:trHeight w:val="386"/>
        </w:trPr>
        <w:tc>
          <w:tcPr>
            <w:tcW w:w="9461" w:type="dxa"/>
            <w:shd w:val="clear" w:color="auto" w:fill="FFA543"/>
            <w:vAlign w:val="center"/>
            <w:hideMark/>
          </w:tcPr>
          <w:p w14:paraId="67ACF418" w14:textId="77777777" w:rsidR="00EC22D8" w:rsidRPr="005F5154" w:rsidRDefault="00EC22D8" w:rsidP="00394EEF">
            <w:pPr>
              <w:ind w:left="432" w:right="0" w:hanging="432"/>
              <w:jc w:val="both"/>
              <w:rPr>
                <w:rFonts w:ascii="Arial" w:eastAsia="Arial Unicode MS" w:hAnsi="Arial" w:cs="Arial"/>
                <w:b/>
                <w:bCs/>
                <w:color w:val="FFFFFF"/>
                <w:sz w:val="18"/>
                <w:szCs w:val="18"/>
              </w:rPr>
            </w:pPr>
            <w:r w:rsidRPr="005F5154">
              <w:rPr>
                <w:rFonts w:ascii="Arial" w:eastAsia="Arial Unicode MS" w:hAnsi="Arial" w:cs="Arial"/>
                <w:b/>
                <w:bCs/>
                <w:color w:val="FFFFFF"/>
                <w:sz w:val="18"/>
                <w:szCs w:val="18"/>
              </w:rPr>
              <w:t>2</w:t>
            </w:r>
            <w:r w:rsidR="00021B98" w:rsidRPr="005F5154">
              <w:rPr>
                <w:rFonts w:ascii="Arial" w:eastAsia="Arial Unicode MS" w:hAnsi="Arial" w:cs="Arial"/>
                <w:b/>
                <w:bCs/>
                <w:color w:val="FFFFFF"/>
                <w:sz w:val="18"/>
                <w:szCs w:val="18"/>
              </w:rPr>
              <w:t>7</w:t>
            </w:r>
            <w:r w:rsidRPr="005F5154">
              <w:rPr>
                <w:rFonts w:ascii="Arial" w:eastAsia="Arial Unicode MS" w:hAnsi="Arial" w:cs="Arial"/>
                <w:b/>
                <w:bCs/>
                <w:color w:val="FFFFFF"/>
                <w:sz w:val="18"/>
                <w:szCs w:val="18"/>
              </w:rPr>
              <w:tab/>
              <w:t>Share capital</w:t>
            </w:r>
            <w:r w:rsidR="009A5199" w:rsidRPr="005F5154">
              <w:rPr>
                <w:rFonts w:ascii="Arial" w:eastAsia="Arial Unicode MS" w:hAnsi="Arial" w:cs="Arial"/>
                <w:b/>
                <w:bCs/>
                <w:color w:val="FFFFFF"/>
                <w:sz w:val="18"/>
                <w:szCs w:val="18"/>
              </w:rPr>
              <w:t xml:space="preserve"> and share premium</w:t>
            </w:r>
          </w:p>
        </w:tc>
      </w:tr>
    </w:tbl>
    <w:p w14:paraId="04F7121D" w14:textId="77777777" w:rsidR="002E403D" w:rsidRPr="00697EF1" w:rsidRDefault="002E403D" w:rsidP="00697EF1">
      <w:pPr>
        <w:ind w:right="9"/>
        <w:jc w:val="both"/>
        <w:rPr>
          <w:rFonts w:ascii="Arial" w:hAnsi="Arial" w:cs="Arial"/>
          <w:color w:val="auto"/>
          <w:sz w:val="18"/>
          <w:szCs w:val="18"/>
        </w:rPr>
      </w:pPr>
    </w:p>
    <w:p w14:paraId="157EA67F" w14:textId="77777777" w:rsidR="004B0DF4" w:rsidRPr="00697EF1" w:rsidRDefault="004B0DF4" w:rsidP="00697EF1">
      <w:pPr>
        <w:ind w:left="459" w:hanging="473"/>
        <w:jc w:val="both"/>
        <w:rPr>
          <w:rFonts w:ascii="Arial" w:eastAsia="Arial Unicode MS" w:hAnsi="Arial" w:cs="Arial"/>
          <w:color w:val="auto"/>
          <w:spacing w:val="-2"/>
          <w:sz w:val="18"/>
          <w:szCs w:val="18"/>
        </w:rPr>
      </w:pPr>
      <w:r w:rsidRPr="00697EF1">
        <w:rPr>
          <w:rFonts w:ascii="Arial" w:eastAsia="Arial Unicode MS" w:hAnsi="Arial" w:cs="Arial"/>
          <w:color w:val="auto"/>
          <w:spacing w:val="-2"/>
          <w:sz w:val="18"/>
          <w:szCs w:val="18"/>
        </w:rPr>
        <w:t xml:space="preserve">Movement of share capital </w:t>
      </w:r>
      <w:r w:rsidR="00997A83" w:rsidRPr="00697EF1">
        <w:rPr>
          <w:rFonts w:ascii="Arial" w:eastAsia="Arial Unicode MS" w:hAnsi="Arial" w:cs="Arial"/>
          <w:color w:val="auto"/>
          <w:spacing w:val="-2"/>
          <w:sz w:val="18"/>
          <w:szCs w:val="18"/>
        </w:rPr>
        <w:t xml:space="preserve">for the year ended 31 December </w:t>
      </w:r>
      <w:r w:rsidR="00D06554" w:rsidRPr="00697EF1">
        <w:rPr>
          <w:rFonts w:ascii="Arial" w:eastAsia="Arial Unicode MS" w:hAnsi="Arial" w:cs="Arial"/>
          <w:color w:val="auto"/>
          <w:spacing w:val="-2"/>
          <w:sz w:val="18"/>
          <w:szCs w:val="18"/>
        </w:rPr>
        <w:t>2023</w:t>
      </w:r>
      <w:r w:rsidR="00997A83" w:rsidRPr="00697EF1">
        <w:rPr>
          <w:rFonts w:ascii="Arial" w:eastAsia="Arial Unicode MS" w:hAnsi="Arial" w:cs="Arial"/>
          <w:color w:val="auto"/>
          <w:spacing w:val="-2"/>
          <w:sz w:val="18"/>
          <w:szCs w:val="18"/>
        </w:rPr>
        <w:t xml:space="preserve"> and </w:t>
      </w:r>
      <w:r w:rsidR="0086525E" w:rsidRPr="00697EF1">
        <w:rPr>
          <w:rFonts w:ascii="Arial" w:eastAsia="Arial Unicode MS" w:hAnsi="Arial" w:cs="Arial"/>
          <w:color w:val="auto"/>
          <w:spacing w:val="-2"/>
          <w:sz w:val="18"/>
          <w:szCs w:val="18"/>
        </w:rPr>
        <w:t>2022</w:t>
      </w:r>
      <w:r w:rsidR="00997A83" w:rsidRPr="00697EF1">
        <w:rPr>
          <w:rFonts w:ascii="Arial" w:eastAsia="Arial Unicode MS" w:hAnsi="Arial" w:cs="Arial"/>
          <w:color w:val="auto"/>
          <w:spacing w:val="-2"/>
          <w:sz w:val="18"/>
          <w:szCs w:val="18"/>
        </w:rPr>
        <w:t xml:space="preserve"> </w:t>
      </w:r>
      <w:r w:rsidR="005D36B8" w:rsidRPr="00697EF1">
        <w:rPr>
          <w:rFonts w:ascii="Arial" w:eastAsia="Arial Unicode MS" w:hAnsi="Arial" w:cs="Arial"/>
          <w:color w:val="auto"/>
          <w:spacing w:val="-2"/>
          <w:sz w:val="18"/>
          <w:szCs w:val="18"/>
        </w:rPr>
        <w:t>is</w:t>
      </w:r>
      <w:r w:rsidRPr="00697EF1">
        <w:rPr>
          <w:rFonts w:ascii="Arial" w:eastAsia="Arial Unicode MS" w:hAnsi="Arial" w:cs="Arial"/>
          <w:color w:val="auto"/>
          <w:spacing w:val="-2"/>
          <w:sz w:val="18"/>
          <w:szCs w:val="18"/>
        </w:rPr>
        <w:t xml:space="preserve"> as follows:</w:t>
      </w:r>
    </w:p>
    <w:p w14:paraId="36C62650" w14:textId="77777777" w:rsidR="00E82A2F" w:rsidRPr="00697EF1" w:rsidRDefault="00E82A2F" w:rsidP="00697EF1">
      <w:pPr>
        <w:ind w:left="459" w:hanging="473"/>
        <w:jc w:val="both"/>
        <w:rPr>
          <w:rFonts w:ascii="Arial" w:eastAsia="Arial Unicode MS" w:hAnsi="Arial" w:cs="Arial"/>
          <w:color w:val="auto"/>
          <w:spacing w:val="-2"/>
          <w:sz w:val="18"/>
          <w:szCs w:val="18"/>
        </w:rPr>
      </w:pPr>
    </w:p>
    <w:tbl>
      <w:tblPr>
        <w:tblW w:w="4964" w:type="pct"/>
        <w:tblLayout w:type="fixed"/>
        <w:tblLook w:val="0000" w:firstRow="0" w:lastRow="0" w:firstColumn="0" w:lastColumn="0" w:noHBand="0" w:noVBand="0"/>
      </w:tblPr>
      <w:tblGrid>
        <w:gridCol w:w="2490"/>
        <w:gridCol w:w="283"/>
        <w:gridCol w:w="1170"/>
        <w:gridCol w:w="1171"/>
        <w:gridCol w:w="1171"/>
        <w:gridCol w:w="1171"/>
        <w:gridCol w:w="1140"/>
        <w:gridCol w:w="983"/>
      </w:tblGrid>
      <w:tr w:rsidR="00FA59F1" w:rsidRPr="005F5154" w14:paraId="3CDC286B" w14:textId="77777777" w:rsidTr="00556742">
        <w:trPr>
          <w:trHeight w:val="105"/>
        </w:trPr>
        <w:tc>
          <w:tcPr>
            <w:tcW w:w="1300" w:type="pct"/>
          </w:tcPr>
          <w:p w14:paraId="6AB88C2C" w14:textId="77777777" w:rsidR="00FA59F1" w:rsidRPr="005F5154" w:rsidRDefault="00FA59F1" w:rsidP="00697EF1">
            <w:pPr>
              <w:ind w:right="-76"/>
              <w:jc w:val="both"/>
              <w:outlineLvl w:val="0"/>
              <w:rPr>
                <w:rFonts w:ascii="Arial" w:hAnsi="Arial" w:cs="Arial"/>
                <w:sz w:val="18"/>
                <w:szCs w:val="18"/>
                <w:cs/>
              </w:rPr>
            </w:pPr>
          </w:p>
        </w:tc>
        <w:tc>
          <w:tcPr>
            <w:tcW w:w="148" w:type="pct"/>
          </w:tcPr>
          <w:p w14:paraId="44E66E44" w14:textId="77777777" w:rsidR="00FA59F1" w:rsidRPr="005F5154" w:rsidRDefault="00FA59F1" w:rsidP="00697EF1">
            <w:pPr>
              <w:outlineLvl w:val="0"/>
              <w:rPr>
                <w:rFonts w:ascii="Arial" w:hAnsi="Arial" w:cs="Arial"/>
                <w:b/>
                <w:bCs/>
                <w:sz w:val="18"/>
                <w:szCs w:val="18"/>
              </w:rPr>
            </w:pPr>
          </w:p>
        </w:tc>
        <w:tc>
          <w:tcPr>
            <w:tcW w:w="1222" w:type="pct"/>
            <w:gridSpan w:val="2"/>
            <w:tcBorders>
              <w:top w:val="single" w:sz="4" w:space="0" w:color="auto"/>
              <w:bottom w:val="single" w:sz="4" w:space="0" w:color="auto"/>
            </w:tcBorders>
          </w:tcPr>
          <w:p w14:paraId="57211153" w14:textId="77777777" w:rsidR="00FA59F1" w:rsidRPr="005F5154" w:rsidRDefault="00FA59F1" w:rsidP="00697EF1">
            <w:pPr>
              <w:outlineLvl w:val="0"/>
              <w:rPr>
                <w:rFonts w:ascii="Arial" w:hAnsi="Arial" w:cs="Arial"/>
                <w:b/>
                <w:bCs/>
                <w:sz w:val="18"/>
                <w:szCs w:val="18"/>
              </w:rPr>
            </w:pPr>
          </w:p>
          <w:p w14:paraId="2AA28933" w14:textId="77777777" w:rsidR="00FA59F1" w:rsidRPr="005F5154" w:rsidRDefault="00FA59F1" w:rsidP="00697EF1">
            <w:pPr>
              <w:jc w:val="center"/>
              <w:outlineLvl w:val="0"/>
              <w:rPr>
                <w:rFonts w:ascii="Arial" w:hAnsi="Arial" w:cs="Arial"/>
                <w:b/>
                <w:bCs/>
                <w:sz w:val="18"/>
                <w:szCs w:val="18"/>
              </w:rPr>
            </w:pPr>
            <w:r w:rsidRPr="005F5154">
              <w:rPr>
                <w:rFonts w:ascii="Arial" w:hAnsi="Arial" w:cs="Arial"/>
                <w:b/>
                <w:bCs/>
                <w:sz w:val="18"/>
                <w:szCs w:val="18"/>
              </w:rPr>
              <w:t>Authorised shares</w:t>
            </w:r>
          </w:p>
        </w:tc>
        <w:tc>
          <w:tcPr>
            <w:tcW w:w="1222" w:type="pct"/>
            <w:gridSpan w:val="2"/>
            <w:tcBorders>
              <w:top w:val="single" w:sz="4" w:space="0" w:color="auto"/>
              <w:bottom w:val="single" w:sz="4" w:space="0" w:color="auto"/>
            </w:tcBorders>
          </w:tcPr>
          <w:p w14:paraId="38764085" w14:textId="77777777" w:rsidR="00FA59F1" w:rsidRPr="005F5154" w:rsidRDefault="00FA59F1" w:rsidP="00697EF1">
            <w:pPr>
              <w:jc w:val="center"/>
              <w:outlineLvl w:val="0"/>
              <w:rPr>
                <w:rFonts w:ascii="Arial" w:hAnsi="Arial" w:cs="Arial"/>
                <w:b/>
                <w:bCs/>
                <w:sz w:val="18"/>
                <w:szCs w:val="18"/>
              </w:rPr>
            </w:pPr>
            <w:r w:rsidRPr="005F5154">
              <w:rPr>
                <w:rFonts w:ascii="Arial" w:hAnsi="Arial" w:cs="Arial"/>
                <w:b/>
                <w:bCs/>
                <w:sz w:val="18"/>
                <w:szCs w:val="18"/>
              </w:rPr>
              <w:t>Issued and paid-up</w:t>
            </w:r>
          </w:p>
          <w:p w14:paraId="2B9603BC" w14:textId="77777777" w:rsidR="00FA59F1" w:rsidRPr="005F5154" w:rsidRDefault="00FA59F1" w:rsidP="00697EF1">
            <w:pPr>
              <w:jc w:val="center"/>
              <w:outlineLvl w:val="0"/>
              <w:rPr>
                <w:rFonts w:ascii="Arial" w:hAnsi="Arial" w:cs="Arial"/>
                <w:b/>
                <w:bCs/>
                <w:sz w:val="18"/>
                <w:szCs w:val="18"/>
              </w:rPr>
            </w:pPr>
            <w:r w:rsidRPr="005F5154">
              <w:rPr>
                <w:rFonts w:ascii="Arial" w:hAnsi="Arial" w:cs="Arial"/>
                <w:b/>
                <w:bCs/>
                <w:sz w:val="18"/>
                <w:szCs w:val="18"/>
              </w:rPr>
              <w:t>share capital</w:t>
            </w:r>
          </w:p>
        </w:tc>
        <w:tc>
          <w:tcPr>
            <w:tcW w:w="595" w:type="pct"/>
            <w:tcBorders>
              <w:top w:val="single" w:sz="4" w:space="0" w:color="auto"/>
            </w:tcBorders>
          </w:tcPr>
          <w:p w14:paraId="351A1FD6" w14:textId="77777777" w:rsidR="00FA59F1" w:rsidRPr="005F5154" w:rsidRDefault="00FA59F1" w:rsidP="00697EF1">
            <w:pPr>
              <w:jc w:val="right"/>
              <w:outlineLvl w:val="0"/>
              <w:rPr>
                <w:rFonts w:ascii="Arial" w:hAnsi="Arial" w:cs="Arial"/>
                <w:b/>
                <w:bCs/>
                <w:sz w:val="18"/>
                <w:szCs w:val="18"/>
              </w:rPr>
            </w:pPr>
          </w:p>
        </w:tc>
        <w:tc>
          <w:tcPr>
            <w:tcW w:w="513" w:type="pct"/>
            <w:tcBorders>
              <w:top w:val="single" w:sz="4" w:space="0" w:color="auto"/>
            </w:tcBorders>
          </w:tcPr>
          <w:p w14:paraId="464414BB" w14:textId="77777777" w:rsidR="00FA59F1" w:rsidRPr="005F5154" w:rsidRDefault="00FA59F1" w:rsidP="00697EF1">
            <w:pPr>
              <w:jc w:val="right"/>
              <w:outlineLvl w:val="0"/>
              <w:rPr>
                <w:rFonts w:ascii="Arial" w:hAnsi="Arial" w:cs="Arial"/>
                <w:b/>
                <w:bCs/>
                <w:sz w:val="18"/>
                <w:szCs w:val="18"/>
              </w:rPr>
            </w:pPr>
          </w:p>
        </w:tc>
      </w:tr>
      <w:tr w:rsidR="00FA59F1" w:rsidRPr="005F5154" w14:paraId="2C5D4BB9" w14:textId="77777777" w:rsidTr="00556742">
        <w:trPr>
          <w:trHeight w:val="105"/>
        </w:trPr>
        <w:tc>
          <w:tcPr>
            <w:tcW w:w="1300" w:type="pct"/>
          </w:tcPr>
          <w:p w14:paraId="65076C95" w14:textId="77777777" w:rsidR="00FA59F1" w:rsidRPr="005F5154" w:rsidRDefault="00FA59F1" w:rsidP="00697EF1">
            <w:pPr>
              <w:ind w:right="-76"/>
              <w:jc w:val="both"/>
              <w:outlineLvl w:val="0"/>
              <w:rPr>
                <w:rFonts w:ascii="Arial" w:hAnsi="Arial" w:cs="Arial"/>
                <w:sz w:val="18"/>
                <w:szCs w:val="18"/>
              </w:rPr>
            </w:pPr>
          </w:p>
        </w:tc>
        <w:tc>
          <w:tcPr>
            <w:tcW w:w="148" w:type="pct"/>
          </w:tcPr>
          <w:p w14:paraId="68DD768E" w14:textId="77777777" w:rsidR="00FA59F1" w:rsidRPr="005F5154" w:rsidRDefault="00FA59F1" w:rsidP="00697EF1">
            <w:pPr>
              <w:jc w:val="right"/>
              <w:outlineLvl w:val="0"/>
              <w:rPr>
                <w:rFonts w:ascii="Arial" w:hAnsi="Arial" w:cs="Arial"/>
                <w:b/>
                <w:bCs/>
                <w:sz w:val="18"/>
                <w:szCs w:val="18"/>
              </w:rPr>
            </w:pPr>
          </w:p>
        </w:tc>
        <w:tc>
          <w:tcPr>
            <w:tcW w:w="611" w:type="pct"/>
            <w:tcBorders>
              <w:top w:val="single" w:sz="4" w:space="0" w:color="auto"/>
            </w:tcBorders>
          </w:tcPr>
          <w:p w14:paraId="131A0B0B"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Number of</w:t>
            </w:r>
          </w:p>
        </w:tc>
        <w:tc>
          <w:tcPr>
            <w:tcW w:w="611" w:type="pct"/>
            <w:tcBorders>
              <w:top w:val="single" w:sz="4" w:space="0" w:color="auto"/>
            </w:tcBorders>
          </w:tcPr>
          <w:p w14:paraId="69265639" w14:textId="77777777" w:rsidR="00FA59F1" w:rsidRPr="005F5154" w:rsidRDefault="00FA59F1" w:rsidP="00697EF1">
            <w:pPr>
              <w:jc w:val="right"/>
              <w:outlineLvl w:val="0"/>
              <w:rPr>
                <w:rFonts w:ascii="Arial" w:hAnsi="Arial" w:cs="Arial"/>
                <w:b/>
                <w:bCs/>
                <w:sz w:val="18"/>
                <w:szCs w:val="18"/>
                <w:cs/>
              </w:rPr>
            </w:pPr>
          </w:p>
        </w:tc>
        <w:tc>
          <w:tcPr>
            <w:tcW w:w="611" w:type="pct"/>
            <w:tcBorders>
              <w:top w:val="single" w:sz="4" w:space="0" w:color="auto"/>
            </w:tcBorders>
          </w:tcPr>
          <w:p w14:paraId="7EC6AF81"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Number of</w:t>
            </w:r>
          </w:p>
        </w:tc>
        <w:tc>
          <w:tcPr>
            <w:tcW w:w="611" w:type="pct"/>
            <w:tcBorders>
              <w:top w:val="single" w:sz="4" w:space="0" w:color="auto"/>
            </w:tcBorders>
          </w:tcPr>
          <w:p w14:paraId="2747F029" w14:textId="77777777" w:rsidR="00FA59F1" w:rsidRPr="005F5154" w:rsidRDefault="00FA59F1" w:rsidP="00697EF1">
            <w:pPr>
              <w:jc w:val="right"/>
              <w:outlineLvl w:val="0"/>
              <w:rPr>
                <w:rFonts w:ascii="Arial" w:hAnsi="Arial" w:cs="Arial"/>
                <w:b/>
                <w:bCs/>
                <w:sz w:val="18"/>
                <w:szCs w:val="18"/>
              </w:rPr>
            </w:pPr>
          </w:p>
        </w:tc>
        <w:tc>
          <w:tcPr>
            <w:tcW w:w="595" w:type="pct"/>
          </w:tcPr>
          <w:p w14:paraId="0DD517F5" w14:textId="77777777" w:rsidR="00FA59F1" w:rsidRPr="005F5154" w:rsidRDefault="00FA59F1" w:rsidP="00697EF1">
            <w:pPr>
              <w:jc w:val="right"/>
              <w:outlineLvl w:val="0"/>
              <w:rPr>
                <w:rFonts w:ascii="Arial" w:hAnsi="Arial" w:cs="Arial"/>
                <w:b/>
                <w:bCs/>
                <w:sz w:val="18"/>
                <w:szCs w:val="18"/>
              </w:rPr>
            </w:pPr>
            <w:r w:rsidRPr="005F5154">
              <w:rPr>
                <w:rFonts w:ascii="Arial" w:hAnsi="Arial" w:cs="Arial"/>
                <w:b/>
                <w:bCs/>
                <w:sz w:val="18"/>
                <w:szCs w:val="18"/>
              </w:rPr>
              <w:t>Share</w:t>
            </w:r>
          </w:p>
        </w:tc>
        <w:tc>
          <w:tcPr>
            <w:tcW w:w="513" w:type="pct"/>
          </w:tcPr>
          <w:p w14:paraId="4304DB49" w14:textId="77777777" w:rsidR="00FA59F1" w:rsidRPr="005F5154" w:rsidRDefault="00FA59F1" w:rsidP="00697EF1">
            <w:pPr>
              <w:jc w:val="right"/>
              <w:outlineLvl w:val="0"/>
              <w:rPr>
                <w:rFonts w:ascii="Arial" w:hAnsi="Arial" w:cs="Arial"/>
                <w:b/>
                <w:bCs/>
                <w:sz w:val="18"/>
                <w:szCs w:val="18"/>
              </w:rPr>
            </w:pPr>
            <w:r w:rsidRPr="005F5154">
              <w:rPr>
                <w:rFonts w:ascii="Arial" w:hAnsi="Arial" w:cs="Arial"/>
                <w:b/>
                <w:bCs/>
                <w:sz w:val="18"/>
                <w:szCs w:val="18"/>
              </w:rPr>
              <w:t>Treasury</w:t>
            </w:r>
          </w:p>
        </w:tc>
      </w:tr>
      <w:tr w:rsidR="00FA59F1" w:rsidRPr="005F5154" w14:paraId="1E723813" w14:textId="77777777" w:rsidTr="00556742">
        <w:tc>
          <w:tcPr>
            <w:tcW w:w="1300" w:type="pct"/>
          </w:tcPr>
          <w:p w14:paraId="122EC7A2" w14:textId="77777777" w:rsidR="00FA59F1" w:rsidRPr="005F5154" w:rsidRDefault="00FA59F1" w:rsidP="00697EF1">
            <w:pPr>
              <w:ind w:right="-76"/>
              <w:jc w:val="both"/>
              <w:outlineLvl w:val="0"/>
              <w:rPr>
                <w:rFonts w:ascii="Arial" w:hAnsi="Arial" w:cs="Arial"/>
                <w:sz w:val="18"/>
                <w:szCs w:val="18"/>
              </w:rPr>
            </w:pPr>
          </w:p>
        </w:tc>
        <w:tc>
          <w:tcPr>
            <w:tcW w:w="148" w:type="pct"/>
          </w:tcPr>
          <w:p w14:paraId="27AD5A02" w14:textId="77777777" w:rsidR="00FA59F1" w:rsidRPr="005F5154" w:rsidRDefault="00FA59F1" w:rsidP="00697EF1">
            <w:pPr>
              <w:jc w:val="right"/>
              <w:outlineLvl w:val="0"/>
              <w:rPr>
                <w:rFonts w:ascii="Arial" w:hAnsi="Arial" w:cs="Arial"/>
                <w:b/>
                <w:bCs/>
                <w:sz w:val="18"/>
                <w:szCs w:val="18"/>
              </w:rPr>
            </w:pPr>
          </w:p>
        </w:tc>
        <w:tc>
          <w:tcPr>
            <w:tcW w:w="611" w:type="pct"/>
          </w:tcPr>
          <w:p w14:paraId="4062D57E"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shares</w:t>
            </w:r>
          </w:p>
        </w:tc>
        <w:tc>
          <w:tcPr>
            <w:tcW w:w="611" w:type="pct"/>
          </w:tcPr>
          <w:p w14:paraId="2AA529A7"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Amount</w:t>
            </w:r>
          </w:p>
        </w:tc>
        <w:tc>
          <w:tcPr>
            <w:tcW w:w="611" w:type="pct"/>
          </w:tcPr>
          <w:p w14:paraId="1D3BAE35"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shares</w:t>
            </w:r>
          </w:p>
        </w:tc>
        <w:tc>
          <w:tcPr>
            <w:tcW w:w="611" w:type="pct"/>
          </w:tcPr>
          <w:p w14:paraId="1596E61F"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Amount</w:t>
            </w:r>
          </w:p>
        </w:tc>
        <w:tc>
          <w:tcPr>
            <w:tcW w:w="595" w:type="pct"/>
          </w:tcPr>
          <w:p w14:paraId="5906F5F2"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premium</w:t>
            </w:r>
          </w:p>
        </w:tc>
        <w:tc>
          <w:tcPr>
            <w:tcW w:w="513" w:type="pct"/>
          </w:tcPr>
          <w:p w14:paraId="7B163813" w14:textId="77777777" w:rsidR="00FA59F1" w:rsidRPr="005F5154" w:rsidRDefault="00FA59F1" w:rsidP="00697EF1">
            <w:pPr>
              <w:jc w:val="right"/>
              <w:outlineLvl w:val="0"/>
              <w:rPr>
                <w:rFonts w:ascii="Arial" w:hAnsi="Arial" w:cs="Arial"/>
                <w:b/>
                <w:bCs/>
                <w:sz w:val="18"/>
                <w:szCs w:val="18"/>
              </w:rPr>
            </w:pPr>
            <w:r w:rsidRPr="005F5154">
              <w:rPr>
                <w:rFonts w:ascii="Arial" w:hAnsi="Arial" w:cs="Arial"/>
                <w:b/>
                <w:bCs/>
                <w:sz w:val="18"/>
                <w:szCs w:val="18"/>
              </w:rPr>
              <w:t>shares</w:t>
            </w:r>
          </w:p>
        </w:tc>
      </w:tr>
      <w:tr w:rsidR="00FA59F1" w:rsidRPr="005F5154" w14:paraId="6C1B5C90" w14:textId="77777777" w:rsidTr="00556742">
        <w:tc>
          <w:tcPr>
            <w:tcW w:w="1300" w:type="pct"/>
          </w:tcPr>
          <w:p w14:paraId="1EDDFE75" w14:textId="77777777" w:rsidR="00FA59F1" w:rsidRPr="005F5154" w:rsidRDefault="00FA59F1" w:rsidP="00697EF1">
            <w:pPr>
              <w:ind w:right="-76"/>
              <w:jc w:val="both"/>
              <w:outlineLvl w:val="0"/>
              <w:rPr>
                <w:rFonts w:ascii="Arial" w:hAnsi="Arial" w:cs="Arial"/>
                <w:sz w:val="18"/>
                <w:szCs w:val="18"/>
              </w:rPr>
            </w:pPr>
          </w:p>
        </w:tc>
        <w:tc>
          <w:tcPr>
            <w:tcW w:w="148" w:type="pct"/>
          </w:tcPr>
          <w:p w14:paraId="457781E8" w14:textId="77777777" w:rsidR="00FA59F1" w:rsidRPr="005F5154" w:rsidRDefault="00FA59F1" w:rsidP="00697EF1">
            <w:pPr>
              <w:jc w:val="right"/>
              <w:outlineLvl w:val="0"/>
              <w:rPr>
                <w:rFonts w:ascii="Arial" w:hAnsi="Arial" w:cs="Arial"/>
                <w:b/>
                <w:bCs/>
                <w:sz w:val="18"/>
                <w:szCs w:val="18"/>
              </w:rPr>
            </w:pPr>
          </w:p>
        </w:tc>
        <w:tc>
          <w:tcPr>
            <w:tcW w:w="611" w:type="pct"/>
            <w:tcBorders>
              <w:bottom w:val="single" w:sz="4" w:space="0" w:color="auto"/>
            </w:tcBorders>
          </w:tcPr>
          <w:p w14:paraId="14BF6BFD"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Thousand Share</w:t>
            </w:r>
          </w:p>
        </w:tc>
        <w:tc>
          <w:tcPr>
            <w:tcW w:w="611" w:type="pct"/>
            <w:tcBorders>
              <w:bottom w:val="single" w:sz="4" w:space="0" w:color="auto"/>
            </w:tcBorders>
          </w:tcPr>
          <w:p w14:paraId="0E9E8010" w14:textId="77777777" w:rsidR="00FA59F1" w:rsidRPr="005F5154" w:rsidRDefault="00FA59F1" w:rsidP="00697EF1">
            <w:pPr>
              <w:jc w:val="right"/>
              <w:outlineLvl w:val="0"/>
              <w:rPr>
                <w:rFonts w:ascii="Arial" w:hAnsi="Arial" w:cs="Arial"/>
                <w:b/>
                <w:bCs/>
                <w:sz w:val="18"/>
                <w:szCs w:val="18"/>
              </w:rPr>
            </w:pPr>
            <w:r w:rsidRPr="005F5154">
              <w:rPr>
                <w:rFonts w:ascii="Arial" w:hAnsi="Arial" w:cs="Arial"/>
                <w:b/>
                <w:bCs/>
                <w:sz w:val="18"/>
                <w:szCs w:val="18"/>
              </w:rPr>
              <w:t>Thousand</w:t>
            </w:r>
          </w:p>
          <w:p w14:paraId="71A38D4C"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Baht</w:t>
            </w:r>
          </w:p>
        </w:tc>
        <w:tc>
          <w:tcPr>
            <w:tcW w:w="611" w:type="pct"/>
            <w:tcBorders>
              <w:bottom w:val="single" w:sz="4" w:space="0" w:color="auto"/>
            </w:tcBorders>
          </w:tcPr>
          <w:p w14:paraId="2A709240" w14:textId="77777777" w:rsidR="00FA59F1" w:rsidRPr="005F5154" w:rsidRDefault="00FA59F1" w:rsidP="00697EF1">
            <w:pPr>
              <w:jc w:val="right"/>
              <w:outlineLvl w:val="0"/>
              <w:rPr>
                <w:rFonts w:ascii="Arial" w:hAnsi="Arial" w:cs="Arial"/>
                <w:b/>
                <w:bCs/>
                <w:sz w:val="18"/>
                <w:szCs w:val="18"/>
              </w:rPr>
            </w:pPr>
            <w:r w:rsidRPr="005F5154">
              <w:rPr>
                <w:rFonts w:ascii="Arial" w:hAnsi="Arial" w:cs="Arial"/>
                <w:b/>
                <w:bCs/>
                <w:sz w:val="18"/>
                <w:szCs w:val="18"/>
              </w:rPr>
              <w:t>Thousand</w:t>
            </w:r>
          </w:p>
          <w:p w14:paraId="3BA75B9F"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Share</w:t>
            </w:r>
          </w:p>
        </w:tc>
        <w:tc>
          <w:tcPr>
            <w:tcW w:w="611" w:type="pct"/>
            <w:tcBorders>
              <w:bottom w:val="single" w:sz="4" w:space="0" w:color="auto"/>
            </w:tcBorders>
          </w:tcPr>
          <w:p w14:paraId="1E72A959" w14:textId="77777777" w:rsidR="00FA59F1" w:rsidRPr="005F5154" w:rsidRDefault="00FA59F1" w:rsidP="00697EF1">
            <w:pPr>
              <w:jc w:val="right"/>
              <w:outlineLvl w:val="0"/>
              <w:rPr>
                <w:rFonts w:ascii="Arial" w:hAnsi="Arial" w:cs="Arial"/>
                <w:b/>
                <w:bCs/>
                <w:sz w:val="18"/>
                <w:szCs w:val="18"/>
              </w:rPr>
            </w:pPr>
            <w:r w:rsidRPr="005F5154">
              <w:rPr>
                <w:rFonts w:ascii="Arial" w:hAnsi="Arial" w:cs="Arial"/>
                <w:b/>
                <w:bCs/>
                <w:sz w:val="18"/>
                <w:szCs w:val="18"/>
              </w:rPr>
              <w:t>Thousand</w:t>
            </w:r>
          </w:p>
          <w:p w14:paraId="2FD772DB"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Baht</w:t>
            </w:r>
          </w:p>
        </w:tc>
        <w:tc>
          <w:tcPr>
            <w:tcW w:w="595" w:type="pct"/>
            <w:tcBorders>
              <w:bottom w:val="single" w:sz="4" w:space="0" w:color="auto"/>
            </w:tcBorders>
          </w:tcPr>
          <w:p w14:paraId="775E05E2" w14:textId="77777777" w:rsidR="00FA59F1" w:rsidRPr="005F5154" w:rsidRDefault="00FA59F1" w:rsidP="00697EF1">
            <w:pPr>
              <w:jc w:val="right"/>
              <w:outlineLvl w:val="0"/>
              <w:rPr>
                <w:rFonts w:ascii="Arial" w:hAnsi="Arial" w:cs="Arial"/>
                <w:b/>
                <w:bCs/>
                <w:sz w:val="18"/>
                <w:szCs w:val="18"/>
              </w:rPr>
            </w:pPr>
            <w:r w:rsidRPr="005F5154">
              <w:rPr>
                <w:rFonts w:ascii="Arial" w:hAnsi="Arial" w:cs="Arial"/>
                <w:b/>
                <w:bCs/>
                <w:sz w:val="18"/>
                <w:szCs w:val="18"/>
              </w:rPr>
              <w:t>Thousand</w:t>
            </w:r>
          </w:p>
          <w:p w14:paraId="6D14B67F"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Baht</w:t>
            </w:r>
          </w:p>
        </w:tc>
        <w:tc>
          <w:tcPr>
            <w:tcW w:w="513" w:type="pct"/>
            <w:tcBorders>
              <w:bottom w:val="single" w:sz="4" w:space="0" w:color="auto"/>
            </w:tcBorders>
          </w:tcPr>
          <w:p w14:paraId="4EAA08AB" w14:textId="77777777" w:rsidR="00FA59F1" w:rsidRPr="005F5154" w:rsidRDefault="00FA59F1" w:rsidP="00697EF1">
            <w:pPr>
              <w:jc w:val="right"/>
              <w:outlineLvl w:val="0"/>
              <w:rPr>
                <w:rFonts w:ascii="Arial" w:hAnsi="Arial" w:cs="Arial"/>
                <w:b/>
                <w:bCs/>
                <w:sz w:val="18"/>
                <w:szCs w:val="18"/>
                <w:cs/>
              </w:rPr>
            </w:pPr>
            <w:r w:rsidRPr="005F5154">
              <w:rPr>
                <w:rFonts w:ascii="Arial" w:hAnsi="Arial" w:cs="Arial"/>
                <w:b/>
                <w:bCs/>
                <w:sz w:val="18"/>
                <w:szCs w:val="18"/>
              </w:rPr>
              <w:t>ThousandBaht</w:t>
            </w:r>
          </w:p>
        </w:tc>
      </w:tr>
      <w:tr w:rsidR="00FA59F1" w:rsidRPr="005F5154" w14:paraId="291BD191" w14:textId="77777777" w:rsidTr="00556742">
        <w:tc>
          <w:tcPr>
            <w:tcW w:w="1300" w:type="pct"/>
          </w:tcPr>
          <w:p w14:paraId="70BAF559" w14:textId="77777777" w:rsidR="00FA59F1" w:rsidRPr="005F5154" w:rsidRDefault="00FA59F1" w:rsidP="00697EF1">
            <w:pPr>
              <w:ind w:right="-76"/>
              <w:jc w:val="both"/>
              <w:rPr>
                <w:rFonts w:ascii="Arial" w:hAnsi="Arial" w:cs="Arial"/>
                <w:b/>
                <w:bCs/>
                <w:sz w:val="18"/>
                <w:szCs w:val="18"/>
              </w:rPr>
            </w:pPr>
          </w:p>
        </w:tc>
        <w:tc>
          <w:tcPr>
            <w:tcW w:w="148" w:type="pct"/>
            <w:shd w:val="clear" w:color="auto" w:fill="auto"/>
          </w:tcPr>
          <w:p w14:paraId="4F634D0B" w14:textId="77777777" w:rsidR="00FA59F1" w:rsidRPr="005F5154" w:rsidRDefault="00FA59F1" w:rsidP="00697EF1">
            <w:pPr>
              <w:jc w:val="right"/>
              <w:rPr>
                <w:rFonts w:ascii="Arial" w:hAnsi="Arial" w:cs="Arial"/>
                <w:sz w:val="18"/>
                <w:szCs w:val="18"/>
              </w:rPr>
            </w:pPr>
          </w:p>
        </w:tc>
        <w:tc>
          <w:tcPr>
            <w:tcW w:w="611" w:type="pct"/>
            <w:tcBorders>
              <w:top w:val="single" w:sz="4" w:space="0" w:color="auto"/>
            </w:tcBorders>
            <w:shd w:val="clear" w:color="auto" w:fill="auto"/>
          </w:tcPr>
          <w:p w14:paraId="2F8F86A0" w14:textId="77777777" w:rsidR="00FA59F1" w:rsidRPr="005F5154" w:rsidRDefault="00FA59F1" w:rsidP="00697EF1">
            <w:pPr>
              <w:jc w:val="right"/>
              <w:rPr>
                <w:rFonts w:ascii="Arial" w:hAnsi="Arial" w:cs="Arial"/>
                <w:sz w:val="18"/>
                <w:szCs w:val="18"/>
              </w:rPr>
            </w:pPr>
          </w:p>
        </w:tc>
        <w:tc>
          <w:tcPr>
            <w:tcW w:w="611" w:type="pct"/>
            <w:tcBorders>
              <w:top w:val="single" w:sz="4" w:space="0" w:color="auto"/>
            </w:tcBorders>
            <w:shd w:val="clear" w:color="auto" w:fill="auto"/>
          </w:tcPr>
          <w:p w14:paraId="302C639F" w14:textId="77777777" w:rsidR="00FA59F1" w:rsidRPr="005F5154" w:rsidRDefault="00FA59F1" w:rsidP="00697EF1">
            <w:pPr>
              <w:jc w:val="right"/>
              <w:rPr>
                <w:rFonts w:ascii="Arial" w:hAnsi="Arial" w:cs="Arial"/>
                <w:sz w:val="18"/>
                <w:szCs w:val="18"/>
              </w:rPr>
            </w:pPr>
          </w:p>
        </w:tc>
        <w:tc>
          <w:tcPr>
            <w:tcW w:w="611" w:type="pct"/>
            <w:tcBorders>
              <w:top w:val="single" w:sz="4" w:space="0" w:color="auto"/>
            </w:tcBorders>
            <w:shd w:val="clear" w:color="auto" w:fill="auto"/>
          </w:tcPr>
          <w:p w14:paraId="31F686C8" w14:textId="77777777" w:rsidR="00FA59F1" w:rsidRPr="005F5154" w:rsidRDefault="00FA59F1" w:rsidP="00697EF1">
            <w:pPr>
              <w:jc w:val="right"/>
              <w:rPr>
                <w:rFonts w:ascii="Arial" w:hAnsi="Arial" w:cs="Arial"/>
                <w:sz w:val="18"/>
                <w:szCs w:val="18"/>
              </w:rPr>
            </w:pPr>
          </w:p>
        </w:tc>
        <w:tc>
          <w:tcPr>
            <w:tcW w:w="611" w:type="pct"/>
            <w:tcBorders>
              <w:top w:val="single" w:sz="4" w:space="0" w:color="auto"/>
            </w:tcBorders>
            <w:shd w:val="clear" w:color="auto" w:fill="auto"/>
          </w:tcPr>
          <w:p w14:paraId="599D6D16" w14:textId="77777777" w:rsidR="00FA59F1" w:rsidRPr="005F5154" w:rsidRDefault="00FA59F1" w:rsidP="00697EF1">
            <w:pPr>
              <w:jc w:val="right"/>
              <w:rPr>
                <w:rFonts w:ascii="Arial" w:hAnsi="Arial" w:cs="Arial"/>
                <w:sz w:val="18"/>
                <w:szCs w:val="18"/>
              </w:rPr>
            </w:pPr>
          </w:p>
        </w:tc>
        <w:tc>
          <w:tcPr>
            <w:tcW w:w="595" w:type="pct"/>
            <w:tcBorders>
              <w:top w:val="single" w:sz="4" w:space="0" w:color="auto"/>
            </w:tcBorders>
            <w:shd w:val="clear" w:color="auto" w:fill="auto"/>
          </w:tcPr>
          <w:p w14:paraId="076EDB4F" w14:textId="77777777" w:rsidR="00FA59F1" w:rsidRPr="005F5154" w:rsidRDefault="00FA59F1" w:rsidP="00697EF1">
            <w:pPr>
              <w:jc w:val="right"/>
              <w:rPr>
                <w:rFonts w:ascii="Arial" w:hAnsi="Arial" w:cs="Arial"/>
                <w:sz w:val="18"/>
                <w:szCs w:val="18"/>
              </w:rPr>
            </w:pPr>
          </w:p>
        </w:tc>
        <w:tc>
          <w:tcPr>
            <w:tcW w:w="513" w:type="pct"/>
            <w:tcBorders>
              <w:top w:val="single" w:sz="4" w:space="0" w:color="auto"/>
            </w:tcBorders>
            <w:shd w:val="clear" w:color="auto" w:fill="auto"/>
          </w:tcPr>
          <w:p w14:paraId="42E011E8" w14:textId="77777777" w:rsidR="00FA59F1" w:rsidRPr="005F5154" w:rsidRDefault="00FA59F1" w:rsidP="00697EF1">
            <w:pPr>
              <w:jc w:val="right"/>
              <w:rPr>
                <w:rFonts w:ascii="Arial" w:hAnsi="Arial" w:cs="Arial"/>
                <w:sz w:val="18"/>
                <w:szCs w:val="18"/>
              </w:rPr>
            </w:pPr>
          </w:p>
        </w:tc>
      </w:tr>
      <w:tr w:rsidR="00FA59F1" w:rsidRPr="005F5154" w14:paraId="45B69BB3" w14:textId="77777777" w:rsidTr="00556742">
        <w:tc>
          <w:tcPr>
            <w:tcW w:w="1300" w:type="pct"/>
          </w:tcPr>
          <w:p w14:paraId="2B436AD0" w14:textId="77777777" w:rsidR="00FA59F1" w:rsidRPr="005F5154" w:rsidRDefault="00FA59F1" w:rsidP="00697EF1">
            <w:pPr>
              <w:ind w:right="-76"/>
              <w:outlineLvl w:val="0"/>
              <w:rPr>
                <w:rFonts w:ascii="Arial" w:hAnsi="Arial" w:cs="Arial"/>
                <w:sz w:val="18"/>
                <w:szCs w:val="18"/>
                <w:lang w:val="en-US"/>
              </w:rPr>
            </w:pPr>
            <w:r w:rsidRPr="005F5154">
              <w:rPr>
                <w:rFonts w:ascii="Arial" w:hAnsi="Arial" w:cs="Arial"/>
                <w:sz w:val="18"/>
                <w:szCs w:val="18"/>
              </w:rPr>
              <w:t>As at 1 January 2022</w:t>
            </w:r>
          </w:p>
        </w:tc>
        <w:tc>
          <w:tcPr>
            <w:tcW w:w="148" w:type="pct"/>
            <w:shd w:val="clear" w:color="auto" w:fill="auto"/>
          </w:tcPr>
          <w:p w14:paraId="54657DCF" w14:textId="77777777" w:rsidR="00FA59F1" w:rsidRPr="005F5154" w:rsidRDefault="00FA59F1" w:rsidP="00697EF1">
            <w:pPr>
              <w:ind w:left="-22"/>
              <w:jc w:val="right"/>
              <w:rPr>
                <w:rFonts w:ascii="Arial" w:hAnsi="Arial" w:cs="Arial"/>
                <w:sz w:val="18"/>
                <w:szCs w:val="18"/>
              </w:rPr>
            </w:pPr>
          </w:p>
        </w:tc>
        <w:tc>
          <w:tcPr>
            <w:tcW w:w="611" w:type="pct"/>
            <w:shd w:val="clear" w:color="auto" w:fill="auto"/>
          </w:tcPr>
          <w:p w14:paraId="54985CA5"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761,635</w:t>
            </w:r>
          </w:p>
        </w:tc>
        <w:tc>
          <w:tcPr>
            <w:tcW w:w="611" w:type="pct"/>
            <w:shd w:val="clear" w:color="auto" w:fill="auto"/>
          </w:tcPr>
          <w:p w14:paraId="7426F5BD"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380,817</w:t>
            </w:r>
          </w:p>
        </w:tc>
        <w:tc>
          <w:tcPr>
            <w:tcW w:w="611" w:type="pct"/>
            <w:shd w:val="clear" w:color="auto" w:fill="auto"/>
          </w:tcPr>
          <w:p w14:paraId="15AE3EA9"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620,710</w:t>
            </w:r>
          </w:p>
        </w:tc>
        <w:tc>
          <w:tcPr>
            <w:tcW w:w="611" w:type="pct"/>
            <w:shd w:val="clear" w:color="auto" w:fill="auto"/>
          </w:tcPr>
          <w:p w14:paraId="58A69B8E"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310,355</w:t>
            </w:r>
          </w:p>
        </w:tc>
        <w:tc>
          <w:tcPr>
            <w:tcW w:w="595" w:type="pct"/>
            <w:shd w:val="clear" w:color="auto" w:fill="auto"/>
          </w:tcPr>
          <w:p w14:paraId="0AAA7F57"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771,351</w:t>
            </w:r>
          </w:p>
        </w:tc>
        <w:tc>
          <w:tcPr>
            <w:tcW w:w="513" w:type="pct"/>
            <w:shd w:val="clear" w:color="auto" w:fill="auto"/>
          </w:tcPr>
          <w:p w14:paraId="49E3DD89" w14:textId="77777777" w:rsidR="00FA59F1" w:rsidRPr="005F5154" w:rsidRDefault="00FA59F1" w:rsidP="00697EF1">
            <w:pPr>
              <w:ind w:left="-22"/>
              <w:jc w:val="right"/>
              <w:rPr>
                <w:rFonts w:ascii="Arial" w:hAnsi="Arial" w:cs="Arial"/>
                <w:sz w:val="18"/>
                <w:szCs w:val="18"/>
              </w:rPr>
            </w:pPr>
            <w:r w:rsidRPr="005F5154">
              <w:rPr>
                <w:rFonts w:ascii="Arial" w:hAnsi="Arial" w:cs="Arial"/>
                <w:sz w:val="18"/>
                <w:szCs w:val="18"/>
              </w:rPr>
              <w:t>-</w:t>
            </w:r>
          </w:p>
        </w:tc>
      </w:tr>
      <w:tr w:rsidR="00FA59F1" w:rsidRPr="005F5154" w14:paraId="5374503D" w14:textId="77777777" w:rsidTr="00556742">
        <w:tc>
          <w:tcPr>
            <w:tcW w:w="1300" w:type="pct"/>
          </w:tcPr>
          <w:p w14:paraId="097FEE15" w14:textId="77777777" w:rsidR="00FA59F1" w:rsidRPr="005F5154" w:rsidRDefault="00FA59F1" w:rsidP="00697EF1">
            <w:pPr>
              <w:ind w:right="-76"/>
              <w:outlineLvl w:val="0"/>
              <w:rPr>
                <w:rFonts w:ascii="Arial" w:hAnsi="Arial" w:cs="Arial"/>
                <w:sz w:val="18"/>
                <w:szCs w:val="18"/>
              </w:rPr>
            </w:pPr>
            <w:r w:rsidRPr="005F5154">
              <w:rPr>
                <w:rFonts w:ascii="Arial" w:hAnsi="Arial" w:cs="Arial"/>
                <w:color w:val="auto"/>
                <w:sz w:val="18"/>
                <w:szCs w:val="18"/>
              </w:rPr>
              <w:t>Increase in share capital</w:t>
            </w:r>
          </w:p>
        </w:tc>
        <w:tc>
          <w:tcPr>
            <w:tcW w:w="148" w:type="pct"/>
            <w:shd w:val="clear" w:color="auto" w:fill="auto"/>
          </w:tcPr>
          <w:p w14:paraId="0BDD5D1F" w14:textId="77777777" w:rsidR="00FA59F1" w:rsidRPr="005F5154" w:rsidRDefault="00FA59F1" w:rsidP="00697EF1">
            <w:pPr>
              <w:ind w:left="-22"/>
              <w:jc w:val="right"/>
              <w:rPr>
                <w:rFonts w:ascii="Arial" w:hAnsi="Arial" w:cs="Arial"/>
                <w:color w:val="auto"/>
                <w:sz w:val="18"/>
                <w:szCs w:val="18"/>
              </w:rPr>
            </w:pPr>
          </w:p>
        </w:tc>
        <w:tc>
          <w:tcPr>
            <w:tcW w:w="611" w:type="pct"/>
            <w:shd w:val="clear" w:color="auto" w:fill="auto"/>
          </w:tcPr>
          <w:p w14:paraId="464A184C"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50,775</w:t>
            </w:r>
          </w:p>
        </w:tc>
        <w:tc>
          <w:tcPr>
            <w:tcW w:w="611" w:type="pct"/>
            <w:shd w:val="clear" w:color="auto" w:fill="auto"/>
          </w:tcPr>
          <w:p w14:paraId="2392F1A1"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25,388</w:t>
            </w:r>
          </w:p>
        </w:tc>
        <w:tc>
          <w:tcPr>
            <w:tcW w:w="611" w:type="pct"/>
            <w:shd w:val="clear" w:color="auto" w:fill="auto"/>
          </w:tcPr>
          <w:p w14:paraId="574C750B"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w:t>
            </w:r>
          </w:p>
        </w:tc>
        <w:tc>
          <w:tcPr>
            <w:tcW w:w="611" w:type="pct"/>
            <w:shd w:val="clear" w:color="auto" w:fill="auto"/>
          </w:tcPr>
          <w:p w14:paraId="2B3312BF"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w:t>
            </w:r>
          </w:p>
        </w:tc>
        <w:tc>
          <w:tcPr>
            <w:tcW w:w="595" w:type="pct"/>
            <w:shd w:val="clear" w:color="auto" w:fill="auto"/>
          </w:tcPr>
          <w:p w14:paraId="6162E481"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w:t>
            </w:r>
          </w:p>
        </w:tc>
        <w:tc>
          <w:tcPr>
            <w:tcW w:w="513" w:type="pct"/>
            <w:shd w:val="clear" w:color="auto" w:fill="auto"/>
          </w:tcPr>
          <w:p w14:paraId="29E50EC4" w14:textId="77777777" w:rsidR="00FA59F1" w:rsidRPr="005F5154" w:rsidRDefault="00FA59F1" w:rsidP="00697EF1">
            <w:pPr>
              <w:ind w:left="-22"/>
              <w:jc w:val="right"/>
              <w:rPr>
                <w:rFonts w:ascii="Arial" w:hAnsi="Arial" w:cs="Arial"/>
                <w:sz w:val="18"/>
                <w:szCs w:val="18"/>
              </w:rPr>
            </w:pPr>
            <w:r w:rsidRPr="005F5154">
              <w:rPr>
                <w:rFonts w:ascii="Arial" w:hAnsi="Arial" w:cs="Arial"/>
                <w:sz w:val="18"/>
                <w:szCs w:val="18"/>
              </w:rPr>
              <w:t>-</w:t>
            </w:r>
          </w:p>
        </w:tc>
      </w:tr>
      <w:tr w:rsidR="00FA59F1" w:rsidRPr="005F5154" w14:paraId="5B4D3CA7" w14:textId="77777777" w:rsidTr="00556742">
        <w:tc>
          <w:tcPr>
            <w:tcW w:w="1300" w:type="pct"/>
          </w:tcPr>
          <w:p w14:paraId="3037289A" w14:textId="77777777" w:rsidR="00FA59F1" w:rsidRPr="005F5154" w:rsidRDefault="00FA59F1" w:rsidP="00697EF1">
            <w:pPr>
              <w:ind w:right="-76"/>
              <w:outlineLvl w:val="0"/>
              <w:rPr>
                <w:rFonts w:ascii="Arial" w:hAnsi="Arial" w:cs="Arial"/>
                <w:spacing w:val="-6"/>
                <w:sz w:val="18"/>
                <w:szCs w:val="18"/>
                <w:cs/>
              </w:rPr>
            </w:pPr>
            <w:r w:rsidRPr="005F5154">
              <w:rPr>
                <w:rFonts w:ascii="Arial" w:hAnsi="Arial" w:cs="Arial"/>
                <w:color w:val="auto"/>
                <w:spacing w:val="-6"/>
                <w:sz w:val="18"/>
                <w:szCs w:val="18"/>
              </w:rPr>
              <w:t>Exercise of warrants (Note 28)</w:t>
            </w:r>
          </w:p>
        </w:tc>
        <w:tc>
          <w:tcPr>
            <w:tcW w:w="148" w:type="pct"/>
            <w:shd w:val="clear" w:color="auto" w:fill="auto"/>
          </w:tcPr>
          <w:p w14:paraId="4F1D59C3" w14:textId="77777777" w:rsidR="00FA59F1" w:rsidRPr="005F5154" w:rsidRDefault="00FA59F1" w:rsidP="00697EF1">
            <w:pPr>
              <w:ind w:left="-22"/>
              <w:jc w:val="right"/>
              <w:rPr>
                <w:rFonts w:ascii="Arial" w:hAnsi="Arial" w:cs="Arial"/>
                <w:color w:val="auto"/>
                <w:sz w:val="18"/>
                <w:szCs w:val="18"/>
              </w:rPr>
            </w:pPr>
          </w:p>
        </w:tc>
        <w:tc>
          <w:tcPr>
            <w:tcW w:w="611" w:type="pct"/>
            <w:tcBorders>
              <w:top w:val="nil"/>
              <w:left w:val="nil"/>
              <w:bottom w:val="single" w:sz="4" w:space="0" w:color="auto"/>
              <w:right w:val="nil"/>
            </w:tcBorders>
            <w:shd w:val="clear" w:color="auto" w:fill="auto"/>
          </w:tcPr>
          <w:p w14:paraId="3409620F"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w:t>
            </w:r>
          </w:p>
        </w:tc>
        <w:tc>
          <w:tcPr>
            <w:tcW w:w="611" w:type="pct"/>
            <w:tcBorders>
              <w:top w:val="nil"/>
              <w:left w:val="nil"/>
              <w:bottom w:val="single" w:sz="4" w:space="0" w:color="auto"/>
              <w:right w:val="nil"/>
            </w:tcBorders>
            <w:shd w:val="clear" w:color="auto" w:fill="auto"/>
          </w:tcPr>
          <w:p w14:paraId="6703B995" w14:textId="77777777" w:rsidR="00FA59F1" w:rsidRPr="005F5154" w:rsidRDefault="00FA59F1" w:rsidP="00697EF1">
            <w:pPr>
              <w:jc w:val="right"/>
              <w:rPr>
                <w:rFonts w:ascii="Arial" w:hAnsi="Arial" w:cs="Arial"/>
                <w:sz w:val="18"/>
                <w:szCs w:val="18"/>
              </w:rPr>
            </w:pPr>
            <w:r w:rsidRPr="005F5154">
              <w:rPr>
                <w:rFonts w:ascii="Arial" w:hAnsi="Arial" w:cs="Arial"/>
                <w:color w:val="auto"/>
                <w:sz w:val="18"/>
                <w:szCs w:val="18"/>
              </w:rPr>
              <w:t>-</w:t>
            </w:r>
          </w:p>
        </w:tc>
        <w:tc>
          <w:tcPr>
            <w:tcW w:w="611" w:type="pct"/>
            <w:tcBorders>
              <w:top w:val="nil"/>
              <w:left w:val="nil"/>
              <w:bottom w:val="single" w:sz="4" w:space="0" w:color="auto"/>
              <w:right w:val="nil"/>
            </w:tcBorders>
            <w:shd w:val="clear" w:color="auto" w:fill="auto"/>
          </w:tcPr>
          <w:p w14:paraId="14F364B2"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71,822</w:t>
            </w:r>
          </w:p>
        </w:tc>
        <w:tc>
          <w:tcPr>
            <w:tcW w:w="611" w:type="pct"/>
            <w:tcBorders>
              <w:top w:val="nil"/>
              <w:left w:val="nil"/>
              <w:bottom w:val="single" w:sz="4" w:space="0" w:color="auto"/>
              <w:right w:val="nil"/>
            </w:tcBorders>
            <w:shd w:val="clear" w:color="auto" w:fill="auto"/>
          </w:tcPr>
          <w:p w14:paraId="586AB2CA"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35,911</w:t>
            </w:r>
          </w:p>
        </w:tc>
        <w:tc>
          <w:tcPr>
            <w:tcW w:w="595" w:type="pct"/>
            <w:tcBorders>
              <w:top w:val="nil"/>
              <w:left w:val="nil"/>
              <w:bottom w:val="single" w:sz="4" w:space="0" w:color="auto"/>
              <w:right w:val="nil"/>
            </w:tcBorders>
            <w:shd w:val="clear" w:color="auto" w:fill="auto"/>
          </w:tcPr>
          <w:p w14:paraId="1059DD15" w14:textId="77777777" w:rsidR="00FA59F1" w:rsidRPr="005F5154" w:rsidRDefault="00FA59F1" w:rsidP="00697EF1">
            <w:pPr>
              <w:ind w:left="-22"/>
              <w:jc w:val="right"/>
              <w:rPr>
                <w:rFonts w:ascii="Arial" w:hAnsi="Arial" w:cs="Arial"/>
                <w:sz w:val="18"/>
                <w:szCs w:val="18"/>
              </w:rPr>
            </w:pPr>
            <w:r w:rsidRPr="005F5154">
              <w:rPr>
                <w:rFonts w:ascii="Arial" w:hAnsi="Arial" w:cs="Arial"/>
                <w:color w:val="auto"/>
                <w:sz w:val="18"/>
                <w:szCs w:val="18"/>
              </w:rPr>
              <w:t>395,023</w:t>
            </w:r>
          </w:p>
        </w:tc>
        <w:tc>
          <w:tcPr>
            <w:tcW w:w="513" w:type="pct"/>
            <w:tcBorders>
              <w:bottom w:val="single" w:sz="4" w:space="0" w:color="auto"/>
            </w:tcBorders>
            <w:shd w:val="clear" w:color="auto" w:fill="auto"/>
          </w:tcPr>
          <w:p w14:paraId="62831F1B" w14:textId="77777777" w:rsidR="00FA59F1" w:rsidRPr="005F5154" w:rsidRDefault="00FA59F1" w:rsidP="00697EF1">
            <w:pPr>
              <w:jc w:val="right"/>
              <w:rPr>
                <w:rFonts w:ascii="Arial" w:hAnsi="Arial" w:cs="Arial"/>
                <w:sz w:val="18"/>
                <w:szCs w:val="18"/>
              </w:rPr>
            </w:pPr>
            <w:r w:rsidRPr="005F5154">
              <w:rPr>
                <w:rFonts w:ascii="Arial" w:hAnsi="Arial" w:cs="Arial"/>
                <w:sz w:val="18"/>
                <w:szCs w:val="18"/>
              </w:rPr>
              <w:t>-</w:t>
            </w:r>
          </w:p>
        </w:tc>
      </w:tr>
      <w:tr w:rsidR="00FA59F1" w:rsidRPr="005F5154" w14:paraId="2ACE00AB" w14:textId="77777777" w:rsidTr="00556742">
        <w:tc>
          <w:tcPr>
            <w:tcW w:w="1300" w:type="pct"/>
          </w:tcPr>
          <w:p w14:paraId="3D1CB772" w14:textId="77777777" w:rsidR="00FA59F1" w:rsidRPr="005F5154" w:rsidRDefault="00FA59F1" w:rsidP="00697EF1">
            <w:pPr>
              <w:ind w:right="-76"/>
              <w:outlineLvl w:val="0"/>
              <w:rPr>
                <w:rFonts w:ascii="Arial" w:hAnsi="Arial" w:cs="Arial"/>
                <w:sz w:val="18"/>
                <w:szCs w:val="18"/>
              </w:rPr>
            </w:pPr>
          </w:p>
        </w:tc>
        <w:tc>
          <w:tcPr>
            <w:tcW w:w="148" w:type="pct"/>
            <w:shd w:val="clear" w:color="auto" w:fill="auto"/>
          </w:tcPr>
          <w:p w14:paraId="11B67605" w14:textId="77777777" w:rsidR="00FA59F1" w:rsidRPr="005F5154" w:rsidRDefault="00FA59F1" w:rsidP="00697EF1">
            <w:pPr>
              <w:ind w:left="-22"/>
              <w:jc w:val="right"/>
              <w:rPr>
                <w:rFonts w:ascii="Arial" w:hAnsi="Arial" w:cs="Arial"/>
                <w:color w:val="auto"/>
                <w:sz w:val="18"/>
                <w:szCs w:val="18"/>
              </w:rPr>
            </w:pPr>
          </w:p>
        </w:tc>
        <w:tc>
          <w:tcPr>
            <w:tcW w:w="611" w:type="pct"/>
            <w:tcBorders>
              <w:top w:val="nil"/>
              <w:left w:val="nil"/>
              <w:right w:val="nil"/>
            </w:tcBorders>
            <w:shd w:val="clear" w:color="auto" w:fill="FAFAFA"/>
          </w:tcPr>
          <w:p w14:paraId="1FDA5CFC" w14:textId="77777777" w:rsidR="00FA59F1" w:rsidRPr="005F5154" w:rsidRDefault="00FA59F1" w:rsidP="00697EF1">
            <w:pPr>
              <w:ind w:left="-22"/>
              <w:jc w:val="right"/>
              <w:rPr>
                <w:rFonts w:ascii="Arial" w:hAnsi="Arial" w:cs="Arial"/>
                <w:sz w:val="18"/>
                <w:szCs w:val="18"/>
              </w:rPr>
            </w:pPr>
          </w:p>
        </w:tc>
        <w:tc>
          <w:tcPr>
            <w:tcW w:w="611" w:type="pct"/>
            <w:tcBorders>
              <w:top w:val="nil"/>
              <w:left w:val="nil"/>
              <w:right w:val="nil"/>
            </w:tcBorders>
            <w:shd w:val="clear" w:color="auto" w:fill="FAFAFA"/>
          </w:tcPr>
          <w:p w14:paraId="172DE7BF" w14:textId="77777777" w:rsidR="00FA59F1" w:rsidRPr="005F5154" w:rsidRDefault="00FA59F1" w:rsidP="00697EF1">
            <w:pPr>
              <w:ind w:left="-22"/>
              <w:jc w:val="right"/>
              <w:rPr>
                <w:rFonts w:ascii="Arial" w:hAnsi="Arial" w:cs="Arial"/>
                <w:sz w:val="18"/>
                <w:szCs w:val="18"/>
              </w:rPr>
            </w:pPr>
          </w:p>
        </w:tc>
        <w:tc>
          <w:tcPr>
            <w:tcW w:w="611" w:type="pct"/>
            <w:tcBorders>
              <w:top w:val="nil"/>
              <w:left w:val="nil"/>
              <w:right w:val="nil"/>
            </w:tcBorders>
            <w:shd w:val="clear" w:color="auto" w:fill="FAFAFA"/>
          </w:tcPr>
          <w:p w14:paraId="572046B4" w14:textId="77777777" w:rsidR="00FA59F1" w:rsidRPr="005F5154" w:rsidRDefault="00FA59F1" w:rsidP="00697EF1">
            <w:pPr>
              <w:ind w:left="-22"/>
              <w:jc w:val="right"/>
              <w:rPr>
                <w:rFonts w:ascii="Arial" w:hAnsi="Arial" w:cs="Arial"/>
                <w:sz w:val="18"/>
                <w:szCs w:val="18"/>
              </w:rPr>
            </w:pPr>
          </w:p>
        </w:tc>
        <w:tc>
          <w:tcPr>
            <w:tcW w:w="611" w:type="pct"/>
            <w:tcBorders>
              <w:top w:val="nil"/>
              <w:left w:val="nil"/>
              <w:right w:val="nil"/>
            </w:tcBorders>
            <w:shd w:val="clear" w:color="auto" w:fill="FAFAFA"/>
          </w:tcPr>
          <w:p w14:paraId="0C4549B3" w14:textId="77777777" w:rsidR="00FA59F1" w:rsidRPr="005F5154" w:rsidRDefault="00FA59F1" w:rsidP="00697EF1">
            <w:pPr>
              <w:ind w:left="-22"/>
              <w:jc w:val="right"/>
              <w:rPr>
                <w:rFonts w:ascii="Arial" w:hAnsi="Arial" w:cs="Arial"/>
                <w:sz w:val="18"/>
                <w:szCs w:val="18"/>
              </w:rPr>
            </w:pPr>
          </w:p>
        </w:tc>
        <w:tc>
          <w:tcPr>
            <w:tcW w:w="595" w:type="pct"/>
            <w:tcBorders>
              <w:top w:val="nil"/>
              <w:left w:val="nil"/>
              <w:right w:val="nil"/>
            </w:tcBorders>
            <w:shd w:val="clear" w:color="auto" w:fill="FAFAFA"/>
          </w:tcPr>
          <w:p w14:paraId="5929177E" w14:textId="77777777" w:rsidR="00FA59F1" w:rsidRPr="005F5154" w:rsidRDefault="00FA59F1" w:rsidP="00697EF1">
            <w:pPr>
              <w:ind w:left="-22"/>
              <w:jc w:val="right"/>
              <w:rPr>
                <w:rFonts w:ascii="Arial" w:hAnsi="Arial" w:cs="Arial"/>
                <w:sz w:val="18"/>
                <w:szCs w:val="18"/>
              </w:rPr>
            </w:pPr>
          </w:p>
        </w:tc>
        <w:tc>
          <w:tcPr>
            <w:tcW w:w="513" w:type="pct"/>
            <w:tcBorders>
              <w:top w:val="single" w:sz="4" w:space="0" w:color="auto"/>
            </w:tcBorders>
            <w:shd w:val="clear" w:color="auto" w:fill="FAFAFA"/>
          </w:tcPr>
          <w:p w14:paraId="187710D9" w14:textId="77777777" w:rsidR="00FA59F1" w:rsidRPr="005F5154" w:rsidRDefault="00FA59F1" w:rsidP="00697EF1">
            <w:pPr>
              <w:ind w:left="-22"/>
              <w:jc w:val="right"/>
              <w:rPr>
                <w:rFonts w:ascii="Arial" w:hAnsi="Arial" w:cs="Arial"/>
                <w:sz w:val="18"/>
                <w:szCs w:val="18"/>
              </w:rPr>
            </w:pPr>
            <w:r w:rsidRPr="005F5154">
              <w:rPr>
                <w:rFonts w:ascii="Arial" w:hAnsi="Arial" w:cs="Arial"/>
                <w:sz w:val="18"/>
                <w:szCs w:val="18"/>
              </w:rPr>
              <w:t>-</w:t>
            </w:r>
          </w:p>
        </w:tc>
      </w:tr>
      <w:tr w:rsidR="00FA59F1" w:rsidRPr="005F5154" w14:paraId="4DBE9280" w14:textId="77777777" w:rsidTr="00556742">
        <w:tc>
          <w:tcPr>
            <w:tcW w:w="1300" w:type="pct"/>
          </w:tcPr>
          <w:p w14:paraId="3BFC5D90" w14:textId="77777777" w:rsidR="00FA59F1" w:rsidRPr="005F5154" w:rsidRDefault="00FA59F1" w:rsidP="00697EF1">
            <w:pPr>
              <w:ind w:right="-111"/>
              <w:outlineLvl w:val="0"/>
              <w:rPr>
                <w:rFonts w:ascii="Arial" w:hAnsi="Arial" w:cs="Arial"/>
                <w:sz w:val="18"/>
                <w:szCs w:val="18"/>
              </w:rPr>
            </w:pPr>
            <w:r w:rsidRPr="005F5154">
              <w:rPr>
                <w:rFonts w:ascii="Arial" w:hAnsi="Arial" w:cs="Arial"/>
                <w:sz w:val="18"/>
                <w:szCs w:val="18"/>
              </w:rPr>
              <w:t>As at 1 January 2023</w:t>
            </w:r>
          </w:p>
        </w:tc>
        <w:tc>
          <w:tcPr>
            <w:tcW w:w="148" w:type="pct"/>
            <w:shd w:val="clear" w:color="auto" w:fill="auto"/>
          </w:tcPr>
          <w:p w14:paraId="5B9E350D" w14:textId="77777777" w:rsidR="00FA59F1" w:rsidRPr="005F5154" w:rsidRDefault="00FA59F1" w:rsidP="00697EF1">
            <w:pPr>
              <w:ind w:left="-22"/>
              <w:jc w:val="right"/>
              <w:rPr>
                <w:rFonts w:ascii="Arial" w:hAnsi="Arial" w:cs="Arial"/>
                <w:sz w:val="18"/>
                <w:szCs w:val="18"/>
              </w:rPr>
            </w:pPr>
          </w:p>
        </w:tc>
        <w:tc>
          <w:tcPr>
            <w:tcW w:w="611" w:type="pct"/>
            <w:tcBorders>
              <w:left w:val="nil"/>
              <w:right w:val="nil"/>
            </w:tcBorders>
            <w:shd w:val="clear" w:color="auto" w:fill="FAFAFA"/>
          </w:tcPr>
          <w:p w14:paraId="5F662876"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812,410</w:t>
            </w:r>
          </w:p>
        </w:tc>
        <w:tc>
          <w:tcPr>
            <w:tcW w:w="611" w:type="pct"/>
            <w:tcBorders>
              <w:left w:val="nil"/>
              <w:right w:val="nil"/>
            </w:tcBorders>
            <w:shd w:val="clear" w:color="auto" w:fill="FAFAFA"/>
          </w:tcPr>
          <w:p w14:paraId="6D2B108E"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406,205</w:t>
            </w:r>
          </w:p>
        </w:tc>
        <w:tc>
          <w:tcPr>
            <w:tcW w:w="611" w:type="pct"/>
            <w:tcBorders>
              <w:left w:val="nil"/>
              <w:right w:val="nil"/>
            </w:tcBorders>
            <w:shd w:val="clear" w:color="auto" w:fill="FAFAFA"/>
          </w:tcPr>
          <w:p w14:paraId="282701B0"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692,532</w:t>
            </w:r>
          </w:p>
        </w:tc>
        <w:tc>
          <w:tcPr>
            <w:tcW w:w="611" w:type="pct"/>
            <w:tcBorders>
              <w:left w:val="nil"/>
              <w:right w:val="nil"/>
            </w:tcBorders>
            <w:shd w:val="clear" w:color="auto" w:fill="FAFAFA"/>
          </w:tcPr>
          <w:p w14:paraId="7B787834"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346,266</w:t>
            </w:r>
          </w:p>
        </w:tc>
        <w:tc>
          <w:tcPr>
            <w:tcW w:w="595" w:type="pct"/>
            <w:tcBorders>
              <w:left w:val="nil"/>
              <w:right w:val="nil"/>
            </w:tcBorders>
            <w:shd w:val="clear" w:color="auto" w:fill="FAFAFA"/>
          </w:tcPr>
          <w:p w14:paraId="57A856BB" w14:textId="77777777" w:rsidR="00FA59F1" w:rsidRPr="005F5154" w:rsidRDefault="00FA59F1" w:rsidP="00697EF1">
            <w:pPr>
              <w:jc w:val="right"/>
              <w:rPr>
                <w:rFonts w:ascii="Arial" w:hAnsi="Arial" w:cs="Arial"/>
                <w:color w:val="auto"/>
                <w:sz w:val="18"/>
                <w:szCs w:val="18"/>
              </w:rPr>
            </w:pPr>
            <w:r w:rsidRPr="005F5154">
              <w:rPr>
                <w:rFonts w:ascii="Arial" w:hAnsi="Arial" w:cs="Arial"/>
                <w:color w:val="auto"/>
                <w:sz w:val="18"/>
                <w:szCs w:val="18"/>
              </w:rPr>
              <w:t>1,166,374</w:t>
            </w:r>
          </w:p>
        </w:tc>
        <w:tc>
          <w:tcPr>
            <w:tcW w:w="513" w:type="pct"/>
            <w:shd w:val="clear" w:color="auto" w:fill="FAFAFA"/>
            <w:vAlign w:val="bottom"/>
          </w:tcPr>
          <w:p w14:paraId="701416E0"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r>
      <w:tr w:rsidR="00FA59F1" w:rsidRPr="005F5154" w14:paraId="3EFF2206" w14:textId="77777777" w:rsidTr="00556742">
        <w:tc>
          <w:tcPr>
            <w:tcW w:w="1300" w:type="pct"/>
            <w:vAlign w:val="center"/>
          </w:tcPr>
          <w:p w14:paraId="23070D8C" w14:textId="77777777" w:rsidR="00FA59F1" w:rsidRPr="005F5154" w:rsidRDefault="00FA59F1" w:rsidP="00697EF1">
            <w:pPr>
              <w:ind w:right="-111"/>
              <w:outlineLvl w:val="0"/>
              <w:rPr>
                <w:rFonts w:ascii="Arial" w:hAnsi="Arial" w:cs="Arial"/>
                <w:color w:val="auto"/>
                <w:sz w:val="18"/>
                <w:szCs w:val="18"/>
              </w:rPr>
            </w:pPr>
            <w:r w:rsidRPr="005F5154">
              <w:rPr>
                <w:rFonts w:ascii="Arial" w:hAnsi="Arial" w:cs="Arial"/>
                <w:color w:val="auto"/>
                <w:sz w:val="18"/>
                <w:szCs w:val="18"/>
              </w:rPr>
              <w:t>Paid-up share capital</w:t>
            </w:r>
          </w:p>
        </w:tc>
        <w:tc>
          <w:tcPr>
            <w:tcW w:w="148" w:type="pct"/>
            <w:shd w:val="clear" w:color="auto" w:fill="auto"/>
          </w:tcPr>
          <w:p w14:paraId="609F6D8D"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a)</w:t>
            </w:r>
          </w:p>
        </w:tc>
        <w:tc>
          <w:tcPr>
            <w:tcW w:w="611" w:type="pct"/>
            <w:shd w:val="clear" w:color="auto" w:fill="FAFAFA"/>
          </w:tcPr>
          <w:p w14:paraId="5F3AB52E"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611" w:type="pct"/>
            <w:shd w:val="clear" w:color="auto" w:fill="FAFAFA"/>
          </w:tcPr>
          <w:p w14:paraId="6A458252"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611" w:type="pct"/>
            <w:shd w:val="clear" w:color="auto" w:fill="FAFAFA"/>
          </w:tcPr>
          <w:p w14:paraId="07A5711D"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46,166</w:t>
            </w:r>
          </w:p>
        </w:tc>
        <w:tc>
          <w:tcPr>
            <w:tcW w:w="611" w:type="pct"/>
            <w:shd w:val="clear" w:color="auto" w:fill="FAFAFA"/>
          </w:tcPr>
          <w:p w14:paraId="70F11988"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23,082</w:t>
            </w:r>
          </w:p>
        </w:tc>
        <w:tc>
          <w:tcPr>
            <w:tcW w:w="595" w:type="pct"/>
            <w:shd w:val="clear" w:color="auto" w:fill="FAFAFA"/>
          </w:tcPr>
          <w:p w14:paraId="6C6D78DB" w14:textId="77777777" w:rsidR="00FA59F1" w:rsidRPr="005F5154" w:rsidRDefault="00FA59F1" w:rsidP="00697EF1">
            <w:pPr>
              <w:jc w:val="right"/>
              <w:rPr>
                <w:rFonts w:ascii="Arial" w:hAnsi="Arial" w:cs="Arial"/>
                <w:color w:val="auto"/>
                <w:sz w:val="18"/>
                <w:szCs w:val="18"/>
                <w:cs/>
              </w:rPr>
            </w:pPr>
            <w:r w:rsidRPr="005F5154">
              <w:rPr>
                <w:rFonts w:ascii="Arial" w:hAnsi="Arial" w:cs="Arial"/>
                <w:color w:val="auto"/>
                <w:sz w:val="18"/>
                <w:szCs w:val="18"/>
              </w:rPr>
              <w:t>530,903</w:t>
            </w:r>
          </w:p>
        </w:tc>
        <w:tc>
          <w:tcPr>
            <w:tcW w:w="513" w:type="pct"/>
            <w:shd w:val="clear" w:color="auto" w:fill="FAFAFA"/>
          </w:tcPr>
          <w:p w14:paraId="3EC24C8A"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r>
      <w:tr w:rsidR="00FA59F1" w:rsidRPr="005F5154" w14:paraId="412EF8F9" w14:textId="77777777" w:rsidTr="00556742">
        <w:tc>
          <w:tcPr>
            <w:tcW w:w="1300" w:type="pct"/>
            <w:vAlign w:val="center"/>
          </w:tcPr>
          <w:p w14:paraId="5CC91C7D" w14:textId="77777777" w:rsidR="00FA59F1" w:rsidRPr="005F5154" w:rsidRDefault="00FA59F1" w:rsidP="00697EF1">
            <w:pPr>
              <w:ind w:right="-111"/>
              <w:outlineLvl w:val="0"/>
              <w:rPr>
                <w:rFonts w:ascii="Arial" w:hAnsi="Arial" w:cs="Arial"/>
                <w:color w:val="auto"/>
                <w:sz w:val="18"/>
                <w:szCs w:val="18"/>
              </w:rPr>
            </w:pPr>
            <w:r w:rsidRPr="005F5154">
              <w:rPr>
                <w:rFonts w:ascii="Arial" w:hAnsi="Arial" w:cs="Arial"/>
                <w:color w:val="auto"/>
                <w:sz w:val="18"/>
                <w:szCs w:val="18"/>
              </w:rPr>
              <w:t>Decrease in share capital</w:t>
            </w:r>
          </w:p>
        </w:tc>
        <w:tc>
          <w:tcPr>
            <w:tcW w:w="148" w:type="pct"/>
            <w:shd w:val="clear" w:color="auto" w:fill="auto"/>
          </w:tcPr>
          <w:p w14:paraId="2A56DF39"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b)</w:t>
            </w:r>
          </w:p>
        </w:tc>
        <w:tc>
          <w:tcPr>
            <w:tcW w:w="611" w:type="pct"/>
            <w:shd w:val="clear" w:color="auto" w:fill="FAFAFA"/>
          </w:tcPr>
          <w:p w14:paraId="61BE5231"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(4,610)</w:t>
            </w:r>
          </w:p>
        </w:tc>
        <w:tc>
          <w:tcPr>
            <w:tcW w:w="611" w:type="pct"/>
            <w:shd w:val="clear" w:color="auto" w:fill="FAFAFA"/>
          </w:tcPr>
          <w:p w14:paraId="5D63FC63"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(2,305)</w:t>
            </w:r>
          </w:p>
        </w:tc>
        <w:tc>
          <w:tcPr>
            <w:tcW w:w="611" w:type="pct"/>
            <w:shd w:val="clear" w:color="auto" w:fill="FAFAFA"/>
          </w:tcPr>
          <w:p w14:paraId="5FD652F5"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611" w:type="pct"/>
            <w:shd w:val="clear" w:color="auto" w:fill="FAFAFA"/>
          </w:tcPr>
          <w:p w14:paraId="3C39578C"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595" w:type="pct"/>
            <w:shd w:val="clear" w:color="auto" w:fill="FAFAFA"/>
          </w:tcPr>
          <w:p w14:paraId="7EE067D4" w14:textId="77777777" w:rsidR="00FA59F1" w:rsidRPr="005F5154" w:rsidRDefault="00FA59F1" w:rsidP="00697EF1">
            <w:pPr>
              <w:jc w:val="right"/>
              <w:rPr>
                <w:rFonts w:ascii="Arial" w:hAnsi="Arial" w:cs="Arial"/>
                <w:color w:val="auto"/>
                <w:sz w:val="18"/>
                <w:szCs w:val="18"/>
                <w:cs/>
              </w:rPr>
            </w:pPr>
            <w:r w:rsidRPr="005F5154">
              <w:rPr>
                <w:rFonts w:ascii="Arial" w:hAnsi="Arial" w:cs="Arial"/>
                <w:color w:val="auto"/>
                <w:sz w:val="18"/>
                <w:szCs w:val="18"/>
              </w:rPr>
              <w:t>-</w:t>
            </w:r>
          </w:p>
        </w:tc>
        <w:tc>
          <w:tcPr>
            <w:tcW w:w="513" w:type="pct"/>
            <w:shd w:val="clear" w:color="auto" w:fill="FAFAFA"/>
          </w:tcPr>
          <w:p w14:paraId="01FC2548"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r>
      <w:tr w:rsidR="00FA59F1" w:rsidRPr="005F5154" w14:paraId="6104768E" w14:textId="77777777" w:rsidTr="00556742">
        <w:tc>
          <w:tcPr>
            <w:tcW w:w="1300" w:type="pct"/>
            <w:vAlign w:val="center"/>
          </w:tcPr>
          <w:p w14:paraId="42123CAE" w14:textId="77777777" w:rsidR="00FA59F1" w:rsidRPr="005F5154" w:rsidRDefault="00FA59F1" w:rsidP="00697EF1">
            <w:pPr>
              <w:ind w:right="-111"/>
              <w:outlineLvl w:val="0"/>
              <w:rPr>
                <w:rFonts w:ascii="Arial" w:hAnsi="Arial" w:cs="Arial"/>
                <w:color w:val="auto"/>
                <w:sz w:val="18"/>
                <w:szCs w:val="18"/>
              </w:rPr>
            </w:pPr>
            <w:r w:rsidRPr="005F5154">
              <w:rPr>
                <w:rFonts w:ascii="Arial" w:hAnsi="Arial" w:cs="Arial"/>
                <w:color w:val="auto"/>
                <w:sz w:val="18"/>
                <w:szCs w:val="18"/>
              </w:rPr>
              <w:t>Increase in share capital</w:t>
            </w:r>
          </w:p>
        </w:tc>
        <w:tc>
          <w:tcPr>
            <w:tcW w:w="148" w:type="pct"/>
            <w:shd w:val="clear" w:color="auto" w:fill="auto"/>
          </w:tcPr>
          <w:p w14:paraId="50AEAFFC"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c)</w:t>
            </w:r>
          </w:p>
        </w:tc>
        <w:tc>
          <w:tcPr>
            <w:tcW w:w="611" w:type="pct"/>
            <w:shd w:val="clear" w:color="auto" w:fill="FAFAFA"/>
          </w:tcPr>
          <w:p w14:paraId="58A2290B"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695</w:t>
            </w:r>
          </w:p>
        </w:tc>
        <w:tc>
          <w:tcPr>
            <w:tcW w:w="611" w:type="pct"/>
            <w:shd w:val="clear" w:color="auto" w:fill="FAFAFA"/>
          </w:tcPr>
          <w:p w14:paraId="600D644F"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347</w:t>
            </w:r>
          </w:p>
        </w:tc>
        <w:tc>
          <w:tcPr>
            <w:tcW w:w="611" w:type="pct"/>
            <w:shd w:val="clear" w:color="auto" w:fill="FAFAFA"/>
          </w:tcPr>
          <w:p w14:paraId="7CCE1851"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611" w:type="pct"/>
            <w:shd w:val="clear" w:color="auto" w:fill="FAFAFA"/>
          </w:tcPr>
          <w:p w14:paraId="0987D1AB"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595" w:type="pct"/>
            <w:shd w:val="clear" w:color="auto" w:fill="FAFAFA"/>
          </w:tcPr>
          <w:p w14:paraId="3A833283" w14:textId="77777777" w:rsidR="00FA59F1" w:rsidRPr="005F5154" w:rsidRDefault="00FA59F1" w:rsidP="00697EF1">
            <w:pPr>
              <w:jc w:val="right"/>
              <w:rPr>
                <w:rFonts w:ascii="Arial" w:hAnsi="Arial" w:cs="Arial"/>
                <w:color w:val="auto"/>
                <w:sz w:val="18"/>
                <w:szCs w:val="18"/>
                <w:cs/>
              </w:rPr>
            </w:pPr>
            <w:r w:rsidRPr="005F5154">
              <w:rPr>
                <w:rFonts w:ascii="Arial" w:hAnsi="Arial" w:cs="Arial"/>
                <w:color w:val="auto"/>
                <w:sz w:val="18"/>
                <w:szCs w:val="18"/>
              </w:rPr>
              <w:t>-</w:t>
            </w:r>
          </w:p>
        </w:tc>
        <w:tc>
          <w:tcPr>
            <w:tcW w:w="513" w:type="pct"/>
            <w:shd w:val="clear" w:color="auto" w:fill="FAFAFA"/>
          </w:tcPr>
          <w:p w14:paraId="56359791"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r>
      <w:tr w:rsidR="00FA59F1" w:rsidRPr="005F5154" w14:paraId="7306A757" w14:textId="77777777" w:rsidTr="00556742">
        <w:tc>
          <w:tcPr>
            <w:tcW w:w="1300" w:type="pct"/>
            <w:vAlign w:val="center"/>
          </w:tcPr>
          <w:p w14:paraId="03452079" w14:textId="77777777" w:rsidR="00FA59F1" w:rsidRPr="005F5154" w:rsidRDefault="00FA59F1" w:rsidP="00697EF1">
            <w:pPr>
              <w:ind w:right="-111"/>
              <w:outlineLvl w:val="0"/>
              <w:rPr>
                <w:rFonts w:ascii="Arial" w:hAnsi="Arial" w:cs="Arial"/>
                <w:color w:val="auto"/>
                <w:sz w:val="18"/>
                <w:szCs w:val="18"/>
              </w:rPr>
            </w:pPr>
            <w:r w:rsidRPr="005F5154">
              <w:rPr>
                <w:rFonts w:ascii="Arial" w:hAnsi="Arial" w:cs="Arial"/>
                <w:color w:val="auto"/>
                <w:sz w:val="18"/>
                <w:szCs w:val="18"/>
              </w:rPr>
              <w:t>Exercise of warrants</w:t>
            </w:r>
          </w:p>
        </w:tc>
        <w:tc>
          <w:tcPr>
            <w:tcW w:w="148" w:type="pct"/>
            <w:shd w:val="clear" w:color="auto" w:fill="auto"/>
          </w:tcPr>
          <w:p w14:paraId="0DFB713D" w14:textId="77777777" w:rsidR="00FA59F1" w:rsidRPr="005F5154" w:rsidRDefault="00FA59F1" w:rsidP="00697EF1">
            <w:pPr>
              <w:ind w:left="-22"/>
              <w:jc w:val="right"/>
              <w:rPr>
                <w:rFonts w:ascii="Arial" w:hAnsi="Arial" w:cs="Arial"/>
                <w:color w:val="auto"/>
                <w:sz w:val="18"/>
                <w:szCs w:val="18"/>
              </w:rPr>
            </w:pPr>
          </w:p>
        </w:tc>
        <w:tc>
          <w:tcPr>
            <w:tcW w:w="611" w:type="pct"/>
            <w:shd w:val="clear" w:color="auto" w:fill="FAFAFA"/>
          </w:tcPr>
          <w:p w14:paraId="0233FC3F"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611" w:type="pct"/>
            <w:shd w:val="clear" w:color="auto" w:fill="FAFAFA"/>
          </w:tcPr>
          <w:p w14:paraId="1F60A128"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611" w:type="pct"/>
            <w:shd w:val="clear" w:color="auto" w:fill="FAFAFA"/>
          </w:tcPr>
          <w:p w14:paraId="59132BB6"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69,055</w:t>
            </w:r>
          </w:p>
        </w:tc>
        <w:tc>
          <w:tcPr>
            <w:tcW w:w="611" w:type="pct"/>
            <w:shd w:val="clear" w:color="auto" w:fill="FAFAFA"/>
          </w:tcPr>
          <w:p w14:paraId="4F80CE17"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34,528</w:t>
            </w:r>
          </w:p>
        </w:tc>
        <w:tc>
          <w:tcPr>
            <w:tcW w:w="595" w:type="pct"/>
            <w:shd w:val="clear" w:color="auto" w:fill="FAFAFA"/>
          </w:tcPr>
          <w:p w14:paraId="1B6F348E" w14:textId="77777777" w:rsidR="00FA59F1" w:rsidRPr="005F5154" w:rsidRDefault="00FA59F1" w:rsidP="00697EF1">
            <w:pPr>
              <w:jc w:val="right"/>
              <w:rPr>
                <w:rFonts w:ascii="Arial" w:hAnsi="Arial" w:cs="Arial"/>
                <w:color w:val="auto"/>
                <w:sz w:val="18"/>
                <w:szCs w:val="18"/>
                <w:cs/>
              </w:rPr>
            </w:pPr>
            <w:r w:rsidRPr="005F5154">
              <w:rPr>
                <w:rFonts w:ascii="Arial" w:hAnsi="Arial" w:cs="Arial"/>
                <w:color w:val="auto"/>
                <w:sz w:val="18"/>
                <w:szCs w:val="18"/>
              </w:rPr>
              <w:t>375,675</w:t>
            </w:r>
          </w:p>
        </w:tc>
        <w:tc>
          <w:tcPr>
            <w:tcW w:w="513" w:type="pct"/>
            <w:shd w:val="clear" w:color="auto" w:fill="FAFAFA"/>
          </w:tcPr>
          <w:p w14:paraId="143FEA27"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r>
      <w:tr w:rsidR="00FA59F1" w:rsidRPr="005F5154" w14:paraId="2869BAA3" w14:textId="77777777" w:rsidTr="00556742">
        <w:tc>
          <w:tcPr>
            <w:tcW w:w="1300" w:type="pct"/>
            <w:vAlign w:val="center"/>
          </w:tcPr>
          <w:p w14:paraId="614EB841" w14:textId="77777777" w:rsidR="00FA59F1" w:rsidRPr="005F5154" w:rsidRDefault="00FA59F1" w:rsidP="00697EF1">
            <w:pPr>
              <w:ind w:right="-111"/>
              <w:outlineLvl w:val="0"/>
              <w:rPr>
                <w:rFonts w:ascii="Arial" w:hAnsi="Arial" w:cs="Arial"/>
                <w:color w:val="auto"/>
                <w:sz w:val="18"/>
                <w:szCs w:val="18"/>
              </w:rPr>
            </w:pPr>
            <w:r w:rsidRPr="00EC442D">
              <w:rPr>
                <w:rFonts w:ascii="Arial" w:hAnsi="Arial" w:cs="Arial"/>
                <w:color w:val="auto"/>
                <w:sz w:val="18"/>
                <w:szCs w:val="18"/>
                <w:u w:val="single"/>
              </w:rPr>
              <w:t>Less</w:t>
            </w:r>
            <w:r w:rsidRPr="005F5154">
              <w:rPr>
                <w:rFonts w:ascii="Arial" w:hAnsi="Arial" w:cs="Arial"/>
                <w:color w:val="auto"/>
                <w:sz w:val="18"/>
                <w:szCs w:val="18"/>
              </w:rPr>
              <w:t xml:space="preserve">  Treasury shares</w:t>
            </w:r>
          </w:p>
        </w:tc>
        <w:tc>
          <w:tcPr>
            <w:tcW w:w="148" w:type="pct"/>
            <w:shd w:val="clear" w:color="auto" w:fill="auto"/>
          </w:tcPr>
          <w:p w14:paraId="23FF7500" w14:textId="77777777" w:rsidR="00FA59F1" w:rsidRPr="005F5154" w:rsidRDefault="00DE7459" w:rsidP="00697EF1">
            <w:pPr>
              <w:ind w:left="-22"/>
              <w:jc w:val="right"/>
              <w:rPr>
                <w:rFonts w:ascii="Arial" w:hAnsi="Arial" w:cs="Arial"/>
                <w:color w:val="auto"/>
                <w:sz w:val="18"/>
                <w:szCs w:val="18"/>
              </w:rPr>
            </w:pPr>
            <w:r>
              <w:rPr>
                <w:rFonts w:ascii="Arial" w:hAnsi="Arial" w:cs="Arial"/>
                <w:color w:val="auto"/>
                <w:sz w:val="18"/>
                <w:szCs w:val="18"/>
              </w:rPr>
              <w:t>d</w:t>
            </w:r>
            <w:r w:rsidR="00FA59F1" w:rsidRPr="005F5154">
              <w:rPr>
                <w:rFonts w:ascii="Arial" w:hAnsi="Arial" w:cs="Arial"/>
                <w:color w:val="auto"/>
                <w:sz w:val="18"/>
                <w:szCs w:val="18"/>
              </w:rPr>
              <w:t>)</w:t>
            </w:r>
          </w:p>
        </w:tc>
        <w:tc>
          <w:tcPr>
            <w:tcW w:w="611" w:type="pct"/>
            <w:tcBorders>
              <w:bottom w:val="single" w:sz="4" w:space="0" w:color="auto"/>
            </w:tcBorders>
            <w:shd w:val="clear" w:color="auto" w:fill="FAFAFA"/>
          </w:tcPr>
          <w:p w14:paraId="1A383D3F"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611" w:type="pct"/>
            <w:tcBorders>
              <w:bottom w:val="single" w:sz="4" w:space="0" w:color="auto"/>
            </w:tcBorders>
            <w:shd w:val="clear" w:color="auto" w:fill="FAFAFA"/>
          </w:tcPr>
          <w:p w14:paraId="7A924EDC"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611" w:type="pct"/>
            <w:tcBorders>
              <w:bottom w:val="single" w:sz="4" w:space="0" w:color="auto"/>
            </w:tcBorders>
            <w:shd w:val="clear" w:color="auto" w:fill="FAFAFA"/>
          </w:tcPr>
          <w:p w14:paraId="59E837DF"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611" w:type="pct"/>
            <w:tcBorders>
              <w:bottom w:val="single" w:sz="4" w:space="0" w:color="auto"/>
            </w:tcBorders>
            <w:shd w:val="clear" w:color="auto" w:fill="FAFAFA"/>
          </w:tcPr>
          <w:p w14:paraId="3CB439DB"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w:t>
            </w:r>
          </w:p>
        </w:tc>
        <w:tc>
          <w:tcPr>
            <w:tcW w:w="595" w:type="pct"/>
            <w:tcBorders>
              <w:bottom w:val="single" w:sz="4" w:space="0" w:color="auto"/>
            </w:tcBorders>
            <w:shd w:val="clear" w:color="auto" w:fill="FAFAFA"/>
          </w:tcPr>
          <w:p w14:paraId="691C6A36" w14:textId="77777777" w:rsidR="00FA59F1" w:rsidRPr="005F5154" w:rsidRDefault="00FA59F1" w:rsidP="00697EF1">
            <w:pPr>
              <w:jc w:val="right"/>
              <w:rPr>
                <w:rFonts w:ascii="Arial" w:hAnsi="Arial" w:cs="Arial"/>
                <w:color w:val="auto"/>
                <w:sz w:val="18"/>
                <w:szCs w:val="18"/>
                <w:cs/>
              </w:rPr>
            </w:pPr>
            <w:r w:rsidRPr="005F5154">
              <w:rPr>
                <w:rFonts w:ascii="Arial" w:hAnsi="Arial" w:cs="Arial"/>
                <w:color w:val="auto"/>
                <w:sz w:val="18"/>
                <w:szCs w:val="18"/>
              </w:rPr>
              <w:t>-</w:t>
            </w:r>
          </w:p>
        </w:tc>
        <w:tc>
          <w:tcPr>
            <w:tcW w:w="513" w:type="pct"/>
            <w:tcBorders>
              <w:bottom w:val="single" w:sz="4" w:space="0" w:color="auto"/>
            </w:tcBorders>
            <w:shd w:val="clear" w:color="auto" w:fill="FAFAFA"/>
          </w:tcPr>
          <w:p w14:paraId="022389CA"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 xml:space="preserve"> (247,017)</w:t>
            </w:r>
          </w:p>
        </w:tc>
      </w:tr>
      <w:tr w:rsidR="00FA59F1" w:rsidRPr="005F5154" w14:paraId="34E47034" w14:textId="77777777" w:rsidTr="00556742">
        <w:tc>
          <w:tcPr>
            <w:tcW w:w="1300" w:type="pct"/>
          </w:tcPr>
          <w:p w14:paraId="7B29D827" w14:textId="77777777" w:rsidR="00FA59F1" w:rsidRPr="005F5154" w:rsidRDefault="00FA59F1" w:rsidP="00697EF1">
            <w:pPr>
              <w:ind w:right="-111"/>
              <w:outlineLvl w:val="0"/>
              <w:rPr>
                <w:rFonts w:ascii="Arial" w:hAnsi="Arial" w:cs="Arial"/>
                <w:sz w:val="18"/>
                <w:szCs w:val="18"/>
              </w:rPr>
            </w:pPr>
          </w:p>
        </w:tc>
        <w:tc>
          <w:tcPr>
            <w:tcW w:w="148" w:type="pct"/>
            <w:shd w:val="clear" w:color="auto" w:fill="auto"/>
          </w:tcPr>
          <w:p w14:paraId="0F565851" w14:textId="77777777" w:rsidR="00FA59F1" w:rsidRPr="005F5154" w:rsidRDefault="00FA59F1" w:rsidP="00697EF1">
            <w:pPr>
              <w:ind w:left="-22"/>
              <w:jc w:val="right"/>
              <w:rPr>
                <w:rFonts w:ascii="Arial" w:hAnsi="Arial" w:cs="Arial"/>
                <w:sz w:val="18"/>
                <w:szCs w:val="18"/>
              </w:rPr>
            </w:pPr>
          </w:p>
        </w:tc>
        <w:tc>
          <w:tcPr>
            <w:tcW w:w="611" w:type="pct"/>
            <w:tcBorders>
              <w:top w:val="single" w:sz="4" w:space="0" w:color="auto"/>
            </w:tcBorders>
            <w:shd w:val="clear" w:color="auto" w:fill="FAFAFA"/>
          </w:tcPr>
          <w:p w14:paraId="7E86D08C" w14:textId="77777777" w:rsidR="00FA59F1" w:rsidRPr="005F5154" w:rsidRDefault="00FA59F1" w:rsidP="00697EF1">
            <w:pPr>
              <w:ind w:left="-22"/>
              <w:jc w:val="right"/>
              <w:rPr>
                <w:rFonts w:ascii="Arial" w:hAnsi="Arial" w:cs="Arial"/>
                <w:color w:val="auto"/>
                <w:sz w:val="18"/>
                <w:szCs w:val="18"/>
              </w:rPr>
            </w:pPr>
          </w:p>
        </w:tc>
        <w:tc>
          <w:tcPr>
            <w:tcW w:w="611" w:type="pct"/>
            <w:tcBorders>
              <w:top w:val="single" w:sz="4" w:space="0" w:color="auto"/>
            </w:tcBorders>
            <w:shd w:val="clear" w:color="auto" w:fill="FAFAFA"/>
          </w:tcPr>
          <w:p w14:paraId="14FB82BF" w14:textId="77777777" w:rsidR="00FA59F1" w:rsidRPr="005F5154" w:rsidRDefault="00FA59F1" w:rsidP="00697EF1">
            <w:pPr>
              <w:ind w:left="-22"/>
              <w:jc w:val="right"/>
              <w:rPr>
                <w:rFonts w:ascii="Arial" w:hAnsi="Arial" w:cs="Arial"/>
                <w:color w:val="auto"/>
                <w:sz w:val="18"/>
                <w:szCs w:val="18"/>
              </w:rPr>
            </w:pPr>
          </w:p>
        </w:tc>
        <w:tc>
          <w:tcPr>
            <w:tcW w:w="611" w:type="pct"/>
            <w:tcBorders>
              <w:top w:val="single" w:sz="4" w:space="0" w:color="auto"/>
            </w:tcBorders>
            <w:shd w:val="clear" w:color="auto" w:fill="FAFAFA"/>
          </w:tcPr>
          <w:p w14:paraId="0FD3A4D8" w14:textId="77777777" w:rsidR="00FA59F1" w:rsidRPr="005F5154" w:rsidRDefault="00FA59F1" w:rsidP="00697EF1">
            <w:pPr>
              <w:ind w:left="-22"/>
              <w:jc w:val="right"/>
              <w:rPr>
                <w:rFonts w:ascii="Arial" w:hAnsi="Arial" w:cs="Arial"/>
                <w:color w:val="auto"/>
                <w:sz w:val="18"/>
                <w:szCs w:val="18"/>
              </w:rPr>
            </w:pPr>
          </w:p>
        </w:tc>
        <w:tc>
          <w:tcPr>
            <w:tcW w:w="611" w:type="pct"/>
            <w:tcBorders>
              <w:top w:val="single" w:sz="4" w:space="0" w:color="auto"/>
            </w:tcBorders>
            <w:shd w:val="clear" w:color="auto" w:fill="FAFAFA"/>
          </w:tcPr>
          <w:p w14:paraId="4567A293" w14:textId="77777777" w:rsidR="00FA59F1" w:rsidRPr="005F5154" w:rsidRDefault="00FA59F1" w:rsidP="00697EF1">
            <w:pPr>
              <w:ind w:left="-22"/>
              <w:jc w:val="right"/>
              <w:rPr>
                <w:rFonts w:ascii="Arial" w:hAnsi="Arial" w:cs="Arial"/>
                <w:color w:val="auto"/>
                <w:sz w:val="18"/>
                <w:szCs w:val="18"/>
              </w:rPr>
            </w:pPr>
          </w:p>
        </w:tc>
        <w:tc>
          <w:tcPr>
            <w:tcW w:w="595" w:type="pct"/>
            <w:tcBorders>
              <w:top w:val="single" w:sz="4" w:space="0" w:color="auto"/>
            </w:tcBorders>
            <w:shd w:val="clear" w:color="auto" w:fill="FAFAFA"/>
          </w:tcPr>
          <w:p w14:paraId="33D4AC68" w14:textId="77777777" w:rsidR="00FA59F1" w:rsidRPr="005F5154" w:rsidRDefault="00FA59F1" w:rsidP="00697EF1">
            <w:pPr>
              <w:jc w:val="right"/>
              <w:rPr>
                <w:rFonts w:ascii="Arial" w:hAnsi="Arial" w:cs="Arial"/>
                <w:color w:val="auto"/>
                <w:sz w:val="18"/>
                <w:szCs w:val="18"/>
                <w:cs/>
              </w:rPr>
            </w:pPr>
          </w:p>
        </w:tc>
        <w:tc>
          <w:tcPr>
            <w:tcW w:w="513" w:type="pct"/>
            <w:tcBorders>
              <w:top w:val="single" w:sz="4" w:space="0" w:color="auto"/>
            </w:tcBorders>
            <w:shd w:val="clear" w:color="auto" w:fill="FAFAFA"/>
          </w:tcPr>
          <w:p w14:paraId="00E6E4CE" w14:textId="77777777" w:rsidR="00FA59F1" w:rsidRPr="005F5154" w:rsidRDefault="00FA59F1" w:rsidP="00697EF1">
            <w:pPr>
              <w:ind w:left="-22"/>
              <w:jc w:val="right"/>
              <w:rPr>
                <w:rFonts w:ascii="Arial" w:hAnsi="Arial" w:cs="Arial"/>
                <w:color w:val="auto"/>
                <w:sz w:val="18"/>
                <w:szCs w:val="18"/>
              </w:rPr>
            </w:pPr>
          </w:p>
        </w:tc>
      </w:tr>
      <w:tr w:rsidR="00FA59F1" w:rsidRPr="005F5154" w14:paraId="0C99DF46" w14:textId="77777777" w:rsidTr="00556742">
        <w:tc>
          <w:tcPr>
            <w:tcW w:w="1300" w:type="pct"/>
          </w:tcPr>
          <w:p w14:paraId="3AB14BAA" w14:textId="77777777" w:rsidR="00FA59F1" w:rsidRPr="005F5154" w:rsidRDefault="00FA59F1" w:rsidP="00697EF1">
            <w:pPr>
              <w:ind w:right="-76"/>
              <w:outlineLvl w:val="0"/>
              <w:rPr>
                <w:rFonts w:ascii="Arial" w:hAnsi="Arial" w:cs="Arial"/>
                <w:sz w:val="18"/>
                <w:szCs w:val="18"/>
                <w:lang w:val="en-US"/>
              </w:rPr>
            </w:pPr>
            <w:r w:rsidRPr="005F5154">
              <w:rPr>
                <w:rFonts w:ascii="Arial" w:hAnsi="Arial" w:cs="Arial"/>
                <w:sz w:val="18"/>
                <w:szCs w:val="18"/>
              </w:rPr>
              <w:t>As at 31 December 2023</w:t>
            </w:r>
          </w:p>
        </w:tc>
        <w:tc>
          <w:tcPr>
            <w:tcW w:w="148" w:type="pct"/>
            <w:shd w:val="clear" w:color="auto" w:fill="auto"/>
          </w:tcPr>
          <w:p w14:paraId="3EB096C1" w14:textId="77777777" w:rsidR="00FA59F1" w:rsidRPr="005F5154" w:rsidRDefault="00FA59F1" w:rsidP="00697EF1">
            <w:pPr>
              <w:ind w:left="-22"/>
              <w:jc w:val="right"/>
              <w:rPr>
                <w:rFonts w:ascii="Arial" w:hAnsi="Arial" w:cs="Arial"/>
                <w:sz w:val="18"/>
                <w:szCs w:val="18"/>
              </w:rPr>
            </w:pPr>
          </w:p>
        </w:tc>
        <w:tc>
          <w:tcPr>
            <w:tcW w:w="611" w:type="pct"/>
            <w:tcBorders>
              <w:bottom w:val="single" w:sz="4" w:space="0" w:color="auto"/>
            </w:tcBorders>
            <w:shd w:val="clear" w:color="auto" w:fill="FAFAFA"/>
          </w:tcPr>
          <w:p w14:paraId="1794521E"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808,495</w:t>
            </w:r>
          </w:p>
        </w:tc>
        <w:tc>
          <w:tcPr>
            <w:tcW w:w="611" w:type="pct"/>
            <w:tcBorders>
              <w:bottom w:val="single" w:sz="4" w:space="0" w:color="auto"/>
            </w:tcBorders>
            <w:shd w:val="clear" w:color="auto" w:fill="FAFAFA"/>
          </w:tcPr>
          <w:p w14:paraId="301F00DF"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404,247</w:t>
            </w:r>
          </w:p>
        </w:tc>
        <w:tc>
          <w:tcPr>
            <w:tcW w:w="611" w:type="pct"/>
            <w:tcBorders>
              <w:bottom w:val="single" w:sz="4" w:space="0" w:color="auto"/>
            </w:tcBorders>
            <w:shd w:val="clear" w:color="auto" w:fill="FAFAFA"/>
          </w:tcPr>
          <w:p w14:paraId="307138CA"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807,753</w:t>
            </w:r>
          </w:p>
        </w:tc>
        <w:tc>
          <w:tcPr>
            <w:tcW w:w="611" w:type="pct"/>
            <w:tcBorders>
              <w:bottom w:val="single" w:sz="4" w:space="0" w:color="auto"/>
            </w:tcBorders>
            <w:shd w:val="clear" w:color="auto" w:fill="FAFAFA"/>
          </w:tcPr>
          <w:p w14:paraId="029C65B1"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403,876</w:t>
            </w:r>
          </w:p>
        </w:tc>
        <w:tc>
          <w:tcPr>
            <w:tcW w:w="595" w:type="pct"/>
            <w:tcBorders>
              <w:bottom w:val="single" w:sz="4" w:space="0" w:color="auto"/>
            </w:tcBorders>
            <w:shd w:val="clear" w:color="auto" w:fill="FAFAFA"/>
          </w:tcPr>
          <w:p w14:paraId="44F5F5A4"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2,072,952</w:t>
            </w:r>
          </w:p>
        </w:tc>
        <w:tc>
          <w:tcPr>
            <w:tcW w:w="513" w:type="pct"/>
            <w:tcBorders>
              <w:bottom w:val="single" w:sz="4" w:space="0" w:color="auto"/>
            </w:tcBorders>
            <w:shd w:val="clear" w:color="auto" w:fill="FAFAFA"/>
          </w:tcPr>
          <w:p w14:paraId="2ADD7337" w14:textId="77777777" w:rsidR="00FA59F1" w:rsidRPr="005F5154" w:rsidRDefault="00FA59F1" w:rsidP="00697EF1">
            <w:pPr>
              <w:ind w:left="-22"/>
              <w:jc w:val="right"/>
              <w:rPr>
                <w:rFonts w:ascii="Arial" w:hAnsi="Arial" w:cs="Arial"/>
                <w:color w:val="auto"/>
                <w:sz w:val="18"/>
                <w:szCs w:val="18"/>
              </w:rPr>
            </w:pPr>
            <w:r w:rsidRPr="005F5154">
              <w:rPr>
                <w:rFonts w:ascii="Arial" w:hAnsi="Arial" w:cs="Arial"/>
                <w:color w:val="auto"/>
                <w:sz w:val="18"/>
                <w:szCs w:val="18"/>
              </w:rPr>
              <w:t xml:space="preserve"> (247,017)</w:t>
            </w:r>
          </w:p>
        </w:tc>
      </w:tr>
    </w:tbl>
    <w:p w14:paraId="06172F30" w14:textId="77777777" w:rsidR="00CA38CA" w:rsidRPr="00697EF1" w:rsidRDefault="00CA38CA" w:rsidP="004B0DF4">
      <w:pPr>
        <w:ind w:right="9"/>
        <w:jc w:val="thaiDistribute"/>
        <w:rPr>
          <w:rFonts w:ascii="Arial" w:eastAsia="Arial Unicode MS" w:hAnsi="Arial" w:cs="Arial"/>
          <w:sz w:val="18"/>
          <w:szCs w:val="18"/>
        </w:rPr>
      </w:pPr>
    </w:p>
    <w:p w14:paraId="427A051A" w14:textId="77777777" w:rsidR="00E47B1D" w:rsidRPr="00697EF1" w:rsidRDefault="009A5199" w:rsidP="009A5199">
      <w:pPr>
        <w:ind w:right="9"/>
        <w:jc w:val="both"/>
        <w:rPr>
          <w:rFonts w:ascii="Arial" w:eastAsia="Arial Unicode MS" w:hAnsi="Arial" w:cs="Arial"/>
          <w:b/>
          <w:bCs/>
          <w:sz w:val="18"/>
          <w:szCs w:val="18"/>
        </w:rPr>
      </w:pPr>
      <w:r w:rsidRPr="00697EF1">
        <w:rPr>
          <w:rFonts w:ascii="Arial" w:eastAsia="Arial Unicode MS" w:hAnsi="Arial" w:cs="Arial"/>
          <w:b/>
          <w:bCs/>
          <w:sz w:val="18"/>
          <w:szCs w:val="18"/>
        </w:rPr>
        <w:t>2023</w:t>
      </w:r>
    </w:p>
    <w:p w14:paraId="5E2286EB" w14:textId="77777777" w:rsidR="009A5199" w:rsidRPr="00697EF1" w:rsidRDefault="009A5199" w:rsidP="009A5199">
      <w:pPr>
        <w:ind w:right="9"/>
        <w:jc w:val="both"/>
        <w:rPr>
          <w:rFonts w:ascii="Arial" w:eastAsia="Arial Unicode MS" w:hAnsi="Arial" w:cs="Arial"/>
          <w:b/>
          <w:bCs/>
          <w:sz w:val="18"/>
          <w:szCs w:val="18"/>
        </w:rPr>
      </w:pPr>
    </w:p>
    <w:p w14:paraId="6D9EC25B" w14:textId="77777777" w:rsidR="009A5199" w:rsidRPr="00697EF1" w:rsidRDefault="009A5199" w:rsidP="009A5199">
      <w:pPr>
        <w:ind w:left="360" w:right="9" w:hanging="360"/>
        <w:jc w:val="both"/>
        <w:rPr>
          <w:rFonts w:ascii="Arial" w:hAnsi="Arial" w:cs="Arial"/>
          <w:color w:val="CF4A02"/>
          <w:sz w:val="18"/>
          <w:szCs w:val="18"/>
        </w:rPr>
      </w:pPr>
      <w:r w:rsidRPr="00697EF1">
        <w:rPr>
          <w:rFonts w:ascii="Arial" w:hAnsi="Arial" w:cs="Arial"/>
          <w:color w:val="CF4A02"/>
          <w:sz w:val="18"/>
          <w:szCs w:val="18"/>
        </w:rPr>
        <w:t>a)</w:t>
      </w:r>
      <w:r w:rsidRPr="00697EF1">
        <w:rPr>
          <w:rFonts w:ascii="Arial" w:hAnsi="Arial" w:cs="Arial"/>
          <w:color w:val="CF4A02"/>
          <w:sz w:val="18"/>
          <w:szCs w:val="18"/>
        </w:rPr>
        <w:tab/>
        <w:t>Paid-up share capital</w:t>
      </w:r>
    </w:p>
    <w:p w14:paraId="7E9306DB" w14:textId="77777777" w:rsidR="009A5199" w:rsidRPr="00697EF1" w:rsidRDefault="009A5199" w:rsidP="009A5199">
      <w:pPr>
        <w:ind w:left="360" w:right="9"/>
        <w:jc w:val="both"/>
        <w:rPr>
          <w:rFonts w:ascii="Arial" w:hAnsi="Arial" w:cs="Arial"/>
          <w:sz w:val="18"/>
          <w:szCs w:val="18"/>
        </w:rPr>
      </w:pPr>
    </w:p>
    <w:p w14:paraId="697AEBAE" w14:textId="77777777" w:rsidR="009A5199" w:rsidRPr="00697EF1" w:rsidRDefault="009A5199" w:rsidP="00670A71">
      <w:pPr>
        <w:ind w:left="360" w:right="9"/>
        <w:jc w:val="both"/>
        <w:rPr>
          <w:rFonts w:ascii="Arial" w:hAnsi="Arial" w:cs="Arial"/>
          <w:sz w:val="18"/>
          <w:szCs w:val="18"/>
          <w:cs/>
        </w:rPr>
      </w:pPr>
      <w:r w:rsidRPr="00697EF1">
        <w:rPr>
          <w:rFonts w:ascii="Arial" w:hAnsi="Arial" w:cs="Arial"/>
          <w:sz w:val="18"/>
          <w:szCs w:val="18"/>
        </w:rPr>
        <w:t>The Extraordinary Shareholders’ Meeting No. 1</w:t>
      </w:r>
      <w:r w:rsidRPr="00697EF1">
        <w:rPr>
          <w:rFonts w:ascii="Arial" w:hAnsi="Arial" w:cs="Arial"/>
          <w:sz w:val="18"/>
          <w:szCs w:val="18"/>
          <w:cs/>
        </w:rPr>
        <w:t>/</w:t>
      </w:r>
      <w:r w:rsidRPr="00697EF1">
        <w:rPr>
          <w:rFonts w:ascii="Arial" w:hAnsi="Arial" w:cs="Arial"/>
          <w:sz w:val="18"/>
          <w:szCs w:val="18"/>
        </w:rPr>
        <w:t>2022, held on 29</w:t>
      </w:r>
      <w:r w:rsidRPr="00697EF1">
        <w:rPr>
          <w:rFonts w:ascii="Arial" w:hAnsi="Arial" w:cs="Arial"/>
          <w:sz w:val="18"/>
          <w:szCs w:val="18"/>
          <w:cs/>
        </w:rPr>
        <w:t xml:space="preserve"> </w:t>
      </w:r>
      <w:r w:rsidRPr="00697EF1">
        <w:rPr>
          <w:rFonts w:ascii="Arial" w:hAnsi="Arial" w:cs="Arial"/>
          <w:sz w:val="18"/>
          <w:szCs w:val="18"/>
        </w:rPr>
        <w:t>November 2022, approved the increase of the Company’s registered capital of Baht 25.39 million from the authorised share capital of Baht 380.82 million to Baht 406.21 million at a par value of Baht 0</w:t>
      </w:r>
      <w:r w:rsidRPr="00697EF1">
        <w:rPr>
          <w:rFonts w:ascii="Arial" w:hAnsi="Arial" w:cs="Arial"/>
          <w:sz w:val="18"/>
          <w:szCs w:val="18"/>
          <w:cs/>
        </w:rPr>
        <w:t>.</w:t>
      </w:r>
      <w:r w:rsidRPr="00697EF1">
        <w:rPr>
          <w:rFonts w:ascii="Arial" w:hAnsi="Arial" w:cs="Arial"/>
          <w:sz w:val="18"/>
          <w:szCs w:val="18"/>
        </w:rPr>
        <w:t>50</w:t>
      </w:r>
      <w:r w:rsidRPr="00697EF1">
        <w:rPr>
          <w:rFonts w:ascii="Arial" w:hAnsi="Arial" w:cs="Arial"/>
          <w:sz w:val="18"/>
          <w:szCs w:val="18"/>
          <w:cs/>
        </w:rPr>
        <w:t xml:space="preserve"> </w:t>
      </w:r>
      <w:r w:rsidRPr="00697EF1">
        <w:rPr>
          <w:rFonts w:ascii="Arial" w:hAnsi="Arial" w:cs="Arial"/>
          <w:sz w:val="18"/>
          <w:szCs w:val="18"/>
        </w:rPr>
        <w:t>per share by allocating 50,775,641</w:t>
      </w:r>
      <w:r w:rsidRPr="00697EF1">
        <w:rPr>
          <w:rFonts w:ascii="Arial" w:hAnsi="Arial" w:cs="Arial"/>
          <w:sz w:val="18"/>
          <w:szCs w:val="18"/>
          <w:cs/>
        </w:rPr>
        <w:t xml:space="preserve"> </w:t>
      </w:r>
      <w:r w:rsidRPr="00697EF1">
        <w:rPr>
          <w:rFonts w:ascii="Arial" w:hAnsi="Arial" w:cs="Arial"/>
          <w:sz w:val="18"/>
          <w:szCs w:val="18"/>
        </w:rPr>
        <w:t>newly issued ordinary shares to the existing shareholders in proportion at the offering price of Baht 12</w:t>
      </w:r>
      <w:r w:rsidRPr="00697EF1">
        <w:rPr>
          <w:rFonts w:ascii="Arial" w:hAnsi="Arial" w:cs="Arial"/>
          <w:sz w:val="18"/>
          <w:szCs w:val="18"/>
          <w:cs/>
        </w:rPr>
        <w:t xml:space="preserve"> </w:t>
      </w:r>
      <w:r w:rsidRPr="00697EF1">
        <w:rPr>
          <w:rFonts w:ascii="Arial" w:hAnsi="Arial" w:cs="Arial"/>
          <w:sz w:val="18"/>
          <w:szCs w:val="18"/>
        </w:rPr>
        <w:t>per share. The period of subscription was between 26</w:t>
      </w:r>
      <w:r w:rsidRPr="00697EF1">
        <w:rPr>
          <w:rFonts w:ascii="Arial" w:hAnsi="Arial" w:cs="Arial"/>
          <w:sz w:val="18"/>
          <w:szCs w:val="18"/>
          <w:cs/>
        </w:rPr>
        <w:t xml:space="preserve"> - </w:t>
      </w:r>
      <w:r w:rsidRPr="00697EF1">
        <w:rPr>
          <w:rFonts w:ascii="Arial" w:hAnsi="Arial" w:cs="Arial"/>
          <w:sz w:val="18"/>
          <w:szCs w:val="18"/>
        </w:rPr>
        <w:t>30</w:t>
      </w:r>
      <w:r w:rsidRPr="00697EF1">
        <w:rPr>
          <w:rFonts w:ascii="Arial" w:hAnsi="Arial" w:cs="Arial"/>
          <w:sz w:val="18"/>
          <w:szCs w:val="18"/>
          <w:cs/>
        </w:rPr>
        <w:t xml:space="preserve"> </w:t>
      </w:r>
      <w:r w:rsidRPr="00697EF1">
        <w:rPr>
          <w:rFonts w:ascii="Arial" w:hAnsi="Arial" w:cs="Arial"/>
          <w:sz w:val="18"/>
          <w:szCs w:val="18"/>
        </w:rPr>
        <w:t>December 2022</w:t>
      </w:r>
      <w:r w:rsidRPr="00697EF1">
        <w:rPr>
          <w:rFonts w:ascii="Arial" w:hAnsi="Arial" w:cs="Arial"/>
          <w:sz w:val="18"/>
          <w:szCs w:val="18"/>
          <w:cs/>
        </w:rPr>
        <w:t xml:space="preserve">. </w:t>
      </w:r>
      <w:r w:rsidRPr="00697EF1">
        <w:rPr>
          <w:rFonts w:ascii="Arial" w:hAnsi="Arial" w:cs="Arial"/>
          <w:sz w:val="18"/>
          <w:szCs w:val="18"/>
        </w:rPr>
        <w:t>After the subscription period, the Company was able to allocate 46,165,510</w:t>
      </w:r>
      <w:r w:rsidRPr="00697EF1">
        <w:rPr>
          <w:rFonts w:ascii="Arial" w:hAnsi="Arial" w:cs="Arial"/>
          <w:sz w:val="18"/>
          <w:szCs w:val="18"/>
          <w:cs/>
        </w:rPr>
        <w:t xml:space="preserve"> </w:t>
      </w:r>
      <w:r w:rsidRPr="00697EF1">
        <w:rPr>
          <w:rFonts w:ascii="Arial" w:hAnsi="Arial" w:cs="Arial"/>
          <w:sz w:val="18"/>
          <w:szCs w:val="18"/>
        </w:rPr>
        <w:t>ordinary shares to shareholders. The Company has already registered the increase of paid-up share capital for Baht 23.08</w:t>
      </w:r>
      <w:r w:rsidRPr="00697EF1">
        <w:rPr>
          <w:rFonts w:ascii="Arial" w:hAnsi="Arial" w:cs="Arial"/>
          <w:sz w:val="18"/>
          <w:szCs w:val="18"/>
          <w:cs/>
        </w:rPr>
        <w:t xml:space="preserve"> </w:t>
      </w:r>
      <w:r w:rsidRPr="00697EF1">
        <w:rPr>
          <w:rFonts w:ascii="Arial" w:hAnsi="Arial" w:cs="Arial"/>
          <w:sz w:val="18"/>
          <w:szCs w:val="18"/>
        </w:rPr>
        <w:t>million with the Ministry of Commerce on 4 January 2023,</w:t>
      </w:r>
      <w:r w:rsidRPr="00697EF1">
        <w:rPr>
          <w:rFonts w:ascii="Arial" w:hAnsi="Arial" w:cs="Arial"/>
          <w:sz w:val="18"/>
          <w:szCs w:val="18"/>
          <w:cs/>
        </w:rPr>
        <w:t xml:space="preserve"> </w:t>
      </w:r>
      <w:r w:rsidRPr="00697EF1">
        <w:rPr>
          <w:rFonts w:ascii="Arial" w:hAnsi="Arial" w:cs="Arial"/>
          <w:sz w:val="18"/>
          <w:szCs w:val="18"/>
        </w:rPr>
        <w:t>totalling of Baht 369.35 million.</w:t>
      </w:r>
      <w:r w:rsidR="00670A71" w:rsidRPr="00697EF1">
        <w:rPr>
          <w:rFonts w:ascii="Arial" w:hAnsi="Arial" w:cs="Arial"/>
          <w:sz w:val="18"/>
          <w:szCs w:val="18"/>
        </w:rPr>
        <w:t xml:space="preserve"> </w:t>
      </w:r>
      <w:r w:rsidRPr="00697EF1">
        <w:rPr>
          <w:rFonts w:ascii="Arial" w:hAnsi="Arial" w:cs="Arial"/>
          <w:sz w:val="18"/>
          <w:szCs w:val="18"/>
        </w:rPr>
        <w:t>The total cash received is Baht 553.99 million as a result, there is share premium of Baht 530.90 million.</w:t>
      </w:r>
    </w:p>
    <w:p w14:paraId="2BB0503F" w14:textId="77777777" w:rsidR="009A5199" w:rsidRPr="00697EF1" w:rsidRDefault="009A5199" w:rsidP="009A5199">
      <w:pPr>
        <w:ind w:left="360" w:right="9"/>
        <w:jc w:val="both"/>
        <w:rPr>
          <w:rFonts w:ascii="Arial" w:hAnsi="Arial" w:cs="Arial"/>
          <w:sz w:val="18"/>
          <w:szCs w:val="18"/>
        </w:rPr>
      </w:pPr>
    </w:p>
    <w:p w14:paraId="26035927" w14:textId="77777777" w:rsidR="009A5199" w:rsidRPr="00697EF1" w:rsidRDefault="009A5199" w:rsidP="009A5199">
      <w:pPr>
        <w:ind w:left="360" w:right="9" w:hanging="360"/>
        <w:jc w:val="both"/>
        <w:rPr>
          <w:rFonts w:ascii="Arial" w:hAnsi="Arial" w:cs="Arial"/>
          <w:color w:val="CF4A02"/>
          <w:sz w:val="18"/>
          <w:szCs w:val="18"/>
        </w:rPr>
      </w:pPr>
      <w:r w:rsidRPr="00697EF1">
        <w:rPr>
          <w:rFonts w:ascii="Arial" w:hAnsi="Arial" w:cs="Arial"/>
          <w:color w:val="CF4A02"/>
          <w:sz w:val="18"/>
          <w:szCs w:val="18"/>
        </w:rPr>
        <w:t>b)</w:t>
      </w:r>
      <w:r w:rsidRPr="00697EF1">
        <w:rPr>
          <w:rFonts w:ascii="Arial" w:hAnsi="Arial" w:cs="Arial"/>
          <w:color w:val="CF4A02"/>
          <w:sz w:val="18"/>
          <w:szCs w:val="18"/>
        </w:rPr>
        <w:tab/>
        <w:t>Decrease in share capital</w:t>
      </w:r>
    </w:p>
    <w:p w14:paraId="698005F5" w14:textId="77777777" w:rsidR="009A5199" w:rsidRPr="00697EF1" w:rsidRDefault="009A5199" w:rsidP="009A5199">
      <w:pPr>
        <w:ind w:left="360" w:right="9"/>
        <w:jc w:val="both"/>
        <w:rPr>
          <w:rFonts w:ascii="Arial" w:hAnsi="Arial" w:cs="Arial"/>
          <w:sz w:val="18"/>
          <w:szCs w:val="18"/>
        </w:rPr>
      </w:pPr>
    </w:p>
    <w:p w14:paraId="6F716B35" w14:textId="77777777" w:rsidR="009A5199" w:rsidRPr="00697EF1" w:rsidRDefault="009A5199" w:rsidP="009A5199">
      <w:pPr>
        <w:ind w:left="360" w:right="9"/>
        <w:jc w:val="both"/>
        <w:rPr>
          <w:rFonts w:ascii="Arial" w:hAnsi="Arial" w:cs="Arial"/>
          <w:sz w:val="18"/>
          <w:szCs w:val="18"/>
        </w:rPr>
      </w:pPr>
      <w:r w:rsidRPr="00697EF1">
        <w:rPr>
          <w:rFonts w:ascii="Arial" w:hAnsi="Arial" w:cs="Arial"/>
          <w:sz w:val="18"/>
          <w:szCs w:val="18"/>
        </w:rPr>
        <w:t xml:space="preserve">On 18 April 2023, the Annual General Meeting of shareholders approved the decrease of the Company's authorised share capital in the amount of Baht 2.31 million, from the authorised share capital of Baht 406.21 million to Baht 403.90 million, at a par value of Baht 0.50 per share. The Company has already registered the capital reduction for 4,610,131 shares at Baht 0.50 per share in the amount of Baht 2.31 million with the Ministry of Commerce on 28 April 2023.  </w:t>
      </w:r>
    </w:p>
    <w:p w14:paraId="6D2ABCF9" w14:textId="77777777" w:rsidR="00E82A2F" w:rsidRPr="00697EF1" w:rsidRDefault="00E82A2F" w:rsidP="009A5199">
      <w:pPr>
        <w:ind w:left="360" w:right="9"/>
        <w:jc w:val="both"/>
        <w:rPr>
          <w:rFonts w:ascii="Arial" w:hAnsi="Arial" w:cs="Arial"/>
          <w:sz w:val="18"/>
          <w:szCs w:val="18"/>
        </w:rPr>
      </w:pPr>
    </w:p>
    <w:p w14:paraId="1BA08BE1" w14:textId="77777777" w:rsidR="009A5199" w:rsidRPr="00697EF1" w:rsidRDefault="00697EF1" w:rsidP="009A5199">
      <w:pPr>
        <w:ind w:left="360" w:right="9"/>
        <w:jc w:val="both"/>
        <w:rPr>
          <w:rFonts w:ascii="Arial" w:hAnsi="Arial" w:cs="Arial"/>
          <w:sz w:val="18"/>
          <w:szCs w:val="18"/>
        </w:rPr>
      </w:pPr>
      <w:r>
        <w:rPr>
          <w:rFonts w:ascii="Arial" w:hAnsi="Arial"/>
          <w:sz w:val="18"/>
          <w:szCs w:val="18"/>
        </w:rPr>
        <w:br w:type="page"/>
      </w:r>
    </w:p>
    <w:p w14:paraId="7922EE1B" w14:textId="77777777" w:rsidR="009A5199" w:rsidRPr="00697EF1" w:rsidRDefault="009A5199" w:rsidP="009A5199">
      <w:pPr>
        <w:ind w:left="360" w:right="9" w:hanging="360"/>
        <w:jc w:val="both"/>
        <w:rPr>
          <w:rFonts w:ascii="Arial" w:hAnsi="Arial" w:cs="Arial"/>
          <w:color w:val="CF4A02"/>
          <w:sz w:val="18"/>
          <w:szCs w:val="18"/>
        </w:rPr>
      </w:pPr>
      <w:r w:rsidRPr="00697EF1">
        <w:rPr>
          <w:rFonts w:ascii="Arial" w:hAnsi="Arial" w:cs="Arial"/>
          <w:color w:val="CF4A02"/>
          <w:sz w:val="18"/>
          <w:szCs w:val="18"/>
        </w:rPr>
        <w:t>c)</w:t>
      </w:r>
      <w:r w:rsidRPr="00697EF1">
        <w:rPr>
          <w:rFonts w:ascii="Arial" w:hAnsi="Arial" w:cs="Arial"/>
          <w:color w:val="CF4A02"/>
          <w:sz w:val="18"/>
          <w:szCs w:val="18"/>
        </w:rPr>
        <w:tab/>
        <w:t>Increase in share capital</w:t>
      </w:r>
    </w:p>
    <w:p w14:paraId="4C158AED" w14:textId="77777777" w:rsidR="009A5199" w:rsidRPr="00697EF1" w:rsidRDefault="009A5199" w:rsidP="009A5199">
      <w:pPr>
        <w:ind w:left="360" w:right="9"/>
        <w:jc w:val="both"/>
        <w:rPr>
          <w:rFonts w:ascii="Arial" w:hAnsi="Arial" w:cs="Arial"/>
          <w:sz w:val="18"/>
          <w:szCs w:val="18"/>
        </w:rPr>
      </w:pPr>
    </w:p>
    <w:p w14:paraId="717F8F85" w14:textId="77777777" w:rsidR="009A5199" w:rsidRPr="00697EF1" w:rsidRDefault="009A5199" w:rsidP="009A5199">
      <w:pPr>
        <w:ind w:left="360" w:right="9"/>
        <w:jc w:val="both"/>
        <w:rPr>
          <w:rFonts w:ascii="Arial" w:hAnsi="Arial" w:cs="Arial"/>
          <w:sz w:val="18"/>
          <w:szCs w:val="18"/>
        </w:rPr>
      </w:pPr>
      <w:r w:rsidRPr="00697EF1">
        <w:rPr>
          <w:rFonts w:ascii="Arial" w:hAnsi="Arial" w:cs="Arial"/>
          <w:sz w:val="18"/>
          <w:szCs w:val="18"/>
        </w:rPr>
        <w:t>On 18 April 2023, the Annual General Meeting of Shareholders approved the increase of the Company's authorised share capital by Baht 0.35 million, from the original authorised share capital of Baht 403.90 million to Baht 404.25 million, at a par value of Baht 0.50 per share, by issuing 695,549 new ordinary shares with a par value of Baht 0.50 per share to accommodate the rights adjustment of IIIW1 in accordance with the terms and conditions of III-W1. The Company has already registered the capital increase for 695,549 shares at Baht 0.50 per share in the amount of Baht 0.35 million with the Ministry of Commerce on 2 May 2023.</w:t>
      </w:r>
    </w:p>
    <w:p w14:paraId="45B1D0F6" w14:textId="77777777" w:rsidR="00FA59F1" w:rsidRPr="00697EF1" w:rsidRDefault="00FA59F1" w:rsidP="009A5199">
      <w:pPr>
        <w:ind w:left="360" w:right="9"/>
        <w:jc w:val="both"/>
        <w:rPr>
          <w:rFonts w:ascii="Arial" w:hAnsi="Arial" w:cs="Arial"/>
          <w:sz w:val="18"/>
          <w:szCs w:val="18"/>
        </w:rPr>
      </w:pPr>
    </w:p>
    <w:p w14:paraId="51AA39B8" w14:textId="77777777" w:rsidR="009A5199" w:rsidRPr="00697EF1" w:rsidRDefault="00DE7459" w:rsidP="009A5199">
      <w:pPr>
        <w:ind w:left="360" w:right="9" w:hanging="360"/>
        <w:jc w:val="both"/>
        <w:rPr>
          <w:rFonts w:ascii="Arial" w:hAnsi="Arial" w:cs="Arial"/>
          <w:color w:val="CF4A02"/>
          <w:sz w:val="18"/>
          <w:szCs w:val="18"/>
        </w:rPr>
      </w:pPr>
      <w:r w:rsidRPr="00697EF1">
        <w:rPr>
          <w:rFonts w:ascii="Arial" w:hAnsi="Arial" w:cs="Arial"/>
          <w:color w:val="CF4A02"/>
          <w:sz w:val="18"/>
          <w:szCs w:val="18"/>
        </w:rPr>
        <w:t>d</w:t>
      </w:r>
      <w:r w:rsidR="009A5199" w:rsidRPr="00697EF1">
        <w:rPr>
          <w:rFonts w:ascii="Arial" w:hAnsi="Arial" w:cs="Arial"/>
          <w:color w:val="CF4A02"/>
          <w:sz w:val="18"/>
          <w:szCs w:val="18"/>
        </w:rPr>
        <w:t>)</w:t>
      </w:r>
      <w:r w:rsidR="009A5199" w:rsidRPr="00697EF1">
        <w:rPr>
          <w:rFonts w:ascii="Arial" w:hAnsi="Arial" w:cs="Arial"/>
          <w:color w:val="CF4A02"/>
          <w:sz w:val="18"/>
          <w:szCs w:val="18"/>
        </w:rPr>
        <w:tab/>
        <w:t xml:space="preserve">Treasury shares </w:t>
      </w:r>
    </w:p>
    <w:p w14:paraId="0A752535" w14:textId="77777777" w:rsidR="009A5199" w:rsidRPr="00697EF1" w:rsidRDefault="009A5199" w:rsidP="009A5199">
      <w:pPr>
        <w:ind w:left="360" w:right="9"/>
        <w:jc w:val="both"/>
        <w:rPr>
          <w:rFonts w:ascii="Arial" w:hAnsi="Arial" w:cs="Arial"/>
          <w:sz w:val="18"/>
          <w:szCs w:val="18"/>
        </w:rPr>
      </w:pPr>
    </w:p>
    <w:p w14:paraId="4B21222B" w14:textId="77777777" w:rsidR="009A5199" w:rsidRPr="00697EF1" w:rsidRDefault="009A5199" w:rsidP="009A5199">
      <w:pPr>
        <w:ind w:left="360" w:right="9"/>
        <w:jc w:val="both"/>
        <w:rPr>
          <w:rFonts w:ascii="Arial" w:hAnsi="Arial"/>
          <w:color w:val="auto"/>
          <w:sz w:val="18"/>
          <w:szCs w:val="18"/>
        </w:rPr>
      </w:pPr>
      <w:r w:rsidRPr="00697EF1">
        <w:rPr>
          <w:rFonts w:ascii="Arial" w:hAnsi="Arial"/>
          <w:color w:val="auto"/>
          <w:sz w:val="18"/>
          <w:szCs w:val="18"/>
        </w:rPr>
        <w:t xml:space="preserve">On 8 August 2023, the Board of Directors’ Meeting of the Company approved the treasury stock buy-back program for financial management purposes to repurchase shares not exceeding 25,000,000 shares, or up to 3.10% of paid-up shares. The maximum budget of the program is Baht 300 million. The program will be conducted from 15 August 2023 and not more than 6 months from the start date of the treasury stock buy-back program. the Company has purchased the </w:t>
      </w:r>
      <w:r w:rsidR="00876ADC" w:rsidRPr="00697EF1">
        <w:rPr>
          <w:rFonts w:ascii="Arial" w:hAnsi="Arial"/>
          <w:color w:val="auto"/>
          <w:sz w:val="18"/>
          <w:szCs w:val="18"/>
          <w:lang w:val="en-US"/>
        </w:rPr>
        <w:t>22,571,700</w:t>
      </w:r>
      <w:r w:rsidRPr="00697EF1">
        <w:rPr>
          <w:rFonts w:ascii="Arial" w:hAnsi="Arial"/>
          <w:color w:val="auto"/>
          <w:sz w:val="18"/>
          <w:szCs w:val="18"/>
        </w:rPr>
        <w:t xml:space="preserve"> treasury shares during the third quarter of 2023 in an amount of Baht </w:t>
      </w:r>
      <w:r w:rsidR="00876ADC" w:rsidRPr="00697EF1">
        <w:rPr>
          <w:rFonts w:ascii="Arial" w:hAnsi="Arial"/>
          <w:color w:val="auto"/>
          <w:sz w:val="18"/>
          <w:szCs w:val="18"/>
        </w:rPr>
        <w:t>247.02</w:t>
      </w:r>
      <w:r w:rsidRPr="00697EF1">
        <w:rPr>
          <w:rFonts w:ascii="Arial" w:hAnsi="Arial"/>
          <w:color w:val="auto"/>
          <w:sz w:val="18"/>
          <w:szCs w:val="18"/>
        </w:rPr>
        <w:t xml:space="preserve"> million. The Company sets aside treasury share reserve from retained earnings with the cost of treasury shares.</w:t>
      </w:r>
    </w:p>
    <w:p w14:paraId="5128A323" w14:textId="77777777" w:rsidR="009A5199" w:rsidRPr="00697EF1" w:rsidRDefault="009A5199" w:rsidP="004B0DF4">
      <w:pPr>
        <w:ind w:right="9"/>
        <w:jc w:val="thaiDistribute"/>
        <w:rPr>
          <w:rFonts w:ascii="Arial" w:eastAsia="Arial Unicode MS" w:hAnsi="Arial" w:cs="Arial"/>
          <w:sz w:val="18"/>
          <w:szCs w:val="18"/>
        </w:rPr>
      </w:pPr>
    </w:p>
    <w:p w14:paraId="1F07558D" w14:textId="77777777" w:rsidR="00510709" w:rsidRPr="00697EF1" w:rsidRDefault="00510709" w:rsidP="00510709">
      <w:pPr>
        <w:ind w:right="9"/>
        <w:jc w:val="both"/>
        <w:rPr>
          <w:rFonts w:ascii="Arial" w:eastAsia="Arial Unicode MS" w:hAnsi="Arial" w:cs="Arial"/>
          <w:b/>
          <w:bCs/>
          <w:sz w:val="18"/>
          <w:szCs w:val="18"/>
          <w:cs/>
        </w:rPr>
      </w:pPr>
      <w:r w:rsidRPr="00697EF1">
        <w:rPr>
          <w:rFonts w:ascii="Arial" w:eastAsia="Arial Unicode MS" w:hAnsi="Arial" w:cs="Arial"/>
          <w:b/>
          <w:bCs/>
          <w:sz w:val="18"/>
          <w:szCs w:val="18"/>
        </w:rPr>
        <w:t>2022</w:t>
      </w:r>
    </w:p>
    <w:p w14:paraId="7769C1E9" w14:textId="77777777" w:rsidR="005B6452" w:rsidRPr="00697EF1" w:rsidRDefault="005B6452" w:rsidP="005B6452">
      <w:pPr>
        <w:ind w:right="9"/>
        <w:jc w:val="both"/>
        <w:rPr>
          <w:rFonts w:ascii="Arial" w:eastAsia="Arial Unicode MS" w:hAnsi="Arial" w:cs="Arial"/>
          <w:sz w:val="18"/>
          <w:szCs w:val="18"/>
        </w:rPr>
      </w:pPr>
    </w:p>
    <w:p w14:paraId="2F40F09F" w14:textId="77777777" w:rsidR="005B6452" w:rsidRPr="00697EF1" w:rsidRDefault="005B6452" w:rsidP="005B6452">
      <w:pPr>
        <w:ind w:right="9"/>
        <w:jc w:val="both"/>
        <w:rPr>
          <w:rFonts w:ascii="Arial" w:eastAsia="Arial Unicode MS" w:hAnsi="Arial" w:cs="Arial"/>
          <w:sz w:val="18"/>
          <w:szCs w:val="18"/>
        </w:rPr>
      </w:pPr>
      <w:r w:rsidRPr="00697EF1">
        <w:rPr>
          <w:rFonts w:ascii="Arial" w:eastAsia="Arial Unicode MS" w:hAnsi="Arial" w:cs="Arial"/>
          <w:sz w:val="18"/>
          <w:szCs w:val="18"/>
        </w:rPr>
        <w:t xml:space="preserve">On </w:t>
      </w:r>
      <w:r w:rsidR="00F72DA9" w:rsidRPr="00697EF1">
        <w:rPr>
          <w:rFonts w:ascii="Arial" w:eastAsia="Arial Unicode MS" w:hAnsi="Arial" w:cs="Arial"/>
          <w:sz w:val="18"/>
          <w:szCs w:val="18"/>
        </w:rPr>
        <w:t>29</w:t>
      </w:r>
      <w:r w:rsidRPr="00697EF1">
        <w:rPr>
          <w:rFonts w:ascii="Arial" w:eastAsia="Arial Unicode MS" w:hAnsi="Arial" w:cs="Arial"/>
          <w:sz w:val="18"/>
          <w:szCs w:val="18"/>
        </w:rPr>
        <w:t xml:space="preserve"> </w:t>
      </w:r>
      <w:r w:rsidR="00F72DA9" w:rsidRPr="00697EF1">
        <w:rPr>
          <w:rFonts w:ascii="Arial" w:eastAsia="Arial Unicode MS" w:hAnsi="Arial" w:cs="Arial"/>
          <w:sz w:val="18"/>
          <w:szCs w:val="18"/>
        </w:rPr>
        <w:t>November</w:t>
      </w:r>
      <w:r w:rsidRPr="00697EF1">
        <w:rPr>
          <w:rFonts w:ascii="Arial" w:eastAsia="Arial Unicode MS" w:hAnsi="Arial" w:cs="Arial"/>
          <w:sz w:val="18"/>
          <w:szCs w:val="18"/>
        </w:rPr>
        <w:t xml:space="preserve"> 2022, the Extraordinary Shareholders’ Meeting</w:t>
      </w:r>
      <w:r w:rsidR="00F72DA9" w:rsidRPr="00697EF1">
        <w:rPr>
          <w:rFonts w:ascii="Arial" w:eastAsia="Arial Unicode MS" w:hAnsi="Arial" w:cs="Arial"/>
          <w:sz w:val="18"/>
          <w:szCs w:val="18"/>
        </w:rPr>
        <w:t xml:space="preserve"> No. 1/2022</w:t>
      </w:r>
      <w:r w:rsidRPr="00697EF1">
        <w:rPr>
          <w:rFonts w:ascii="Arial" w:eastAsia="Arial Unicode MS" w:hAnsi="Arial" w:cs="Arial"/>
          <w:sz w:val="18"/>
          <w:szCs w:val="18"/>
        </w:rPr>
        <w:t xml:space="preserve"> </w:t>
      </w:r>
      <w:r w:rsidR="00F72DA9" w:rsidRPr="00697EF1">
        <w:rPr>
          <w:rFonts w:ascii="Arial" w:eastAsia="Arial Unicode MS" w:hAnsi="Arial" w:cs="Arial"/>
          <w:sz w:val="18"/>
          <w:szCs w:val="18"/>
        </w:rPr>
        <w:t>approved</w:t>
      </w:r>
      <w:r w:rsidRPr="00697EF1">
        <w:rPr>
          <w:rFonts w:ascii="Arial" w:eastAsia="Arial Unicode MS" w:hAnsi="Arial" w:cs="Arial"/>
          <w:sz w:val="18"/>
          <w:szCs w:val="18"/>
        </w:rPr>
        <w:t xml:space="preserve"> </w:t>
      </w:r>
      <w:r w:rsidR="00D86C75" w:rsidRPr="00697EF1">
        <w:rPr>
          <w:rFonts w:ascii="Arial" w:eastAsia="Arial Unicode MS" w:hAnsi="Arial" w:cs="Arial"/>
          <w:sz w:val="18"/>
          <w:szCs w:val="18"/>
        </w:rPr>
        <w:t xml:space="preserve">the </w:t>
      </w:r>
      <w:r w:rsidR="00475996" w:rsidRPr="00697EF1">
        <w:rPr>
          <w:rFonts w:ascii="Arial" w:eastAsia="Arial Unicode MS" w:hAnsi="Arial" w:cs="Arial"/>
          <w:sz w:val="18"/>
          <w:szCs w:val="18"/>
        </w:rPr>
        <w:t>decreas</w:t>
      </w:r>
      <w:r w:rsidR="00D86C75" w:rsidRPr="00697EF1">
        <w:rPr>
          <w:rFonts w:ascii="Arial" w:eastAsia="Arial Unicode MS" w:hAnsi="Arial" w:cs="Arial"/>
          <w:sz w:val="18"/>
          <w:szCs w:val="18"/>
        </w:rPr>
        <w:t xml:space="preserve">e of </w:t>
      </w:r>
      <w:r w:rsidRPr="00697EF1">
        <w:rPr>
          <w:rFonts w:ascii="Arial" w:eastAsia="Arial Unicode MS" w:hAnsi="Arial" w:cs="Arial"/>
          <w:sz w:val="18"/>
          <w:szCs w:val="18"/>
        </w:rPr>
        <w:t>the Company’s registered capi</w:t>
      </w:r>
      <w:r w:rsidR="00475996" w:rsidRPr="00697EF1">
        <w:rPr>
          <w:rFonts w:ascii="Arial" w:eastAsia="Arial Unicode MS" w:hAnsi="Arial" w:cs="Arial"/>
          <w:sz w:val="18"/>
          <w:szCs w:val="18"/>
        </w:rPr>
        <w:t xml:space="preserve">tal of </w:t>
      </w:r>
      <w:r w:rsidRPr="00697EF1">
        <w:rPr>
          <w:rFonts w:ascii="Arial" w:eastAsia="Arial Unicode MS" w:hAnsi="Arial" w:cs="Arial"/>
          <w:sz w:val="18"/>
          <w:szCs w:val="18"/>
        </w:rPr>
        <w:t>Baht 5</w:t>
      </w:r>
      <w:r w:rsidR="00475996" w:rsidRPr="00697EF1">
        <w:rPr>
          <w:rFonts w:ascii="Arial" w:eastAsia="Arial Unicode MS" w:hAnsi="Arial" w:cs="Arial"/>
          <w:sz w:val="18"/>
          <w:szCs w:val="18"/>
        </w:rPr>
        <w:t>4</w:t>
      </w:r>
      <w:r w:rsidRPr="00697EF1">
        <w:rPr>
          <w:rFonts w:ascii="Arial" w:eastAsia="Arial Unicode MS" w:hAnsi="Arial" w:cs="Arial"/>
          <w:sz w:val="18"/>
          <w:szCs w:val="18"/>
        </w:rPr>
        <w:t xml:space="preserve"> from the </w:t>
      </w:r>
      <w:r w:rsidR="00D86C75" w:rsidRPr="00697EF1">
        <w:rPr>
          <w:rFonts w:ascii="Arial" w:eastAsia="Arial Unicode MS" w:hAnsi="Arial" w:cs="Arial"/>
          <w:sz w:val="18"/>
          <w:szCs w:val="18"/>
        </w:rPr>
        <w:t>authorised share</w:t>
      </w:r>
      <w:r w:rsidRPr="00697EF1">
        <w:rPr>
          <w:rFonts w:ascii="Arial" w:eastAsia="Arial Unicode MS" w:hAnsi="Arial" w:cs="Arial"/>
          <w:sz w:val="18"/>
          <w:szCs w:val="18"/>
        </w:rPr>
        <w:t xml:space="preserve"> capital of Baht 380,817,3</w:t>
      </w:r>
      <w:r w:rsidR="00475996" w:rsidRPr="00697EF1">
        <w:rPr>
          <w:rFonts w:ascii="Arial" w:eastAsia="Arial Unicode MS" w:hAnsi="Arial" w:cs="Arial"/>
          <w:sz w:val="18"/>
          <w:szCs w:val="18"/>
        </w:rPr>
        <w:t>60</w:t>
      </w:r>
      <w:r w:rsidRPr="00697EF1">
        <w:rPr>
          <w:rFonts w:ascii="Arial" w:eastAsia="Arial Unicode MS" w:hAnsi="Arial" w:cs="Arial"/>
          <w:sz w:val="18"/>
          <w:szCs w:val="18"/>
        </w:rPr>
        <w:t xml:space="preserve"> to Baht 380,817,306 by reducing 107 </w:t>
      </w:r>
      <w:r w:rsidR="001B7F6A" w:rsidRPr="00697EF1">
        <w:rPr>
          <w:rFonts w:ascii="Arial" w:eastAsia="Arial Unicode MS" w:hAnsi="Arial" w:cs="Arial"/>
          <w:sz w:val="18"/>
          <w:szCs w:val="18"/>
        </w:rPr>
        <w:t>registered</w:t>
      </w:r>
      <w:r w:rsidRPr="00697EF1">
        <w:rPr>
          <w:rFonts w:ascii="Arial" w:eastAsia="Arial Unicode MS" w:hAnsi="Arial" w:cs="Arial"/>
          <w:sz w:val="18"/>
          <w:szCs w:val="18"/>
        </w:rPr>
        <w:t xml:space="preserve"> ordinary shares with the par value of Baht 0.50 per share. In addition, the </w:t>
      </w:r>
      <w:r w:rsidR="00D86C75" w:rsidRPr="00697EF1">
        <w:rPr>
          <w:rFonts w:ascii="Arial" w:eastAsia="Arial Unicode MS" w:hAnsi="Arial" w:cs="Arial"/>
          <w:sz w:val="18"/>
          <w:szCs w:val="18"/>
        </w:rPr>
        <w:t>m</w:t>
      </w:r>
      <w:r w:rsidRPr="00697EF1">
        <w:rPr>
          <w:rFonts w:ascii="Arial" w:eastAsia="Arial Unicode MS" w:hAnsi="Arial" w:cs="Arial"/>
          <w:sz w:val="18"/>
          <w:szCs w:val="18"/>
        </w:rPr>
        <w:t xml:space="preserve">eeting also </w:t>
      </w:r>
      <w:r w:rsidR="00D86C75" w:rsidRPr="00697EF1">
        <w:rPr>
          <w:rFonts w:ascii="Arial" w:eastAsia="Arial Unicode MS" w:hAnsi="Arial" w:cs="Arial"/>
          <w:sz w:val="18"/>
          <w:szCs w:val="18"/>
        </w:rPr>
        <w:t xml:space="preserve">approved the </w:t>
      </w:r>
      <w:r w:rsidRPr="00697EF1">
        <w:rPr>
          <w:rFonts w:ascii="Arial" w:eastAsia="Arial Unicode MS" w:hAnsi="Arial" w:cs="Arial"/>
          <w:sz w:val="18"/>
          <w:szCs w:val="18"/>
        </w:rPr>
        <w:t>increase</w:t>
      </w:r>
      <w:r w:rsidR="00D86C75" w:rsidRPr="00697EF1">
        <w:rPr>
          <w:rFonts w:ascii="Arial" w:eastAsia="Arial Unicode MS" w:hAnsi="Arial" w:cs="Arial"/>
          <w:sz w:val="18"/>
          <w:szCs w:val="18"/>
        </w:rPr>
        <w:t xml:space="preserve"> of</w:t>
      </w:r>
      <w:r w:rsidR="003405DD" w:rsidRPr="00697EF1">
        <w:rPr>
          <w:rFonts w:ascii="Arial" w:eastAsia="Arial Unicode MS" w:hAnsi="Arial" w:cs="Arial"/>
          <w:sz w:val="18"/>
          <w:szCs w:val="18"/>
        </w:rPr>
        <w:t xml:space="preserve"> </w:t>
      </w:r>
      <w:r w:rsidRPr="00697EF1">
        <w:rPr>
          <w:rFonts w:ascii="Arial" w:eastAsia="Arial Unicode MS" w:hAnsi="Arial" w:cs="Arial"/>
          <w:sz w:val="18"/>
          <w:szCs w:val="18"/>
        </w:rPr>
        <w:t xml:space="preserve">the Company’s registered </w:t>
      </w:r>
      <w:r w:rsidR="001B7F6A" w:rsidRPr="00697EF1">
        <w:rPr>
          <w:rFonts w:ascii="Arial" w:eastAsia="Arial Unicode MS" w:hAnsi="Arial" w:cs="Arial"/>
          <w:sz w:val="18"/>
          <w:szCs w:val="18"/>
        </w:rPr>
        <w:t xml:space="preserve">share </w:t>
      </w:r>
      <w:r w:rsidRPr="00697EF1">
        <w:rPr>
          <w:rFonts w:ascii="Arial" w:eastAsia="Arial Unicode MS" w:hAnsi="Arial" w:cs="Arial"/>
          <w:sz w:val="18"/>
          <w:szCs w:val="18"/>
        </w:rPr>
        <w:t>capital of Baht 25,387,82</w:t>
      </w:r>
      <w:r w:rsidR="003405DD" w:rsidRPr="00697EF1">
        <w:rPr>
          <w:rFonts w:ascii="Arial" w:eastAsia="Arial Unicode MS" w:hAnsi="Arial" w:cs="Arial"/>
          <w:sz w:val="18"/>
          <w:szCs w:val="18"/>
        </w:rPr>
        <w:t>1</w:t>
      </w:r>
      <w:r w:rsidRPr="00697EF1">
        <w:rPr>
          <w:rFonts w:ascii="Arial" w:eastAsia="Arial Unicode MS" w:hAnsi="Arial" w:cs="Arial"/>
          <w:sz w:val="18"/>
          <w:szCs w:val="18"/>
        </w:rPr>
        <w:t xml:space="preserve"> from the </w:t>
      </w:r>
      <w:r w:rsidR="00D86C75" w:rsidRPr="00697EF1">
        <w:rPr>
          <w:rFonts w:ascii="Arial" w:eastAsia="Arial Unicode MS" w:hAnsi="Arial" w:cs="Arial"/>
          <w:sz w:val="18"/>
          <w:szCs w:val="18"/>
        </w:rPr>
        <w:t>authorised share</w:t>
      </w:r>
      <w:r w:rsidRPr="00697EF1">
        <w:rPr>
          <w:rFonts w:ascii="Arial" w:eastAsia="Arial Unicode MS" w:hAnsi="Arial" w:cs="Arial"/>
          <w:sz w:val="18"/>
          <w:szCs w:val="18"/>
        </w:rPr>
        <w:t xml:space="preserve"> capital of Baht 380,817,306</w:t>
      </w:r>
      <w:r w:rsidR="003405DD" w:rsidRPr="00697EF1">
        <w:rPr>
          <w:rFonts w:ascii="Arial" w:eastAsia="Arial Unicode MS" w:hAnsi="Arial" w:cs="Arial"/>
          <w:sz w:val="18"/>
          <w:szCs w:val="18"/>
        </w:rPr>
        <w:t xml:space="preserve"> </w:t>
      </w:r>
      <w:r w:rsidRPr="00697EF1">
        <w:rPr>
          <w:rFonts w:ascii="Arial" w:eastAsia="Arial Unicode MS" w:hAnsi="Arial" w:cs="Arial"/>
          <w:sz w:val="18"/>
          <w:szCs w:val="18"/>
        </w:rPr>
        <w:t>to Baht 406,205,12</w:t>
      </w:r>
      <w:r w:rsidR="003405DD" w:rsidRPr="00697EF1">
        <w:rPr>
          <w:rFonts w:ascii="Arial" w:eastAsia="Arial Unicode MS" w:hAnsi="Arial" w:cs="Arial"/>
          <w:sz w:val="18"/>
          <w:szCs w:val="18"/>
        </w:rPr>
        <w:t>7</w:t>
      </w:r>
      <w:r w:rsidRPr="00697EF1">
        <w:rPr>
          <w:rFonts w:ascii="Arial" w:eastAsia="Arial Unicode MS" w:hAnsi="Arial" w:cs="Arial"/>
          <w:sz w:val="18"/>
          <w:szCs w:val="18"/>
        </w:rPr>
        <w:t xml:space="preserve"> by issuing 50,775,641 new ordinary shares at the par value of Baht 0.50 per share in order to accommodate the allocation of shares to the existing shareholder in the proportion of 15 existing shares to 1 newly issued share at </w:t>
      </w:r>
      <w:r w:rsidR="00C250CC" w:rsidRPr="00697EF1">
        <w:rPr>
          <w:rFonts w:ascii="Arial" w:eastAsia="Arial Unicode MS" w:hAnsi="Arial" w:cs="Arial"/>
          <w:sz w:val="18"/>
          <w:szCs w:val="18"/>
        </w:rPr>
        <w:t xml:space="preserve">the offering price </w:t>
      </w:r>
      <w:r w:rsidRPr="00697EF1">
        <w:rPr>
          <w:rFonts w:ascii="Arial" w:eastAsia="Arial Unicode MS" w:hAnsi="Arial" w:cs="Arial"/>
          <w:sz w:val="18"/>
          <w:szCs w:val="18"/>
        </w:rPr>
        <w:t>Baht 12 per share.</w:t>
      </w:r>
      <w:r w:rsidR="00F72DA9" w:rsidRPr="00697EF1">
        <w:rPr>
          <w:rFonts w:ascii="Arial" w:eastAsia="Arial Unicode MS" w:hAnsi="Arial" w:cs="Arial"/>
          <w:sz w:val="18"/>
          <w:szCs w:val="18"/>
        </w:rPr>
        <w:t xml:space="preserve"> The </w:t>
      </w:r>
      <w:r w:rsidR="00D86C75" w:rsidRPr="00697EF1">
        <w:rPr>
          <w:rFonts w:ascii="Arial" w:eastAsia="Arial Unicode MS" w:hAnsi="Arial" w:cs="Arial"/>
          <w:sz w:val="18"/>
          <w:szCs w:val="18"/>
        </w:rPr>
        <w:t>change</w:t>
      </w:r>
      <w:r w:rsidR="005249A3" w:rsidRPr="00697EF1">
        <w:rPr>
          <w:rFonts w:ascii="Arial" w:eastAsia="Arial Unicode MS" w:hAnsi="Arial" w:cs="Arial"/>
          <w:sz w:val="18"/>
          <w:szCs w:val="18"/>
        </w:rPr>
        <w:t xml:space="preserve"> in </w:t>
      </w:r>
      <w:r w:rsidR="00D86C75" w:rsidRPr="00697EF1">
        <w:rPr>
          <w:rFonts w:ascii="Arial" w:eastAsia="Arial Unicode MS" w:hAnsi="Arial" w:cs="Arial"/>
          <w:sz w:val="18"/>
          <w:szCs w:val="18"/>
        </w:rPr>
        <w:t xml:space="preserve">authorised </w:t>
      </w:r>
      <w:r w:rsidR="005249A3" w:rsidRPr="00697EF1">
        <w:rPr>
          <w:rFonts w:ascii="Arial" w:eastAsia="Arial Unicode MS" w:hAnsi="Arial" w:cs="Arial"/>
          <w:sz w:val="18"/>
          <w:szCs w:val="18"/>
        </w:rPr>
        <w:t xml:space="preserve">share capital </w:t>
      </w:r>
      <w:r w:rsidR="00F72DA9" w:rsidRPr="00697EF1">
        <w:rPr>
          <w:rFonts w:ascii="Arial" w:eastAsia="Arial Unicode MS" w:hAnsi="Arial" w:cs="Arial"/>
          <w:sz w:val="18"/>
          <w:szCs w:val="18"/>
        </w:rPr>
        <w:t xml:space="preserve">was registered </w:t>
      </w:r>
      <w:r w:rsidR="00697EF1" w:rsidRPr="00697EF1">
        <w:rPr>
          <w:rFonts w:ascii="Arial" w:eastAsia="Arial Unicode MS" w:hAnsi="Arial" w:cs="Arial"/>
          <w:sz w:val="18"/>
          <w:szCs w:val="18"/>
        </w:rPr>
        <w:t xml:space="preserve"> </w:t>
      </w:r>
      <w:r w:rsidR="00C250CC" w:rsidRPr="00697EF1">
        <w:rPr>
          <w:rFonts w:ascii="Arial" w:eastAsia="Arial Unicode MS" w:hAnsi="Arial" w:cs="Arial"/>
          <w:sz w:val="18"/>
          <w:szCs w:val="18"/>
        </w:rPr>
        <w:t xml:space="preserve">with </w:t>
      </w:r>
      <w:r w:rsidR="00F72DA9" w:rsidRPr="00697EF1">
        <w:rPr>
          <w:rFonts w:ascii="Arial" w:eastAsia="Arial Unicode MS" w:hAnsi="Arial" w:cs="Arial"/>
          <w:sz w:val="18"/>
          <w:szCs w:val="18"/>
        </w:rPr>
        <w:t>the Ministry of Commerce on 1</w:t>
      </w:r>
      <w:r w:rsidR="005249A3" w:rsidRPr="00697EF1">
        <w:rPr>
          <w:rFonts w:ascii="Arial" w:eastAsia="Arial Unicode MS" w:hAnsi="Arial" w:cs="Arial"/>
          <w:sz w:val="18"/>
          <w:szCs w:val="18"/>
        </w:rPr>
        <w:t>3</w:t>
      </w:r>
      <w:r w:rsidR="00F72DA9" w:rsidRPr="00697EF1">
        <w:rPr>
          <w:rFonts w:ascii="Arial" w:eastAsia="Arial Unicode MS" w:hAnsi="Arial" w:cs="Arial"/>
          <w:sz w:val="18"/>
          <w:szCs w:val="18"/>
        </w:rPr>
        <w:t xml:space="preserve"> </w:t>
      </w:r>
      <w:r w:rsidR="005249A3" w:rsidRPr="00697EF1">
        <w:rPr>
          <w:rFonts w:ascii="Arial" w:eastAsia="Arial Unicode MS" w:hAnsi="Arial" w:cs="Arial"/>
          <w:sz w:val="18"/>
          <w:szCs w:val="18"/>
        </w:rPr>
        <w:t>December</w:t>
      </w:r>
      <w:r w:rsidR="00F72DA9" w:rsidRPr="00697EF1">
        <w:rPr>
          <w:rFonts w:ascii="Arial" w:eastAsia="Arial Unicode MS" w:hAnsi="Arial" w:cs="Arial"/>
          <w:sz w:val="18"/>
          <w:szCs w:val="18"/>
        </w:rPr>
        <w:t xml:space="preserve"> 20</w:t>
      </w:r>
      <w:r w:rsidR="005249A3" w:rsidRPr="00697EF1">
        <w:rPr>
          <w:rFonts w:ascii="Arial" w:eastAsia="Arial Unicode MS" w:hAnsi="Arial" w:cs="Arial"/>
          <w:sz w:val="18"/>
          <w:szCs w:val="18"/>
        </w:rPr>
        <w:t>2</w:t>
      </w:r>
      <w:r w:rsidR="00D86C75" w:rsidRPr="00697EF1">
        <w:rPr>
          <w:rFonts w:ascii="Arial" w:eastAsia="Arial Unicode MS" w:hAnsi="Arial" w:cs="Arial"/>
          <w:sz w:val="18"/>
          <w:szCs w:val="18"/>
        </w:rPr>
        <w:t>2.</w:t>
      </w:r>
    </w:p>
    <w:p w14:paraId="695BC9AB" w14:textId="77777777" w:rsidR="00CA38CA" w:rsidRPr="00697EF1" w:rsidRDefault="00CA38CA" w:rsidP="005B6452">
      <w:pPr>
        <w:ind w:right="9"/>
        <w:jc w:val="both"/>
        <w:rPr>
          <w:rFonts w:ascii="Arial" w:eastAsia="Arial Unicode MS" w:hAnsi="Arial" w:cs="Arial"/>
          <w:sz w:val="18"/>
          <w:szCs w:val="18"/>
        </w:rPr>
      </w:pPr>
    </w:p>
    <w:p w14:paraId="01549106" w14:textId="77777777" w:rsidR="00A11EC9" w:rsidRPr="00697EF1" w:rsidRDefault="00A11EC9" w:rsidP="004B0DF4">
      <w:pPr>
        <w:ind w:right="9"/>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80DD0" w:rsidRPr="00697EF1" w14:paraId="1ABB89AD" w14:textId="77777777" w:rsidTr="00241B35">
        <w:trPr>
          <w:trHeight w:val="386"/>
        </w:trPr>
        <w:tc>
          <w:tcPr>
            <w:tcW w:w="9461" w:type="dxa"/>
            <w:shd w:val="clear" w:color="auto" w:fill="FFA543"/>
            <w:vAlign w:val="center"/>
            <w:hideMark/>
          </w:tcPr>
          <w:p w14:paraId="244C35E0" w14:textId="77777777" w:rsidR="00180DD0" w:rsidRPr="00697EF1" w:rsidRDefault="006F0609" w:rsidP="00241B35">
            <w:pPr>
              <w:ind w:left="432" w:right="0" w:hanging="432"/>
              <w:jc w:val="both"/>
              <w:rPr>
                <w:rFonts w:ascii="Arial" w:eastAsia="Arial Unicode MS" w:hAnsi="Arial" w:cs="Arial"/>
                <w:b/>
                <w:bCs/>
                <w:color w:val="FFFFFF"/>
                <w:sz w:val="18"/>
                <w:szCs w:val="18"/>
              </w:rPr>
            </w:pPr>
            <w:r w:rsidRPr="00697EF1">
              <w:rPr>
                <w:rFonts w:ascii="Arial" w:eastAsia="Arial Unicode MS" w:hAnsi="Arial" w:cs="Arial"/>
                <w:sz w:val="18"/>
                <w:szCs w:val="18"/>
              </w:rPr>
              <w:t>.</w:t>
            </w:r>
            <w:r w:rsidR="00423284" w:rsidRPr="00697EF1">
              <w:rPr>
                <w:rFonts w:ascii="Arial" w:eastAsia="Arial Unicode MS" w:hAnsi="Arial" w:cs="Arial"/>
                <w:b/>
                <w:bCs/>
                <w:color w:val="FFFFFF"/>
                <w:sz w:val="18"/>
                <w:szCs w:val="18"/>
              </w:rPr>
              <w:t>2</w:t>
            </w:r>
            <w:r w:rsidR="00021B98" w:rsidRPr="00697EF1">
              <w:rPr>
                <w:rFonts w:ascii="Arial" w:eastAsia="Arial Unicode MS" w:hAnsi="Arial" w:cs="Arial"/>
                <w:b/>
                <w:bCs/>
                <w:color w:val="FFFFFF"/>
                <w:sz w:val="18"/>
                <w:szCs w:val="18"/>
              </w:rPr>
              <w:t>8</w:t>
            </w:r>
            <w:r w:rsidR="00180DD0" w:rsidRPr="00697EF1">
              <w:rPr>
                <w:rFonts w:ascii="Arial" w:eastAsia="Arial Unicode MS" w:hAnsi="Arial" w:cs="Arial"/>
                <w:b/>
                <w:bCs/>
                <w:color w:val="FFFFFF"/>
                <w:sz w:val="18"/>
                <w:szCs w:val="18"/>
              </w:rPr>
              <w:tab/>
              <w:t>Warrants to purchase ordinary shares</w:t>
            </w:r>
          </w:p>
        </w:tc>
      </w:tr>
    </w:tbl>
    <w:p w14:paraId="279D72C6" w14:textId="77777777" w:rsidR="00793EF2" w:rsidRPr="00697EF1" w:rsidRDefault="00793EF2" w:rsidP="00EC22D8">
      <w:pPr>
        <w:rPr>
          <w:rFonts w:ascii="Arial" w:hAnsi="Arial" w:cs="Arial"/>
          <w:color w:val="auto"/>
          <w:sz w:val="18"/>
          <w:szCs w:val="18"/>
        </w:rPr>
      </w:pPr>
    </w:p>
    <w:p w14:paraId="5E48EB9C" w14:textId="77777777" w:rsidR="00180DD0" w:rsidRPr="00697EF1" w:rsidRDefault="00180DD0" w:rsidP="00EC22D8">
      <w:pPr>
        <w:rPr>
          <w:rFonts w:ascii="Arial" w:hAnsi="Arial" w:cs="Arial"/>
          <w:color w:val="auto"/>
          <w:sz w:val="18"/>
          <w:szCs w:val="18"/>
        </w:rPr>
      </w:pPr>
      <w:r w:rsidRPr="00697EF1">
        <w:rPr>
          <w:rFonts w:ascii="Arial" w:hAnsi="Arial" w:cs="Arial"/>
          <w:color w:val="auto"/>
          <w:sz w:val="18"/>
          <w:szCs w:val="18"/>
        </w:rPr>
        <w:t>On 28 May 2020, the Company issued warrants (III-W1) to its existing shareholders. The details are as follows:</w:t>
      </w:r>
    </w:p>
    <w:p w14:paraId="2E83A16B" w14:textId="77777777" w:rsidR="00180DD0" w:rsidRPr="00697EF1" w:rsidRDefault="00180DD0" w:rsidP="00EC22D8">
      <w:pPr>
        <w:rPr>
          <w:rFonts w:ascii="Arial" w:hAnsi="Arial" w:cs="Arial"/>
          <w:color w:val="auto"/>
          <w:sz w:val="18"/>
          <w:szCs w:val="18"/>
        </w:rPr>
      </w:pPr>
    </w:p>
    <w:p w14:paraId="0AD44AA9" w14:textId="77777777" w:rsidR="00180DD0" w:rsidRPr="005F5154" w:rsidRDefault="00180DD0" w:rsidP="00EC22D8">
      <w:pPr>
        <w:rPr>
          <w:rFonts w:ascii="Arial" w:hAnsi="Arial" w:cs="Arial"/>
          <w:color w:val="auto"/>
          <w:sz w:val="18"/>
          <w:szCs w:val="18"/>
        </w:rPr>
      </w:pPr>
      <w:r w:rsidRPr="005F5154">
        <w:rPr>
          <w:rFonts w:ascii="Arial" w:hAnsi="Arial" w:cs="Arial"/>
          <w:color w:val="auto"/>
          <w:sz w:val="18"/>
          <w:szCs w:val="18"/>
        </w:rPr>
        <w:t>Type of warrants</w:t>
      </w:r>
      <w:r w:rsidRPr="005F5154">
        <w:rPr>
          <w:rFonts w:ascii="Arial" w:hAnsi="Arial" w:cs="Arial"/>
          <w:color w:val="auto"/>
          <w:sz w:val="18"/>
          <w:szCs w:val="18"/>
        </w:rPr>
        <w:tab/>
      </w:r>
      <w:r w:rsidR="00E55CD0" w:rsidRPr="005F5154">
        <w:rPr>
          <w:rFonts w:ascii="Arial" w:hAnsi="Arial" w:cs="Arial"/>
          <w:color w:val="auto"/>
          <w:sz w:val="18"/>
          <w:szCs w:val="18"/>
        </w:rPr>
        <w:tab/>
      </w:r>
      <w:r w:rsidRPr="005F5154">
        <w:rPr>
          <w:rFonts w:ascii="Arial" w:hAnsi="Arial" w:cs="Arial"/>
          <w:color w:val="auto"/>
          <w:sz w:val="18"/>
          <w:szCs w:val="18"/>
        </w:rPr>
        <w:t>:</w:t>
      </w:r>
      <w:r w:rsidR="001C409F" w:rsidRPr="005F5154">
        <w:rPr>
          <w:rFonts w:ascii="Arial" w:hAnsi="Arial" w:cs="Arial"/>
          <w:color w:val="auto"/>
          <w:sz w:val="18"/>
          <w:szCs w:val="18"/>
        </w:rPr>
        <w:tab/>
      </w:r>
      <w:r w:rsidRPr="005F5154">
        <w:rPr>
          <w:rFonts w:ascii="Arial" w:hAnsi="Arial" w:cs="Arial"/>
          <w:color w:val="auto"/>
          <w:sz w:val="18"/>
          <w:szCs w:val="18"/>
        </w:rPr>
        <w:t>Issued in the names of respective holder and negotiable</w:t>
      </w:r>
    </w:p>
    <w:p w14:paraId="0D40DF22" w14:textId="77777777" w:rsidR="00180DD0" w:rsidRPr="005F5154" w:rsidRDefault="00180DD0" w:rsidP="00EC22D8">
      <w:pPr>
        <w:rPr>
          <w:rFonts w:ascii="Arial" w:hAnsi="Arial" w:cs="Arial"/>
          <w:color w:val="auto"/>
          <w:sz w:val="18"/>
          <w:szCs w:val="18"/>
        </w:rPr>
      </w:pPr>
      <w:r w:rsidRPr="005F5154">
        <w:rPr>
          <w:rFonts w:ascii="Arial" w:hAnsi="Arial" w:cs="Arial"/>
          <w:color w:val="auto"/>
          <w:sz w:val="18"/>
          <w:szCs w:val="18"/>
        </w:rPr>
        <w:t>Term of warrants</w:t>
      </w:r>
      <w:r w:rsidRPr="005F5154">
        <w:rPr>
          <w:rFonts w:ascii="Arial" w:hAnsi="Arial" w:cs="Arial"/>
          <w:color w:val="auto"/>
          <w:sz w:val="18"/>
          <w:szCs w:val="18"/>
        </w:rPr>
        <w:tab/>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r w:rsidRPr="005F5154">
        <w:rPr>
          <w:rFonts w:ascii="Arial" w:hAnsi="Arial" w:cs="Arial"/>
          <w:color w:val="auto"/>
          <w:sz w:val="18"/>
          <w:szCs w:val="18"/>
        </w:rPr>
        <w:t>3 years from the issuing and offering date</w:t>
      </w:r>
    </w:p>
    <w:p w14:paraId="0CBCD580" w14:textId="77777777" w:rsidR="00180DD0" w:rsidRPr="005F5154" w:rsidRDefault="00180DD0" w:rsidP="00EC22D8">
      <w:pPr>
        <w:rPr>
          <w:rFonts w:ascii="Arial" w:hAnsi="Arial" w:cs="Arial"/>
          <w:color w:val="auto"/>
          <w:sz w:val="18"/>
          <w:szCs w:val="18"/>
        </w:rPr>
      </w:pPr>
      <w:r w:rsidRPr="005F5154">
        <w:rPr>
          <w:rFonts w:ascii="Arial" w:hAnsi="Arial" w:cs="Arial"/>
          <w:color w:val="auto"/>
          <w:sz w:val="18"/>
          <w:szCs w:val="18"/>
        </w:rPr>
        <w:t>Number of warrants</w:t>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bookmarkStart w:id="56" w:name="_Hlk157951769"/>
      <w:r w:rsidRPr="005F5154">
        <w:rPr>
          <w:rFonts w:ascii="Arial" w:hAnsi="Arial" w:cs="Arial"/>
          <w:color w:val="auto"/>
          <w:sz w:val="18"/>
          <w:szCs w:val="18"/>
        </w:rPr>
        <w:t xml:space="preserve">152,326,837 </w:t>
      </w:r>
      <w:bookmarkEnd w:id="56"/>
      <w:r w:rsidRPr="005F5154">
        <w:rPr>
          <w:rFonts w:ascii="Arial" w:hAnsi="Arial" w:cs="Arial"/>
          <w:color w:val="auto"/>
          <w:sz w:val="18"/>
          <w:szCs w:val="18"/>
        </w:rPr>
        <w:t>units</w:t>
      </w:r>
    </w:p>
    <w:p w14:paraId="4357412D" w14:textId="77777777" w:rsidR="00180DD0" w:rsidRPr="005F5154" w:rsidRDefault="00180DD0" w:rsidP="00EC22D8">
      <w:pPr>
        <w:rPr>
          <w:rFonts w:ascii="Arial" w:hAnsi="Arial" w:cs="Arial"/>
          <w:color w:val="auto"/>
          <w:sz w:val="18"/>
          <w:szCs w:val="18"/>
        </w:rPr>
      </w:pPr>
      <w:r w:rsidRPr="005F5154">
        <w:rPr>
          <w:rFonts w:ascii="Arial" w:hAnsi="Arial" w:cs="Arial"/>
          <w:color w:val="auto"/>
          <w:sz w:val="18"/>
          <w:szCs w:val="18"/>
        </w:rPr>
        <w:t>Offering ratio</w:t>
      </w:r>
      <w:r w:rsidRPr="005F5154">
        <w:rPr>
          <w:rFonts w:ascii="Arial" w:hAnsi="Arial" w:cs="Arial"/>
          <w:color w:val="auto"/>
          <w:sz w:val="18"/>
          <w:szCs w:val="18"/>
        </w:rPr>
        <w:tab/>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r w:rsidRPr="005F5154">
        <w:rPr>
          <w:rFonts w:ascii="Arial" w:hAnsi="Arial" w:cs="Arial"/>
          <w:color w:val="auto"/>
          <w:sz w:val="18"/>
          <w:szCs w:val="18"/>
        </w:rPr>
        <w:t xml:space="preserve">1 unit per 1 offered ordinary share </w:t>
      </w:r>
    </w:p>
    <w:p w14:paraId="056C459A" w14:textId="77777777" w:rsidR="00180DD0" w:rsidRPr="005F5154" w:rsidRDefault="00180DD0" w:rsidP="00EC22D8">
      <w:pPr>
        <w:rPr>
          <w:rFonts w:ascii="Arial" w:hAnsi="Arial" w:cs="Arial"/>
          <w:color w:val="auto"/>
          <w:sz w:val="18"/>
          <w:szCs w:val="18"/>
        </w:rPr>
      </w:pPr>
      <w:r w:rsidRPr="005F5154">
        <w:rPr>
          <w:rFonts w:ascii="Arial" w:hAnsi="Arial" w:cs="Arial"/>
          <w:color w:val="auto"/>
          <w:sz w:val="18"/>
          <w:szCs w:val="18"/>
        </w:rPr>
        <w:t>Offering price</w:t>
      </w:r>
      <w:r w:rsidRPr="005F5154">
        <w:rPr>
          <w:rFonts w:ascii="Arial" w:hAnsi="Arial" w:cs="Arial"/>
          <w:color w:val="auto"/>
          <w:sz w:val="18"/>
          <w:szCs w:val="18"/>
        </w:rPr>
        <w:tab/>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r w:rsidRPr="005F5154">
        <w:rPr>
          <w:rFonts w:ascii="Arial" w:hAnsi="Arial" w:cs="Arial"/>
          <w:color w:val="auto"/>
          <w:sz w:val="18"/>
          <w:szCs w:val="18"/>
        </w:rPr>
        <w:t>Baht 0.00 per unit (Nil)</w:t>
      </w:r>
    </w:p>
    <w:p w14:paraId="25B6C7CA" w14:textId="77777777" w:rsidR="00180DD0" w:rsidRPr="005F5154" w:rsidRDefault="00180DD0" w:rsidP="00EC22D8">
      <w:pPr>
        <w:rPr>
          <w:rFonts w:ascii="Arial" w:hAnsi="Arial" w:cs="Arial"/>
          <w:color w:val="auto"/>
          <w:sz w:val="18"/>
          <w:szCs w:val="18"/>
        </w:rPr>
      </w:pPr>
      <w:r w:rsidRPr="005F5154">
        <w:rPr>
          <w:rFonts w:ascii="Arial" w:hAnsi="Arial" w:cs="Arial"/>
          <w:color w:val="auto"/>
          <w:sz w:val="18"/>
          <w:szCs w:val="18"/>
        </w:rPr>
        <w:t>Exercise ratio</w:t>
      </w:r>
      <w:r w:rsidRPr="005F5154">
        <w:rPr>
          <w:rFonts w:ascii="Arial" w:hAnsi="Arial" w:cs="Arial"/>
          <w:color w:val="auto"/>
          <w:sz w:val="18"/>
          <w:szCs w:val="18"/>
        </w:rPr>
        <w:tab/>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r w:rsidRPr="005F5154">
        <w:rPr>
          <w:rFonts w:ascii="Arial" w:hAnsi="Arial" w:cs="Arial"/>
          <w:color w:val="auto"/>
          <w:sz w:val="18"/>
          <w:szCs w:val="18"/>
        </w:rPr>
        <w:t>1 warrant can be exercised for a purchase of 1 ordinary share</w:t>
      </w:r>
    </w:p>
    <w:p w14:paraId="701B559D" w14:textId="77777777" w:rsidR="00DD1F55" w:rsidRPr="005F5154" w:rsidRDefault="00DD1F55" w:rsidP="00EC22D8">
      <w:pPr>
        <w:rPr>
          <w:rFonts w:ascii="Arial" w:hAnsi="Arial" w:cs="Arial"/>
          <w:color w:val="auto"/>
          <w:sz w:val="18"/>
          <w:szCs w:val="18"/>
        </w:rPr>
      </w:pPr>
      <w:r w:rsidRPr="005F5154">
        <w:rPr>
          <w:rFonts w:ascii="Arial" w:hAnsi="Arial" w:cs="Arial"/>
          <w:color w:val="auto"/>
          <w:sz w:val="18"/>
          <w:szCs w:val="18"/>
        </w:rPr>
        <w:t>Exercise price</w:t>
      </w:r>
      <w:r w:rsidRPr="005F5154">
        <w:rPr>
          <w:rFonts w:ascii="Arial" w:hAnsi="Arial" w:cs="Arial"/>
          <w:color w:val="auto"/>
          <w:sz w:val="18"/>
          <w:szCs w:val="18"/>
        </w:rPr>
        <w:tab/>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r w:rsidRPr="005F5154">
        <w:rPr>
          <w:rFonts w:ascii="Arial" w:hAnsi="Arial" w:cs="Arial"/>
          <w:color w:val="auto"/>
          <w:sz w:val="18"/>
          <w:szCs w:val="18"/>
        </w:rPr>
        <w:t>Baht 6.00 per a new ordinary share</w:t>
      </w:r>
    </w:p>
    <w:p w14:paraId="63B061F1" w14:textId="77777777" w:rsidR="00DD1F55" w:rsidRPr="005F5154" w:rsidRDefault="00DD1F55" w:rsidP="00EC22D8">
      <w:pPr>
        <w:rPr>
          <w:rFonts w:ascii="Arial" w:hAnsi="Arial" w:cs="Arial"/>
          <w:color w:val="auto"/>
          <w:sz w:val="18"/>
          <w:szCs w:val="18"/>
        </w:rPr>
      </w:pPr>
      <w:r w:rsidRPr="005F5154">
        <w:rPr>
          <w:rFonts w:ascii="Arial" w:hAnsi="Arial" w:cs="Arial"/>
          <w:color w:val="auto"/>
          <w:sz w:val="18"/>
          <w:szCs w:val="18"/>
        </w:rPr>
        <w:t>Exercise date</w:t>
      </w:r>
      <w:r w:rsidRPr="005F5154">
        <w:rPr>
          <w:rFonts w:ascii="Arial" w:hAnsi="Arial" w:cs="Arial"/>
          <w:color w:val="auto"/>
          <w:sz w:val="18"/>
          <w:szCs w:val="18"/>
        </w:rPr>
        <w:tab/>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r w:rsidRPr="005F5154">
        <w:rPr>
          <w:rFonts w:ascii="Arial" w:hAnsi="Arial" w:cs="Arial"/>
          <w:color w:val="auto"/>
          <w:sz w:val="18"/>
          <w:szCs w:val="18"/>
        </w:rPr>
        <w:t>On the last business day of each 6 months from the issuing and offering date</w:t>
      </w:r>
    </w:p>
    <w:p w14:paraId="00AA48C6" w14:textId="77777777" w:rsidR="00DD1F55" w:rsidRPr="005F5154" w:rsidRDefault="00DD1F55" w:rsidP="00EC22D8">
      <w:pPr>
        <w:rPr>
          <w:rFonts w:ascii="Arial" w:hAnsi="Arial" w:cs="Arial"/>
          <w:color w:val="auto"/>
          <w:sz w:val="18"/>
          <w:szCs w:val="18"/>
        </w:rPr>
      </w:pPr>
      <w:r w:rsidRPr="005F5154">
        <w:rPr>
          <w:rFonts w:ascii="Arial" w:hAnsi="Arial" w:cs="Arial"/>
          <w:color w:val="auto"/>
          <w:sz w:val="18"/>
          <w:szCs w:val="18"/>
        </w:rPr>
        <w:tab/>
      </w:r>
      <w:r w:rsidRPr="005F5154">
        <w:rPr>
          <w:rFonts w:ascii="Arial" w:hAnsi="Arial" w:cs="Arial"/>
          <w:color w:val="auto"/>
          <w:sz w:val="18"/>
          <w:szCs w:val="18"/>
        </w:rPr>
        <w:tab/>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r w:rsidRPr="005F5154">
        <w:rPr>
          <w:rFonts w:ascii="Arial" w:hAnsi="Arial" w:cs="Arial"/>
          <w:color w:val="auto"/>
          <w:sz w:val="18"/>
          <w:szCs w:val="18"/>
        </w:rPr>
        <w:t>(November and May) in each year, throughout the term of warrants</w:t>
      </w:r>
    </w:p>
    <w:p w14:paraId="1FB68ED3" w14:textId="77777777" w:rsidR="00DD1F55" w:rsidRPr="005F5154" w:rsidRDefault="00DD1F55" w:rsidP="00EC22D8">
      <w:pPr>
        <w:rPr>
          <w:rFonts w:ascii="Arial" w:hAnsi="Arial" w:cs="Arial"/>
          <w:color w:val="auto"/>
          <w:sz w:val="18"/>
          <w:szCs w:val="18"/>
        </w:rPr>
      </w:pPr>
      <w:r w:rsidRPr="005F5154">
        <w:rPr>
          <w:rFonts w:ascii="Arial" w:hAnsi="Arial" w:cs="Arial"/>
          <w:color w:val="auto"/>
          <w:sz w:val="18"/>
          <w:szCs w:val="18"/>
        </w:rPr>
        <w:t>Initial exercise date</w:t>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r w:rsidRPr="005F5154">
        <w:rPr>
          <w:rFonts w:ascii="Arial" w:hAnsi="Arial" w:cs="Arial"/>
          <w:color w:val="auto"/>
          <w:sz w:val="18"/>
          <w:szCs w:val="18"/>
        </w:rPr>
        <w:t>30 November 2020</w:t>
      </w:r>
    </w:p>
    <w:p w14:paraId="399205A7" w14:textId="77777777" w:rsidR="00DD1F55" w:rsidRPr="005F5154" w:rsidRDefault="00DD1F55" w:rsidP="00EC22D8">
      <w:pPr>
        <w:rPr>
          <w:rFonts w:ascii="Arial" w:hAnsi="Arial" w:cs="Arial"/>
          <w:color w:val="auto"/>
          <w:sz w:val="18"/>
          <w:szCs w:val="18"/>
        </w:rPr>
      </w:pPr>
      <w:r w:rsidRPr="005F5154">
        <w:rPr>
          <w:rFonts w:ascii="Arial" w:hAnsi="Arial" w:cs="Arial"/>
          <w:color w:val="auto"/>
          <w:sz w:val="18"/>
          <w:szCs w:val="18"/>
        </w:rPr>
        <w:t>Last exercise date</w:t>
      </w:r>
      <w:r w:rsidRPr="005F5154">
        <w:rPr>
          <w:rFonts w:ascii="Arial" w:hAnsi="Arial" w:cs="Arial"/>
          <w:color w:val="auto"/>
          <w:sz w:val="18"/>
          <w:szCs w:val="18"/>
        </w:rPr>
        <w:tab/>
        <w:t xml:space="preserve">: </w:t>
      </w:r>
      <w:r w:rsidR="001C409F" w:rsidRPr="005F5154">
        <w:rPr>
          <w:rFonts w:ascii="Arial" w:hAnsi="Arial" w:cs="Arial"/>
          <w:color w:val="auto"/>
          <w:sz w:val="18"/>
          <w:szCs w:val="18"/>
        </w:rPr>
        <w:tab/>
      </w:r>
      <w:r w:rsidRPr="005F5154">
        <w:rPr>
          <w:rFonts w:ascii="Arial" w:hAnsi="Arial" w:cs="Arial"/>
          <w:color w:val="auto"/>
          <w:sz w:val="18"/>
          <w:szCs w:val="18"/>
        </w:rPr>
        <w:t>13 May 2023</w:t>
      </w:r>
    </w:p>
    <w:p w14:paraId="31EFA435" w14:textId="77777777" w:rsidR="00DD1F55" w:rsidRPr="005F5154" w:rsidRDefault="00DD1F55" w:rsidP="008F5D73">
      <w:pPr>
        <w:ind w:right="0"/>
        <w:jc w:val="thaiDistribute"/>
        <w:rPr>
          <w:rFonts w:ascii="Arial" w:hAnsi="Arial" w:cs="Arial"/>
          <w:color w:val="auto"/>
          <w:spacing w:val="-2"/>
          <w:sz w:val="18"/>
          <w:szCs w:val="18"/>
        </w:rPr>
      </w:pPr>
    </w:p>
    <w:p w14:paraId="517B60D1" w14:textId="77777777" w:rsidR="00044291" w:rsidRPr="005F5154" w:rsidRDefault="00044291" w:rsidP="00044291">
      <w:pPr>
        <w:ind w:right="0"/>
        <w:jc w:val="thaiDistribute"/>
        <w:rPr>
          <w:rFonts w:ascii="Arial" w:hAnsi="Arial" w:cs="Arial"/>
          <w:b/>
          <w:bCs/>
          <w:color w:val="auto"/>
          <w:spacing w:val="-2"/>
          <w:sz w:val="18"/>
          <w:szCs w:val="18"/>
        </w:rPr>
      </w:pPr>
      <w:r w:rsidRPr="005F5154">
        <w:rPr>
          <w:rFonts w:ascii="Arial" w:hAnsi="Arial" w:cs="Arial"/>
          <w:b/>
          <w:bCs/>
          <w:color w:val="auto"/>
          <w:spacing w:val="-2"/>
          <w:sz w:val="18"/>
          <w:szCs w:val="18"/>
        </w:rPr>
        <w:t>2023</w:t>
      </w:r>
    </w:p>
    <w:p w14:paraId="053E0A6C" w14:textId="77777777" w:rsidR="00044291" w:rsidRPr="005F5154" w:rsidRDefault="00044291" w:rsidP="008F5D73">
      <w:pPr>
        <w:ind w:right="0"/>
        <w:jc w:val="thaiDistribute"/>
        <w:rPr>
          <w:rFonts w:ascii="Arial" w:hAnsi="Arial" w:cs="Arial"/>
          <w:color w:val="auto"/>
          <w:spacing w:val="-2"/>
          <w:sz w:val="18"/>
          <w:szCs w:val="18"/>
        </w:rPr>
      </w:pPr>
    </w:p>
    <w:p w14:paraId="38227234" w14:textId="77777777" w:rsidR="00876ADC" w:rsidRPr="005F5154" w:rsidRDefault="00876ADC" w:rsidP="00876ADC">
      <w:pPr>
        <w:ind w:right="0"/>
        <w:jc w:val="thaiDistribute"/>
        <w:rPr>
          <w:rFonts w:ascii="Arial" w:hAnsi="Arial" w:cs="Arial"/>
          <w:color w:val="auto"/>
          <w:spacing w:val="-2"/>
          <w:sz w:val="18"/>
          <w:szCs w:val="18"/>
        </w:rPr>
      </w:pPr>
      <w:r w:rsidRPr="005F5154">
        <w:rPr>
          <w:rFonts w:ascii="Arial" w:hAnsi="Arial" w:cs="Arial"/>
          <w:color w:val="auto"/>
          <w:spacing w:val="-2"/>
          <w:sz w:val="18"/>
          <w:szCs w:val="18"/>
        </w:rPr>
        <w:t xml:space="preserve">For the year ended 31 December 2023, the warrants holder exercised their warrant of 68,366,903 units to purchase 69,055,226 ordinary shares of Baht 6.00 per each totalling </w:t>
      </w:r>
      <w:r w:rsidRPr="0071512D">
        <w:rPr>
          <w:rFonts w:ascii="Arial" w:hAnsi="Arial" w:cs="Arial"/>
          <w:color w:val="auto"/>
          <w:spacing w:val="-2"/>
          <w:sz w:val="18"/>
          <w:szCs w:val="18"/>
        </w:rPr>
        <w:t xml:space="preserve">Baht </w:t>
      </w:r>
      <w:r w:rsidR="00E82A2F" w:rsidRPr="0071512D">
        <w:rPr>
          <w:rFonts w:ascii="Arial" w:hAnsi="Arial" w:cs="Arial"/>
          <w:color w:val="auto"/>
          <w:spacing w:val="-2"/>
          <w:sz w:val="18"/>
          <w:szCs w:val="18"/>
        </w:rPr>
        <w:t xml:space="preserve">410,202,544 </w:t>
      </w:r>
      <w:r w:rsidRPr="0071512D">
        <w:rPr>
          <w:rFonts w:ascii="Arial" w:hAnsi="Arial" w:cs="Arial"/>
          <w:color w:val="auto"/>
          <w:spacing w:val="-2"/>
          <w:sz w:val="18"/>
          <w:szCs w:val="18"/>
        </w:rPr>
        <w:t>The</w:t>
      </w:r>
      <w:r w:rsidRPr="005F5154">
        <w:rPr>
          <w:rFonts w:ascii="Arial" w:hAnsi="Arial" w:cs="Arial"/>
          <w:color w:val="auto"/>
          <w:spacing w:val="-2"/>
          <w:sz w:val="18"/>
          <w:szCs w:val="18"/>
        </w:rPr>
        <w:t xml:space="preserve"> Company has received all amount of payment in 18 May 2023.</w:t>
      </w:r>
    </w:p>
    <w:p w14:paraId="1C840BBC" w14:textId="77777777" w:rsidR="00876ADC" w:rsidRPr="005F5154" w:rsidRDefault="00876ADC" w:rsidP="008F5D73">
      <w:pPr>
        <w:ind w:right="0"/>
        <w:jc w:val="thaiDistribute"/>
        <w:rPr>
          <w:rFonts w:ascii="Arial" w:hAnsi="Arial" w:cs="Arial"/>
          <w:color w:val="auto"/>
          <w:spacing w:val="-2"/>
          <w:sz w:val="18"/>
          <w:szCs w:val="18"/>
        </w:rPr>
      </w:pPr>
    </w:p>
    <w:p w14:paraId="10C2F2C8" w14:textId="77777777" w:rsidR="00876ADC" w:rsidRPr="005F5154" w:rsidRDefault="00876ADC" w:rsidP="00876ADC">
      <w:pPr>
        <w:ind w:right="9"/>
        <w:jc w:val="both"/>
        <w:rPr>
          <w:rFonts w:ascii="Arial" w:hAnsi="Arial" w:cs="Arial"/>
          <w:color w:val="auto"/>
          <w:sz w:val="18"/>
          <w:szCs w:val="18"/>
        </w:rPr>
      </w:pPr>
      <w:r w:rsidRPr="005F5154">
        <w:rPr>
          <w:rFonts w:ascii="Arial" w:hAnsi="Arial" w:cs="Arial"/>
          <w:color w:val="auto"/>
          <w:sz w:val="18"/>
          <w:szCs w:val="18"/>
        </w:rPr>
        <w:t>The warrants expired on 12 May 2023.</w:t>
      </w:r>
    </w:p>
    <w:p w14:paraId="21E8A113" w14:textId="77777777" w:rsidR="00044291" w:rsidRPr="005F5154" w:rsidRDefault="00044291" w:rsidP="008F5D73">
      <w:pPr>
        <w:ind w:right="0"/>
        <w:jc w:val="thaiDistribute"/>
        <w:rPr>
          <w:rFonts w:ascii="Arial" w:hAnsi="Arial" w:cs="Arial"/>
          <w:color w:val="auto"/>
          <w:spacing w:val="-2"/>
          <w:sz w:val="18"/>
          <w:szCs w:val="18"/>
        </w:rPr>
      </w:pPr>
    </w:p>
    <w:p w14:paraId="74781524" w14:textId="77777777" w:rsidR="0068032D" w:rsidRPr="005F5154" w:rsidRDefault="0068032D" w:rsidP="008F5D73">
      <w:pPr>
        <w:ind w:right="0"/>
        <w:jc w:val="thaiDistribute"/>
        <w:rPr>
          <w:rFonts w:ascii="Arial" w:hAnsi="Arial" w:cs="Arial"/>
          <w:b/>
          <w:bCs/>
          <w:color w:val="auto"/>
          <w:spacing w:val="-2"/>
          <w:sz w:val="18"/>
          <w:szCs w:val="18"/>
        </w:rPr>
      </w:pPr>
      <w:r w:rsidRPr="005F5154">
        <w:rPr>
          <w:rFonts w:ascii="Arial" w:hAnsi="Arial" w:cs="Arial"/>
          <w:b/>
          <w:bCs/>
          <w:color w:val="auto"/>
          <w:spacing w:val="-2"/>
          <w:sz w:val="18"/>
          <w:szCs w:val="18"/>
        </w:rPr>
        <w:t>2022</w:t>
      </w:r>
    </w:p>
    <w:p w14:paraId="3DCFEB9B" w14:textId="77777777" w:rsidR="00CA38CA" w:rsidRPr="005F5154" w:rsidRDefault="00CA38CA" w:rsidP="008F5D73">
      <w:pPr>
        <w:ind w:right="0"/>
        <w:jc w:val="thaiDistribute"/>
        <w:rPr>
          <w:rFonts w:ascii="Arial" w:hAnsi="Arial" w:cs="Arial"/>
          <w:b/>
          <w:bCs/>
          <w:color w:val="auto"/>
          <w:spacing w:val="-2"/>
          <w:sz w:val="18"/>
          <w:szCs w:val="18"/>
        </w:rPr>
      </w:pPr>
    </w:p>
    <w:p w14:paraId="6C8E77F1" w14:textId="77777777" w:rsidR="006D010A" w:rsidRPr="005F5154" w:rsidRDefault="00704EE2" w:rsidP="008F5D73">
      <w:pPr>
        <w:ind w:right="0"/>
        <w:jc w:val="thaiDistribute"/>
        <w:rPr>
          <w:rFonts w:ascii="Arial" w:hAnsi="Arial" w:cs="Arial"/>
          <w:color w:val="auto"/>
          <w:spacing w:val="-2"/>
          <w:sz w:val="18"/>
          <w:szCs w:val="18"/>
        </w:rPr>
      </w:pPr>
      <w:r w:rsidRPr="005F5154">
        <w:rPr>
          <w:rFonts w:ascii="Arial" w:hAnsi="Arial" w:cs="Arial"/>
          <w:color w:val="auto"/>
          <w:spacing w:val="-2"/>
          <w:sz w:val="18"/>
          <w:szCs w:val="18"/>
        </w:rPr>
        <w:t>For the year ended 31 December 202</w:t>
      </w:r>
      <w:r w:rsidR="00FA1AAD" w:rsidRPr="005F5154">
        <w:rPr>
          <w:rFonts w:ascii="Arial" w:hAnsi="Arial" w:cs="Arial"/>
          <w:color w:val="auto"/>
          <w:spacing w:val="-2"/>
          <w:sz w:val="18"/>
          <w:szCs w:val="18"/>
        </w:rPr>
        <w:t>2</w:t>
      </w:r>
      <w:r w:rsidRPr="005F5154">
        <w:rPr>
          <w:rFonts w:ascii="Arial" w:hAnsi="Arial" w:cs="Arial"/>
          <w:color w:val="auto"/>
          <w:spacing w:val="-2"/>
          <w:sz w:val="18"/>
          <w:szCs w:val="18"/>
        </w:rPr>
        <w:t xml:space="preserve">, the warrants holder exercised their warrant of </w:t>
      </w:r>
      <w:r w:rsidR="00FA1AAD" w:rsidRPr="005F5154">
        <w:rPr>
          <w:rFonts w:ascii="Arial" w:hAnsi="Arial" w:cs="Arial"/>
          <w:color w:val="auto"/>
          <w:spacing w:val="-2"/>
          <w:sz w:val="18"/>
          <w:szCs w:val="18"/>
        </w:rPr>
        <w:t xml:space="preserve">71,822,409 </w:t>
      </w:r>
      <w:r w:rsidRPr="005F5154">
        <w:rPr>
          <w:rFonts w:ascii="Arial" w:hAnsi="Arial" w:cs="Arial"/>
          <w:color w:val="auto"/>
          <w:spacing w:val="-2"/>
          <w:sz w:val="18"/>
          <w:szCs w:val="18"/>
        </w:rPr>
        <w:t xml:space="preserve">units to purchase </w:t>
      </w:r>
      <w:r w:rsidR="00FA1AAD" w:rsidRPr="005F5154">
        <w:rPr>
          <w:rFonts w:ascii="Arial" w:hAnsi="Arial" w:cs="Arial"/>
          <w:color w:val="auto"/>
          <w:spacing w:val="-2"/>
          <w:sz w:val="18"/>
          <w:szCs w:val="18"/>
        </w:rPr>
        <w:t xml:space="preserve">71,822,409 </w:t>
      </w:r>
      <w:r w:rsidRPr="005F5154">
        <w:rPr>
          <w:rFonts w:ascii="Arial" w:hAnsi="Arial" w:cs="Arial"/>
          <w:color w:val="auto"/>
          <w:spacing w:val="-2"/>
          <w:sz w:val="18"/>
          <w:szCs w:val="18"/>
        </w:rPr>
        <w:t xml:space="preserve">ordinary shares of Baht 6.00 per each totalling Baht </w:t>
      </w:r>
      <w:r w:rsidR="00FA1AAD" w:rsidRPr="005F5154">
        <w:rPr>
          <w:rFonts w:ascii="Arial" w:hAnsi="Arial" w:cs="Arial"/>
          <w:color w:val="auto"/>
          <w:spacing w:val="-2"/>
          <w:sz w:val="18"/>
          <w:szCs w:val="18"/>
        </w:rPr>
        <w:t>430,934,454</w:t>
      </w:r>
      <w:r w:rsidRPr="005F5154">
        <w:rPr>
          <w:rFonts w:ascii="Arial" w:hAnsi="Arial" w:cs="Arial"/>
          <w:color w:val="auto"/>
          <w:spacing w:val="-2"/>
          <w:sz w:val="18"/>
          <w:szCs w:val="18"/>
        </w:rPr>
        <w:t>. The Company has</w:t>
      </w:r>
      <w:r w:rsidR="00B66F07" w:rsidRPr="005F5154">
        <w:rPr>
          <w:rFonts w:ascii="Arial" w:hAnsi="Arial" w:cs="Arial"/>
          <w:color w:val="auto"/>
          <w:spacing w:val="-2"/>
          <w:sz w:val="18"/>
          <w:szCs w:val="18"/>
        </w:rPr>
        <w:t xml:space="preserve"> </w:t>
      </w:r>
      <w:r w:rsidRPr="005F5154">
        <w:rPr>
          <w:rFonts w:ascii="Arial" w:hAnsi="Arial" w:cs="Arial"/>
          <w:color w:val="auto"/>
          <w:spacing w:val="-2"/>
          <w:sz w:val="18"/>
          <w:szCs w:val="18"/>
        </w:rPr>
        <w:t>received all amount of payment in 202</w:t>
      </w:r>
      <w:r w:rsidR="00B66F07" w:rsidRPr="005F5154">
        <w:rPr>
          <w:rFonts w:ascii="Arial" w:hAnsi="Arial" w:cs="Arial"/>
          <w:color w:val="auto"/>
          <w:spacing w:val="-2"/>
          <w:sz w:val="18"/>
          <w:szCs w:val="18"/>
        </w:rPr>
        <w:t>2</w:t>
      </w:r>
      <w:r w:rsidR="007F1A5A" w:rsidRPr="005F5154">
        <w:rPr>
          <w:rFonts w:ascii="Arial" w:hAnsi="Arial" w:cs="Arial"/>
          <w:color w:val="auto"/>
          <w:spacing w:val="-2"/>
          <w:sz w:val="18"/>
          <w:szCs w:val="18"/>
        </w:rPr>
        <w:t>. As at 31 December 202</w:t>
      </w:r>
      <w:r w:rsidR="00FA1AAD" w:rsidRPr="005F5154">
        <w:rPr>
          <w:rFonts w:ascii="Arial" w:hAnsi="Arial" w:cs="Arial"/>
          <w:color w:val="auto"/>
          <w:spacing w:val="-2"/>
          <w:sz w:val="18"/>
          <w:szCs w:val="18"/>
        </w:rPr>
        <w:t>2</w:t>
      </w:r>
      <w:r w:rsidR="007F1A5A" w:rsidRPr="005F5154">
        <w:rPr>
          <w:rFonts w:ascii="Arial" w:hAnsi="Arial" w:cs="Arial"/>
          <w:color w:val="auto"/>
          <w:spacing w:val="-2"/>
          <w:sz w:val="18"/>
          <w:szCs w:val="18"/>
        </w:rPr>
        <w:t>, the</w:t>
      </w:r>
      <w:r w:rsidRPr="005F5154">
        <w:rPr>
          <w:rFonts w:ascii="Arial" w:hAnsi="Arial" w:cs="Arial"/>
          <w:color w:val="auto"/>
          <w:spacing w:val="-2"/>
          <w:sz w:val="18"/>
          <w:szCs w:val="18"/>
        </w:rPr>
        <w:t xml:space="preserve"> outstanding share options </w:t>
      </w:r>
      <w:r w:rsidR="00275E6D" w:rsidRPr="005F5154">
        <w:rPr>
          <w:rFonts w:ascii="Arial" w:hAnsi="Arial" w:cs="Arial"/>
          <w:color w:val="auto"/>
          <w:spacing w:val="-2"/>
          <w:sz w:val="18"/>
          <w:szCs w:val="18"/>
        </w:rPr>
        <w:t>are</w:t>
      </w:r>
      <w:r w:rsidRPr="005F5154">
        <w:rPr>
          <w:rFonts w:ascii="Arial" w:hAnsi="Arial" w:cs="Arial"/>
          <w:color w:val="auto"/>
          <w:spacing w:val="-2"/>
          <w:sz w:val="18"/>
          <w:szCs w:val="18"/>
        </w:rPr>
        <w:t xml:space="preserve"> </w:t>
      </w:r>
      <w:r w:rsidR="00FA1AAD" w:rsidRPr="005F5154">
        <w:rPr>
          <w:rFonts w:ascii="Arial" w:hAnsi="Arial" w:cs="Arial"/>
          <w:color w:val="auto"/>
          <w:spacing w:val="-2"/>
          <w:sz w:val="18"/>
          <w:szCs w:val="18"/>
        </w:rPr>
        <w:t xml:space="preserve">69,102,228 </w:t>
      </w:r>
      <w:r w:rsidRPr="005F5154">
        <w:rPr>
          <w:rFonts w:ascii="Arial" w:hAnsi="Arial" w:cs="Arial"/>
          <w:color w:val="auto"/>
          <w:spacing w:val="-2"/>
          <w:sz w:val="18"/>
          <w:szCs w:val="18"/>
        </w:rPr>
        <w:t>warrants which will be expired in 2023.</w:t>
      </w:r>
    </w:p>
    <w:p w14:paraId="309C4233" w14:textId="77777777" w:rsidR="008F5D73" w:rsidRDefault="008F5D73" w:rsidP="008F5D73">
      <w:pPr>
        <w:ind w:right="0"/>
        <w:jc w:val="thaiDistribute"/>
        <w:rPr>
          <w:rFonts w:ascii="Arial" w:hAnsi="Arial" w:cs="Arial"/>
          <w:color w:val="auto"/>
          <w:spacing w:val="-2"/>
          <w:sz w:val="18"/>
          <w:szCs w:val="18"/>
        </w:rPr>
      </w:pPr>
    </w:p>
    <w:p w14:paraId="75A47CDC" w14:textId="77777777" w:rsidR="00E82A2F" w:rsidRDefault="00E82A2F" w:rsidP="008F5D73">
      <w:pPr>
        <w:ind w:right="0"/>
        <w:jc w:val="thaiDistribute"/>
        <w:rPr>
          <w:rFonts w:ascii="Arial" w:hAnsi="Arial" w:cs="Arial"/>
          <w:color w:val="auto"/>
          <w:spacing w:val="-2"/>
          <w:sz w:val="18"/>
          <w:szCs w:val="18"/>
        </w:rPr>
      </w:pPr>
    </w:p>
    <w:p w14:paraId="4256F810" w14:textId="77777777" w:rsidR="00E82A2F" w:rsidRPr="005F5154" w:rsidRDefault="00697EF1" w:rsidP="008F5D73">
      <w:pPr>
        <w:ind w:right="0"/>
        <w:jc w:val="thaiDistribute"/>
        <w:rPr>
          <w:rFonts w:ascii="Arial" w:hAnsi="Arial" w:cs="Arial"/>
          <w:color w:val="auto"/>
          <w:spacing w:val="-2"/>
          <w:sz w:val="18"/>
          <w:szCs w:val="18"/>
        </w:rPr>
      </w:pPr>
      <w:r>
        <w:rPr>
          <w:rFonts w:ascii="Arial" w:hAnsi="Arial" w:cs="Arial"/>
          <w:color w:val="auto"/>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335A9" w:rsidRPr="005F5154" w14:paraId="03CF9159" w14:textId="77777777" w:rsidTr="00C66A79">
        <w:trPr>
          <w:trHeight w:val="386"/>
        </w:trPr>
        <w:tc>
          <w:tcPr>
            <w:tcW w:w="9461" w:type="dxa"/>
            <w:shd w:val="clear" w:color="auto" w:fill="FFA543"/>
            <w:vAlign w:val="center"/>
            <w:hideMark/>
          </w:tcPr>
          <w:p w14:paraId="1D774645" w14:textId="77777777" w:rsidR="00C335A9" w:rsidRPr="005F5154" w:rsidRDefault="00526BCB" w:rsidP="00C66A79">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00021B98" w:rsidRPr="005F5154">
              <w:rPr>
                <w:rFonts w:ascii="Arial" w:hAnsi="Arial" w:cs="Arial"/>
                <w:b/>
                <w:bCs/>
                <w:color w:val="FFFFFF"/>
                <w:sz w:val="18"/>
                <w:szCs w:val="18"/>
              </w:rPr>
              <w:t>29</w:t>
            </w:r>
            <w:r w:rsidR="00C335A9" w:rsidRPr="005F5154">
              <w:rPr>
                <w:rFonts w:ascii="Arial" w:eastAsia="Arial Unicode MS" w:hAnsi="Arial" w:cs="Arial"/>
                <w:b/>
                <w:bCs/>
                <w:color w:val="FFFFFF"/>
                <w:sz w:val="18"/>
                <w:szCs w:val="18"/>
              </w:rPr>
              <w:tab/>
              <w:t>Dividends paid</w:t>
            </w:r>
          </w:p>
        </w:tc>
      </w:tr>
    </w:tbl>
    <w:p w14:paraId="4D07B35C" w14:textId="77777777" w:rsidR="004D62CB" w:rsidRPr="005F5154" w:rsidRDefault="004D62CB" w:rsidP="00C335A9">
      <w:pPr>
        <w:ind w:right="9"/>
        <w:jc w:val="both"/>
        <w:rPr>
          <w:rFonts w:ascii="Arial" w:hAnsi="Arial" w:cs="Arial"/>
          <w:b/>
          <w:bCs/>
          <w:color w:val="auto"/>
          <w:sz w:val="18"/>
          <w:szCs w:val="18"/>
        </w:rPr>
      </w:pPr>
    </w:p>
    <w:p w14:paraId="3B78BAD2" w14:textId="77777777" w:rsidR="00044291" w:rsidRPr="005F5154" w:rsidRDefault="00044291" w:rsidP="00C335A9">
      <w:pPr>
        <w:ind w:right="9"/>
        <w:jc w:val="both"/>
        <w:rPr>
          <w:rFonts w:ascii="Arial" w:hAnsi="Arial" w:cs="Arial"/>
          <w:b/>
          <w:bCs/>
          <w:color w:val="auto"/>
          <w:sz w:val="18"/>
          <w:szCs w:val="18"/>
        </w:rPr>
      </w:pPr>
      <w:r w:rsidRPr="005F5154">
        <w:rPr>
          <w:rFonts w:ascii="Arial" w:hAnsi="Arial" w:cs="Arial"/>
          <w:b/>
          <w:bCs/>
          <w:color w:val="auto"/>
          <w:sz w:val="18"/>
          <w:szCs w:val="18"/>
        </w:rPr>
        <w:t>2023</w:t>
      </w:r>
    </w:p>
    <w:p w14:paraId="21A3E16F" w14:textId="77777777" w:rsidR="00044291" w:rsidRPr="005F5154" w:rsidRDefault="00044291" w:rsidP="00C335A9">
      <w:pPr>
        <w:ind w:right="9"/>
        <w:jc w:val="both"/>
        <w:rPr>
          <w:rFonts w:ascii="Arial" w:hAnsi="Arial" w:cs="Arial"/>
          <w:b/>
          <w:bCs/>
          <w:color w:val="auto"/>
          <w:sz w:val="18"/>
          <w:szCs w:val="18"/>
        </w:rPr>
      </w:pPr>
    </w:p>
    <w:p w14:paraId="270C1C51" w14:textId="77777777" w:rsidR="00044291" w:rsidRPr="005F5154" w:rsidRDefault="00044291" w:rsidP="00044291">
      <w:pPr>
        <w:ind w:right="9"/>
        <w:jc w:val="both"/>
        <w:rPr>
          <w:rFonts w:ascii="Arial" w:hAnsi="Arial" w:cs="Arial"/>
          <w:color w:val="auto"/>
          <w:sz w:val="18"/>
          <w:szCs w:val="18"/>
        </w:rPr>
      </w:pPr>
      <w:r w:rsidRPr="005F5154">
        <w:rPr>
          <w:rFonts w:ascii="Arial" w:hAnsi="Arial" w:cs="Arial"/>
          <w:color w:val="auto"/>
          <w:sz w:val="18"/>
          <w:szCs w:val="18"/>
        </w:rPr>
        <w:t xml:space="preserve">On 18 April 2023, the 2023 Annual General Meeting of Shareholders approved the dividend payment to all ordinary shareholders at the rate of Baht 0.55 per share, totalling Baht 391.61 million. The Company has already paid an interim dividend on 9 September 2022 at the rate of Baht 0.15 per share. Therefore, the Company will pay the remaining dividend of Baht 0.40 per share, totalling Baht 295.47 million. The dividend is paid on 16 May 2023. </w:t>
      </w:r>
    </w:p>
    <w:p w14:paraId="16A723B9" w14:textId="77777777" w:rsidR="00044291" w:rsidRPr="005F5154" w:rsidRDefault="00044291" w:rsidP="00044291">
      <w:pPr>
        <w:ind w:right="9"/>
        <w:jc w:val="both"/>
        <w:rPr>
          <w:rFonts w:ascii="Arial" w:hAnsi="Arial" w:cs="Arial"/>
          <w:color w:val="auto"/>
          <w:sz w:val="18"/>
          <w:szCs w:val="18"/>
        </w:rPr>
      </w:pPr>
    </w:p>
    <w:p w14:paraId="251230F2" w14:textId="77777777" w:rsidR="00044291" w:rsidRPr="005F5154" w:rsidRDefault="00044291" w:rsidP="00044291">
      <w:pPr>
        <w:ind w:right="9"/>
        <w:jc w:val="both"/>
        <w:rPr>
          <w:rFonts w:ascii="Arial" w:hAnsi="Arial" w:cs="Arial"/>
          <w:color w:val="auto"/>
          <w:spacing w:val="-4"/>
          <w:sz w:val="18"/>
          <w:szCs w:val="18"/>
        </w:rPr>
      </w:pPr>
      <w:r w:rsidRPr="005F5154">
        <w:rPr>
          <w:rFonts w:ascii="Arial" w:hAnsi="Arial" w:cs="Arial"/>
          <w:color w:val="auto"/>
          <w:spacing w:val="-4"/>
          <w:sz w:val="18"/>
          <w:szCs w:val="18"/>
        </w:rPr>
        <w:t xml:space="preserve">On 8 August 2023, the Board of Directors’ Meeting of the Company No.5/2023 approved an interim dividend payment to ordinary shareholders at the rate of Baht 0.20 per share for the operating results from 1 January 2023 to 30 </w:t>
      </w:r>
      <w:r w:rsidRPr="005F5154">
        <w:rPr>
          <w:rFonts w:ascii="Arial" w:hAnsi="Arial" w:cs="Browallia New"/>
          <w:color w:val="auto"/>
          <w:spacing w:val="-4"/>
          <w:sz w:val="18"/>
          <w:szCs w:val="22"/>
        </w:rPr>
        <w:t>June</w:t>
      </w:r>
      <w:r w:rsidRPr="005F5154">
        <w:rPr>
          <w:rFonts w:ascii="Arial" w:hAnsi="Arial" w:cs="Arial"/>
          <w:color w:val="auto"/>
          <w:spacing w:val="-4"/>
          <w:sz w:val="18"/>
          <w:szCs w:val="18"/>
        </w:rPr>
        <w:t xml:space="preserve"> 2023, to all ordinary shareholders of 807,753,120 shares, totalling Baht 160.73 million. The dividend is paid on 8 September 2023.</w:t>
      </w:r>
    </w:p>
    <w:p w14:paraId="45EC8B5B" w14:textId="77777777" w:rsidR="00044291" w:rsidRPr="005F5154" w:rsidRDefault="00044291" w:rsidP="00C335A9">
      <w:pPr>
        <w:ind w:right="9"/>
        <w:jc w:val="both"/>
        <w:rPr>
          <w:rFonts w:ascii="Arial" w:hAnsi="Arial" w:cs="Arial"/>
          <w:b/>
          <w:bCs/>
          <w:color w:val="auto"/>
          <w:sz w:val="18"/>
          <w:szCs w:val="18"/>
        </w:rPr>
      </w:pPr>
    </w:p>
    <w:p w14:paraId="1EAAFAED" w14:textId="77777777" w:rsidR="00C86A8C" w:rsidRPr="005F5154" w:rsidRDefault="004D62CB" w:rsidP="00C86A8C">
      <w:pPr>
        <w:ind w:right="9"/>
        <w:jc w:val="both"/>
        <w:rPr>
          <w:rFonts w:ascii="Arial" w:hAnsi="Arial" w:cs="Arial"/>
          <w:b/>
          <w:bCs/>
          <w:color w:val="auto"/>
          <w:sz w:val="18"/>
          <w:szCs w:val="18"/>
        </w:rPr>
      </w:pPr>
      <w:r w:rsidRPr="005F5154">
        <w:rPr>
          <w:rFonts w:ascii="Arial" w:hAnsi="Arial" w:cs="Arial"/>
          <w:b/>
          <w:bCs/>
          <w:color w:val="auto"/>
          <w:sz w:val="18"/>
          <w:szCs w:val="18"/>
        </w:rPr>
        <w:t>2022</w:t>
      </w:r>
    </w:p>
    <w:p w14:paraId="206919E9" w14:textId="77777777" w:rsidR="0096048C" w:rsidRPr="005F5154" w:rsidRDefault="0096048C" w:rsidP="00C86A8C">
      <w:pPr>
        <w:ind w:right="9"/>
        <w:jc w:val="both"/>
        <w:rPr>
          <w:rFonts w:ascii="Arial" w:hAnsi="Arial" w:cs="Arial"/>
          <w:b/>
          <w:bCs/>
          <w:color w:val="auto"/>
          <w:sz w:val="18"/>
          <w:szCs w:val="18"/>
        </w:rPr>
      </w:pPr>
    </w:p>
    <w:p w14:paraId="7B13C1E1" w14:textId="77777777" w:rsidR="0096048C" w:rsidRPr="005F5154" w:rsidRDefault="0096048C" w:rsidP="00C86A8C">
      <w:pPr>
        <w:ind w:right="9"/>
        <w:jc w:val="both"/>
        <w:rPr>
          <w:rFonts w:ascii="Arial" w:hAnsi="Arial" w:cs="Arial"/>
          <w:b/>
          <w:bCs/>
          <w:color w:val="auto"/>
          <w:sz w:val="18"/>
          <w:szCs w:val="18"/>
        </w:rPr>
      </w:pPr>
      <w:r w:rsidRPr="005F5154">
        <w:rPr>
          <w:rFonts w:ascii="Arial" w:hAnsi="Arial" w:cs="Arial"/>
          <w:color w:val="auto"/>
          <w:sz w:val="18"/>
          <w:szCs w:val="18"/>
        </w:rPr>
        <w:t xml:space="preserve">On 19 April 2022, the 2022 Annual General Meeting of Shareholders approved </w:t>
      </w:r>
      <w:r w:rsidR="00B66F07" w:rsidRPr="005F5154">
        <w:rPr>
          <w:rFonts w:ascii="Arial" w:hAnsi="Arial" w:cs="Arial"/>
          <w:color w:val="auto"/>
          <w:sz w:val="18"/>
          <w:szCs w:val="18"/>
        </w:rPr>
        <w:t>the</w:t>
      </w:r>
      <w:r w:rsidRPr="005F5154">
        <w:rPr>
          <w:rFonts w:ascii="Arial" w:hAnsi="Arial" w:cs="Arial"/>
          <w:color w:val="auto"/>
          <w:sz w:val="18"/>
          <w:szCs w:val="18"/>
        </w:rPr>
        <w:t xml:space="preserve"> payment </w:t>
      </w:r>
      <w:r w:rsidR="00B66F07" w:rsidRPr="005F5154">
        <w:rPr>
          <w:rFonts w:ascii="Arial" w:hAnsi="Arial" w:cs="Arial"/>
          <w:color w:val="auto"/>
          <w:sz w:val="18"/>
          <w:szCs w:val="18"/>
        </w:rPr>
        <w:t>of dividend to ordinary shareholder</w:t>
      </w:r>
      <w:r w:rsidR="002323DD" w:rsidRPr="005F5154">
        <w:rPr>
          <w:rFonts w:ascii="Arial" w:hAnsi="Arial" w:cs="Arial"/>
          <w:color w:val="auto"/>
          <w:sz w:val="18"/>
          <w:szCs w:val="18"/>
        </w:rPr>
        <w:t xml:space="preserve">s </w:t>
      </w:r>
      <w:r w:rsidRPr="005F5154">
        <w:rPr>
          <w:rFonts w:ascii="Arial" w:hAnsi="Arial" w:cs="Arial"/>
          <w:color w:val="auto"/>
          <w:sz w:val="18"/>
          <w:szCs w:val="18"/>
        </w:rPr>
        <w:t xml:space="preserve">at </w:t>
      </w:r>
      <w:r w:rsidR="002323DD" w:rsidRPr="005F5154">
        <w:rPr>
          <w:rFonts w:ascii="Arial" w:hAnsi="Arial" w:cs="Arial"/>
          <w:color w:val="auto"/>
          <w:sz w:val="18"/>
          <w:szCs w:val="18"/>
        </w:rPr>
        <w:t xml:space="preserve">the rate of </w:t>
      </w:r>
      <w:r w:rsidRPr="005F5154">
        <w:rPr>
          <w:rFonts w:ascii="Arial" w:hAnsi="Arial" w:cs="Arial"/>
          <w:color w:val="auto"/>
          <w:sz w:val="18"/>
          <w:szCs w:val="18"/>
        </w:rPr>
        <w:t>Baht 0.40 per share</w:t>
      </w:r>
      <w:r w:rsidR="007064DE" w:rsidRPr="005F5154">
        <w:rPr>
          <w:rFonts w:ascii="Arial" w:hAnsi="Arial" w:cs="Arial"/>
          <w:color w:val="auto"/>
          <w:sz w:val="18"/>
          <w:szCs w:val="18"/>
        </w:rPr>
        <w:t>,</w:t>
      </w:r>
      <w:r w:rsidRPr="005F5154">
        <w:rPr>
          <w:rFonts w:ascii="Arial" w:hAnsi="Arial" w:cs="Arial"/>
          <w:color w:val="auto"/>
          <w:sz w:val="18"/>
          <w:szCs w:val="18"/>
        </w:rPr>
        <w:t xml:space="preserve"> </w:t>
      </w:r>
      <w:r w:rsidR="007064DE" w:rsidRPr="005F5154">
        <w:rPr>
          <w:rFonts w:ascii="Arial" w:hAnsi="Arial" w:cs="Arial"/>
          <w:color w:val="auto"/>
          <w:spacing w:val="-6"/>
          <w:sz w:val="18"/>
          <w:szCs w:val="18"/>
        </w:rPr>
        <w:t>totalling Baht 247.15 million</w:t>
      </w:r>
      <w:r w:rsidR="007064DE" w:rsidRPr="005F5154">
        <w:rPr>
          <w:rFonts w:ascii="Arial" w:hAnsi="Arial" w:cs="Arial"/>
          <w:color w:val="auto"/>
          <w:sz w:val="18"/>
          <w:szCs w:val="18"/>
        </w:rPr>
        <w:t xml:space="preserve">. </w:t>
      </w:r>
      <w:r w:rsidRPr="005F5154">
        <w:rPr>
          <w:rFonts w:ascii="Arial" w:hAnsi="Arial" w:cs="Arial"/>
          <w:color w:val="auto"/>
          <w:sz w:val="18"/>
          <w:szCs w:val="18"/>
        </w:rPr>
        <w:t xml:space="preserve">The </w:t>
      </w:r>
      <w:r w:rsidR="002323DD" w:rsidRPr="005F5154">
        <w:rPr>
          <w:rFonts w:ascii="Arial" w:hAnsi="Arial" w:cs="Arial"/>
          <w:color w:val="auto"/>
          <w:sz w:val="18"/>
          <w:szCs w:val="18"/>
        </w:rPr>
        <w:t>Company has already paid an interim dividend on 21 October 2021 at the rate of Baht 0.10 per share. The Company paid the remaining dividend of Baht 0.30 per share, totalling Baht 186.21 million on 17 May 2022.</w:t>
      </w:r>
    </w:p>
    <w:p w14:paraId="4001C475" w14:textId="77777777" w:rsidR="00C86A8C" w:rsidRPr="005F5154" w:rsidRDefault="00C86A8C" w:rsidP="00C86A8C">
      <w:pPr>
        <w:ind w:right="9"/>
        <w:jc w:val="both"/>
        <w:rPr>
          <w:rFonts w:ascii="Arial" w:hAnsi="Arial" w:cs="Arial"/>
          <w:b/>
          <w:bCs/>
          <w:color w:val="auto"/>
          <w:sz w:val="18"/>
          <w:szCs w:val="18"/>
        </w:rPr>
      </w:pPr>
    </w:p>
    <w:p w14:paraId="1EDA8FC0" w14:textId="77777777" w:rsidR="00876ADC" w:rsidRDefault="0096048C" w:rsidP="00E71ADE">
      <w:pPr>
        <w:ind w:right="0"/>
        <w:jc w:val="thaiDistribute"/>
        <w:rPr>
          <w:rFonts w:ascii="Arial" w:hAnsi="Arial" w:cs="Arial"/>
          <w:color w:val="auto"/>
          <w:sz w:val="18"/>
          <w:szCs w:val="18"/>
        </w:rPr>
      </w:pPr>
      <w:r w:rsidRPr="005F5154">
        <w:rPr>
          <w:rFonts w:ascii="Arial" w:hAnsi="Arial" w:cs="Arial"/>
          <w:color w:val="auto"/>
          <w:sz w:val="18"/>
          <w:szCs w:val="18"/>
        </w:rPr>
        <w:t>On 9 August 2022, the Board of Directors’ Meeting No.5/202</w:t>
      </w:r>
      <w:r w:rsidR="008C687F" w:rsidRPr="005F5154">
        <w:rPr>
          <w:rFonts w:ascii="Arial" w:hAnsi="Arial" w:cs="Arial"/>
          <w:color w:val="auto"/>
          <w:sz w:val="18"/>
          <w:szCs w:val="18"/>
        </w:rPr>
        <w:t>2</w:t>
      </w:r>
      <w:r w:rsidRPr="005F5154">
        <w:rPr>
          <w:rFonts w:ascii="Arial" w:hAnsi="Arial" w:cs="Arial"/>
          <w:color w:val="auto"/>
          <w:sz w:val="18"/>
          <w:szCs w:val="18"/>
        </w:rPr>
        <w:t xml:space="preserve"> approved an interim dividend payment at Baht 0.15 </w:t>
      </w:r>
      <w:r w:rsidRPr="005F5154">
        <w:rPr>
          <w:rFonts w:ascii="Arial" w:hAnsi="Arial" w:cs="Arial"/>
          <w:color w:val="auto"/>
          <w:spacing w:val="-2"/>
          <w:sz w:val="18"/>
          <w:szCs w:val="18"/>
        </w:rPr>
        <w:t>per share for the operating results from 1 January 2022 to 30 June 2022. The number of ordinary shares eligible to receive</w:t>
      </w:r>
      <w:r w:rsidRPr="005F5154">
        <w:rPr>
          <w:rFonts w:ascii="Arial" w:hAnsi="Arial" w:cs="Arial"/>
          <w:color w:val="auto"/>
          <w:spacing w:val="-6"/>
          <w:sz w:val="18"/>
          <w:szCs w:val="18"/>
        </w:rPr>
        <w:t xml:space="preserve"> dividend totalling Baht 96.13 million</w:t>
      </w:r>
      <w:r w:rsidRPr="005F5154">
        <w:rPr>
          <w:rFonts w:ascii="Arial" w:hAnsi="Arial" w:cs="Arial"/>
          <w:color w:val="auto"/>
          <w:sz w:val="18"/>
          <w:szCs w:val="18"/>
        </w:rPr>
        <w:t xml:space="preserve">. </w:t>
      </w:r>
      <w:r w:rsidR="008C687F" w:rsidRPr="005F5154">
        <w:rPr>
          <w:rFonts w:ascii="Arial" w:hAnsi="Arial" w:cs="Arial"/>
          <w:color w:val="auto"/>
          <w:spacing w:val="-2"/>
          <w:sz w:val="18"/>
          <w:szCs w:val="18"/>
        </w:rPr>
        <w:t>T</w:t>
      </w:r>
      <w:r w:rsidRPr="005F5154">
        <w:rPr>
          <w:rFonts w:ascii="Arial" w:hAnsi="Arial" w:cs="Arial"/>
          <w:color w:val="auto"/>
          <w:spacing w:val="-2"/>
          <w:sz w:val="18"/>
          <w:szCs w:val="18"/>
        </w:rPr>
        <w:t>he dividends were paid to the shareholders</w:t>
      </w:r>
      <w:r w:rsidRPr="005F5154">
        <w:rPr>
          <w:rFonts w:ascii="Arial" w:hAnsi="Arial" w:cs="Arial"/>
          <w:color w:val="auto"/>
          <w:sz w:val="18"/>
          <w:szCs w:val="18"/>
        </w:rPr>
        <w:t xml:space="preserve"> on 9 September 202</w:t>
      </w:r>
      <w:r w:rsidRPr="005F5154">
        <w:rPr>
          <w:rFonts w:ascii="Arial" w:hAnsi="Arial" w:cs="Arial"/>
          <w:color w:val="auto"/>
          <w:sz w:val="18"/>
          <w:szCs w:val="18"/>
          <w:lang w:val="en-US"/>
        </w:rPr>
        <w:t>2</w:t>
      </w:r>
      <w:r w:rsidRPr="005F5154">
        <w:rPr>
          <w:rFonts w:ascii="Arial" w:hAnsi="Arial" w:cs="Arial"/>
          <w:color w:val="auto"/>
          <w:sz w:val="18"/>
          <w:szCs w:val="18"/>
        </w:rPr>
        <w:t>.</w:t>
      </w:r>
    </w:p>
    <w:p w14:paraId="41C98B05" w14:textId="77777777" w:rsidR="00697EF1" w:rsidRDefault="00697EF1" w:rsidP="00E71ADE">
      <w:pPr>
        <w:ind w:right="0"/>
        <w:jc w:val="thaiDistribute"/>
        <w:rPr>
          <w:rFonts w:ascii="Arial" w:hAnsi="Arial" w:cs="Arial"/>
          <w:color w:val="auto"/>
          <w:sz w:val="18"/>
          <w:szCs w:val="18"/>
        </w:rPr>
      </w:pPr>
    </w:p>
    <w:p w14:paraId="6BE72996" w14:textId="77777777" w:rsidR="0071512D" w:rsidRPr="005F5154" w:rsidRDefault="0071512D" w:rsidP="00E71ADE">
      <w:pPr>
        <w:ind w:right="0"/>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335A9" w:rsidRPr="005F5154" w14:paraId="32FC6C12" w14:textId="77777777" w:rsidTr="00C66A79">
        <w:trPr>
          <w:trHeight w:val="386"/>
        </w:trPr>
        <w:tc>
          <w:tcPr>
            <w:tcW w:w="9461" w:type="dxa"/>
            <w:shd w:val="clear" w:color="auto" w:fill="FFA543"/>
            <w:vAlign w:val="center"/>
            <w:hideMark/>
          </w:tcPr>
          <w:p w14:paraId="1E33597A" w14:textId="77777777" w:rsidR="00C335A9" w:rsidRPr="005F5154" w:rsidRDefault="00C335A9" w:rsidP="00C66A79">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004B0DF4" w:rsidRPr="005F5154">
              <w:rPr>
                <w:rFonts w:ascii="Arial" w:hAnsi="Arial" w:cs="Arial"/>
                <w:b/>
                <w:bCs/>
                <w:color w:val="FFFFFF"/>
                <w:sz w:val="18"/>
                <w:szCs w:val="18"/>
              </w:rPr>
              <w:t>3</w:t>
            </w:r>
            <w:r w:rsidR="00021B98" w:rsidRPr="005F5154">
              <w:rPr>
                <w:rFonts w:ascii="Arial" w:hAnsi="Arial" w:cs="Arial"/>
                <w:b/>
                <w:bCs/>
                <w:color w:val="FFFFFF"/>
                <w:sz w:val="18"/>
                <w:szCs w:val="18"/>
              </w:rPr>
              <w:t>0</w:t>
            </w:r>
            <w:r w:rsidRPr="005F5154">
              <w:rPr>
                <w:rFonts w:ascii="Arial" w:eastAsia="Arial Unicode MS" w:hAnsi="Arial" w:cs="Arial"/>
                <w:b/>
                <w:bCs/>
                <w:color w:val="FFFFFF"/>
                <w:sz w:val="18"/>
                <w:szCs w:val="18"/>
              </w:rPr>
              <w:tab/>
              <w:t>Legal reserve</w:t>
            </w:r>
          </w:p>
        </w:tc>
      </w:tr>
    </w:tbl>
    <w:p w14:paraId="18CAC4B6" w14:textId="77777777" w:rsidR="002E403D" w:rsidRPr="005F5154" w:rsidRDefault="002E403D" w:rsidP="00C335A9">
      <w:pPr>
        <w:ind w:right="9"/>
        <w:jc w:val="both"/>
        <w:rPr>
          <w:rFonts w:ascii="Arial" w:hAnsi="Arial" w:cs="Arial"/>
          <w:color w:val="auto"/>
          <w:sz w:val="18"/>
          <w:szCs w:val="18"/>
        </w:rPr>
      </w:pPr>
    </w:p>
    <w:p w14:paraId="35E9293F" w14:textId="77777777" w:rsidR="00C335A9" w:rsidRPr="005F5154" w:rsidRDefault="00354201" w:rsidP="00C335A9">
      <w:pPr>
        <w:ind w:right="9"/>
        <w:jc w:val="both"/>
        <w:rPr>
          <w:rFonts w:ascii="Arial" w:hAnsi="Arial" w:cs="Arial"/>
          <w:color w:val="auto"/>
          <w:sz w:val="18"/>
          <w:szCs w:val="18"/>
        </w:rPr>
      </w:pPr>
      <w:r w:rsidRPr="005F5154">
        <w:rPr>
          <w:rFonts w:ascii="Arial" w:hAnsi="Arial" w:cs="Arial"/>
          <w:color w:val="auto"/>
          <w:sz w:val="18"/>
          <w:szCs w:val="18"/>
        </w:rPr>
        <w:t>Under the Public Limited Company Act, B.E. 2535, the Company is required to set aside a legal reserve at least 5% of its net profit after accumulated deficits (if any) until the reserve is not less than 10% of the registered capital. The legal reserve is non-distributable.</w:t>
      </w:r>
    </w:p>
    <w:p w14:paraId="4CE03964" w14:textId="77777777" w:rsidR="00AD7D13" w:rsidRPr="005F5154" w:rsidRDefault="00AD7D13" w:rsidP="00C335A9">
      <w:pPr>
        <w:ind w:right="9"/>
        <w:jc w:val="both"/>
        <w:rPr>
          <w:rFonts w:ascii="Arial" w:hAnsi="Arial" w:cs="Arial"/>
          <w:color w:val="auto"/>
          <w:sz w:val="18"/>
          <w:szCs w:val="18"/>
        </w:rPr>
      </w:pPr>
    </w:p>
    <w:p w14:paraId="5106938F" w14:textId="77777777" w:rsidR="0035411B" w:rsidRPr="005F5154" w:rsidRDefault="0035411B" w:rsidP="00C335A9">
      <w:pPr>
        <w:ind w:right="9"/>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335A9" w:rsidRPr="005F5154" w14:paraId="3399E464" w14:textId="77777777" w:rsidTr="00C66A79">
        <w:trPr>
          <w:trHeight w:val="386"/>
        </w:trPr>
        <w:tc>
          <w:tcPr>
            <w:tcW w:w="9461" w:type="dxa"/>
            <w:shd w:val="clear" w:color="auto" w:fill="FFA543"/>
            <w:vAlign w:val="center"/>
            <w:hideMark/>
          </w:tcPr>
          <w:p w14:paraId="0457B3D0" w14:textId="77777777" w:rsidR="00C335A9" w:rsidRPr="005F5154" w:rsidRDefault="00C335A9" w:rsidP="00C66A79">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007A7985" w:rsidRPr="005F5154">
              <w:rPr>
                <w:rFonts w:ascii="Arial" w:hAnsi="Arial" w:cs="Arial"/>
                <w:b/>
                <w:bCs/>
                <w:color w:val="FFFFFF"/>
                <w:sz w:val="18"/>
                <w:szCs w:val="18"/>
              </w:rPr>
              <w:t>3</w:t>
            </w:r>
            <w:r w:rsidR="00021B98" w:rsidRPr="005F5154">
              <w:rPr>
                <w:rFonts w:ascii="Arial" w:hAnsi="Arial" w:cs="Arial"/>
                <w:b/>
                <w:bCs/>
                <w:color w:val="FFFFFF"/>
                <w:sz w:val="18"/>
                <w:szCs w:val="18"/>
              </w:rPr>
              <w:t>1</w:t>
            </w:r>
            <w:r w:rsidRPr="005F5154">
              <w:rPr>
                <w:rFonts w:ascii="Arial" w:eastAsia="Arial Unicode MS" w:hAnsi="Arial" w:cs="Arial"/>
                <w:b/>
                <w:bCs/>
                <w:color w:val="FFFFFF"/>
                <w:sz w:val="18"/>
                <w:szCs w:val="18"/>
              </w:rPr>
              <w:tab/>
              <w:t>Other income</w:t>
            </w:r>
          </w:p>
        </w:tc>
      </w:tr>
    </w:tbl>
    <w:p w14:paraId="31DBA227" w14:textId="77777777" w:rsidR="00AA1871" w:rsidRPr="005F5154" w:rsidRDefault="00AA1871" w:rsidP="00AA1871">
      <w:pPr>
        <w:ind w:left="540" w:hanging="540"/>
        <w:rPr>
          <w:rFonts w:ascii="Arial" w:hAnsi="Arial" w:cs="Arial"/>
          <w:b/>
          <w:bCs/>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AA1871" w:rsidRPr="005F5154" w14:paraId="53C78452" w14:textId="77777777" w:rsidTr="00CA38CA">
        <w:trPr>
          <w:trHeight w:val="162"/>
        </w:trPr>
        <w:tc>
          <w:tcPr>
            <w:tcW w:w="3787" w:type="dxa"/>
            <w:tcBorders>
              <w:top w:val="nil"/>
              <w:left w:val="nil"/>
              <w:bottom w:val="nil"/>
              <w:right w:val="nil"/>
            </w:tcBorders>
            <w:vAlign w:val="center"/>
          </w:tcPr>
          <w:p w14:paraId="51E87321" w14:textId="77777777" w:rsidR="00AA1871" w:rsidRPr="005F5154" w:rsidRDefault="00AA1871" w:rsidP="00C335A9">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5D95A555" w14:textId="77777777" w:rsidR="00AA1871" w:rsidRPr="005F5154" w:rsidRDefault="00AA1871" w:rsidP="00C335A9">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007F5CD7" w:rsidRPr="005F5154">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50F4A0BE" w14:textId="77777777" w:rsidR="00AA1871" w:rsidRPr="005F5154" w:rsidRDefault="007F5CD7" w:rsidP="00C335A9">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37115F" w:rsidRPr="005F5154" w14:paraId="3654B3D1" w14:textId="77777777" w:rsidTr="00CA38CA">
        <w:tc>
          <w:tcPr>
            <w:tcW w:w="3787" w:type="dxa"/>
            <w:tcBorders>
              <w:top w:val="nil"/>
              <w:left w:val="nil"/>
              <w:bottom w:val="nil"/>
              <w:right w:val="nil"/>
            </w:tcBorders>
            <w:vAlign w:val="center"/>
          </w:tcPr>
          <w:p w14:paraId="282C1BD3" w14:textId="77777777" w:rsidR="0037115F" w:rsidRPr="005F5154" w:rsidRDefault="0037115F" w:rsidP="00C335A9">
            <w:pPr>
              <w:rPr>
                <w:rFonts w:ascii="Arial" w:hAnsi="Arial" w:cs="Arial"/>
                <w:color w:val="auto"/>
                <w:sz w:val="18"/>
                <w:szCs w:val="18"/>
              </w:rPr>
            </w:pPr>
          </w:p>
        </w:tc>
        <w:tc>
          <w:tcPr>
            <w:tcW w:w="1440" w:type="dxa"/>
            <w:tcBorders>
              <w:top w:val="single" w:sz="4" w:space="0" w:color="auto"/>
              <w:left w:val="nil"/>
              <w:right w:val="nil"/>
            </w:tcBorders>
            <w:vAlign w:val="bottom"/>
          </w:tcPr>
          <w:p w14:paraId="3F3445EB" w14:textId="77777777" w:rsidR="0037115F" w:rsidRPr="005F5154" w:rsidRDefault="00D06554" w:rsidP="00C335A9">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40" w:type="dxa"/>
            <w:tcBorders>
              <w:top w:val="single" w:sz="4" w:space="0" w:color="auto"/>
              <w:left w:val="nil"/>
              <w:right w:val="nil"/>
            </w:tcBorders>
            <w:vAlign w:val="bottom"/>
          </w:tcPr>
          <w:p w14:paraId="536B2129" w14:textId="77777777" w:rsidR="0037115F" w:rsidRPr="005F5154" w:rsidRDefault="0086525E" w:rsidP="00C335A9">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440" w:type="dxa"/>
            <w:tcBorders>
              <w:top w:val="single" w:sz="4" w:space="0" w:color="auto"/>
              <w:left w:val="nil"/>
              <w:right w:val="nil"/>
            </w:tcBorders>
            <w:vAlign w:val="bottom"/>
          </w:tcPr>
          <w:p w14:paraId="4FE40519" w14:textId="77777777" w:rsidR="0037115F" w:rsidRPr="005F5154" w:rsidRDefault="00D06554" w:rsidP="00C335A9">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40" w:type="dxa"/>
            <w:tcBorders>
              <w:top w:val="single" w:sz="4" w:space="0" w:color="auto"/>
              <w:left w:val="nil"/>
              <w:right w:val="nil"/>
            </w:tcBorders>
            <w:vAlign w:val="bottom"/>
          </w:tcPr>
          <w:p w14:paraId="79A47CCD" w14:textId="77777777" w:rsidR="0037115F" w:rsidRPr="005F5154" w:rsidRDefault="0086525E" w:rsidP="00C335A9">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A30982" w:rsidRPr="005F5154" w14:paraId="47577046" w14:textId="77777777" w:rsidTr="00CA38CA">
        <w:tc>
          <w:tcPr>
            <w:tcW w:w="3787" w:type="dxa"/>
            <w:tcBorders>
              <w:top w:val="nil"/>
              <w:left w:val="nil"/>
              <w:bottom w:val="nil"/>
              <w:right w:val="nil"/>
            </w:tcBorders>
            <w:vAlign w:val="center"/>
          </w:tcPr>
          <w:p w14:paraId="6A832FC4" w14:textId="77777777" w:rsidR="00A30982" w:rsidRPr="005F5154" w:rsidRDefault="00A30982" w:rsidP="00A30982">
            <w:pPr>
              <w:rPr>
                <w:rFonts w:ascii="Arial" w:hAnsi="Arial" w:cs="Arial"/>
                <w:color w:val="auto"/>
                <w:sz w:val="18"/>
                <w:szCs w:val="18"/>
              </w:rPr>
            </w:pPr>
          </w:p>
        </w:tc>
        <w:tc>
          <w:tcPr>
            <w:tcW w:w="1440" w:type="dxa"/>
            <w:tcBorders>
              <w:left w:val="nil"/>
              <w:right w:val="nil"/>
            </w:tcBorders>
            <w:vAlign w:val="center"/>
          </w:tcPr>
          <w:p w14:paraId="45CC600C"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4C8D9123"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6E05D151"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703BF5F3" w14:textId="77777777" w:rsidR="00A30982" w:rsidRPr="005F5154" w:rsidRDefault="00A30982" w:rsidP="00A3098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793EF2" w:rsidRPr="005F5154" w14:paraId="32664261" w14:textId="77777777" w:rsidTr="00CA38CA">
        <w:tc>
          <w:tcPr>
            <w:tcW w:w="3787" w:type="dxa"/>
            <w:tcBorders>
              <w:top w:val="nil"/>
              <w:left w:val="nil"/>
              <w:bottom w:val="nil"/>
              <w:right w:val="nil"/>
            </w:tcBorders>
            <w:vAlign w:val="center"/>
          </w:tcPr>
          <w:p w14:paraId="007B1728" w14:textId="77777777" w:rsidR="00793EF2" w:rsidRPr="005F5154" w:rsidRDefault="00793EF2" w:rsidP="00C335A9">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0D341853" w14:textId="77777777" w:rsidR="00793EF2" w:rsidRPr="005F5154" w:rsidRDefault="00793EF2" w:rsidP="00C335A9">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295E3E0" w14:textId="77777777" w:rsidR="00793EF2" w:rsidRPr="005F5154" w:rsidRDefault="00793EF2" w:rsidP="00C335A9">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B53BE6F" w14:textId="77777777" w:rsidR="00793EF2" w:rsidRPr="005F5154" w:rsidRDefault="00793EF2" w:rsidP="00C335A9">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06BD9769" w14:textId="77777777" w:rsidR="00793EF2" w:rsidRPr="005F5154" w:rsidRDefault="00793EF2" w:rsidP="00C335A9">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AA1871" w:rsidRPr="005F5154" w14:paraId="4A21F0C8" w14:textId="77777777" w:rsidTr="008B6B9B">
        <w:trPr>
          <w:trHeight w:val="64"/>
        </w:trPr>
        <w:tc>
          <w:tcPr>
            <w:tcW w:w="3787" w:type="dxa"/>
            <w:tcBorders>
              <w:top w:val="nil"/>
              <w:left w:val="nil"/>
              <w:bottom w:val="nil"/>
              <w:right w:val="nil"/>
            </w:tcBorders>
          </w:tcPr>
          <w:p w14:paraId="180D55AA" w14:textId="77777777" w:rsidR="00AA1871" w:rsidRPr="005F5154" w:rsidRDefault="00AA1871" w:rsidP="00C335A9">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29C06BD" w14:textId="77777777" w:rsidR="00AA1871" w:rsidRPr="005F5154"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46BB7267" w14:textId="77777777" w:rsidR="00AA1871" w:rsidRPr="005F5154"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020A8EB" w14:textId="77777777" w:rsidR="00AA1871" w:rsidRPr="005F5154"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1FFD0E7F" w14:textId="77777777" w:rsidR="00AA1871" w:rsidRPr="005F5154" w:rsidRDefault="00AA1871" w:rsidP="00C335A9">
            <w:pPr>
              <w:jc w:val="right"/>
              <w:rPr>
                <w:rFonts w:ascii="Arial" w:hAnsi="Arial" w:cs="Arial"/>
                <w:color w:val="auto"/>
                <w:sz w:val="18"/>
                <w:szCs w:val="18"/>
              </w:rPr>
            </w:pPr>
          </w:p>
        </w:tc>
      </w:tr>
      <w:tr w:rsidR="00052F05" w:rsidRPr="005F5154" w14:paraId="67B950D4" w14:textId="77777777" w:rsidTr="00CA38CA">
        <w:tc>
          <w:tcPr>
            <w:tcW w:w="3787" w:type="dxa"/>
            <w:tcBorders>
              <w:top w:val="nil"/>
              <w:left w:val="nil"/>
              <w:bottom w:val="nil"/>
              <w:right w:val="nil"/>
            </w:tcBorders>
          </w:tcPr>
          <w:p w14:paraId="131F0FE9" w14:textId="77777777" w:rsidR="00052F05" w:rsidRPr="005F5154" w:rsidRDefault="00052F05" w:rsidP="00052F05">
            <w:pPr>
              <w:rPr>
                <w:rFonts w:ascii="Arial" w:hAnsi="Arial" w:cs="Arial"/>
                <w:color w:val="auto"/>
                <w:sz w:val="18"/>
                <w:szCs w:val="18"/>
                <w:cs/>
              </w:rPr>
            </w:pPr>
            <w:r w:rsidRPr="005F5154">
              <w:rPr>
                <w:rFonts w:ascii="Arial" w:hAnsi="Arial" w:cs="Arial"/>
                <w:color w:val="auto"/>
                <w:sz w:val="18"/>
                <w:szCs w:val="18"/>
              </w:rPr>
              <w:t>Rental income</w:t>
            </w:r>
          </w:p>
        </w:tc>
        <w:tc>
          <w:tcPr>
            <w:tcW w:w="1440" w:type="dxa"/>
            <w:tcBorders>
              <w:top w:val="nil"/>
              <w:left w:val="nil"/>
              <w:bottom w:val="nil"/>
              <w:right w:val="nil"/>
            </w:tcBorders>
            <w:shd w:val="clear" w:color="auto" w:fill="FAFAFA"/>
          </w:tcPr>
          <w:p w14:paraId="29B21CA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440" w:type="dxa"/>
            <w:tcBorders>
              <w:top w:val="nil"/>
              <w:left w:val="nil"/>
              <w:bottom w:val="nil"/>
              <w:right w:val="nil"/>
            </w:tcBorders>
          </w:tcPr>
          <w:p w14:paraId="31025005"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116 </w:t>
            </w:r>
          </w:p>
        </w:tc>
        <w:tc>
          <w:tcPr>
            <w:tcW w:w="1440" w:type="dxa"/>
            <w:tcBorders>
              <w:top w:val="nil"/>
              <w:left w:val="nil"/>
              <w:bottom w:val="nil"/>
              <w:right w:val="nil"/>
            </w:tcBorders>
            <w:shd w:val="clear" w:color="auto" w:fill="FAFAFA"/>
          </w:tcPr>
          <w:p w14:paraId="40C49460"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440" w:type="dxa"/>
            <w:tcBorders>
              <w:top w:val="nil"/>
              <w:left w:val="nil"/>
              <w:bottom w:val="nil"/>
              <w:right w:val="nil"/>
            </w:tcBorders>
          </w:tcPr>
          <w:p w14:paraId="507D086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r>
      <w:tr w:rsidR="00052F05" w:rsidRPr="005F5154" w14:paraId="6538487F" w14:textId="77777777" w:rsidTr="00CA38CA">
        <w:tc>
          <w:tcPr>
            <w:tcW w:w="3787" w:type="dxa"/>
            <w:tcBorders>
              <w:top w:val="nil"/>
              <w:left w:val="nil"/>
              <w:bottom w:val="nil"/>
              <w:right w:val="nil"/>
            </w:tcBorders>
          </w:tcPr>
          <w:p w14:paraId="4B5ED24C" w14:textId="77777777" w:rsidR="00052F05" w:rsidRPr="005F5154" w:rsidRDefault="00052F05" w:rsidP="00052F05">
            <w:pPr>
              <w:rPr>
                <w:rFonts w:ascii="Arial" w:hAnsi="Arial" w:cs="Arial"/>
                <w:color w:val="auto"/>
                <w:sz w:val="18"/>
                <w:szCs w:val="18"/>
              </w:rPr>
            </w:pPr>
            <w:r w:rsidRPr="005F5154">
              <w:rPr>
                <w:rFonts w:ascii="Arial" w:hAnsi="Arial" w:cs="Arial"/>
                <w:color w:val="auto"/>
                <w:sz w:val="18"/>
                <w:szCs w:val="18"/>
              </w:rPr>
              <w:t>Interest income</w:t>
            </w:r>
          </w:p>
        </w:tc>
        <w:tc>
          <w:tcPr>
            <w:tcW w:w="1440" w:type="dxa"/>
            <w:tcBorders>
              <w:top w:val="nil"/>
              <w:left w:val="nil"/>
              <w:bottom w:val="nil"/>
              <w:right w:val="nil"/>
            </w:tcBorders>
            <w:shd w:val="clear" w:color="auto" w:fill="FAFAFA"/>
          </w:tcPr>
          <w:p w14:paraId="0FB67C10" w14:textId="77777777" w:rsidR="00052F05" w:rsidRPr="005F5154" w:rsidRDefault="007A0238" w:rsidP="00052F05">
            <w:pPr>
              <w:jc w:val="right"/>
              <w:rPr>
                <w:rFonts w:ascii="Arial" w:hAnsi="Arial" w:cs="Arial"/>
                <w:color w:val="auto"/>
                <w:sz w:val="18"/>
                <w:szCs w:val="18"/>
              </w:rPr>
            </w:pPr>
            <w:r w:rsidRPr="005F5154">
              <w:rPr>
                <w:rFonts w:ascii="Arial" w:hAnsi="Arial" w:cs="Arial"/>
                <w:color w:val="auto"/>
                <w:sz w:val="18"/>
                <w:szCs w:val="18"/>
              </w:rPr>
              <w:t>3,02</w:t>
            </w:r>
            <w:r w:rsidR="000D6824">
              <w:rPr>
                <w:rFonts w:ascii="Arial" w:hAnsi="Arial" w:cs="Arial"/>
                <w:color w:val="auto"/>
                <w:sz w:val="18"/>
                <w:szCs w:val="18"/>
              </w:rPr>
              <w:t>5</w:t>
            </w:r>
          </w:p>
        </w:tc>
        <w:tc>
          <w:tcPr>
            <w:tcW w:w="1440" w:type="dxa"/>
            <w:tcBorders>
              <w:top w:val="nil"/>
              <w:left w:val="nil"/>
              <w:bottom w:val="nil"/>
              <w:right w:val="nil"/>
            </w:tcBorders>
          </w:tcPr>
          <w:p w14:paraId="66C22C1B"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1,179 </w:t>
            </w:r>
          </w:p>
        </w:tc>
        <w:tc>
          <w:tcPr>
            <w:tcW w:w="1440" w:type="dxa"/>
            <w:tcBorders>
              <w:top w:val="nil"/>
              <w:left w:val="nil"/>
              <w:bottom w:val="nil"/>
              <w:right w:val="nil"/>
            </w:tcBorders>
            <w:shd w:val="clear" w:color="auto" w:fill="FAFAFA"/>
          </w:tcPr>
          <w:p w14:paraId="4222EDC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5,926 </w:t>
            </w:r>
          </w:p>
        </w:tc>
        <w:tc>
          <w:tcPr>
            <w:tcW w:w="1440" w:type="dxa"/>
            <w:tcBorders>
              <w:top w:val="nil"/>
              <w:left w:val="nil"/>
              <w:bottom w:val="nil"/>
              <w:right w:val="nil"/>
            </w:tcBorders>
          </w:tcPr>
          <w:p w14:paraId="51091A06"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9,699</w:t>
            </w:r>
          </w:p>
        </w:tc>
      </w:tr>
      <w:tr w:rsidR="00052F05" w:rsidRPr="005F5154" w14:paraId="6BDE2912" w14:textId="77777777" w:rsidTr="00CA38CA">
        <w:tc>
          <w:tcPr>
            <w:tcW w:w="3787" w:type="dxa"/>
            <w:tcBorders>
              <w:top w:val="nil"/>
              <w:left w:val="nil"/>
              <w:bottom w:val="nil"/>
              <w:right w:val="nil"/>
            </w:tcBorders>
          </w:tcPr>
          <w:p w14:paraId="3B4214B1" w14:textId="77777777" w:rsidR="00052F05" w:rsidRPr="005F5154" w:rsidRDefault="00052F05" w:rsidP="00052F05">
            <w:pPr>
              <w:rPr>
                <w:rFonts w:ascii="Arial" w:hAnsi="Arial" w:cs="Arial"/>
                <w:color w:val="auto"/>
                <w:sz w:val="18"/>
                <w:szCs w:val="18"/>
              </w:rPr>
            </w:pPr>
            <w:r w:rsidRPr="005F5154">
              <w:rPr>
                <w:rFonts w:ascii="Arial" w:hAnsi="Arial" w:cs="Arial"/>
                <w:color w:val="auto"/>
                <w:sz w:val="18"/>
                <w:szCs w:val="18"/>
              </w:rPr>
              <w:t>Management fee</w:t>
            </w:r>
          </w:p>
        </w:tc>
        <w:tc>
          <w:tcPr>
            <w:tcW w:w="1440" w:type="dxa"/>
            <w:tcBorders>
              <w:top w:val="nil"/>
              <w:left w:val="nil"/>
              <w:bottom w:val="nil"/>
              <w:right w:val="nil"/>
            </w:tcBorders>
            <w:shd w:val="clear" w:color="auto" w:fill="FAFAFA"/>
          </w:tcPr>
          <w:p w14:paraId="71209AFF"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2,300 </w:t>
            </w:r>
          </w:p>
        </w:tc>
        <w:tc>
          <w:tcPr>
            <w:tcW w:w="1440" w:type="dxa"/>
            <w:tcBorders>
              <w:top w:val="nil"/>
              <w:left w:val="nil"/>
              <w:bottom w:val="nil"/>
              <w:right w:val="nil"/>
            </w:tcBorders>
          </w:tcPr>
          <w:p w14:paraId="0AE71A88"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3,100 </w:t>
            </w:r>
          </w:p>
        </w:tc>
        <w:tc>
          <w:tcPr>
            <w:tcW w:w="1440" w:type="dxa"/>
            <w:tcBorders>
              <w:top w:val="nil"/>
              <w:left w:val="nil"/>
              <w:bottom w:val="nil"/>
              <w:right w:val="nil"/>
            </w:tcBorders>
            <w:shd w:val="clear" w:color="auto" w:fill="FAFAFA"/>
          </w:tcPr>
          <w:p w14:paraId="5EF18A7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34,900 </w:t>
            </w:r>
          </w:p>
        </w:tc>
        <w:tc>
          <w:tcPr>
            <w:tcW w:w="1440" w:type="dxa"/>
            <w:tcBorders>
              <w:top w:val="nil"/>
              <w:left w:val="nil"/>
              <w:bottom w:val="nil"/>
              <w:right w:val="nil"/>
            </w:tcBorders>
          </w:tcPr>
          <w:p w14:paraId="735A5790"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56,000</w:t>
            </w:r>
          </w:p>
        </w:tc>
      </w:tr>
      <w:tr w:rsidR="00052F05" w:rsidRPr="005F5154" w14:paraId="10C37922" w14:textId="77777777" w:rsidTr="00CA38CA">
        <w:tc>
          <w:tcPr>
            <w:tcW w:w="3787" w:type="dxa"/>
            <w:tcBorders>
              <w:top w:val="nil"/>
              <w:left w:val="nil"/>
              <w:bottom w:val="nil"/>
              <w:right w:val="nil"/>
            </w:tcBorders>
          </w:tcPr>
          <w:p w14:paraId="44DA77D2" w14:textId="77777777" w:rsidR="00052F05" w:rsidRPr="005F5154" w:rsidRDefault="00052F05" w:rsidP="00052F05">
            <w:pPr>
              <w:rPr>
                <w:rFonts w:ascii="Arial" w:hAnsi="Arial" w:cs="Arial"/>
                <w:color w:val="auto"/>
                <w:sz w:val="18"/>
                <w:szCs w:val="18"/>
                <w:cs/>
              </w:rPr>
            </w:pPr>
            <w:r w:rsidRPr="005F5154">
              <w:rPr>
                <w:rFonts w:ascii="Arial" w:hAnsi="Arial" w:cs="Arial"/>
                <w:color w:val="auto"/>
                <w:sz w:val="18"/>
                <w:szCs w:val="18"/>
              </w:rPr>
              <w:t>Gain on disposal of asset</w:t>
            </w:r>
          </w:p>
        </w:tc>
        <w:tc>
          <w:tcPr>
            <w:tcW w:w="1440" w:type="dxa"/>
            <w:tcBorders>
              <w:top w:val="nil"/>
              <w:left w:val="nil"/>
              <w:bottom w:val="nil"/>
              <w:right w:val="nil"/>
            </w:tcBorders>
            <w:shd w:val="clear" w:color="auto" w:fill="FAFAFA"/>
          </w:tcPr>
          <w:p w14:paraId="0C339CD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289 </w:t>
            </w:r>
          </w:p>
        </w:tc>
        <w:tc>
          <w:tcPr>
            <w:tcW w:w="1440" w:type="dxa"/>
            <w:tcBorders>
              <w:top w:val="nil"/>
              <w:left w:val="nil"/>
              <w:bottom w:val="nil"/>
              <w:right w:val="nil"/>
            </w:tcBorders>
          </w:tcPr>
          <w:p w14:paraId="3315A181"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1,658 </w:t>
            </w:r>
          </w:p>
        </w:tc>
        <w:tc>
          <w:tcPr>
            <w:tcW w:w="1440" w:type="dxa"/>
            <w:tcBorders>
              <w:top w:val="nil"/>
              <w:left w:val="nil"/>
              <w:bottom w:val="nil"/>
              <w:right w:val="nil"/>
            </w:tcBorders>
            <w:shd w:val="clear" w:color="auto" w:fill="FAFAFA"/>
          </w:tcPr>
          <w:p w14:paraId="5FE195D2"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440" w:type="dxa"/>
            <w:tcBorders>
              <w:top w:val="nil"/>
              <w:left w:val="nil"/>
              <w:bottom w:val="nil"/>
              <w:right w:val="nil"/>
            </w:tcBorders>
          </w:tcPr>
          <w:p w14:paraId="6C3D8FD3"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10</w:t>
            </w:r>
          </w:p>
        </w:tc>
      </w:tr>
      <w:tr w:rsidR="00661D1B" w:rsidRPr="005F5154" w14:paraId="54507F4F" w14:textId="77777777" w:rsidTr="00CA38CA">
        <w:tc>
          <w:tcPr>
            <w:tcW w:w="3787" w:type="dxa"/>
            <w:tcBorders>
              <w:top w:val="nil"/>
              <w:left w:val="nil"/>
              <w:bottom w:val="nil"/>
              <w:right w:val="nil"/>
            </w:tcBorders>
          </w:tcPr>
          <w:p w14:paraId="360ABAFC" w14:textId="77777777" w:rsidR="00661D1B" w:rsidRPr="00661D1B" w:rsidRDefault="00661D1B" w:rsidP="00661D1B">
            <w:pPr>
              <w:rPr>
                <w:rFonts w:ascii="Arial" w:hAnsi="Arial" w:cs="Arial"/>
                <w:color w:val="auto"/>
                <w:sz w:val="18"/>
                <w:szCs w:val="18"/>
              </w:rPr>
            </w:pPr>
            <w:r w:rsidRPr="00661D1B">
              <w:rPr>
                <w:rFonts w:ascii="Arial" w:hAnsi="Arial" w:cs="Arial"/>
                <w:color w:val="auto"/>
                <w:sz w:val="18"/>
                <w:szCs w:val="18"/>
              </w:rPr>
              <w:t>Gain on restructuring and disposal of</w:t>
            </w:r>
          </w:p>
          <w:p w14:paraId="54B420C6" w14:textId="77777777" w:rsidR="00661D1B" w:rsidRPr="005F5154" w:rsidRDefault="00E92A4F" w:rsidP="00661D1B">
            <w:pPr>
              <w:ind w:firstLine="284"/>
              <w:rPr>
                <w:rFonts w:ascii="Arial" w:hAnsi="Arial" w:cs="Arial"/>
                <w:color w:val="auto"/>
                <w:sz w:val="18"/>
                <w:szCs w:val="18"/>
              </w:rPr>
            </w:pPr>
            <w:r w:rsidRPr="00661D1B">
              <w:rPr>
                <w:rFonts w:ascii="Arial" w:hAnsi="Arial" w:cs="Arial"/>
                <w:color w:val="auto"/>
                <w:sz w:val="18"/>
                <w:szCs w:val="18"/>
              </w:rPr>
              <w:t>I</w:t>
            </w:r>
            <w:r w:rsidR="00661D1B" w:rsidRPr="00661D1B">
              <w:rPr>
                <w:rFonts w:ascii="Arial" w:hAnsi="Arial" w:cs="Arial"/>
                <w:color w:val="auto"/>
                <w:sz w:val="18"/>
                <w:szCs w:val="18"/>
              </w:rPr>
              <w:t>nvestment</w:t>
            </w:r>
            <w:r>
              <w:rPr>
                <w:rFonts w:ascii="Arial" w:hAnsi="Arial" w:cs="Arial"/>
                <w:color w:val="auto"/>
                <w:sz w:val="18"/>
                <w:szCs w:val="18"/>
              </w:rPr>
              <w:t xml:space="preserve"> (Note 15.2)</w:t>
            </w:r>
          </w:p>
        </w:tc>
        <w:tc>
          <w:tcPr>
            <w:tcW w:w="1440" w:type="dxa"/>
            <w:tcBorders>
              <w:top w:val="nil"/>
              <w:left w:val="nil"/>
              <w:bottom w:val="nil"/>
              <w:right w:val="nil"/>
            </w:tcBorders>
            <w:shd w:val="clear" w:color="auto" w:fill="FAFAFA"/>
          </w:tcPr>
          <w:p w14:paraId="1D5A33DC" w14:textId="77777777" w:rsidR="00661D1B" w:rsidRDefault="00661D1B" w:rsidP="00052F05">
            <w:pPr>
              <w:jc w:val="right"/>
              <w:rPr>
                <w:rFonts w:ascii="Arial" w:hAnsi="Arial" w:cs="Arial"/>
                <w:color w:val="auto"/>
                <w:sz w:val="18"/>
                <w:szCs w:val="18"/>
              </w:rPr>
            </w:pPr>
          </w:p>
          <w:p w14:paraId="28842FED" w14:textId="77777777" w:rsidR="00661D1B" w:rsidRPr="005F5154" w:rsidRDefault="00661D1B" w:rsidP="00052F05">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tcPr>
          <w:p w14:paraId="722F68FE" w14:textId="77777777" w:rsidR="00661D1B" w:rsidRDefault="00661D1B" w:rsidP="00052F05">
            <w:pPr>
              <w:jc w:val="right"/>
              <w:rPr>
                <w:rFonts w:ascii="Arial" w:hAnsi="Arial" w:cs="Arial"/>
                <w:color w:val="auto"/>
                <w:sz w:val="18"/>
                <w:szCs w:val="18"/>
              </w:rPr>
            </w:pPr>
          </w:p>
          <w:p w14:paraId="1FDBC692" w14:textId="77777777" w:rsidR="00661D1B" w:rsidRPr="005F5154" w:rsidRDefault="00661D1B" w:rsidP="00052F05">
            <w:pPr>
              <w:jc w:val="right"/>
              <w:rPr>
                <w:rFonts w:ascii="Arial" w:hAnsi="Arial" w:cs="Arial"/>
                <w:color w:val="auto"/>
                <w:sz w:val="18"/>
                <w:szCs w:val="18"/>
              </w:rPr>
            </w:pPr>
            <w:r w:rsidRPr="005F5154">
              <w:rPr>
                <w:rFonts w:ascii="Arial" w:hAnsi="Arial" w:cs="Arial"/>
                <w:color w:val="auto"/>
                <w:sz w:val="18"/>
                <w:szCs w:val="18"/>
              </w:rPr>
              <w:t>83,304</w:t>
            </w:r>
          </w:p>
        </w:tc>
        <w:tc>
          <w:tcPr>
            <w:tcW w:w="1440" w:type="dxa"/>
            <w:tcBorders>
              <w:top w:val="nil"/>
              <w:left w:val="nil"/>
              <w:bottom w:val="nil"/>
              <w:right w:val="nil"/>
            </w:tcBorders>
            <w:shd w:val="clear" w:color="auto" w:fill="FAFAFA"/>
          </w:tcPr>
          <w:p w14:paraId="4D5D90E7" w14:textId="77777777" w:rsidR="00661D1B" w:rsidRDefault="00661D1B" w:rsidP="00052F05">
            <w:pPr>
              <w:jc w:val="right"/>
              <w:rPr>
                <w:rFonts w:ascii="Arial" w:hAnsi="Arial" w:cs="Arial"/>
                <w:color w:val="auto"/>
                <w:sz w:val="18"/>
                <w:szCs w:val="18"/>
              </w:rPr>
            </w:pPr>
          </w:p>
          <w:p w14:paraId="198CBACC" w14:textId="77777777" w:rsidR="00661D1B" w:rsidRPr="005F5154" w:rsidRDefault="00661D1B" w:rsidP="00052F05">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tcPr>
          <w:p w14:paraId="46E6E586" w14:textId="77777777" w:rsidR="00661D1B" w:rsidRDefault="00661D1B" w:rsidP="00052F05">
            <w:pPr>
              <w:jc w:val="right"/>
              <w:rPr>
                <w:rFonts w:ascii="Arial" w:hAnsi="Arial" w:cs="Arial"/>
                <w:color w:val="auto"/>
                <w:sz w:val="18"/>
                <w:szCs w:val="18"/>
              </w:rPr>
            </w:pPr>
          </w:p>
          <w:p w14:paraId="23000F1D" w14:textId="77777777" w:rsidR="00661D1B" w:rsidRPr="005F5154" w:rsidRDefault="00661D1B" w:rsidP="00052F05">
            <w:pPr>
              <w:jc w:val="right"/>
              <w:rPr>
                <w:rFonts w:ascii="Arial" w:hAnsi="Arial" w:cs="Arial"/>
                <w:color w:val="auto"/>
                <w:sz w:val="18"/>
                <w:szCs w:val="18"/>
              </w:rPr>
            </w:pPr>
            <w:r w:rsidRPr="005F5154">
              <w:rPr>
                <w:rFonts w:ascii="Arial" w:hAnsi="Arial" w:cs="Arial"/>
                <w:color w:val="auto"/>
                <w:sz w:val="18"/>
                <w:szCs w:val="18"/>
              </w:rPr>
              <w:t>168,990</w:t>
            </w:r>
          </w:p>
        </w:tc>
      </w:tr>
      <w:tr w:rsidR="00052F05" w:rsidRPr="005F5154" w14:paraId="586EF35F" w14:textId="77777777" w:rsidTr="00CA38CA">
        <w:tc>
          <w:tcPr>
            <w:tcW w:w="3787" w:type="dxa"/>
            <w:tcBorders>
              <w:top w:val="nil"/>
              <w:left w:val="nil"/>
              <w:bottom w:val="nil"/>
              <w:right w:val="nil"/>
            </w:tcBorders>
          </w:tcPr>
          <w:p w14:paraId="2F30E73F" w14:textId="77777777" w:rsidR="00052F05" w:rsidRDefault="00052F05" w:rsidP="00052F05">
            <w:pPr>
              <w:ind w:left="176" w:hanging="176"/>
              <w:rPr>
                <w:rFonts w:ascii="Arial" w:hAnsi="Arial"/>
                <w:color w:val="auto"/>
                <w:sz w:val="18"/>
                <w:szCs w:val="22"/>
              </w:rPr>
            </w:pPr>
            <w:r w:rsidRPr="00427744">
              <w:rPr>
                <w:rFonts w:ascii="Arial" w:hAnsi="Arial" w:cs="Arial"/>
                <w:color w:val="auto"/>
                <w:sz w:val="18"/>
                <w:szCs w:val="22"/>
              </w:rPr>
              <w:t xml:space="preserve">Gain on </w:t>
            </w:r>
            <w:r w:rsidR="00051400">
              <w:rPr>
                <w:rFonts w:ascii="Arial" w:hAnsi="Arial" w:cs="Arial"/>
                <w:color w:val="auto"/>
                <w:sz w:val="18"/>
                <w:szCs w:val="22"/>
              </w:rPr>
              <w:t>change</w:t>
            </w:r>
            <w:r w:rsidR="000D05E7" w:rsidRPr="00427744">
              <w:rPr>
                <w:rFonts w:ascii="Arial" w:hAnsi="Arial" w:cs="Arial"/>
                <w:color w:val="auto"/>
                <w:sz w:val="18"/>
                <w:szCs w:val="22"/>
              </w:rPr>
              <w:t xml:space="preserve"> in shareholding interest in a joint venture </w:t>
            </w:r>
          </w:p>
        </w:tc>
        <w:tc>
          <w:tcPr>
            <w:tcW w:w="1440" w:type="dxa"/>
            <w:tcBorders>
              <w:top w:val="nil"/>
              <w:left w:val="nil"/>
              <w:bottom w:val="nil"/>
              <w:right w:val="nil"/>
            </w:tcBorders>
            <w:shd w:val="clear" w:color="auto" w:fill="FAFAFA"/>
          </w:tcPr>
          <w:p w14:paraId="022424CC" w14:textId="77777777" w:rsidR="00E92A4F" w:rsidRDefault="00E92A4F" w:rsidP="00E92A4F">
            <w:pPr>
              <w:tabs>
                <w:tab w:val="center" w:pos="648"/>
                <w:tab w:val="right" w:pos="1296"/>
              </w:tabs>
              <w:rPr>
                <w:rFonts w:ascii="Arial" w:hAnsi="Arial" w:cs="Arial"/>
                <w:color w:val="auto"/>
                <w:sz w:val="18"/>
                <w:szCs w:val="18"/>
              </w:rPr>
            </w:pPr>
            <w:r>
              <w:rPr>
                <w:rFonts w:ascii="Arial" w:hAnsi="Arial" w:cs="Arial"/>
                <w:color w:val="auto"/>
                <w:sz w:val="18"/>
                <w:szCs w:val="18"/>
              </w:rPr>
              <w:tab/>
            </w:r>
          </w:p>
          <w:p w14:paraId="3FA44F78" w14:textId="77777777" w:rsidR="00FA59F1" w:rsidRPr="005F5154" w:rsidRDefault="00E92A4F" w:rsidP="00E92A4F">
            <w:pPr>
              <w:tabs>
                <w:tab w:val="center" w:pos="648"/>
                <w:tab w:val="right" w:pos="1296"/>
              </w:tabs>
              <w:jc w:val="right"/>
              <w:rPr>
                <w:rFonts w:ascii="Arial" w:hAnsi="Arial" w:cs="Arial"/>
                <w:color w:val="auto"/>
                <w:sz w:val="18"/>
                <w:szCs w:val="18"/>
              </w:rPr>
            </w:pPr>
            <w:r>
              <w:rPr>
                <w:rFonts w:ascii="Arial" w:hAnsi="Arial" w:cs="Arial"/>
                <w:color w:val="auto"/>
                <w:sz w:val="18"/>
                <w:szCs w:val="18"/>
              </w:rPr>
              <w:tab/>
            </w:r>
            <w:r w:rsidR="00FA59F1" w:rsidRPr="005F5154">
              <w:rPr>
                <w:rFonts w:ascii="Arial" w:hAnsi="Arial" w:cs="Arial"/>
                <w:color w:val="auto"/>
                <w:sz w:val="18"/>
                <w:szCs w:val="18"/>
              </w:rPr>
              <w:t>3</w:t>
            </w:r>
            <w:r w:rsidR="0071512D">
              <w:rPr>
                <w:rFonts w:ascii="Arial" w:hAnsi="Arial" w:cs="Arial"/>
                <w:color w:val="auto"/>
                <w:sz w:val="18"/>
                <w:szCs w:val="18"/>
              </w:rPr>
              <w:t>05,860</w:t>
            </w:r>
          </w:p>
        </w:tc>
        <w:tc>
          <w:tcPr>
            <w:tcW w:w="1440" w:type="dxa"/>
            <w:tcBorders>
              <w:top w:val="nil"/>
              <w:left w:val="nil"/>
              <w:bottom w:val="nil"/>
              <w:right w:val="nil"/>
            </w:tcBorders>
          </w:tcPr>
          <w:p w14:paraId="1D8992A1" w14:textId="77777777" w:rsidR="00E92A4F" w:rsidRDefault="00E92A4F" w:rsidP="009601FB">
            <w:pPr>
              <w:jc w:val="right"/>
              <w:rPr>
                <w:rFonts w:ascii="Arial" w:hAnsi="Arial" w:cs="Arial"/>
                <w:color w:val="auto"/>
                <w:sz w:val="18"/>
                <w:szCs w:val="18"/>
              </w:rPr>
            </w:pPr>
          </w:p>
          <w:p w14:paraId="41CAE169" w14:textId="77777777" w:rsidR="00052F05" w:rsidRPr="005F5154" w:rsidRDefault="00661D1B" w:rsidP="009601FB">
            <w:pPr>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FAFAFA"/>
          </w:tcPr>
          <w:p w14:paraId="1F365875" w14:textId="77777777" w:rsidR="00E92A4F" w:rsidRDefault="00E92A4F" w:rsidP="009601FB">
            <w:pPr>
              <w:jc w:val="right"/>
              <w:rPr>
                <w:rFonts w:ascii="Arial" w:hAnsi="Arial" w:cs="Arial"/>
                <w:color w:val="auto"/>
                <w:sz w:val="18"/>
                <w:szCs w:val="18"/>
              </w:rPr>
            </w:pPr>
          </w:p>
          <w:p w14:paraId="02EC35C8" w14:textId="77777777" w:rsidR="00052F05" w:rsidRPr="005F5154" w:rsidRDefault="00052F05" w:rsidP="009601FB">
            <w:pPr>
              <w:jc w:val="right"/>
              <w:rPr>
                <w:rFonts w:ascii="Arial" w:hAnsi="Arial" w:cs="Arial"/>
                <w:color w:val="auto"/>
                <w:sz w:val="18"/>
                <w:szCs w:val="18"/>
              </w:rPr>
            </w:pPr>
            <w:r w:rsidRPr="005F5154">
              <w:rPr>
                <w:rFonts w:ascii="Arial" w:hAnsi="Arial" w:cs="Arial"/>
                <w:color w:val="auto"/>
                <w:sz w:val="18"/>
                <w:szCs w:val="18"/>
              </w:rPr>
              <w:t>-</w:t>
            </w:r>
          </w:p>
        </w:tc>
        <w:tc>
          <w:tcPr>
            <w:tcW w:w="1440" w:type="dxa"/>
            <w:tcBorders>
              <w:top w:val="nil"/>
              <w:left w:val="nil"/>
              <w:bottom w:val="nil"/>
              <w:right w:val="nil"/>
            </w:tcBorders>
          </w:tcPr>
          <w:p w14:paraId="3AD7F2C1" w14:textId="77777777" w:rsidR="00E92A4F" w:rsidRDefault="00E92A4F" w:rsidP="009601FB">
            <w:pPr>
              <w:jc w:val="right"/>
              <w:rPr>
                <w:rFonts w:ascii="Arial" w:hAnsi="Arial" w:cs="Arial"/>
                <w:color w:val="auto"/>
                <w:sz w:val="18"/>
                <w:szCs w:val="18"/>
              </w:rPr>
            </w:pPr>
          </w:p>
          <w:p w14:paraId="09889954" w14:textId="77777777" w:rsidR="00052F05" w:rsidRPr="005F5154" w:rsidRDefault="00661D1B" w:rsidP="009601FB">
            <w:pPr>
              <w:jc w:val="right"/>
              <w:rPr>
                <w:rFonts w:ascii="Arial" w:hAnsi="Arial" w:cs="Arial"/>
                <w:color w:val="auto"/>
                <w:sz w:val="18"/>
                <w:szCs w:val="18"/>
                <w:cs/>
              </w:rPr>
            </w:pPr>
            <w:r>
              <w:rPr>
                <w:rFonts w:ascii="Arial" w:hAnsi="Arial" w:cs="Arial"/>
                <w:color w:val="auto"/>
                <w:sz w:val="18"/>
                <w:szCs w:val="18"/>
              </w:rPr>
              <w:t>-</w:t>
            </w:r>
          </w:p>
        </w:tc>
      </w:tr>
      <w:tr w:rsidR="00052F05" w:rsidRPr="005F5154" w14:paraId="6BD7590F" w14:textId="77777777" w:rsidTr="00CA38CA">
        <w:tc>
          <w:tcPr>
            <w:tcW w:w="3787" w:type="dxa"/>
            <w:tcBorders>
              <w:top w:val="nil"/>
              <w:left w:val="nil"/>
              <w:bottom w:val="nil"/>
              <w:right w:val="nil"/>
            </w:tcBorders>
          </w:tcPr>
          <w:p w14:paraId="337B64C5" w14:textId="77777777" w:rsidR="00052F05" w:rsidRPr="005F5154" w:rsidRDefault="00052F05" w:rsidP="00052F05">
            <w:pPr>
              <w:rPr>
                <w:rFonts w:ascii="Arial" w:hAnsi="Arial" w:cs="Arial"/>
                <w:color w:val="auto"/>
                <w:sz w:val="18"/>
                <w:szCs w:val="18"/>
              </w:rPr>
            </w:pPr>
            <w:r w:rsidRPr="005F5154">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14:paraId="1FD5AA91" w14:textId="77777777" w:rsidR="00052F05" w:rsidRPr="005F5154" w:rsidRDefault="007A0238" w:rsidP="00052F05">
            <w:pPr>
              <w:jc w:val="right"/>
              <w:rPr>
                <w:rFonts w:ascii="Arial" w:hAnsi="Arial" w:cs="Arial"/>
                <w:color w:val="auto"/>
                <w:sz w:val="18"/>
                <w:szCs w:val="18"/>
              </w:rPr>
            </w:pPr>
            <w:r w:rsidRPr="005F5154">
              <w:rPr>
                <w:rFonts w:ascii="Arial" w:hAnsi="Arial" w:cs="Arial"/>
                <w:color w:val="auto"/>
                <w:sz w:val="18"/>
                <w:szCs w:val="18"/>
              </w:rPr>
              <w:t>3,919</w:t>
            </w:r>
            <w:r w:rsidR="00052F05" w:rsidRPr="005F5154">
              <w:rPr>
                <w:rFonts w:ascii="Arial" w:hAnsi="Arial" w:cs="Arial"/>
                <w:color w:val="auto"/>
                <w:sz w:val="18"/>
                <w:szCs w:val="18"/>
              </w:rPr>
              <w:t xml:space="preserve"> </w:t>
            </w:r>
          </w:p>
        </w:tc>
        <w:tc>
          <w:tcPr>
            <w:tcW w:w="1440" w:type="dxa"/>
            <w:tcBorders>
              <w:top w:val="nil"/>
              <w:left w:val="nil"/>
              <w:bottom w:val="single" w:sz="4" w:space="0" w:color="auto"/>
              <w:right w:val="nil"/>
            </w:tcBorders>
          </w:tcPr>
          <w:p w14:paraId="62FD3DB6"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237 </w:t>
            </w:r>
          </w:p>
        </w:tc>
        <w:tc>
          <w:tcPr>
            <w:tcW w:w="1440" w:type="dxa"/>
            <w:tcBorders>
              <w:top w:val="nil"/>
              <w:left w:val="nil"/>
              <w:bottom w:val="single" w:sz="4" w:space="0" w:color="auto"/>
              <w:right w:val="nil"/>
            </w:tcBorders>
            <w:shd w:val="clear" w:color="auto" w:fill="FAFAFA"/>
          </w:tcPr>
          <w:p w14:paraId="2835626F"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2,226 </w:t>
            </w:r>
          </w:p>
        </w:tc>
        <w:tc>
          <w:tcPr>
            <w:tcW w:w="1440" w:type="dxa"/>
            <w:tcBorders>
              <w:top w:val="nil"/>
              <w:left w:val="nil"/>
              <w:bottom w:val="single" w:sz="4" w:space="0" w:color="auto"/>
              <w:right w:val="nil"/>
            </w:tcBorders>
          </w:tcPr>
          <w:p w14:paraId="230E04B5"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7,881</w:t>
            </w:r>
          </w:p>
        </w:tc>
      </w:tr>
      <w:tr w:rsidR="008B6B9B" w:rsidRPr="005F5154" w14:paraId="10AA91C5" w14:textId="77777777" w:rsidTr="00CA38CA">
        <w:tc>
          <w:tcPr>
            <w:tcW w:w="3787" w:type="dxa"/>
            <w:tcBorders>
              <w:top w:val="nil"/>
              <w:left w:val="nil"/>
              <w:bottom w:val="nil"/>
              <w:right w:val="nil"/>
            </w:tcBorders>
          </w:tcPr>
          <w:p w14:paraId="3F809554" w14:textId="77777777" w:rsidR="008B6B9B" w:rsidRPr="005F5154" w:rsidRDefault="008B6B9B" w:rsidP="008B6B9B">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42ED7B2D" w14:textId="77777777" w:rsidR="008B6B9B" w:rsidRPr="005F5154" w:rsidRDefault="008B6B9B" w:rsidP="008B6B9B">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2B9B4803" w14:textId="77777777" w:rsidR="008B6B9B" w:rsidRPr="005F5154" w:rsidRDefault="008B6B9B" w:rsidP="008B6B9B">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F266CAF" w14:textId="77777777" w:rsidR="008B6B9B" w:rsidRPr="005F5154" w:rsidRDefault="008B6B9B" w:rsidP="008B6B9B">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0246E5D" w14:textId="77777777" w:rsidR="008B6B9B" w:rsidRPr="005F5154" w:rsidRDefault="008B6B9B" w:rsidP="008B6B9B">
            <w:pPr>
              <w:jc w:val="right"/>
              <w:rPr>
                <w:rFonts w:ascii="Arial" w:hAnsi="Arial" w:cs="Arial"/>
                <w:color w:val="auto"/>
                <w:sz w:val="18"/>
                <w:szCs w:val="18"/>
              </w:rPr>
            </w:pPr>
          </w:p>
        </w:tc>
      </w:tr>
      <w:tr w:rsidR="00052F05" w:rsidRPr="005F5154" w14:paraId="1EC92F4B" w14:textId="77777777" w:rsidTr="00CA38CA">
        <w:trPr>
          <w:trHeight w:val="153"/>
        </w:trPr>
        <w:tc>
          <w:tcPr>
            <w:tcW w:w="3787" w:type="dxa"/>
            <w:tcBorders>
              <w:top w:val="nil"/>
              <w:left w:val="nil"/>
              <w:bottom w:val="nil"/>
              <w:right w:val="nil"/>
            </w:tcBorders>
          </w:tcPr>
          <w:p w14:paraId="7AA6FDF1" w14:textId="77777777" w:rsidR="00052F05" w:rsidRPr="005F5154" w:rsidRDefault="00052F05" w:rsidP="00052F05">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3690AC7"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w:t>
            </w:r>
            <w:r w:rsidR="000D6824">
              <w:rPr>
                <w:rFonts w:ascii="Arial" w:hAnsi="Arial" w:cs="Arial"/>
                <w:color w:val="auto"/>
                <w:sz w:val="18"/>
                <w:szCs w:val="18"/>
              </w:rPr>
              <w:t>15,393</w:t>
            </w:r>
            <w:r w:rsidRPr="005F5154">
              <w:rPr>
                <w:rFonts w:ascii="Arial" w:hAnsi="Arial" w:cs="Arial"/>
                <w:color w:val="auto"/>
                <w:sz w:val="18"/>
                <w:szCs w:val="18"/>
              </w:rPr>
              <w:t xml:space="preserve"> </w:t>
            </w:r>
          </w:p>
        </w:tc>
        <w:tc>
          <w:tcPr>
            <w:tcW w:w="1440" w:type="dxa"/>
            <w:tcBorders>
              <w:top w:val="nil"/>
              <w:left w:val="nil"/>
              <w:bottom w:val="single" w:sz="4" w:space="0" w:color="auto"/>
              <w:right w:val="nil"/>
            </w:tcBorders>
          </w:tcPr>
          <w:p w14:paraId="1FCF6CDB"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89,594 </w:t>
            </w:r>
          </w:p>
        </w:tc>
        <w:tc>
          <w:tcPr>
            <w:tcW w:w="1440" w:type="dxa"/>
            <w:tcBorders>
              <w:top w:val="nil"/>
              <w:left w:val="nil"/>
              <w:bottom w:val="single" w:sz="4" w:space="0" w:color="auto"/>
              <w:right w:val="nil"/>
            </w:tcBorders>
            <w:shd w:val="clear" w:color="auto" w:fill="FAFAFA"/>
          </w:tcPr>
          <w:p w14:paraId="738FCB12"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43,052 </w:t>
            </w:r>
          </w:p>
        </w:tc>
        <w:tc>
          <w:tcPr>
            <w:tcW w:w="1440" w:type="dxa"/>
            <w:tcBorders>
              <w:top w:val="nil"/>
              <w:left w:val="nil"/>
              <w:bottom w:val="single" w:sz="4" w:space="0" w:color="auto"/>
              <w:right w:val="nil"/>
            </w:tcBorders>
          </w:tcPr>
          <w:p w14:paraId="6E6E769C"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242,580</w:t>
            </w:r>
          </w:p>
        </w:tc>
      </w:tr>
    </w:tbl>
    <w:p w14:paraId="27280406" w14:textId="77777777" w:rsidR="0035411B" w:rsidRDefault="0035411B" w:rsidP="00102430">
      <w:pPr>
        <w:rPr>
          <w:rFonts w:ascii="Arial" w:hAnsi="Arial" w:cs="Arial"/>
          <w:b/>
          <w:bCs/>
          <w:color w:val="auto"/>
          <w:sz w:val="18"/>
          <w:szCs w:val="18"/>
        </w:rPr>
      </w:pPr>
    </w:p>
    <w:p w14:paraId="452F215D" w14:textId="77777777" w:rsidR="008F5655" w:rsidRPr="006F3776" w:rsidRDefault="008F5655" w:rsidP="008B6968">
      <w:pPr>
        <w:tabs>
          <w:tab w:val="left" w:pos="2575"/>
        </w:tabs>
        <w:jc w:val="thaiDistribute"/>
        <w:rPr>
          <w:rFonts w:ascii="Arial" w:hAnsi="Arial" w:cs="Browallia New"/>
          <w:color w:val="auto"/>
          <w:sz w:val="18"/>
          <w:szCs w:val="22"/>
          <w:cs/>
        </w:rPr>
      </w:pPr>
      <w:r w:rsidRPr="006F3776">
        <w:rPr>
          <w:rFonts w:ascii="Arial" w:hAnsi="Arial" w:cs="Arial"/>
          <w:color w:val="auto"/>
          <w:sz w:val="18"/>
          <w:szCs w:val="18"/>
        </w:rPr>
        <w:t xml:space="preserve">Gain on </w:t>
      </w:r>
      <w:r w:rsidR="00F7463C" w:rsidRPr="006F3776">
        <w:rPr>
          <w:rFonts w:ascii="Arial" w:hAnsi="Arial" w:cs="Browallia New"/>
          <w:color w:val="auto"/>
          <w:sz w:val="18"/>
          <w:szCs w:val="22"/>
        </w:rPr>
        <w:t xml:space="preserve">change in shareholding interest in a joint venture of Baht 305.86 million came from </w:t>
      </w:r>
      <w:r w:rsidR="00DB2650">
        <w:rPr>
          <w:rFonts w:ascii="Arial" w:hAnsi="Arial" w:cs="Browallia New"/>
          <w:color w:val="auto"/>
          <w:sz w:val="18"/>
          <w:szCs w:val="22"/>
        </w:rPr>
        <w:t xml:space="preserve">change in </w:t>
      </w:r>
      <w:r w:rsidR="006F3776" w:rsidRPr="006F3776">
        <w:rPr>
          <w:rFonts w:ascii="Arial" w:hAnsi="Arial" w:cs="Browallia New"/>
          <w:color w:val="auto"/>
          <w:sz w:val="18"/>
          <w:szCs w:val="22"/>
        </w:rPr>
        <w:t xml:space="preserve">ownership interests </w:t>
      </w:r>
      <w:r w:rsidR="007C5B43">
        <w:rPr>
          <w:rFonts w:ascii="Arial" w:hAnsi="Arial" w:cs="Browallia New"/>
          <w:color w:val="auto"/>
          <w:sz w:val="18"/>
          <w:szCs w:val="22"/>
        </w:rPr>
        <w:t>of</w:t>
      </w:r>
      <w:r w:rsidR="004B431A" w:rsidRPr="006F3776">
        <w:rPr>
          <w:rFonts w:ascii="Arial" w:hAnsi="Arial" w:cs="Browallia New"/>
          <w:color w:val="auto"/>
          <w:sz w:val="18"/>
          <w:szCs w:val="22"/>
        </w:rPr>
        <w:t xml:space="preserve"> Asia Network International Co., Ltd. (“ANI”) </w:t>
      </w:r>
      <w:r w:rsidR="00DB2650">
        <w:rPr>
          <w:rFonts w:ascii="Arial" w:hAnsi="Arial" w:cs="Browallia New"/>
          <w:color w:val="auto"/>
          <w:sz w:val="18"/>
          <w:szCs w:val="22"/>
        </w:rPr>
        <w:t xml:space="preserve">of </w:t>
      </w:r>
      <w:r w:rsidR="004B431A" w:rsidRPr="006F3776">
        <w:rPr>
          <w:rFonts w:ascii="Arial" w:hAnsi="Arial" w:cs="Browallia New"/>
          <w:color w:val="auto"/>
          <w:sz w:val="18"/>
          <w:szCs w:val="22"/>
        </w:rPr>
        <w:t xml:space="preserve">Baht 326.88 million (Note 15.2) net of the </w:t>
      </w:r>
      <w:r w:rsidR="00DB2650">
        <w:rPr>
          <w:rFonts w:ascii="Arial" w:hAnsi="Arial" w:cs="Browallia New"/>
          <w:color w:val="auto"/>
          <w:sz w:val="18"/>
          <w:szCs w:val="22"/>
        </w:rPr>
        <w:t xml:space="preserve">re-cycle of other comprehensive income of a joint venture </w:t>
      </w:r>
      <w:r w:rsidR="004B431A" w:rsidRPr="006F3776">
        <w:rPr>
          <w:rFonts w:ascii="Arial" w:hAnsi="Arial" w:cs="Browallia New"/>
          <w:color w:val="auto"/>
          <w:sz w:val="18"/>
          <w:szCs w:val="22"/>
        </w:rPr>
        <w:t>to profit and loss Baht 21.02 million.</w:t>
      </w:r>
    </w:p>
    <w:p w14:paraId="3C1FB5B1" w14:textId="77777777" w:rsidR="008F5655" w:rsidRDefault="008F5655" w:rsidP="00102430">
      <w:pPr>
        <w:rPr>
          <w:rFonts w:ascii="Arial" w:hAnsi="Arial"/>
          <w:b/>
          <w:bCs/>
          <w:color w:val="auto"/>
          <w:sz w:val="18"/>
          <w:szCs w:val="18"/>
        </w:rPr>
      </w:pPr>
    </w:p>
    <w:p w14:paraId="278A1707" w14:textId="77777777" w:rsidR="00C32237" w:rsidRDefault="00C32237" w:rsidP="00102430">
      <w:pPr>
        <w:rPr>
          <w:rFonts w:ascii="Arial" w:hAnsi="Arial"/>
          <w:b/>
          <w:bCs/>
          <w:color w:val="auto"/>
          <w:sz w:val="18"/>
          <w:szCs w:val="18"/>
        </w:rPr>
      </w:pPr>
    </w:p>
    <w:p w14:paraId="77A22535" w14:textId="77777777" w:rsidR="00C32237" w:rsidRDefault="00C32237" w:rsidP="00102430">
      <w:pPr>
        <w:rPr>
          <w:rFonts w:ascii="Arial" w:hAnsi="Arial"/>
          <w:b/>
          <w:bCs/>
          <w:color w:val="auto"/>
          <w:sz w:val="18"/>
          <w:szCs w:val="18"/>
        </w:rPr>
      </w:pPr>
    </w:p>
    <w:p w14:paraId="227A4EE7" w14:textId="77777777" w:rsidR="00C32237" w:rsidRDefault="00C32237" w:rsidP="00102430">
      <w:pPr>
        <w:rPr>
          <w:rFonts w:ascii="Arial" w:hAnsi="Arial"/>
          <w:b/>
          <w:bCs/>
          <w:color w:val="auto"/>
          <w:sz w:val="18"/>
          <w:szCs w:val="18"/>
        </w:rPr>
      </w:pPr>
    </w:p>
    <w:p w14:paraId="4931B614" w14:textId="77777777" w:rsidR="00C32237" w:rsidRDefault="00C32237" w:rsidP="00102430">
      <w:pPr>
        <w:rPr>
          <w:rFonts w:ascii="Arial" w:hAnsi="Arial"/>
          <w:b/>
          <w:bCs/>
          <w:color w:val="auto"/>
          <w:sz w:val="18"/>
          <w:szCs w:val="18"/>
        </w:rPr>
      </w:pPr>
    </w:p>
    <w:p w14:paraId="13230605" w14:textId="77777777" w:rsidR="00C32237" w:rsidRDefault="00C32237" w:rsidP="00102430">
      <w:pPr>
        <w:rPr>
          <w:rFonts w:ascii="Arial" w:hAnsi="Arial"/>
          <w:b/>
          <w:bCs/>
          <w:color w:val="auto"/>
          <w:sz w:val="18"/>
          <w:szCs w:val="18"/>
        </w:rPr>
      </w:pPr>
    </w:p>
    <w:p w14:paraId="41AA9EBF" w14:textId="77777777" w:rsidR="00C32237" w:rsidRDefault="00C32237" w:rsidP="00102430">
      <w:pPr>
        <w:rPr>
          <w:rFonts w:ascii="Arial" w:hAnsi="Arial"/>
          <w:b/>
          <w:bCs/>
          <w:color w:val="auto"/>
          <w:sz w:val="18"/>
          <w:szCs w:val="18"/>
        </w:rPr>
      </w:pPr>
    </w:p>
    <w:p w14:paraId="4998D051" w14:textId="77777777" w:rsidR="00C32237" w:rsidRDefault="00C32237" w:rsidP="00102430">
      <w:pPr>
        <w:rPr>
          <w:rFonts w:ascii="Arial" w:hAnsi="Arial"/>
          <w:b/>
          <w:bCs/>
          <w:color w:val="auto"/>
          <w:sz w:val="18"/>
          <w:szCs w:val="18"/>
        </w:rPr>
      </w:pPr>
    </w:p>
    <w:p w14:paraId="067C7F7B" w14:textId="77777777" w:rsidR="00C32237" w:rsidRDefault="00C32237" w:rsidP="00102430">
      <w:pPr>
        <w:rPr>
          <w:rFonts w:ascii="Arial" w:hAnsi="Arial"/>
          <w:b/>
          <w:bCs/>
          <w:color w:val="auto"/>
          <w:sz w:val="18"/>
          <w:szCs w:val="18"/>
        </w:rPr>
      </w:pPr>
    </w:p>
    <w:p w14:paraId="7133532B" w14:textId="77777777" w:rsidR="00C32237" w:rsidRDefault="00C32237" w:rsidP="00102430">
      <w:pPr>
        <w:rPr>
          <w:rFonts w:ascii="Arial" w:hAnsi="Arial"/>
          <w:b/>
          <w:bCs/>
          <w:color w:val="auto"/>
          <w:sz w:val="18"/>
          <w:szCs w:val="18"/>
        </w:rPr>
      </w:pPr>
    </w:p>
    <w:p w14:paraId="590A8F62" w14:textId="77777777" w:rsidR="00C32237" w:rsidRDefault="00C32237" w:rsidP="00102430">
      <w:pPr>
        <w:rPr>
          <w:rFonts w:ascii="Arial" w:hAnsi="Arial"/>
          <w:b/>
          <w:bCs/>
          <w:color w:val="auto"/>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C335A9" w:rsidRPr="005F5154" w14:paraId="6FC21330" w14:textId="77777777" w:rsidTr="00202F30">
        <w:trPr>
          <w:trHeight w:val="386"/>
        </w:trPr>
        <w:tc>
          <w:tcPr>
            <w:tcW w:w="9461" w:type="dxa"/>
            <w:shd w:val="clear" w:color="auto" w:fill="FFA543"/>
            <w:vAlign w:val="center"/>
            <w:hideMark/>
          </w:tcPr>
          <w:p w14:paraId="052B78B3" w14:textId="77777777" w:rsidR="00C335A9" w:rsidRPr="005F5154" w:rsidRDefault="00C335A9" w:rsidP="00C66A79">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007A7985" w:rsidRPr="005F5154">
              <w:rPr>
                <w:rFonts w:ascii="Arial" w:eastAsia="Arial Unicode MS" w:hAnsi="Arial" w:cs="Arial"/>
                <w:b/>
                <w:bCs/>
                <w:color w:val="FFFFFF"/>
                <w:sz w:val="18"/>
                <w:szCs w:val="18"/>
              </w:rPr>
              <w:t>3</w:t>
            </w:r>
            <w:r w:rsidR="00021B98" w:rsidRPr="005F5154">
              <w:rPr>
                <w:rFonts w:ascii="Arial" w:eastAsia="Arial Unicode MS" w:hAnsi="Arial" w:cs="Arial"/>
                <w:b/>
                <w:bCs/>
                <w:color w:val="FFFFFF"/>
                <w:sz w:val="18"/>
                <w:szCs w:val="18"/>
              </w:rPr>
              <w:t>2</w:t>
            </w:r>
            <w:r w:rsidRPr="005F5154">
              <w:rPr>
                <w:rFonts w:ascii="Arial" w:eastAsia="Arial Unicode MS" w:hAnsi="Arial" w:cs="Arial"/>
                <w:b/>
                <w:bCs/>
                <w:color w:val="FFFFFF"/>
                <w:sz w:val="18"/>
                <w:szCs w:val="18"/>
              </w:rPr>
              <w:tab/>
              <w:t>Finance costs</w:t>
            </w:r>
          </w:p>
        </w:tc>
      </w:tr>
    </w:tbl>
    <w:p w14:paraId="03670011" w14:textId="77777777" w:rsidR="001F21F5" w:rsidRPr="005F5154" w:rsidRDefault="001F21F5" w:rsidP="00AA1871">
      <w:pPr>
        <w:ind w:left="540" w:hanging="540"/>
        <w:rPr>
          <w:rFonts w:ascii="Arial" w:hAnsi="Arial" w:cs="Arial"/>
          <w:b/>
          <w:bCs/>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7F5CD7" w:rsidRPr="005F5154" w14:paraId="2E21C7D6" w14:textId="77777777" w:rsidTr="008B6B9B">
        <w:tc>
          <w:tcPr>
            <w:tcW w:w="3787" w:type="dxa"/>
            <w:tcBorders>
              <w:top w:val="nil"/>
              <w:left w:val="nil"/>
              <w:bottom w:val="nil"/>
              <w:right w:val="nil"/>
            </w:tcBorders>
            <w:vAlign w:val="center"/>
          </w:tcPr>
          <w:p w14:paraId="217A47BF" w14:textId="77777777" w:rsidR="007F5CD7" w:rsidRPr="005F5154" w:rsidRDefault="007F5CD7" w:rsidP="00C335A9">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6B1F2D5F" w14:textId="77777777" w:rsidR="007F5CD7" w:rsidRPr="005F5154" w:rsidRDefault="007F5CD7" w:rsidP="00C335A9">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261C7E30" w14:textId="77777777" w:rsidR="007F5CD7" w:rsidRPr="005F5154" w:rsidRDefault="007F5CD7" w:rsidP="00C335A9">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CD56C6" w:rsidRPr="005F5154" w14:paraId="60D694B7" w14:textId="77777777" w:rsidTr="008B6B9B">
        <w:tc>
          <w:tcPr>
            <w:tcW w:w="3787" w:type="dxa"/>
            <w:tcBorders>
              <w:top w:val="nil"/>
              <w:left w:val="nil"/>
              <w:bottom w:val="nil"/>
              <w:right w:val="nil"/>
            </w:tcBorders>
            <w:vAlign w:val="center"/>
          </w:tcPr>
          <w:p w14:paraId="60FC32C2" w14:textId="77777777" w:rsidR="00CD56C6" w:rsidRPr="005F5154" w:rsidRDefault="00CD56C6" w:rsidP="00CD56C6">
            <w:pPr>
              <w:rPr>
                <w:rFonts w:ascii="Arial" w:hAnsi="Arial" w:cs="Arial"/>
                <w:color w:val="auto"/>
                <w:sz w:val="18"/>
                <w:szCs w:val="18"/>
              </w:rPr>
            </w:pPr>
          </w:p>
        </w:tc>
        <w:tc>
          <w:tcPr>
            <w:tcW w:w="1440" w:type="dxa"/>
            <w:tcBorders>
              <w:top w:val="single" w:sz="4" w:space="0" w:color="auto"/>
              <w:left w:val="nil"/>
              <w:right w:val="nil"/>
            </w:tcBorders>
            <w:vAlign w:val="bottom"/>
          </w:tcPr>
          <w:p w14:paraId="46342A65"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40" w:type="dxa"/>
            <w:tcBorders>
              <w:top w:val="single" w:sz="4" w:space="0" w:color="auto"/>
              <w:left w:val="nil"/>
              <w:right w:val="nil"/>
            </w:tcBorders>
            <w:vAlign w:val="bottom"/>
          </w:tcPr>
          <w:p w14:paraId="5A4B5070"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440" w:type="dxa"/>
            <w:tcBorders>
              <w:top w:val="single" w:sz="4" w:space="0" w:color="auto"/>
              <w:left w:val="nil"/>
              <w:right w:val="nil"/>
            </w:tcBorders>
            <w:vAlign w:val="bottom"/>
          </w:tcPr>
          <w:p w14:paraId="1659BA2C"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40" w:type="dxa"/>
            <w:tcBorders>
              <w:top w:val="single" w:sz="4" w:space="0" w:color="auto"/>
              <w:left w:val="nil"/>
              <w:right w:val="nil"/>
            </w:tcBorders>
            <w:vAlign w:val="bottom"/>
          </w:tcPr>
          <w:p w14:paraId="0B47E987"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4A0882B4" w14:textId="77777777" w:rsidTr="008B6B9B">
        <w:tc>
          <w:tcPr>
            <w:tcW w:w="3787" w:type="dxa"/>
            <w:tcBorders>
              <w:top w:val="nil"/>
              <w:left w:val="nil"/>
              <w:bottom w:val="nil"/>
              <w:right w:val="nil"/>
            </w:tcBorders>
            <w:vAlign w:val="center"/>
          </w:tcPr>
          <w:p w14:paraId="231424EC" w14:textId="77777777" w:rsidR="005B6452" w:rsidRPr="005F5154" w:rsidRDefault="005B6452" w:rsidP="005B6452">
            <w:pPr>
              <w:rPr>
                <w:rFonts w:ascii="Arial" w:hAnsi="Arial" w:cs="Arial"/>
                <w:color w:val="auto"/>
                <w:sz w:val="18"/>
                <w:szCs w:val="18"/>
              </w:rPr>
            </w:pPr>
          </w:p>
        </w:tc>
        <w:tc>
          <w:tcPr>
            <w:tcW w:w="1440" w:type="dxa"/>
            <w:tcBorders>
              <w:left w:val="nil"/>
              <w:right w:val="nil"/>
            </w:tcBorders>
            <w:vAlign w:val="center"/>
          </w:tcPr>
          <w:p w14:paraId="56D92F8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65020871"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1A0AB730"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282261A3"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6DC3CAD4" w14:textId="77777777" w:rsidTr="008B6B9B">
        <w:tc>
          <w:tcPr>
            <w:tcW w:w="3787" w:type="dxa"/>
            <w:tcBorders>
              <w:top w:val="nil"/>
              <w:left w:val="nil"/>
              <w:bottom w:val="nil"/>
              <w:right w:val="nil"/>
            </w:tcBorders>
            <w:vAlign w:val="center"/>
          </w:tcPr>
          <w:p w14:paraId="438B2116" w14:textId="77777777" w:rsidR="005B6452" w:rsidRPr="005F5154" w:rsidRDefault="005B6452" w:rsidP="005B6452">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4B811FD5"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3AF1C3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FDA9B7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08BC9A6"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AA1871" w:rsidRPr="005F5154" w14:paraId="475E89B1" w14:textId="77777777" w:rsidTr="008B6B9B">
        <w:tc>
          <w:tcPr>
            <w:tcW w:w="3787" w:type="dxa"/>
            <w:tcBorders>
              <w:top w:val="nil"/>
              <w:left w:val="nil"/>
              <w:bottom w:val="nil"/>
              <w:right w:val="nil"/>
            </w:tcBorders>
          </w:tcPr>
          <w:p w14:paraId="0B492BF1" w14:textId="77777777" w:rsidR="00AA1871" w:rsidRPr="005F5154" w:rsidRDefault="00AA1871" w:rsidP="00C335A9">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11277905" w14:textId="77777777" w:rsidR="00AA1871" w:rsidRPr="005F5154"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325A7EB2" w14:textId="77777777" w:rsidR="00AA1871" w:rsidRPr="005F5154"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4BB5040" w14:textId="77777777" w:rsidR="00AA1871" w:rsidRPr="005F5154"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31027C12" w14:textId="77777777" w:rsidR="00AA1871" w:rsidRPr="005F5154" w:rsidRDefault="00AA1871" w:rsidP="00C335A9">
            <w:pPr>
              <w:jc w:val="right"/>
              <w:rPr>
                <w:rFonts w:ascii="Arial" w:hAnsi="Arial" w:cs="Arial"/>
                <w:color w:val="auto"/>
                <w:sz w:val="18"/>
                <w:szCs w:val="18"/>
              </w:rPr>
            </w:pPr>
          </w:p>
        </w:tc>
      </w:tr>
      <w:tr w:rsidR="00AA1871" w:rsidRPr="005F5154" w14:paraId="3A609B72" w14:textId="77777777" w:rsidTr="008B6B9B">
        <w:tc>
          <w:tcPr>
            <w:tcW w:w="3787" w:type="dxa"/>
            <w:tcBorders>
              <w:top w:val="nil"/>
              <w:left w:val="nil"/>
              <w:bottom w:val="nil"/>
              <w:right w:val="nil"/>
            </w:tcBorders>
          </w:tcPr>
          <w:p w14:paraId="10D52C43" w14:textId="77777777" w:rsidR="00AA1871" w:rsidRPr="005F5154" w:rsidRDefault="007F5CD7" w:rsidP="00C335A9">
            <w:pPr>
              <w:rPr>
                <w:rFonts w:ascii="Arial" w:hAnsi="Arial" w:cs="Arial"/>
                <w:color w:val="auto"/>
                <w:sz w:val="18"/>
                <w:szCs w:val="18"/>
              </w:rPr>
            </w:pPr>
            <w:r w:rsidRPr="005F5154">
              <w:rPr>
                <w:rFonts w:ascii="Arial" w:hAnsi="Arial" w:cs="Arial"/>
                <w:color w:val="auto"/>
                <w:sz w:val="18"/>
                <w:szCs w:val="18"/>
              </w:rPr>
              <w:t>Interest expense on:</w:t>
            </w:r>
          </w:p>
        </w:tc>
        <w:tc>
          <w:tcPr>
            <w:tcW w:w="1440" w:type="dxa"/>
            <w:tcBorders>
              <w:top w:val="nil"/>
              <w:left w:val="nil"/>
              <w:bottom w:val="nil"/>
              <w:right w:val="nil"/>
            </w:tcBorders>
            <w:shd w:val="clear" w:color="auto" w:fill="FAFAFA"/>
          </w:tcPr>
          <w:p w14:paraId="5D0FBB76" w14:textId="77777777" w:rsidR="00AA1871" w:rsidRPr="005F5154" w:rsidRDefault="00AA1871" w:rsidP="00C335A9">
            <w:pPr>
              <w:jc w:val="right"/>
              <w:rPr>
                <w:rFonts w:ascii="Arial" w:hAnsi="Arial" w:cs="Arial"/>
                <w:color w:val="auto"/>
                <w:sz w:val="18"/>
                <w:szCs w:val="18"/>
              </w:rPr>
            </w:pPr>
          </w:p>
        </w:tc>
        <w:tc>
          <w:tcPr>
            <w:tcW w:w="1440" w:type="dxa"/>
            <w:tcBorders>
              <w:top w:val="nil"/>
              <w:left w:val="nil"/>
              <w:bottom w:val="nil"/>
              <w:right w:val="nil"/>
            </w:tcBorders>
          </w:tcPr>
          <w:p w14:paraId="3F9795C1" w14:textId="77777777" w:rsidR="00AA1871" w:rsidRPr="005F5154" w:rsidRDefault="00AA1871" w:rsidP="00C335A9">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3558D891" w14:textId="77777777" w:rsidR="00AA1871" w:rsidRPr="005F5154" w:rsidRDefault="00AA1871" w:rsidP="00C335A9">
            <w:pPr>
              <w:jc w:val="right"/>
              <w:rPr>
                <w:rFonts w:ascii="Arial" w:hAnsi="Arial" w:cs="Arial"/>
                <w:color w:val="auto"/>
                <w:sz w:val="18"/>
                <w:szCs w:val="18"/>
              </w:rPr>
            </w:pPr>
          </w:p>
        </w:tc>
        <w:tc>
          <w:tcPr>
            <w:tcW w:w="1440" w:type="dxa"/>
            <w:tcBorders>
              <w:top w:val="nil"/>
              <w:left w:val="nil"/>
              <w:bottom w:val="nil"/>
              <w:right w:val="nil"/>
            </w:tcBorders>
          </w:tcPr>
          <w:p w14:paraId="2C790925" w14:textId="77777777" w:rsidR="00AA1871" w:rsidRPr="005F5154" w:rsidRDefault="00AA1871" w:rsidP="00C335A9">
            <w:pPr>
              <w:jc w:val="right"/>
              <w:rPr>
                <w:rFonts w:ascii="Arial" w:hAnsi="Arial" w:cs="Arial"/>
                <w:color w:val="auto"/>
                <w:sz w:val="18"/>
                <w:szCs w:val="18"/>
              </w:rPr>
            </w:pPr>
          </w:p>
        </w:tc>
      </w:tr>
      <w:tr w:rsidR="00052F05" w:rsidRPr="005F5154" w14:paraId="0EF98AB3" w14:textId="77777777" w:rsidTr="008B6B9B">
        <w:tc>
          <w:tcPr>
            <w:tcW w:w="3787" w:type="dxa"/>
            <w:tcBorders>
              <w:top w:val="nil"/>
              <w:left w:val="nil"/>
              <w:bottom w:val="nil"/>
              <w:right w:val="nil"/>
            </w:tcBorders>
          </w:tcPr>
          <w:p w14:paraId="27383770" w14:textId="77777777" w:rsidR="00052F05" w:rsidRPr="005F5154" w:rsidRDefault="00052F05" w:rsidP="00052F05">
            <w:pPr>
              <w:ind w:right="-90"/>
              <w:rPr>
                <w:rFonts w:ascii="Arial" w:hAnsi="Arial" w:cs="Arial"/>
                <w:color w:val="auto"/>
                <w:sz w:val="18"/>
                <w:szCs w:val="18"/>
              </w:rPr>
            </w:pPr>
            <w:r w:rsidRPr="005F5154">
              <w:rPr>
                <w:rFonts w:ascii="Arial" w:hAnsi="Arial" w:cs="Arial"/>
                <w:color w:val="auto"/>
                <w:sz w:val="18"/>
                <w:szCs w:val="18"/>
              </w:rPr>
              <w:t xml:space="preserve">   - Loans from a financial institution</w:t>
            </w:r>
          </w:p>
        </w:tc>
        <w:tc>
          <w:tcPr>
            <w:tcW w:w="1440" w:type="dxa"/>
            <w:tcBorders>
              <w:top w:val="nil"/>
              <w:left w:val="nil"/>
              <w:right w:val="nil"/>
            </w:tcBorders>
            <w:shd w:val="clear" w:color="auto" w:fill="FAFAFA"/>
          </w:tcPr>
          <w:p w14:paraId="32B3810E"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27,691 </w:t>
            </w:r>
          </w:p>
        </w:tc>
        <w:tc>
          <w:tcPr>
            <w:tcW w:w="1440" w:type="dxa"/>
            <w:tcBorders>
              <w:top w:val="nil"/>
              <w:left w:val="nil"/>
              <w:right w:val="nil"/>
            </w:tcBorders>
          </w:tcPr>
          <w:p w14:paraId="2B6AC6DC"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29,202 </w:t>
            </w:r>
          </w:p>
        </w:tc>
        <w:tc>
          <w:tcPr>
            <w:tcW w:w="1440" w:type="dxa"/>
            <w:tcBorders>
              <w:top w:val="nil"/>
              <w:left w:val="nil"/>
              <w:right w:val="nil"/>
            </w:tcBorders>
            <w:shd w:val="clear" w:color="auto" w:fill="FAFAFA"/>
          </w:tcPr>
          <w:p w14:paraId="3A5BB86B"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27,684 </w:t>
            </w:r>
          </w:p>
        </w:tc>
        <w:tc>
          <w:tcPr>
            <w:tcW w:w="1440" w:type="dxa"/>
            <w:tcBorders>
              <w:top w:val="nil"/>
              <w:left w:val="nil"/>
              <w:right w:val="nil"/>
            </w:tcBorders>
          </w:tcPr>
          <w:p w14:paraId="6BBEBA2F"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29,177</w:t>
            </w:r>
          </w:p>
        </w:tc>
      </w:tr>
      <w:tr w:rsidR="00052F05" w:rsidRPr="005F5154" w14:paraId="482C30C8" w14:textId="77777777" w:rsidTr="008B6B9B">
        <w:tc>
          <w:tcPr>
            <w:tcW w:w="3787" w:type="dxa"/>
            <w:tcBorders>
              <w:top w:val="nil"/>
              <w:left w:val="nil"/>
              <w:bottom w:val="nil"/>
              <w:right w:val="nil"/>
            </w:tcBorders>
          </w:tcPr>
          <w:p w14:paraId="164A9E9E" w14:textId="77777777" w:rsidR="00052F05" w:rsidRPr="005F5154" w:rsidRDefault="00052F05" w:rsidP="00052F05">
            <w:pPr>
              <w:ind w:right="-90"/>
              <w:rPr>
                <w:rFonts w:ascii="Arial" w:hAnsi="Arial" w:cs="Arial"/>
                <w:color w:val="auto"/>
                <w:sz w:val="18"/>
                <w:szCs w:val="18"/>
              </w:rPr>
            </w:pPr>
            <w:r w:rsidRPr="005F5154">
              <w:rPr>
                <w:rFonts w:ascii="Arial" w:hAnsi="Arial" w:cs="Arial"/>
                <w:color w:val="auto"/>
                <w:sz w:val="18"/>
                <w:szCs w:val="18"/>
              </w:rPr>
              <w:t xml:space="preserve">   - Lease liabilities</w:t>
            </w:r>
          </w:p>
        </w:tc>
        <w:tc>
          <w:tcPr>
            <w:tcW w:w="1440" w:type="dxa"/>
            <w:tcBorders>
              <w:top w:val="nil"/>
              <w:left w:val="nil"/>
              <w:bottom w:val="nil"/>
              <w:right w:val="nil"/>
            </w:tcBorders>
            <w:shd w:val="clear" w:color="auto" w:fill="FAFAFA"/>
          </w:tcPr>
          <w:p w14:paraId="47B3BF9B"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5,485 </w:t>
            </w:r>
          </w:p>
        </w:tc>
        <w:tc>
          <w:tcPr>
            <w:tcW w:w="1440" w:type="dxa"/>
            <w:tcBorders>
              <w:top w:val="nil"/>
              <w:left w:val="nil"/>
              <w:bottom w:val="nil"/>
              <w:right w:val="nil"/>
            </w:tcBorders>
          </w:tcPr>
          <w:p w14:paraId="55CA7D97"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4,162 </w:t>
            </w:r>
          </w:p>
        </w:tc>
        <w:tc>
          <w:tcPr>
            <w:tcW w:w="1440" w:type="dxa"/>
            <w:tcBorders>
              <w:top w:val="nil"/>
              <w:left w:val="nil"/>
              <w:bottom w:val="nil"/>
              <w:right w:val="nil"/>
            </w:tcBorders>
            <w:shd w:val="clear" w:color="auto" w:fill="FAFAFA"/>
          </w:tcPr>
          <w:p w14:paraId="5440F35B"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986 </w:t>
            </w:r>
          </w:p>
        </w:tc>
        <w:tc>
          <w:tcPr>
            <w:tcW w:w="1440" w:type="dxa"/>
            <w:tcBorders>
              <w:top w:val="nil"/>
              <w:left w:val="nil"/>
              <w:bottom w:val="nil"/>
              <w:right w:val="nil"/>
            </w:tcBorders>
          </w:tcPr>
          <w:p w14:paraId="5AC4BA4E"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222</w:t>
            </w:r>
          </w:p>
        </w:tc>
      </w:tr>
      <w:tr w:rsidR="00052F05" w:rsidRPr="005F5154" w14:paraId="33F82D02" w14:textId="77777777" w:rsidTr="008B6B9B">
        <w:tc>
          <w:tcPr>
            <w:tcW w:w="3787" w:type="dxa"/>
            <w:tcBorders>
              <w:top w:val="nil"/>
              <w:left w:val="nil"/>
              <w:bottom w:val="nil"/>
              <w:right w:val="nil"/>
            </w:tcBorders>
          </w:tcPr>
          <w:p w14:paraId="62583874" w14:textId="77777777" w:rsidR="00052F05" w:rsidRPr="005F5154" w:rsidRDefault="00052F05" w:rsidP="00052F05">
            <w:pPr>
              <w:ind w:right="-180"/>
              <w:rPr>
                <w:rFonts w:ascii="Arial" w:hAnsi="Arial" w:cs="Arial"/>
                <w:color w:val="auto"/>
                <w:sz w:val="18"/>
                <w:szCs w:val="18"/>
              </w:rPr>
            </w:pPr>
            <w:r w:rsidRPr="005F5154">
              <w:rPr>
                <w:rFonts w:ascii="Arial" w:hAnsi="Arial" w:cs="Arial"/>
                <w:color w:val="auto"/>
                <w:sz w:val="18"/>
                <w:szCs w:val="18"/>
              </w:rPr>
              <w:t xml:space="preserve">   - Others</w:t>
            </w:r>
          </w:p>
        </w:tc>
        <w:tc>
          <w:tcPr>
            <w:tcW w:w="1440" w:type="dxa"/>
            <w:tcBorders>
              <w:left w:val="nil"/>
              <w:bottom w:val="single" w:sz="4" w:space="0" w:color="auto"/>
              <w:right w:val="nil"/>
            </w:tcBorders>
            <w:shd w:val="clear" w:color="auto" w:fill="FAFAFA"/>
          </w:tcPr>
          <w:p w14:paraId="6D7AA523"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236 </w:t>
            </w:r>
          </w:p>
        </w:tc>
        <w:tc>
          <w:tcPr>
            <w:tcW w:w="1440" w:type="dxa"/>
            <w:tcBorders>
              <w:left w:val="nil"/>
              <w:bottom w:val="single" w:sz="4" w:space="0" w:color="auto"/>
              <w:right w:val="nil"/>
            </w:tcBorders>
          </w:tcPr>
          <w:p w14:paraId="151E183E"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300 </w:t>
            </w:r>
          </w:p>
        </w:tc>
        <w:tc>
          <w:tcPr>
            <w:tcW w:w="1440" w:type="dxa"/>
            <w:tcBorders>
              <w:left w:val="nil"/>
              <w:bottom w:val="single" w:sz="4" w:space="0" w:color="auto"/>
              <w:right w:val="nil"/>
            </w:tcBorders>
            <w:shd w:val="clear" w:color="auto" w:fill="FAFAFA"/>
          </w:tcPr>
          <w:p w14:paraId="3E94C4FC"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3 </w:t>
            </w:r>
          </w:p>
        </w:tc>
        <w:tc>
          <w:tcPr>
            <w:tcW w:w="1440" w:type="dxa"/>
            <w:tcBorders>
              <w:left w:val="nil"/>
              <w:bottom w:val="single" w:sz="4" w:space="0" w:color="auto"/>
              <w:right w:val="nil"/>
            </w:tcBorders>
          </w:tcPr>
          <w:p w14:paraId="6C55D5CE"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3</w:t>
            </w:r>
          </w:p>
        </w:tc>
      </w:tr>
      <w:tr w:rsidR="008B6B9B" w:rsidRPr="005F5154" w14:paraId="48616EC9" w14:textId="77777777" w:rsidTr="008B6B9B">
        <w:tc>
          <w:tcPr>
            <w:tcW w:w="3787" w:type="dxa"/>
            <w:tcBorders>
              <w:top w:val="nil"/>
              <w:left w:val="nil"/>
              <w:bottom w:val="nil"/>
              <w:right w:val="nil"/>
            </w:tcBorders>
          </w:tcPr>
          <w:p w14:paraId="52E3723A" w14:textId="77777777" w:rsidR="008B6B9B" w:rsidRPr="005F5154" w:rsidRDefault="008B6B9B" w:rsidP="008B6B9B">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AA2065D" w14:textId="77777777" w:rsidR="008B6B9B" w:rsidRPr="005F5154" w:rsidRDefault="008B6B9B" w:rsidP="008B6B9B">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14:paraId="34DB222F" w14:textId="77777777" w:rsidR="008B6B9B" w:rsidRPr="005F5154" w:rsidRDefault="008B6B9B" w:rsidP="008B6B9B">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5BB3D6A" w14:textId="77777777" w:rsidR="008B6B9B" w:rsidRPr="005F5154" w:rsidRDefault="008B6B9B" w:rsidP="008B6B9B">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14:paraId="0B2FEB45" w14:textId="77777777" w:rsidR="008B6B9B" w:rsidRPr="005F5154" w:rsidRDefault="008B6B9B" w:rsidP="008B6B9B">
            <w:pPr>
              <w:tabs>
                <w:tab w:val="left" w:pos="1216"/>
              </w:tabs>
              <w:jc w:val="right"/>
              <w:rPr>
                <w:rFonts w:ascii="Arial" w:hAnsi="Arial" w:cs="Arial"/>
                <w:color w:val="auto"/>
                <w:sz w:val="18"/>
                <w:szCs w:val="18"/>
              </w:rPr>
            </w:pPr>
          </w:p>
        </w:tc>
      </w:tr>
      <w:tr w:rsidR="00052F05" w:rsidRPr="005F5154" w14:paraId="23FAD1A2" w14:textId="77777777" w:rsidTr="008B6B9B">
        <w:tc>
          <w:tcPr>
            <w:tcW w:w="3787" w:type="dxa"/>
            <w:tcBorders>
              <w:top w:val="nil"/>
              <w:left w:val="nil"/>
              <w:bottom w:val="nil"/>
              <w:right w:val="nil"/>
            </w:tcBorders>
          </w:tcPr>
          <w:p w14:paraId="5CE4021D" w14:textId="77777777" w:rsidR="00052F05" w:rsidRPr="005F5154" w:rsidRDefault="00052F05" w:rsidP="00052F05">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3231FE5C"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33,412 </w:t>
            </w:r>
          </w:p>
        </w:tc>
        <w:tc>
          <w:tcPr>
            <w:tcW w:w="1440" w:type="dxa"/>
            <w:tcBorders>
              <w:top w:val="nil"/>
              <w:left w:val="nil"/>
              <w:bottom w:val="single" w:sz="4" w:space="0" w:color="auto"/>
              <w:right w:val="nil"/>
            </w:tcBorders>
          </w:tcPr>
          <w:p w14:paraId="42F7D182"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33,664 </w:t>
            </w:r>
          </w:p>
        </w:tc>
        <w:tc>
          <w:tcPr>
            <w:tcW w:w="1440" w:type="dxa"/>
            <w:tcBorders>
              <w:top w:val="nil"/>
              <w:left w:val="nil"/>
              <w:bottom w:val="single" w:sz="4" w:space="0" w:color="auto"/>
              <w:right w:val="nil"/>
            </w:tcBorders>
            <w:shd w:val="clear" w:color="auto" w:fill="FAFAFA"/>
          </w:tcPr>
          <w:p w14:paraId="382D4A02"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 xml:space="preserve"> 28,673 </w:t>
            </w:r>
          </w:p>
        </w:tc>
        <w:tc>
          <w:tcPr>
            <w:tcW w:w="1440" w:type="dxa"/>
            <w:tcBorders>
              <w:top w:val="nil"/>
              <w:left w:val="nil"/>
              <w:bottom w:val="single" w:sz="4" w:space="0" w:color="auto"/>
              <w:right w:val="nil"/>
            </w:tcBorders>
          </w:tcPr>
          <w:p w14:paraId="3C7D0A24" w14:textId="77777777" w:rsidR="00052F05" w:rsidRPr="005F5154" w:rsidRDefault="00052F05" w:rsidP="00052F05">
            <w:pPr>
              <w:tabs>
                <w:tab w:val="left" w:pos="1216"/>
              </w:tabs>
              <w:jc w:val="right"/>
              <w:rPr>
                <w:rFonts w:ascii="Arial" w:hAnsi="Arial" w:cs="Arial"/>
                <w:color w:val="auto"/>
                <w:sz w:val="18"/>
                <w:szCs w:val="18"/>
              </w:rPr>
            </w:pPr>
            <w:r w:rsidRPr="005F5154">
              <w:rPr>
                <w:rFonts w:ascii="Arial" w:hAnsi="Arial" w:cs="Arial"/>
                <w:color w:val="auto"/>
                <w:sz w:val="18"/>
                <w:szCs w:val="18"/>
              </w:rPr>
              <w:t>29,402</w:t>
            </w:r>
          </w:p>
        </w:tc>
      </w:tr>
    </w:tbl>
    <w:p w14:paraId="6849036C" w14:textId="77777777" w:rsidR="00C253D7" w:rsidRDefault="00C253D7" w:rsidP="00427744">
      <w:pPr>
        <w:ind w:right="0"/>
        <w:rPr>
          <w:rFonts w:ascii="Arial" w:hAnsi="Arial" w:cs="Arial"/>
          <w:b/>
          <w:bCs/>
          <w:color w:val="auto"/>
          <w:sz w:val="18"/>
          <w:szCs w:val="18"/>
        </w:rPr>
      </w:pPr>
    </w:p>
    <w:p w14:paraId="541542B0" w14:textId="77777777" w:rsidR="00697EF1" w:rsidRPr="005F5154" w:rsidRDefault="00697EF1" w:rsidP="00427744">
      <w:pPr>
        <w:ind w:right="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927D7" w:rsidRPr="005F5154" w14:paraId="4358DC47" w14:textId="77777777" w:rsidTr="00C66A79">
        <w:trPr>
          <w:trHeight w:val="386"/>
        </w:trPr>
        <w:tc>
          <w:tcPr>
            <w:tcW w:w="9461" w:type="dxa"/>
            <w:shd w:val="clear" w:color="auto" w:fill="FFA543"/>
            <w:vAlign w:val="center"/>
            <w:hideMark/>
          </w:tcPr>
          <w:p w14:paraId="4EAC4ED3" w14:textId="77777777" w:rsidR="002927D7" w:rsidRPr="005F5154" w:rsidRDefault="002927D7" w:rsidP="00C66A79">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007A7985" w:rsidRPr="005F5154">
              <w:rPr>
                <w:rFonts w:ascii="Arial" w:hAnsi="Arial" w:cs="Arial"/>
                <w:b/>
                <w:bCs/>
                <w:color w:val="FFFFFF"/>
                <w:sz w:val="18"/>
                <w:szCs w:val="18"/>
              </w:rPr>
              <w:t>3</w:t>
            </w:r>
            <w:r w:rsidR="00021B98" w:rsidRPr="005F5154">
              <w:rPr>
                <w:rFonts w:ascii="Arial" w:hAnsi="Arial" w:cs="Arial"/>
                <w:b/>
                <w:bCs/>
                <w:color w:val="FFFFFF"/>
                <w:sz w:val="18"/>
                <w:szCs w:val="18"/>
              </w:rPr>
              <w:t>3</w:t>
            </w:r>
            <w:r w:rsidRPr="005F5154">
              <w:rPr>
                <w:rFonts w:ascii="Arial" w:eastAsia="Arial Unicode MS" w:hAnsi="Arial" w:cs="Arial"/>
                <w:b/>
                <w:bCs/>
                <w:color w:val="FFFFFF"/>
                <w:sz w:val="18"/>
                <w:szCs w:val="18"/>
              </w:rPr>
              <w:tab/>
              <w:t>Expenses by nature</w:t>
            </w:r>
          </w:p>
        </w:tc>
      </w:tr>
    </w:tbl>
    <w:p w14:paraId="430771A6" w14:textId="77777777" w:rsidR="00AD52B6" w:rsidRPr="005F5154" w:rsidRDefault="00AD52B6" w:rsidP="00AD52B6">
      <w:pPr>
        <w:ind w:left="540" w:right="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7F5CD7" w:rsidRPr="005F5154" w14:paraId="4F5BBE70" w14:textId="77777777" w:rsidTr="008B6B9B">
        <w:tc>
          <w:tcPr>
            <w:tcW w:w="3787" w:type="dxa"/>
            <w:tcBorders>
              <w:top w:val="nil"/>
              <w:left w:val="nil"/>
              <w:bottom w:val="nil"/>
              <w:right w:val="nil"/>
            </w:tcBorders>
            <w:vAlign w:val="center"/>
          </w:tcPr>
          <w:p w14:paraId="0F9FCFB0" w14:textId="77777777" w:rsidR="007F5CD7" w:rsidRPr="005F5154" w:rsidRDefault="007F5CD7"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00EF5960" w14:textId="77777777" w:rsidR="007F5CD7" w:rsidRPr="005F5154" w:rsidRDefault="007F5CD7" w:rsidP="002927D7">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79446175" w14:textId="77777777" w:rsidR="007F5CD7" w:rsidRPr="005F5154" w:rsidRDefault="007F5CD7" w:rsidP="002927D7">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CD56C6" w:rsidRPr="005F5154" w14:paraId="5A1CD788" w14:textId="77777777" w:rsidTr="008B6B9B">
        <w:tc>
          <w:tcPr>
            <w:tcW w:w="3787" w:type="dxa"/>
            <w:tcBorders>
              <w:top w:val="nil"/>
              <w:left w:val="nil"/>
              <w:bottom w:val="nil"/>
              <w:right w:val="nil"/>
            </w:tcBorders>
            <w:vAlign w:val="center"/>
          </w:tcPr>
          <w:p w14:paraId="0DA5BA83" w14:textId="77777777" w:rsidR="00CD56C6" w:rsidRPr="005F5154" w:rsidRDefault="00CD56C6" w:rsidP="00CD56C6">
            <w:pPr>
              <w:rPr>
                <w:rFonts w:ascii="Arial" w:hAnsi="Arial" w:cs="Arial"/>
                <w:color w:val="auto"/>
                <w:sz w:val="18"/>
                <w:szCs w:val="18"/>
              </w:rPr>
            </w:pPr>
          </w:p>
        </w:tc>
        <w:tc>
          <w:tcPr>
            <w:tcW w:w="1440" w:type="dxa"/>
            <w:tcBorders>
              <w:top w:val="single" w:sz="4" w:space="0" w:color="auto"/>
              <w:left w:val="nil"/>
              <w:right w:val="nil"/>
            </w:tcBorders>
            <w:vAlign w:val="bottom"/>
          </w:tcPr>
          <w:p w14:paraId="29F0F5AE"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40" w:type="dxa"/>
            <w:tcBorders>
              <w:top w:val="single" w:sz="4" w:space="0" w:color="auto"/>
              <w:left w:val="nil"/>
              <w:right w:val="nil"/>
            </w:tcBorders>
            <w:vAlign w:val="bottom"/>
          </w:tcPr>
          <w:p w14:paraId="1C0DCFA2"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440" w:type="dxa"/>
            <w:tcBorders>
              <w:top w:val="single" w:sz="4" w:space="0" w:color="auto"/>
              <w:left w:val="nil"/>
              <w:right w:val="nil"/>
            </w:tcBorders>
            <w:vAlign w:val="bottom"/>
          </w:tcPr>
          <w:p w14:paraId="58E32EE6"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40" w:type="dxa"/>
            <w:tcBorders>
              <w:top w:val="single" w:sz="4" w:space="0" w:color="auto"/>
              <w:left w:val="nil"/>
              <w:right w:val="nil"/>
            </w:tcBorders>
            <w:vAlign w:val="bottom"/>
          </w:tcPr>
          <w:p w14:paraId="1E8B1E79"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70FC0001" w14:textId="77777777" w:rsidTr="008B6B9B">
        <w:tc>
          <w:tcPr>
            <w:tcW w:w="3787" w:type="dxa"/>
            <w:tcBorders>
              <w:top w:val="nil"/>
              <w:left w:val="nil"/>
              <w:bottom w:val="nil"/>
              <w:right w:val="nil"/>
            </w:tcBorders>
            <w:vAlign w:val="center"/>
          </w:tcPr>
          <w:p w14:paraId="1F855280" w14:textId="77777777" w:rsidR="005B6452" w:rsidRPr="005F5154" w:rsidRDefault="005B6452" w:rsidP="005B6452">
            <w:pPr>
              <w:rPr>
                <w:rFonts w:ascii="Arial" w:hAnsi="Arial" w:cs="Arial"/>
                <w:color w:val="auto"/>
                <w:sz w:val="18"/>
                <w:szCs w:val="18"/>
              </w:rPr>
            </w:pPr>
          </w:p>
        </w:tc>
        <w:tc>
          <w:tcPr>
            <w:tcW w:w="1440" w:type="dxa"/>
            <w:tcBorders>
              <w:left w:val="nil"/>
              <w:right w:val="nil"/>
            </w:tcBorders>
            <w:vAlign w:val="center"/>
          </w:tcPr>
          <w:p w14:paraId="58BAC706"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107218CF"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042E78B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05D900AF"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12EB7CF7" w14:textId="77777777" w:rsidTr="008B6B9B">
        <w:tc>
          <w:tcPr>
            <w:tcW w:w="3787" w:type="dxa"/>
            <w:tcBorders>
              <w:top w:val="nil"/>
              <w:left w:val="nil"/>
              <w:bottom w:val="nil"/>
              <w:right w:val="nil"/>
            </w:tcBorders>
            <w:vAlign w:val="center"/>
          </w:tcPr>
          <w:p w14:paraId="0E991CAE" w14:textId="77777777" w:rsidR="005B6452" w:rsidRPr="005F5154" w:rsidRDefault="005B6452" w:rsidP="005B6452">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2EDEB7F"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C70280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5BC5390"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4DE659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AD52B6" w:rsidRPr="005F5154" w14:paraId="11DC277E" w14:textId="77777777" w:rsidTr="008B6B9B">
        <w:tc>
          <w:tcPr>
            <w:tcW w:w="3787" w:type="dxa"/>
            <w:tcBorders>
              <w:top w:val="nil"/>
              <w:left w:val="nil"/>
              <w:bottom w:val="nil"/>
              <w:right w:val="nil"/>
            </w:tcBorders>
          </w:tcPr>
          <w:p w14:paraId="6F25CAFF" w14:textId="77777777" w:rsidR="00AD52B6" w:rsidRPr="005F5154" w:rsidRDefault="00AD52B6" w:rsidP="002927D7">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17E98C7B" w14:textId="77777777" w:rsidR="00AD52B6" w:rsidRPr="005F5154" w:rsidRDefault="00AD52B6"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75BEF743" w14:textId="77777777" w:rsidR="00AD52B6" w:rsidRPr="005F5154" w:rsidRDefault="00AD52B6" w:rsidP="002927D7">
            <w:pPr>
              <w:jc w:val="right"/>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A20C877" w14:textId="77777777" w:rsidR="00AD52B6" w:rsidRPr="005F5154" w:rsidRDefault="00AD52B6"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16B75247" w14:textId="77777777" w:rsidR="00AD52B6" w:rsidRPr="005F5154" w:rsidRDefault="00AD52B6" w:rsidP="002927D7">
            <w:pPr>
              <w:jc w:val="right"/>
              <w:rPr>
                <w:rFonts w:ascii="Arial" w:hAnsi="Arial" w:cs="Arial"/>
                <w:color w:val="auto"/>
                <w:sz w:val="12"/>
                <w:szCs w:val="12"/>
              </w:rPr>
            </w:pPr>
          </w:p>
        </w:tc>
      </w:tr>
      <w:tr w:rsidR="00052F05" w:rsidRPr="005F5154" w14:paraId="71EDA4CD" w14:textId="77777777" w:rsidTr="008B6B9B">
        <w:tc>
          <w:tcPr>
            <w:tcW w:w="3787" w:type="dxa"/>
            <w:tcBorders>
              <w:top w:val="nil"/>
              <w:left w:val="nil"/>
              <w:bottom w:val="nil"/>
              <w:right w:val="nil"/>
            </w:tcBorders>
            <w:vAlign w:val="bottom"/>
          </w:tcPr>
          <w:p w14:paraId="45E3BB01" w14:textId="77777777" w:rsidR="00052F05" w:rsidRPr="005F5154" w:rsidRDefault="00052F05" w:rsidP="00052F05">
            <w:pPr>
              <w:rPr>
                <w:rFonts w:ascii="Arial" w:hAnsi="Arial" w:cs="Arial"/>
                <w:color w:val="auto"/>
                <w:sz w:val="18"/>
                <w:szCs w:val="18"/>
              </w:rPr>
            </w:pPr>
            <w:r w:rsidRPr="005F5154">
              <w:rPr>
                <w:rFonts w:ascii="Arial" w:hAnsi="Arial" w:cs="Arial"/>
                <w:color w:val="auto"/>
                <w:sz w:val="18"/>
                <w:szCs w:val="18"/>
              </w:rPr>
              <w:t>Freight cost</w:t>
            </w:r>
          </w:p>
        </w:tc>
        <w:tc>
          <w:tcPr>
            <w:tcW w:w="1440" w:type="dxa"/>
            <w:tcBorders>
              <w:top w:val="nil"/>
              <w:left w:val="nil"/>
              <w:bottom w:val="nil"/>
              <w:right w:val="nil"/>
            </w:tcBorders>
            <w:shd w:val="clear" w:color="auto" w:fill="FAFAFA"/>
          </w:tcPr>
          <w:p w14:paraId="4C89F1F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869,972 </w:t>
            </w:r>
          </w:p>
        </w:tc>
        <w:tc>
          <w:tcPr>
            <w:tcW w:w="1440" w:type="dxa"/>
            <w:tcBorders>
              <w:top w:val="nil"/>
              <w:left w:val="nil"/>
              <w:bottom w:val="nil"/>
              <w:right w:val="nil"/>
            </w:tcBorders>
          </w:tcPr>
          <w:p w14:paraId="6314CAC7"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1,654,494</w:t>
            </w:r>
          </w:p>
        </w:tc>
        <w:tc>
          <w:tcPr>
            <w:tcW w:w="1440" w:type="dxa"/>
            <w:tcBorders>
              <w:top w:val="nil"/>
              <w:left w:val="nil"/>
              <w:bottom w:val="nil"/>
              <w:right w:val="nil"/>
            </w:tcBorders>
            <w:shd w:val="clear" w:color="auto" w:fill="FAFAFA"/>
          </w:tcPr>
          <w:p w14:paraId="2FB40EA8"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34,993 </w:t>
            </w:r>
          </w:p>
        </w:tc>
        <w:tc>
          <w:tcPr>
            <w:tcW w:w="1440" w:type="dxa"/>
            <w:tcBorders>
              <w:top w:val="nil"/>
              <w:left w:val="nil"/>
              <w:bottom w:val="nil"/>
              <w:right w:val="nil"/>
            </w:tcBorders>
          </w:tcPr>
          <w:p w14:paraId="29A31F1F"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266,616</w:t>
            </w:r>
          </w:p>
        </w:tc>
      </w:tr>
      <w:tr w:rsidR="00052F05" w:rsidRPr="005F5154" w14:paraId="133457A2" w14:textId="77777777" w:rsidTr="008B6B9B">
        <w:tc>
          <w:tcPr>
            <w:tcW w:w="3787" w:type="dxa"/>
            <w:tcBorders>
              <w:top w:val="nil"/>
              <w:left w:val="nil"/>
              <w:bottom w:val="nil"/>
              <w:right w:val="nil"/>
            </w:tcBorders>
            <w:vAlign w:val="bottom"/>
          </w:tcPr>
          <w:p w14:paraId="44D843AF" w14:textId="77777777" w:rsidR="00052F05" w:rsidRPr="005F5154" w:rsidRDefault="00052F05" w:rsidP="00052F05">
            <w:pPr>
              <w:rPr>
                <w:rFonts w:ascii="Arial" w:hAnsi="Arial" w:cs="Arial"/>
                <w:color w:val="auto"/>
                <w:sz w:val="18"/>
                <w:szCs w:val="18"/>
              </w:rPr>
            </w:pPr>
            <w:r w:rsidRPr="005F5154">
              <w:rPr>
                <w:rFonts w:ascii="Arial" w:hAnsi="Arial" w:cs="Arial"/>
                <w:color w:val="auto"/>
                <w:sz w:val="18"/>
                <w:szCs w:val="18"/>
              </w:rPr>
              <w:t>Employee benefit expenses</w:t>
            </w:r>
          </w:p>
        </w:tc>
        <w:tc>
          <w:tcPr>
            <w:tcW w:w="1440" w:type="dxa"/>
            <w:tcBorders>
              <w:top w:val="nil"/>
              <w:left w:val="nil"/>
              <w:bottom w:val="nil"/>
              <w:right w:val="nil"/>
            </w:tcBorders>
            <w:shd w:val="clear" w:color="auto" w:fill="FAFAFA"/>
          </w:tcPr>
          <w:p w14:paraId="37A96A1D"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327,865 </w:t>
            </w:r>
          </w:p>
        </w:tc>
        <w:tc>
          <w:tcPr>
            <w:tcW w:w="1440" w:type="dxa"/>
            <w:tcBorders>
              <w:top w:val="nil"/>
              <w:left w:val="nil"/>
              <w:bottom w:val="nil"/>
              <w:right w:val="nil"/>
            </w:tcBorders>
          </w:tcPr>
          <w:p w14:paraId="7958B6B2"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3</w:t>
            </w:r>
            <w:r w:rsidR="00CF0CFE">
              <w:rPr>
                <w:rFonts w:ascii="Arial" w:hAnsi="Arial" w:cs="Arial"/>
                <w:color w:val="auto"/>
                <w:sz w:val="18"/>
                <w:szCs w:val="18"/>
              </w:rPr>
              <w:t>39,150</w:t>
            </w:r>
          </w:p>
        </w:tc>
        <w:tc>
          <w:tcPr>
            <w:tcW w:w="1440" w:type="dxa"/>
            <w:tcBorders>
              <w:top w:val="nil"/>
              <w:left w:val="nil"/>
              <w:bottom w:val="nil"/>
              <w:right w:val="nil"/>
            </w:tcBorders>
            <w:shd w:val="clear" w:color="auto" w:fill="FAFAFA"/>
          </w:tcPr>
          <w:p w14:paraId="5B65B48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84,540 </w:t>
            </w:r>
          </w:p>
        </w:tc>
        <w:tc>
          <w:tcPr>
            <w:tcW w:w="1440" w:type="dxa"/>
            <w:tcBorders>
              <w:top w:val="nil"/>
              <w:left w:val="nil"/>
              <w:bottom w:val="nil"/>
              <w:right w:val="nil"/>
            </w:tcBorders>
          </w:tcPr>
          <w:p w14:paraId="67CBDEEF" w14:textId="77777777" w:rsidR="00052F05" w:rsidRPr="005F5154" w:rsidRDefault="00CF0CFE" w:rsidP="00052F05">
            <w:pPr>
              <w:jc w:val="right"/>
              <w:rPr>
                <w:rFonts w:ascii="Arial" w:hAnsi="Arial" w:cs="Arial"/>
                <w:color w:val="auto"/>
                <w:sz w:val="18"/>
                <w:szCs w:val="18"/>
              </w:rPr>
            </w:pPr>
            <w:r>
              <w:rPr>
                <w:rFonts w:ascii="Arial" w:hAnsi="Arial" w:cs="Arial"/>
                <w:color w:val="auto"/>
                <w:sz w:val="18"/>
                <w:szCs w:val="18"/>
              </w:rPr>
              <w:t>94,278</w:t>
            </w:r>
          </w:p>
        </w:tc>
      </w:tr>
      <w:tr w:rsidR="00052F05" w:rsidRPr="005F5154" w14:paraId="2454D737" w14:textId="77777777" w:rsidTr="008B6B9B">
        <w:tc>
          <w:tcPr>
            <w:tcW w:w="3787" w:type="dxa"/>
            <w:tcBorders>
              <w:top w:val="nil"/>
              <w:left w:val="nil"/>
              <w:bottom w:val="nil"/>
              <w:right w:val="nil"/>
            </w:tcBorders>
            <w:vAlign w:val="bottom"/>
          </w:tcPr>
          <w:p w14:paraId="5A12AF67" w14:textId="77777777" w:rsidR="00052F05" w:rsidRPr="005F5154" w:rsidRDefault="00052F05" w:rsidP="00052F05">
            <w:pPr>
              <w:rPr>
                <w:rFonts w:ascii="Arial" w:hAnsi="Arial" w:cs="Arial"/>
                <w:color w:val="auto"/>
                <w:spacing w:val="-4"/>
                <w:sz w:val="18"/>
                <w:szCs w:val="18"/>
              </w:rPr>
            </w:pPr>
            <w:r w:rsidRPr="005F5154">
              <w:rPr>
                <w:rFonts w:ascii="Arial" w:hAnsi="Arial" w:cs="Arial"/>
                <w:color w:val="auto"/>
                <w:spacing w:val="-4"/>
                <w:sz w:val="18"/>
                <w:szCs w:val="18"/>
              </w:rPr>
              <w:t>Depreciation and amortisation</w:t>
            </w:r>
          </w:p>
        </w:tc>
        <w:tc>
          <w:tcPr>
            <w:tcW w:w="1440" w:type="dxa"/>
            <w:tcBorders>
              <w:top w:val="nil"/>
              <w:left w:val="nil"/>
              <w:bottom w:val="nil"/>
              <w:right w:val="nil"/>
            </w:tcBorders>
            <w:shd w:val="clear" w:color="auto" w:fill="FAFAFA"/>
          </w:tcPr>
          <w:p w14:paraId="19DFDC2F" w14:textId="77777777" w:rsidR="00052F05" w:rsidRPr="005F5154" w:rsidRDefault="006A2030" w:rsidP="00052F05">
            <w:pPr>
              <w:jc w:val="right"/>
              <w:rPr>
                <w:rFonts w:ascii="Arial" w:hAnsi="Arial" w:cs="Arial"/>
                <w:color w:val="auto"/>
                <w:sz w:val="18"/>
                <w:szCs w:val="18"/>
              </w:rPr>
            </w:pPr>
            <w:r w:rsidRPr="005F5154">
              <w:rPr>
                <w:rFonts w:ascii="Arial" w:hAnsi="Arial" w:cs="Arial"/>
                <w:color w:val="auto"/>
                <w:sz w:val="18"/>
                <w:szCs w:val="18"/>
              </w:rPr>
              <w:t>79,909</w:t>
            </w:r>
          </w:p>
        </w:tc>
        <w:tc>
          <w:tcPr>
            <w:tcW w:w="1440" w:type="dxa"/>
            <w:tcBorders>
              <w:top w:val="nil"/>
              <w:left w:val="nil"/>
              <w:bottom w:val="nil"/>
              <w:right w:val="nil"/>
            </w:tcBorders>
          </w:tcPr>
          <w:p w14:paraId="3C0EC1C7"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89,541</w:t>
            </w:r>
          </w:p>
        </w:tc>
        <w:tc>
          <w:tcPr>
            <w:tcW w:w="1440" w:type="dxa"/>
            <w:tcBorders>
              <w:top w:val="nil"/>
              <w:left w:val="nil"/>
              <w:bottom w:val="nil"/>
              <w:right w:val="nil"/>
            </w:tcBorders>
            <w:shd w:val="clear" w:color="auto" w:fill="FAFAFA"/>
          </w:tcPr>
          <w:p w14:paraId="1D2CCCC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16,072 </w:t>
            </w:r>
          </w:p>
        </w:tc>
        <w:tc>
          <w:tcPr>
            <w:tcW w:w="1440" w:type="dxa"/>
            <w:tcBorders>
              <w:top w:val="nil"/>
              <w:left w:val="nil"/>
              <w:bottom w:val="nil"/>
              <w:right w:val="nil"/>
            </w:tcBorders>
          </w:tcPr>
          <w:p w14:paraId="5AB9C8AF"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12,472</w:t>
            </w:r>
          </w:p>
        </w:tc>
      </w:tr>
      <w:tr w:rsidR="00052F05" w:rsidRPr="005F5154" w14:paraId="4589AEA4" w14:textId="77777777" w:rsidTr="008B6B9B">
        <w:tc>
          <w:tcPr>
            <w:tcW w:w="3787" w:type="dxa"/>
            <w:tcBorders>
              <w:top w:val="nil"/>
              <w:left w:val="nil"/>
              <w:bottom w:val="nil"/>
              <w:right w:val="nil"/>
            </w:tcBorders>
            <w:vAlign w:val="bottom"/>
          </w:tcPr>
          <w:p w14:paraId="65D11333" w14:textId="77777777" w:rsidR="00052F05" w:rsidRPr="005F5154" w:rsidRDefault="00052F05" w:rsidP="00052F05">
            <w:pPr>
              <w:rPr>
                <w:rFonts w:ascii="Arial" w:hAnsi="Arial" w:cs="Arial"/>
                <w:color w:val="auto"/>
                <w:sz w:val="18"/>
                <w:szCs w:val="18"/>
                <w:cs/>
              </w:rPr>
            </w:pPr>
            <w:r w:rsidRPr="005F5154">
              <w:rPr>
                <w:rFonts w:ascii="Arial" w:hAnsi="Arial" w:cs="Arial"/>
                <w:color w:val="auto"/>
                <w:sz w:val="18"/>
                <w:szCs w:val="18"/>
              </w:rPr>
              <w:t xml:space="preserve">Losses on write-off of assets (Note </w:t>
            </w:r>
            <w:r w:rsidRPr="005F5154">
              <w:rPr>
                <w:rFonts w:ascii="Arial" w:hAnsi="Arial" w:cs="Arial"/>
                <w:color w:val="auto"/>
                <w:sz w:val="18"/>
                <w:szCs w:val="22"/>
              </w:rPr>
              <w:t>18</w:t>
            </w:r>
            <w:r w:rsidRPr="005F5154">
              <w:rPr>
                <w:rFonts w:ascii="Arial" w:hAnsi="Arial" w:cs="Arial"/>
                <w:color w:val="auto"/>
                <w:sz w:val="18"/>
                <w:szCs w:val="18"/>
              </w:rPr>
              <w:t>)</w:t>
            </w:r>
          </w:p>
        </w:tc>
        <w:tc>
          <w:tcPr>
            <w:tcW w:w="1440" w:type="dxa"/>
            <w:tcBorders>
              <w:top w:val="nil"/>
              <w:left w:val="nil"/>
              <w:bottom w:val="nil"/>
              <w:right w:val="nil"/>
            </w:tcBorders>
            <w:shd w:val="clear" w:color="auto" w:fill="FAFAFA"/>
          </w:tcPr>
          <w:p w14:paraId="20DA6A8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290 </w:t>
            </w:r>
          </w:p>
        </w:tc>
        <w:tc>
          <w:tcPr>
            <w:tcW w:w="1440" w:type="dxa"/>
            <w:tcBorders>
              <w:top w:val="nil"/>
              <w:left w:val="nil"/>
              <w:bottom w:val="nil"/>
              <w:right w:val="nil"/>
            </w:tcBorders>
          </w:tcPr>
          <w:p w14:paraId="7635EFE5"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21</w:t>
            </w:r>
          </w:p>
        </w:tc>
        <w:tc>
          <w:tcPr>
            <w:tcW w:w="1440" w:type="dxa"/>
            <w:tcBorders>
              <w:top w:val="nil"/>
              <w:left w:val="nil"/>
              <w:bottom w:val="nil"/>
              <w:right w:val="nil"/>
            </w:tcBorders>
            <w:shd w:val="clear" w:color="auto" w:fill="FAFAFA"/>
          </w:tcPr>
          <w:p w14:paraId="0E411423"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54 </w:t>
            </w:r>
          </w:p>
        </w:tc>
        <w:tc>
          <w:tcPr>
            <w:tcW w:w="1440" w:type="dxa"/>
            <w:tcBorders>
              <w:top w:val="nil"/>
              <w:left w:val="nil"/>
              <w:bottom w:val="nil"/>
              <w:right w:val="nil"/>
            </w:tcBorders>
          </w:tcPr>
          <w:p w14:paraId="71AE4493"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r>
      <w:tr w:rsidR="00052F05" w:rsidRPr="005F5154" w14:paraId="6A0A1FBF" w14:textId="77777777" w:rsidTr="008B6B9B">
        <w:tc>
          <w:tcPr>
            <w:tcW w:w="3787" w:type="dxa"/>
            <w:tcBorders>
              <w:top w:val="nil"/>
              <w:left w:val="nil"/>
              <w:bottom w:val="nil"/>
              <w:right w:val="nil"/>
            </w:tcBorders>
            <w:vAlign w:val="bottom"/>
          </w:tcPr>
          <w:p w14:paraId="4DFDB181" w14:textId="77777777" w:rsidR="00697EF1" w:rsidRDefault="00052F05" w:rsidP="00052F05">
            <w:pPr>
              <w:rPr>
                <w:rFonts w:ascii="Arial" w:hAnsi="Arial" w:cs="Arial"/>
                <w:color w:val="auto"/>
                <w:sz w:val="18"/>
                <w:szCs w:val="18"/>
              </w:rPr>
            </w:pPr>
            <w:r w:rsidRPr="005F5154">
              <w:rPr>
                <w:rFonts w:ascii="Arial" w:hAnsi="Arial" w:cs="Arial"/>
                <w:color w:val="auto"/>
                <w:sz w:val="18"/>
                <w:szCs w:val="18"/>
              </w:rPr>
              <w:t>Loss</w:t>
            </w:r>
            <w:r w:rsidR="00C32237">
              <w:rPr>
                <w:rFonts w:ascii="Arial" w:hAnsi="Arial" w:cs="Arial"/>
                <w:color w:val="auto"/>
                <w:sz w:val="18"/>
                <w:szCs w:val="18"/>
              </w:rPr>
              <w:t xml:space="preserve"> (reversal)</w:t>
            </w:r>
            <w:r w:rsidRPr="005F5154">
              <w:rPr>
                <w:rFonts w:ascii="Arial" w:hAnsi="Arial" w:cs="Arial"/>
                <w:color w:val="auto"/>
                <w:sz w:val="18"/>
                <w:szCs w:val="18"/>
              </w:rPr>
              <w:t xml:space="preserve"> from impairment of financial </w:t>
            </w:r>
          </w:p>
          <w:p w14:paraId="188F793B" w14:textId="77777777" w:rsidR="00052F05" w:rsidRPr="005F5154" w:rsidRDefault="00697EF1" w:rsidP="00052F05">
            <w:pPr>
              <w:rPr>
                <w:rFonts w:ascii="Arial" w:hAnsi="Arial" w:cs="Arial"/>
                <w:color w:val="auto"/>
                <w:sz w:val="18"/>
                <w:szCs w:val="18"/>
              </w:rPr>
            </w:pPr>
            <w:r>
              <w:rPr>
                <w:rFonts w:ascii="Arial" w:hAnsi="Arial" w:cs="Arial"/>
                <w:color w:val="auto"/>
                <w:sz w:val="18"/>
                <w:szCs w:val="18"/>
              </w:rPr>
              <w:t xml:space="preserve">   </w:t>
            </w:r>
            <w:r w:rsidR="00052F05" w:rsidRPr="005F5154">
              <w:rPr>
                <w:rFonts w:ascii="Arial" w:hAnsi="Arial" w:cs="Arial"/>
                <w:color w:val="auto"/>
                <w:sz w:val="18"/>
                <w:szCs w:val="18"/>
              </w:rPr>
              <w:t>assets (Note 11)</w:t>
            </w:r>
          </w:p>
        </w:tc>
        <w:tc>
          <w:tcPr>
            <w:tcW w:w="1440" w:type="dxa"/>
            <w:tcBorders>
              <w:top w:val="nil"/>
              <w:left w:val="nil"/>
              <w:bottom w:val="nil"/>
              <w:right w:val="nil"/>
            </w:tcBorders>
            <w:shd w:val="clear" w:color="auto" w:fill="FAFAFA"/>
          </w:tcPr>
          <w:p w14:paraId="532A9E54" w14:textId="77777777" w:rsidR="006A2030" w:rsidRPr="005F5154" w:rsidRDefault="006A2030" w:rsidP="00052F05">
            <w:pPr>
              <w:jc w:val="right"/>
              <w:rPr>
                <w:rFonts w:ascii="Arial" w:hAnsi="Arial" w:cs="Arial"/>
                <w:color w:val="auto"/>
                <w:sz w:val="18"/>
                <w:szCs w:val="18"/>
              </w:rPr>
            </w:pPr>
          </w:p>
          <w:p w14:paraId="2508EAD0"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(11,959)</w:t>
            </w:r>
          </w:p>
        </w:tc>
        <w:tc>
          <w:tcPr>
            <w:tcW w:w="1440" w:type="dxa"/>
            <w:tcBorders>
              <w:top w:val="nil"/>
              <w:left w:val="nil"/>
              <w:bottom w:val="nil"/>
              <w:right w:val="nil"/>
            </w:tcBorders>
          </w:tcPr>
          <w:p w14:paraId="6224EF6C" w14:textId="77777777" w:rsidR="00052F05" w:rsidRPr="005F5154" w:rsidRDefault="00052F05" w:rsidP="00052F05">
            <w:pPr>
              <w:jc w:val="right"/>
              <w:rPr>
                <w:rFonts w:ascii="Arial" w:hAnsi="Arial" w:cs="Arial"/>
                <w:color w:val="auto"/>
                <w:sz w:val="18"/>
                <w:szCs w:val="18"/>
              </w:rPr>
            </w:pPr>
          </w:p>
          <w:p w14:paraId="3E01F57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29,959</w:t>
            </w:r>
          </w:p>
        </w:tc>
        <w:tc>
          <w:tcPr>
            <w:tcW w:w="1440" w:type="dxa"/>
            <w:tcBorders>
              <w:top w:val="nil"/>
              <w:left w:val="nil"/>
              <w:bottom w:val="nil"/>
              <w:right w:val="nil"/>
            </w:tcBorders>
            <w:shd w:val="clear" w:color="auto" w:fill="FAFAFA"/>
          </w:tcPr>
          <w:p w14:paraId="6C330ABB" w14:textId="77777777" w:rsidR="006A2030" w:rsidRPr="005F5154" w:rsidRDefault="006A2030" w:rsidP="00052F05">
            <w:pPr>
              <w:jc w:val="right"/>
              <w:rPr>
                <w:rFonts w:ascii="Arial" w:hAnsi="Arial" w:cs="Arial"/>
                <w:color w:val="auto"/>
                <w:sz w:val="18"/>
                <w:szCs w:val="18"/>
              </w:rPr>
            </w:pPr>
          </w:p>
          <w:p w14:paraId="7D2F97B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765 </w:t>
            </w:r>
          </w:p>
        </w:tc>
        <w:tc>
          <w:tcPr>
            <w:tcW w:w="1440" w:type="dxa"/>
            <w:tcBorders>
              <w:top w:val="nil"/>
              <w:left w:val="nil"/>
              <w:bottom w:val="nil"/>
              <w:right w:val="nil"/>
            </w:tcBorders>
          </w:tcPr>
          <w:p w14:paraId="25DC94B6" w14:textId="77777777" w:rsidR="00052F05" w:rsidRPr="005F5154" w:rsidRDefault="00052F05" w:rsidP="00052F05">
            <w:pPr>
              <w:jc w:val="right"/>
              <w:rPr>
                <w:rFonts w:ascii="Arial" w:hAnsi="Arial" w:cs="Arial"/>
                <w:color w:val="auto"/>
                <w:sz w:val="18"/>
                <w:szCs w:val="18"/>
              </w:rPr>
            </w:pPr>
          </w:p>
          <w:p w14:paraId="1A41D160"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(541)</w:t>
            </w:r>
          </w:p>
        </w:tc>
      </w:tr>
      <w:tr w:rsidR="00052F05" w:rsidRPr="005F5154" w14:paraId="58BA32B9" w14:textId="77777777" w:rsidTr="008B6B9B">
        <w:tc>
          <w:tcPr>
            <w:tcW w:w="3787" w:type="dxa"/>
            <w:tcBorders>
              <w:top w:val="nil"/>
              <w:left w:val="nil"/>
              <w:bottom w:val="nil"/>
              <w:right w:val="nil"/>
            </w:tcBorders>
            <w:vAlign w:val="bottom"/>
          </w:tcPr>
          <w:p w14:paraId="2170D45B" w14:textId="77777777" w:rsidR="00052F05" w:rsidRPr="005F5154" w:rsidRDefault="00052F05" w:rsidP="00052F05">
            <w:pPr>
              <w:rPr>
                <w:rFonts w:ascii="Arial" w:hAnsi="Arial" w:cs="Arial"/>
                <w:color w:val="auto"/>
                <w:sz w:val="18"/>
                <w:szCs w:val="18"/>
              </w:rPr>
            </w:pPr>
            <w:r w:rsidRPr="005F5154">
              <w:rPr>
                <w:rFonts w:ascii="Arial" w:hAnsi="Arial" w:cs="Arial"/>
                <w:color w:val="auto"/>
                <w:sz w:val="18"/>
                <w:szCs w:val="18"/>
              </w:rPr>
              <w:t>Utility expenses</w:t>
            </w:r>
          </w:p>
        </w:tc>
        <w:tc>
          <w:tcPr>
            <w:tcW w:w="1440" w:type="dxa"/>
            <w:tcBorders>
              <w:top w:val="nil"/>
              <w:left w:val="nil"/>
              <w:right w:val="nil"/>
            </w:tcBorders>
            <w:shd w:val="clear" w:color="auto" w:fill="FAFAFA"/>
          </w:tcPr>
          <w:p w14:paraId="008F651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26,004 </w:t>
            </w:r>
          </w:p>
        </w:tc>
        <w:tc>
          <w:tcPr>
            <w:tcW w:w="1440" w:type="dxa"/>
            <w:tcBorders>
              <w:top w:val="nil"/>
              <w:left w:val="nil"/>
              <w:right w:val="nil"/>
            </w:tcBorders>
          </w:tcPr>
          <w:p w14:paraId="18265936"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30,500</w:t>
            </w:r>
          </w:p>
        </w:tc>
        <w:tc>
          <w:tcPr>
            <w:tcW w:w="1440" w:type="dxa"/>
            <w:tcBorders>
              <w:top w:val="nil"/>
              <w:left w:val="nil"/>
              <w:right w:val="nil"/>
            </w:tcBorders>
            <w:shd w:val="clear" w:color="auto" w:fill="FAFAFA"/>
          </w:tcPr>
          <w:p w14:paraId="12391A07"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8,544 </w:t>
            </w:r>
          </w:p>
        </w:tc>
        <w:tc>
          <w:tcPr>
            <w:tcW w:w="1440" w:type="dxa"/>
            <w:tcBorders>
              <w:top w:val="nil"/>
              <w:left w:val="nil"/>
              <w:right w:val="nil"/>
            </w:tcBorders>
          </w:tcPr>
          <w:p w14:paraId="33A8405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11,354</w:t>
            </w:r>
          </w:p>
        </w:tc>
      </w:tr>
      <w:tr w:rsidR="00052F05" w:rsidRPr="005F5154" w14:paraId="2C152393" w14:textId="77777777" w:rsidTr="008B6B9B">
        <w:tc>
          <w:tcPr>
            <w:tcW w:w="3787" w:type="dxa"/>
            <w:tcBorders>
              <w:top w:val="nil"/>
              <w:left w:val="nil"/>
              <w:bottom w:val="nil"/>
              <w:right w:val="nil"/>
            </w:tcBorders>
            <w:vAlign w:val="bottom"/>
          </w:tcPr>
          <w:p w14:paraId="7A38B9DC" w14:textId="77777777" w:rsidR="00052F05" w:rsidRPr="005F5154" w:rsidRDefault="00052F05" w:rsidP="00052F05">
            <w:pPr>
              <w:rPr>
                <w:rFonts w:ascii="Arial" w:hAnsi="Arial" w:cs="Arial"/>
                <w:color w:val="auto"/>
                <w:sz w:val="18"/>
                <w:szCs w:val="18"/>
              </w:rPr>
            </w:pPr>
            <w:r w:rsidRPr="005F5154">
              <w:rPr>
                <w:rFonts w:ascii="Arial" w:hAnsi="Arial" w:cs="Arial"/>
                <w:color w:val="auto"/>
                <w:sz w:val="18"/>
                <w:szCs w:val="18"/>
              </w:rPr>
              <w:t>Professional and other fees</w:t>
            </w:r>
          </w:p>
        </w:tc>
        <w:tc>
          <w:tcPr>
            <w:tcW w:w="1440" w:type="dxa"/>
            <w:tcBorders>
              <w:top w:val="nil"/>
              <w:left w:val="nil"/>
              <w:right w:val="nil"/>
            </w:tcBorders>
            <w:shd w:val="clear" w:color="auto" w:fill="FAFAFA"/>
          </w:tcPr>
          <w:p w14:paraId="6D3F1C90"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57,850 </w:t>
            </w:r>
          </w:p>
        </w:tc>
        <w:tc>
          <w:tcPr>
            <w:tcW w:w="1440" w:type="dxa"/>
            <w:tcBorders>
              <w:top w:val="nil"/>
              <w:left w:val="nil"/>
              <w:right w:val="nil"/>
            </w:tcBorders>
          </w:tcPr>
          <w:p w14:paraId="2937B308"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6</w:t>
            </w:r>
            <w:r w:rsidR="00CF0CFE">
              <w:rPr>
                <w:rFonts w:ascii="Arial" w:hAnsi="Arial" w:cs="Arial"/>
                <w:color w:val="auto"/>
                <w:sz w:val="18"/>
                <w:szCs w:val="18"/>
              </w:rPr>
              <w:t>0,089</w:t>
            </w:r>
          </w:p>
        </w:tc>
        <w:tc>
          <w:tcPr>
            <w:tcW w:w="1440" w:type="dxa"/>
            <w:tcBorders>
              <w:top w:val="nil"/>
              <w:left w:val="nil"/>
              <w:right w:val="nil"/>
            </w:tcBorders>
            <w:shd w:val="clear" w:color="auto" w:fill="FAFAFA"/>
          </w:tcPr>
          <w:p w14:paraId="58DBF0F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21,371 </w:t>
            </w:r>
          </w:p>
        </w:tc>
        <w:tc>
          <w:tcPr>
            <w:tcW w:w="1440" w:type="dxa"/>
            <w:tcBorders>
              <w:top w:val="nil"/>
              <w:left w:val="nil"/>
              <w:right w:val="nil"/>
            </w:tcBorders>
          </w:tcPr>
          <w:p w14:paraId="08B89412" w14:textId="77777777" w:rsidR="00052F05" w:rsidRPr="005F5154" w:rsidRDefault="00CF0CFE" w:rsidP="00052F05">
            <w:pPr>
              <w:jc w:val="right"/>
              <w:rPr>
                <w:rFonts w:ascii="Arial" w:hAnsi="Arial" w:cs="Arial"/>
                <w:color w:val="auto"/>
                <w:sz w:val="18"/>
                <w:szCs w:val="18"/>
              </w:rPr>
            </w:pPr>
            <w:r>
              <w:rPr>
                <w:rFonts w:ascii="Arial" w:hAnsi="Arial" w:cs="Arial"/>
                <w:color w:val="auto"/>
                <w:sz w:val="18"/>
                <w:szCs w:val="18"/>
              </w:rPr>
              <w:t>42,939</w:t>
            </w:r>
          </w:p>
        </w:tc>
      </w:tr>
      <w:tr w:rsidR="00052F05" w:rsidRPr="005F5154" w14:paraId="33B28902" w14:textId="77777777" w:rsidTr="008B6B9B">
        <w:tc>
          <w:tcPr>
            <w:tcW w:w="3787" w:type="dxa"/>
            <w:tcBorders>
              <w:top w:val="nil"/>
              <w:left w:val="nil"/>
              <w:bottom w:val="nil"/>
              <w:right w:val="nil"/>
            </w:tcBorders>
            <w:vAlign w:val="bottom"/>
          </w:tcPr>
          <w:p w14:paraId="4202783F" w14:textId="77777777" w:rsidR="00052F05" w:rsidRPr="005F5154" w:rsidRDefault="00052F05" w:rsidP="00052F05">
            <w:pPr>
              <w:rPr>
                <w:rFonts w:ascii="Arial" w:hAnsi="Arial" w:cs="Arial"/>
                <w:color w:val="auto"/>
                <w:sz w:val="18"/>
                <w:szCs w:val="18"/>
              </w:rPr>
            </w:pPr>
            <w:r w:rsidRPr="005F5154">
              <w:rPr>
                <w:rFonts w:ascii="Arial" w:hAnsi="Arial" w:cs="Arial"/>
                <w:color w:val="auto"/>
                <w:sz w:val="18"/>
                <w:szCs w:val="18"/>
              </w:rPr>
              <w:t>Repair and maintenance expenses</w:t>
            </w:r>
          </w:p>
        </w:tc>
        <w:tc>
          <w:tcPr>
            <w:tcW w:w="1440" w:type="dxa"/>
            <w:tcBorders>
              <w:left w:val="nil"/>
              <w:right w:val="nil"/>
            </w:tcBorders>
            <w:shd w:val="clear" w:color="auto" w:fill="FAFAFA"/>
          </w:tcPr>
          <w:p w14:paraId="73CBEB6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14,522 </w:t>
            </w:r>
          </w:p>
        </w:tc>
        <w:tc>
          <w:tcPr>
            <w:tcW w:w="1440" w:type="dxa"/>
            <w:tcBorders>
              <w:left w:val="nil"/>
              <w:right w:val="nil"/>
            </w:tcBorders>
          </w:tcPr>
          <w:p w14:paraId="71133C3D"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12,941</w:t>
            </w:r>
          </w:p>
        </w:tc>
        <w:tc>
          <w:tcPr>
            <w:tcW w:w="1440" w:type="dxa"/>
            <w:tcBorders>
              <w:left w:val="nil"/>
              <w:right w:val="nil"/>
            </w:tcBorders>
            <w:shd w:val="clear" w:color="auto" w:fill="FAFAFA"/>
          </w:tcPr>
          <w:p w14:paraId="09FADE62"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2,283 </w:t>
            </w:r>
          </w:p>
        </w:tc>
        <w:tc>
          <w:tcPr>
            <w:tcW w:w="1440" w:type="dxa"/>
            <w:tcBorders>
              <w:left w:val="nil"/>
              <w:right w:val="nil"/>
            </w:tcBorders>
          </w:tcPr>
          <w:p w14:paraId="78321091"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2,570</w:t>
            </w:r>
          </w:p>
        </w:tc>
      </w:tr>
    </w:tbl>
    <w:p w14:paraId="633ECECB" w14:textId="77777777" w:rsidR="00052F05" w:rsidRDefault="00052F05" w:rsidP="00AA1871">
      <w:pPr>
        <w:rPr>
          <w:rFonts w:ascii="Arial" w:hAnsi="Arial" w:cs="Arial"/>
          <w:color w:val="auto"/>
          <w:sz w:val="18"/>
          <w:szCs w:val="18"/>
        </w:rPr>
      </w:pPr>
    </w:p>
    <w:p w14:paraId="7B901D01" w14:textId="77777777" w:rsidR="00697EF1" w:rsidRPr="005F5154" w:rsidRDefault="00697EF1" w:rsidP="00AA1871">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927D7" w:rsidRPr="005F5154" w14:paraId="707BCFA4" w14:textId="77777777" w:rsidTr="00C66A79">
        <w:trPr>
          <w:trHeight w:val="386"/>
        </w:trPr>
        <w:tc>
          <w:tcPr>
            <w:tcW w:w="9461" w:type="dxa"/>
            <w:shd w:val="clear" w:color="auto" w:fill="FFA543"/>
            <w:vAlign w:val="center"/>
            <w:hideMark/>
          </w:tcPr>
          <w:p w14:paraId="62B5B8B4" w14:textId="77777777" w:rsidR="002927D7" w:rsidRPr="005F5154" w:rsidRDefault="002927D7" w:rsidP="00C66A79">
            <w:pPr>
              <w:ind w:left="432" w:right="0" w:hanging="432"/>
              <w:jc w:val="both"/>
              <w:rPr>
                <w:rFonts w:ascii="Arial" w:eastAsia="Arial Unicode MS" w:hAnsi="Arial" w:cs="Arial"/>
                <w:b/>
                <w:bCs/>
                <w:color w:val="FFFFFF"/>
                <w:sz w:val="18"/>
                <w:szCs w:val="18"/>
              </w:rPr>
            </w:pPr>
            <w:bookmarkStart w:id="57" w:name="_Toc378755790"/>
            <w:r w:rsidRPr="005F5154">
              <w:rPr>
                <w:rFonts w:ascii="Arial" w:hAnsi="Arial" w:cs="Arial"/>
                <w:b/>
                <w:bCs/>
                <w:color w:val="auto"/>
                <w:sz w:val="18"/>
                <w:szCs w:val="18"/>
              </w:rPr>
              <w:br w:type="page"/>
            </w:r>
            <w:r w:rsidR="007A7985" w:rsidRPr="005F5154">
              <w:rPr>
                <w:rFonts w:ascii="Arial" w:hAnsi="Arial" w:cs="Arial"/>
                <w:b/>
                <w:bCs/>
                <w:color w:val="FFFFFF"/>
                <w:sz w:val="18"/>
                <w:szCs w:val="18"/>
              </w:rPr>
              <w:t>3</w:t>
            </w:r>
            <w:r w:rsidR="00021B98" w:rsidRPr="005F5154">
              <w:rPr>
                <w:rFonts w:ascii="Arial" w:hAnsi="Arial" w:cs="Arial"/>
                <w:b/>
                <w:bCs/>
                <w:color w:val="FFFFFF"/>
                <w:sz w:val="18"/>
                <w:szCs w:val="18"/>
              </w:rPr>
              <w:t>4</w:t>
            </w:r>
            <w:r w:rsidRPr="005F5154">
              <w:rPr>
                <w:rFonts w:ascii="Arial" w:eastAsia="Arial Unicode MS" w:hAnsi="Arial" w:cs="Arial"/>
                <w:b/>
                <w:bCs/>
                <w:color w:val="FFFFFF"/>
                <w:sz w:val="18"/>
                <w:szCs w:val="18"/>
              </w:rPr>
              <w:tab/>
              <w:t>Income tax expense</w:t>
            </w:r>
          </w:p>
        </w:tc>
      </w:tr>
      <w:bookmarkEnd w:id="57"/>
    </w:tbl>
    <w:p w14:paraId="58D9C940" w14:textId="77777777" w:rsidR="00AA1871" w:rsidRPr="00697EF1" w:rsidRDefault="00AA1871" w:rsidP="00AA1871">
      <w:pPr>
        <w:ind w:left="54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05209A" w:rsidRPr="00697EF1" w14:paraId="20D5D328" w14:textId="77777777" w:rsidTr="008B6B9B">
        <w:tc>
          <w:tcPr>
            <w:tcW w:w="3787" w:type="dxa"/>
            <w:tcBorders>
              <w:top w:val="nil"/>
              <w:left w:val="nil"/>
              <w:bottom w:val="nil"/>
              <w:right w:val="nil"/>
            </w:tcBorders>
            <w:vAlign w:val="center"/>
          </w:tcPr>
          <w:p w14:paraId="360A9410" w14:textId="77777777" w:rsidR="0005209A" w:rsidRPr="00697EF1" w:rsidRDefault="0005209A"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4EDEEE4C" w14:textId="77777777" w:rsidR="0005209A" w:rsidRPr="00697EF1" w:rsidRDefault="0005209A" w:rsidP="002927D7">
            <w:pPr>
              <w:pStyle w:val="a"/>
              <w:ind w:right="-72"/>
              <w:jc w:val="center"/>
              <w:rPr>
                <w:rFonts w:ascii="Arial" w:hAnsi="Arial" w:cs="Arial"/>
                <w:b/>
                <w:bCs/>
                <w:color w:val="auto"/>
                <w:sz w:val="18"/>
                <w:szCs w:val="18"/>
                <w:cs/>
              </w:rPr>
            </w:pPr>
            <w:r w:rsidRPr="00697EF1">
              <w:rPr>
                <w:rFonts w:ascii="Arial" w:hAnsi="Arial" w:cs="Arial"/>
                <w:b/>
                <w:bCs/>
                <w:color w:val="auto"/>
                <w:sz w:val="18"/>
                <w:szCs w:val="18"/>
              </w:rPr>
              <w:t>Consolidated</w:t>
            </w:r>
            <w:r w:rsidRPr="00697EF1">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5968B432" w14:textId="77777777" w:rsidR="0005209A" w:rsidRPr="00697EF1" w:rsidRDefault="0005209A" w:rsidP="002927D7">
            <w:pPr>
              <w:pStyle w:val="a"/>
              <w:ind w:right="-72"/>
              <w:jc w:val="center"/>
              <w:rPr>
                <w:rFonts w:ascii="Arial" w:hAnsi="Arial" w:cs="Arial"/>
                <w:b/>
                <w:bCs/>
                <w:color w:val="auto"/>
                <w:sz w:val="18"/>
                <w:szCs w:val="18"/>
                <w:cs/>
              </w:rPr>
            </w:pPr>
            <w:r w:rsidRPr="00697EF1">
              <w:rPr>
                <w:rFonts w:ascii="Arial" w:hAnsi="Arial" w:cs="Arial"/>
                <w:b/>
                <w:bCs/>
                <w:color w:val="auto"/>
                <w:sz w:val="18"/>
                <w:szCs w:val="18"/>
              </w:rPr>
              <w:t>Separate</w:t>
            </w:r>
            <w:r w:rsidRPr="00697EF1">
              <w:rPr>
                <w:rFonts w:ascii="Arial" w:hAnsi="Arial" w:cs="Arial"/>
                <w:b/>
                <w:bCs/>
                <w:color w:val="auto"/>
                <w:sz w:val="18"/>
                <w:szCs w:val="18"/>
              </w:rPr>
              <w:br/>
              <w:t>financial statements</w:t>
            </w:r>
          </w:p>
        </w:tc>
      </w:tr>
      <w:tr w:rsidR="00CD56C6" w:rsidRPr="00697EF1" w14:paraId="12042413" w14:textId="77777777" w:rsidTr="008B6B9B">
        <w:tc>
          <w:tcPr>
            <w:tcW w:w="3787" w:type="dxa"/>
            <w:tcBorders>
              <w:top w:val="nil"/>
              <w:left w:val="nil"/>
              <w:bottom w:val="nil"/>
              <w:right w:val="nil"/>
            </w:tcBorders>
            <w:vAlign w:val="center"/>
          </w:tcPr>
          <w:p w14:paraId="46127C13" w14:textId="77777777" w:rsidR="00CD56C6" w:rsidRPr="00697EF1" w:rsidRDefault="00CD56C6" w:rsidP="00CD56C6">
            <w:pPr>
              <w:rPr>
                <w:rFonts w:ascii="Arial" w:hAnsi="Arial" w:cs="Arial"/>
                <w:color w:val="auto"/>
                <w:sz w:val="18"/>
                <w:szCs w:val="18"/>
              </w:rPr>
            </w:pPr>
          </w:p>
        </w:tc>
        <w:tc>
          <w:tcPr>
            <w:tcW w:w="1440" w:type="dxa"/>
            <w:tcBorders>
              <w:top w:val="single" w:sz="4" w:space="0" w:color="auto"/>
              <w:left w:val="nil"/>
              <w:right w:val="nil"/>
            </w:tcBorders>
            <w:vAlign w:val="bottom"/>
          </w:tcPr>
          <w:p w14:paraId="4E2EB6E0" w14:textId="77777777" w:rsidR="00CD56C6" w:rsidRPr="00697EF1" w:rsidRDefault="00D06554" w:rsidP="00CD56C6">
            <w:pPr>
              <w:pStyle w:val="a"/>
              <w:ind w:right="-72"/>
              <w:jc w:val="right"/>
              <w:rPr>
                <w:rFonts w:ascii="Arial" w:hAnsi="Arial" w:cs="Arial"/>
                <w:b/>
                <w:bCs/>
                <w:color w:val="auto"/>
                <w:sz w:val="18"/>
                <w:szCs w:val="18"/>
                <w:lang w:val="en-US"/>
              </w:rPr>
            </w:pPr>
            <w:r w:rsidRPr="00697EF1">
              <w:rPr>
                <w:rFonts w:ascii="Arial" w:hAnsi="Arial" w:cs="Arial"/>
                <w:b/>
                <w:bCs/>
                <w:color w:val="auto"/>
                <w:sz w:val="18"/>
                <w:szCs w:val="18"/>
              </w:rPr>
              <w:t>2023</w:t>
            </w:r>
          </w:p>
        </w:tc>
        <w:tc>
          <w:tcPr>
            <w:tcW w:w="1440" w:type="dxa"/>
            <w:tcBorders>
              <w:top w:val="single" w:sz="4" w:space="0" w:color="auto"/>
              <w:left w:val="nil"/>
              <w:right w:val="nil"/>
            </w:tcBorders>
            <w:vAlign w:val="bottom"/>
          </w:tcPr>
          <w:p w14:paraId="712A7E46" w14:textId="77777777" w:rsidR="00CD56C6" w:rsidRPr="00697EF1" w:rsidRDefault="0086525E" w:rsidP="00CD56C6">
            <w:pPr>
              <w:pStyle w:val="a"/>
              <w:ind w:right="-72"/>
              <w:jc w:val="right"/>
              <w:rPr>
                <w:rFonts w:ascii="Arial" w:hAnsi="Arial" w:cs="Arial"/>
                <w:b/>
                <w:bCs/>
                <w:color w:val="auto"/>
                <w:sz w:val="18"/>
                <w:szCs w:val="18"/>
                <w:lang w:val="en-US"/>
              </w:rPr>
            </w:pPr>
            <w:r w:rsidRPr="00697EF1">
              <w:rPr>
                <w:rFonts w:ascii="Arial" w:hAnsi="Arial" w:cs="Arial"/>
                <w:b/>
                <w:bCs/>
                <w:color w:val="auto"/>
                <w:sz w:val="18"/>
                <w:szCs w:val="18"/>
              </w:rPr>
              <w:t>2022</w:t>
            </w:r>
          </w:p>
        </w:tc>
        <w:tc>
          <w:tcPr>
            <w:tcW w:w="1440" w:type="dxa"/>
            <w:tcBorders>
              <w:top w:val="single" w:sz="4" w:space="0" w:color="auto"/>
              <w:left w:val="nil"/>
              <w:right w:val="nil"/>
            </w:tcBorders>
            <w:vAlign w:val="bottom"/>
          </w:tcPr>
          <w:p w14:paraId="063B278A" w14:textId="77777777" w:rsidR="00CD56C6" w:rsidRPr="00697EF1" w:rsidRDefault="00D06554" w:rsidP="00CD56C6">
            <w:pPr>
              <w:pStyle w:val="a"/>
              <w:ind w:right="-72"/>
              <w:jc w:val="right"/>
              <w:rPr>
                <w:rFonts w:ascii="Arial" w:hAnsi="Arial" w:cs="Arial"/>
                <w:b/>
                <w:bCs/>
                <w:color w:val="auto"/>
                <w:sz w:val="18"/>
                <w:szCs w:val="18"/>
                <w:lang w:val="en-US"/>
              </w:rPr>
            </w:pPr>
            <w:r w:rsidRPr="00697EF1">
              <w:rPr>
                <w:rFonts w:ascii="Arial" w:hAnsi="Arial" w:cs="Arial"/>
                <w:b/>
                <w:bCs/>
                <w:color w:val="auto"/>
                <w:sz w:val="18"/>
                <w:szCs w:val="18"/>
              </w:rPr>
              <w:t>2023</w:t>
            </w:r>
          </w:p>
        </w:tc>
        <w:tc>
          <w:tcPr>
            <w:tcW w:w="1440" w:type="dxa"/>
            <w:tcBorders>
              <w:top w:val="single" w:sz="4" w:space="0" w:color="auto"/>
              <w:left w:val="nil"/>
              <w:right w:val="nil"/>
            </w:tcBorders>
            <w:vAlign w:val="bottom"/>
          </w:tcPr>
          <w:p w14:paraId="26688006" w14:textId="77777777" w:rsidR="00CD56C6" w:rsidRPr="00697EF1" w:rsidRDefault="0086525E" w:rsidP="00CD56C6">
            <w:pPr>
              <w:pStyle w:val="a"/>
              <w:ind w:right="-72"/>
              <w:jc w:val="right"/>
              <w:rPr>
                <w:rFonts w:ascii="Arial" w:hAnsi="Arial" w:cs="Arial"/>
                <w:b/>
                <w:bCs/>
                <w:color w:val="auto"/>
                <w:sz w:val="18"/>
                <w:szCs w:val="18"/>
                <w:lang w:val="en-US"/>
              </w:rPr>
            </w:pPr>
            <w:r w:rsidRPr="00697EF1">
              <w:rPr>
                <w:rFonts w:ascii="Arial" w:hAnsi="Arial" w:cs="Arial"/>
                <w:b/>
                <w:bCs/>
                <w:color w:val="auto"/>
                <w:sz w:val="18"/>
                <w:szCs w:val="18"/>
              </w:rPr>
              <w:t>2022</w:t>
            </w:r>
          </w:p>
        </w:tc>
      </w:tr>
      <w:tr w:rsidR="005B6452" w:rsidRPr="00697EF1" w14:paraId="4B9E5F1F" w14:textId="77777777" w:rsidTr="008B6B9B">
        <w:tc>
          <w:tcPr>
            <w:tcW w:w="3787" w:type="dxa"/>
            <w:tcBorders>
              <w:top w:val="nil"/>
              <w:left w:val="nil"/>
              <w:bottom w:val="nil"/>
              <w:right w:val="nil"/>
            </w:tcBorders>
            <w:vAlign w:val="center"/>
          </w:tcPr>
          <w:p w14:paraId="43E8A1BA" w14:textId="77777777" w:rsidR="005B6452" w:rsidRPr="00697EF1" w:rsidRDefault="005B6452" w:rsidP="005B6452">
            <w:pPr>
              <w:rPr>
                <w:rFonts w:ascii="Arial" w:hAnsi="Arial" w:cs="Arial"/>
                <w:color w:val="auto"/>
                <w:sz w:val="18"/>
                <w:szCs w:val="18"/>
              </w:rPr>
            </w:pPr>
          </w:p>
        </w:tc>
        <w:tc>
          <w:tcPr>
            <w:tcW w:w="1440" w:type="dxa"/>
            <w:tcBorders>
              <w:left w:val="nil"/>
              <w:right w:val="nil"/>
            </w:tcBorders>
            <w:vAlign w:val="center"/>
          </w:tcPr>
          <w:p w14:paraId="4E913895" w14:textId="77777777" w:rsidR="005B6452" w:rsidRPr="00697EF1" w:rsidRDefault="005B6452" w:rsidP="005B6452">
            <w:pPr>
              <w:pStyle w:val="a"/>
              <w:ind w:right="-72"/>
              <w:jc w:val="right"/>
              <w:rPr>
                <w:rFonts w:ascii="Arial" w:hAnsi="Arial" w:cs="Arial"/>
                <w:b/>
                <w:bCs/>
                <w:color w:val="auto"/>
                <w:sz w:val="18"/>
                <w:szCs w:val="18"/>
              </w:rPr>
            </w:pPr>
            <w:r w:rsidRPr="00697EF1">
              <w:rPr>
                <w:rFonts w:ascii="Arial" w:hAnsi="Arial" w:cs="Arial"/>
                <w:b/>
                <w:bCs/>
                <w:color w:val="auto"/>
                <w:sz w:val="18"/>
                <w:szCs w:val="18"/>
              </w:rPr>
              <w:t>Thousand</w:t>
            </w:r>
          </w:p>
        </w:tc>
        <w:tc>
          <w:tcPr>
            <w:tcW w:w="1440" w:type="dxa"/>
            <w:tcBorders>
              <w:left w:val="nil"/>
              <w:right w:val="nil"/>
            </w:tcBorders>
            <w:vAlign w:val="center"/>
          </w:tcPr>
          <w:p w14:paraId="34348811" w14:textId="77777777" w:rsidR="005B6452" w:rsidRPr="00697EF1" w:rsidRDefault="005B6452" w:rsidP="005B6452">
            <w:pPr>
              <w:pStyle w:val="a"/>
              <w:ind w:right="-72"/>
              <w:jc w:val="right"/>
              <w:rPr>
                <w:rFonts w:ascii="Arial" w:hAnsi="Arial" w:cs="Arial"/>
                <w:b/>
                <w:bCs/>
                <w:color w:val="auto"/>
                <w:sz w:val="18"/>
                <w:szCs w:val="18"/>
              </w:rPr>
            </w:pPr>
            <w:r w:rsidRPr="00697EF1">
              <w:rPr>
                <w:rFonts w:ascii="Arial" w:hAnsi="Arial" w:cs="Arial"/>
                <w:b/>
                <w:bCs/>
                <w:color w:val="auto"/>
                <w:sz w:val="18"/>
                <w:szCs w:val="18"/>
              </w:rPr>
              <w:t>Thousand</w:t>
            </w:r>
          </w:p>
        </w:tc>
        <w:tc>
          <w:tcPr>
            <w:tcW w:w="1440" w:type="dxa"/>
            <w:tcBorders>
              <w:left w:val="nil"/>
              <w:right w:val="nil"/>
            </w:tcBorders>
            <w:vAlign w:val="center"/>
          </w:tcPr>
          <w:p w14:paraId="5E54C925" w14:textId="77777777" w:rsidR="005B6452" w:rsidRPr="00697EF1" w:rsidRDefault="005B6452" w:rsidP="005B6452">
            <w:pPr>
              <w:pStyle w:val="a"/>
              <w:ind w:right="-72"/>
              <w:jc w:val="right"/>
              <w:rPr>
                <w:rFonts w:ascii="Arial" w:hAnsi="Arial" w:cs="Arial"/>
                <w:b/>
                <w:bCs/>
                <w:color w:val="auto"/>
                <w:sz w:val="18"/>
                <w:szCs w:val="18"/>
              </w:rPr>
            </w:pPr>
            <w:r w:rsidRPr="00697EF1">
              <w:rPr>
                <w:rFonts w:ascii="Arial" w:hAnsi="Arial" w:cs="Arial"/>
                <w:b/>
                <w:bCs/>
                <w:color w:val="auto"/>
                <w:sz w:val="18"/>
                <w:szCs w:val="18"/>
              </w:rPr>
              <w:t>Thousand</w:t>
            </w:r>
          </w:p>
        </w:tc>
        <w:tc>
          <w:tcPr>
            <w:tcW w:w="1440" w:type="dxa"/>
            <w:tcBorders>
              <w:left w:val="nil"/>
              <w:right w:val="nil"/>
            </w:tcBorders>
            <w:vAlign w:val="center"/>
          </w:tcPr>
          <w:p w14:paraId="75B56987" w14:textId="77777777" w:rsidR="005B6452" w:rsidRPr="00697EF1" w:rsidRDefault="005B6452" w:rsidP="005B6452">
            <w:pPr>
              <w:pStyle w:val="a"/>
              <w:ind w:right="-72"/>
              <w:jc w:val="right"/>
              <w:rPr>
                <w:rFonts w:ascii="Arial" w:hAnsi="Arial" w:cs="Arial"/>
                <w:b/>
                <w:bCs/>
                <w:color w:val="auto"/>
                <w:sz w:val="18"/>
                <w:szCs w:val="18"/>
              </w:rPr>
            </w:pPr>
            <w:r w:rsidRPr="00697EF1">
              <w:rPr>
                <w:rFonts w:ascii="Arial" w:hAnsi="Arial" w:cs="Arial"/>
                <w:b/>
                <w:bCs/>
                <w:color w:val="auto"/>
                <w:sz w:val="18"/>
                <w:szCs w:val="18"/>
              </w:rPr>
              <w:t>Thousand</w:t>
            </w:r>
          </w:p>
        </w:tc>
      </w:tr>
      <w:tr w:rsidR="005B6452" w:rsidRPr="00697EF1" w14:paraId="3B015C15" w14:textId="77777777" w:rsidTr="008B6B9B">
        <w:tc>
          <w:tcPr>
            <w:tcW w:w="3787" w:type="dxa"/>
            <w:tcBorders>
              <w:top w:val="nil"/>
              <w:left w:val="nil"/>
              <w:bottom w:val="nil"/>
              <w:right w:val="nil"/>
            </w:tcBorders>
            <w:vAlign w:val="center"/>
          </w:tcPr>
          <w:p w14:paraId="15B40480" w14:textId="77777777" w:rsidR="005B6452" w:rsidRPr="00697EF1" w:rsidRDefault="005B6452" w:rsidP="005B6452">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361D6CFB" w14:textId="77777777" w:rsidR="005B6452" w:rsidRPr="00697EF1" w:rsidRDefault="005B6452" w:rsidP="005B6452">
            <w:pPr>
              <w:pStyle w:val="a"/>
              <w:ind w:right="-72"/>
              <w:jc w:val="right"/>
              <w:rPr>
                <w:rFonts w:ascii="Arial" w:hAnsi="Arial" w:cs="Arial"/>
                <w:b/>
                <w:bCs/>
                <w:color w:val="auto"/>
                <w:sz w:val="18"/>
                <w:szCs w:val="18"/>
              </w:rPr>
            </w:pPr>
            <w:r w:rsidRPr="00697EF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1EAA1CB" w14:textId="77777777" w:rsidR="005B6452" w:rsidRPr="00697EF1" w:rsidRDefault="005B6452" w:rsidP="005B6452">
            <w:pPr>
              <w:pStyle w:val="a"/>
              <w:ind w:right="-72"/>
              <w:jc w:val="right"/>
              <w:rPr>
                <w:rFonts w:ascii="Arial" w:hAnsi="Arial" w:cs="Arial"/>
                <w:b/>
                <w:bCs/>
                <w:color w:val="auto"/>
                <w:sz w:val="18"/>
                <w:szCs w:val="18"/>
              </w:rPr>
            </w:pPr>
            <w:r w:rsidRPr="00697EF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14D9C99" w14:textId="77777777" w:rsidR="005B6452" w:rsidRPr="00697EF1" w:rsidRDefault="005B6452" w:rsidP="005B6452">
            <w:pPr>
              <w:pStyle w:val="a"/>
              <w:ind w:right="-72"/>
              <w:jc w:val="right"/>
              <w:rPr>
                <w:rFonts w:ascii="Arial" w:hAnsi="Arial" w:cs="Arial"/>
                <w:b/>
                <w:bCs/>
                <w:color w:val="auto"/>
                <w:sz w:val="18"/>
                <w:szCs w:val="18"/>
              </w:rPr>
            </w:pPr>
            <w:r w:rsidRPr="00697EF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97D67BB" w14:textId="77777777" w:rsidR="005B6452" w:rsidRPr="00697EF1" w:rsidRDefault="005B6452" w:rsidP="005B6452">
            <w:pPr>
              <w:pStyle w:val="a"/>
              <w:ind w:right="-72"/>
              <w:jc w:val="right"/>
              <w:rPr>
                <w:rFonts w:ascii="Arial" w:hAnsi="Arial" w:cs="Arial"/>
                <w:b/>
                <w:bCs/>
                <w:color w:val="auto"/>
                <w:sz w:val="18"/>
                <w:szCs w:val="18"/>
              </w:rPr>
            </w:pPr>
            <w:r w:rsidRPr="00697EF1">
              <w:rPr>
                <w:rFonts w:ascii="Arial" w:hAnsi="Arial" w:cs="Arial"/>
                <w:b/>
                <w:bCs/>
                <w:color w:val="auto"/>
                <w:sz w:val="18"/>
                <w:szCs w:val="18"/>
              </w:rPr>
              <w:t>Baht</w:t>
            </w:r>
          </w:p>
        </w:tc>
      </w:tr>
      <w:tr w:rsidR="00AA1871" w:rsidRPr="00697EF1" w14:paraId="2C4B9943" w14:textId="77777777" w:rsidTr="008B6B9B">
        <w:trPr>
          <w:trHeight w:val="80"/>
        </w:trPr>
        <w:tc>
          <w:tcPr>
            <w:tcW w:w="3787" w:type="dxa"/>
            <w:tcBorders>
              <w:top w:val="nil"/>
              <w:left w:val="nil"/>
              <w:bottom w:val="nil"/>
              <w:right w:val="nil"/>
            </w:tcBorders>
          </w:tcPr>
          <w:p w14:paraId="3E3661BA" w14:textId="77777777" w:rsidR="00AA1871" w:rsidRPr="00697EF1" w:rsidRDefault="00AA1871" w:rsidP="002927D7">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474FFD14" w14:textId="77777777" w:rsidR="00AA1871" w:rsidRPr="00697EF1" w:rsidRDefault="00AA1871" w:rsidP="002927D7">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2ACC04E" w14:textId="77777777" w:rsidR="00AA1871" w:rsidRPr="00697EF1" w:rsidRDefault="00AA1871" w:rsidP="002927D7">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185A5A96" w14:textId="77777777" w:rsidR="00AA1871" w:rsidRPr="00697EF1" w:rsidRDefault="00AA1871" w:rsidP="002927D7">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5D51F5B2" w14:textId="77777777" w:rsidR="00AA1871" w:rsidRPr="00697EF1" w:rsidRDefault="00AA1871" w:rsidP="002927D7">
            <w:pPr>
              <w:jc w:val="right"/>
              <w:rPr>
                <w:rFonts w:ascii="Arial" w:hAnsi="Arial" w:cs="Arial"/>
                <w:color w:val="auto"/>
                <w:sz w:val="18"/>
                <w:szCs w:val="18"/>
              </w:rPr>
            </w:pPr>
          </w:p>
        </w:tc>
      </w:tr>
      <w:tr w:rsidR="00E82A2F" w:rsidRPr="00697EF1" w14:paraId="0825589A" w14:textId="77777777" w:rsidTr="008B6B9B">
        <w:tc>
          <w:tcPr>
            <w:tcW w:w="3787" w:type="dxa"/>
            <w:tcBorders>
              <w:top w:val="nil"/>
              <w:left w:val="nil"/>
              <w:bottom w:val="nil"/>
              <w:right w:val="nil"/>
            </w:tcBorders>
          </w:tcPr>
          <w:p w14:paraId="6B4372E2" w14:textId="77777777" w:rsidR="00E82A2F" w:rsidRPr="00697EF1" w:rsidRDefault="00E82A2F" w:rsidP="00E82A2F">
            <w:pPr>
              <w:rPr>
                <w:rFonts w:ascii="Arial" w:hAnsi="Arial" w:cs="Arial"/>
                <w:b/>
                <w:bCs/>
                <w:color w:val="auto"/>
                <w:sz w:val="18"/>
                <w:szCs w:val="18"/>
              </w:rPr>
            </w:pPr>
            <w:r w:rsidRPr="00697EF1">
              <w:rPr>
                <w:rFonts w:ascii="Arial" w:hAnsi="Arial" w:cs="Arial"/>
                <w:color w:val="auto"/>
                <w:sz w:val="18"/>
                <w:szCs w:val="18"/>
              </w:rPr>
              <w:t>Current tax on profit for the year</w:t>
            </w:r>
          </w:p>
        </w:tc>
        <w:tc>
          <w:tcPr>
            <w:tcW w:w="1440" w:type="dxa"/>
            <w:tcBorders>
              <w:top w:val="nil"/>
              <w:left w:val="nil"/>
              <w:right w:val="nil"/>
            </w:tcBorders>
            <w:shd w:val="clear" w:color="auto" w:fill="FAFAFA"/>
          </w:tcPr>
          <w:p w14:paraId="159B3640" w14:textId="77777777" w:rsidR="00E82A2F" w:rsidRPr="00697EF1" w:rsidRDefault="00E82A2F" w:rsidP="00E82A2F">
            <w:pPr>
              <w:jc w:val="right"/>
              <w:rPr>
                <w:rFonts w:ascii="Arial" w:hAnsi="Arial" w:cs="Arial"/>
                <w:sz w:val="18"/>
                <w:szCs w:val="18"/>
              </w:rPr>
            </w:pPr>
            <w:r w:rsidRPr="00697EF1">
              <w:rPr>
                <w:rFonts w:ascii="Arial" w:hAnsi="Arial" w:cs="Arial"/>
                <w:sz w:val="18"/>
                <w:szCs w:val="18"/>
              </w:rPr>
              <w:t xml:space="preserve"> 11,859 </w:t>
            </w:r>
          </w:p>
        </w:tc>
        <w:tc>
          <w:tcPr>
            <w:tcW w:w="1440" w:type="dxa"/>
            <w:tcBorders>
              <w:top w:val="nil"/>
              <w:left w:val="nil"/>
              <w:right w:val="nil"/>
            </w:tcBorders>
          </w:tcPr>
          <w:p w14:paraId="7E7CE952" w14:textId="77777777" w:rsidR="00E82A2F" w:rsidRPr="00697EF1" w:rsidRDefault="00E82A2F" w:rsidP="00E82A2F">
            <w:pPr>
              <w:jc w:val="right"/>
              <w:rPr>
                <w:rFonts w:ascii="Arial" w:hAnsi="Arial" w:cs="Arial"/>
                <w:sz w:val="18"/>
                <w:szCs w:val="18"/>
              </w:rPr>
            </w:pPr>
            <w:r w:rsidRPr="00697EF1">
              <w:rPr>
                <w:rFonts w:ascii="Arial" w:hAnsi="Arial" w:cs="Arial"/>
                <w:sz w:val="18"/>
                <w:szCs w:val="18"/>
              </w:rPr>
              <w:t xml:space="preserve"> 75,187 </w:t>
            </w:r>
          </w:p>
        </w:tc>
        <w:tc>
          <w:tcPr>
            <w:tcW w:w="1440" w:type="dxa"/>
            <w:tcBorders>
              <w:top w:val="nil"/>
              <w:left w:val="nil"/>
              <w:right w:val="nil"/>
            </w:tcBorders>
            <w:shd w:val="clear" w:color="auto" w:fill="FAFAFA"/>
          </w:tcPr>
          <w:p w14:paraId="190FF836" w14:textId="77777777" w:rsidR="00E82A2F" w:rsidRPr="00697EF1" w:rsidRDefault="00E82A2F" w:rsidP="00E82A2F">
            <w:pPr>
              <w:jc w:val="right"/>
              <w:rPr>
                <w:rFonts w:ascii="Arial" w:hAnsi="Arial" w:cs="Arial"/>
                <w:sz w:val="18"/>
                <w:szCs w:val="18"/>
              </w:rPr>
            </w:pPr>
            <w:r w:rsidRPr="00697EF1">
              <w:rPr>
                <w:rFonts w:ascii="Arial" w:hAnsi="Arial" w:cs="Arial"/>
                <w:sz w:val="18"/>
                <w:szCs w:val="18"/>
              </w:rPr>
              <w:t xml:space="preserve"> -   </w:t>
            </w:r>
          </w:p>
        </w:tc>
        <w:tc>
          <w:tcPr>
            <w:tcW w:w="1440" w:type="dxa"/>
            <w:tcBorders>
              <w:top w:val="nil"/>
              <w:left w:val="nil"/>
              <w:right w:val="nil"/>
            </w:tcBorders>
          </w:tcPr>
          <w:p w14:paraId="14B1E831" w14:textId="77777777" w:rsidR="00E82A2F" w:rsidRPr="00697EF1" w:rsidRDefault="00E82A2F" w:rsidP="00E82A2F">
            <w:pPr>
              <w:jc w:val="right"/>
              <w:rPr>
                <w:rFonts w:ascii="Arial" w:hAnsi="Arial" w:cs="Arial"/>
                <w:sz w:val="18"/>
                <w:szCs w:val="18"/>
              </w:rPr>
            </w:pPr>
            <w:r w:rsidRPr="00697EF1">
              <w:rPr>
                <w:rFonts w:ascii="Arial" w:hAnsi="Arial" w:cs="Arial"/>
                <w:sz w:val="18"/>
                <w:szCs w:val="18"/>
              </w:rPr>
              <w:t>47,704</w:t>
            </w:r>
          </w:p>
        </w:tc>
      </w:tr>
      <w:tr w:rsidR="00E82A2F" w:rsidRPr="00697EF1" w14:paraId="45C62525" w14:textId="77777777" w:rsidTr="008B6B9B">
        <w:tc>
          <w:tcPr>
            <w:tcW w:w="3787" w:type="dxa"/>
            <w:tcBorders>
              <w:top w:val="nil"/>
              <w:left w:val="nil"/>
              <w:bottom w:val="nil"/>
              <w:right w:val="nil"/>
            </w:tcBorders>
          </w:tcPr>
          <w:p w14:paraId="1BC4B349" w14:textId="77777777" w:rsidR="00E82A2F" w:rsidRPr="00697EF1" w:rsidRDefault="00E82A2F" w:rsidP="00E82A2F">
            <w:pPr>
              <w:rPr>
                <w:rFonts w:ascii="Arial" w:hAnsi="Arial" w:cs="Arial"/>
                <w:color w:val="auto"/>
                <w:sz w:val="18"/>
                <w:szCs w:val="18"/>
              </w:rPr>
            </w:pPr>
            <w:r w:rsidRPr="00697EF1">
              <w:rPr>
                <w:rFonts w:ascii="Arial" w:hAnsi="Arial" w:cs="Arial"/>
                <w:color w:val="auto"/>
                <w:sz w:val="18"/>
                <w:szCs w:val="18"/>
              </w:rPr>
              <w:t>Deferred income taxes (Note 21)</w:t>
            </w:r>
          </w:p>
        </w:tc>
        <w:tc>
          <w:tcPr>
            <w:tcW w:w="1440" w:type="dxa"/>
            <w:tcBorders>
              <w:top w:val="nil"/>
              <w:left w:val="nil"/>
              <w:bottom w:val="single" w:sz="4" w:space="0" w:color="auto"/>
              <w:right w:val="nil"/>
            </w:tcBorders>
            <w:shd w:val="clear" w:color="auto" w:fill="FAFAFA"/>
          </w:tcPr>
          <w:p w14:paraId="641EB8DB" w14:textId="77777777" w:rsidR="00E82A2F" w:rsidRPr="00697EF1" w:rsidRDefault="00E82A2F" w:rsidP="00E82A2F">
            <w:pPr>
              <w:jc w:val="right"/>
              <w:rPr>
                <w:rFonts w:ascii="Arial" w:hAnsi="Arial" w:cs="Arial"/>
                <w:sz w:val="18"/>
                <w:szCs w:val="18"/>
              </w:rPr>
            </w:pPr>
            <w:r w:rsidRPr="00697EF1">
              <w:rPr>
                <w:rFonts w:ascii="Arial" w:hAnsi="Arial" w:cs="Arial"/>
                <w:sz w:val="18"/>
                <w:szCs w:val="18"/>
              </w:rPr>
              <w:t xml:space="preserve"> (5,281)</w:t>
            </w:r>
          </w:p>
        </w:tc>
        <w:tc>
          <w:tcPr>
            <w:tcW w:w="1440" w:type="dxa"/>
            <w:tcBorders>
              <w:top w:val="nil"/>
              <w:left w:val="nil"/>
              <w:bottom w:val="single" w:sz="4" w:space="0" w:color="auto"/>
              <w:right w:val="nil"/>
            </w:tcBorders>
          </w:tcPr>
          <w:p w14:paraId="09A69263" w14:textId="77777777" w:rsidR="00E82A2F" w:rsidRPr="00697EF1" w:rsidRDefault="00E82A2F" w:rsidP="00E82A2F">
            <w:pPr>
              <w:jc w:val="right"/>
              <w:rPr>
                <w:rFonts w:ascii="Arial" w:hAnsi="Arial" w:cs="Arial"/>
                <w:sz w:val="18"/>
                <w:szCs w:val="18"/>
              </w:rPr>
            </w:pPr>
            <w:r w:rsidRPr="00697EF1">
              <w:rPr>
                <w:rFonts w:ascii="Arial" w:hAnsi="Arial" w:cs="Arial"/>
                <w:sz w:val="18"/>
                <w:szCs w:val="18"/>
              </w:rPr>
              <w:t xml:space="preserve"> (12,399)</w:t>
            </w:r>
          </w:p>
        </w:tc>
        <w:tc>
          <w:tcPr>
            <w:tcW w:w="1440" w:type="dxa"/>
            <w:tcBorders>
              <w:top w:val="nil"/>
              <w:left w:val="nil"/>
              <w:bottom w:val="single" w:sz="4" w:space="0" w:color="auto"/>
              <w:right w:val="nil"/>
            </w:tcBorders>
            <w:shd w:val="clear" w:color="auto" w:fill="FAFAFA"/>
          </w:tcPr>
          <w:p w14:paraId="564A97DC" w14:textId="77777777" w:rsidR="00E82A2F" w:rsidRPr="00697EF1" w:rsidRDefault="00E82A2F" w:rsidP="00E82A2F">
            <w:pPr>
              <w:jc w:val="right"/>
              <w:rPr>
                <w:rFonts w:ascii="Arial" w:hAnsi="Arial" w:cs="Arial"/>
                <w:sz w:val="18"/>
                <w:szCs w:val="18"/>
              </w:rPr>
            </w:pPr>
            <w:r w:rsidRPr="00697EF1">
              <w:rPr>
                <w:rFonts w:ascii="Arial" w:hAnsi="Arial" w:cs="Arial"/>
                <w:sz w:val="18"/>
                <w:szCs w:val="18"/>
              </w:rPr>
              <w:t>(5,732)</w:t>
            </w:r>
          </w:p>
        </w:tc>
        <w:tc>
          <w:tcPr>
            <w:tcW w:w="1440" w:type="dxa"/>
            <w:tcBorders>
              <w:top w:val="nil"/>
              <w:left w:val="nil"/>
              <w:bottom w:val="single" w:sz="4" w:space="0" w:color="auto"/>
              <w:right w:val="nil"/>
            </w:tcBorders>
          </w:tcPr>
          <w:p w14:paraId="06B0C019" w14:textId="77777777" w:rsidR="00E82A2F" w:rsidRPr="00697EF1" w:rsidRDefault="00E82A2F" w:rsidP="00E82A2F">
            <w:pPr>
              <w:jc w:val="right"/>
              <w:rPr>
                <w:rFonts w:ascii="Arial" w:hAnsi="Arial" w:cs="Arial"/>
                <w:sz w:val="18"/>
                <w:szCs w:val="18"/>
              </w:rPr>
            </w:pPr>
            <w:r w:rsidRPr="00697EF1">
              <w:rPr>
                <w:rFonts w:ascii="Arial" w:hAnsi="Arial" w:cs="Arial"/>
                <w:sz w:val="18"/>
                <w:szCs w:val="18"/>
              </w:rPr>
              <w:t>(7,081)</w:t>
            </w:r>
          </w:p>
        </w:tc>
      </w:tr>
      <w:tr w:rsidR="008B6B9B" w:rsidRPr="00697EF1" w14:paraId="2E0ACC90" w14:textId="77777777" w:rsidTr="008B6B9B">
        <w:tc>
          <w:tcPr>
            <w:tcW w:w="3787" w:type="dxa"/>
            <w:tcBorders>
              <w:top w:val="nil"/>
              <w:left w:val="nil"/>
              <w:bottom w:val="nil"/>
              <w:right w:val="nil"/>
            </w:tcBorders>
          </w:tcPr>
          <w:p w14:paraId="5D8BE0C5" w14:textId="77777777" w:rsidR="008B6B9B" w:rsidRPr="00697EF1" w:rsidRDefault="008B6B9B" w:rsidP="008B6B9B">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A3AC7B9" w14:textId="77777777" w:rsidR="008B6B9B" w:rsidRPr="00697EF1" w:rsidRDefault="008B6B9B" w:rsidP="008B6B9B">
            <w:pPr>
              <w:jc w:val="right"/>
              <w:rPr>
                <w:rFonts w:ascii="Arial" w:hAnsi="Arial" w:cs="Arial"/>
                <w:sz w:val="18"/>
                <w:szCs w:val="18"/>
              </w:rPr>
            </w:pPr>
          </w:p>
        </w:tc>
        <w:tc>
          <w:tcPr>
            <w:tcW w:w="1440" w:type="dxa"/>
            <w:tcBorders>
              <w:top w:val="single" w:sz="4" w:space="0" w:color="auto"/>
              <w:left w:val="nil"/>
              <w:right w:val="nil"/>
            </w:tcBorders>
            <w:vAlign w:val="bottom"/>
          </w:tcPr>
          <w:p w14:paraId="1C0CDC1A" w14:textId="77777777" w:rsidR="008B6B9B" w:rsidRPr="00697EF1" w:rsidRDefault="008B6B9B" w:rsidP="008B6B9B">
            <w:pPr>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34648765" w14:textId="77777777" w:rsidR="008B6B9B" w:rsidRPr="00697EF1" w:rsidRDefault="008B6B9B" w:rsidP="008B6B9B">
            <w:pPr>
              <w:jc w:val="right"/>
              <w:rPr>
                <w:rFonts w:ascii="Arial" w:hAnsi="Arial" w:cs="Arial"/>
                <w:sz w:val="18"/>
                <w:szCs w:val="18"/>
              </w:rPr>
            </w:pPr>
          </w:p>
        </w:tc>
        <w:tc>
          <w:tcPr>
            <w:tcW w:w="1440" w:type="dxa"/>
            <w:tcBorders>
              <w:top w:val="single" w:sz="4" w:space="0" w:color="auto"/>
              <w:left w:val="nil"/>
              <w:right w:val="nil"/>
            </w:tcBorders>
            <w:vAlign w:val="bottom"/>
          </w:tcPr>
          <w:p w14:paraId="0FAAFF24" w14:textId="77777777" w:rsidR="008B6B9B" w:rsidRPr="00697EF1" w:rsidRDefault="008B6B9B" w:rsidP="008B6B9B">
            <w:pPr>
              <w:jc w:val="right"/>
              <w:rPr>
                <w:rFonts w:ascii="Arial" w:hAnsi="Arial" w:cs="Arial"/>
                <w:sz w:val="18"/>
                <w:szCs w:val="18"/>
              </w:rPr>
            </w:pPr>
          </w:p>
        </w:tc>
      </w:tr>
      <w:tr w:rsidR="006A2030" w:rsidRPr="00697EF1" w14:paraId="1F6F1C40" w14:textId="77777777" w:rsidTr="008B6B9B">
        <w:tc>
          <w:tcPr>
            <w:tcW w:w="3787" w:type="dxa"/>
            <w:tcBorders>
              <w:top w:val="nil"/>
              <w:left w:val="nil"/>
              <w:bottom w:val="nil"/>
              <w:right w:val="nil"/>
            </w:tcBorders>
          </w:tcPr>
          <w:p w14:paraId="6F568AE6" w14:textId="77777777" w:rsidR="006A2030" w:rsidRPr="00697EF1" w:rsidRDefault="006A2030" w:rsidP="006A2030">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661B8A8B" w14:textId="77777777" w:rsidR="006A2030" w:rsidRPr="00697EF1" w:rsidRDefault="00E82A2F" w:rsidP="006A2030">
            <w:pPr>
              <w:jc w:val="right"/>
              <w:rPr>
                <w:rFonts w:ascii="Arial" w:hAnsi="Arial" w:cs="Arial"/>
                <w:sz w:val="18"/>
                <w:szCs w:val="18"/>
              </w:rPr>
            </w:pPr>
            <w:r w:rsidRPr="00697EF1">
              <w:rPr>
                <w:rFonts w:ascii="Arial" w:hAnsi="Arial" w:cs="Arial"/>
                <w:sz w:val="18"/>
                <w:szCs w:val="18"/>
              </w:rPr>
              <w:t>6,578</w:t>
            </w:r>
          </w:p>
        </w:tc>
        <w:tc>
          <w:tcPr>
            <w:tcW w:w="1440" w:type="dxa"/>
            <w:tcBorders>
              <w:top w:val="nil"/>
              <w:left w:val="nil"/>
              <w:bottom w:val="single" w:sz="4" w:space="0" w:color="auto"/>
              <w:right w:val="nil"/>
            </w:tcBorders>
          </w:tcPr>
          <w:p w14:paraId="499EF367" w14:textId="77777777" w:rsidR="006A2030" w:rsidRPr="00697EF1" w:rsidRDefault="006A2030" w:rsidP="006A2030">
            <w:pPr>
              <w:jc w:val="right"/>
              <w:rPr>
                <w:rFonts w:ascii="Arial" w:hAnsi="Arial" w:cs="Arial"/>
                <w:sz w:val="18"/>
                <w:szCs w:val="18"/>
              </w:rPr>
            </w:pPr>
            <w:r w:rsidRPr="00697EF1">
              <w:rPr>
                <w:rFonts w:ascii="Arial" w:hAnsi="Arial" w:cs="Arial"/>
                <w:sz w:val="18"/>
                <w:szCs w:val="18"/>
              </w:rPr>
              <w:t xml:space="preserve"> 62,788 </w:t>
            </w:r>
          </w:p>
        </w:tc>
        <w:tc>
          <w:tcPr>
            <w:tcW w:w="1440" w:type="dxa"/>
            <w:tcBorders>
              <w:top w:val="nil"/>
              <w:left w:val="nil"/>
              <w:bottom w:val="single" w:sz="4" w:space="0" w:color="auto"/>
              <w:right w:val="nil"/>
            </w:tcBorders>
            <w:shd w:val="clear" w:color="auto" w:fill="FAFAFA"/>
          </w:tcPr>
          <w:p w14:paraId="71EC8863" w14:textId="77777777" w:rsidR="006A2030" w:rsidRPr="00697EF1" w:rsidRDefault="00E82A2F" w:rsidP="006A2030">
            <w:pPr>
              <w:jc w:val="right"/>
              <w:rPr>
                <w:rFonts w:ascii="Arial" w:hAnsi="Arial" w:cs="Arial"/>
                <w:sz w:val="18"/>
                <w:szCs w:val="18"/>
              </w:rPr>
            </w:pPr>
            <w:r w:rsidRPr="00697EF1">
              <w:rPr>
                <w:rFonts w:ascii="Arial" w:hAnsi="Arial" w:cs="Arial"/>
                <w:sz w:val="18"/>
                <w:szCs w:val="18"/>
              </w:rPr>
              <w:t>(5,732)</w:t>
            </w:r>
          </w:p>
        </w:tc>
        <w:tc>
          <w:tcPr>
            <w:tcW w:w="1440" w:type="dxa"/>
            <w:tcBorders>
              <w:top w:val="nil"/>
              <w:left w:val="nil"/>
              <w:bottom w:val="single" w:sz="4" w:space="0" w:color="auto"/>
              <w:right w:val="nil"/>
            </w:tcBorders>
          </w:tcPr>
          <w:p w14:paraId="1A39333B" w14:textId="77777777" w:rsidR="006A2030" w:rsidRPr="00697EF1" w:rsidRDefault="006A2030" w:rsidP="006A2030">
            <w:pPr>
              <w:jc w:val="right"/>
              <w:rPr>
                <w:rFonts w:ascii="Arial" w:hAnsi="Arial" w:cs="Arial"/>
                <w:sz w:val="18"/>
                <w:szCs w:val="18"/>
              </w:rPr>
            </w:pPr>
            <w:r w:rsidRPr="00697EF1">
              <w:rPr>
                <w:rFonts w:ascii="Arial" w:hAnsi="Arial" w:cs="Arial"/>
                <w:sz w:val="18"/>
                <w:szCs w:val="18"/>
              </w:rPr>
              <w:t>40,623</w:t>
            </w:r>
          </w:p>
        </w:tc>
      </w:tr>
    </w:tbl>
    <w:p w14:paraId="049B9779" w14:textId="77777777" w:rsidR="00C92A43" w:rsidRPr="005F5154" w:rsidRDefault="00C92A43" w:rsidP="002927D7">
      <w:pPr>
        <w:ind w:right="0"/>
        <w:jc w:val="both"/>
        <w:rPr>
          <w:rFonts w:ascii="Arial" w:hAnsi="Arial" w:cs="Arial"/>
          <w:color w:val="auto"/>
          <w:sz w:val="18"/>
          <w:szCs w:val="18"/>
        </w:rPr>
      </w:pPr>
      <w:bookmarkStart w:id="58" w:name="_Toc378755796"/>
    </w:p>
    <w:p w14:paraId="600EB6BA" w14:textId="77777777" w:rsidR="006F511B" w:rsidRPr="005F5154" w:rsidRDefault="0005209A" w:rsidP="002927D7">
      <w:pPr>
        <w:ind w:right="0"/>
        <w:jc w:val="both"/>
        <w:rPr>
          <w:rFonts w:ascii="Arial" w:hAnsi="Arial" w:cs="Arial"/>
          <w:color w:val="auto"/>
          <w:sz w:val="18"/>
          <w:szCs w:val="18"/>
        </w:rPr>
      </w:pPr>
      <w:r w:rsidRPr="005F5154">
        <w:rPr>
          <w:rFonts w:ascii="Arial" w:hAnsi="Arial" w:cs="Arial"/>
          <w:color w:val="auto"/>
          <w:sz w:val="18"/>
          <w:szCs w:val="18"/>
        </w:rPr>
        <w:t>Income taxes</w:t>
      </w:r>
      <w:r w:rsidR="00D91E06" w:rsidRPr="005F5154">
        <w:rPr>
          <w:rFonts w:ascii="Arial" w:hAnsi="Arial" w:cs="Arial"/>
          <w:color w:val="auto"/>
          <w:sz w:val="18"/>
          <w:szCs w:val="18"/>
        </w:rPr>
        <w:t xml:space="preserve"> in </w:t>
      </w:r>
      <w:r w:rsidR="004529F9" w:rsidRPr="005F5154">
        <w:rPr>
          <w:rFonts w:ascii="Arial" w:hAnsi="Arial" w:cs="Arial"/>
          <w:color w:val="auto"/>
          <w:sz w:val="18"/>
          <w:szCs w:val="18"/>
        </w:rPr>
        <w:t xml:space="preserve">the </w:t>
      </w:r>
      <w:r w:rsidR="00560741" w:rsidRPr="005F5154">
        <w:rPr>
          <w:rFonts w:ascii="Arial" w:hAnsi="Arial" w:cs="Arial"/>
          <w:color w:val="auto"/>
          <w:sz w:val="18"/>
          <w:szCs w:val="18"/>
        </w:rPr>
        <w:t>s</w:t>
      </w:r>
      <w:r w:rsidR="00D91E06" w:rsidRPr="005F5154">
        <w:rPr>
          <w:rFonts w:ascii="Arial" w:hAnsi="Arial" w:cs="Arial"/>
          <w:color w:val="auto"/>
          <w:sz w:val="18"/>
          <w:szCs w:val="18"/>
        </w:rPr>
        <w:t xml:space="preserve">tatement of </w:t>
      </w:r>
      <w:r w:rsidR="004529F9" w:rsidRPr="005F5154">
        <w:rPr>
          <w:rFonts w:ascii="Arial" w:hAnsi="Arial" w:cs="Arial"/>
          <w:color w:val="auto"/>
          <w:sz w:val="18"/>
          <w:szCs w:val="18"/>
        </w:rPr>
        <w:t xml:space="preserve">comprehensive </w:t>
      </w:r>
      <w:r w:rsidRPr="005F5154">
        <w:rPr>
          <w:rFonts w:ascii="Arial" w:hAnsi="Arial" w:cs="Arial"/>
          <w:color w:val="auto"/>
          <w:sz w:val="18"/>
          <w:szCs w:val="18"/>
        </w:rPr>
        <w:t>income</w:t>
      </w:r>
      <w:r w:rsidR="00D91E06" w:rsidRPr="005F5154">
        <w:rPr>
          <w:rFonts w:ascii="Arial" w:hAnsi="Arial" w:cs="Arial"/>
          <w:color w:val="auto"/>
          <w:sz w:val="18"/>
          <w:szCs w:val="18"/>
        </w:rPr>
        <w:t xml:space="preserve"> </w:t>
      </w:r>
      <w:r w:rsidRPr="005F5154">
        <w:rPr>
          <w:rFonts w:ascii="Arial" w:hAnsi="Arial" w:cs="Arial"/>
          <w:color w:val="auto"/>
          <w:sz w:val="18"/>
          <w:szCs w:val="18"/>
        </w:rPr>
        <w:t>were calculated from taxable income</w:t>
      </w:r>
      <w:r w:rsidR="00D91E06" w:rsidRPr="005F5154">
        <w:rPr>
          <w:rFonts w:ascii="Arial" w:hAnsi="Arial" w:cs="Arial"/>
          <w:color w:val="auto"/>
          <w:sz w:val="18"/>
          <w:szCs w:val="18"/>
        </w:rPr>
        <w:t xml:space="preserve"> at </w:t>
      </w:r>
      <w:r w:rsidRPr="005F5154">
        <w:rPr>
          <w:rFonts w:ascii="Arial" w:hAnsi="Arial" w:cs="Arial"/>
          <w:color w:val="auto"/>
          <w:sz w:val="18"/>
          <w:szCs w:val="18"/>
        </w:rPr>
        <w:t>tax rate</w:t>
      </w:r>
      <w:r w:rsidR="00B93CC2" w:rsidRPr="005F5154">
        <w:rPr>
          <w:rFonts w:ascii="Arial" w:hAnsi="Arial" w:cs="Arial"/>
          <w:color w:val="auto"/>
          <w:sz w:val="18"/>
          <w:szCs w:val="18"/>
        </w:rPr>
        <w:t xml:space="preserve"> of </w:t>
      </w:r>
      <w:r w:rsidR="00E25644" w:rsidRPr="005F5154">
        <w:rPr>
          <w:rFonts w:ascii="Arial" w:hAnsi="Arial" w:cs="Arial"/>
          <w:color w:val="auto"/>
          <w:sz w:val="18"/>
          <w:szCs w:val="18"/>
        </w:rPr>
        <w:t>20</w:t>
      </w:r>
      <w:r w:rsidR="00B93CC2" w:rsidRPr="005F5154">
        <w:rPr>
          <w:rFonts w:ascii="Arial" w:hAnsi="Arial" w:cs="Arial"/>
          <w:color w:val="auto"/>
          <w:sz w:val="18"/>
          <w:szCs w:val="18"/>
        </w:rPr>
        <w:t xml:space="preserve">% </w:t>
      </w:r>
      <w:r w:rsidR="00D91E06" w:rsidRPr="005F5154">
        <w:rPr>
          <w:rFonts w:ascii="Arial" w:hAnsi="Arial" w:cs="Arial"/>
          <w:color w:val="auto"/>
          <w:sz w:val="18"/>
          <w:szCs w:val="18"/>
        </w:rPr>
        <w:t xml:space="preserve">for the </w:t>
      </w:r>
      <w:r w:rsidRPr="005F5154">
        <w:rPr>
          <w:rFonts w:ascii="Arial" w:hAnsi="Arial" w:cs="Arial"/>
          <w:color w:val="auto"/>
          <w:sz w:val="18"/>
          <w:szCs w:val="18"/>
        </w:rPr>
        <w:t>C</w:t>
      </w:r>
      <w:r w:rsidR="00D91E06" w:rsidRPr="005F5154">
        <w:rPr>
          <w:rFonts w:ascii="Arial" w:hAnsi="Arial" w:cs="Arial"/>
          <w:color w:val="auto"/>
          <w:sz w:val="18"/>
          <w:szCs w:val="18"/>
        </w:rPr>
        <w:t>ompany and</w:t>
      </w:r>
      <w:r w:rsidR="00B93CC2" w:rsidRPr="005F5154">
        <w:rPr>
          <w:rFonts w:ascii="Arial" w:hAnsi="Arial" w:cs="Arial"/>
          <w:color w:val="auto"/>
          <w:sz w:val="18"/>
          <w:szCs w:val="18"/>
        </w:rPr>
        <w:t xml:space="preserve"> </w:t>
      </w:r>
      <w:r w:rsidR="00E25644" w:rsidRPr="005F5154">
        <w:rPr>
          <w:rFonts w:ascii="Arial" w:hAnsi="Arial" w:cs="Arial"/>
          <w:color w:val="auto"/>
          <w:sz w:val="18"/>
          <w:szCs w:val="18"/>
        </w:rPr>
        <w:t>17</w:t>
      </w:r>
      <w:r w:rsidR="00B93CC2" w:rsidRPr="005F5154">
        <w:rPr>
          <w:rFonts w:ascii="Arial" w:hAnsi="Arial" w:cs="Arial"/>
          <w:color w:val="auto"/>
          <w:sz w:val="18"/>
          <w:szCs w:val="18"/>
        </w:rPr>
        <w:t xml:space="preserve">% or </w:t>
      </w:r>
      <w:r w:rsidR="00E25644" w:rsidRPr="005F5154">
        <w:rPr>
          <w:rFonts w:ascii="Arial" w:hAnsi="Arial" w:cs="Arial"/>
          <w:color w:val="auto"/>
          <w:sz w:val="18"/>
          <w:szCs w:val="18"/>
        </w:rPr>
        <w:t>20</w:t>
      </w:r>
      <w:r w:rsidR="00B93CC2" w:rsidRPr="005F5154">
        <w:rPr>
          <w:rFonts w:ascii="Arial" w:hAnsi="Arial" w:cs="Arial"/>
          <w:color w:val="auto"/>
          <w:sz w:val="18"/>
          <w:szCs w:val="18"/>
        </w:rPr>
        <w:t xml:space="preserve">% for </w:t>
      </w:r>
      <w:r w:rsidR="00D91E06" w:rsidRPr="005F5154">
        <w:rPr>
          <w:rFonts w:ascii="Arial" w:hAnsi="Arial" w:cs="Arial"/>
          <w:color w:val="auto"/>
          <w:sz w:val="18"/>
          <w:szCs w:val="18"/>
        </w:rPr>
        <w:t xml:space="preserve">the </w:t>
      </w:r>
      <w:r w:rsidRPr="005F5154">
        <w:rPr>
          <w:rFonts w:ascii="Arial" w:hAnsi="Arial" w:cs="Arial"/>
          <w:color w:val="auto"/>
          <w:sz w:val="18"/>
          <w:szCs w:val="18"/>
        </w:rPr>
        <w:t xml:space="preserve">subsidiaries. </w:t>
      </w:r>
    </w:p>
    <w:p w14:paraId="2F84D922" w14:textId="77777777" w:rsidR="00052F05" w:rsidRDefault="00052F05" w:rsidP="002927D7">
      <w:pPr>
        <w:ind w:right="0"/>
        <w:jc w:val="both"/>
        <w:rPr>
          <w:rFonts w:ascii="Arial" w:hAnsi="Arial" w:cs="Arial"/>
          <w:color w:val="auto"/>
          <w:sz w:val="18"/>
          <w:szCs w:val="18"/>
        </w:rPr>
      </w:pPr>
    </w:p>
    <w:p w14:paraId="168AC5D8" w14:textId="77777777" w:rsidR="00C32237" w:rsidRDefault="00C32237" w:rsidP="002927D7">
      <w:pPr>
        <w:ind w:right="0"/>
        <w:jc w:val="both"/>
        <w:rPr>
          <w:rFonts w:ascii="Arial" w:hAnsi="Arial" w:cs="Arial"/>
          <w:color w:val="auto"/>
          <w:sz w:val="18"/>
          <w:szCs w:val="18"/>
        </w:rPr>
      </w:pPr>
    </w:p>
    <w:p w14:paraId="64D4B6CC" w14:textId="77777777" w:rsidR="00C32237" w:rsidRDefault="00C32237" w:rsidP="002927D7">
      <w:pPr>
        <w:ind w:right="0"/>
        <w:jc w:val="both"/>
        <w:rPr>
          <w:rFonts w:ascii="Arial" w:hAnsi="Arial" w:cs="Arial"/>
          <w:color w:val="auto"/>
          <w:sz w:val="18"/>
          <w:szCs w:val="18"/>
        </w:rPr>
      </w:pPr>
    </w:p>
    <w:p w14:paraId="4F75AD50" w14:textId="77777777" w:rsidR="00C32237" w:rsidRDefault="00C32237" w:rsidP="002927D7">
      <w:pPr>
        <w:ind w:right="0"/>
        <w:jc w:val="both"/>
        <w:rPr>
          <w:rFonts w:ascii="Arial" w:hAnsi="Arial" w:cs="Arial"/>
          <w:color w:val="auto"/>
          <w:sz w:val="18"/>
          <w:szCs w:val="18"/>
        </w:rPr>
      </w:pPr>
    </w:p>
    <w:p w14:paraId="7086C3E8" w14:textId="77777777" w:rsidR="00C32237" w:rsidRDefault="00C32237" w:rsidP="002927D7">
      <w:pPr>
        <w:ind w:right="0"/>
        <w:jc w:val="both"/>
        <w:rPr>
          <w:rFonts w:ascii="Arial" w:hAnsi="Arial" w:cs="Arial"/>
          <w:color w:val="auto"/>
          <w:sz w:val="18"/>
          <w:szCs w:val="18"/>
        </w:rPr>
      </w:pPr>
    </w:p>
    <w:p w14:paraId="7D16800E" w14:textId="77777777" w:rsidR="00C32237" w:rsidRDefault="00C32237" w:rsidP="002927D7">
      <w:pPr>
        <w:ind w:right="0"/>
        <w:jc w:val="both"/>
        <w:rPr>
          <w:rFonts w:ascii="Arial" w:hAnsi="Arial" w:cs="Arial"/>
          <w:color w:val="auto"/>
          <w:sz w:val="18"/>
          <w:szCs w:val="18"/>
        </w:rPr>
      </w:pPr>
    </w:p>
    <w:p w14:paraId="633BA520" w14:textId="77777777" w:rsidR="00C32237" w:rsidRDefault="00C32237" w:rsidP="002927D7">
      <w:pPr>
        <w:ind w:right="0"/>
        <w:jc w:val="both"/>
        <w:rPr>
          <w:rFonts w:ascii="Arial" w:hAnsi="Arial" w:cs="Arial"/>
          <w:color w:val="auto"/>
          <w:sz w:val="18"/>
          <w:szCs w:val="18"/>
        </w:rPr>
      </w:pPr>
    </w:p>
    <w:p w14:paraId="023AA933" w14:textId="77777777" w:rsidR="00C32237" w:rsidRPr="005F5154" w:rsidRDefault="00697EF1" w:rsidP="002927D7">
      <w:pPr>
        <w:ind w:right="0"/>
        <w:jc w:val="both"/>
        <w:rPr>
          <w:rFonts w:ascii="Arial" w:hAnsi="Arial" w:cs="Arial"/>
          <w:color w:val="auto"/>
          <w:sz w:val="18"/>
          <w:szCs w:val="18"/>
          <w:cs/>
        </w:rPr>
      </w:pPr>
      <w:r>
        <w:rPr>
          <w:rFonts w:ascii="Arial" w:hAnsi="Arial" w:cs="Arial"/>
          <w:color w:val="auto"/>
          <w:sz w:val="18"/>
          <w:szCs w:val="18"/>
        </w:rPr>
        <w:br w:type="page"/>
      </w:r>
    </w:p>
    <w:p w14:paraId="1F79C493" w14:textId="77777777" w:rsidR="00AA1871" w:rsidRPr="005F5154" w:rsidRDefault="00AA1871" w:rsidP="002927D7">
      <w:pPr>
        <w:ind w:right="0"/>
        <w:jc w:val="both"/>
        <w:rPr>
          <w:rFonts w:ascii="Arial" w:hAnsi="Arial" w:cs="Arial"/>
          <w:color w:val="auto"/>
          <w:sz w:val="18"/>
          <w:szCs w:val="18"/>
        </w:rPr>
      </w:pPr>
      <w:r w:rsidRPr="005F5154">
        <w:rPr>
          <w:rFonts w:ascii="Arial" w:hAnsi="Arial" w:cs="Arial"/>
          <w:color w:val="auto"/>
          <w:sz w:val="18"/>
          <w:szCs w:val="18"/>
        </w:rPr>
        <w:t xml:space="preserve">The tax on the Group’s profit before </w:t>
      </w:r>
      <w:r w:rsidR="0005209A" w:rsidRPr="005F5154">
        <w:rPr>
          <w:rFonts w:ascii="Arial" w:hAnsi="Arial" w:cs="Arial"/>
          <w:color w:val="auto"/>
          <w:sz w:val="18"/>
          <w:szCs w:val="18"/>
        </w:rPr>
        <w:t xml:space="preserve">income </w:t>
      </w:r>
      <w:r w:rsidRPr="005F5154">
        <w:rPr>
          <w:rFonts w:ascii="Arial" w:hAnsi="Arial" w:cs="Arial"/>
          <w:color w:val="auto"/>
          <w:sz w:val="18"/>
          <w:szCs w:val="18"/>
        </w:rPr>
        <w:t>tax differs from the theoretical amount that would arise using</w:t>
      </w:r>
      <w:r w:rsidR="0005209A" w:rsidRPr="005F5154">
        <w:rPr>
          <w:rFonts w:ascii="Arial" w:hAnsi="Arial" w:cs="Arial"/>
          <w:color w:val="auto"/>
          <w:sz w:val="18"/>
          <w:szCs w:val="18"/>
        </w:rPr>
        <w:t xml:space="preserve"> the basic tax rate</w:t>
      </w:r>
      <w:r w:rsidR="00E5316C" w:rsidRPr="005F5154">
        <w:rPr>
          <w:rFonts w:ascii="Arial" w:hAnsi="Arial" w:cs="Arial"/>
          <w:color w:val="auto"/>
          <w:sz w:val="18"/>
          <w:szCs w:val="18"/>
        </w:rPr>
        <w:t xml:space="preserve"> </w:t>
      </w:r>
      <w:r w:rsidRPr="005F5154">
        <w:rPr>
          <w:rFonts w:ascii="Arial" w:hAnsi="Arial" w:cs="Arial"/>
          <w:color w:val="auto"/>
          <w:sz w:val="18"/>
          <w:szCs w:val="18"/>
        </w:rPr>
        <w:t>as follows:</w:t>
      </w:r>
    </w:p>
    <w:p w14:paraId="1D76F3FA" w14:textId="77777777" w:rsidR="008F5D73" w:rsidRPr="005F5154" w:rsidRDefault="008F5D73" w:rsidP="002927D7">
      <w:pPr>
        <w:ind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05209A" w:rsidRPr="005F5154" w14:paraId="24673EBB" w14:textId="77777777" w:rsidTr="002927D7">
        <w:tc>
          <w:tcPr>
            <w:tcW w:w="3816" w:type="dxa"/>
            <w:tcBorders>
              <w:top w:val="nil"/>
              <w:left w:val="nil"/>
              <w:bottom w:val="nil"/>
              <w:right w:val="nil"/>
            </w:tcBorders>
            <w:vAlign w:val="center"/>
          </w:tcPr>
          <w:p w14:paraId="777A8D9E" w14:textId="77777777" w:rsidR="0005209A" w:rsidRPr="005F5154" w:rsidRDefault="0005209A"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3397D166" w14:textId="77777777" w:rsidR="0005209A" w:rsidRPr="005F5154" w:rsidRDefault="0005209A" w:rsidP="002927D7">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6248F837" w14:textId="77777777" w:rsidR="0005209A" w:rsidRPr="005F5154" w:rsidRDefault="0005209A" w:rsidP="002927D7">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CD56C6" w:rsidRPr="005F5154" w14:paraId="6E02723B" w14:textId="77777777" w:rsidTr="00FC125B">
        <w:tc>
          <w:tcPr>
            <w:tcW w:w="3816" w:type="dxa"/>
            <w:tcBorders>
              <w:top w:val="nil"/>
              <w:left w:val="nil"/>
              <w:bottom w:val="nil"/>
              <w:right w:val="nil"/>
            </w:tcBorders>
            <w:vAlign w:val="center"/>
          </w:tcPr>
          <w:p w14:paraId="27DE633A" w14:textId="77777777" w:rsidR="00CD56C6" w:rsidRPr="005F5154" w:rsidRDefault="00CD56C6" w:rsidP="00CD56C6">
            <w:pPr>
              <w:rPr>
                <w:rFonts w:ascii="Arial" w:hAnsi="Arial" w:cs="Arial"/>
                <w:color w:val="auto"/>
                <w:sz w:val="18"/>
                <w:szCs w:val="18"/>
              </w:rPr>
            </w:pPr>
          </w:p>
        </w:tc>
        <w:tc>
          <w:tcPr>
            <w:tcW w:w="1440" w:type="dxa"/>
            <w:tcBorders>
              <w:left w:val="nil"/>
              <w:right w:val="nil"/>
            </w:tcBorders>
            <w:vAlign w:val="bottom"/>
          </w:tcPr>
          <w:p w14:paraId="19917300"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40" w:type="dxa"/>
            <w:tcBorders>
              <w:left w:val="nil"/>
              <w:right w:val="nil"/>
            </w:tcBorders>
            <w:vAlign w:val="bottom"/>
          </w:tcPr>
          <w:p w14:paraId="7BF5930D"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440" w:type="dxa"/>
            <w:tcBorders>
              <w:left w:val="nil"/>
              <w:right w:val="nil"/>
            </w:tcBorders>
            <w:vAlign w:val="bottom"/>
          </w:tcPr>
          <w:p w14:paraId="17174193"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440" w:type="dxa"/>
            <w:tcBorders>
              <w:left w:val="nil"/>
              <w:right w:val="nil"/>
            </w:tcBorders>
            <w:vAlign w:val="bottom"/>
          </w:tcPr>
          <w:p w14:paraId="723B74F3"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60E89569" w14:textId="77777777" w:rsidTr="00A633B0">
        <w:tc>
          <w:tcPr>
            <w:tcW w:w="3816" w:type="dxa"/>
            <w:tcBorders>
              <w:top w:val="nil"/>
              <w:left w:val="nil"/>
              <w:bottom w:val="nil"/>
              <w:right w:val="nil"/>
            </w:tcBorders>
            <w:vAlign w:val="center"/>
          </w:tcPr>
          <w:p w14:paraId="6EE52742" w14:textId="77777777" w:rsidR="005B6452" w:rsidRPr="005F5154" w:rsidRDefault="005B6452" w:rsidP="005B6452">
            <w:pPr>
              <w:rPr>
                <w:rFonts w:ascii="Arial" w:hAnsi="Arial" w:cs="Arial"/>
                <w:color w:val="auto"/>
                <w:sz w:val="18"/>
                <w:szCs w:val="18"/>
              </w:rPr>
            </w:pPr>
          </w:p>
        </w:tc>
        <w:tc>
          <w:tcPr>
            <w:tcW w:w="1440" w:type="dxa"/>
            <w:tcBorders>
              <w:left w:val="nil"/>
              <w:right w:val="nil"/>
            </w:tcBorders>
            <w:vAlign w:val="center"/>
          </w:tcPr>
          <w:p w14:paraId="6820097B"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3018B34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3EA2DE2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440" w:type="dxa"/>
            <w:tcBorders>
              <w:left w:val="nil"/>
              <w:right w:val="nil"/>
            </w:tcBorders>
            <w:vAlign w:val="center"/>
          </w:tcPr>
          <w:p w14:paraId="093211F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661F8EB6" w14:textId="77777777" w:rsidTr="002927D7">
        <w:tc>
          <w:tcPr>
            <w:tcW w:w="3816" w:type="dxa"/>
            <w:tcBorders>
              <w:top w:val="nil"/>
              <w:left w:val="nil"/>
              <w:bottom w:val="nil"/>
              <w:right w:val="nil"/>
            </w:tcBorders>
            <w:vAlign w:val="center"/>
          </w:tcPr>
          <w:p w14:paraId="55B8C512" w14:textId="77777777" w:rsidR="005B6452" w:rsidRPr="005F5154" w:rsidRDefault="005B6452" w:rsidP="005B6452">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C6D1AE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0AE082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F7C94A4"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95F3FCE"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AA1871" w:rsidRPr="005F5154" w14:paraId="6340F16B" w14:textId="77777777" w:rsidTr="008B6B9B">
        <w:trPr>
          <w:trHeight w:val="64"/>
        </w:trPr>
        <w:tc>
          <w:tcPr>
            <w:tcW w:w="3816" w:type="dxa"/>
            <w:tcBorders>
              <w:top w:val="nil"/>
              <w:left w:val="nil"/>
              <w:bottom w:val="nil"/>
              <w:right w:val="nil"/>
            </w:tcBorders>
          </w:tcPr>
          <w:p w14:paraId="63B2C3E4" w14:textId="77777777" w:rsidR="00AA1871" w:rsidRPr="005F5154" w:rsidRDefault="00AA1871" w:rsidP="002927D7">
            <w:pPr>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5C11F19F" w14:textId="77777777" w:rsidR="00AA1871" w:rsidRPr="005F5154" w:rsidRDefault="00AA1871" w:rsidP="002927D7">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376F3AE7" w14:textId="77777777" w:rsidR="00AA1871" w:rsidRPr="005F5154" w:rsidRDefault="00AA1871" w:rsidP="002927D7">
            <w:pPr>
              <w:jc w:val="right"/>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4133771A" w14:textId="77777777" w:rsidR="00AA1871" w:rsidRPr="005F5154" w:rsidRDefault="00AA1871" w:rsidP="002927D7">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6E6CE959" w14:textId="77777777" w:rsidR="00AA1871" w:rsidRPr="005F5154" w:rsidRDefault="00AA1871" w:rsidP="002927D7">
            <w:pPr>
              <w:jc w:val="right"/>
              <w:rPr>
                <w:rFonts w:ascii="Arial" w:hAnsi="Arial" w:cs="Arial"/>
                <w:color w:val="auto"/>
                <w:sz w:val="12"/>
                <w:szCs w:val="12"/>
              </w:rPr>
            </w:pPr>
          </w:p>
        </w:tc>
      </w:tr>
      <w:tr w:rsidR="006A2030" w:rsidRPr="005F5154" w14:paraId="0A0CFDAB" w14:textId="77777777" w:rsidTr="00DC0D9D">
        <w:tc>
          <w:tcPr>
            <w:tcW w:w="3816" w:type="dxa"/>
            <w:tcBorders>
              <w:top w:val="nil"/>
              <w:left w:val="nil"/>
              <w:bottom w:val="nil"/>
              <w:right w:val="nil"/>
            </w:tcBorders>
          </w:tcPr>
          <w:p w14:paraId="4D7A79E6" w14:textId="77777777" w:rsidR="006A2030" w:rsidRPr="005F5154" w:rsidRDefault="006A2030" w:rsidP="006A2030">
            <w:pPr>
              <w:rPr>
                <w:rFonts w:ascii="Arial" w:hAnsi="Arial" w:cs="Arial"/>
                <w:color w:val="auto"/>
                <w:sz w:val="18"/>
                <w:szCs w:val="18"/>
              </w:rPr>
            </w:pPr>
            <w:r w:rsidRPr="005F5154">
              <w:rPr>
                <w:rFonts w:ascii="Arial" w:hAnsi="Arial" w:cs="Arial"/>
                <w:color w:val="auto"/>
                <w:sz w:val="18"/>
                <w:szCs w:val="18"/>
              </w:rPr>
              <w:t>Profit before income tax</w:t>
            </w:r>
          </w:p>
        </w:tc>
        <w:tc>
          <w:tcPr>
            <w:tcW w:w="1440" w:type="dxa"/>
            <w:tcBorders>
              <w:top w:val="nil"/>
              <w:left w:val="nil"/>
              <w:bottom w:val="single" w:sz="4" w:space="0" w:color="auto"/>
              <w:right w:val="nil"/>
            </w:tcBorders>
            <w:shd w:val="clear" w:color="auto" w:fill="FAFAFA"/>
            <w:vAlign w:val="center"/>
          </w:tcPr>
          <w:p w14:paraId="6EA35933" w14:textId="77777777" w:rsidR="006A2030" w:rsidRPr="005F5154" w:rsidRDefault="00427744" w:rsidP="006A2030">
            <w:pPr>
              <w:jc w:val="right"/>
              <w:rPr>
                <w:rFonts w:ascii="Arial" w:hAnsi="Arial" w:cs="Arial"/>
                <w:sz w:val="18"/>
                <w:szCs w:val="18"/>
              </w:rPr>
            </w:pPr>
            <w:r>
              <w:rPr>
                <w:rFonts w:ascii="Arial" w:hAnsi="Arial" w:cs="Arial"/>
                <w:sz w:val="18"/>
                <w:szCs w:val="18"/>
              </w:rPr>
              <w:t>872,796</w:t>
            </w:r>
          </w:p>
        </w:tc>
        <w:tc>
          <w:tcPr>
            <w:tcW w:w="1440" w:type="dxa"/>
            <w:tcBorders>
              <w:top w:val="nil"/>
              <w:left w:val="nil"/>
              <w:bottom w:val="single" w:sz="4" w:space="0" w:color="auto"/>
              <w:right w:val="nil"/>
            </w:tcBorders>
            <w:vAlign w:val="center"/>
          </w:tcPr>
          <w:p w14:paraId="0BA1E1E8" w14:textId="77777777" w:rsidR="006A2030" w:rsidRPr="005F5154" w:rsidRDefault="006A2030" w:rsidP="006A2030">
            <w:pPr>
              <w:jc w:val="right"/>
              <w:rPr>
                <w:rFonts w:ascii="Arial" w:hAnsi="Arial" w:cs="Arial"/>
                <w:sz w:val="18"/>
                <w:szCs w:val="18"/>
              </w:rPr>
            </w:pPr>
            <w:r w:rsidRPr="005F5154">
              <w:rPr>
                <w:rFonts w:ascii="Arial" w:hAnsi="Arial" w:cs="Arial"/>
                <w:sz w:val="18"/>
                <w:szCs w:val="18"/>
              </w:rPr>
              <w:t xml:space="preserve">858,447 </w:t>
            </w:r>
          </w:p>
        </w:tc>
        <w:tc>
          <w:tcPr>
            <w:tcW w:w="1440" w:type="dxa"/>
            <w:tcBorders>
              <w:top w:val="nil"/>
              <w:left w:val="nil"/>
              <w:bottom w:val="single" w:sz="4" w:space="0" w:color="auto"/>
              <w:right w:val="nil"/>
            </w:tcBorders>
            <w:shd w:val="clear" w:color="auto" w:fill="FAFAFA"/>
            <w:vAlign w:val="center"/>
          </w:tcPr>
          <w:p w14:paraId="5C6435CE" w14:textId="77777777" w:rsidR="006A2030" w:rsidRPr="005F5154" w:rsidRDefault="006A2030" w:rsidP="006A2030">
            <w:pPr>
              <w:jc w:val="right"/>
              <w:rPr>
                <w:rFonts w:ascii="Arial" w:hAnsi="Arial" w:cs="Arial"/>
                <w:sz w:val="18"/>
                <w:szCs w:val="18"/>
              </w:rPr>
            </w:pPr>
            <w:r w:rsidRPr="005F5154">
              <w:rPr>
                <w:rFonts w:ascii="Arial" w:hAnsi="Arial" w:cs="Arial"/>
                <w:sz w:val="18"/>
                <w:szCs w:val="18"/>
              </w:rPr>
              <w:t xml:space="preserve">387,094 </w:t>
            </w:r>
          </w:p>
        </w:tc>
        <w:tc>
          <w:tcPr>
            <w:tcW w:w="1440" w:type="dxa"/>
            <w:tcBorders>
              <w:top w:val="nil"/>
              <w:left w:val="nil"/>
              <w:bottom w:val="single" w:sz="4" w:space="0" w:color="auto"/>
              <w:right w:val="nil"/>
            </w:tcBorders>
          </w:tcPr>
          <w:p w14:paraId="0B710657" w14:textId="77777777" w:rsidR="006A2030" w:rsidRPr="005F5154" w:rsidRDefault="006A2030" w:rsidP="006A2030">
            <w:pPr>
              <w:jc w:val="right"/>
              <w:rPr>
                <w:rFonts w:ascii="Arial" w:hAnsi="Arial" w:cs="Arial"/>
                <w:sz w:val="18"/>
                <w:szCs w:val="18"/>
              </w:rPr>
            </w:pPr>
            <w:r w:rsidRPr="005F5154">
              <w:rPr>
                <w:rFonts w:ascii="Arial" w:hAnsi="Arial" w:cs="Arial"/>
                <w:sz w:val="18"/>
                <w:szCs w:val="18"/>
              </w:rPr>
              <w:t>508,543</w:t>
            </w:r>
          </w:p>
        </w:tc>
      </w:tr>
      <w:tr w:rsidR="008B6B9B" w:rsidRPr="00697EF1" w14:paraId="401A339A" w14:textId="77777777" w:rsidTr="005C5F2F">
        <w:tc>
          <w:tcPr>
            <w:tcW w:w="3816" w:type="dxa"/>
            <w:tcBorders>
              <w:top w:val="nil"/>
              <w:left w:val="nil"/>
              <w:bottom w:val="nil"/>
              <w:right w:val="nil"/>
            </w:tcBorders>
          </w:tcPr>
          <w:p w14:paraId="2F6C363B" w14:textId="77777777" w:rsidR="008B6B9B" w:rsidRPr="00697EF1" w:rsidRDefault="008B6B9B" w:rsidP="008B6B9B">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6569363F" w14:textId="77777777" w:rsidR="008B6B9B" w:rsidRPr="00697EF1" w:rsidRDefault="008B6B9B" w:rsidP="008B6B9B">
            <w:pPr>
              <w:jc w:val="right"/>
              <w:rPr>
                <w:rFonts w:ascii="Arial" w:hAnsi="Arial" w:cs="Arial"/>
                <w:sz w:val="12"/>
                <w:szCs w:val="12"/>
              </w:rPr>
            </w:pPr>
          </w:p>
        </w:tc>
        <w:tc>
          <w:tcPr>
            <w:tcW w:w="1440" w:type="dxa"/>
            <w:tcBorders>
              <w:top w:val="single" w:sz="4" w:space="0" w:color="auto"/>
              <w:left w:val="nil"/>
              <w:bottom w:val="nil"/>
              <w:right w:val="nil"/>
            </w:tcBorders>
            <w:vAlign w:val="bottom"/>
          </w:tcPr>
          <w:p w14:paraId="1052ED4D" w14:textId="77777777" w:rsidR="008B6B9B" w:rsidRPr="00697EF1" w:rsidRDefault="008B6B9B" w:rsidP="008B6B9B">
            <w:pPr>
              <w:jc w:val="right"/>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5866515A" w14:textId="77777777" w:rsidR="008B6B9B" w:rsidRPr="00697EF1" w:rsidRDefault="008B6B9B" w:rsidP="008B6B9B">
            <w:pPr>
              <w:jc w:val="right"/>
              <w:rPr>
                <w:rFonts w:ascii="Arial" w:hAnsi="Arial" w:cs="Arial"/>
                <w:sz w:val="12"/>
                <w:szCs w:val="12"/>
              </w:rPr>
            </w:pPr>
          </w:p>
        </w:tc>
        <w:tc>
          <w:tcPr>
            <w:tcW w:w="1440" w:type="dxa"/>
            <w:tcBorders>
              <w:top w:val="single" w:sz="4" w:space="0" w:color="auto"/>
              <w:left w:val="nil"/>
              <w:bottom w:val="nil"/>
              <w:right w:val="nil"/>
            </w:tcBorders>
            <w:vAlign w:val="bottom"/>
          </w:tcPr>
          <w:p w14:paraId="684BD43E" w14:textId="77777777" w:rsidR="008B6B9B" w:rsidRPr="00697EF1" w:rsidRDefault="008B6B9B" w:rsidP="008B6B9B">
            <w:pPr>
              <w:jc w:val="right"/>
              <w:rPr>
                <w:rFonts w:ascii="Arial" w:hAnsi="Arial" w:cs="Arial"/>
                <w:sz w:val="12"/>
                <w:szCs w:val="12"/>
              </w:rPr>
            </w:pPr>
          </w:p>
        </w:tc>
      </w:tr>
      <w:tr w:rsidR="008B6B9B" w:rsidRPr="005F5154" w14:paraId="61A6207F" w14:textId="77777777" w:rsidTr="005C5F2F">
        <w:tc>
          <w:tcPr>
            <w:tcW w:w="3816" w:type="dxa"/>
            <w:tcBorders>
              <w:top w:val="nil"/>
              <w:left w:val="nil"/>
              <w:bottom w:val="nil"/>
              <w:right w:val="nil"/>
            </w:tcBorders>
          </w:tcPr>
          <w:p w14:paraId="483A760F" w14:textId="77777777" w:rsidR="008B6B9B" w:rsidRPr="005F5154" w:rsidRDefault="008B6B9B" w:rsidP="008B6B9B">
            <w:pPr>
              <w:rPr>
                <w:rFonts w:ascii="Arial" w:hAnsi="Arial" w:cs="Arial"/>
                <w:color w:val="auto"/>
                <w:spacing w:val="-4"/>
                <w:sz w:val="18"/>
                <w:szCs w:val="18"/>
              </w:rPr>
            </w:pPr>
            <w:r w:rsidRPr="005F5154">
              <w:rPr>
                <w:rFonts w:ascii="Arial" w:hAnsi="Arial" w:cs="Arial"/>
                <w:color w:val="auto"/>
                <w:spacing w:val="-4"/>
                <w:sz w:val="18"/>
                <w:szCs w:val="18"/>
              </w:rPr>
              <w:t xml:space="preserve">Tax calculated at a tax rate of 17% or </w:t>
            </w:r>
          </w:p>
        </w:tc>
        <w:tc>
          <w:tcPr>
            <w:tcW w:w="1440" w:type="dxa"/>
            <w:tcBorders>
              <w:top w:val="nil"/>
              <w:left w:val="nil"/>
              <w:bottom w:val="nil"/>
              <w:right w:val="nil"/>
            </w:tcBorders>
            <w:shd w:val="clear" w:color="auto" w:fill="FAFAFA"/>
            <w:vAlign w:val="bottom"/>
          </w:tcPr>
          <w:p w14:paraId="05CFF27F" w14:textId="77777777" w:rsidR="008B6B9B" w:rsidRPr="005F515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1596ABD6" w14:textId="77777777" w:rsidR="008B6B9B" w:rsidRPr="005F5154" w:rsidRDefault="008B6B9B" w:rsidP="008B6B9B">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504ADEF9" w14:textId="77777777" w:rsidR="008B6B9B" w:rsidRPr="005F515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6358D311" w14:textId="77777777" w:rsidR="008B6B9B" w:rsidRPr="005F5154" w:rsidRDefault="008B6B9B" w:rsidP="008B6B9B">
            <w:pPr>
              <w:jc w:val="right"/>
              <w:rPr>
                <w:rFonts w:ascii="Arial" w:hAnsi="Arial" w:cs="Arial"/>
                <w:sz w:val="18"/>
                <w:szCs w:val="18"/>
              </w:rPr>
            </w:pPr>
          </w:p>
        </w:tc>
      </w:tr>
      <w:tr w:rsidR="006A2030" w:rsidRPr="005F5154" w14:paraId="13C4B5CC" w14:textId="77777777" w:rsidTr="00DC0D9D">
        <w:tc>
          <w:tcPr>
            <w:tcW w:w="3816" w:type="dxa"/>
            <w:tcBorders>
              <w:top w:val="nil"/>
              <w:left w:val="nil"/>
              <w:bottom w:val="nil"/>
              <w:right w:val="nil"/>
            </w:tcBorders>
          </w:tcPr>
          <w:p w14:paraId="3D398280" w14:textId="77777777" w:rsidR="006A2030" w:rsidRPr="005F5154" w:rsidRDefault="006A2030" w:rsidP="006A2030">
            <w:pPr>
              <w:rPr>
                <w:rFonts w:ascii="Arial" w:hAnsi="Arial" w:cs="Arial"/>
                <w:color w:val="auto"/>
                <w:spacing w:val="-4"/>
                <w:sz w:val="18"/>
                <w:szCs w:val="18"/>
              </w:rPr>
            </w:pPr>
            <w:r w:rsidRPr="005F5154">
              <w:rPr>
                <w:rFonts w:ascii="Arial" w:hAnsi="Arial" w:cs="Arial"/>
                <w:color w:val="auto"/>
                <w:spacing w:val="-4"/>
                <w:sz w:val="18"/>
                <w:szCs w:val="18"/>
              </w:rPr>
              <w:t xml:space="preserve">   </w:t>
            </w:r>
            <w:r w:rsidRPr="005F5154">
              <w:rPr>
                <w:rFonts w:ascii="Arial" w:hAnsi="Arial" w:cs="Arial"/>
                <w:color w:val="auto"/>
                <w:spacing w:val="-4"/>
                <w:sz w:val="18"/>
                <w:szCs w:val="18"/>
                <w:lang w:val="en-US"/>
              </w:rPr>
              <w:t>20</w:t>
            </w:r>
            <w:r w:rsidRPr="005F5154">
              <w:rPr>
                <w:rFonts w:ascii="Arial" w:hAnsi="Arial" w:cs="Arial"/>
                <w:color w:val="auto"/>
                <w:spacing w:val="-4"/>
                <w:sz w:val="18"/>
                <w:szCs w:val="18"/>
              </w:rPr>
              <w:t>% (2022 : 17% or 20%)</w:t>
            </w:r>
          </w:p>
        </w:tc>
        <w:tc>
          <w:tcPr>
            <w:tcW w:w="1440" w:type="dxa"/>
            <w:tcBorders>
              <w:top w:val="nil"/>
              <w:left w:val="nil"/>
              <w:bottom w:val="nil"/>
              <w:right w:val="nil"/>
            </w:tcBorders>
            <w:shd w:val="clear" w:color="auto" w:fill="FAFAFA"/>
            <w:vAlign w:val="center"/>
          </w:tcPr>
          <w:p w14:paraId="62504496" w14:textId="77777777" w:rsidR="006A2030" w:rsidRPr="00427744" w:rsidRDefault="00E82A2F" w:rsidP="006A2030">
            <w:pPr>
              <w:jc w:val="right"/>
              <w:rPr>
                <w:rFonts w:ascii="Arial" w:hAnsi="Arial" w:cs="Arial"/>
                <w:sz w:val="18"/>
                <w:szCs w:val="18"/>
              </w:rPr>
            </w:pPr>
            <w:r w:rsidRPr="00427744">
              <w:rPr>
                <w:rFonts w:ascii="Arial" w:hAnsi="Arial" w:cs="Arial"/>
                <w:sz w:val="18"/>
                <w:szCs w:val="18"/>
              </w:rPr>
              <w:t>113,126</w:t>
            </w:r>
          </w:p>
        </w:tc>
        <w:tc>
          <w:tcPr>
            <w:tcW w:w="1440" w:type="dxa"/>
            <w:tcBorders>
              <w:top w:val="nil"/>
              <w:left w:val="nil"/>
              <w:bottom w:val="nil"/>
              <w:right w:val="nil"/>
            </w:tcBorders>
            <w:vAlign w:val="center"/>
          </w:tcPr>
          <w:p w14:paraId="3C641166"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187,176 </w:t>
            </w:r>
          </w:p>
        </w:tc>
        <w:tc>
          <w:tcPr>
            <w:tcW w:w="1440" w:type="dxa"/>
            <w:tcBorders>
              <w:top w:val="nil"/>
              <w:left w:val="nil"/>
              <w:bottom w:val="nil"/>
              <w:right w:val="nil"/>
            </w:tcBorders>
            <w:shd w:val="clear" w:color="auto" w:fill="FAFAFA"/>
            <w:vAlign w:val="center"/>
          </w:tcPr>
          <w:p w14:paraId="65FC46E6"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77,419 </w:t>
            </w:r>
          </w:p>
        </w:tc>
        <w:tc>
          <w:tcPr>
            <w:tcW w:w="1440" w:type="dxa"/>
            <w:tcBorders>
              <w:top w:val="nil"/>
              <w:left w:val="nil"/>
              <w:bottom w:val="nil"/>
              <w:right w:val="nil"/>
            </w:tcBorders>
          </w:tcPr>
          <w:p w14:paraId="1A38E563"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101,709</w:t>
            </w:r>
          </w:p>
        </w:tc>
      </w:tr>
      <w:tr w:rsidR="008B6B9B" w:rsidRPr="00697EF1" w14:paraId="0E7FD3FC" w14:textId="77777777" w:rsidTr="005C5F2F">
        <w:trPr>
          <w:trHeight w:val="81"/>
        </w:trPr>
        <w:tc>
          <w:tcPr>
            <w:tcW w:w="3816" w:type="dxa"/>
            <w:tcBorders>
              <w:top w:val="nil"/>
              <w:left w:val="nil"/>
              <w:bottom w:val="nil"/>
              <w:right w:val="nil"/>
            </w:tcBorders>
          </w:tcPr>
          <w:p w14:paraId="7C7F1ABD" w14:textId="77777777" w:rsidR="008B6B9B" w:rsidRPr="00697EF1" w:rsidRDefault="008B6B9B" w:rsidP="008B6B9B">
            <w:pPr>
              <w:rPr>
                <w:rFonts w:ascii="Arial" w:hAnsi="Arial" w:cs="Arial"/>
                <w:color w:val="auto"/>
                <w:sz w:val="12"/>
                <w:szCs w:val="12"/>
              </w:rPr>
            </w:pPr>
          </w:p>
        </w:tc>
        <w:tc>
          <w:tcPr>
            <w:tcW w:w="1440" w:type="dxa"/>
            <w:tcBorders>
              <w:top w:val="nil"/>
              <w:left w:val="nil"/>
              <w:bottom w:val="nil"/>
              <w:right w:val="nil"/>
            </w:tcBorders>
            <w:shd w:val="clear" w:color="auto" w:fill="FAFAFA"/>
            <w:vAlign w:val="bottom"/>
          </w:tcPr>
          <w:p w14:paraId="3331B760" w14:textId="77777777" w:rsidR="008B6B9B" w:rsidRPr="00697EF1" w:rsidRDefault="008B6B9B" w:rsidP="008B6B9B">
            <w:pPr>
              <w:jc w:val="right"/>
              <w:rPr>
                <w:rFonts w:ascii="Arial" w:hAnsi="Arial" w:cs="Arial"/>
                <w:sz w:val="12"/>
                <w:szCs w:val="12"/>
              </w:rPr>
            </w:pPr>
          </w:p>
        </w:tc>
        <w:tc>
          <w:tcPr>
            <w:tcW w:w="1440" w:type="dxa"/>
            <w:tcBorders>
              <w:top w:val="nil"/>
              <w:left w:val="nil"/>
              <w:bottom w:val="nil"/>
              <w:right w:val="nil"/>
            </w:tcBorders>
            <w:vAlign w:val="bottom"/>
          </w:tcPr>
          <w:p w14:paraId="1554BB50" w14:textId="77777777" w:rsidR="008B6B9B" w:rsidRPr="00697EF1" w:rsidRDefault="008B6B9B" w:rsidP="008B6B9B">
            <w:pPr>
              <w:jc w:val="right"/>
              <w:rPr>
                <w:rFonts w:ascii="Arial" w:hAnsi="Arial" w:cs="Arial"/>
                <w:sz w:val="12"/>
                <w:szCs w:val="12"/>
              </w:rPr>
            </w:pPr>
          </w:p>
        </w:tc>
        <w:tc>
          <w:tcPr>
            <w:tcW w:w="1440" w:type="dxa"/>
            <w:tcBorders>
              <w:top w:val="nil"/>
              <w:left w:val="nil"/>
              <w:bottom w:val="nil"/>
              <w:right w:val="nil"/>
            </w:tcBorders>
            <w:shd w:val="clear" w:color="auto" w:fill="FAFAFA"/>
            <w:vAlign w:val="bottom"/>
          </w:tcPr>
          <w:p w14:paraId="6EA2B2F1" w14:textId="77777777" w:rsidR="008B6B9B" w:rsidRPr="00697EF1" w:rsidRDefault="008B6B9B" w:rsidP="008B6B9B">
            <w:pPr>
              <w:jc w:val="right"/>
              <w:rPr>
                <w:rFonts w:ascii="Arial" w:hAnsi="Arial" w:cs="Arial"/>
                <w:sz w:val="12"/>
                <w:szCs w:val="12"/>
              </w:rPr>
            </w:pPr>
          </w:p>
        </w:tc>
        <w:tc>
          <w:tcPr>
            <w:tcW w:w="1440" w:type="dxa"/>
            <w:tcBorders>
              <w:top w:val="nil"/>
              <w:left w:val="nil"/>
              <w:bottom w:val="nil"/>
              <w:right w:val="nil"/>
            </w:tcBorders>
            <w:vAlign w:val="bottom"/>
          </w:tcPr>
          <w:p w14:paraId="72B7C14E" w14:textId="77777777" w:rsidR="008B6B9B" w:rsidRPr="00697EF1" w:rsidRDefault="008B6B9B" w:rsidP="008B6B9B">
            <w:pPr>
              <w:jc w:val="right"/>
              <w:rPr>
                <w:rFonts w:ascii="Arial" w:hAnsi="Arial" w:cs="Arial"/>
                <w:sz w:val="12"/>
                <w:szCs w:val="12"/>
              </w:rPr>
            </w:pPr>
          </w:p>
        </w:tc>
      </w:tr>
      <w:tr w:rsidR="008B6B9B" w:rsidRPr="005F5154" w14:paraId="4F5F0AE9" w14:textId="77777777" w:rsidTr="005C5F2F">
        <w:tc>
          <w:tcPr>
            <w:tcW w:w="3816" w:type="dxa"/>
            <w:tcBorders>
              <w:top w:val="nil"/>
              <w:left w:val="nil"/>
              <w:bottom w:val="nil"/>
              <w:right w:val="nil"/>
            </w:tcBorders>
          </w:tcPr>
          <w:p w14:paraId="58F42DC2" w14:textId="77777777" w:rsidR="008B6B9B" w:rsidRPr="005F5154" w:rsidRDefault="008B6B9B" w:rsidP="008B6B9B">
            <w:pPr>
              <w:rPr>
                <w:rFonts w:ascii="Arial" w:hAnsi="Arial" w:cs="Arial"/>
                <w:color w:val="auto"/>
                <w:sz w:val="18"/>
                <w:szCs w:val="18"/>
              </w:rPr>
            </w:pPr>
            <w:r w:rsidRPr="005F5154">
              <w:rPr>
                <w:rFonts w:ascii="Arial" w:hAnsi="Arial" w:cs="Arial"/>
                <w:color w:val="auto"/>
                <w:sz w:val="18"/>
                <w:szCs w:val="18"/>
              </w:rPr>
              <w:t>Tax effects of:</w:t>
            </w:r>
          </w:p>
        </w:tc>
        <w:tc>
          <w:tcPr>
            <w:tcW w:w="1440" w:type="dxa"/>
            <w:tcBorders>
              <w:top w:val="nil"/>
              <w:left w:val="nil"/>
              <w:bottom w:val="nil"/>
              <w:right w:val="nil"/>
            </w:tcBorders>
            <w:shd w:val="clear" w:color="auto" w:fill="FAFAFA"/>
            <w:vAlign w:val="bottom"/>
          </w:tcPr>
          <w:p w14:paraId="2A8C42B2"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61E76A9F"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05F24C4D"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3B65E716" w14:textId="77777777" w:rsidR="008B6B9B" w:rsidRPr="00427744" w:rsidRDefault="008B6B9B" w:rsidP="008B6B9B">
            <w:pPr>
              <w:jc w:val="right"/>
              <w:rPr>
                <w:rFonts w:ascii="Arial" w:hAnsi="Arial" w:cs="Arial"/>
                <w:sz w:val="18"/>
                <w:szCs w:val="18"/>
              </w:rPr>
            </w:pPr>
          </w:p>
        </w:tc>
      </w:tr>
      <w:tr w:rsidR="008B6B9B" w:rsidRPr="005F5154" w14:paraId="290A70D9" w14:textId="77777777" w:rsidTr="005C5F2F">
        <w:tc>
          <w:tcPr>
            <w:tcW w:w="3816" w:type="dxa"/>
            <w:tcBorders>
              <w:top w:val="nil"/>
              <w:left w:val="nil"/>
              <w:bottom w:val="nil"/>
              <w:right w:val="nil"/>
            </w:tcBorders>
          </w:tcPr>
          <w:p w14:paraId="0C327745" w14:textId="77777777" w:rsidR="008B6B9B" w:rsidRPr="005F5154" w:rsidRDefault="008B6B9B" w:rsidP="008B6B9B">
            <w:pPr>
              <w:rPr>
                <w:rFonts w:ascii="Arial" w:hAnsi="Arial" w:cs="Arial"/>
                <w:color w:val="auto"/>
                <w:sz w:val="18"/>
                <w:szCs w:val="18"/>
              </w:rPr>
            </w:pPr>
            <w:r w:rsidRPr="005F5154">
              <w:rPr>
                <w:rFonts w:ascii="Arial" w:hAnsi="Arial" w:cs="Arial"/>
                <w:color w:val="auto"/>
                <w:sz w:val="18"/>
                <w:szCs w:val="18"/>
              </w:rPr>
              <w:t xml:space="preserve">   Share of profit from investments in</w:t>
            </w:r>
          </w:p>
        </w:tc>
        <w:tc>
          <w:tcPr>
            <w:tcW w:w="1440" w:type="dxa"/>
            <w:tcBorders>
              <w:top w:val="nil"/>
              <w:left w:val="nil"/>
              <w:bottom w:val="nil"/>
              <w:right w:val="nil"/>
            </w:tcBorders>
            <w:shd w:val="clear" w:color="auto" w:fill="FAFAFA"/>
            <w:vAlign w:val="bottom"/>
          </w:tcPr>
          <w:p w14:paraId="071657C1"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7F3137BD"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1E344972"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56F25096" w14:textId="77777777" w:rsidR="008B6B9B" w:rsidRPr="00427744" w:rsidRDefault="008B6B9B" w:rsidP="008B6B9B">
            <w:pPr>
              <w:jc w:val="right"/>
              <w:rPr>
                <w:rFonts w:ascii="Arial" w:hAnsi="Arial" w:cs="Arial"/>
                <w:sz w:val="18"/>
                <w:szCs w:val="18"/>
              </w:rPr>
            </w:pPr>
          </w:p>
        </w:tc>
      </w:tr>
      <w:tr w:rsidR="006A2030" w:rsidRPr="005F5154" w14:paraId="460E3E57" w14:textId="77777777" w:rsidTr="00DC0D9D">
        <w:tc>
          <w:tcPr>
            <w:tcW w:w="3816" w:type="dxa"/>
            <w:tcBorders>
              <w:top w:val="nil"/>
              <w:left w:val="nil"/>
              <w:bottom w:val="nil"/>
              <w:right w:val="nil"/>
            </w:tcBorders>
          </w:tcPr>
          <w:p w14:paraId="1097ECF5" w14:textId="77777777" w:rsidR="006A2030" w:rsidRPr="005F5154" w:rsidRDefault="006A2030" w:rsidP="006A2030">
            <w:pPr>
              <w:rPr>
                <w:rFonts w:ascii="Arial" w:hAnsi="Arial" w:cs="Arial"/>
                <w:color w:val="auto"/>
                <w:sz w:val="18"/>
                <w:szCs w:val="18"/>
              </w:rPr>
            </w:pPr>
            <w:r w:rsidRPr="005F5154">
              <w:rPr>
                <w:rFonts w:ascii="Arial" w:hAnsi="Arial" w:cs="Arial"/>
                <w:color w:val="auto"/>
                <w:sz w:val="18"/>
                <w:szCs w:val="18"/>
              </w:rPr>
              <w:t xml:space="preserve">      associates and joint ventures</w:t>
            </w:r>
          </w:p>
        </w:tc>
        <w:tc>
          <w:tcPr>
            <w:tcW w:w="1440" w:type="dxa"/>
            <w:tcBorders>
              <w:top w:val="nil"/>
              <w:left w:val="nil"/>
              <w:bottom w:val="nil"/>
              <w:right w:val="nil"/>
            </w:tcBorders>
            <w:shd w:val="clear" w:color="auto" w:fill="FAFAFA"/>
            <w:vAlign w:val="center"/>
          </w:tcPr>
          <w:p w14:paraId="2F6A285B"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w:t>
            </w:r>
            <w:r w:rsidR="00E82A2F" w:rsidRPr="00427744">
              <w:rPr>
                <w:rFonts w:ascii="Arial" w:hAnsi="Arial" w:cs="Arial"/>
                <w:sz w:val="18"/>
                <w:szCs w:val="18"/>
              </w:rPr>
              <w:t>(103,626)</w:t>
            </w:r>
          </w:p>
        </w:tc>
        <w:tc>
          <w:tcPr>
            <w:tcW w:w="1440" w:type="dxa"/>
            <w:tcBorders>
              <w:top w:val="nil"/>
              <w:left w:val="nil"/>
              <w:bottom w:val="nil"/>
              <w:right w:val="nil"/>
            </w:tcBorders>
            <w:vAlign w:val="center"/>
          </w:tcPr>
          <w:p w14:paraId="169AEB20"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(124,791)</w:t>
            </w:r>
          </w:p>
        </w:tc>
        <w:tc>
          <w:tcPr>
            <w:tcW w:w="1440" w:type="dxa"/>
            <w:tcBorders>
              <w:top w:val="nil"/>
              <w:left w:val="nil"/>
              <w:bottom w:val="nil"/>
              <w:right w:val="nil"/>
            </w:tcBorders>
            <w:shd w:val="clear" w:color="auto" w:fill="FAFAFA"/>
            <w:vAlign w:val="center"/>
          </w:tcPr>
          <w:p w14:paraId="503AE9B7"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w:t>
            </w:r>
          </w:p>
        </w:tc>
        <w:tc>
          <w:tcPr>
            <w:tcW w:w="1440" w:type="dxa"/>
            <w:tcBorders>
              <w:top w:val="nil"/>
              <w:left w:val="nil"/>
              <w:bottom w:val="nil"/>
              <w:right w:val="nil"/>
            </w:tcBorders>
          </w:tcPr>
          <w:p w14:paraId="7F24E911"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w:t>
            </w:r>
          </w:p>
        </w:tc>
      </w:tr>
      <w:tr w:rsidR="006A2030" w:rsidRPr="005F5154" w14:paraId="2BBF8584" w14:textId="77777777" w:rsidTr="00DC0D9D">
        <w:tc>
          <w:tcPr>
            <w:tcW w:w="3816" w:type="dxa"/>
            <w:tcBorders>
              <w:top w:val="nil"/>
              <w:left w:val="nil"/>
              <w:bottom w:val="nil"/>
              <w:right w:val="nil"/>
            </w:tcBorders>
          </w:tcPr>
          <w:p w14:paraId="2B7A718A" w14:textId="77777777" w:rsidR="006A2030" w:rsidRPr="005F5154" w:rsidRDefault="006A2030" w:rsidP="006A2030">
            <w:pPr>
              <w:rPr>
                <w:rFonts w:ascii="Arial" w:hAnsi="Arial" w:cs="Arial"/>
                <w:color w:val="auto"/>
                <w:sz w:val="18"/>
                <w:szCs w:val="18"/>
              </w:rPr>
            </w:pPr>
            <w:r w:rsidRPr="005F5154">
              <w:rPr>
                <w:rFonts w:ascii="Arial" w:hAnsi="Arial" w:cs="Arial"/>
                <w:color w:val="auto"/>
                <w:sz w:val="18"/>
                <w:szCs w:val="18"/>
              </w:rPr>
              <w:t xml:space="preserve">   Revenues exempted from income tax</w:t>
            </w:r>
          </w:p>
        </w:tc>
        <w:tc>
          <w:tcPr>
            <w:tcW w:w="1440" w:type="dxa"/>
            <w:tcBorders>
              <w:top w:val="nil"/>
              <w:left w:val="nil"/>
              <w:bottom w:val="nil"/>
              <w:right w:val="nil"/>
            </w:tcBorders>
            <w:shd w:val="clear" w:color="auto" w:fill="FAFAFA"/>
            <w:vAlign w:val="center"/>
          </w:tcPr>
          <w:p w14:paraId="13627E1F"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w:t>
            </w:r>
          </w:p>
        </w:tc>
        <w:tc>
          <w:tcPr>
            <w:tcW w:w="1440" w:type="dxa"/>
            <w:tcBorders>
              <w:top w:val="nil"/>
              <w:left w:val="nil"/>
              <w:bottom w:val="nil"/>
              <w:right w:val="nil"/>
            </w:tcBorders>
            <w:vAlign w:val="center"/>
          </w:tcPr>
          <w:p w14:paraId="448D2D93"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w:t>
            </w:r>
          </w:p>
        </w:tc>
        <w:tc>
          <w:tcPr>
            <w:tcW w:w="1440" w:type="dxa"/>
            <w:tcBorders>
              <w:top w:val="nil"/>
              <w:left w:val="nil"/>
              <w:bottom w:val="nil"/>
              <w:right w:val="nil"/>
            </w:tcBorders>
            <w:shd w:val="clear" w:color="auto" w:fill="FAFAFA"/>
            <w:vAlign w:val="center"/>
          </w:tcPr>
          <w:p w14:paraId="771A30B9"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(84,644)</w:t>
            </w:r>
          </w:p>
        </w:tc>
        <w:tc>
          <w:tcPr>
            <w:tcW w:w="1440" w:type="dxa"/>
            <w:tcBorders>
              <w:top w:val="nil"/>
              <w:left w:val="nil"/>
              <w:bottom w:val="nil"/>
              <w:right w:val="nil"/>
            </w:tcBorders>
          </w:tcPr>
          <w:p w14:paraId="42CC1E9F"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(64,260)</w:t>
            </w:r>
          </w:p>
        </w:tc>
      </w:tr>
      <w:tr w:rsidR="008B6B9B" w:rsidRPr="005F5154" w14:paraId="2086C574" w14:textId="77777777" w:rsidTr="005C5F2F">
        <w:tc>
          <w:tcPr>
            <w:tcW w:w="3816" w:type="dxa"/>
            <w:tcBorders>
              <w:top w:val="nil"/>
              <w:left w:val="nil"/>
              <w:bottom w:val="nil"/>
              <w:right w:val="nil"/>
            </w:tcBorders>
          </w:tcPr>
          <w:p w14:paraId="6D71E4EE" w14:textId="77777777" w:rsidR="008B6B9B" w:rsidRPr="005F5154" w:rsidRDefault="008B6B9B" w:rsidP="008B6B9B">
            <w:pPr>
              <w:rPr>
                <w:rFonts w:ascii="Arial" w:hAnsi="Arial" w:cs="Arial"/>
                <w:color w:val="auto"/>
                <w:sz w:val="18"/>
                <w:szCs w:val="18"/>
              </w:rPr>
            </w:pPr>
            <w:r w:rsidRPr="005F5154">
              <w:rPr>
                <w:rFonts w:ascii="Arial" w:hAnsi="Arial" w:cs="Arial"/>
                <w:color w:val="auto"/>
                <w:sz w:val="18"/>
                <w:szCs w:val="18"/>
              </w:rPr>
              <w:t xml:space="preserve">   Expenses additionally deductible</w:t>
            </w:r>
          </w:p>
        </w:tc>
        <w:tc>
          <w:tcPr>
            <w:tcW w:w="1440" w:type="dxa"/>
            <w:tcBorders>
              <w:top w:val="nil"/>
              <w:left w:val="nil"/>
              <w:bottom w:val="nil"/>
              <w:right w:val="nil"/>
            </w:tcBorders>
            <w:shd w:val="clear" w:color="auto" w:fill="FAFAFA"/>
            <w:vAlign w:val="bottom"/>
          </w:tcPr>
          <w:p w14:paraId="45685F58"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501E8790"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3E437BED"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3DF5FA0E" w14:textId="77777777" w:rsidR="008B6B9B" w:rsidRPr="00427744" w:rsidRDefault="008B6B9B" w:rsidP="008B6B9B">
            <w:pPr>
              <w:jc w:val="right"/>
              <w:rPr>
                <w:rFonts w:ascii="Arial" w:hAnsi="Arial" w:cs="Arial"/>
                <w:sz w:val="18"/>
                <w:szCs w:val="18"/>
              </w:rPr>
            </w:pPr>
          </w:p>
        </w:tc>
      </w:tr>
      <w:tr w:rsidR="006A2030" w:rsidRPr="005F5154" w14:paraId="4FF57E5C" w14:textId="77777777" w:rsidTr="00DC0D9D">
        <w:tc>
          <w:tcPr>
            <w:tcW w:w="3816" w:type="dxa"/>
            <w:tcBorders>
              <w:top w:val="nil"/>
              <w:left w:val="nil"/>
              <w:bottom w:val="nil"/>
              <w:right w:val="nil"/>
            </w:tcBorders>
          </w:tcPr>
          <w:p w14:paraId="6D51A8DD" w14:textId="77777777" w:rsidR="006A2030" w:rsidRPr="005F5154" w:rsidRDefault="006A2030" w:rsidP="006A2030">
            <w:pPr>
              <w:rPr>
                <w:rFonts w:ascii="Arial" w:hAnsi="Arial" w:cs="Arial"/>
                <w:color w:val="auto"/>
                <w:sz w:val="18"/>
                <w:szCs w:val="18"/>
              </w:rPr>
            </w:pPr>
            <w:r w:rsidRPr="005F5154">
              <w:rPr>
                <w:rFonts w:ascii="Arial" w:hAnsi="Arial" w:cs="Arial"/>
                <w:color w:val="auto"/>
                <w:sz w:val="18"/>
                <w:szCs w:val="18"/>
              </w:rPr>
              <w:t xml:space="preserve">      for tax purpose</w:t>
            </w:r>
          </w:p>
        </w:tc>
        <w:tc>
          <w:tcPr>
            <w:tcW w:w="1440" w:type="dxa"/>
            <w:tcBorders>
              <w:top w:val="nil"/>
              <w:left w:val="nil"/>
              <w:bottom w:val="nil"/>
              <w:right w:val="nil"/>
            </w:tcBorders>
            <w:shd w:val="clear" w:color="auto" w:fill="FAFAFA"/>
            <w:vAlign w:val="center"/>
          </w:tcPr>
          <w:p w14:paraId="70C80930"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(3,689)</w:t>
            </w:r>
          </w:p>
        </w:tc>
        <w:tc>
          <w:tcPr>
            <w:tcW w:w="1440" w:type="dxa"/>
            <w:tcBorders>
              <w:top w:val="nil"/>
              <w:left w:val="nil"/>
              <w:bottom w:val="nil"/>
              <w:right w:val="nil"/>
            </w:tcBorders>
            <w:vAlign w:val="center"/>
          </w:tcPr>
          <w:p w14:paraId="45156DA6"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(2,961)</w:t>
            </w:r>
          </w:p>
        </w:tc>
        <w:tc>
          <w:tcPr>
            <w:tcW w:w="1440" w:type="dxa"/>
            <w:tcBorders>
              <w:top w:val="nil"/>
              <w:left w:val="nil"/>
              <w:bottom w:val="nil"/>
              <w:right w:val="nil"/>
            </w:tcBorders>
            <w:shd w:val="clear" w:color="auto" w:fill="FAFAFA"/>
            <w:vAlign w:val="center"/>
          </w:tcPr>
          <w:p w14:paraId="621C52D8"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(281)</w:t>
            </w:r>
          </w:p>
        </w:tc>
        <w:tc>
          <w:tcPr>
            <w:tcW w:w="1440" w:type="dxa"/>
            <w:tcBorders>
              <w:top w:val="nil"/>
              <w:left w:val="nil"/>
              <w:bottom w:val="nil"/>
              <w:right w:val="nil"/>
            </w:tcBorders>
          </w:tcPr>
          <w:p w14:paraId="73A304A1"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(19)</w:t>
            </w:r>
          </w:p>
        </w:tc>
      </w:tr>
      <w:tr w:rsidR="006A2030" w:rsidRPr="005F5154" w14:paraId="40185C4D" w14:textId="77777777" w:rsidTr="00DC0D9D">
        <w:tc>
          <w:tcPr>
            <w:tcW w:w="3816" w:type="dxa"/>
            <w:tcBorders>
              <w:top w:val="nil"/>
              <w:left w:val="nil"/>
              <w:bottom w:val="nil"/>
              <w:right w:val="nil"/>
            </w:tcBorders>
          </w:tcPr>
          <w:p w14:paraId="17FD8297" w14:textId="77777777" w:rsidR="006A2030" w:rsidRPr="005F5154" w:rsidRDefault="006A2030" w:rsidP="006A2030">
            <w:pPr>
              <w:rPr>
                <w:rFonts w:ascii="Arial" w:hAnsi="Arial" w:cs="Arial"/>
                <w:color w:val="auto"/>
                <w:sz w:val="18"/>
                <w:szCs w:val="18"/>
              </w:rPr>
            </w:pPr>
            <w:r w:rsidRPr="005F5154">
              <w:rPr>
                <w:rFonts w:ascii="Arial" w:hAnsi="Arial" w:cs="Arial"/>
                <w:color w:val="auto"/>
                <w:sz w:val="18"/>
                <w:szCs w:val="18"/>
              </w:rPr>
              <w:t xml:space="preserve">   Non-tax deductible expenses</w:t>
            </w:r>
          </w:p>
        </w:tc>
        <w:tc>
          <w:tcPr>
            <w:tcW w:w="1440" w:type="dxa"/>
            <w:tcBorders>
              <w:top w:val="nil"/>
              <w:left w:val="nil"/>
              <w:bottom w:val="nil"/>
              <w:right w:val="nil"/>
            </w:tcBorders>
            <w:shd w:val="clear" w:color="auto" w:fill="FAFAFA"/>
            <w:vAlign w:val="center"/>
          </w:tcPr>
          <w:p w14:paraId="7387954C" w14:textId="77777777" w:rsidR="006A2030" w:rsidRPr="00427744" w:rsidRDefault="00E82A2F" w:rsidP="006A2030">
            <w:pPr>
              <w:jc w:val="right"/>
              <w:rPr>
                <w:rFonts w:ascii="Arial" w:hAnsi="Arial" w:cs="Arial"/>
                <w:sz w:val="18"/>
                <w:szCs w:val="18"/>
              </w:rPr>
            </w:pPr>
            <w:r w:rsidRPr="00427744">
              <w:rPr>
                <w:rFonts w:ascii="Arial" w:hAnsi="Arial" w:cs="Arial"/>
                <w:sz w:val="18"/>
                <w:szCs w:val="18"/>
              </w:rPr>
              <w:t>4,077</w:t>
            </w:r>
          </w:p>
        </w:tc>
        <w:tc>
          <w:tcPr>
            <w:tcW w:w="1440" w:type="dxa"/>
            <w:tcBorders>
              <w:top w:val="nil"/>
              <w:left w:val="nil"/>
              <w:bottom w:val="nil"/>
              <w:right w:val="nil"/>
            </w:tcBorders>
            <w:vAlign w:val="center"/>
          </w:tcPr>
          <w:p w14:paraId="33777886"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5,307 </w:t>
            </w:r>
          </w:p>
        </w:tc>
        <w:tc>
          <w:tcPr>
            <w:tcW w:w="1440" w:type="dxa"/>
            <w:tcBorders>
              <w:top w:val="nil"/>
              <w:left w:val="nil"/>
              <w:bottom w:val="nil"/>
              <w:right w:val="nil"/>
            </w:tcBorders>
            <w:shd w:val="clear" w:color="auto" w:fill="FAFAFA"/>
            <w:vAlign w:val="center"/>
          </w:tcPr>
          <w:p w14:paraId="09578686" w14:textId="77777777" w:rsidR="006A2030" w:rsidRPr="00427744" w:rsidRDefault="00E82A2F" w:rsidP="006A2030">
            <w:pPr>
              <w:jc w:val="right"/>
              <w:rPr>
                <w:rFonts w:ascii="Arial" w:hAnsi="Arial" w:cs="Arial"/>
                <w:sz w:val="18"/>
                <w:szCs w:val="18"/>
              </w:rPr>
            </w:pPr>
            <w:r w:rsidRPr="00427744">
              <w:rPr>
                <w:rFonts w:ascii="Arial" w:hAnsi="Arial" w:cs="Arial"/>
                <w:sz w:val="18"/>
                <w:szCs w:val="18"/>
              </w:rPr>
              <w:t>1,774</w:t>
            </w:r>
          </w:p>
        </w:tc>
        <w:tc>
          <w:tcPr>
            <w:tcW w:w="1440" w:type="dxa"/>
            <w:tcBorders>
              <w:top w:val="nil"/>
              <w:left w:val="nil"/>
              <w:bottom w:val="nil"/>
              <w:right w:val="nil"/>
            </w:tcBorders>
          </w:tcPr>
          <w:p w14:paraId="7DD06DFC"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3,193</w:t>
            </w:r>
          </w:p>
        </w:tc>
      </w:tr>
      <w:tr w:rsidR="008B6B9B" w:rsidRPr="005F5154" w14:paraId="6B042EB3" w14:textId="77777777" w:rsidTr="00A633B0">
        <w:tc>
          <w:tcPr>
            <w:tcW w:w="3816" w:type="dxa"/>
            <w:tcBorders>
              <w:top w:val="nil"/>
              <w:left w:val="nil"/>
              <w:bottom w:val="nil"/>
              <w:right w:val="nil"/>
            </w:tcBorders>
          </w:tcPr>
          <w:p w14:paraId="0199C447" w14:textId="77777777" w:rsidR="008B6B9B" w:rsidRPr="005F5154" w:rsidRDefault="008B6B9B" w:rsidP="008B6B9B">
            <w:pPr>
              <w:rPr>
                <w:rFonts w:ascii="Arial" w:hAnsi="Arial" w:cs="Arial"/>
                <w:color w:val="auto"/>
                <w:sz w:val="18"/>
                <w:szCs w:val="18"/>
              </w:rPr>
            </w:pPr>
            <w:r w:rsidRPr="005F5154">
              <w:rPr>
                <w:rFonts w:ascii="Arial" w:hAnsi="Arial" w:cs="Arial"/>
                <w:color w:val="auto"/>
                <w:sz w:val="18"/>
                <w:szCs w:val="18"/>
              </w:rPr>
              <w:t xml:space="preserve">   Utilisation of prior period’s tax loss</w:t>
            </w:r>
          </w:p>
        </w:tc>
        <w:tc>
          <w:tcPr>
            <w:tcW w:w="1440" w:type="dxa"/>
            <w:tcBorders>
              <w:top w:val="nil"/>
              <w:left w:val="nil"/>
              <w:bottom w:val="nil"/>
              <w:right w:val="nil"/>
            </w:tcBorders>
            <w:shd w:val="clear" w:color="auto" w:fill="FAFAFA"/>
          </w:tcPr>
          <w:p w14:paraId="030B8428"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tcPr>
          <w:p w14:paraId="6BD99406"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shd w:val="clear" w:color="auto" w:fill="FAFAFA"/>
          </w:tcPr>
          <w:p w14:paraId="151096F0"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tcPr>
          <w:p w14:paraId="387B3DF2" w14:textId="77777777" w:rsidR="008B6B9B" w:rsidRPr="00427744" w:rsidRDefault="008B6B9B" w:rsidP="008B6B9B">
            <w:pPr>
              <w:jc w:val="right"/>
              <w:rPr>
                <w:rFonts w:ascii="Arial" w:hAnsi="Arial" w:cs="Arial"/>
                <w:sz w:val="18"/>
                <w:szCs w:val="18"/>
              </w:rPr>
            </w:pPr>
          </w:p>
        </w:tc>
      </w:tr>
      <w:tr w:rsidR="008B6B9B" w:rsidRPr="005F5154" w14:paraId="589E86C0" w14:textId="77777777" w:rsidTr="00A633B0">
        <w:tc>
          <w:tcPr>
            <w:tcW w:w="3816" w:type="dxa"/>
            <w:tcBorders>
              <w:top w:val="nil"/>
              <w:left w:val="nil"/>
              <w:bottom w:val="nil"/>
              <w:right w:val="nil"/>
            </w:tcBorders>
          </w:tcPr>
          <w:p w14:paraId="1A80754D" w14:textId="77777777" w:rsidR="008B6B9B" w:rsidRPr="005F5154" w:rsidRDefault="008B6B9B" w:rsidP="008B6B9B">
            <w:pPr>
              <w:rPr>
                <w:rFonts w:ascii="Arial" w:hAnsi="Arial" w:cs="Arial"/>
                <w:color w:val="auto"/>
                <w:sz w:val="18"/>
                <w:szCs w:val="18"/>
              </w:rPr>
            </w:pPr>
            <w:r w:rsidRPr="005F5154">
              <w:rPr>
                <w:rFonts w:ascii="Arial" w:hAnsi="Arial" w:cs="Arial"/>
                <w:color w:val="auto"/>
                <w:sz w:val="18"/>
                <w:szCs w:val="18"/>
              </w:rPr>
              <w:t xml:space="preserve">      for which deferred tax asset</w:t>
            </w:r>
          </w:p>
        </w:tc>
        <w:tc>
          <w:tcPr>
            <w:tcW w:w="1440" w:type="dxa"/>
            <w:tcBorders>
              <w:top w:val="nil"/>
              <w:left w:val="nil"/>
              <w:bottom w:val="nil"/>
              <w:right w:val="nil"/>
            </w:tcBorders>
            <w:shd w:val="clear" w:color="auto" w:fill="FAFAFA"/>
          </w:tcPr>
          <w:p w14:paraId="4D20D095"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tcPr>
          <w:p w14:paraId="7EEEB426"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shd w:val="clear" w:color="auto" w:fill="FAFAFA"/>
          </w:tcPr>
          <w:p w14:paraId="268215B6"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tcPr>
          <w:p w14:paraId="67879CFD" w14:textId="77777777" w:rsidR="008B6B9B" w:rsidRPr="00427744" w:rsidRDefault="008B6B9B" w:rsidP="008B6B9B">
            <w:pPr>
              <w:jc w:val="right"/>
              <w:rPr>
                <w:rFonts w:ascii="Arial" w:hAnsi="Arial" w:cs="Arial"/>
                <w:sz w:val="18"/>
                <w:szCs w:val="18"/>
              </w:rPr>
            </w:pPr>
          </w:p>
        </w:tc>
      </w:tr>
      <w:tr w:rsidR="006A2030" w:rsidRPr="005F5154" w14:paraId="36BA616A" w14:textId="77777777" w:rsidTr="00DC0D9D">
        <w:tc>
          <w:tcPr>
            <w:tcW w:w="3816" w:type="dxa"/>
            <w:tcBorders>
              <w:top w:val="nil"/>
              <w:left w:val="nil"/>
              <w:bottom w:val="nil"/>
              <w:right w:val="nil"/>
            </w:tcBorders>
          </w:tcPr>
          <w:p w14:paraId="54A462B8" w14:textId="77777777" w:rsidR="006A2030" w:rsidRPr="005F5154" w:rsidRDefault="006A2030" w:rsidP="006A2030">
            <w:pPr>
              <w:rPr>
                <w:rFonts w:ascii="Arial" w:hAnsi="Arial" w:cs="Arial"/>
                <w:color w:val="auto"/>
                <w:sz w:val="18"/>
                <w:szCs w:val="18"/>
              </w:rPr>
            </w:pPr>
            <w:r w:rsidRPr="005F5154">
              <w:rPr>
                <w:rFonts w:ascii="Arial" w:hAnsi="Arial" w:cs="Arial"/>
                <w:color w:val="auto"/>
                <w:sz w:val="18"/>
                <w:szCs w:val="18"/>
              </w:rPr>
              <w:t xml:space="preserve">      had not been recognised</w:t>
            </w:r>
          </w:p>
        </w:tc>
        <w:tc>
          <w:tcPr>
            <w:tcW w:w="1440" w:type="dxa"/>
            <w:tcBorders>
              <w:top w:val="nil"/>
              <w:left w:val="nil"/>
              <w:bottom w:val="nil"/>
              <w:right w:val="nil"/>
            </w:tcBorders>
            <w:shd w:val="clear" w:color="auto" w:fill="FAFAFA"/>
            <w:vAlign w:val="center"/>
          </w:tcPr>
          <w:p w14:paraId="416C070F"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(4,394)</w:t>
            </w:r>
          </w:p>
        </w:tc>
        <w:tc>
          <w:tcPr>
            <w:tcW w:w="1440" w:type="dxa"/>
            <w:tcBorders>
              <w:top w:val="nil"/>
              <w:left w:val="nil"/>
              <w:bottom w:val="nil"/>
              <w:right w:val="nil"/>
            </w:tcBorders>
            <w:vAlign w:val="center"/>
          </w:tcPr>
          <w:p w14:paraId="68579899"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(3,347)</w:t>
            </w:r>
          </w:p>
        </w:tc>
        <w:tc>
          <w:tcPr>
            <w:tcW w:w="1440" w:type="dxa"/>
            <w:tcBorders>
              <w:top w:val="nil"/>
              <w:left w:val="nil"/>
              <w:bottom w:val="nil"/>
              <w:right w:val="nil"/>
            </w:tcBorders>
            <w:shd w:val="clear" w:color="auto" w:fill="FAFAFA"/>
            <w:vAlign w:val="center"/>
          </w:tcPr>
          <w:p w14:paraId="038610BC"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   </w:t>
            </w:r>
          </w:p>
        </w:tc>
        <w:tc>
          <w:tcPr>
            <w:tcW w:w="1440" w:type="dxa"/>
            <w:tcBorders>
              <w:top w:val="nil"/>
              <w:left w:val="nil"/>
              <w:bottom w:val="nil"/>
              <w:right w:val="nil"/>
            </w:tcBorders>
          </w:tcPr>
          <w:p w14:paraId="493CA608"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w:t>
            </w:r>
          </w:p>
        </w:tc>
      </w:tr>
      <w:tr w:rsidR="008B6B9B" w:rsidRPr="005F5154" w14:paraId="1132E2A6" w14:textId="77777777" w:rsidTr="005C5F2F">
        <w:tc>
          <w:tcPr>
            <w:tcW w:w="3816" w:type="dxa"/>
            <w:tcBorders>
              <w:top w:val="nil"/>
              <w:left w:val="nil"/>
              <w:bottom w:val="nil"/>
              <w:right w:val="nil"/>
            </w:tcBorders>
          </w:tcPr>
          <w:p w14:paraId="2737F78D" w14:textId="77777777" w:rsidR="008B6B9B" w:rsidRPr="005F5154" w:rsidRDefault="008B6B9B" w:rsidP="008B6B9B">
            <w:pPr>
              <w:rPr>
                <w:rFonts w:ascii="Arial" w:hAnsi="Arial" w:cs="Arial"/>
                <w:color w:val="auto"/>
                <w:sz w:val="18"/>
                <w:szCs w:val="18"/>
              </w:rPr>
            </w:pPr>
            <w:r w:rsidRPr="005F5154">
              <w:rPr>
                <w:rFonts w:ascii="Arial" w:hAnsi="Arial" w:cs="Arial"/>
                <w:color w:val="auto"/>
                <w:sz w:val="18"/>
                <w:szCs w:val="18"/>
              </w:rPr>
              <w:t xml:space="preserve">   Current period’s tax loss for which </w:t>
            </w:r>
          </w:p>
        </w:tc>
        <w:tc>
          <w:tcPr>
            <w:tcW w:w="1440" w:type="dxa"/>
            <w:tcBorders>
              <w:top w:val="nil"/>
              <w:left w:val="nil"/>
              <w:bottom w:val="nil"/>
              <w:right w:val="nil"/>
            </w:tcBorders>
            <w:shd w:val="clear" w:color="auto" w:fill="FAFAFA"/>
            <w:vAlign w:val="bottom"/>
          </w:tcPr>
          <w:p w14:paraId="2920A01C"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63AB1B60"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36461D79"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3AE57E81" w14:textId="77777777" w:rsidR="008B6B9B" w:rsidRPr="00427744" w:rsidRDefault="008B6B9B" w:rsidP="008B6B9B">
            <w:pPr>
              <w:jc w:val="right"/>
              <w:rPr>
                <w:rFonts w:ascii="Arial" w:hAnsi="Arial" w:cs="Arial"/>
                <w:sz w:val="18"/>
                <w:szCs w:val="18"/>
              </w:rPr>
            </w:pPr>
          </w:p>
        </w:tc>
      </w:tr>
      <w:tr w:rsidR="008B6B9B" w:rsidRPr="005F5154" w14:paraId="739A5410" w14:textId="77777777" w:rsidTr="005C5F2F">
        <w:tc>
          <w:tcPr>
            <w:tcW w:w="3816" w:type="dxa"/>
            <w:tcBorders>
              <w:top w:val="nil"/>
              <w:left w:val="nil"/>
              <w:bottom w:val="nil"/>
              <w:right w:val="nil"/>
            </w:tcBorders>
          </w:tcPr>
          <w:p w14:paraId="682DAE3A" w14:textId="77777777" w:rsidR="008B6B9B" w:rsidRPr="005F5154" w:rsidRDefault="008B6B9B" w:rsidP="008B6B9B">
            <w:pPr>
              <w:rPr>
                <w:rFonts w:ascii="Arial" w:hAnsi="Arial" w:cs="Arial"/>
                <w:color w:val="auto"/>
                <w:sz w:val="18"/>
                <w:szCs w:val="18"/>
              </w:rPr>
            </w:pPr>
            <w:r w:rsidRPr="005F5154">
              <w:rPr>
                <w:rFonts w:ascii="Arial" w:hAnsi="Arial" w:cs="Arial"/>
                <w:color w:val="auto"/>
                <w:sz w:val="18"/>
                <w:szCs w:val="18"/>
              </w:rPr>
              <w:t xml:space="preserve">      deferred tax asset had not been</w:t>
            </w:r>
          </w:p>
        </w:tc>
        <w:tc>
          <w:tcPr>
            <w:tcW w:w="1440" w:type="dxa"/>
            <w:tcBorders>
              <w:top w:val="nil"/>
              <w:left w:val="nil"/>
              <w:bottom w:val="nil"/>
              <w:right w:val="nil"/>
            </w:tcBorders>
            <w:shd w:val="clear" w:color="auto" w:fill="FAFAFA"/>
            <w:vAlign w:val="bottom"/>
          </w:tcPr>
          <w:p w14:paraId="3B81E28D"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00DD2241"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3E77C1B9" w14:textId="77777777" w:rsidR="008B6B9B" w:rsidRPr="0042774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134FB332" w14:textId="77777777" w:rsidR="008B6B9B" w:rsidRPr="00427744" w:rsidRDefault="008B6B9B" w:rsidP="008B6B9B">
            <w:pPr>
              <w:jc w:val="right"/>
              <w:rPr>
                <w:rFonts w:ascii="Arial" w:hAnsi="Arial" w:cs="Arial"/>
                <w:sz w:val="18"/>
                <w:szCs w:val="18"/>
              </w:rPr>
            </w:pPr>
          </w:p>
        </w:tc>
      </w:tr>
      <w:tr w:rsidR="006A2030" w:rsidRPr="005F5154" w14:paraId="1737853B" w14:textId="77777777" w:rsidTr="00DC0D9D">
        <w:tc>
          <w:tcPr>
            <w:tcW w:w="3816" w:type="dxa"/>
            <w:tcBorders>
              <w:top w:val="nil"/>
              <w:left w:val="nil"/>
              <w:bottom w:val="nil"/>
              <w:right w:val="nil"/>
            </w:tcBorders>
          </w:tcPr>
          <w:p w14:paraId="0297CDEC" w14:textId="77777777" w:rsidR="006A2030" w:rsidRPr="005F5154" w:rsidRDefault="006A2030" w:rsidP="006A2030">
            <w:pPr>
              <w:rPr>
                <w:rFonts w:ascii="Arial" w:hAnsi="Arial" w:cs="Arial"/>
                <w:color w:val="auto"/>
                <w:sz w:val="18"/>
                <w:szCs w:val="18"/>
                <w:cs/>
              </w:rPr>
            </w:pPr>
            <w:r w:rsidRPr="005F5154">
              <w:rPr>
                <w:rFonts w:ascii="Arial" w:hAnsi="Arial" w:cs="Arial"/>
                <w:color w:val="auto"/>
                <w:sz w:val="18"/>
                <w:szCs w:val="18"/>
              </w:rPr>
              <w:t xml:space="preserve">      recognised</w:t>
            </w:r>
          </w:p>
        </w:tc>
        <w:tc>
          <w:tcPr>
            <w:tcW w:w="1440" w:type="dxa"/>
            <w:tcBorders>
              <w:top w:val="nil"/>
              <w:left w:val="nil"/>
              <w:bottom w:val="nil"/>
              <w:right w:val="nil"/>
            </w:tcBorders>
            <w:shd w:val="clear" w:color="auto" w:fill="FAFAFA"/>
            <w:vAlign w:val="center"/>
          </w:tcPr>
          <w:p w14:paraId="14C37DA0"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10,128 </w:t>
            </w:r>
          </w:p>
        </w:tc>
        <w:tc>
          <w:tcPr>
            <w:tcW w:w="1440" w:type="dxa"/>
            <w:tcBorders>
              <w:top w:val="nil"/>
              <w:left w:val="nil"/>
              <w:bottom w:val="nil"/>
              <w:right w:val="nil"/>
            </w:tcBorders>
            <w:vAlign w:val="center"/>
          </w:tcPr>
          <w:p w14:paraId="2AB72105"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4 </w:t>
            </w:r>
          </w:p>
        </w:tc>
        <w:tc>
          <w:tcPr>
            <w:tcW w:w="1440" w:type="dxa"/>
            <w:tcBorders>
              <w:top w:val="nil"/>
              <w:left w:val="nil"/>
              <w:bottom w:val="nil"/>
              <w:right w:val="nil"/>
            </w:tcBorders>
            <w:shd w:val="clear" w:color="auto" w:fill="FAFAFA"/>
            <w:vAlign w:val="center"/>
          </w:tcPr>
          <w:p w14:paraId="4E7A88A5" w14:textId="77777777" w:rsidR="006A2030" w:rsidRPr="00427744" w:rsidRDefault="00E82A2F" w:rsidP="006A2030">
            <w:pPr>
              <w:jc w:val="right"/>
              <w:rPr>
                <w:rFonts w:ascii="Arial" w:hAnsi="Arial" w:cs="Arial"/>
                <w:sz w:val="18"/>
                <w:szCs w:val="18"/>
              </w:rPr>
            </w:pPr>
            <w:r w:rsidRPr="00427744">
              <w:rPr>
                <w:rFonts w:ascii="Arial" w:hAnsi="Arial" w:cs="Arial"/>
                <w:sz w:val="18"/>
                <w:szCs w:val="18"/>
              </w:rPr>
              <w:t>-</w:t>
            </w:r>
            <w:r w:rsidR="006A2030" w:rsidRPr="00427744">
              <w:rPr>
                <w:rFonts w:ascii="Arial" w:hAnsi="Arial" w:cs="Arial"/>
                <w:sz w:val="18"/>
                <w:szCs w:val="18"/>
              </w:rPr>
              <w:t xml:space="preserve"> </w:t>
            </w:r>
          </w:p>
        </w:tc>
        <w:tc>
          <w:tcPr>
            <w:tcW w:w="1440" w:type="dxa"/>
            <w:tcBorders>
              <w:top w:val="nil"/>
              <w:left w:val="nil"/>
              <w:bottom w:val="nil"/>
              <w:right w:val="nil"/>
            </w:tcBorders>
          </w:tcPr>
          <w:p w14:paraId="4DD8F4E3"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w:t>
            </w:r>
          </w:p>
        </w:tc>
      </w:tr>
      <w:tr w:rsidR="008B6B9B" w:rsidRPr="005F5154" w14:paraId="24CD67E3" w14:textId="77777777" w:rsidTr="005C5F2F">
        <w:tc>
          <w:tcPr>
            <w:tcW w:w="3816" w:type="dxa"/>
            <w:tcBorders>
              <w:top w:val="nil"/>
              <w:left w:val="nil"/>
              <w:bottom w:val="nil"/>
              <w:right w:val="nil"/>
            </w:tcBorders>
          </w:tcPr>
          <w:p w14:paraId="47FED6F7" w14:textId="77777777" w:rsidR="008B6B9B" w:rsidRPr="005F5154" w:rsidRDefault="008B6B9B" w:rsidP="008B6B9B">
            <w:pPr>
              <w:rPr>
                <w:rFonts w:ascii="Arial" w:hAnsi="Arial" w:cs="Arial"/>
                <w:color w:val="auto"/>
                <w:sz w:val="18"/>
                <w:szCs w:val="18"/>
              </w:rPr>
            </w:pPr>
            <w:r w:rsidRPr="005F5154">
              <w:rPr>
                <w:rFonts w:ascii="Arial" w:hAnsi="Arial" w:cs="Arial"/>
                <w:color w:val="auto"/>
                <w:sz w:val="18"/>
                <w:szCs w:val="18"/>
              </w:rPr>
              <w:t xml:space="preserve">   Prior period’s tax loss for which </w:t>
            </w:r>
          </w:p>
        </w:tc>
        <w:tc>
          <w:tcPr>
            <w:tcW w:w="1440" w:type="dxa"/>
            <w:tcBorders>
              <w:top w:val="nil"/>
              <w:left w:val="nil"/>
              <w:bottom w:val="nil"/>
              <w:right w:val="nil"/>
            </w:tcBorders>
            <w:shd w:val="clear" w:color="auto" w:fill="FAFAFA"/>
            <w:vAlign w:val="bottom"/>
          </w:tcPr>
          <w:p w14:paraId="168993DB" w14:textId="77777777" w:rsidR="008B6B9B" w:rsidRPr="005F515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36F9EF08" w14:textId="77777777" w:rsidR="008B6B9B" w:rsidRPr="005F5154" w:rsidRDefault="008B6B9B" w:rsidP="008B6B9B">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2D53E1C5" w14:textId="77777777" w:rsidR="008B6B9B" w:rsidRPr="005F5154" w:rsidRDefault="008B6B9B" w:rsidP="008B6B9B">
            <w:pPr>
              <w:jc w:val="right"/>
              <w:rPr>
                <w:rFonts w:ascii="Arial" w:hAnsi="Arial" w:cs="Arial"/>
                <w:sz w:val="18"/>
                <w:szCs w:val="18"/>
              </w:rPr>
            </w:pPr>
          </w:p>
        </w:tc>
        <w:tc>
          <w:tcPr>
            <w:tcW w:w="1440" w:type="dxa"/>
            <w:tcBorders>
              <w:top w:val="nil"/>
              <w:left w:val="nil"/>
              <w:bottom w:val="nil"/>
              <w:right w:val="nil"/>
            </w:tcBorders>
            <w:vAlign w:val="bottom"/>
          </w:tcPr>
          <w:p w14:paraId="06091092" w14:textId="77777777" w:rsidR="008B6B9B" w:rsidRPr="005F5154" w:rsidRDefault="008B6B9B" w:rsidP="008B6B9B">
            <w:pPr>
              <w:jc w:val="right"/>
              <w:rPr>
                <w:rFonts w:ascii="Arial" w:hAnsi="Arial" w:cs="Arial"/>
                <w:sz w:val="18"/>
                <w:szCs w:val="18"/>
              </w:rPr>
            </w:pPr>
          </w:p>
        </w:tc>
      </w:tr>
      <w:tr w:rsidR="008B6B9B" w:rsidRPr="005F5154" w14:paraId="375F807E" w14:textId="77777777" w:rsidTr="005C5F2F">
        <w:tc>
          <w:tcPr>
            <w:tcW w:w="3816" w:type="dxa"/>
            <w:tcBorders>
              <w:top w:val="nil"/>
              <w:left w:val="nil"/>
              <w:bottom w:val="nil"/>
              <w:right w:val="nil"/>
            </w:tcBorders>
          </w:tcPr>
          <w:p w14:paraId="771747CD" w14:textId="77777777" w:rsidR="008B6B9B" w:rsidRPr="005F5154" w:rsidRDefault="008B6B9B" w:rsidP="008B6B9B">
            <w:pPr>
              <w:rPr>
                <w:rFonts w:ascii="Arial" w:hAnsi="Arial" w:cs="Arial"/>
                <w:color w:val="auto"/>
                <w:sz w:val="18"/>
                <w:szCs w:val="18"/>
              </w:rPr>
            </w:pPr>
            <w:r w:rsidRPr="005F5154">
              <w:rPr>
                <w:rFonts w:ascii="Arial" w:hAnsi="Arial" w:cs="Arial"/>
                <w:color w:val="auto"/>
                <w:sz w:val="18"/>
                <w:szCs w:val="18"/>
              </w:rPr>
              <w:t xml:space="preserve">      reversed deferred tax asset </w:t>
            </w:r>
          </w:p>
        </w:tc>
        <w:tc>
          <w:tcPr>
            <w:tcW w:w="1440" w:type="dxa"/>
            <w:tcBorders>
              <w:top w:val="nil"/>
              <w:left w:val="nil"/>
              <w:right w:val="nil"/>
            </w:tcBorders>
            <w:shd w:val="clear" w:color="auto" w:fill="FAFAFA"/>
            <w:vAlign w:val="bottom"/>
          </w:tcPr>
          <w:p w14:paraId="532A8998" w14:textId="77777777" w:rsidR="008B6B9B" w:rsidRPr="005F5154" w:rsidRDefault="008B6B9B" w:rsidP="008B6B9B">
            <w:pPr>
              <w:jc w:val="right"/>
              <w:rPr>
                <w:rFonts w:ascii="Arial" w:hAnsi="Arial" w:cs="Arial"/>
                <w:sz w:val="18"/>
                <w:szCs w:val="18"/>
              </w:rPr>
            </w:pPr>
          </w:p>
        </w:tc>
        <w:tc>
          <w:tcPr>
            <w:tcW w:w="1440" w:type="dxa"/>
            <w:tcBorders>
              <w:top w:val="nil"/>
              <w:left w:val="nil"/>
              <w:right w:val="nil"/>
            </w:tcBorders>
            <w:vAlign w:val="bottom"/>
          </w:tcPr>
          <w:p w14:paraId="21ED6B74" w14:textId="77777777" w:rsidR="008B6B9B" w:rsidRPr="005F5154" w:rsidRDefault="008B6B9B" w:rsidP="008B6B9B">
            <w:pPr>
              <w:jc w:val="right"/>
              <w:rPr>
                <w:rFonts w:ascii="Arial" w:hAnsi="Arial" w:cs="Arial"/>
                <w:sz w:val="18"/>
                <w:szCs w:val="18"/>
              </w:rPr>
            </w:pPr>
          </w:p>
        </w:tc>
        <w:tc>
          <w:tcPr>
            <w:tcW w:w="1440" w:type="dxa"/>
            <w:tcBorders>
              <w:top w:val="nil"/>
              <w:left w:val="nil"/>
              <w:right w:val="nil"/>
            </w:tcBorders>
            <w:shd w:val="clear" w:color="auto" w:fill="FAFAFA"/>
            <w:vAlign w:val="bottom"/>
          </w:tcPr>
          <w:p w14:paraId="2C4015D0" w14:textId="77777777" w:rsidR="008B6B9B" w:rsidRPr="005F5154" w:rsidRDefault="008B6B9B" w:rsidP="008B6B9B">
            <w:pPr>
              <w:jc w:val="right"/>
              <w:rPr>
                <w:rFonts w:ascii="Arial" w:hAnsi="Arial" w:cs="Arial"/>
                <w:sz w:val="18"/>
                <w:szCs w:val="18"/>
              </w:rPr>
            </w:pPr>
          </w:p>
        </w:tc>
        <w:tc>
          <w:tcPr>
            <w:tcW w:w="1440" w:type="dxa"/>
            <w:tcBorders>
              <w:top w:val="nil"/>
              <w:left w:val="nil"/>
              <w:right w:val="nil"/>
            </w:tcBorders>
            <w:vAlign w:val="bottom"/>
          </w:tcPr>
          <w:p w14:paraId="319189C8" w14:textId="77777777" w:rsidR="008B6B9B" w:rsidRPr="005F5154" w:rsidRDefault="008B6B9B" w:rsidP="008B6B9B">
            <w:pPr>
              <w:jc w:val="right"/>
              <w:rPr>
                <w:rFonts w:ascii="Arial" w:hAnsi="Arial" w:cs="Arial"/>
                <w:sz w:val="18"/>
                <w:szCs w:val="18"/>
              </w:rPr>
            </w:pPr>
          </w:p>
        </w:tc>
      </w:tr>
      <w:tr w:rsidR="006A2030" w:rsidRPr="005F5154" w14:paraId="0E58944F" w14:textId="77777777" w:rsidTr="00DC0D9D">
        <w:tc>
          <w:tcPr>
            <w:tcW w:w="3816" w:type="dxa"/>
            <w:tcBorders>
              <w:top w:val="nil"/>
              <w:left w:val="nil"/>
              <w:bottom w:val="nil"/>
              <w:right w:val="nil"/>
            </w:tcBorders>
          </w:tcPr>
          <w:p w14:paraId="65D13C82" w14:textId="77777777" w:rsidR="006A2030" w:rsidRPr="005F5154" w:rsidRDefault="006A2030" w:rsidP="006A2030">
            <w:pPr>
              <w:rPr>
                <w:rFonts w:ascii="Arial" w:hAnsi="Arial" w:cs="Arial"/>
                <w:color w:val="auto"/>
                <w:sz w:val="18"/>
                <w:szCs w:val="18"/>
                <w:cs/>
              </w:rPr>
            </w:pPr>
            <w:r w:rsidRPr="005F5154">
              <w:rPr>
                <w:rFonts w:ascii="Arial" w:hAnsi="Arial" w:cs="Arial"/>
                <w:color w:val="auto"/>
                <w:sz w:val="18"/>
                <w:szCs w:val="18"/>
              </w:rPr>
              <w:t xml:space="preserve">      in this year</w:t>
            </w:r>
          </w:p>
        </w:tc>
        <w:tc>
          <w:tcPr>
            <w:tcW w:w="1440" w:type="dxa"/>
            <w:tcBorders>
              <w:top w:val="nil"/>
              <w:left w:val="nil"/>
              <w:bottom w:val="single" w:sz="4" w:space="0" w:color="auto"/>
              <w:right w:val="nil"/>
            </w:tcBorders>
            <w:shd w:val="clear" w:color="auto" w:fill="FAFAFA"/>
            <w:vAlign w:val="center"/>
          </w:tcPr>
          <w:p w14:paraId="270B4628" w14:textId="77777777" w:rsidR="006A2030" w:rsidRPr="005F5154" w:rsidRDefault="006A2030" w:rsidP="006A2030">
            <w:pPr>
              <w:jc w:val="right"/>
              <w:rPr>
                <w:rFonts w:ascii="Arial" w:hAnsi="Arial" w:cs="Arial"/>
                <w:sz w:val="18"/>
                <w:szCs w:val="18"/>
              </w:rPr>
            </w:pPr>
            <w:r w:rsidRPr="005F5154">
              <w:rPr>
                <w:rFonts w:ascii="Arial" w:hAnsi="Arial" w:cs="Arial"/>
                <w:sz w:val="18"/>
                <w:szCs w:val="18"/>
              </w:rPr>
              <w:t xml:space="preserve">-   </w:t>
            </w:r>
          </w:p>
        </w:tc>
        <w:tc>
          <w:tcPr>
            <w:tcW w:w="1440" w:type="dxa"/>
            <w:tcBorders>
              <w:top w:val="nil"/>
              <w:left w:val="nil"/>
              <w:bottom w:val="single" w:sz="4" w:space="0" w:color="auto"/>
              <w:right w:val="nil"/>
            </w:tcBorders>
            <w:vAlign w:val="center"/>
          </w:tcPr>
          <w:p w14:paraId="768F3AD4" w14:textId="77777777" w:rsidR="006A2030" w:rsidRPr="005F5154" w:rsidRDefault="006A2030" w:rsidP="006A2030">
            <w:pPr>
              <w:jc w:val="right"/>
              <w:rPr>
                <w:rFonts w:ascii="Arial" w:hAnsi="Arial" w:cs="Arial"/>
                <w:sz w:val="18"/>
                <w:szCs w:val="18"/>
              </w:rPr>
            </w:pPr>
            <w:r w:rsidRPr="005F5154">
              <w:rPr>
                <w:rFonts w:ascii="Arial" w:hAnsi="Arial" w:cs="Arial"/>
                <w:sz w:val="18"/>
                <w:szCs w:val="18"/>
              </w:rPr>
              <w:t xml:space="preserve">1,400 </w:t>
            </w:r>
          </w:p>
        </w:tc>
        <w:tc>
          <w:tcPr>
            <w:tcW w:w="1440" w:type="dxa"/>
            <w:tcBorders>
              <w:top w:val="nil"/>
              <w:left w:val="nil"/>
              <w:bottom w:val="single" w:sz="4" w:space="0" w:color="auto"/>
              <w:right w:val="nil"/>
            </w:tcBorders>
            <w:shd w:val="clear" w:color="auto" w:fill="FAFAFA"/>
            <w:vAlign w:val="center"/>
          </w:tcPr>
          <w:p w14:paraId="6FD0D019" w14:textId="77777777" w:rsidR="006A2030" w:rsidRPr="005F5154" w:rsidRDefault="006A2030" w:rsidP="006A2030">
            <w:pPr>
              <w:jc w:val="right"/>
              <w:rPr>
                <w:rFonts w:ascii="Arial" w:hAnsi="Arial" w:cs="Arial"/>
                <w:sz w:val="18"/>
                <w:szCs w:val="18"/>
              </w:rPr>
            </w:pPr>
            <w:r w:rsidRPr="005F5154">
              <w:rPr>
                <w:rFonts w:ascii="Arial" w:hAnsi="Arial" w:cs="Arial"/>
                <w:sz w:val="18"/>
                <w:szCs w:val="18"/>
              </w:rPr>
              <w:t xml:space="preserve">-   </w:t>
            </w:r>
          </w:p>
        </w:tc>
        <w:tc>
          <w:tcPr>
            <w:tcW w:w="1440" w:type="dxa"/>
            <w:tcBorders>
              <w:top w:val="nil"/>
              <w:left w:val="nil"/>
              <w:bottom w:val="single" w:sz="4" w:space="0" w:color="auto"/>
              <w:right w:val="nil"/>
            </w:tcBorders>
          </w:tcPr>
          <w:p w14:paraId="38CC3D4D" w14:textId="77777777" w:rsidR="006A2030" w:rsidRPr="005F5154" w:rsidRDefault="006A2030" w:rsidP="006A2030">
            <w:pPr>
              <w:jc w:val="right"/>
              <w:rPr>
                <w:rFonts w:ascii="Arial" w:hAnsi="Arial" w:cs="Arial"/>
                <w:sz w:val="18"/>
                <w:szCs w:val="18"/>
              </w:rPr>
            </w:pPr>
            <w:r w:rsidRPr="005F5154">
              <w:rPr>
                <w:rFonts w:ascii="Arial" w:hAnsi="Arial" w:cs="Arial"/>
                <w:sz w:val="18"/>
                <w:szCs w:val="18"/>
              </w:rPr>
              <w:t>-</w:t>
            </w:r>
          </w:p>
        </w:tc>
      </w:tr>
      <w:tr w:rsidR="008B6B9B" w:rsidRPr="00697EF1" w14:paraId="04592836" w14:textId="77777777" w:rsidTr="005C5F2F">
        <w:trPr>
          <w:trHeight w:val="81"/>
        </w:trPr>
        <w:tc>
          <w:tcPr>
            <w:tcW w:w="3816" w:type="dxa"/>
            <w:tcBorders>
              <w:top w:val="nil"/>
              <w:left w:val="nil"/>
              <w:bottom w:val="nil"/>
              <w:right w:val="nil"/>
            </w:tcBorders>
          </w:tcPr>
          <w:p w14:paraId="773E4C4C" w14:textId="77777777" w:rsidR="008B6B9B" w:rsidRPr="00697EF1" w:rsidRDefault="008B6B9B" w:rsidP="008B6B9B">
            <w:pPr>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2C020941" w14:textId="77777777" w:rsidR="008B6B9B" w:rsidRPr="00697EF1" w:rsidRDefault="008B6B9B" w:rsidP="008B6B9B">
            <w:pPr>
              <w:jc w:val="right"/>
              <w:rPr>
                <w:rFonts w:ascii="Arial" w:hAnsi="Arial" w:cs="Arial"/>
                <w:sz w:val="12"/>
                <w:szCs w:val="12"/>
              </w:rPr>
            </w:pPr>
          </w:p>
        </w:tc>
        <w:tc>
          <w:tcPr>
            <w:tcW w:w="1440" w:type="dxa"/>
            <w:tcBorders>
              <w:top w:val="single" w:sz="4" w:space="0" w:color="auto"/>
              <w:left w:val="nil"/>
              <w:right w:val="nil"/>
            </w:tcBorders>
            <w:vAlign w:val="bottom"/>
          </w:tcPr>
          <w:p w14:paraId="6529D003" w14:textId="77777777" w:rsidR="008B6B9B" w:rsidRPr="00697EF1" w:rsidRDefault="008B6B9B" w:rsidP="008B6B9B">
            <w:pPr>
              <w:jc w:val="right"/>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101DF549" w14:textId="77777777" w:rsidR="008B6B9B" w:rsidRPr="00697EF1" w:rsidRDefault="008B6B9B" w:rsidP="008B6B9B">
            <w:pPr>
              <w:jc w:val="right"/>
              <w:rPr>
                <w:rFonts w:ascii="Arial" w:hAnsi="Arial" w:cs="Arial"/>
                <w:sz w:val="12"/>
                <w:szCs w:val="12"/>
              </w:rPr>
            </w:pPr>
          </w:p>
        </w:tc>
        <w:tc>
          <w:tcPr>
            <w:tcW w:w="1440" w:type="dxa"/>
            <w:tcBorders>
              <w:top w:val="single" w:sz="4" w:space="0" w:color="auto"/>
              <w:left w:val="nil"/>
              <w:right w:val="nil"/>
            </w:tcBorders>
            <w:vAlign w:val="bottom"/>
          </w:tcPr>
          <w:p w14:paraId="68579E1A" w14:textId="77777777" w:rsidR="008B6B9B" w:rsidRPr="00697EF1" w:rsidRDefault="008B6B9B" w:rsidP="008B6B9B">
            <w:pPr>
              <w:jc w:val="right"/>
              <w:rPr>
                <w:rFonts w:ascii="Arial" w:hAnsi="Arial" w:cs="Arial"/>
                <w:sz w:val="12"/>
                <w:szCs w:val="12"/>
              </w:rPr>
            </w:pPr>
          </w:p>
        </w:tc>
      </w:tr>
      <w:tr w:rsidR="006A2030" w:rsidRPr="005F5154" w14:paraId="51E94266" w14:textId="77777777" w:rsidTr="00DC0D9D">
        <w:tc>
          <w:tcPr>
            <w:tcW w:w="3816" w:type="dxa"/>
            <w:tcBorders>
              <w:top w:val="nil"/>
              <w:left w:val="nil"/>
              <w:bottom w:val="nil"/>
              <w:right w:val="nil"/>
            </w:tcBorders>
          </w:tcPr>
          <w:p w14:paraId="6B684E25" w14:textId="77777777" w:rsidR="006A2030" w:rsidRPr="005F5154" w:rsidRDefault="006A2030" w:rsidP="006A2030">
            <w:pPr>
              <w:rPr>
                <w:rFonts w:ascii="Arial" w:hAnsi="Arial" w:cs="Arial"/>
                <w:color w:val="auto"/>
                <w:sz w:val="18"/>
                <w:szCs w:val="18"/>
                <w:cs/>
              </w:rPr>
            </w:pPr>
            <w:r w:rsidRPr="005F5154">
              <w:rPr>
                <w:rFonts w:ascii="Arial" w:hAnsi="Arial" w:cs="Arial"/>
                <w:color w:val="auto"/>
                <w:sz w:val="18"/>
                <w:szCs w:val="18"/>
              </w:rPr>
              <w:t>Income tax expense</w:t>
            </w:r>
          </w:p>
        </w:tc>
        <w:tc>
          <w:tcPr>
            <w:tcW w:w="1440" w:type="dxa"/>
            <w:tcBorders>
              <w:top w:val="nil"/>
              <w:left w:val="nil"/>
              <w:bottom w:val="single" w:sz="4" w:space="0" w:color="auto"/>
              <w:right w:val="nil"/>
            </w:tcBorders>
            <w:shd w:val="clear" w:color="auto" w:fill="FAFAFA"/>
            <w:vAlign w:val="center"/>
          </w:tcPr>
          <w:p w14:paraId="1B8AD9EE" w14:textId="77777777" w:rsidR="006A2030" w:rsidRPr="00427744" w:rsidRDefault="00E82A2F" w:rsidP="006A2030">
            <w:pPr>
              <w:jc w:val="right"/>
              <w:rPr>
                <w:rFonts w:ascii="Arial" w:hAnsi="Arial" w:cs="Arial"/>
                <w:sz w:val="18"/>
                <w:szCs w:val="18"/>
              </w:rPr>
            </w:pPr>
            <w:r w:rsidRPr="00427744">
              <w:rPr>
                <w:rFonts w:ascii="Arial" w:hAnsi="Arial" w:cs="Arial"/>
                <w:sz w:val="18"/>
                <w:szCs w:val="18"/>
              </w:rPr>
              <w:t>6,578</w:t>
            </w:r>
          </w:p>
        </w:tc>
        <w:tc>
          <w:tcPr>
            <w:tcW w:w="1440" w:type="dxa"/>
            <w:tcBorders>
              <w:top w:val="nil"/>
              <w:left w:val="nil"/>
              <w:bottom w:val="single" w:sz="4" w:space="0" w:color="auto"/>
              <w:right w:val="nil"/>
            </w:tcBorders>
            <w:vAlign w:val="center"/>
          </w:tcPr>
          <w:p w14:paraId="38D735EF" w14:textId="77777777" w:rsidR="006A2030" w:rsidRPr="00427744" w:rsidRDefault="006A2030" w:rsidP="006A2030">
            <w:pPr>
              <w:jc w:val="right"/>
              <w:rPr>
                <w:rFonts w:ascii="Arial" w:hAnsi="Arial" w:cs="Arial"/>
                <w:sz w:val="18"/>
                <w:szCs w:val="18"/>
              </w:rPr>
            </w:pPr>
            <w:r w:rsidRPr="00427744">
              <w:rPr>
                <w:rFonts w:ascii="Arial" w:hAnsi="Arial" w:cs="Arial"/>
                <w:sz w:val="18"/>
                <w:szCs w:val="18"/>
              </w:rPr>
              <w:t xml:space="preserve">62,788 </w:t>
            </w:r>
          </w:p>
        </w:tc>
        <w:tc>
          <w:tcPr>
            <w:tcW w:w="1440" w:type="dxa"/>
            <w:tcBorders>
              <w:top w:val="nil"/>
              <w:left w:val="nil"/>
              <w:bottom w:val="single" w:sz="4" w:space="0" w:color="auto"/>
              <w:right w:val="nil"/>
            </w:tcBorders>
            <w:shd w:val="clear" w:color="auto" w:fill="FAFAFA"/>
            <w:vAlign w:val="center"/>
          </w:tcPr>
          <w:p w14:paraId="333CEDB0" w14:textId="77777777" w:rsidR="006A2030" w:rsidRPr="00427744" w:rsidRDefault="00E82A2F" w:rsidP="006A2030">
            <w:pPr>
              <w:jc w:val="right"/>
              <w:rPr>
                <w:rFonts w:ascii="Arial" w:hAnsi="Arial" w:cs="Arial"/>
                <w:sz w:val="18"/>
                <w:szCs w:val="18"/>
              </w:rPr>
            </w:pPr>
            <w:r w:rsidRPr="00427744">
              <w:rPr>
                <w:rFonts w:ascii="Arial" w:hAnsi="Arial" w:cs="Arial"/>
                <w:sz w:val="18"/>
                <w:szCs w:val="18"/>
              </w:rPr>
              <w:t>(5,732)</w:t>
            </w:r>
          </w:p>
        </w:tc>
        <w:tc>
          <w:tcPr>
            <w:tcW w:w="1440" w:type="dxa"/>
            <w:tcBorders>
              <w:top w:val="nil"/>
              <w:left w:val="nil"/>
              <w:bottom w:val="single" w:sz="4" w:space="0" w:color="auto"/>
              <w:right w:val="nil"/>
            </w:tcBorders>
          </w:tcPr>
          <w:p w14:paraId="437746F0" w14:textId="77777777" w:rsidR="006A2030" w:rsidRPr="005F5154" w:rsidRDefault="006A2030" w:rsidP="006A2030">
            <w:pPr>
              <w:jc w:val="right"/>
              <w:rPr>
                <w:rFonts w:ascii="Arial" w:hAnsi="Arial" w:cs="Arial"/>
                <w:sz w:val="18"/>
                <w:szCs w:val="18"/>
              </w:rPr>
            </w:pPr>
            <w:r w:rsidRPr="005F5154">
              <w:rPr>
                <w:rFonts w:ascii="Arial" w:hAnsi="Arial" w:cs="Arial"/>
                <w:sz w:val="18"/>
                <w:szCs w:val="18"/>
              </w:rPr>
              <w:t>40,623</w:t>
            </w:r>
          </w:p>
        </w:tc>
      </w:tr>
    </w:tbl>
    <w:p w14:paraId="7CA51B64" w14:textId="77777777" w:rsidR="006F511B" w:rsidRPr="005F5154" w:rsidRDefault="006F511B" w:rsidP="001563A5">
      <w:pPr>
        <w:ind w:right="0"/>
        <w:jc w:val="both"/>
        <w:rPr>
          <w:rFonts w:ascii="Arial" w:hAnsi="Arial" w:cs="Arial"/>
          <w:color w:val="auto"/>
          <w:spacing w:val="-4"/>
          <w:sz w:val="18"/>
          <w:szCs w:val="18"/>
        </w:rPr>
      </w:pPr>
    </w:p>
    <w:p w14:paraId="6518D173" w14:textId="77777777" w:rsidR="0035411B" w:rsidRPr="005F5154" w:rsidRDefault="001F3A4D" w:rsidP="00F96BFA">
      <w:pPr>
        <w:ind w:right="0"/>
        <w:jc w:val="both"/>
        <w:rPr>
          <w:rFonts w:ascii="Arial" w:hAnsi="Arial" w:cs="Arial"/>
          <w:color w:val="auto"/>
          <w:spacing w:val="-2"/>
          <w:sz w:val="18"/>
          <w:szCs w:val="18"/>
        </w:rPr>
      </w:pPr>
      <w:r w:rsidRPr="005F5154">
        <w:rPr>
          <w:rFonts w:ascii="Arial" w:hAnsi="Arial" w:cs="Arial"/>
          <w:color w:val="auto"/>
          <w:spacing w:val="-2"/>
          <w:sz w:val="18"/>
          <w:szCs w:val="18"/>
        </w:rPr>
        <w:t xml:space="preserve">The weighted average applicable tax rate for the year ended 31 December </w:t>
      </w:r>
      <w:r w:rsidR="00D06554" w:rsidRPr="00F358CF">
        <w:rPr>
          <w:rFonts w:ascii="Arial" w:hAnsi="Arial" w:cs="Arial"/>
          <w:color w:val="auto"/>
          <w:spacing w:val="-2"/>
          <w:sz w:val="18"/>
          <w:szCs w:val="18"/>
        </w:rPr>
        <w:t>2023</w:t>
      </w:r>
      <w:r w:rsidRPr="00F358CF">
        <w:rPr>
          <w:rFonts w:ascii="Arial" w:hAnsi="Arial" w:cs="Arial"/>
          <w:color w:val="auto"/>
          <w:spacing w:val="-2"/>
          <w:sz w:val="18"/>
          <w:szCs w:val="18"/>
        </w:rPr>
        <w:t xml:space="preserve"> for the consolidated financial statements was </w:t>
      </w:r>
      <w:r w:rsidR="009601FB" w:rsidRPr="00F358CF">
        <w:rPr>
          <w:rFonts w:ascii="Arial" w:hAnsi="Arial" w:cs="Arial"/>
          <w:color w:val="auto"/>
          <w:spacing w:val="-2"/>
          <w:sz w:val="18"/>
          <w:szCs w:val="18"/>
        </w:rPr>
        <w:t>0</w:t>
      </w:r>
      <w:r w:rsidR="006A2030" w:rsidRPr="00F358CF">
        <w:rPr>
          <w:rFonts w:ascii="Arial" w:hAnsi="Arial" w:cs="Arial"/>
          <w:color w:val="auto"/>
          <w:spacing w:val="-2"/>
          <w:sz w:val="18"/>
          <w:szCs w:val="18"/>
        </w:rPr>
        <w:t>.7</w:t>
      </w:r>
      <w:r w:rsidR="00F358CF" w:rsidRPr="00F358CF">
        <w:rPr>
          <w:rFonts w:ascii="Arial" w:hAnsi="Arial" w:cs="Arial"/>
          <w:color w:val="auto"/>
          <w:spacing w:val="-2"/>
          <w:sz w:val="18"/>
          <w:szCs w:val="18"/>
        </w:rPr>
        <w:t>5</w:t>
      </w:r>
      <w:r w:rsidRPr="00F358CF">
        <w:rPr>
          <w:rFonts w:ascii="Arial" w:hAnsi="Arial" w:cs="Arial"/>
          <w:color w:val="auto"/>
          <w:spacing w:val="-2"/>
          <w:sz w:val="18"/>
          <w:szCs w:val="18"/>
        </w:rPr>
        <w:t>% (</w:t>
      </w:r>
      <w:r w:rsidR="0086525E" w:rsidRPr="00F358CF">
        <w:rPr>
          <w:rFonts w:ascii="Arial" w:hAnsi="Arial" w:cs="Arial"/>
          <w:color w:val="auto"/>
          <w:spacing w:val="-2"/>
          <w:sz w:val="18"/>
          <w:szCs w:val="18"/>
        </w:rPr>
        <w:t>2022</w:t>
      </w:r>
      <w:r w:rsidRPr="00F358CF">
        <w:rPr>
          <w:rFonts w:ascii="Arial" w:hAnsi="Arial" w:cs="Arial"/>
          <w:color w:val="auto"/>
          <w:spacing w:val="-2"/>
          <w:sz w:val="18"/>
          <w:szCs w:val="18"/>
        </w:rPr>
        <w:t xml:space="preserve">: </w:t>
      </w:r>
      <w:r w:rsidR="008B6B9B" w:rsidRPr="00F358CF">
        <w:rPr>
          <w:rFonts w:ascii="Arial" w:hAnsi="Arial" w:cs="Arial"/>
          <w:color w:val="auto"/>
          <w:spacing w:val="-2"/>
          <w:sz w:val="18"/>
          <w:szCs w:val="18"/>
        </w:rPr>
        <w:t>7.31</w:t>
      </w:r>
      <w:r w:rsidRPr="00F358CF">
        <w:rPr>
          <w:rFonts w:ascii="Arial" w:hAnsi="Arial" w:cs="Arial"/>
          <w:color w:val="auto"/>
          <w:spacing w:val="-2"/>
          <w:sz w:val="18"/>
          <w:szCs w:val="18"/>
        </w:rPr>
        <w:t xml:space="preserve">%) and for the separate financial statements was </w:t>
      </w:r>
      <w:r w:rsidR="009601FB" w:rsidRPr="00F358CF">
        <w:rPr>
          <w:rFonts w:ascii="Arial" w:hAnsi="Arial" w:cs="Arial"/>
          <w:color w:val="auto"/>
          <w:spacing w:val="-2"/>
          <w:sz w:val="18"/>
          <w:szCs w:val="18"/>
        </w:rPr>
        <w:t>1</w:t>
      </w:r>
      <w:r w:rsidR="006A2030" w:rsidRPr="00F358CF">
        <w:rPr>
          <w:rFonts w:ascii="Arial" w:hAnsi="Arial" w:cs="Arial"/>
          <w:color w:val="auto"/>
          <w:spacing w:val="-2"/>
          <w:sz w:val="18"/>
          <w:szCs w:val="18"/>
        </w:rPr>
        <w:t>.</w:t>
      </w:r>
      <w:r w:rsidR="009601FB" w:rsidRPr="00F358CF">
        <w:rPr>
          <w:rFonts w:ascii="Arial" w:hAnsi="Arial" w:cs="Arial"/>
          <w:color w:val="auto"/>
          <w:spacing w:val="-2"/>
          <w:sz w:val="18"/>
          <w:szCs w:val="18"/>
        </w:rPr>
        <w:t>48</w:t>
      </w:r>
      <w:r w:rsidRPr="00F358CF">
        <w:rPr>
          <w:rFonts w:ascii="Arial" w:hAnsi="Arial" w:cs="Arial"/>
          <w:color w:val="auto"/>
          <w:spacing w:val="-2"/>
          <w:sz w:val="18"/>
          <w:szCs w:val="18"/>
        </w:rPr>
        <w:t>%</w:t>
      </w:r>
      <w:r w:rsidRPr="005F5154">
        <w:rPr>
          <w:rFonts w:ascii="Arial" w:hAnsi="Arial" w:cs="Arial"/>
          <w:color w:val="auto"/>
          <w:spacing w:val="-2"/>
          <w:sz w:val="18"/>
          <w:szCs w:val="18"/>
        </w:rPr>
        <w:t xml:space="preserve"> (</w:t>
      </w:r>
      <w:r w:rsidR="0086525E" w:rsidRPr="005F5154">
        <w:rPr>
          <w:rFonts w:ascii="Arial" w:hAnsi="Arial" w:cs="Arial"/>
          <w:color w:val="auto"/>
          <w:spacing w:val="-2"/>
          <w:sz w:val="18"/>
          <w:szCs w:val="18"/>
        </w:rPr>
        <w:t>2022</w:t>
      </w:r>
      <w:r w:rsidRPr="005F5154">
        <w:rPr>
          <w:rFonts w:ascii="Arial" w:hAnsi="Arial" w:cs="Arial"/>
          <w:color w:val="auto"/>
          <w:spacing w:val="-2"/>
          <w:sz w:val="18"/>
          <w:szCs w:val="18"/>
        </w:rPr>
        <w:t xml:space="preserve">: </w:t>
      </w:r>
      <w:r w:rsidR="008B6B9B" w:rsidRPr="005F5154">
        <w:rPr>
          <w:rFonts w:ascii="Arial" w:hAnsi="Arial" w:cs="Arial"/>
          <w:color w:val="auto"/>
          <w:spacing w:val="-2"/>
          <w:sz w:val="18"/>
          <w:szCs w:val="18"/>
        </w:rPr>
        <w:t>7.99</w:t>
      </w:r>
      <w:r w:rsidRPr="005F5154">
        <w:rPr>
          <w:rFonts w:ascii="Arial" w:hAnsi="Arial" w:cs="Arial"/>
          <w:color w:val="auto"/>
          <w:spacing w:val="-2"/>
          <w:sz w:val="18"/>
          <w:szCs w:val="18"/>
        </w:rPr>
        <w:t xml:space="preserve">%). The income tax rate </w:t>
      </w:r>
      <w:r w:rsidR="00CD03A6" w:rsidRPr="005F5154">
        <w:rPr>
          <w:rFonts w:ascii="Arial" w:hAnsi="Arial" w:cs="Arial"/>
          <w:color w:val="auto"/>
          <w:spacing w:val="-2"/>
          <w:sz w:val="18"/>
          <w:szCs w:val="18"/>
        </w:rPr>
        <w:t xml:space="preserve">of </w:t>
      </w:r>
      <w:r w:rsidR="00CD03A6" w:rsidRPr="005F5154">
        <w:rPr>
          <w:rFonts w:ascii="Arial" w:hAnsi="Arial" w:cs="Arial"/>
          <w:color w:val="auto"/>
          <w:spacing w:val="-8"/>
          <w:sz w:val="18"/>
          <w:szCs w:val="18"/>
        </w:rPr>
        <w:t xml:space="preserve">the </w:t>
      </w:r>
      <w:r w:rsidR="007C25B0" w:rsidRPr="005F5154">
        <w:rPr>
          <w:rFonts w:ascii="Arial" w:hAnsi="Arial" w:cs="Arial"/>
          <w:color w:val="auto"/>
          <w:spacing w:val="-2"/>
          <w:sz w:val="18"/>
          <w:szCs w:val="18"/>
        </w:rPr>
        <w:t>consolidated</w:t>
      </w:r>
      <w:r w:rsidR="00812B1E" w:rsidRPr="005F5154">
        <w:rPr>
          <w:rFonts w:ascii="Arial" w:hAnsi="Arial" w:cs="Arial"/>
          <w:color w:val="auto"/>
          <w:spacing w:val="-2"/>
          <w:sz w:val="18"/>
          <w:szCs w:val="18"/>
        </w:rPr>
        <w:t xml:space="preserve"> financial statements </w:t>
      </w:r>
      <w:r w:rsidR="007F1A5A" w:rsidRPr="005F5154">
        <w:rPr>
          <w:rFonts w:ascii="Arial" w:hAnsi="Arial" w:cs="Arial"/>
          <w:color w:val="auto"/>
          <w:spacing w:val="-2"/>
          <w:sz w:val="18"/>
          <w:szCs w:val="18"/>
        </w:rPr>
        <w:t xml:space="preserve">and the </w:t>
      </w:r>
      <w:r w:rsidR="007C25B0" w:rsidRPr="005F5154">
        <w:rPr>
          <w:rFonts w:ascii="Arial" w:hAnsi="Arial" w:cs="Arial"/>
          <w:color w:val="auto"/>
          <w:spacing w:val="-2"/>
          <w:sz w:val="18"/>
          <w:szCs w:val="18"/>
        </w:rPr>
        <w:t>separate</w:t>
      </w:r>
      <w:r w:rsidR="007F1A5A" w:rsidRPr="005F5154">
        <w:rPr>
          <w:rFonts w:ascii="Arial" w:hAnsi="Arial" w:cs="Arial"/>
          <w:color w:val="auto"/>
          <w:spacing w:val="-2"/>
          <w:sz w:val="18"/>
          <w:szCs w:val="18"/>
        </w:rPr>
        <w:t xml:space="preserve"> </w:t>
      </w:r>
      <w:r w:rsidR="00CD03A6" w:rsidRPr="005F5154">
        <w:rPr>
          <w:rFonts w:ascii="Arial" w:hAnsi="Arial" w:cs="Arial"/>
          <w:color w:val="auto"/>
          <w:spacing w:val="-2"/>
          <w:sz w:val="18"/>
          <w:szCs w:val="18"/>
        </w:rPr>
        <w:t>financial statements</w:t>
      </w:r>
      <w:r w:rsidR="00560741" w:rsidRPr="005F5154">
        <w:rPr>
          <w:rFonts w:ascii="Arial" w:hAnsi="Arial" w:cs="Arial"/>
          <w:color w:val="auto"/>
          <w:spacing w:val="-2"/>
          <w:sz w:val="18"/>
          <w:szCs w:val="18"/>
        </w:rPr>
        <w:t xml:space="preserve"> </w:t>
      </w:r>
      <w:r w:rsidRPr="005F5154">
        <w:rPr>
          <w:rFonts w:ascii="Arial" w:hAnsi="Arial" w:cs="Arial"/>
          <w:color w:val="auto"/>
          <w:spacing w:val="-2"/>
          <w:sz w:val="18"/>
          <w:szCs w:val="18"/>
        </w:rPr>
        <w:t>changed from the prior year due to</w:t>
      </w:r>
      <w:r w:rsidR="007A1EFA" w:rsidRPr="005F5154">
        <w:rPr>
          <w:rFonts w:ascii="Arial" w:hAnsi="Arial" w:cs="Arial"/>
          <w:color w:val="auto"/>
          <w:spacing w:val="-2"/>
          <w:sz w:val="18"/>
          <w:szCs w:val="18"/>
        </w:rPr>
        <w:t xml:space="preserve"> inconsistency</w:t>
      </w:r>
      <w:r w:rsidR="007A1EFA" w:rsidRPr="005F5154">
        <w:rPr>
          <w:rFonts w:ascii="Arial" w:hAnsi="Arial" w:cs="Arial"/>
          <w:color w:val="auto"/>
          <w:sz w:val="18"/>
          <w:szCs w:val="18"/>
        </w:rPr>
        <w:t xml:space="preserve"> of </w:t>
      </w:r>
      <w:r w:rsidR="00560741" w:rsidRPr="005F5154">
        <w:rPr>
          <w:rFonts w:ascii="Arial" w:hAnsi="Arial" w:cs="Arial"/>
          <w:color w:val="auto"/>
          <w:sz w:val="18"/>
          <w:szCs w:val="18"/>
        </w:rPr>
        <w:t>adjustment</w:t>
      </w:r>
      <w:r w:rsidR="00560741" w:rsidRPr="005F5154">
        <w:rPr>
          <w:rFonts w:ascii="Arial" w:hAnsi="Arial" w:cs="Arial"/>
          <w:color w:val="auto"/>
          <w:spacing w:val="-2"/>
          <w:sz w:val="18"/>
          <w:szCs w:val="18"/>
        </w:rPr>
        <w:t xml:space="preserve"> on taxable income</w:t>
      </w:r>
      <w:r w:rsidR="007A1EFA" w:rsidRPr="005F5154">
        <w:rPr>
          <w:rFonts w:ascii="Arial" w:hAnsi="Arial" w:cs="Arial"/>
          <w:color w:val="auto"/>
          <w:spacing w:val="-2"/>
          <w:sz w:val="18"/>
          <w:szCs w:val="18"/>
        </w:rPr>
        <w:t xml:space="preserve">. </w:t>
      </w:r>
    </w:p>
    <w:p w14:paraId="04280804" w14:textId="77777777" w:rsidR="00E71ADE" w:rsidRDefault="00E71ADE" w:rsidP="00F96BFA">
      <w:pPr>
        <w:ind w:right="0"/>
        <w:jc w:val="both"/>
        <w:rPr>
          <w:rFonts w:ascii="Arial" w:hAnsi="Arial" w:cs="Arial"/>
          <w:color w:val="auto"/>
          <w:spacing w:val="-2"/>
          <w:sz w:val="18"/>
          <w:szCs w:val="18"/>
        </w:rPr>
      </w:pPr>
    </w:p>
    <w:p w14:paraId="0EC82FC3" w14:textId="77777777" w:rsidR="00E71ADE" w:rsidRPr="005F5154" w:rsidRDefault="00E71ADE" w:rsidP="00F96BFA">
      <w:pPr>
        <w:ind w:right="0"/>
        <w:jc w:val="both"/>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2927D7" w:rsidRPr="005F5154" w14:paraId="2AB14749" w14:textId="77777777" w:rsidTr="00C66A79">
        <w:trPr>
          <w:trHeight w:val="386"/>
        </w:trPr>
        <w:tc>
          <w:tcPr>
            <w:tcW w:w="9461" w:type="dxa"/>
            <w:shd w:val="clear" w:color="auto" w:fill="FFA543"/>
            <w:vAlign w:val="center"/>
            <w:hideMark/>
          </w:tcPr>
          <w:p w14:paraId="30DD090F" w14:textId="77777777" w:rsidR="002927D7" w:rsidRPr="005F5154" w:rsidRDefault="002927D7" w:rsidP="00C66A79">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007A7985" w:rsidRPr="005F5154">
              <w:rPr>
                <w:rFonts w:ascii="Arial" w:hAnsi="Arial" w:cs="Arial"/>
                <w:b/>
                <w:bCs/>
                <w:color w:val="FFFFFF"/>
                <w:sz w:val="18"/>
                <w:szCs w:val="18"/>
              </w:rPr>
              <w:t>3</w:t>
            </w:r>
            <w:r w:rsidR="00021B98" w:rsidRPr="005F5154">
              <w:rPr>
                <w:rFonts w:ascii="Arial" w:hAnsi="Arial" w:cs="Arial"/>
                <w:b/>
                <w:bCs/>
                <w:color w:val="FFFFFF"/>
                <w:sz w:val="18"/>
                <w:szCs w:val="18"/>
              </w:rPr>
              <w:t>5</w:t>
            </w:r>
            <w:r w:rsidRPr="005F5154">
              <w:rPr>
                <w:rFonts w:ascii="Arial" w:eastAsia="Arial Unicode MS" w:hAnsi="Arial" w:cs="Arial"/>
                <w:b/>
                <w:bCs/>
                <w:color w:val="FFFFFF"/>
                <w:sz w:val="18"/>
                <w:szCs w:val="18"/>
              </w:rPr>
              <w:tab/>
              <w:t>Earnings per share</w:t>
            </w:r>
          </w:p>
        </w:tc>
      </w:tr>
    </w:tbl>
    <w:p w14:paraId="6E089641" w14:textId="77777777" w:rsidR="00D94328" w:rsidRPr="005F5154" w:rsidRDefault="00D94328" w:rsidP="008501DF">
      <w:pPr>
        <w:ind w:left="540" w:hanging="540"/>
        <w:jc w:val="both"/>
        <w:rPr>
          <w:rFonts w:ascii="Arial" w:hAnsi="Arial" w:cs="Arial"/>
          <w:color w:val="auto"/>
          <w:sz w:val="18"/>
          <w:szCs w:val="18"/>
        </w:rPr>
      </w:pPr>
    </w:p>
    <w:p w14:paraId="5A793A8A" w14:textId="77777777" w:rsidR="00D94328" w:rsidRPr="005F5154" w:rsidRDefault="007A7985" w:rsidP="002927D7">
      <w:pPr>
        <w:ind w:left="540" w:hanging="540"/>
        <w:jc w:val="both"/>
        <w:rPr>
          <w:rFonts w:ascii="Arial" w:hAnsi="Arial" w:cs="Arial"/>
          <w:b/>
          <w:bCs/>
          <w:color w:val="CF4A02"/>
          <w:sz w:val="18"/>
          <w:szCs w:val="18"/>
        </w:rPr>
      </w:pPr>
      <w:r w:rsidRPr="005F5154">
        <w:rPr>
          <w:rFonts w:ascii="Arial" w:hAnsi="Arial" w:cs="Arial"/>
          <w:b/>
          <w:bCs/>
          <w:color w:val="CF4A02"/>
          <w:sz w:val="18"/>
          <w:szCs w:val="18"/>
        </w:rPr>
        <w:t>3</w:t>
      </w:r>
      <w:r w:rsidR="00021B98" w:rsidRPr="005F5154">
        <w:rPr>
          <w:rFonts w:ascii="Arial" w:hAnsi="Arial" w:cs="Arial"/>
          <w:b/>
          <w:bCs/>
          <w:color w:val="CF4A02"/>
          <w:sz w:val="18"/>
          <w:szCs w:val="18"/>
        </w:rPr>
        <w:t>5</w:t>
      </w:r>
      <w:r w:rsidR="00D94328" w:rsidRPr="005F5154">
        <w:rPr>
          <w:rFonts w:ascii="Arial" w:hAnsi="Arial" w:cs="Arial"/>
          <w:b/>
          <w:bCs/>
          <w:color w:val="CF4A02"/>
          <w:sz w:val="18"/>
          <w:szCs w:val="18"/>
        </w:rPr>
        <w:t>.1</w:t>
      </w:r>
      <w:r w:rsidR="00D94328" w:rsidRPr="005F5154">
        <w:rPr>
          <w:rFonts w:ascii="Arial" w:hAnsi="Arial" w:cs="Arial"/>
          <w:b/>
          <w:bCs/>
          <w:color w:val="CF4A02"/>
          <w:sz w:val="18"/>
          <w:szCs w:val="18"/>
        </w:rPr>
        <w:tab/>
        <w:t>Basic earnings per share</w:t>
      </w:r>
    </w:p>
    <w:p w14:paraId="77C7B4F1" w14:textId="77777777" w:rsidR="002E3EB7" w:rsidRPr="005F5154" w:rsidRDefault="002E3EB7" w:rsidP="002927D7">
      <w:pPr>
        <w:ind w:left="540" w:right="0"/>
        <w:rPr>
          <w:rFonts w:ascii="Arial" w:hAnsi="Arial" w:cs="Arial"/>
          <w:color w:val="auto"/>
          <w:sz w:val="18"/>
          <w:szCs w:val="18"/>
        </w:rPr>
      </w:pPr>
    </w:p>
    <w:p w14:paraId="43758892" w14:textId="77777777" w:rsidR="0082765E" w:rsidRPr="005F5154" w:rsidRDefault="002E3EB7" w:rsidP="002927D7">
      <w:pPr>
        <w:ind w:left="540" w:right="0"/>
        <w:rPr>
          <w:rFonts w:ascii="Arial" w:hAnsi="Arial" w:cs="Arial"/>
          <w:color w:val="auto"/>
          <w:sz w:val="18"/>
          <w:szCs w:val="18"/>
        </w:rPr>
      </w:pPr>
      <w:r w:rsidRPr="005F5154">
        <w:rPr>
          <w:rFonts w:ascii="Arial" w:hAnsi="Arial" w:cs="Arial"/>
          <w:color w:val="auto"/>
          <w:sz w:val="18"/>
          <w:szCs w:val="18"/>
        </w:rPr>
        <w:t xml:space="preserve">Basic earnings per share are calculated by dividing the net profit attributable to the ordinary shareholders by the weighted average number of ordinary shares in issue during the </w:t>
      </w:r>
      <w:r w:rsidR="004529F9" w:rsidRPr="005F5154">
        <w:rPr>
          <w:rFonts w:ascii="Arial" w:hAnsi="Arial" w:cs="Arial"/>
          <w:color w:val="auto"/>
          <w:sz w:val="18"/>
          <w:szCs w:val="18"/>
        </w:rPr>
        <w:t>year</w:t>
      </w:r>
      <w:r w:rsidRPr="005F5154">
        <w:rPr>
          <w:rFonts w:ascii="Arial" w:hAnsi="Arial" w:cs="Arial"/>
          <w:color w:val="auto"/>
          <w:sz w:val="18"/>
          <w:szCs w:val="18"/>
        </w:rPr>
        <w:t>.</w:t>
      </w:r>
    </w:p>
    <w:p w14:paraId="0F052F2B" w14:textId="77777777" w:rsidR="0082765E" w:rsidRPr="005F5154" w:rsidRDefault="0082765E" w:rsidP="002927D7">
      <w:pPr>
        <w:ind w:left="540" w:right="0"/>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5F5154" w14:paraId="183847E8" w14:textId="77777777" w:rsidTr="002927D7">
        <w:tc>
          <w:tcPr>
            <w:tcW w:w="3845" w:type="dxa"/>
            <w:tcBorders>
              <w:top w:val="nil"/>
              <w:left w:val="nil"/>
              <w:bottom w:val="nil"/>
              <w:right w:val="nil"/>
            </w:tcBorders>
          </w:tcPr>
          <w:p w14:paraId="54EF4E33" w14:textId="77777777" w:rsidR="002E3EB7" w:rsidRPr="005F5154" w:rsidRDefault="002E3EB7" w:rsidP="002927D7">
            <w:pPr>
              <w:rPr>
                <w:rFonts w:ascii="Arial" w:hAnsi="Arial" w:cs="Arial"/>
                <w:color w:val="auto"/>
                <w:sz w:val="18"/>
                <w:szCs w:val="18"/>
              </w:rPr>
            </w:pPr>
          </w:p>
        </w:tc>
        <w:tc>
          <w:tcPr>
            <w:tcW w:w="2592" w:type="dxa"/>
            <w:gridSpan w:val="2"/>
            <w:tcBorders>
              <w:top w:val="single" w:sz="4" w:space="0" w:color="auto"/>
              <w:left w:val="nil"/>
              <w:right w:val="nil"/>
            </w:tcBorders>
            <w:vAlign w:val="center"/>
          </w:tcPr>
          <w:p w14:paraId="7B97E299" w14:textId="77777777" w:rsidR="002E3EB7" w:rsidRPr="005F5154" w:rsidRDefault="002E3EB7" w:rsidP="002927D7">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14:paraId="0CDD1340" w14:textId="77777777" w:rsidR="002E3EB7" w:rsidRPr="005F5154" w:rsidRDefault="002E3EB7" w:rsidP="002927D7">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p>
        </w:tc>
      </w:tr>
      <w:tr w:rsidR="002E3EB7" w:rsidRPr="005F5154" w14:paraId="306FC2C6" w14:textId="77777777" w:rsidTr="002927D7">
        <w:tc>
          <w:tcPr>
            <w:tcW w:w="3845" w:type="dxa"/>
            <w:tcBorders>
              <w:top w:val="nil"/>
              <w:left w:val="nil"/>
              <w:bottom w:val="nil"/>
              <w:right w:val="nil"/>
            </w:tcBorders>
          </w:tcPr>
          <w:p w14:paraId="422B57F6" w14:textId="77777777" w:rsidR="002E3EB7" w:rsidRPr="005F5154" w:rsidRDefault="002E3EB7" w:rsidP="002927D7">
            <w:pPr>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13DA598D" w14:textId="77777777" w:rsidR="002E3EB7" w:rsidRPr="005F5154" w:rsidRDefault="002E3EB7" w:rsidP="002927D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3AAA4041" w14:textId="77777777" w:rsidR="002E3EB7" w:rsidRPr="005F5154" w:rsidRDefault="002E3EB7" w:rsidP="002927D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r>
      <w:tr w:rsidR="00CD56C6" w:rsidRPr="005F5154" w14:paraId="72B227F1" w14:textId="77777777" w:rsidTr="00FC125B">
        <w:tc>
          <w:tcPr>
            <w:tcW w:w="3845" w:type="dxa"/>
            <w:tcBorders>
              <w:top w:val="nil"/>
              <w:left w:val="nil"/>
              <w:bottom w:val="nil"/>
              <w:right w:val="nil"/>
            </w:tcBorders>
          </w:tcPr>
          <w:p w14:paraId="4A8FF282" w14:textId="77777777" w:rsidR="00CD56C6" w:rsidRPr="005F5154" w:rsidRDefault="00CD56C6" w:rsidP="00CD56C6">
            <w:pPr>
              <w:rPr>
                <w:rFonts w:ascii="Arial" w:hAnsi="Arial" w:cs="Arial"/>
                <w:b/>
                <w:bCs/>
                <w:color w:val="auto"/>
                <w:sz w:val="18"/>
                <w:szCs w:val="18"/>
                <w:cs/>
              </w:rPr>
            </w:pPr>
          </w:p>
        </w:tc>
        <w:tc>
          <w:tcPr>
            <w:tcW w:w="1296" w:type="dxa"/>
            <w:tcBorders>
              <w:left w:val="nil"/>
              <w:right w:val="nil"/>
            </w:tcBorders>
            <w:vAlign w:val="bottom"/>
          </w:tcPr>
          <w:p w14:paraId="0F573122"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left w:val="nil"/>
              <w:right w:val="nil"/>
            </w:tcBorders>
            <w:vAlign w:val="bottom"/>
          </w:tcPr>
          <w:p w14:paraId="1F0498E8"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left w:val="nil"/>
              <w:right w:val="nil"/>
            </w:tcBorders>
            <w:vAlign w:val="bottom"/>
          </w:tcPr>
          <w:p w14:paraId="0E6AAE90"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left w:val="nil"/>
              <w:right w:val="nil"/>
            </w:tcBorders>
            <w:vAlign w:val="bottom"/>
          </w:tcPr>
          <w:p w14:paraId="2DB77938"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2E3EB7" w:rsidRPr="005F5154" w14:paraId="729F7498" w14:textId="77777777" w:rsidTr="00542127">
        <w:tc>
          <w:tcPr>
            <w:tcW w:w="3845" w:type="dxa"/>
            <w:tcBorders>
              <w:top w:val="nil"/>
              <w:left w:val="nil"/>
              <w:bottom w:val="nil"/>
              <w:right w:val="nil"/>
            </w:tcBorders>
            <w:vAlign w:val="center"/>
          </w:tcPr>
          <w:p w14:paraId="37B33725" w14:textId="77777777" w:rsidR="002E3EB7" w:rsidRPr="005F5154" w:rsidRDefault="002E3EB7" w:rsidP="002927D7">
            <w:pPr>
              <w:tabs>
                <w:tab w:val="left" w:pos="1604"/>
              </w:tabs>
              <w:jc w:val="thaiDistribute"/>
              <w:rPr>
                <w:rFonts w:ascii="Arial" w:hAnsi="Arial" w:cs="Arial"/>
                <w:color w:val="auto"/>
                <w:sz w:val="12"/>
                <w:szCs w:val="12"/>
                <w:cs/>
              </w:rPr>
            </w:pPr>
          </w:p>
        </w:tc>
        <w:tc>
          <w:tcPr>
            <w:tcW w:w="1296" w:type="dxa"/>
            <w:tcBorders>
              <w:top w:val="single" w:sz="4" w:space="0" w:color="auto"/>
              <w:left w:val="nil"/>
              <w:bottom w:val="nil"/>
              <w:right w:val="nil"/>
            </w:tcBorders>
            <w:shd w:val="clear" w:color="auto" w:fill="FAFAFA"/>
          </w:tcPr>
          <w:p w14:paraId="7157642D" w14:textId="77777777" w:rsidR="002E3EB7" w:rsidRPr="005F5154"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14:paraId="40AAF51A" w14:textId="77777777" w:rsidR="002E3EB7" w:rsidRPr="005F5154"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tcPr>
          <w:p w14:paraId="7989CFDE" w14:textId="77777777" w:rsidR="002E3EB7" w:rsidRPr="005F5154"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14:paraId="36F8674B" w14:textId="77777777" w:rsidR="002E3EB7" w:rsidRPr="005F5154" w:rsidRDefault="002E3EB7" w:rsidP="002927D7">
            <w:pPr>
              <w:jc w:val="right"/>
              <w:rPr>
                <w:rFonts w:ascii="Arial" w:hAnsi="Arial" w:cs="Arial"/>
                <w:color w:val="auto"/>
                <w:sz w:val="12"/>
                <w:szCs w:val="12"/>
              </w:rPr>
            </w:pPr>
          </w:p>
        </w:tc>
      </w:tr>
      <w:tr w:rsidR="002E3EB7" w:rsidRPr="005F5154" w14:paraId="17312F55" w14:textId="77777777" w:rsidTr="00542127">
        <w:tc>
          <w:tcPr>
            <w:tcW w:w="3845" w:type="dxa"/>
            <w:tcBorders>
              <w:top w:val="nil"/>
              <w:left w:val="nil"/>
              <w:bottom w:val="nil"/>
              <w:right w:val="nil"/>
            </w:tcBorders>
          </w:tcPr>
          <w:p w14:paraId="6A48EEF1" w14:textId="77777777" w:rsidR="002E3EB7" w:rsidRPr="005F5154" w:rsidRDefault="002E3EB7" w:rsidP="002927D7">
            <w:pPr>
              <w:tabs>
                <w:tab w:val="left" w:pos="1604"/>
              </w:tabs>
              <w:jc w:val="thaiDistribute"/>
              <w:rPr>
                <w:rFonts w:ascii="Arial" w:hAnsi="Arial" w:cs="Arial"/>
                <w:color w:val="auto"/>
                <w:sz w:val="18"/>
                <w:szCs w:val="18"/>
                <w:cs/>
              </w:rPr>
            </w:pPr>
            <w:r w:rsidRPr="005F5154">
              <w:rPr>
                <w:rFonts w:ascii="Arial" w:hAnsi="Arial" w:cs="Arial"/>
                <w:color w:val="auto"/>
                <w:sz w:val="18"/>
                <w:szCs w:val="18"/>
              </w:rPr>
              <w:t>Net profit attributable to owners</w:t>
            </w:r>
          </w:p>
        </w:tc>
        <w:tc>
          <w:tcPr>
            <w:tcW w:w="1296" w:type="dxa"/>
            <w:tcBorders>
              <w:top w:val="nil"/>
              <w:left w:val="nil"/>
              <w:right w:val="nil"/>
            </w:tcBorders>
            <w:shd w:val="clear" w:color="auto" w:fill="FAFAFA"/>
          </w:tcPr>
          <w:p w14:paraId="0B0379FB" w14:textId="77777777" w:rsidR="002E3EB7" w:rsidRPr="005F5154"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F6B5147" w14:textId="77777777" w:rsidR="002E3EB7" w:rsidRPr="005F5154"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7319C205" w14:textId="77777777" w:rsidR="002E3EB7" w:rsidRPr="005F5154"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E35209E" w14:textId="77777777" w:rsidR="002E3EB7" w:rsidRPr="005F5154"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052F05" w:rsidRPr="005F5154" w14:paraId="4AF37DE2" w14:textId="77777777" w:rsidTr="00A633B0">
        <w:tc>
          <w:tcPr>
            <w:tcW w:w="3845" w:type="dxa"/>
            <w:tcBorders>
              <w:top w:val="nil"/>
              <w:left w:val="nil"/>
              <w:bottom w:val="nil"/>
              <w:right w:val="nil"/>
            </w:tcBorders>
          </w:tcPr>
          <w:p w14:paraId="54F192DD" w14:textId="77777777" w:rsidR="00052F05" w:rsidRPr="005F5154" w:rsidRDefault="00052F05" w:rsidP="00052F05">
            <w:pPr>
              <w:tabs>
                <w:tab w:val="left" w:pos="1604"/>
              </w:tabs>
              <w:jc w:val="thaiDistribute"/>
              <w:rPr>
                <w:rFonts w:ascii="Arial" w:hAnsi="Arial" w:cs="Arial"/>
                <w:color w:val="auto"/>
                <w:sz w:val="18"/>
                <w:szCs w:val="18"/>
                <w:cs/>
              </w:rPr>
            </w:pPr>
            <w:r w:rsidRPr="005F5154">
              <w:rPr>
                <w:rFonts w:ascii="Arial" w:hAnsi="Arial" w:cs="Arial"/>
                <w:color w:val="auto"/>
                <w:sz w:val="18"/>
                <w:szCs w:val="18"/>
              </w:rPr>
              <w:t xml:space="preserve">   of the Company</w:t>
            </w:r>
            <w:r w:rsidRPr="005F5154">
              <w:rPr>
                <w:rFonts w:ascii="Arial" w:hAnsi="Arial" w:cs="Arial"/>
                <w:color w:val="auto"/>
                <w:sz w:val="18"/>
                <w:szCs w:val="18"/>
                <w:cs/>
              </w:rPr>
              <w:t xml:space="preserve"> (</w:t>
            </w:r>
            <w:r w:rsidRPr="005F5154">
              <w:rPr>
                <w:rFonts w:ascii="Arial" w:hAnsi="Arial" w:cs="Arial"/>
                <w:color w:val="auto"/>
                <w:sz w:val="18"/>
                <w:szCs w:val="18"/>
              </w:rPr>
              <w:t>Thousand Baht</w:t>
            </w:r>
            <w:r w:rsidRPr="005F5154">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FAFAFA"/>
          </w:tcPr>
          <w:p w14:paraId="529C10F6" w14:textId="77777777" w:rsidR="00052F05" w:rsidRPr="008531C1" w:rsidRDefault="008531C1" w:rsidP="00052F05">
            <w:pPr>
              <w:pStyle w:val="a"/>
              <w:tabs>
                <w:tab w:val="left" w:pos="4536"/>
                <w:tab w:val="right" w:pos="7200"/>
                <w:tab w:val="right" w:pos="9000"/>
              </w:tabs>
              <w:ind w:right="-72"/>
              <w:jc w:val="right"/>
              <w:rPr>
                <w:rFonts w:ascii="Arial" w:hAnsi="Arial" w:cs="Arial"/>
                <w:color w:val="auto"/>
                <w:sz w:val="18"/>
                <w:szCs w:val="18"/>
              </w:rPr>
            </w:pPr>
            <w:r>
              <w:rPr>
                <w:rFonts w:ascii="Arial" w:hAnsi="Arial" w:cs="Arial"/>
                <w:color w:val="auto"/>
                <w:sz w:val="18"/>
                <w:szCs w:val="18"/>
              </w:rPr>
              <w:t>866,218</w:t>
            </w:r>
          </w:p>
        </w:tc>
        <w:tc>
          <w:tcPr>
            <w:tcW w:w="1296" w:type="dxa"/>
            <w:tcBorders>
              <w:top w:val="nil"/>
              <w:left w:val="nil"/>
              <w:bottom w:val="single" w:sz="4" w:space="0" w:color="auto"/>
              <w:right w:val="nil"/>
            </w:tcBorders>
            <w:shd w:val="clear" w:color="auto" w:fill="auto"/>
          </w:tcPr>
          <w:p w14:paraId="48437DB1"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795,659 </w:t>
            </w:r>
          </w:p>
        </w:tc>
        <w:tc>
          <w:tcPr>
            <w:tcW w:w="1296" w:type="dxa"/>
            <w:tcBorders>
              <w:top w:val="nil"/>
              <w:left w:val="nil"/>
              <w:bottom w:val="single" w:sz="4" w:space="0" w:color="auto"/>
              <w:right w:val="nil"/>
            </w:tcBorders>
            <w:shd w:val="clear" w:color="auto" w:fill="FAFAFA"/>
          </w:tcPr>
          <w:p w14:paraId="6039BE59"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392,826</w:t>
            </w:r>
          </w:p>
        </w:tc>
        <w:tc>
          <w:tcPr>
            <w:tcW w:w="1296" w:type="dxa"/>
            <w:tcBorders>
              <w:top w:val="nil"/>
              <w:left w:val="nil"/>
              <w:bottom w:val="single" w:sz="4" w:space="0" w:color="auto"/>
              <w:right w:val="nil"/>
            </w:tcBorders>
            <w:shd w:val="clear" w:color="auto" w:fill="auto"/>
          </w:tcPr>
          <w:p w14:paraId="22484E60"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467,920</w:t>
            </w:r>
          </w:p>
        </w:tc>
      </w:tr>
      <w:tr w:rsidR="008B6B9B" w:rsidRPr="005F5154" w14:paraId="4CA7B174" w14:textId="77777777" w:rsidTr="00582C77">
        <w:tc>
          <w:tcPr>
            <w:tcW w:w="3845" w:type="dxa"/>
            <w:tcBorders>
              <w:top w:val="nil"/>
              <w:left w:val="nil"/>
              <w:bottom w:val="nil"/>
              <w:right w:val="nil"/>
            </w:tcBorders>
            <w:vAlign w:val="center"/>
          </w:tcPr>
          <w:p w14:paraId="7A312C1A" w14:textId="77777777" w:rsidR="008B6B9B" w:rsidRPr="005F5154" w:rsidRDefault="008B6B9B" w:rsidP="008B6B9B">
            <w:pPr>
              <w:tabs>
                <w:tab w:val="left" w:pos="1604"/>
              </w:tabs>
              <w:jc w:val="thaiDistribute"/>
              <w:rPr>
                <w:rFonts w:ascii="Arial" w:hAnsi="Arial" w:cs="Arial"/>
                <w:color w:val="auto"/>
                <w:sz w:val="12"/>
                <w:szCs w:val="12"/>
                <w:cs/>
              </w:rPr>
            </w:pPr>
          </w:p>
        </w:tc>
        <w:tc>
          <w:tcPr>
            <w:tcW w:w="1296" w:type="dxa"/>
            <w:tcBorders>
              <w:top w:val="single" w:sz="4" w:space="0" w:color="auto"/>
              <w:left w:val="nil"/>
              <w:bottom w:val="nil"/>
              <w:right w:val="nil"/>
            </w:tcBorders>
            <w:shd w:val="clear" w:color="auto" w:fill="FAFAFA"/>
          </w:tcPr>
          <w:p w14:paraId="4B75DBF4"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383F8E2"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8EFB663"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F34EE53" w14:textId="77777777" w:rsidR="008B6B9B" w:rsidRPr="008531C1" w:rsidRDefault="008B6B9B" w:rsidP="008B6B9B">
            <w:pPr>
              <w:jc w:val="right"/>
              <w:rPr>
                <w:rFonts w:ascii="Arial" w:hAnsi="Arial" w:cs="Arial"/>
                <w:color w:val="auto"/>
                <w:sz w:val="12"/>
                <w:szCs w:val="12"/>
              </w:rPr>
            </w:pPr>
          </w:p>
        </w:tc>
      </w:tr>
      <w:tr w:rsidR="008B6B9B" w:rsidRPr="005F5154" w14:paraId="5728C645" w14:textId="77777777" w:rsidTr="00542127">
        <w:tc>
          <w:tcPr>
            <w:tcW w:w="3845" w:type="dxa"/>
            <w:tcBorders>
              <w:top w:val="nil"/>
              <w:left w:val="nil"/>
              <w:bottom w:val="nil"/>
              <w:right w:val="nil"/>
            </w:tcBorders>
          </w:tcPr>
          <w:p w14:paraId="584F9E09" w14:textId="77777777" w:rsidR="008B6B9B" w:rsidRPr="005F5154" w:rsidRDefault="008B6B9B" w:rsidP="008B6B9B">
            <w:pPr>
              <w:tabs>
                <w:tab w:val="left" w:pos="1604"/>
              </w:tabs>
              <w:jc w:val="thaiDistribute"/>
              <w:rPr>
                <w:rFonts w:ascii="Arial" w:hAnsi="Arial" w:cs="Arial"/>
                <w:color w:val="auto"/>
                <w:spacing w:val="-2"/>
                <w:sz w:val="18"/>
                <w:szCs w:val="18"/>
                <w:cs/>
              </w:rPr>
            </w:pPr>
            <w:r w:rsidRPr="005F5154">
              <w:rPr>
                <w:rFonts w:ascii="Arial" w:hAnsi="Arial" w:cs="Arial"/>
                <w:color w:val="auto"/>
                <w:spacing w:val="-2"/>
                <w:sz w:val="18"/>
                <w:szCs w:val="18"/>
              </w:rPr>
              <w:t>Weighted average number of ordinary shares</w:t>
            </w:r>
          </w:p>
        </w:tc>
        <w:tc>
          <w:tcPr>
            <w:tcW w:w="1296" w:type="dxa"/>
            <w:tcBorders>
              <w:top w:val="nil"/>
              <w:left w:val="nil"/>
              <w:bottom w:val="nil"/>
              <w:right w:val="nil"/>
            </w:tcBorders>
            <w:shd w:val="clear" w:color="auto" w:fill="FAFAFA"/>
          </w:tcPr>
          <w:p w14:paraId="016E9285"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9F7A43A"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C64097A"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4CC92CF"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r>
      <w:tr w:rsidR="00052F05" w:rsidRPr="005F5154" w14:paraId="60BFA28D" w14:textId="77777777" w:rsidTr="00A633B0">
        <w:tc>
          <w:tcPr>
            <w:tcW w:w="3845" w:type="dxa"/>
            <w:tcBorders>
              <w:top w:val="nil"/>
              <w:left w:val="nil"/>
              <w:bottom w:val="nil"/>
              <w:right w:val="nil"/>
            </w:tcBorders>
          </w:tcPr>
          <w:p w14:paraId="524B3250" w14:textId="77777777" w:rsidR="00052F05" w:rsidRPr="005F5154" w:rsidRDefault="00052F05" w:rsidP="00052F05">
            <w:pPr>
              <w:tabs>
                <w:tab w:val="left" w:pos="1604"/>
              </w:tabs>
              <w:jc w:val="thaiDistribute"/>
              <w:rPr>
                <w:rFonts w:ascii="Arial" w:hAnsi="Arial" w:cs="Arial"/>
                <w:color w:val="auto"/>
                <w:spacing w:val="-2"/>
                <w:sz w:val="18"/>
                <w:szCs w:val="18"/>
                <w:cs/>
              </w:rPr>
            </w:pPr>
            <w:r w:rsidRPr="005F5154">
              <w:rPr>
                <w:rFonts w:ascii="Arial" w:hAnsi="Arial" w:cs="Arial"/>
                <w:color w:val="auto"/>
                <w:spacing w:val="-2"/>
                <w:sz w:val="18"/>
                <w:szCs w:val="18"/>
                <w:cs/>
              </w:rPr>
              <w:t xml:space="preserve">   </w:t>
            </w:r>
            <w:r w:rsidRPr="005F5154">
              <w:rPr>
                <w:rFonts w:ascii="Arial" w:hAnsi="Arial" w:cs="Arial"/>
                <w:color w:val="auto"/>
                <w:spacing w:val="-2"/>
                <w:sz w:val="18"/>
                <w:szCs w:val="18"/>
              </w:rPr>
              <w:t>(shares)</w:t>
            </w:r>
          </w:p>
        </w:tc>
        <w:tc>
          <w:tcPr>
            <w:tcW w:w="1296" w:type="dxa"/>
            <w:tcBorders>
              <w:top w:val="nil"/>
              <w:left w:val="nil"/>
              <w:bottom w:val="nil"/>
              <w:right w:val="nil"/>
            </w:tcBorders>
            <w:shd w:val="clear" w:color="auto" w:fill="FAFAFA"/>
          </w:tcPr>
          <w:p w14:paraId="29D5FA76"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777,539</w:t>
            </w:r>
          </w:p>
        </w:tc>
        <w:tc>
          <w:tcPr>
            <w:tcW w:w="1296" w:type="dxa"/>
            <w:tcBorders>
              <w:top w:val="nil"/>
              <w:left w:val="nil"/>
              <w:bottom w:val="nil"/>
              <w:right w:val="nil"/>
            </w:tcBorders>
            <w:shd w:val="clear" w:color="auto" w:fill="auto"/>
          </w:tcPr>
          <w:p w14:paraId="10F63AB7"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636,571</w:t>
            </w:r>
          </w:p>
        </w:tc>
        <w:tc>
          <w:tcPr>
            <w:tcW w:w="1296" w:type="dxa"/>
            <w:tcBorders>
              <w:top w:val="nil"/>
              <w:left w:val="nil"/>
              <w:bottom w:val="nil"/>
              <w:right w:val="nil"/>
            </w:tcBorders>
            <w:shd w:val="clear" w:color="auto" w:fill="FAFAFA"/>
          </w:tcPr>
          <w:p w14:paraId="51373AA6"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777,539</w:t>
            </w:r>
          </w:p>
        </w:tc>
        <w:tc>
          <w:tcPr>
            <w:tcW w:w="1296" w:type="dxa"/>
            <w:tcBorders>
              <w:top w:val="nil"/>
              <w:left w:val="nil"/>
              <w:bottom w:val="nil"/>
              <w:right w:val="nil"/>
            </w:tcBorders>
            <w:shd w:val="clear" w:color="auto" w:fill="auto"/>
          </w:tcPr>
          <w:p w14:paraId="4ED1C6AC"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636,571</w:t>
            </w:r>
          </w:p>
        </w:tc>
      </w:tr>
      <w:tr w:rsidR="008B6B9B" w:rsidRPr="005F5154" w14:paraId="272D080E" w14:textId="77777777" w:rsidTr="00582C77">
        <w:tc>
          <w:tcPr>
            <w:tcW w:w="3845" w:type="dxa"/>
            <w:tcBorders>
              <w:top w:val="nil"/>
              <w:left w:val="nil"/>
              <w:bottom w:val="nil"/>
              <w:right w:val="nil"/>
            </w:tcBorders>
            <w:vAlign w:val="center"/>
          </w:tcPr>
          <w:p w14:paraId="32CBF4E8" w14:textId="77777777" w:rsidR="008B6B9B" w:rsidRPr="005F5154" w:rsidRDefault="008B6B9B" w:rsidP="008B6B9B">
            <w:pPr>
              <w:tabs>
                <w:tab w:val="left" w:pos="1604"/>
              </w:tabs>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557F4185"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E0171F9"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87E0B16" w14:textId="77777777" w:rsidR="008B6B9B" w:rsidRPr="008531C1" w:rsidRDefault="008B6B9B" w:rsidP="008B6B9B">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67C3C95" w14:textId="77777777" w:rsidR="008B6B9B" w:rsidRPr="008531C1" w:rsidRDefault="008B6B9B" w:rsidP="008B6B9B">
            <w:pPr>
              <w:jc w:val="right"/>
              <w:rPr>
                <w:rFonts w:ascii="Arial" w:hAnsi="Arial" w:cs="Arial"/>
                <w:color w:val="auto"/>
                <w:sz w:val="12"/>
                <w:szCs w:val="12"/>
              </w:rPr>
            </w:pPr>
          </w:p>
        </w:tc>
      </w:tr>
      <w:tr w:rsidR="00052F05" w:rsidRPr="005F5154" w14:paraId="6B660E80" w14:textId="77777777" w:rsidTr="00A633B0">
        <w:tc>
          <w:tcPr>
            <w:tcW w:w="3845" w:type="dxa"/>
            <w:tcBorders>
              <w:top w:val="nil"/>
              <w:left w:val="nil"/>
              <w:bottom w:val="nil"/>
              <w:right w:val="nil"/>
            </w:tcBorders>
          </w:tcPr>
          <w:p w14:paraId="059AD875" w14:textId="77777777" w:rsidR="00052F05" w:rsidRPr="005F5154" w:rsidRDefault="00052F05" w:rsidP="00052F05">
            <w:pPr>
              <w:tabs>
                <w:tab w:val="left" w:pos="1604"/>
              </w:tabs>
              <w:jc w:val="thaiDistribute"/>
              <w:rPr>
                <w:rFonts w:ascii="Arial" w:hAnsi="Arial" w:cs="Arial"/>
                <w:color w:val="auto"/>
                <w:spacing w:val="-2"/>
                <w:sz w:val="18"/>
                <w:szCs w:val="18"/>
              </w:rPr>
            </w:pPr>
            <w:r w:rsidRPr="005F5154">
              <w:rPr>
                <w:rFonts w:ascii="Arial" w:hAnsi="Arial" w:cs="Arial"/>
                <w:color w:val="auto"/>
                <w:spacing w:val="-2"/>
                <w:sz w:val="18"/>
                <w:szCs w:val="18"/>
              </w:rPr>
              <w:t>Basic earnings per share</w:t>
            </w:r>
            <w:r w:rsidRPr="005F5154">
              <w:rPr>
                <w:rFonts w:ascii="Arial" w:hAnsi="Arial" w:cs="Arial"/>
                <w:color w:val="auto"/>
                <w:spacing w:val="-2"/>
                <w:sz w:val="18"/>
                <w:szCs w:val="18"/>
                <w:cs/>
              </w:rPr>
              <w:t xml:space="preserve"> </w:t>
            </w:r>
            <w:r w:rsidRPr="005F5154">
              <w:rPr>
                <w:rFonts w:ascii="Arial" w:hAnsi="Arial" w:cs="Arial"/>
                <w:color w:val="auto"/>
                <w:spacing w:val="-2"/>
                <w:sz w:val="18"/>
                <w:szCs w:val="18"/>
              </w:rPr>
              <w:t>(Baht per share)</w:t>
            </w:r>
          </w:p>
        </w:tc>
        <w:tc>
          <w:tcPr>
            <w:tcW w:w="1296" w:type="dxa"/>
            <w:tcBorders>
              <w:top w:val="nil"/>
              <w:left w:val="nil"/>
              <w:bottom w:val="single" w:sz="4" w:space="0" w:color="auto"/>
              <w:right w:val="nil"/>
            </w:tcBorders>
            <w:shd w:val="clear" w:color="auto" w:fill="FAFAFA"/>
          </w:tcPr>
          <w:p w14:paraId="206EAC0A"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1.</w:t>
            </w:r>
            <w:r w:rsidR="008531C1">
              <w:rPr>
                <w:rFonts w:ascii="Arial" w:hAnsi="Arial" w:cs="Arial"/>
                <w:color w:val="auto"/>
                <w:sz w:val="18"/>
                <w:szCs w:val="18"/>
              </w:rPr>
              <w:t>1141</w:t>
            </w:r>
          </w:p>
        </w:tc>
        <w:tc>
          <w:tcPr>
            <w:tcW w:w="1296" w:type="dxa"/>
            <w:tcBorders>
              <w:top w:val="nil"/>
              <w:left w:val="nil"/>
              <w:bottom w:val="single" w:sz="4" w:space="0" w:color="auto"/>
              <w:right w:val="nil"/>
            </w:tcBorders>
            <w:shd w:val="clear" w:color="auto" w:fill="auto"/>
          </w:tcPr>
          <w:p w14:paraId="50CAC390"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1.2499 </w:t>
            </w:r>
          </w:p>
        </w:tc>
        <w:tc>
          <w:tcPr>
            <w:tcW w:w="1296" w:type="dxa"/>
            <w:tcBorders>
              <w:top w:val="nil"/>
              <w:left w:val="nil"/>
              <w:bottom w:val="single" w:sz="4" w:space="0" w:color="auto"/>
              <w:right w:val="nil"/>
            </w:tcBorders>
            <w:shd w:val="clear" w:color="auto" w:fill="FAFAFA"/>
          </w:tcPr>
          <w:p w14:paraId="0DBD538B"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0.5052</w:t>
            </w:r>
          </w:p>
        </w:tc>
        <w:tc>
          <w:tcPr>
            <w:tcW w:w="1296" w:type="dxa"/>
            <w:tcBorders>
              <w:top w:val="nil"/>
              <w:left w:val="nil"/>
              <w:bottom w:val="single" w:sz="4" w:space="0" w:color="auto"/>
              <w:right w:val="nil"/>
            </w:tcBorders>
            <w:shd w:val="clear" w:color="auto" w:fill="auto"/>
          </w:tcPr>
          <w:p w14:paraId="333AA203"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0.7351</w:t>
            </w:r>
          </w:p>
        </w:tc>
      </w:tr>
    </w:tbl>
    <w:p w14:paraId="4547344B" w14:textId="77777777" w:rsidR="006F511B" w:rsidRDefault="006F511B" w:rsidP="0082765E">
      <w:pPr>
        <w:ind w:left="540" w:right="9"/>
        <w:jc w:val="both"/>
        <w:rPr>
          <w:rFonts w:ascii="Arial" w:hAnsi="Arial" w:cs="Arial"/>
          <w:color w:val="auto"/>
          <w:sz w:val="18"/>
          <w:szCs w:val="18"/>
        </w:rPr>
      </w:pPr>
    </w:p>
    <w:p w14:paraId="57ADFB62" w14:textId="77777777" w:rsidR="00C32237" w:rsidRDefault="00C32237" w:rsidP="0082765E">
      <w:pPr>
        <w:ind w:left="540" w:right="9"/>
        <w:jc w:val="both"/>
        <w:rPr>
          <w:rFonts w:ascii="Arial" w:hAnsi="Arial" w:cs="Arial"/>
          <w:color w:val="auto"/>
          <w:sz w:val="18"/>
          <w:szCs w:val="18"/>
        </w:rPr>
      </w:pPr>
    </w:p>
    <w:p w14:paraId="4891CC26" w14:textId="77777777" w:rsidR="00C32237" w:rsidRDefault="00C32237" w:rsidP="0082765E">
      <w:pPr>
        <w:ind w:left="540" w:right="9"/>
        <w:jc w:val="both"/>
        <w:rPr>
          <w:rFonts w:ascii="Arial" w:hAnsi="Arial" w:cs="Arial"/>
          <w:color w:val="auto"/>
          <w:sz w:val="18"/>
          <w:szCs w:val="18"/>
        </w:rPr>
      </w:pPr>
    </w:p>
    <w:p w14:paraId="1C5196B6" w14:textId="77777777" w:rsidR="00C32237" w:rsidRDefault="00C32237" w:rsidP="0082765E">
      <w:pPr>
        <w:ind w:left="540" w:right="9"/>
        <w:jc w:val="both"/>
        <w:rPr>
          <w:rFonts w:ascii="Arial" w:hAnsi="Arial" w:cs="Arial"/>
          <w:color w:val="auto"/>
          <w:sz w:val="18"/>
          <w:szCs w:val="18"/>
        </w:rPr>
      </w:pPr>
    </w:p>
    <w:p w14:paraId="010F93D8" w14:textId="77777777" w:rsidR="00C32237" w:rsidRDefault="00C32237" w:rsidP="0082765E">
      <w:pPr>
        <w:ind w:left="540" w:right="9"/>
        <w:jc w:val="both"/>
        <w:rPr>
          <w:rFonts w:ascii="Arial" w:hAnsi="Arial" w:cs="Arial"/>
          <w:color w:val="auto"/>
          <w:sz w:val="18"/>
          <w:szCs w:val="18"/>
        </w:rPr>
      </w:pPr>
    </w:p>
    <w:p w14:paraId="4DA78322" w14:textId="77777777" w:rsidR="00C32237" w:rsidRDefault="00C32237" w:rsidP="0082765E">
      <w:pPr>
        <w:ind w:left="540" w:right="9"/>
        <w:jc w:val="both"/>
        <w:rPr>
          <w:rFonts w:ascii="Arial" w:hAnsi="Arial" w:cs="Arial"/>
          <w:color w:val="auto"/>
          <w:sz w:val="18"/>
          <w:szCs w:val="18"/>
        </w:rPr>
      </w:pPr>
    </w:p>
    <w:p w14:paraId="2E5E9C00" w14:textId="77777777" w:rsidR="00C32237" w:rsidRDefault="00C32237" w:rsidP="0082765E">
      <w:pPr>
        <w:ind w:left="540" w:right="9"/>
        <w:jc w:val="both"/>
        <w:rPr>
          <w:rFonts w:ascii="Arial" w:hAnsi="Arial" w:cs="Arial"/>
          <w:color w:val="auto"/>
          <w:sz w:val="18"/>
          <w:szCs w:val="18"/>
        </w:rPr>
      </w:pPr>
    </w:p>
    <w:p w14:paraId="7E937979" w14:textId="77777777" w:rsidR="00C32237" w:rsidRDefault="00C32237" w:rsidP="0082765E">
      <w:pPr>
        <w:ind w:left="540" w:right="9"/>
        <w:jc w:val="both"/>
        <w:rPr>
          <w:rFonts w:ascii="Arial" w:hAnsi="Arial" w:cs="Arial"/>
          <w:color w:val="auto"/>
          <w:sz w:val="18"/>
          <w:szCs w:val="18"/>
        </w:rPr>
      </w:pPr>
    </w:p>
    <w:p w14:paraId="7AA8101D" w14:textId="77777777" w:rsidR="00C32237" w:rsidRDefault="00C32237" w:rsidP="0082765E">
      <w:pPr>
        <w:ind w:left="540" w:right="9"/>
        <w:jc w:val="both"/>
        <w:rPr>
          <w:rFonts w:ascii="Arial" w:hAnsi="Arial" w:cs="Arial"/>
          <w:color w:val="auto"/>
          <w:sz w:val="18"/>
          <w:szCs w:val="18"/>
        </w:rPr>
      </w:pPr>
    </w:p>
    <w:p w14:paraId="1C7F1DCD" w14:textId="77777777" w:rsidR="00C32237" w:rsidRDefault="00C32237" w:rsidP="0082765E">
      <w:pPr>
        <w:ind w:left="540" w:right="9"/>
        <w:jc w:val="both"/>
        <w:rPr>
          <w:rFonts w:ascii="Arial" w:hAnsi="Arial" w:cs="Arial"/>
          <w:color w:val="auto"/>
          <w:sz w:val="18"/>
          <w:szCs w:val="18"/>
        </w:rPr>
      </w:pPr>
    </w:p>
    <w:p w14:paraId="53A6FF4A" w14:textId="77777777" w:rsidR="00C32237" w:rsidRDefault="00C32237" w:rsidP="0082765E">
      <w:pPr>
        <w:ind w:left="540" w:right="9"/>
        <w:jc w:val="both"/>
        <w:rPr>
          <w:rFonts w:ascii="Arial" w:hAnsi="Arial" w:cs="Arial"/>
          <w:color w:val="auto"/>
          <w:sz w:val="18"/>
          <w:szCs w:val="18"/>
        </w:rPr>
      </w:pPr>
    </w:p>
    <w:p w14:paraId="489C8E1A" w14:textId="77777777" w:rsidR="00C32237" w:rsidRPr="005F5154" w:rsidRDefault="00C32237" w:rsidP="0082765E">
      <w:pPr>
        <w:ind w:left="540" w:right="9"/>
        <w:jc w:val="both"/>
        <w:rPr>
          <w:rFonts w:ascii="Arial" w:hAnsi="Arial" w:cs="Arial"/>
          <w:color w:val="auto"/>
          <w:sz w:val="18"/>
          <w:szCs w:val="18"/>
        </w:rPr>
      </w:pPr>
    </w:p>
    <w:p w14:paraId="39045B94" w14:textId="77777777" w:rsidR="00421E21" w:rsidRPr="005F5154" w:rsidRDefault="007A7985" w:rsidP="00542127">
      <w:pPr>
        <w:ind w:left="540" w:hanging="540"/>
        <w:jc w:val="both"/>
        <w:rPr>
          <w:rFonts w:ascii="Arial" w:hAnsi="Arial" w:cs="Arial"/>
          <w:b/>
          <w:bCs/>
          <w:color w:val="CF4A02"/>
          <w:sz w:val="18"/>
          <w:szCs w:val="18"/>
        </w:rPr>
      </w:pPr>
      <w:r w:rsidRPr="005F5154">
        <w:rPr>
          <w:rFonts w:ascii="Arial" w:hAnsi="Arial" w:cs="Arial"/>
          <w:b/>
          <w:bCs/>
          <w:color w:val="CF4A02"/>
          <w:sz w:val="18"/>
          <w:szCs w:val="18"/>
        </w:rPr>
        <w:t>3</w:t>
      </w:r>
      <w:r w:rsidR="00021B98" w:rsidRPr="005F5154">
        <w:rPr>
          <w:rFonts w:ascii="Arial" w:hAnsi="Arial" w:cs="Arial"/>
          <w:b/>
          <w:bCs/>
          <w:color w:val="CF4A02"/>
          <w:sz w:val="18"/>
          <w:szCs w:val="18"/>
        </w:rPr>
        <w:t>5</w:t>
      </w:r>
      <w:r w:rsidR="00421E21" w:rsidRPr="005F5154">
        <w:rPr>
          <w:rFonts w:ascii="Arial" w:hAnsi="Arial" w:cs="Arial"/>
          <w:b/>
          <w:bCs/>
          <w:color w:val="CF4A02"/>
          <w:sz w:val="18"/>
          <w:szCs w:val="18"/>
        </w:rPr>
        <w:t>.2</w:t>
      </w:r>
      <w:r w:rsidR="00421E21" w:rsidRPr="005F5154">
        <w:rPr>
          <w:rFonts w:ascii="Arial" w:hAnsi="Arial" w:cs="Arial"/>
          <w:b/>
          <w:bCs/>
          <w:color w:val="CF4A02"/>
          <w:sz w:val="18"/>
          <w:szCs w:val="18"/>
        </w:rPr>
        <w:tab/>
        <w:t>Diluted earnings per share</w:t>
      </w:r>
    </w:p>
    <w:p w14:paraId="773A1853" w14:textId="77777777" w:rsidR="00704EE2" w:rsidRPr="005F5154" w:rsidRDefault="00704EE2" w:rsidP="004C55D7">
      <w:pPr>
        <w:ind w:left="540" w:right="0"/>
        <w:jc w:val="both"/>
        <w:rPr>
          <w:rFonts w:ascii="Arial" w:hAnsi="Arial" w:cs="Arial"/>
          <w:color w:val="auto"/>
          <w:sz w:val="18"/>
          <w:szCs w:val="18"/>
        </w:rPr>
      </w:pPr>
    </w:p>
    <w:p w14:paraId="0AC42702" w14:textId="77777777" w:rsidR="00704EE2" w:rsidRPr="005F5154" w:rsidRDefault="00704EE2" w:rsidP="00704EE2">
      <w:pPr>
        <w:ind w:left="540" w:right="9"/>
        <w:jc w:val="both"/>
        <w:rPr>
          <w:rFonts w:ascii="Arial" w:hAnsi="Arial" w:cs="Arial"/>
          <w:color w:val="auto"/>
          <w:sz w:val="18"/>
          <w:szCs w:val="18"/>
        </w:rPr>
      </w:pPr>
      <w:r w:rsidRPr="005F5154">
        <w:rPr>
          <w:rFonts w:ascii="Arial" w:hAnsi="Arial" w:cs="Arial"/>
          <w:color w:val="auto"/>
          <w:sz w:val="18"/>
          <w:szCs w:val="18"/>
        </w:rPr>
        <w:t xml:space="preserve">Diluted earnings per share are calculated by dividing the net profit attributable to the ordinary shareholders by the number of ordinary shares for basic earnings per share calculation plus the weighted average number of shares to be issued as if warrants </w:t>
      </w:r>
      <w:r w:rsidR="00887663" w:rsidRPr="005F5154">
        <w:rPr>
          <w:rFonts w:ascii="Arial" w:hAnsi="Arial" w:cs="Arial"/>
          <w:color w:val="auto"/>
          <w:sz w:val="18"/>
          <w:szCs w:val="18"/>
        </w:rPr>
        <w:t>are</w:t>
      </w:r>
      <w:r w:rsidRPr="005F5154">
        <w:rPr>
          <w:rFonts w:ascii="Arial" w:hAnsi="Arial" w:cs="Arial"/>
          <w:color w:val="auto"/>
          <w:sz w:val="18"/>
          <w:szCs w:val="18"/>
        </w:rPr>
        <w:t xml:space="preserve"> exercised.</w:t>
      </w:r>
    </w:p>
    <w:p w14:paraId="22193F23" w14:textId="77777777" w:rsidR="00EA2D43" w:rsidRPr="005F5154" w:rsidRDefault="00EA2D43" w:rsidP="00704EE2">
      <w:pPr>
        <w:ind w:left="540" w:right="9"/>
        <w:jc w:val="both"/>
        <w:rPr>
          <w:rFonts w:ascii="Arial" w:hAnsi="Arial" w:cs="Arial"/>
          <w:color w:val="auto"/>
          <w:sz w:val="18"/>
          <w:szCs w:val="18"/>
        </w:rPr>
      </w:pPr>
    </w:p>
    <w:p w14:paraId="3D97D92A" w14:textId="77777777" w:rsidR="00EA2D43" w:rsidRPr="005F5154" w:rsidRDefault="00EA2D43" w:rsidP="00704EE2">
      <w:pPr>
        <w:ind w:left="540" w:right="9"/>
        <w:jc w:val="both"/>
        <w:rPr>
          <w:rFonts w:ascii="Arial" w:hAnsi="Arial" w:cs="Arial"/>
          <w:color w:val="auto"/>
          <w:sz w:val="18"/>
          <w:szCs w:val="18"/>
        </w:rPr>
      </w:pPr>
      <w:r w:rsidRPr="005F5154">
        <w:rPr>
          <w:rFonts w:ascii="Arial" w:hAnsi="Arial" w:cs="Arial"/>
          <w:color w:val="auto"/>
          <w:spacing w:val="-6"/>
          <w:sz w:val="18"/>
          <w:szCs w:val="18"/>
        </w:rPr>
        <w:t>The Group calculate</w:t>
      </w:r>
      <w:r w:rsidR="00887663" w:rsidRPr="005F5154">
        <w:rPr>
          <w:rFonts w:ascii="Arial" w:hAnsi="Arial" w:cs="Arial"/>
          <w:color w:val="auto"/>
          <w:spacing w:val="-6"/>
          <w:sz w:val="18"/>
          <w:szCs w:val="18"/>
        </w:rPr>
        <w:t>s</w:t>
      </w:r>
      <w:r w:rsidRPr="005F5154">
        <w:rPr>
          <w:rFonts w:ascii="Arial" w:hAnsi="Arial" w:cs="Arial"/>
          <w:color w:val="auto"/>
          <w:spacing w:val="-6"/>
          <w:sz w:val="18"/>
          <w:szCs w:val="18"/>
        </w:rPr>
        <w:t xml:space="preserve"> diluted earnings per share as if warrants </w:t>
      </w:r>
      <w:r w:rsidR="00887663" w:rsidRPr="005F5154">
        <w:rPr>
          <w:rFonts w:ascii="Arial" w:hAnsi="Arial" w:cs="Arial"/>
          <w:color w:val="auto"/>
          <w:spacing w:val="-6"/>
          <w:sz w:val="18"/>
          <w:szCs w:val="18"/>
        </w:rPr>
        <w:t>are</w:t>
      </w:r>
      <w:r w:rsidRPr="005F5154">
        <w:rPr>
          <w:rFonts w:ascii="Arial" w:hAnsi="Arial" w:cs="Arial"/>
          <w:color w:val="auto"/>
          <w:spacing w:val="-6"/>
          <w:sz w:val="18"/>
          <w:szCs w:val="18"/>
        </w:rPr>
        <w:t xml:space="preserve"> exercised</w:t>
      </w:r>
      <w:r w:rsidR="00F05E5B" w:rsidRPr="005F5154">
        <w:rPr>
          <w:rFonts w:ascii="Arial" w:hAnsi="Arial" w:cs="Arial"/>
          <w:color w:val="auto"/>
          <w:spacing w:val="-6"/>
          <w:sz w:val="18"/>
          <w:szCs w:val="18"/>
        </w:rPr>
        <w:t>. The warrants are issued</w:t>
      </w:r>
      <w:r w:rsidRPr="005F5154">
        <w:rPr>
          <w:rFonts w:ascii="Arial" w:hAnsi="Arial" w:cs="Arial"/>
          <w:color w:val="auto"/>
          <w:spacing w:val="-6"/>
          <w:sz w:val="18"/>
          <w:szCs w:val="18"/>
        </w:rPr>
        <w:t xml:space="preserve"> </w:t>
      </w:r>
      <w:r w:rsidR="00F05E5B" w:rsidRPr="005F5154">
        <w:rPr>
          <w:rFonts w:ascii="Arial" w:hAnsi="Arial" w:cs="Arial"/>
          <w:color w:val="auto"/>
          <w:spacing w:val="-6"/>
          <w:sz w:val="18"/>
          <w:szCs w:val="18"/>
        </w:rPr>
        <w:t>to shareholders</w:t>
      </w:r>
      <w:r w:rsidR="00F05E5B" w:rsidRPr="005F5154">
        <w:rPr>
          <w:rFonts w:ascii="Arial" w:hAnsi="Arial" w:cs="Arial"/>
          <w:color w:val="auto"/>
          <w:sz w:val="18"/>
          <w:szCs w:val="18"/>
        </w:rPr>
        <w:t xml:space="preserve"> as detail</w:t>
      </w:r>
      <w:r w:rsidR="00887663" w:rsidRPr="005F5154">
        <w:rPr>
          <w:rFonts w:ascii="Arial" w:hAnsi="Arial" w:cs="Arial"/>
          <w:color w:val="auto"/>
          <w:sz w:val="18"/>
          <w:szCs w:val="18"/>
        </w:rPr>
        <w:t>ed</w:t>
      </w:r>
      <w:r w:rsidR="00F05E5B" w:rsidRPr="005F5154">
        <w:rPr>
          <w:rFonts w:ascii="Arial" w:hAnsi="Arial" w:cs="Arial"/>
          <w:color w:val="auto"/>
          <w:sz w:val="18"/>
          <w:szCs w:val="18"/>
        </w:rPr>
        <w:t xml:space="preserve"> in</w:t>
      </w:r>
      <w:r w:rsidR="00F05E5B" w:rsidRPr="005F5154">
        <w:rPr>
          <w:rFonts w:ascii="Arial" w:hAnsi="Arial" w:cs="Arial"/>
          <w:color w:val="auto"/>
          <w:sz w:val="18"/>
          <w:szCs w:val="18"/>
          <w:cs/>
        </w:rPr>
        <w:t xml:space="preserve"> </w:t>
      </w:r>
      <w:r w:rsidR="00F05E5B" w:rsidRPr="005F5154">
        <w:rPr>
          <w:rFonts w:ascii="Arial" w:hAnsi="Arial" w:cs="Arial"/>
          <w:color w:val="auto"/>
          <w:sz w:val="18"/>
          <w:szCs w:val="18"/>
        </w:rPr>
        <w:t>Note 28.</w:t>
      </w:r>
    </w:p>
    <w:p w14:paraId="0572E39F" w14:textId="77777777" w:rsidR="002E3EB7" w:rsidRPr="005F5154" w:rsidRDefault="002E3EB7" w:rsidP="00542127">
      <w:pPr>
        <w:ind w:left="540" w:right="9"/>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5F5154" w14:paraId="38F62969" w14:textId="77777777" w:rsidTr="002927D7">
        <w:tc>
          <w:tcPr>
            <w:tcW w:w="3845" w:type="dxa"/>
            <w:tcBorders>
              <w:top w:val="nil"/>
              <w:left w:val="nil"/>
              <w:bottom w:val="nil"/>
              <w:right w:val="nil"/>
            </w:tcBorders>
          </w:tcPr>
          <w:p w14:paraId="2393098E" w14:textId="77777777" w:rsidR="002E3EB7" w:rsidRPr="005F5154" w:rsidRDefault="002E3EB7" w:rsidP="00542127">
            <w:pPr>
              <w:ind w:left="10"/>
              <w:rPr>
                <w:rFonts w:ascii="Arial" w:hAnsi="Arial" w:cs="Arial"/>
                <w:color w:val="auto"/>
                <w:sz w:val="18"/>
                <w:szCs w:val="18"/>
              </w:rPr>
            </w:pPr>
          </w:p>
        </w:tc>
        <w:tc>
          <w:tcPr>
            <w:tcW w:w="2592" w:type="dxa"/>
            <w:gridSpan w:val="2"/>
            <w:tcBorders>
              <w:top w:val="single" w:sz="4" w:space="0" w:color="auto"/>
              <w:left w:val="nil"/>
              <w:right w:val="nil"/>
            </w:tcBorders>
            <w:vAlign w:val="center"/>
          </w:tcPr>
          <w:p w14:paraId="5AE2484D" w14:textId="77777777" w:rsidR="002E3EB7" w:rsidRPr="005F5154" w:rsidRDefault="002E3EB7" w:rsidP="002927D7">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14:paraId="35FCA942" w14:textId="77777777" w:rsidR="002E3EB7" w:rsidRPr="005F5154" w:rsidRDefault="002E3EB7" w:rsidP="002927D7">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p>
        </w:tc>
      </w:tr>
      <w:tr w:rsidR="002E3EB7" w:rsidRPr="005F5154" w14:paraId="4B32DACC" w14:textId="77777777" w:rsidTr="002927D7">
        <w:tc>
          <w:tcPr>
            <w:tcW w:w="3845" w:type="dxa"/>
            <w:tcBorders>
              <w:top w:val="nil"/>
              <w:left w:val="nil"/>
              <w:bottom w:val="nil"/>
              <w:right w:val="nil"/>
            </w:tcBorders>
          </w:tcPr>
          <w:p w14:paraId="569F7237" w14:textId="77777777" w:rsidR="002E3EB7" w:rsidRPr="005F5154" w:rsidRDefault="002E3EB7" w:rsidP="00542127">
            <w:pPr>
              <w:ind w:left="10"/>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3DED965A" w14:textId="77777777" w:rsidR="002E3EB7" w:rsidRPr="005F5154" w:rsidRDefault="002E3EB7" w:rsidP="002927D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5EADC386" w14:textId="77777777" w:rsidR="002E3EB7" w:rsidRPr="005F5154" w:rsidRDefault="002E3EB7" w:rsidP="002927D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r>
      <w:tr w:rsidR="00CD56C6" w:rsidRPr="005F5154" w14:paraId="6CAEDE4D" w14:textId="77777777" w:rsidTr="00FC125B">
        <w:tc>
          <w:tcPr>
            <w:tcW w:w="3845" w:type="dxa"/>
            <w:tcBorders>
              <w:top w:val="nil"/>
              <w:left w:val="nil"/>
              <w:bottom w:val="nil"/>
              <w:right w:val="nil"/>
            </w:tcBorders>
          </w:tcPr>
          <w:p w14:paraId="7900AC42" w14:textId="77777777" w:rsidR="00CD56C6" w:rsidRPr="005F5154" w:rsidRDefault="00CD56C6" w:rsidP="00CD56C6">
            <w:pPr>
              <w:ind w:left="10"/>
              <w:rPr>
                <w:rFonts w:ascii="Arial" w:hAnsi="Arial" w:cs="Arial"/>
                <w:b/>
                <w:bCs/>
                <w:color w:val="auto"/>
                <w:sz w:val="18"/>
                <w:szCs w:val="18"/>
              </w:rPr>
            </w:pPr>
          </w:p>
        </w:tc>
        <w:tc>
          <w:tcPr>
            <w:tcW w:w="1296" w:type="dxa"/>
            <w:tcBorders>
              <w:left w:val="nil"/>
              <w:right w:val="nil"/>
            </w:tcBorders>
            <w:vAlign w:val="bottom"/>
          </w:tcPr>
          <w:p w14:paraId="29DD4C40"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left w:val="nil"/>
              <w:right w:val="nil"/>
            </w:tcBorders>
            <w:vAlign w:val="bottom"/>
          </w:tcPr>
          <w:p w14:paraId="29C2F8DC"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left w:val="nil"/>
              <w:right w:val="nil"/>
            </w:tcBorders>
            <w:vAlign w:val="bottom"/>
          </w:tcPr>
          <w:p w14:paraId="37D1DFF2"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left w:val="nil"/>
              <w:right w:val="nil"/>
            </w:tcBorders>
            <w:vAlign w:val="bottom"/>
          </w:tcPr>
          <w:p w14:paraId="09892075"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2E3EB7" w:rsidRPr="005F5154" w14:paraId="172D9011" w14:textId="77777777" w:rsidTr="00542127">
        <w:tc>
          <w:tcPr>
            <w:tcW w:w="3845" w:type="dxa"/>
            <w:tcBorders>
              <w:top w:val="nil"/>
              <w:left w:val="nil"/>
              <w:bottom w:val="nil"/>
              <w:right w:val="nil"/>
            </w:tcBorders>
            <w:vAlign w:val="center"/>
          </w:tcPr>
          <w:p w14:paraId="0B9319DA" w14:textId="77777777" w:rsidR="002E3EB7" w:rsidRPr="005F5154" w:rsidRDefault="002E3EB7" w:rsidP="00542127">
            <w:pPr>
              <w:tabs>
                <w:tab w:val="left" w:pos="1604"/>
              </w:tabs>
              <w:ind w:left="10"/>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255366A3" w14:textId="77777777" w:rsidR="002E3EB7" w:rsidRPr="005F5154"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B9535AA" w14:textId="77777777" w:rsidR="002E3EB7" w:rsidRPr="005F5154"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63861F1" w14:textId="77777777" w:rsidR="002E3EB7" w:rsidRPr="005F5154"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C125AAD" w14:textId="77777777" w:rsidR="002E3EB7" w:rsidRPr="005F5154" w:rsidRDefault="002E3EB7" w:rsidP="002927D7">
            <w:pPr>
              <w:jc w:val="right"/>
              <w:rPr>
                <w:rFonts w:ascii="Arial" w:hAnsi="Arial" w:cs="Arial"/>
                <w:color w:val="auto"/>
                <w:sz w:val="18"/>
                <w:szCs w:val="18"/>
              </w:rPr>
            </w:pPr>
          </w:p>
        </w:tc>
      </w:tr>
      <w:tr w:rsidR="002E3EB7" w:rsidRPr="005F5154" w14:paraId="0CBC8E4B" w14:textId="77777777" w:rsidTr="00542127">
        <w:tc>
          <w:tcPr>
            <w:tcW w:w="3845" w:type="dxa"/>
            <w:tcBorders>
              <w:top w:val="nil"/>
              <w:left w:val="nil"/>
              <w:bottom w:val="nil"/>
              <w:right w:val="nil"/>
            </w:tcBorders>
          </w:tcPr>
          <w:p w14:paraId="49FCA156" w14:textId="77777777" w:rsidR="002E3EB7" w:rsidRPr="005F5154" w:rsidRDefault="002E3EB7" w:rsidP="00542127">
            <w:pPr>
              <w:tabs>
                <w:tab w:val="left" w:pos="1604"/>
              </w:tabs>
              <w:ind w:left="10"/>
              <w:jc w:val="thaiDistribute"/>
              <w:rPr>
                <w:rFonts w:ascii="Arial" w:hAnsi="Arial" w:cs="Arial"/>
                <w:color w:val="auto"/>
                <w:sz w:val="18"/>
                <w:szCs w:val="18"/>
                <w:cs/>
              </w:rPr>
            </w:pPr>
            <w:r w:rsidRPr="005F5154">
              <w:rPr>
                <w:rFonts w:ascii="Arial" w:hAnsi="Arial" w:cs="Arial"/>
                <w:color w:val="auto"/>
                <w:sz w:val="18"/>
                <w:szCs w:val="18"/>
              </w:rPr>
              <w:t>Net profit attributable to owners</w:t>
            </w:r>
          </w:p>
        </w:tc>
        <w:tc>
          <w:tcPr>
            <w:tcW w:w="1296" w:type="dxa"/>
            <w:tcBorders>
              <w:top w:val="nil"/>
              <w:left w:val="nil"/>
              <w:right w:val="nil"/>
            </w:tcBorders>
            <w:shd w:val="clear" w:color="auto" w:fill="FAFAFA"/>
          </w:tcPr>
          <w:p w14:paraId="7BC62CD1" w14:textId="77777777" w:rsidR="002E3EB7" w:rsidRPr="005F5154"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7CB24030" w14:textId="77777777" w:rsidR="002E3EB7" w:rsidRPr="005F5154"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5D5571CA" w14:textId="77777777" w:rsidR="002E3EB7" w:rsidRPr="005F5154"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1FB3211" w14:textId="77777777" w:rsidR="002E3EB7" w:rsidRPr="005F5154"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052F05" w:rsidRPr="005F5154" w14:paraId="12771516" w14:textId="77777777" w:rsidTr="00A633B0">
        <w:tc>
          <w:tcPr>
            <w:tcW w:w="3845" w:type="dxa"/>
            <w:tcBorders>
              <w:top w:val="nil"/>
              <w:left w:val="nil"/>
              <w:bottom w:val="nil"/>
              <w:right w:val="nil"/>
            </w:tcBorders>
          </w:tcPr>
          <w:p w14:paraId="38AB9E1A" w14:textId="77777777" w:rsidR="00052F05" w:rsidRPr="005F5154" w:rsidRDefault="00052F05" w:rsidP="00052F05">
            <w:pPr>
              <w:tabs>
                <w:tab w:val="left" w:pos="1604"/>
              </w:tabs>
              <w:ind w:left="10"/>
              <w:jc w:val="thaiDistribute"/>
              <w:rPr>
                <w:rFonts w:ascii="Arial" w:hAnsi="Arial" w:cs="Arial"/>
                <w:color w:val="auto"/>
                <w:sz w:val="18"/>
                <w:szCs w:val="18"/>
                <w:cs/>
              </w:rPr>
            </w:pPr>
            <w:r w:rsidRPr="005F5154">
              <w:rPr>
                <w:rFonts w:ascii="Arial" w:hAnsi="Arial" w:cs="Arial"/>
                <w:color w:val="auto"/>
                <w:sz w:val="18"/>
                <w:szCs w:val="18"/>
              </w:rPr>
              <w:t xml:space="preserve">   of the Company</w:t>
            </w:r>
            <w:r w:rsidRPr="005F5154">
              <w:rPr>
                <w:rFonts w:ascii="Arial" w:hAnsi="Arial" w:cs="Arial"/>
                <w:color w:val="auto"/>
                <w:sz w:val="18"/>
                <w:szCs w:val="18"/>
                <w:cs/>
              </w:rPr>
              <w:t xml:space="preserve"> (</w:t>
            </w:r>
            <w:r w:rsidRPr="005F5154">
              <w:rPr>
                <w:rFonts w:ascii="Arial" w:hAnsi="Arial" w:cs="Arial"/>
                <w:color w:val="auto"/>
                <w:sz w:val="18"/>
                <w:szCs w:val="18"/>
              </w:rPr>
              <w:t>Thousand Baht</w:t>
            </w:r>
            <w:r w:rsidRPr="005F5154">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FAFAFA"/>
          </w:tcPr>
          <w:p w14:paraId="2ADD1088" w14:textId="77777777" w:rsidR="00052F05" w:rsidRPr="008531C1" w:rsidRDefault="008531C1" w:rsidP="00052F05">
            <w:pPr>
              <w:pStyle w:val="a"/>
              <w:tabs>
                <w:tab w:val="left" w:pos="4536"/>
                <w:tab w:val="right" w:pos="7200"/>
                <w:tab w:val="right" w:pos="9000"/>
              </w:tabs>
              <w:ind w:right="-72"/>
              <w:jc w:val="right"/>
              <w:rPr>
                <w:rFonts w:ascii="Arial" w:hAnsi="Arial" w:cs="Arial"/>
                <w:color w:val="auto"/>
                <w:sz w:val="18"/>
                <w:szCs w:val="18"/>
              </w:rPr>
            </w:pPr>
            <w:r>
              <w:rPr>
                <w:rFonts w:ascii="Arial" w:hAnsi="Arial" w:cs="Arial"/>
                <w:color w:val="auto"/>
                <w:sz w:val="18"/>
                <w:szCs w:val="18"/>
              </w:rPr>
              <w:t>866,218</w:t>
            </w:r>
          </w:p>
        </w:tc>
        <w:tc>
          <w:tcPr>
            <w:tcW w:w="1296" w:type="dxa"/>
            <w:tcBorders>
              <w:top w:val="nil"/>
              <w:left w:val="nil"/>
              <w:bottom w:val="single" w:sz="4" w:space="0" w:color="auto"/>
              <w:right w:val="nil"/>
            </w:tcBorders>
            <w:shd w:val="clear" w:color="auto" w:fill="auto"/>
          </w:tcPr>
          <w:p w14:paraId="7DCFF703"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795,659 </w:t>
            </w:r>
          </w:p>
        </w:tc>
        <w:tc>
          <w:tcPr>
            <w:tcW w:w="1296" w:type="dxa"/>
            <w:tcBorders>
              <w:top w:val="nil"/>
              <w:left w:val="nil"/>
              <w:bottom w:val="single" w:sz="4" w:space="0" w:color="auto"/>
              <w:right w:val="nil"/>
            </w:tcBorders>
            <w:shd w:val="clear" w:color="auto" w:fill="FAFAFA"/>
          </w:tcPr>
          <w:p w14:paraId="2E44247A"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392,826</w:t>
            </w:r>
          </w:p>
        </w:tc>
        <w:tc>
          <w:tcPr>
            <w:tcW w:w="1296" w:type="dxa"/>
            <w:tcBorders>
              <w:top w:val="nil"/>
              <w:left w:val="nil"/>
              <w:bottom w:val="single" w:sz="4" w:space="0" w:color="auto"/>
              <w:right w:val="nil"/>
            </w:tcBorders>
            <w:shd w:val="clear" w:color="auto" w:fill="auto"/>
          </w:tcPr>
          <w:p w14:paraId="073835DD" w14:textId="77777777" w:rsidR="00052F05" w:rsidRPr="005F5154" w:rsidRDefault="00052F05" w:rsidP="00052F05">
            <w:pPr>
              <w:pStyle w:val="a"/>
              <w:tabs>
                <w:tab w:val="left" w:pos="4536"/>
                <w:tab w:val="right" w:pos="7200"/>
                <w:tab w:val="right" w:pos="9000"/>
              </w:tabs>
              <w:ind w:right="-72"/>
              <w:jc w:val="right"/>
              <w:rPr>
                <w:rFonts w:ascii="Arial" w:hAnsi="Arial" w:cs="Arial"/>
                <w:color w:val="auto"/>
                <w:sz w:val="18"/>
                <w:szCs w:val="18"/>
              </w:rPr>
            </w:pPr>
            <w:r w:rsidRPr="005F5154">
              <w:rPr>
                <w:rFonts w:ascii="Arial" w:hAnsi="Arial" w:cs="Arial"/>
                <w:color w:val="auto"/>
                <w:sz w:val="18"/>
                <w:szCs w:val="18"/>
              </w:rPr>
              <w:t>467,920</w:t>
            </w:r>
          </w:p>
        </w:tc>
      </w:tr>
      <w:tr w:rsidR="00644B85" w:rsidRPr="005F5154" w14:paraId="43849227" w14:textId="77777777" w:rsidTr="00542127">
        <w:tc>
          <w:tcPr>
            <w:tcW w:w="3845" w:type="dxa"/>
            <w:tcBorders>
              <w:top w:val="nil"/>
              <w:left w:val="nil"/>
              <w:bottom w:val="nil"/>
              <w:right w:val="nil"/>
            </w:tcBorders>
          </w:tcPr>
          <w:p w14:paraId="7D70B080" w14:textId="77777777" w:rsidR="00644B85" w:rsidRPr="005F5154" w:rsidRDefault="00644B85" w:rsidP="00644B85">
            <w:pPr>
              <w:tabs>
                <w:tab w:val="left" w:pos="1604"/>
              </w:tabs>
              <w:ind w:left="10"/>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7301196"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A1FA7B2"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B712955"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F4BA1A1" w14:textId="77777777" w:rsidR="00644B85" w:rsidRPr="005F5154" w:rsidRDefault="00644B85" w:rsidP="00644B85">
            <w:pPr>
              <w:pStyle w:val="a"/>
              <w:tabs>
                <w:tab w:val="left" w:pos="4536"/>
                <w:tab w:val="right" w:pos="7200"/>
                <w:tab w:val="right" w:pos="9000"/>
              </w:tabs>
              <w:ind w:right="-72"/>
              <w:jc w:val="right"/>
              <w:rPr>
                <w:rFonts w:ascii="Arial" w:hAnsi="Arial" w:cs="Arial"/>
                <w:color w:val="auto"/>
                <w:sz w:val="18"/>
                <w:szCs w:val="18"/>
              </w:rPr>
            </w:pPr>
          </w:p>
        </w:tc>
      </w:tr>
      <w:tr w:rsidR="00644B85" w:rsidRPr="005F5154" w14:paraId="3ACBA965" w14:textId="77777777" w:rsidTr="00542127">
        <w:tc>
          <w:tcPr>
            <w:tcW w:w="3845" w:type="dxa"/>
            <w:tcBorders>
              <w:top w:val="nil"/>
              <w:left w:val="nil"/>
              <w:bottom w:val="nil"/>
              <w:right w:val="nil"/>
            </w:tcBorders>
          </w:tcPr>
          <w:p w14:paraId="4FE7B4F7" w14:textId="77777777" w:rsidR="00644B85" w:rsidRPr="005F5154" w:rsidRDefault="00644B85" w:rsidP="00644B85">
            <w:pPr>
              <w:tabs>
                <w:tab w:val="left" w:pos="1604"/>
              </w:tabs>
              <w:ind w:left="10"/>
              <w:jc w:val="thaiDistribute"/>
              <w:rPr>
                <w:rFonts w:ascii="Arial" w:hAnsi="Arial" w:cs="Arial"/>
                <w:color w:val="auto"/>
                <w:spacing w:val="-8"/>
                <w:sz w:val="18"/>
                <w:szCs w:val="18"/>
                <w:cs/>
              </w:rPr>
            </w:pPr>
            <w:r w:rsidRPr="005F5154">
              <w:rPr>
                <w:rFonts w:ascii="Arial" w:hAnsi="Arial" w:cs="Arial"/>
                <w:color w:val="auto"/>
                <w:spacing w:val="-8"/>
                <w:sz w:val="18"/>
                <w:szCs w:val="18"/>
              </w:rPr>
              <w:t xml:space="preserve">Total number of ordinary shares for basic </w:t>
            </w:r>
          </w:p>
        </w:tc>
        <w:tc>
          <w:tcPr>
            <w:tcW w:w="1296" w:type="dxa"/>
            <w:tcBorders>
              <w:top w:val="nil"/>
              <w:left w:val="nil"/>
              <w:bottom w:val="nil"/>
              <w:right w:val="nil"/>
            </w:tcBorders>
            <w:shd w:val="clear" w:color="auto" w:fill="FAFAFA"/>
          </w:tcPr>
          <w:p w14:paraId="0716368F"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A37C2B8"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8360494"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B5A85CB" w14:textId="77777777" w:rsidR="00644B85" w:rsidRPr="005F5154" w:rsidRDefault="00644B85" w:rsidP="00644B85">
            <w:pPr>
              <w:pStyle w:val="a"/>
              <w:tabs>
                <w:tab w:val="left" w:pos="4536"/>
                <w:tab w:val="right" w:pos="7200"/>
                <w:tab w:val="right" w:pos="9000"/>
              </w:tabs>
              <w:ind w:right="-72"/>
              <w:jc w:val="right"/>
              <w:rPr>
                <w:rFonts w:ascii="Arial" w:hAnsi="Arial" w:cs="Arial"/>
                <w:color w:val="auto"/>
                <w:sz w:val="18"/>
                <w:szCs w:val="18"/>
              </w:rPr>
            </w:pPr>
          </w:p>
        </w:tc>
      </w:tr>
      <w:tr w:rsidR="00052F05" w:rsidRPr="005F5154" w14:paraId="455AC367" w14:textId="77777777" w:rsidTr="00A633B0">
        <w:tc>
          <w:tcPr>
            <w:tcW w:w="3845" w:type="dxa"/>
            <w:tcBorders>
              <w:top w:val="nil"/>
              <w:left w:val="nil"/>
              <w:bottom w:val="nil"/>
              <w:right w:val="nil"/>
            </w:tcBorders>
          </w:tcPr>
          <w:p w14:paraId="322E49B4" w14:textId="77777777" w:rsidR="00052F05" w:rsidRPr="005F5154" w:rsidRDefault="00052F05" w:rsidP="00052F05">
            <w:pPr>
              <w:tabs>
                <w:tab w:val="left" w:pos="1604"/>
              </w:tabs>
              <w:ind w:left="10"/>
              <w:jc w:val="thaiDistribute"/>
              <w:rPr>
                <w:rFonts w:ascii="Arial" w:hAnsi="Arial" w:cs="Arial"/>
                <w:color w:val="auto"/>
                <w:spacing w:val="-8"/>
                <w:sz w:val="18"/>
                <w:szCs w:val="18"/>
                <w:cs/>
              </w:rPr>
            </w:pPr>
            <w:r w:rsidRPr="005F5154">
              <w:rPr>
                <w:rFonts w:ascii="Arial" w:hAnsi="Arial" w:cs="Arial"/>
                <w:color w:val="auto"/>
                <w:spacing w:val="-8"/>
                <w:sz w:val="18"/>
                <w:szCs w:val="18"/>
              </w:rPr>
              <w:t xml:space="preserve">   earnings per share calculation (shares)</w:t>
            </w:r>
          </w:p>
        </w:tc>
        <w:tc>
          <w:tcPr>
            <w:tcW w:w="1296" w:type="dxa"/>
            <w:tcBorders>
              <w:top w:val="nil"/>
              <w:left w:val="nil"/>
              <w:bottom w:val="nil"/>
              <w:right w:val="nil"/>
            </w:tcBorders>
            <w:shd w:val="clear" w:color="auto" w:fill="FAFAFA"/>
          </w:tcPr>
          <w:p w14:paraId="34CE5934"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777,539</w:t>
            </w:r>
          </w:p>
        </w:tc>
        <w:tc>
          <w:tcPr>
            <w:tcW w:w="1296" w:type="dxa"/>
            <w:tcBorders>
              <w:top w:val="nil"/>
              <w:left w:val="nil"/>
              <w:bottom w:val="nil"/>
              <w:right w:val="nil"/>
            </w:tcBorders>
            <w:shd w:val="clear" w:color="auto" w:fill="auto"/>
          </w:tcPr>
          <w:p w14:paraId="6B40FF6C"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636,571 </w:t>
            </w:r>
          </w:p>
        </w:tc>
        <w:tc>
          <w:tcPr>
            <w:tcW w:w="1296" w:type="dxa"/>
            <w:tcBorders>
              <w:top w:val="nil"/>
              <w:left w:val="nil"/>
              <w:bottom w:val="nil"/>
              <w:right w:val="nil"/>
            </w:tcBorders>
            <w:shd w:val="clear" w:color="auto" w:fill="FAFAFA"/>
          </w:tcPr>
          <w:p w14:paraId="3793C2C7"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777,539</w:t>
            </w:r>
          </w:p>
        </w:tc>
        <w:tc>
          <w:tcPr>
            <w:tcW w:w="1296" w:type="dxa"/>
            <w:tcBorders>
              <w:top w:val="nil"/>
              <w:left w:val="nil"/>
              <w:bottom w:val="nil"/>
              <w:right w:val="nil"/>
            </w:tcBorders>
            <w:shd w:val="clear" w:color="auto" w:fill="auto"/>
          </w:tcPr>
          <w:p w14:paraId="3AA41F8A" w14:textId="77777777" w:rsidR="00052F05" w:rsidRPr="005F5154" w:rsidRDefault="00052F05" w:rsidP="00052F05">
            <w:pPr>
              <w:pStyle w:val="a"/>
              <w:tabs>
                <w:tab w:val="left" w:pos="4536"/>
                <w:tab w:val="right" w:pos="7200"/>
                <w:tab w:val="right" w:pos="9000"/>
              </w:tabs>
              <w:ind w:right="-72"/>
              <w:jc w:val="right"/>
              <w:rPr>
                <w:rFonts w:ascii="Arial" w:hAnsi="Arial" w:cs="Arial"/>
                <w:color w:val="auto"/>
                <w:sz w:val="18"/>
                <w:szCs w:val="18"/>
              </w:rPr>
            </w:pPr>
            <w:r w:rsidRPr="005F5154">
              <w:rPr>
                <w:rFonts w:ascii="Arial" w:hAnsi="Arial" w:cs="Arial"/>
                <w:color w:val="auto"/>
                <w:sz w:val="18"/>
                <w:szCs w:val="18"/>
              </w:rPr>
              <w:t>636,571</w:t>
            </w:r>
          </w:p>
        </w:tc>
      </w:tr>
      <w:tr w:rsidR="00644B85" w:rsidRPr="005F5154" w14:paraId="06C85AF7" w14:textId="77777777" w:rsidTr="00A633B0">
        <w:tc>
          <w:tcPr>
            <w:tcW w:w="3845" w:type="dxa"/>
            <w:tcBorders>
              <w:top w:val="nil"/>
              <w:left w:val="nil"/>
              <w:bottom w:val="nil"/>
              <w:right w:val="nil"/>
            </w:tcBorders>
          </w:tcPr>
          <w:p w14:paraId="46073131" w14:textId="77777777" w:rsidR="00644B85" w:rsidRPr="005F5154" w:rsidRDefault="00644B85" w:rsidP="00644B85">
            <w:pPr>
              <w:tabs>
                <w:tab w:val="left" w:pos="1604"/>
              </w:tabs>
              <w:ind w:left="10"/>
              <w:jc w:val="thaiDistribute"/>
              <w:rPr>
                <w:rFonts w:ascii="Arial" w:hAnsi="Arial" w:cs="Arial"/>
                <w:color w:val="auto"/>
                <w:spacing w:val="-4"/>
                <w:sz w:val="18"/>
                <w:szCs w:val="18"/>
              </w:rPr>
            </w:pPr>
            <w:r w:rsidRPr="005F5154">
              <w:rPr>
                <w:rFonts w:ascii="Arial" w:hAnsi="Arial" w:cs="Arial"/>
                <w:color w:val="auto"/>
                <w:spacing w:val="-4"/>
                <w:sz w:val="18"/>
                <w:szCs w:val="18"/>
                <w:u w:val="single"/>
              </w:rPr>
              <w:t>Add</w:t>
            </w:r>
            <w:r w:rsidRPr="005F5154">
              <w:rPr>
                <w:rFonts w:ascii="Arial" w:hAnsi="Arial" w:cs="Arial"/>
                <w:color w:val="auto"/>
                <w:spacing w:val="-4"/>
                <w:sz w:val="18"/>
                <w:szCs w:val="18"/>
              </w:rPr>
              <w:t xml:space="preserve"> </w:t>
            </w:r>
            <w:r w:rsidRPr="005F5154">
              <w:rPr>
                <w:rFonts w:ascii="Arial" w:hAnsi="Arial" w:cs="Arial"/>
                <w:color w:val="auto"/>
                <w:spacing w:val="-4"/>
                <w:sz w:val="18"/>
                <w:szCs w:val="18"/>
                <w:cs/>
              </w:rPr>
              <w:t xml:space="preserve"> </w:t>
            </w:r>
            <w:r w:rsidRPr="005F5154">
              <w:rPr>
                <w:rFonts w:ascii="Arial" w:hAnsi="Arial" w:cs="Arial"/>
                <w:color w:val="auto"/>
                <w:spacing w:val="-4"/>
                <w:sz w:val="18"/>
                <w:szCs w:val="18"/>
              </w:rPr>
              <w:t>weighted average number of shares</w:t>
            </w:r>
          </w:p>
        </w:tc>
        <w:tc>
          <w:tcPr>
            <w:tcW w:w="1296" w:type="dxa"/>
            <w:tcBorders>
              <w:top w:val="nil"/>
              <w:left w:val="nil"/>
              <w:bottom w:val="nil"/>
              <w:right w:val="nil"/>
            </w:tcBorders>
            <w:shd w:val="clear" w:color="auto" w:fill="FAFAFA"/>
          </w:tcPr>
          <w:p w14:paraId="1CF6F86C"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9A515FC"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D493AB7"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D5E53F9" w14:textId="77777777" w:rsidR="00644B85" w:rsidRPr="005F5154" w:rsidRDefault="00644B85" w:rsidP="00644B85">
            <w:pPr>
              <w:pStyle w:val="a"/>
              <w:tabs>
                <w:tab w:val="left" w:pos="4536"/>
                <w:tab w:val="right" w:pos="7200"/>
                <w:tab w:val="right" w:pos="9000"/>
              </w:tabs>
              <w:ind w:right="-72"/>
              <w:jc w:val="right"/>
              <w:rPr>
                <w:rFonts w:ascii="Arial" w:hAnsi="Arial" w:cs="Arial"/>
                <w:color w:val="auto"/>
                <w:sz w:val="18"/>
                <w:szCs w:val="18"/>
              </w:rPr>
            </w:pPr>
          </w:p>
        </w:tc>
      </w:tr>
      <w:tr w:rsidR="00644B85" w:rsidRPr="005F5154" w14:paraId="69618C97" w14:textId="77777777" w:rsidTr="00A633B0">
        <w:tc>
          <w:tcPr>
            <w:tcW w:w="3845" w:type="dxa"/>
            <w:tcBorders>
              <w:top w:val="nil"/>
              <w:left w:val="nil"/>
              <w:bottom w:val="nil"/>
              <w:right w:val="nil"/>
            </w:tcBorders>
          </w:tcPr>
          <w:p w14:paraId="4F567199" w14:textId="77777777" w:rsidR="00644B85" w:rsidRPr="005F5154" w:rsidRDefault="00644B85" w:rsidP="00644B85">
            <w:pPr>
              <w:tabs>
                <w:tab w:val="left" w:pos="1604"/>
              </w:tabs>
              <w:ind w:left="10"/>
              <w:jc w:val="thaiDistribute"/>
              <w:rPr>
                <w:rFonts w:ascii="Arial" w:hAnsi="Arial" w:cs="Arial"/>
                <w:color w:val="auto"/>
                <w:sz w:val="18"/>
                <w:szCs w:val="18"/>
                <w:u w:val="single"/>
              </w:rPr>
            </w:pPr>
            <w:r w:rsidRPr="005F5154">
              <w:rPr>
                <w:rFonts w:ascii="Arial" w:hAnsi="Arial" w:cs="Arial"/>
                <w:color w:val="auto"/>
                <w:sz w:val="18"/>
                <w:szCs w:val="18"/>
              </w:rPr>
              <w:t xml:space="preserve">            to be issued as if warrants were</w:t>
            </w:r>
          </w:p>
        </w:tc>
        <w:tc>
          <w:tcPr>
            <w:tcW w:w="1296" w:type="dxa"/>
            <w:tcBorders>
              <w:top w:val="nil"/>
              <w:left w:val="nil"/>
              <w:right w:val="nil"/>
            </w:tcBorders>
            <w:shd w:val="clear" w:color="auto" w:fill="FAFAFA"/>
          </w:tcPr>
          <w:p w14:paraId="4250D971"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2B29C3E"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0920C859"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9B2BF4B" w14:textId="77777777" w:rsidR="00644B85" w:rsidRPr="005F5154" w:rsidRDefault="00644B85" w:rsidP="00644B85">
            <w:pPr>
              <w:pStyle w:val="a"/>
              <w:tabs>
                <w:tab w:val="left" w:pos="4536"/>
                <w:tab w:val="right" w:pos="7200"/>
                <w:tab w:val="right" w:pos="9000"/>
              </w:tabs>
              <w:ind w:right="-72"/>
              <w:jc w:val="right"/>
              <w:rPr>
                <w:rFonts w:ascii="Arial" w:hAnsi="Arial" w:cs="Arial"/>
                <w:color w:val="auto"/>
                <w:sz w:val="18"/>
                <w:szCs w:val="18"/>
              </w:rPr>
            </w:pPr>
          </w:p>
        </w:tc>
      </w:tr>
      <w:tr w:rsidR="00052F05" w:rsidRPr="005F5154" w14:paraId="4E43A46F" w14:textId="77777777" w:rsidTr="00A633B0">
        <w:tc>
          <w:tcPr>
            <w:tcW w:w="3845" w:type="dxa"/>
            <w:tcBorders>
              <w:top w:val="nil"/>
              <w:left w:val="nil"/>
              <w:bottom w:val="nil"/>
              <w:right w:val="nil"/>
            </w:tcBorders>
          </w:tcPr>
          <w:p w14:paraId="5E5B6FB8" w14:textId="77777777" w:rsidR="00052F05" w:rsidRPr="005F5154" w:rsidRDefault="00052F05" w:rsidP="00052F05">
            <w:pPr>
              <w:tabs>
                <w:tab w:val="left" w:pos="1604"/>
              </w:tabs>
              <w:ind w:left="10"/>
              <w:jc w:val="thaiDistribute"/>
              <w:rPr>
                <w:rFonts w:ascii="Arial" w:hAnsi="Arial" w:cs="Arial"/>
                <w:color w:val="auto"/>
                <w:sz w:val="18"/>
                <w:szCs w:val="18"/>
                <w:u w:val="single"/>
              </w:rPr>
            </w:pPr>
            <w:r w:rsidRPr="005F5154">
              <w:rPr>
                <w:rFonts w:ascii="Arial" w:hAnsi="Arial" w:cs="Arial"/>
                <w:color w:val="auto"/>
                <w:sz w:val="18"/>
                <w:szCs w:val="18"/>
              </w:rPr>
              <w:t xml:space="preserve">            exercised (shares)</w:t>
            </w:r>
          </w:p>
        </w:tc>
        <w:tc>
          <w:tcPr>
            <w:tcW w:w="1296" w:type="dxa"/>
            <w:tcBorders>
              <w:top w:val="nil"/>
              <w:left w:val="nil"/>
              <w:bottom w:val="single" w:sz="4" w:space="0" w:color="auto"/>
              <w:right w:val="nil"/>
            </w:tcBorders>
            <w:shd w:val="clear" w:color="auto" w:fill="FAFAFA"/>
          </w:tcPr>
          <w:p w14:paraId="74D9D123"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43,686 </w:t>
            </w:r>
          </w:p>
        </w:tc>
        <w:tc>
          <w:tcPr>
            <w:tcW w:w="1296" w:type="dxa"/>
            <w:tcBorders>
              <w:top w:val="nil"/>
              <w:left w:val="nil"/>
              <w:bottom w:val="single" w:sz="4" w:space="0" w:color="auto"/>
              <w:right w:val="nil"/>
            </w:tcBorders>
            <w:shd w:val="clear" w:color="auto" w:fill="auto"/>
          </w:tcPr>
          <w:p w14:paraId="6339301C"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73,082 </w:t>
            </w:r>
          </w:p>
        </w:tc>
        <w:tc>
          <w:tcPr>
            <w:tcW w:w="1296" w:type="dxa"/>
            <w:tcBorders>
              <w:top w:val="nil"/>
              <w:left w:val="nil"/>
              <w:bottom w:val="single" w:sz="4" w:space="0" w:color="auto"/>
              <w:right w:val="nil"/>
            </w:tcBorders>
            <w:shd w:val="clear" w:color="auto" w:fill="FAFAFA"/>
          </w:tcPr>
          <w:p w14:paraId="23F7A0E1"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43,686 </w:t>
            </w:r>
          </w:p>
        </w:tc>
        <w:tc>
          <w:tcPr>
            <w:tcW w:w="1296" w:type="dxa"/>
            <w:tcBorders>
              <w:top w:val="nil"/>
              <w:left w:val="nil"/>
              <w:bottom w:val="single" w:sz="4" w:space="0" w:color="auto"/>
              <w:right w:val="nil"/>
            </w:tcBorders>
            <w:shd w:val="clear" w:color="auto" w:fill="auto"/>
          </w:tcPr>
          <w:p w14:paraId="6DE39122" w14:textId="77777777" w:rsidR="00052F05" w:rsidRPr="005F5154" w:rsidRDefault="00052F05" w:rsidP="00052F05">
            <w:pPr>
              <w:pStyle w:val="a"/>
              <w:tabs>
                <w:tab w:val="left" w:pos="4536"/>
                <w:tab w:val="right" w:pos="7200"/>
                <w:tab w:val="right" w:pos="9000"/>
              </w:tabs>
              <w:ind w:right="-72"/>
              <w:jc w:val="right"/>
              <w:rPr>
                <w:rFonts w:ascii="Arial" w:hAnsi="Arial" w:cs="Arial"/>
                <w:color w:val="auto"/>
                <w:sz w:val="18"/>
                <w:szCs w:val="18"/>
              </w:rPr>
            </w:pPr>
            <w:r w:rsidRPr="005F5154">
              <w:rPr>
                <w:rFonts w:ascii="Arial" w:hAnsi="Arial" w:cs="Arial"/>
                <w:color w:val="auto"/>
                <w:sz w:val="18"/>
                <w:szCs w:val="18"/>
              </w:rPr>
              <w:t>73,082</w:t>
            </w:r>
          </w:p>
        </w:tc>
      </w:tr>
      <w:tr w:rsidR="00644B85" w:rsidRPr="005F5154" w14:paraId="724D31BF" w14:textId="77777777" w:rsidTr="004925D4">
        <w:tc>
          <w:tcPr>
            <w:tcW w:w="3845" w:type="dxa"/>
            <w:tcBorders>
              <w:top w:val="nil"/>
              <w:left w:val="nil"/>
              <w:bottom w:val="nil"/>
              <w:right w:val="nil"/>
            </w:tcBorders>
          </w:tcPr>
          <w:p w14:paraId="1408237F" w14:textId="77777777" w:rsidR="00644B85" w:rsidRPr="005F5154" w:rsidRDefault="00644B85" w:rsidP="00644B85">
            <w:pPr>
              <w:tabs>
                <w:tab w:val="left" w:pos="1604"/>
              </w:tabs>
              <w:ind w:left="10"/>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7468B91"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864F7A5"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47D30BC"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1C3742F" w14:textId="77777777" w:rsidR="00644B85" w:rsidRPr="005F5154" w:rsidRDefault="00644B85" w:rsidP="00644B85">
            <w:pPr>
              <w:pStyle w:val="a"/>
              <w:tabs>
                <w:tab w:val="left" w:pos="4536"/>
                <w:tab w:val="right" w:pos="7200"/>
                <w:tab w:val="right" w:pos="9000"/>
              </w:tabs>
              <w:ind w:right="-72"/>
              <w:jc w:val="right"/>
              <w:rPr>
                <w:rFonts w:ascii="Arial" w:hAnsi="Arial" w:cs="Arial"/>
                <w:color w:val="auto"/>
                <w:sz w:val="18"/>
                <w:szCs w:val="18"/>
              </w:rPr>
            </w:pPr>
          </w:p>
        </w:tc>
      </w:tr>
      <w:tr w:rsidR="00644B85" w:rsidRPr="005F5154" w14:paraId="7083C693" w14:textId="77777777" w:rsidTr="00542127">
        <w:tc>
          <w:tcPr>
            <w:tcW w:w="3845" w:type="dxa"/>
            <w:tcBorders>
              <w:top w:val="nil"/>
              <w:left w:val="nil"/>
              <w:bottom w:val="nil"/>
              <w:right w:val="nil"/>
            </w:tcBorders>
          </w:tcPr>
          <w:p w14:paraId="167A6433" w14:textId="77777777" w:rsidR="00644B85" w:rsidRPr="005F5154" w:rsidRDefault="00644B85" w:rsidP="00644B85">
            <w:pPr>
              <w:tabs>
                <w:tab w:val="left" w:pos="1604"/>
              </w:tabs>
              <w:ind w:left="10"/>
              <w:jc w:val="thaiDistribute"/>
              <w:rPr>
                <w:rFonts w:ascii="Arial" w:hAnsi="Arial" w:cs="Arial"/>
                <w:color w:val="auto"/>
                <w:sz w:val="18"/>
                <w:szCs w:val="18"/>
                <w:cs/>
              </w:rPr>
            </w:pPr>
            <w:r w:rsidRPr="005F5154">
              <w:rPr>
                <w:rFonts w:ascii="Arial" w:hAnsi="Arial" w:cs="Arial"/>
                <w:color w:val="auto"/>
                <w:sz w:val="18"/>
                <w:szCs w:val="18"/>
              </w:rPr>
              <w:t>Number of ordinary shares for diluted</w:t>
            </w:r>
          </w:p>
        </w:tc>
        <w:tc>
          <w:tcPr>
            <w:tcW w:w="1296" w:type="dxa"/>
            <w:tcBorders>
              <w:top w:val="nil"/>
              <w:left w:val="nil"/>
              <w:right w:val="nil"/>
            </w:tcBorders>
            <w:shd w:val="clear" w:color="auto" w:fill="FAFAFA"/>
          </w:tcPr>
          <w:p w14:paraId="7062BD16"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6FCD68D"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7CBFA5E0"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5F4B8D97" w14:textId="77777777" w:rsidR="00644B85" w:rsidRPr="005F5154" w:rsidRDefault="00644B85" w:rsidP="00644B85">
            <w:pPr>
              <w:pStyle w:val="a"/>
              <w:tabs>
                <w:tab w:val="left" w:pos="4536"/>
                <w:tab w:val="right" w:pos="7200"/>
                <w:tab w:val="right" w:pos="9000"/>
              </w:tabs>
              <w:ind w:right="-72"/>
              <w:jc w:val="right"/>
              <w:rPr>
                <w:rFonts w:ascii="Arial" w:hAnsi="Arial" w:cs="Arial"/>
                <w:color w:val="auto"/>
                <w:sz w:val="18"/>
                <w:szCs w:val="18"/>
              </w:rPr>
            </w:pPr>
          </w:p>
        </w:tc>
      </w:tr>
      <w:tr w:rsidR="00052F05" w:rsidRPr="005F5154" w14:paraId="174B8297" w14:textId="77777777" w:rsidTr="00A633B0">
        <w:tc>
          <w:tcPr>
            <w:tcW w:w="3845" w:type="dxa"/>
            <w:tcBorders>
              <w:top w:val="nil"/>
              <w:left w:val="nil"/>
              <w:bottom w:val="nil"/>
              <w:right w:val="nil"/>
            </w:tcBorders>
          </w:tcPr>
          <w:p w14:paraId="0A65E4C0" w14:textId="77777777" w:rsidR="00052F05" w:rsidRPr="005F5154" w:rsidRDefault="00052F05" w:rsidP="00052F05">
            <w:pPr>
              <w:tabs>
                <w:tab w:val="left" w:pos="1604"/>
              </w:tabs>
              <w:ind w:left="10"/>
              <w:jc w:val="thaiDistribute"/>
              <w:rPr>
                <w:rFonts w:ascii="Arial" w:hAnsi="Arial" w:cs="Arial"/>
                <w:color w:val="auto"/>
                <w:spacing w:val="-8"/>
                <w:sz w:val="18"/>
                <w:szCs w:val="18"/>
                <w:cs/>
              </w:rPr>
            </w:pPr>
            <w:r w:rsidRPr="005F5154">
              <w:rPr>
                <w:rFonts w:ascii="Arial" w:hAnsi="Arial" w:cs="Arial"/>
                <w:color w:val="auto"/>
                <w:spacing w:val="-8"/>
                <w:sz w:val="18"/>
                <w:szCs w:val="18"/>
              </w:rPr>
              <w:t xml:space="preserve">   earnings per share calculation (shares)</w:t>
            </w:r>
          </w:p>
        </w:tc>
        <w:tc>
          <w:tcPr>
            <w:tcW w:w="1296" w:type="dxa"/>
            <w:tcBorders>
              <w:top w:val="nil"/>
              <w:left w:val="nil"/>
              <w:bottom w:val="single" w:sz="4" w:space="0" w:color="auto"/>
              <w:right w:val="nil"/>
            </w:tcBorders>
            <w:shd w:val="clear" w:color="auto" w:fill="FAFAFA"/>
          </w:tcPr>
          <w:p w14:paraId="02054A3C"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w:t>
            </w:r>
            <w:r w:rsidR="00E82A2F" w:rsidRPr="008531C1">
              <w:rPr>
                <w:rFonts w:ascii="Arial" w:hAnsi="Arial" w:cs="Arial"/>
                <w:color w:val="auto"/>
                <w:sz w:val="18"/>
                <w:szCs w:val="18"/>
              </w:rPr>
              <w:t xml:space="preserve"> 821,225</w:t>
            </w:r>
          </w:p>
        </w:tc>
        <w:tc>
          <w:tcPr>
            <w:tcW w:w="1296" w:type="dxa"/>
            <w:tcBorders>
              <w:top w:val="nil"/>
              <w:left w:val="nil"/>
              <w:bottom w:val="single" w:sz="4" w:space="0" w:color="auto"/>
              <w:right w:val="nil"/>
            </w:tcBorders>
            <w:shd w:val="clear" w:color="auto" w:fill="auto"/>
          </w:tcPr>
          <w:p w14:paraId="1FFD80EB"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709,653 </w:t>
            </w:r>
          </w:p>
        </w:tc>
        <w:tc>
          <w:tcPr>
            <w:tcW w:w="1296" w:type="dxa"/>
            <w:tcBorders>
              <w:top w:val="nil"/>
              <w:left w:val="nil"/>
              <w:bottom w:val="single" w:sz="4" w:space="0" w:color="auto"/>
              <w:right w:val="nil"/>
            </w:tcBorders>
            <w:shd w:val="clear" w:color="auto" w:fill="FAFAFA"/>
          </w:tcPr>
          <w:p w14:paraId="5B4775CA"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821,225</w:t>
            </w:r>
          </w:p>
        </w:tc>
        <w:tc>
          <w:tcPr>
            <w:tcW w:w="1296" w:type="dxa"/>
            <w:tcBorders>
              <w:top w:val="nil"/>
              <w:left w:val="nil"/>
              <w:bottom w:val="single" w:sz="4" w:space="0" w:color="auto"/>
              <w:right w:val="nil"/>
            </w:tcBorders>
            <w:shd w:val="clear" w:color="auto" w:fill="auto"/>
          </w:tcPr>
          <w:p w14:paraId="5F7E9CA0" w14:textId="77777777" w:rsidR="00052F05" w:rsidRPr="005F5154" w:rsidRDefault="00052F05" w:rsidP="00052F05">
            <w:pPr>
              <w:pStyle w:val="a"/>
              <w:tabs>
                <w:tab w:val="left" w:pos="4536"/>
                <w:tab w:val="right" w:pos="7200"/>
                <w:tab w:val="right" w:pos="9000"/>
              </w:tabs>
              <w:ind w:right="-72"/>
              <w:jc w:val="right"/>
              <w:rPr>
                <w:rFonts w:ascii="Arial" w:hAnsi="Arial" w:cs="Arial"/>
                <w:color w:val="auto"/>
                <w:sz w:val="18"/>
                <w:szCs w:val="18"/>
              </w:rPr>
            </w:pPr>
            <w:r w:rsidRPr="005F5154">
              <w:rPr>
                <w:rFonts w:ascii="Arial" w:hAnsi="Arial" w:cs="Arial"/>
                <w:color w:val="auto"/>
                <w:sz w:val="18"/>
                <w:szCs w:val="18"/>
              </w:rPr>
              <w:t>709,653</w:t>
            </w:r>
          </w:p>
        </w:tc>
      </w:tr>
      <w:tr w:rsidR="00644B85" w:rsidRPr="005F5154" w14:paraId="6D547CC5" w14:textId="77777777" w:rsidTr="00542127">
        <w:tc>
          <w:tcPr>
            <w:tcW w:w="3845" w:type="dxa"/>
            <w:tcBorders>
              <w:top w:val="nil"/>
              <w:left w:val="nil"/>
              <w:bottom w:val="nil"/>
              <w:right w:val="nil"/>
            </w:tcBorders>
          </w:tcPr>
          <w:p w14:paraId="46DD93E0" w14:textId="77777777" w:rsidR="00644B85" w:rsidRPr="005F5154" w:rsidRDefault="00644B85" w:rsidP="00644B85">
            <w:pPr>
              <w:tabs>
                <w:tab w:val="left" w:pos="1604"/>
              </w:tabs>
              <w:ind w:left="10"/>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D7EDAFB"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6A3AA85"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FD19A45" w14:textId="77777777" w:rsidR="00644B85" w:rsidRPr="008531C1" w:rsidRDefault="00644B85" w:rsidP="00644B85">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717F665" w14:textId="77777777" w:rsidR="00644B85" w:rsidRPr="005F5154" w:rsidRDefault="00644B85" w:rsidP="00644B85">
            <w:pPr>
              <w:pStyle w:val="a"/>
              <w:tabs>
                <w:tab w:val="left" w:pos="4536"/>
                <w:tab w:val="right" w:pos="7200"/>
                <w:tab w:val="right" w:pos="9000"/>
              </w:tabs>
              <w:ind w:right="-72"/>
              <w:jc w:val="right"/>
              <w:rPr>
                <w:rFonts w:ascii="Arial" w:hAnsi="Arial" w:cs="Arial"/>
                <w:color w:val="auto"/>
                <w:sz w:val="18"/>
                <w:szCs w:val="18"/>
              </w:rPr>
            </w:pPr>
          </w:p>
        </w:tc>
      </w:tr>
      <w:tr w:rsidR="00052F05" w:rsidRPr="005F5154" w14:paraId="0D64B5DC" w14:textId="77777777" w:rsidTr="00A633B0">
        <w:trPr>
          <w:trHeight w:val="57"/>
        </w:trPr>
        <w:tc>
          <w:tcPr>
            <w:tcW w:w="3845" w:type="dxa"/>
            <w:tcBorders>
              <w:top w:val="nil"/>
              <w:left w:val="nil"/>
              <w:bottom w:val="nil"/>
              <w:right w:val="nil"/>
            </w:tcBorders>
          </w:tcPr>
          <w:p w14:paraId="5D4389FA" w14:textId="77777777" w:rsidR="00052F05" w:rsidRPr="005F5154" w:rsidRDefault="00052F05" w:rsidP="00052F05">
            <w:pPr>
              <w:tabs>
                <w:tab w:val="left" w:pos="1604"/>
              </w:tabs>
              <w:ind w:left="10"/>
              <w:jc w:val="thaiDistribute"/>
              <w:rPr>
                <w:rFonts w:ascii="Arial" w:hAnsi="Arial" w:cs="Arial"/>
                <w:color w:val="auto"/>
                <w:spacing w:val="-8"/>
                <w:sz w:val="18"/>
                <w:szCs w:val="18"/>
                <w:cs/>
              </w:rPr>
            </w:pPr>
            <w:r w:rsidRPr="005F5154">
              <w:rPr>
                <w:rFonts w:ascii="Arial" w:hAnsi="Arial" w:cs="Arial"/>
                <w:color w:val="auto"/>
                <w:spacing w:val="-8"/>
                <w:sz w:val="18"/>
                <w:szCs w:val="18"/>
              </w:rPr>
              <w:t>Diluted earnings per share (Baht per share)</w:t>
            </w:r>
          </w:p>
        </w:tc>
        <w:tc>
          <w:tcPr>
            <w:tcW w:w="1296" w:type="dxa"/>
            <w:tcBorders>
              <w:top w:val="nil"/>
              <w:left w:val="nil"/>
              <w:bottom w:val="single" w:sz="4" w:space="0" w:color="auto"/>
              <w:right w:val="nil"/>
            </w:tcBorders>
            <w:shd w:val="clear" w:color="auto" w:fill="FAFAFA"/>
          </w:tcPr>
          <w:p w14:paraId="031111C4"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1.</w:t>
            </w:r>
            <w:r w:rsidR="008531C1">
              <w:rPr>
                <w:rFonts w:ascii="Arial" w:hAnsi="Arial" w:cs="Arial"/>
                <w:color w:val="auto"/>
                <w:sz w:val="18"/>
                <w:szCs w:val="18"/>
              </w:rPr>
              <w:t>0548</w:t>
            </w:r>
          </w:p>
        </w:tc>
        <w:tc>
          <w:tcPr>
            <w:tcW w:w="1296" w:type="dxa"/>
            <w:tcBorders>
              <w:top w:val="nil"/>
              <w:left w:val="nil"/>
              <w:bottom w:val="single" w:sz="4" w:space="0" w:color="auto"/>
              <w:right w:val="nil"/>
            </w:tcBorders>
            <w:shd w:val="clear" w:color="auto" w:fill="auto"/>
          </w:tcPr>
          <w:p w14:paraId="40E34CCB" w14:textId="77777777" w:rsidR="00052F05" w:rsidRPr="008531C1" w:rsidRDefault="00052F05"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 xml:space="preserve"> 1.1212 </w:t>
            </w:r>
          </w:p>
        </w:tc>
        <w:tc>
          <w:tcPr>
            <w:tcW w:w="1296" w:type="dxa"/>
            <w:tcBorders>
              <w:top w:val="nil"/>
              <w:left w:val="nil"/>
              <w:bottom w:val="single" w:sz="4" w:space="0" w:color="auto"/>
              <w:right w:val="nil"/>
            </w:tcBorders>
            <w:shd w:val="clear" w:color="auto" w:fill="FAFAFA"/>
          </w:tcPr>
          <w:p w14:paraId="6B05D140" w14:textId="77777777" w:rsidR="00052F05" w:rsidRPr="008531C1" w:rsidRDefault="00E82A2F" w:rsidP="00052F05">
            <w:pPr>
              <w:pStyle w:val="a"/>
              <w:tabs>
                <w:tab w:val="left" w:pos="4536"/>
                <w:tab w:val="right" w:pos="7200"/>
                <w:tab w:val="right" w:pos="9000"/>
              </w:tabs>
              <w:ind w:right="-72"/>
              <w:jc w:val="right"/>
              <w:rPr>
                <w:rFonts w:ascii="Arial" w:hAnsi="Arial" w:cs="Arial"/>
                <w:color w:val="auto"/>
                <w:sz w:val="18"/>
                <w:szCs w:val="18"/>
              </w:rPr>
            </w:pPr>
            <w:r w:rsidRPr="008531C1">
              <w:rPr>
                <w:rFonts w:ascii="Arial" w:hAnsi="Arial" w:cs="Arial"/>
                <w:color w:val="auto"/>
                <w:sz w:val="18"/>
                <w:szCs w:val="18"/>
              </w:rPr>
              <w:t>0.4783</w:t>
            </w:r>
          </w:p>
        </w:tc>
        <w:tc>
          <w:tcPr>
            <w:tcW w:w="1296" w:type="dxa"/>
            <w:tcBorders>
              <w:top w:val="nil"/>
              <w:left w:val="nil"/>
              <w:bottom w:val="single" w:sz="4" w:space="0" w:color="auto"/>
              <w:right w:val="nil"/>
            </w:tcBorders>
            <w:shd w:val="clear" w:color="auto" w:fill="auto"/>
          </w:tcPr>
          <w:p w14:paraId="59397C5C" w14:textId="77777777" w:rsidR="00052F05" w:rsidRPr="005F5154" w:rsidRDefault="00052F05" w:rsidP="00052F05">
            <w:pPr>
              <w:pStyle w:val="a"/>
              <w:tabs>
                <w:tab w:val="left" w:pos="4536"/>
                <w:tab w:val="right" w:pos="7200"/>
                <w:tab w:val="right" w:pos="9000"/>
              </w:tabs>
              <w:ind w:right="-72"/>
              <w:jc w:val="right"/>
              <w:rPr>
                <w:rFonts w:ascii="Arial" w:hAnsi="Arial" w:cs="Arial"/>
                <w:color w:val="auto"/>
                <w:sz w:val="18"/>
                <w:szCs w:val="18"/>
              </w:rPr>
            </w:pPr>
            <w:r w:rsidRPr="005F5154">
              <w:rPr>
                <w:rFonts w:ascii="Arial" w:hAnsi="Arial" w:cs="Arial"/>
                <w:color w:val="auto"/>
                <w:sz w:val="18"/>
                <w:szCs w:val="18"/>
              </w:rPr>
              <w:t>0.6594</w:t>
            </w:r>
          </w:p>
        </w:tc>
      </w:tr>
    </w:tbl>
    <w:p w14:paraId="6BA163A1" w14:textId="77777777" w:rsidR="00710D0E" w:rsidRDefault="00710D0E" w:rsidP="00637277">
      <w:pPr>
        <w:tabs>
          <w:tab w:val="left" w:pos="1587"/>
        </w:tabs>
        <w:ind w:right="9"/>
        <w:jc w:val="both"/>
        <w:rPr>
          <w:rFonts w:ascii="Arial" w:hAnsi="Arial"/>
          <w:color w:val="auto"/>
          <w:sz w:val="18"/>
          <w:szCs w:val="18"/>
        </w:rPr>
      </w:pPr>
    </w:p>
    <w:p w14:paraId="297805DC" w14:textId="77777777" w:rsidR="008531C1" w:rsidRDefault="008531C1" w:rsidP="00637277">
      <w:pPr>
        <w:tabs>
          <w:tab w:val="left" w:pos="1587"/>
        </w:tabs>
        <w:ind w:right="9"/>
        <w:jc w:val="both"/>
        <w:rPr>
          <w:rFonts w:ascii="Arial" w:hAnsi="Arial"/>
          <w:color w:val="auto"/>
          <w:sz w:val="18"/>
          <w:szCs w:val="18"/>
        </w:rPr>
      </w:pPr>
    </w:p>
    <w:p w14:paraId="7C8591D3" w14:textId="77777777" w:rsidR="00AA1871" w:rsidRPr="005F5154" w:rsidRDefault="00AA1871" w:rsidP="003A3BC8">
      <w:pPr>
        <w:ind w:right="9"/>
        <w:jc w:val="both"/>
        <w:rPr>
          <w:rFonts w:ascii="Arial" w:hAnsi="Arial" w:cs="Arial"/>
          <w:color w:val="auto"/>
          <w:sz w:val="2"/>
          <w:szCs w:val="2"/>
        </w:rPr>
      </w:pPr>
    </w:p>
    <w:tbl>
      <w:tblPr>
        <w:tblW w:w="0" w:type="auto"/>
        <w:tblInd w:w="108" w:type="dxa"/>
        <w:shd w:val="clear" w:color="auto" w:fill="FFA543"/>
        <w:tblLook w:val="04A0" w:firstRow="1" w:lastRow="0" w:firstColumn="1" w:lastColumn="0" w:noHBand="0" w:noVBand="1"/>
      </w:tblPr>
      <w:tblGrid>
        <w:gridCol w:w="9461"/>
      </w:tblGrid>
      <w:tr w:rsidR="003E4248" w:rsidRPr="005F5154" w14:paraId="283ED3B1" w14:textId="77777777" w:rsidTr="001F3A86">
        <w:trPr>
          <w:trHeight w:val="386"/>
        </w:trPr>
        <w:tc>
          <w:tcPr>
            <w:tcW w:w="9461" w:type="dxa"/>
            <w:shd w:val="clear" w:color="auto" w:fill="FFA543"/>
            <w:vAlign w:val="center"/>
            <w:hideMark/>
          </w:tcPr>
          <w:p w14:paraId="2B3841BE" w14:textId="77777777" w:rsidR="003E4248" w:rsidRPr="005F5154" w:rsidRDefault="003E4248" w:rsidP="001F3A86">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Pr="005F5154">
              <w:rPr>
                <w:rFonts w:ascii="Arial" w:hAnsi="Arial" w:cs="Arial"/>
                <w:b/>
                <w:bCs/>
                <w:color w:val="FFFFFF"/>
                <w:sz w:val="18"/>
                <w:szCs w:val="18"/>
              </w:rPr>
              <w:t>3</w:t>
            </w:r>
            <w:r w:rsidR="003E6866" w:rsidRPr="005F5154">
              <w:rPr>
                <w:rFonts w:ascii="Arial" w:hAnsi="Arial" w:cs="Arial"/>
                <w:b/>
                <w:bCs/>
                <w:color w:val="FFFFFF"/>
                <w:sz w:val="18"/>
                <w:szCs w:val="18"/>
              </w:rPr>
              <w:t>6</w:t>
            </w:r>
            <w:r w:rsidRPr="005F5154">
              <w:rPr>
                <w:rFonts w:ascii="Arial" w:eastAsia="Arial Unicode MS" w:hAnsi="Arial" w:cs="Arial"/>
                <w:b/>
                <w:bCs/>
                <w:color w:val="FFFFFF"/>
                <w:sz w:val="18"/>
                <w:szCs w:val="18"/>
              </w:rPr>
              <w:tab/>
              <w:t>Related party transactions</w:t>
            </w:r>
          </w:p>
        </w:tc>
      </w:tr>
    </w:tbl>
    <w:p w14:paraId="0D4BF396" w14:textId="77777777" w:rsidR="003E4248" w:rsidRPr="005F5154" w:rsidRDefault="003E4248" w:rsidP="0035411B">
      <w:pPr>
        <w:rPr>
          <w:rFonts w:ascii="Arial" w:hAnsi="Arial" w:cs="Arial"/>
          <w:color w:val="auto"/>
          <w:sz w:val="18"/>
          <w:szCs w:val="18"/>
        </w:rPr>
      </w:pPr>
    </w:p>
    <w:p w14:paraId="35CC8381" w14:textId="77777777" w:rsidR="00AA1871" w:rsidRPr="005F5154" w:rsidRDefault="00995D20" w:rsidP="00CD56C6">
      <w:pPr>
        <w:ind w:right="0"/>
        <w:jc w:val="thaiDistribute"/>
        <w:rPr>
          <w:rFonts w:ascii="Arial" w:hAnsi="Arial" w:cs="Arial"/>
          <w:color w:val="auto"/>
          <w:sz w:val="18"/>
          <w:szCs w:val="18"/>
        </w:rPr>
      </w:pPr>
      <w:r w:rsidRPr="005F5154">
        <w:rPr>
          <w:rFonts w:ascii="Arial" w:hAnsi="Arial" w:cs="Arial"/>
          <w:color w:val="auto"/>
          <w:sz w:val="18"/>
          <w:szCs w:val="18"/>
        </w:rPr>
        <w:t>There are 2 major shareholders wh</w:t>
      </w:r>
      <w:r w:rsidR="003F6328" w:rsidRPr="005F5154">
        <w:rPr>
          <w:rFonts w:ascii="Arial" w:hAnsi="Arial" w:cs="Arial"/>
          <w:color w:val="auto"/>
          <w:sz w:val="18"/>
          <w:szCs w:val="18"/>
        </w:rPr>
        <w:t>o</w:t>
      </w:r>
      <w:r w:rsidRPr="005F5154">
        <w:rPr>
          <w:rFonts w:ascii="Arial" w:hAnsi="Arial" w:cs="Arial"/>
          <w:color w:val="auto"/>
          <w:sz w:val="18"/>
          <w:szCs w:val="18"/>
        </w:rPr>
        <w:t xml:space="preserve"> are directors of the Company whose </w:t>
      </w:r>
      <w:r w:rsidR="00C873C8" w:rsidRPr="005F5154">
        <w:rPr>
          <w:rFonts w:ascii="Arial" w:hAnsi="Arial" w:cs="Arial"/>
          <w:color w:val="auto"/>
          <w:sz w:val="18"/>
          <w:szCs w:val="18"/>
        </w:rPr>
        <w:t>aggregate shareholding</w:t>
      </w:r>
      <w:r w:rsidR="003F6328" w:rsidRPr="005F5154">
        <w:rPr>
          <w:rFonts w:ascii="Arial" w:hAnsi="Arial" w:cs="Arial"/>
          <w:color w:val="auto"/>
          <w:sz w:val="18"/>
          <w:szCs w:val="18"/>
        </w:rPr>
        <w:t xml:space="preserve"> portion is</w:t>
      </w:r>
      <w:r w:rsidR="009C7F78" w:rsidRPr="005F5154">
        <w:rPr>
          <w:rFonts w:ascii="Arial" w:hAnsi="Arial" w:cs="Arial"/>
          <w:color w:val="auto"/>
          <w:sz w:val="18"/>
          <w:szCs w:val="18"/>
          <w:cs/>
        </w:rPr>
        <w:t xml:space="preserve"> </w:t>
      </w:r>
      <w:r w:rsidR="00052F05" w:rsidRPr="005F5154">
        <w:rPr>
          <w:rFonts w:ascii="Arial" w:hAnsi="Arial" w:cs="Arial"/>
          <w:color w:val="auto"/>
          <w:sz w:val="18"/>
          <w:szCs w:val="18"/>
        </w:rPr>
        <w:t>28.37</w:t>
      </w:r>
      <w:r w:rsidR="009C7F78" w:rsidRPr="005F5154">
        <w:rPr>
          <w:rFonts w:ascii="Arial" w:hAnsi="Arial" w:cs="Arial"/>
          <w:color w:val="auto"/>
          <w:sz w:val="18"/>
          <w:szCs w:val="18"/>
          <w:lang w:val="en-US"/>
        </w:rPr>
        <w:t xml:space="preserve"> per</w:t>
      </w:r>
      <w:r w:rsidR="00221625" w:rsidRPr="005F5154">
        <w:rPr>
          <w:rFonts w:ascii="Arial" w:hAnsi="Arial" w:cs="Arial"/>
          <w:color w:val="auto"/>
          <w:sz w:val="18"/>
          <w:szCs w:val="18"/>
        </w:rPr>
        <w:t xml:space="preserve"> </w:t>
      </w:r>
      <w:r w:rsidR="0035411B" w:rsidRPr="005F5154">
        <w:rPr>
          <w:rFonts w:ascii="Arial" w:hAnsi="Arial" w:cs="Arial"/>
          <w:color w:val="auto"/>
          <w:sz w:val="18"/>
          <w:szCs w:val="18"/>
        </w:rPr>
        <w:br/>
      </w:r>
      <w:r w:rsidR="00221625" w:rsidRPr="005F5154">
        <w:rPr>
          <w:rFonts w:ascii="Arial" w:hAnsi="Arial" w:cs="Arial"/>
          <w:color w:val="auto"/>
          <w:sz w:val="18"/>
          <w:szCs w:val="18"/>
        </w:rPr>
        <w:t>(</w:t>
      </w:r>
      <w:r w:rsidR="0086525E" w:rsidRPr="005F5154">
        <w:rPr>
          <w:rFonts w:ascii="Arial" w:hAnsi="Arial" w:cs="Arial"/>
          <w:color w:val="auto"/>
          <w:sz w:val="18"/>
          <w:szCs w:val="18"/>
        </w:rPr>
        <w:t>2022</w:t>
      </w:r>
      <w:r w:rsidR="009443E3" w:rsidRPr="005F5154">
        <w:rPr>
          <w:rFonts w:ascii="Arial" w:hAnsi="Arial" w:cs="Arial"/>
          <w:color w:val="auto"/>
          <w:sz w:val="18"/>
          <w:szCs w:val="18"/>
        </w:rPr>
        <w:t xml:space="preserve"> </w:t>
      </w:r>
      <w:r w:rsidR="00221625" w:rsidRPr="005F5154">
        <w:rPr>
          <w:rFonts w:ascii="Arial" w:hAnsi="Arial" w:cs="Arial"/>
          <w:color w:val="auto"/>
          <w:sz w:val="18"/>
          <w:szCs w:val="18"/>
        </w:rPr>
        <w:t xml:space="preserve">: </w:t>
      </w:r>
      <w:r w:rsidR="004D62CB" w:rsidRPr="005F5154">
        <w:rPr>
          <w:rFonts w:ascii="Arial" w:hAnsi="Arial" w:cs="Arial"/>
          <w:color w:val="auto"/>
          <w:sz w:val="18"/>
          <w:szCs w:val="18"/>
        </w:rPr>
        <w:t>33.73</w:t>
      </w:r>
      <w:r w:rsidR="00AF177C" w:rsidRPr="005F5154">
        <w:rPr>
          <w:rFonts w:ascii="Arial" w:hAnsi="Arial" w:cs="Arial"/>
          <w:color w:val="auto"/>
          <w:sz w:val="18"/>
          <w:szCs w:val="18"/>
        </w:rPr>
        <w:t>%)</w:t>
      </w:r>
      <w:r w:rsidR="000B3318" w:rsidRPr="005F5154">
        <w:rPr>
          <w:rFonts w:ascii="Arial" w:hAnsi="Arial" w:cs="Arial"/>
          <w:color w:val="auto"/>
          <w:sz w:val="18"/>
          <w:szCs w:val="18"/>
        </w:rPr>
        <w:t>.</w:t>
      </w:r>
      <w:bookmarkEnd w:id="58"/>
    </w:p>
    <w:p w14:paraId="01DDC6AE" w14:textId="77777777" w:rsidR="00CD56C6" w:rsidRPr="005F5154" w:rsidRDefault="00CD56C6" w:rsidP="00CD56C6">
      <w:pPr>
        <w:ind w:right="0"/>
        <w:jc w:val="thaiDistribute"/>
        <w:rPr>
          <w:rFonts w:ascii="Arial" w:hAnsi="Arial" w:cs="Arial"/>
          <w:color w:val="auto"/>
          <w:sz w:val="18"/>
          <w:szCs w:val="18"/>
        </w:rPr>
      </w:pPr>
    </w:p>
    <w:p w14:paraId="341BBA62" w14:textId="77777777" w:rsidR="00710D0E" w:rsidRPr="00664EE9" w:rsidRDefault="00AA1871" w:rsidP="00710D0E">
      <w:pPr>
        <w:ind w:right="0"/>
        <w:jc w:val="thaiDistribute"/>
        <w:rPr>
          <w:rFonts w:ascii="Arial" w:hAnsi="Arial"/>
          <w:color w:val="auto"/>
          <w:sz w:val="18"/>
          <w:szCs w:val="18"/>
        </w:rPr>
      </w:pPr>
      <w:r w:rsidRPr="005F5154">
        <w:rPr>
          <w:rFonts w:ascii="Arial" w:hAnsi="Arial" w:cs="Arial"/>
          <w:color w:val="auto"/>
          <w:sz w:val="18"/>
          <w:szCs w:val="18"/>
        </w:rPr>
        <w:t>The following transaction</w:t>
      </w:r>
      <w:r w:rsidR="00D743EA">
        <w:rPr>
          <w:rFonts w:ascii="Arial" w:hAnsi="Arial" w:cs="Arial"/>
          <w:color w:val="auto"/>
          <w:sz w:val="18"/>
          <w:szCs w:val="18"/>
        </w:rPr>
        <w:t>s</w:t>
      </w:r>
      <w:r w:rsidRPr="005F5154">
        <w:rPr>
          <w:rFonts w:ascii="Arial" w:hAnsi="Arial" w:cs="Arial"/>
          <w:color w:val="auto"/>
          <w:sz w:val="18"/>
          <w:szCs w:val="18"/>
        </w:rPr>
        <w:t xml:space="preserve"> </w:t>
      </w:r>
      <w:r w:rsidR="00D743EA">
        <w:rPr>
          <w:rFonts w:ascii="Arial" w:hAnsi="Arial" w:cs="Arial"/>
          <w:color w:val="auto"/>
          <w:sz w:val="18"/>
          <w:szCs w:val="18"/>
        </w:rPr>
        <w:t>are</w:t>
      </w:r>
      <w:r w:rsidRPr="005F5154">
        <w:rPr>
          <w:rFonts w:ascii="Arial" w:hAnsi="Arial" w:cs="Arial"/>
          <w:color w:val="auto"/>
          <w:sz w:val="18"/>
          <w:szCs w:val="18"/>
        </w:rPr>
        <w:t xml:space="preserve"> carried out with related parties:</w:t>
      </w:r>
    </w:p>
    <w:p w14:paraId="26CA0BC9" w14:textId="77777777" w:rsidR="008531C1" w:rsidRPr="00664EE9" w:rsidRDefault="008531C1" w:rsidP="00D743EA">
      <w:pPr>
        <w:rPr>
          <w:rFonts w:ascii="Arial" w:hAnsi="Arial"/>
          <w:color w:val="auto"/>
          <w:sz w:val="18"/>
          <w:szCs w:val="18"/>
        </w:rPr>
      </w:pPr>
    </w:p>
    <w:p w14:paraId="3032E1C2" w14:textId="77777777" w:rsidR="00AA1871" w:rsidRPr="005F5154" w:rsidRDefault="00495A95" w:rsidP="00542127">
      <w:pPr>
        <w:ind w:left="540" w:hanging="540"/>
        <w:rPr>
          <w:rFonts w:ascii="Arial" w:hAnsi="Arial" w:cs="Arial"/>
          <w:b/>
          <w:bCs/>
          <w:color w:val="CF4A02"/>
          <w:sz w:val="18"/>
          <w:szCs w:val="18"/>
        </w:rPr>
      </w:pPr>
      <w:r w:rsidRPr="005F5154">
        <w:rPr>
          <w:rFonts w:ascii="Arial" w:hAnsi="Arial" w:cs="Arial"/>
          <w:b/>
          <w:bCs/>
          <w:color w:val="CF4A02"/>
          <w:sz w:val="18"/>
          <w:szCs w:val="18"/>
        </w:rPr>
        <w:t>3</w:t>
      </w:r>
      <w:r w:rsidR="003E6866" w:rsidRPr="005F5154">
        <w:rPr>
          <w:rFonts w:ascii="Arial" w:hAnsi="Arial" w:cs="Arial"/>
          <w:b/>
          <w:bCs/>
          <w:color w:val="CF4A02"/>
          <w:sz w:val="18"/>
          <w:szCs w:val="18"/>
        </w:rPr>
        <w:t>6</w:t>
      </w:r>
      <w:r w:rsidR="00E94E9F" w:rsidRPr="005F5154">
        <w:rPr>
          <w:rFonts w:ascii="Arial" w:hAnsi="Arial" w:cs="Arial"/>
          <w:b/>
          <w:bCs/>
          <w:color w:val="CF4A02"/>
          <w:sz w:val="18"/>
          <w:szCs w:val="18"/>
        </w:rPr>
        <w:t>.1</w:t>
      </w:r>
      <w:r w:rsidR="00AA1871" w:rsidRPr="005F5154">
        <w:rPr>
          <w:rFonts w:ascii="Arial" w:hAnsi="Arial" w:cs="Arial"/>
          <w:b/>
          <w:bCs/>
          <w:color w:val="CF4A02"/>
          <w:sz w:val="18"/>
          <w:szCs w:val="18"/>
          <w:cs/>
        </w:rPr>
        <w:tab/>
      </w:r>
      <w:r w:rsidR="00985C82" w:rsidRPr="005F5154">
        <w:rPr>
          <w:rFonts w:ascii="Arial" w:hAnsi="Arial" w:cs="Arial"/>
          <w:b/>
          <w:bCs/>
          <w:color w:val="CF4A02"/>
          <w:sz w:val="18"/>
          <w:szCs w:val="18"/>
        </w:rPr>
        <w:t>S</w:t>
      </w:r>
      <w:r w:rsidR="00DA307D" w:rsidRPr="005F5154">
        <w:rPr>
          <w:rFonts w:ascii="Arial" w:hAnsi="Arial" w:cs="Arial"/>
          <w:b/>
          <w:bCs/>
          <w:color w:val="CF4A02"/>
          <w:sz w:val="18"/>
          <w:szCs w:val="18"/>
        </w:rPr>
        <w:t>ervice income</w:t>
      </w:r>
    </w:p>
    <w:p w14:paraId="2B0B8ABF" w14:textId="77777777" w:rsidR="001E1889" w:rsidRPr="005F5154" w:rsidRDefault="001E1889" w:rsidP="00542127">
      <w:pPr>
        <w:ind w:left="540" w:hanging="540"/>
        <w:rPr>
          <w:rFonts w:ascii="Arial" w:hAnsi="Arial" w:cs="Arial"/>
          <w:b/>
          <w:bCs/>
          <w:color w:val="CF4A02"/>
          <w:sz w:val="18"/>
          <w:szCs w:val="18"/>
        </w:rPr>
      </w:pPr>
    </w:p>
    <w:tbl>
      <w:tblPr>
        <w:tblW w:w="9323" w:type="dxa"/>
        <w:tblInd w:w="240" w:type="dxa"/>
        <w:tblLayout w:type="fixed"/>
        <w:tblLook w:val="0000" w:firstRow="0" w:lastRow="0" w:firstColumn="0" w:lastColumn="0" w:noHBand="0" w:noVBand="0"/>
      </w:tblPr>
      <w:tblGrid>
        <w:gridCol w:w="3966"/>
        <w:gridCol w:w="1339"/>
        <w:gridCol w:w="1339"/>
        <w:gridCol w:w="1339"/>
        <w:gridCol w:w="1340"/>
      </w:tblGrid>
      <w:tr w:rsidR="00184344" w:rsidRPr="005F5154" w14:paraId="5044C226" w14:textId="77777777" w:rsidTr="00EB1E8F">
        <w:tc>
          <w:tcPr>
            <w:tcW w:w="3966" w:type="dxa"/>
            <w:tcBorders>
              <w:top w:val="nil"/>
              <w:left w:val="nil"/>
              <w:bottom w:val="nil"/>
              <w:right w:val="nil"/>
            </w:tcBorders>
            <w:vAlign w:val="center"/>
          </w:tcPr>
          <w:p w14:paraId="74D68EDC" w14:textId="77777777" w:rsidR="00184344" w:rsidRPr="005F5154" w:rsidRDefault="00184344" w:rsidP="00697EF1">
            <w:pPr>
              <w:ind w:left="295"/>
              <w:rPr>
                <w:rFonts w:ascii="Arial" w:hAnsi="Arial" w:cs="Arial"/>
                <w:color w:val="auto"/>
                <w:sz w:val="18"/>
                <w:szCs w:val="18"/>
              </w:rPr>
            </w:pPr>
          </w:p>
        </w:tc>
        <w:tc>
          <w:tcPr>
            <w:tcW w:w="2678" w:type="dxa"/>
            <w:gridSpan w:val="2"/>
            <w:tcBorders>
              <w:top w:val="single" w:sz="4" w:space="0" w:color="auto"/>
              <w:left w:val="nil"/>
              <w:right w:val="nil"/>
            </w:tcBorders>
            <w:vAlign w:val="center"/>
          </w:tcPr>
          <w:p w14:paraId="66338714" w14:textId="77777777" w:rsidR="00184344" w:rsidRPr="005F5154" w:rsidRDefault="00184344" w:rsidP="00542127">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14:paraId="61D1FF87" w14:textId="77777777" w:rsidR="00184344" w:rsidRPr="005F5154" w:rsidRDefault="00184344" w:rsidP="00542127">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p>
        </w:tc>
      </w:tr>
      <w:tr w:rsidR="00184344" w:rsidRPr="005F5154" w14:paraId="77C35D7F" w14:textId="77777777" w:rsidTr="00EB1E8F">
        <w:tc>
          <w:tcPr>
            <w:tcW w:w="3966" w:type="dxa"/>
            <w:tcBorders>
              <w:top w:val="nil"/>
              <w:left w:val="nil"/>
              <w:bottom w:val="nil"/>
              <w:right w:val="nil"/>
            </w:tcBorders>
            <w:vAlign w:val="center"/>
          </w:tcPr>
          <w:p w14:paraId="78D8F90D" w14:textId="77777777" w:rsidR="00184344" w:rsidRPr="005F5154" w:rsidRDefault="00184344" w:rsidP="00697EF1">
            <w:pPr>
              <w:ind w:left="295"/>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14:paraId="36D77257" w14:textId="77777777" w:rsidR="00184344" w:rsidRPr="005F5154" w:rsidRDefault="00184344" w:rsidP="0054212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14:paraId="024A4EF2" w14:textId="77777777" w:rsidR="00184344" w:rsidRPr="005F5154" w:rsidRDefault="00184344" w:rsidP="0054212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r>
      <w:tr w:rsidR="00CD56C6" w:rsidRPr="005F5154" w14:paraId="430A7E80" w14:textId="77777777" w:rsidTr="0083141A">
        <w:tc>
          <w:tcPr>
            <w:tcW w:w="3966" w:type="dxa"/>
            <w:tcBorders>
              <w:top w:val="nil"/>
              <w:left w:val="nil"/>
              <w:bottom w:val="nil"/>
              <w:right w:val="nil"/>
            </w:tcBorders>
            <w:vAlign w:val="center"/>
          </w:tcPr>
          <w:p w14:paraId="1CE6CB33" w14:textId="77777777" w:rsidR="00CD56C6" w:rsidRPr="005F5154" w:rsidRDefault="00CD56C6" w:rsidP="00697EF1">
            <w:pPr>
              <w:ind w:left="295"/>
              <w:rPr>
                <w:rFonts w:ascii="Arial" w:hAnsi="Arial" w:cs="Arial"/>
                <w:color w:val="auto"/>
                <w:sz w:val="18"/>
                <w:szCs w:val="18"/>
              </w:rPr>
            </w:pPr>
          </w:p>
        </w:tc>
        <w:tc>
          <w:tcPr>
            <w:tcW w:w="1339" w:type="dxa"/>
            <w:tcBorders>
              <w:top w:val="single" w:sz="4" w:space="0" w:color="auto"/>
              <w:left w:val="nil"/>
              <w:right w:val="nil"/>
            </w:tcBorders>
            <w:vAlign w:val="bottom"/>
          </w:tcPr>
          <w:p w14:paraId="5D0E29E2"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39" w:type="dxa"/>
            <w:tcBorders>
              <w:top w:val="single" w:sz="4" w:space="0" w:color="auto"/>
              <w:left w:val="nil"/>
              <w:right w:val="nil"/>
            </w:tcBorders>
            <w:vAlign w:val="bottom"/>
          </w:tcPr>
          <w:p w14:paraId="0369B273"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339" w:type="dxa"/>
            <w:tcBorders>
              <w:top w:val="single" w:sz="4" w:space="0" w:color="auto"/>
              <w:left w:val="nil"/>
              <w:right w:val="nil"/>
            </w:tcBorders>
            <w:vAlign w:val="bottom"/>
          </w:tcPr>
          <w:p w14:paraId="08EF961C"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40" w:type="dxa"/>
            <w:tcBorders>
              <w:top w:val="single" w:sz="4" w:space="0" w:color="auto"/>
              <w:left w:val="nil"/>
              <w:right w:val="nil"/>
            </w:tcBorders>
            <w:vAlign w:val="bottom"/>
          </w:tcPr>
          <w:p w14:paraId="6A5E69B7"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5D644AF1" w14:textId="77777777" w:rsidTr="0083141A">
        <w:tc>
          <w:tcPr>
            <w:tcW w:w="3966" w:type="dxa"/>
            <w:tcBorders>
              <w:top w:val="nil"/>
              <w:left w:val="nil"/>
              <w:bottom w:val="nil"/>
              <w:right w:val="nil"/>
            </w:tcBorders>
            <w:vAlign w:val="center"/>
          </w:tcPr>
          <w:p w14:paraId="04A3D95C" w14:textId="77777777" w:rsidR="005B6452" w:rsidRPr="005F5154" w:rsidRDefault="005B6452" w:rsidP="00697EF1">
            <w:pPr>
              <w:ind w:left="295"/>
              <w:rPr>
                <w:rFonts w:ascii="Arial" w:hAnsi="Arial" w:cs="Arial"/>
                <w:color w:val="auto"/>
                <w:sz w:val="18"/>
                <w:szCs w:val="18"/>
              </w:rPr>
            </w:pPr>
          </w:p>
        </w:tc>
        <w:tc>
          <w:tcPr>
            <w:tcW w:w="1339" w:type="dxa"/>
            <w:tcBorders>
              <w:left w:val="nil"/>
              <w:right w:val="nil"/>
            </w:tcBorders>
            <w:vAlign w:val="center"/>
          </w:tcPr>
          <w:p w14:paraId="1CD63E45"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39" w:type="dxa"/>
            <w:tcBorders>
              <w:left w:val="nil"/>
              <w:right w:val="nil"/>
            </w:tcBorders>
            <w:vAlign w:val="center"/>
          </w:tcPr>
          <w:p w14:paraId="621F981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39" w:type="dxa"/>
            <w:tcBorders>
              <w:left w:val="nil"/>
              <w:right w:val="nil"/>
            </w:tcBorders>
            <w:vAlign w:val="center"/>
          </w:tcPr>
          <w:p w14:paraId="711B491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40" w:type="dxa"/>
            <w:tcBorders>
              <w:left w:val="nil"/>
              <w:right w:val="nil"/>
            </w:tcBorders>
            <w:vAlign w:val="center"/>
          </w:tcPr>
          <w:p w14:paraId="3ED06FF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05C0ED14" w14:textId="77777777" w:rsidTr="00EB1E8F">
        <w:tc>
          <w:tcPr>
            <w:tcW w:w="3966" w:type="dxa"/>
            <w:tcBorders>
              <w:top w:val="nil"/>
              <w:left w:val="nil"/>
              <w:bottom w:val="nil"/>
              <w:right w:val="nil"/>
            </w:tcBorders>
            <w:vAlign w:val="center"/>
          </w:tcPr>
          <w:p w14:paraId="6B9BF530" w14:textId="77777777" w:rsidR="005B6452" w:rsidRPr="005F5154" w:rsidRDefault="005B6452" w:rsidP="00697EF1">
            <w:pPr>
              <w:ind w:left="295"/>
              <w:rPr>
                <w:rFonts w:ascii="Arial" w:hAnsi="Arial" w:cs="Arial"/>
                <w:color w:val="auto"/>
                <w:sz w:val="18"/>
                <w:szCs w:val="18"/>
              </w:rPr>
            </w:pPr>
          </w:p>
        </w:tc>
        <w:tc>
          <w:tcPr>
            <w:tcW w:w="1339" w:type="dxa"/>
            <w:tcBorders>
              <w:top w:val="nil"/>
              <w:left w:val="nil"/>
              <w:bottom w:val="single" w:sz="4" w:space="0" w:color="auto"/>
              <w:right w:val="nil"/>
            </w:tcBorders>
            <w:vAlign w:val="bottom"/>
          </w:tcPr>
          <w:p w14:paraId="591A1305"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585885E6"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5715B5A6"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76E68D20"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184344" w:rsidRPr="005F5154" w14:paraId="29D755CD" w14:textId="77777777" w:rsidTr="00EB1E8F">
        <w:tc>
          <w:tcPr>
            <w:tcW w:w="3966" w:type="dxa"/>
            <w:tcBorders>
              <w:top w:val="nil"/>
              <w:left w:val="nil"/>
              <w:bottom w:val="nil"/>
              <w:right w:val="nil"/>
            </w:tcBorders>
          </w:tcPr>
          <w:p w14:paraId="5553D3D5" w14:textId="77777777" w:rsidR="00184344" w:rsidRPr="005F5154" w:rsidRDefault="00184344" w:rsidP="00697EF1">
            <w:pPr>
              <w:ind w:left="295"/>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14:paraId="0BF27BBB" w14:textId="77777777" w:rsidR="00184344" w:rsidRPr="005F5154"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14:paraId="7081773E" w14:textId="77777777" w:rsidR="00184344" w:rsidRPr="005F5154"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14:paraId="31C87C36" w14:textId="77777777" w:rsidR="00184344" w:rsidRPr="005F5154"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14:paraId="7351F2AA" w14:textId="77777777" w:rsidR="00184344" w:rsidRPr="005F5154" w:rsidRDefault="00184344" w:rsidP="00542127">
            <w:pPr>
              <w:jc w:val="right"/>
              <w:rPr>
                <w:rFonts w:ascii="Arial" w:hAnsi="Arial" w:cs="Arial"/>
                <w:color w:val="auto"/>
                <w:sz w:val="12"/>
                <w:szCs w:val="12"/>
              </w:rPr>
            </w:pPr>
          </w:p>
        </w:tc>
      </w:tr>
      <w:tr w:rsidR="00184344" w:rsidRPr="005F5154" w14:paraId="6C5C53E3" w14:textId="77777777" w:rsidTr="00644B85">
        <w:trPr>
          <w:trHeight w:val="74"/>
        </w:trPr>
        <w:tc>
          <w:tcPr>
            <w:tcW w:w="3966" w:type="dxa"/>
            <w:tcBorders>
              <w:top w:val="nil"/>
              <w:left w:val="nil"/>
              <w:bottom w:val="nil"/>
              <w:right w:val="nil"/>
            </w:tcBorders>
          </w:tcPr>
          <w:p w14:paraId="45035EA2" w14:textId="77777777" w:rsidR="00184344" w:rsidRPr="005F5154" w:rsidRDefault="00184344" w:rsidP="00697EF1">
            <w:pPr>
              <w:tabs>
                <w:tab w:val="left" w:pos="1604"/>
              </w:tabs>
              <w:ind w:left="295"/>
              <w:rPr>
                <w:rFonts w:ascii="Arial" w:hAnsi="Arial" w:cs="Arial"/>
                <w:b/>
                <w:bCs/>
                <w:color w:val="auto"/>
                <w:spacing w:val="-6"/>
                <w:sz w:val="18"/>
                <w:szCs w:val="18"/>
              </w:rPr>
            </w:pPr>
            <w:r w:rsidRPr="005F5154">
              <w:rPr>
                <w:rFonts w:ascii="Arial" w:hAnsi="Arial" w:cs="Arial"/>
                <w:b/>
                <w:bCs/>
                <w:color w:val="auto"/>
                <w:spacing w:val="-6"/>
                <w:sz w:val="18"/>
                <w:szCs w:val="18"/>
              </w:rPr>
              <w:t>Service income</w:t>
            </w:r>
          </w:p>
        </w:tc>
        <w:tc>
          <w:tcPr>
            <w:tcW w:w="1339" w:type="dxa"/>
            <w:tcBorders>
              <w:top w:val="nil"/>
              <w:left w:val="nil"/>
              <w:bottom w:val="nil"/>
              <w:right w:val="nil"/>
            </w:tcBorders>
            <w:shd w:val="clear" w:color="auto" w:fill="FAFAFA"/>
            <w:vAlign w:val="bottom"/>
          </w:tcPr>
          <w:p w14:paraId="2D52396E" w14:textId="77777777" w:rsidR="00184344" w:rsidRPr="005F5154" w:rsidRDefault="00184344" w:rsidP="00644B85">
            <w:pPr>
              <w:jc w:val="right"/>
              <w:rPr>
                <w:rFonts w:ascii="Arial" w:hAnsi="Arial" w:cs="Arial"/>
                <w:color w:val="auto"/>
                <w:sz w:val="18"/>
                <w:szCs w:val="18"/>
              </w:rPr>
            </w:pPr>
          </w:p>
        </w:tc>
        <w:tc>
          <w:tcPr>
            <w:tcW w:w="1339" w:type="dxa"/>
            <w:tcBorders>
              <w:top w:val="nil"/>
              <w:left w:val="nil"/>
              <w:bottom w:val="nil"/>
              <w:right w:val="nil"/>
            </w:tcBorders>
            <w:vAlign w:val="bottom"/>
          </w:tcPr>
          <w:p w14:paraId="4671FCDD" w14:textId="77777777" w:rsidR="00184344" w:rsidRPr="005F5154" w:rsidRDefault="00184344" w:rsidP="00644B85">
            <w:pPr>
              <w:jc w:val="right"/>
              <w:rPr>
                <w:rFonts w:ascii="Arial" w:hAnsi="Arial" w:cs="Arial"/>
                <w:color w:val="auto"/>
                <w:sz w:val="18"/>
                <w:szCs w:val="18"/>
              </w:rPr>
            </w:pPr>
          </w:p>
        </w:tc>
        <w:tc>
          <w:tcPr>
            <w:tcW w:w="1339" w:type="dxa"/>
            <w:tcBorders>
              <w:top w:val="nil"/>
              <w:left w:val="nil"/>
              <w:bottom w:val="nil"/>
              <w:right w:val="nil"/>
            </w:tcBorders>
            <w:shd w:val="clear" w:color="auto" w:fill="FAFAFA"/>
            <w:vAlign w:val="bottom"/>
          </w:tcPr>
          <w:p w14:paraId="1DFE8434" w14:textId="77777777" w:rsidR="00184344" w:rsidRPr="005F5154" w:rsidRDefault="00184344" w:rsidP="00644B85">
            <w:pPr>
              <w:jc w:val="right"/>
              <w:rPr>
                <w:rFonts w:ascii="Arial" w:hAnsi="Arial" w:cs="Arial"/>
                <w:color w:val="auto"/>
                <w:sz w:val="18"/>
                <w:szCs w:val="18"/>
              </w:rPr>
            </w:pPr>
          </w:p>
        </w:tc>
        <w:tc>
          <w:tcPr>
            <w:tcW w:w="1340" w:type="dxa"/>
            <w:tcBorders>
              <w:top w:val="nil"/>
              <w:left w:val="nil"/>
              <w:bottom w:val="nil"/>
              <w:right w:val="nil"/>
            </w:tcBorders>
            <w:vAlign w:val="bottom"/>
          </w:tcPr>
          <w:p w14:paraId="4822712B" w14:textId="77777777" w:rsidR="00184344" w:rsidRPr="005F5154" w:rsidRDefault="00184344" w:rsidP="00644B85">
            <w:pPr>
              <w:jc w:val="right"/>
              <w:rPr>
                <w:rFonts w:ascii="Arial" w:hAnsi="Arial" w:cs="Arial"/>
                <w:color w:val="auto"/>
                <w:sz w:val="18"/>
                <w:szCs w:val="18"/>
              </w:rPr>
            </w:pPr>
          </w:p>
        </w:tc>
      </w:tr>
      <w:tr w:rsidR="00052F05" w:rsidRPr="005F5154" w14:paraId="78B499DD" w14:textId="77777777" w:rsidTr="00EB1E8F">
        <w:tc>
          <w:tcPr>
            <w:tcW w:w="3966" w:type="dxa"/>
            <w:tcBorders>
              <w:top w:val="nil"/>
              <w:left w:val="nil"/>
              <w:bottom w:val="nil"/>
              <w:right w:val="nil"/>
            </w:tcBorders>
          </w:tcPr>
          <w:p w14:paraId="2D0B206E" w14:textId="77777777" w:rsidR="00052F05" w:rsidRPr="005F5154" w:rsidRDefault="00697EF1" w:rsidP="00697EF1">
            <w:pPr>
              <w:tabs>
                <w:tab w:val="left" w:pos="1604"/>
              </w:tabs>
              <w:ind w:left="295" w:right="-74"/>
              <w:rPr>
                <w:rFonts w:ascii="Arial" w:hAnsi="Arial" w:cs="Arial"/>
                <w:color w:val="auto"/>
                <w:sz w:val="18"/>
                <w:szCs w:val="18"/>
              </w:rPr>
            </w:pPr>
            <w:r>
              <w:rPr>
                <w:rFonts w:ascii="Arial" w:hAnsi="Arial" w:cs="Arial"/>
                <w:color w:val="auto"/>
                <w:sz w:val="18"/>
                <w:szCs w:val="18"/>
              </w:rPr>
              <w:t xml:space="preserve">   </w:t>
            </w:r>
            <w:r w:rsidR="00052F05" w:rsidRPr="005F5154">
              <w:rPr>
                <w:rFonts w:ascii="Arial" w:hAnsi="Arial" w:cs="Arial"/>
                <w:color w:val="auto"/>
                <w:sz w:val="18"/>
                <w:szCs w:val="18"/>
              </w:rPr>
              <w:t>Subsidiaries</w:t>
            </w:r>
          </w:p>
        </w:tc>
        <w:tc>
          <w:tcPr>
            <w:tcW w:w="1339" w:type="dxa"/>
            <w:tcBorders>
              <w:top w:val="nil"/>
              <w:left w:val="nil"/>
              <w:bottom w:val="nil"/>
              <w:right w:val="nil"/>
            </w:tcBorders>
            <w:shd w:val="clear" w:color="auto" w:fill="FAFAFA"/>
          </w:tcPr>
          <w:p w14:paraId="1EE7E445"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39" w:type="dxa"/>
            <w:tcBorders>
              <w:top w:val="nil"/>
              <w:left w:val="nil"/>
              <w:bottom w:val="nil"/>
              <w:right w:val="nil"/>
            </w:tcBorders>
          </w:tcPr>
          <w:p w14:paraId="412CE968"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39" w:type="dxa"/>
            <w:tcBorders>
              <w:top w:val="nil"/>
              <w:left w:val="nil"/>
              <w:bottom w:val="nil"/>
              <w:right w:val="nil"/>
            </w:tcBorders>
            <w:shd w:val="clear" w:color="auto" w:fill="FAFAFA"/>
          </w:tcPr>
          <w:p w14:paraId="7303196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4,959 </w:t>
            </w:r>
          </w:p>
        </w:tc>
        <w:tc>
          <w:tcPr>
            <w:tcW w:w="1340" w:type="dxa"/>
            <w:tcBorders>
              <w:top w:val="nil"/>
              <w:left w:val="nil"/>
              <w:bottom w:val="nil"/>
              <w:right w:val="nil"/>
            </w:tcBorders>
          </w:tcPr>
          <w:p w14:paraId="58F2E128"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13,500</w:t>
            </w:r>
          </w:p>
        </w:tc>
      </w:tr>
      <w:tr w:rsidR="00052F05" w:rsidRPr="005F5154" w14:paraId="634C8687" w14:textId="77777777" w:rsidTr="00EB1E8F">
        <w:tc>
          <w:tcPr>
            <w:tcW w:w="3966" w:type="dxa"/>
            <w:tcBorders>
              <w:top w:val="nil"/>
              <w:left w:val="nil"/>
              <w:bottom w:val="nil"/>
              <w:right w:val="nil"/>
            </w:tcBorders>
          </w:tcPr>
          <w:p w14:paraId="437FA76D" w14:textId="77777777" w:rsidR="00052F05" w:rsidRPr="005F5154" w:rsidRDefault="00697EF1" w:rsidP="00697EF1">
            <w:pPr>
              <w:tabs>
                <w:tab w:val="left" w:pos="1604"/>
              </w:tabs>
              <w:ind w:left="295" w:right="-74"/>
              <w:rPr>
                <w:rFonts w:ascii="Arial" w:hAnsi="Arial" w:cs="Arial"/>
                <w:color w:val="auto"/>
                <w:sz w:val="18"/>
                <w:szCs w:val="18"/>
              </w:rPr>
            </w:pPr>
            <w:r>
              <w:rPr>
                <w:rFonts w:ascii="Arial" w:hAnsi="Arial" w:cs="Arial"/>
                <w:color w:val="auto"/>
                <w:sz w:val="18"/>
                <w:szCs w:val="18"/>
              </w:rPr>
              <w:t xml:space="preserve">   </w:t>
            </w:r>
            <w:r w:rsidR="00052F05" w:rsidRPr="005F5154">
              <w:rPr>
                <w:rFonts w:ascii="Arial" w:hAnsi="Arial" w:cs="Arial"/>
                <w:color w:val="auto"/>
                <w:sz w:val="18"/>
                <w:szCs w:val="18"/>
              </w:rPr>
              <w:t>Associates</w:t>
            </w:r>
          </w:p>
        </w:tc>
        <w:tc>
          <w:tcPr>
            <w:tcW w:w="1339" w:type="dxa"/>
            <w:tcBorders>
              <w:top w:val="nil"/>
              <w:left w:val="nil"/>
              <w:right w:val="nil"/>
            </w:tcBorders>
            <w:shd w:val="clear" w:color="auto" w:fill="FAFAFA"/>
          </w:tcPr>
          <w:p w14:paraId="1346C90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30,050 </w:t>
            </w:r>
          </w:p>
        </w:tc>
        <w:tc>
          <w:tcPr>
            <w:tcW w:w="1339" w:type="dxa"/>
            <w:tcBorders>
              <w:top w:val="nil"/>
              <w:left w:val="nil"/>
              <w:right w:val="nil"/>
            </w:tcBorders>
          </w:tcPr>
          <w:p w14:paraId="1D9BEA5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148,987 </w:t>
            </w:r>
          </w:p>
        </w:tc>
        <w:tc>
          <w:tcPr>
            <w:tcW w:w="1339" w:type="dxa"/>
            <w:tcBorders>
              <w:top w:val="nil"/>
              <w:left w:val="nil"/>
              <w:right w:val="nil"/>
            </w:tcBorders>
            <w:shd w:val="clear" w:color="auto" w:fill="FAFAFA"/>
          </w:tcPr>
          <w:p w14:paraId="017AC82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12,646 </w:t>
            </w:r>
          </w:p>
        </w:tc>
        <w:tc>
          <w:tcPr>
            <w:tcW w:w="1340" w:type="dxa"/>
            <w:tcBorders>
              <w:top w:val="nil"/>
              <w:left w:val="nil"/>
              <w:right w:val="nil"/>
            </w:tcBorders>
          </w:tcPr>
          <w:p w14:paraId="5E5E50BF"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117,144</w:t>
            </w:r>
          </w:p>
        </w:tc>
      </w:tr>
      <w:tr w:rsidR="00052F05" w:rsidRPr="005F5154" w14:paraId="0720860A" w14:textId="77777777" w:rsidTr="00EB1E8F">
        <w:tc>
          <w:tcPr>
            <w:tcW w:w="3966" w:type="dxa"/>
            <w:tcBorders>
              <w:top w:val="nil"/>
              <w:left w:val="nil"/>
              <w:bottom w:val="nil"/>
              <w:right w:val="nil"/>
            </w:tcBorders>
          </w:tcPr>
          <w:p w14:paraId="09D1D7DE" w14:textId="77777777" w:rsidR="00052F05" w:rsidRPr="005F5154" w:rsidRDefault="00697EF1" w:rsidP="00697EF1">
            <w:pPr>
              <w:tabs>
                <w:tab w:val="left" w:pos="1604"/>
              </w:tabs>
              <w:ind w:left="295" w:right="-74"/>
              <w:rPr>
                <w:rFonts w:ascii="Arial" w:hAnsi="Arial" w:cs="Arial"/>
                <w:color w:val="auto"/>
                <w:sz w:val="18"/>
                <w:szCs w:val="18"/>
              </w:rPr>
            </w:pPr>
            <w:r>
              <w:rPr>
                <w:rFonts w:ascii="Arial" w:hAnsi="Arial" w:cs="Arial"/>
                <w:color w:val="auto"/>
                <w:sz w:val="18"/>
                <w:szCs w:val="18"/>
              </w:rPr>
              <w:t xml:space="preserve">   </w:t>
            </w:r>
            <w:r w:rsidR="00052F05" w:rsidRPr="005F5154">
              <w:rPr>
                <w:rFonts w:ascii="Arial" w:hAnsi="Arial" w:cs="Arial"/>
                <w:color w:val="auto"/>
                <w:sz w:val="18"/>
                <w:szCs w:val="18"/>
              </w:rPr>
              <w:t>Joint ventures</w:t>
            </w:r>
          </w:p>
        </w:tc>
        <w:tc>
          <w:tcPr>
            <w:tcW w:w="1339" w:type="dxa"/>
            <w:tcBorders>
              <w:top w:val="nil"/>
              <w:left w:val="nil"/>
              <w:bottom w:val="single" w:sz="4" w:space="0" w:color="auto"/>
              <w:right w:val="nil"/>
            </w:tcBorders>
            <w:shd w:val="clear" w:color="auto" w:fill="FAFAFA"/>
          </w:tcPr>
          <w:p w14:paraId="52530590"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8,346 </w:t>
            </w:r>
          </w:p>
        </w:tc>
        <w:tc>
          <w:tcPr>
            <w:tcW w:w="1339" w:type="dxa"/>
            <w:tcBorders>
              <w:top w:val="nil"/>
              <w:left w:val="nil"/>
              <w:bottom w:val="single" w:sz="4" w:space="0" w:color="auto"/>
              <w:right w:val="nil"/>
            </w:tcBorders>
          </w:tcPr>
          <w:p w14:paraId="56093BB4"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25,973 </w:t>
            </w:r>
          </w:p>
        </w:tc>
        <w:tc>
          <w:tcPr>
            <w:tcW w:w="1339" w:type="dxa"/>
            <w:tcBorders>
              <w:top w:val="nil"/>
              <w:left w:val="nil"/>
              <w:bottom w:val="single" w:sz="4" w:space="0" w:color="auto"/>
              <w:right w:val="nil"/>
            </w:tcBorders>
            <w:shd w:val="clear" w:color="auto" w:fill="FAFAFA"/>
          </w:tcPr>
          <w:p w14:paraId="3B4452C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1,717 </w:t>
            </w:r>
          </w:p>
        </w:tc>
        <w:tc>
          <w:tcPr>
            <w:tcW w:w="1340" w:type="dxa"/>
            <w:tcBorders>
              <w:top w:val="nil"/>
              <w:left w:val="nil"/>
              <w:bottom w:val="single" w:sz="4" w:space="0" w:color="auto"/>
              <w:right w:val="nil"/>
            </w:tcBorders>
          </w:tcPr>
          <w:p w14:paraId="4728E686"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5,491</w:t>
            </w:r>
          </w:p>
        </w:tc>
      </w:tr>
      <w:tr w:rsidR="00644B85" w:rsidRPr="005F5154" w14:paraId="7F8F94D9" w14:textId="77777777" w:rsidTr="00EB1E8F">
        <w:tc>
          <w:tcPr>
            <w:tcW w:w="3966" w:type="dxa"/>
            <w:tcBorders>
              <w:top w:val="nil"/>
              <w:left w:val="nil"/>
              <w:bottom w:val="nil"/>
              <w:right w:val="nil"/>
            </w:tcBorders>
          </w:tcPr>
          <w:p w14:paraId="05C2DB91" w14:textId="77777777" w:rsidR="00644B85" w:rsidRPr="005F5154" w:rsidRDefault="00644B85" w:rsidP="00697EF1">
            <w:pPr>
              <w:tabs>
                <w:tab w:val="left" w:pos="1604"/>
              </w:tabs>
              <w:ind w:left="295" w:right="-74"/>
              <w:rPr>
                <w:rFonts w:ascii="Arial" w:hAnsi="Arial" w:cs="Arial"/>
                <w:color w:val="auto"/>
                <w:sz w:val="12"/>
                <w:szCs w:val="12"/>
                <w:cs/>
              </w:rPr>
            </w:pPr>
          </w:p>
        </w:tc>
        <w:tc>
          <w:tcPr>
            <w:tcW w:w="1339" w:type="dxa"/>
            <w:tcBorders>
              <w:top w:val="single" w:sz="4" w:space="0" w:color="auto"/>
              <w:left w:val="nil"/>
              <w:right w:val="nil"/>
            </w:tcBorders>
            <w:shd w:val="clear" w:color="auto" w:fill="FAFAFA"/>
            <w:vAlign w:val="bottom"/>
          </w:tcPr>
          <w:p w14:paraId="1F6E0A6B" w14:textId="77777777" w:rsidR="00644B85" w:rsidRPr="005F5154" w:rsidRDefault="00644B85" w:rsidP="00644B85">
            <w:pPr>
              <w:jc w:val="right"/>
              <w:rPr>
                <w:rFonts w:ascii="Arial" w:hAnsi="Arial" w:cs="Arial"/>
                <w:color w:val="auto"/>
                <w:sz w:val="18"/>
                <w:szCs w:val="18"/>
              </w:rPr>
            </w:pPr>
          </w:p>
        </w:tc>
        <w:tc>
          <w:tcPr>
            <w:tcW w:w="1339" w:type="dxa"/>
            <w:tcBorders>
              <w:top w:val="single" w:sz="4" w:space="0" w:color="auto"/>
              <w:left w:val="nil"/>
              <w:right w:val="nil"/>
            </w:tcBorders>
            <w:vAlign w:val="bottom"/>
          </w:tcPr>
          <w:p w14:paraId="5B925BF3" w14:textId="77777777" w:rsidR="00644B85" w:rsidRPr="005F5154" w:rsidRDefault="00644B85" w:rsidP="00644B85">
            <w:pPr>
              <w:jc w:val="right"/>
              <w:rPr>
                <w:rFonts w:ascii="Arial" w:hAnsi="Arial" w:cs="Arial"/>
                <w:color w:val="auto"/>
                <w:sz w:val="18"/>
                <w:szCs w:val="18"/>
              </w:rPr>
            </w:pPr>
          </w:p>
        </w:tc>
        <w:tc>
          <w:tcPr>
            <w:tcW w:w="1339" w:type="dxa"/>
            <w:tcBorders>
              <w:top w:val="single" w:sz="4" w:space="0" w:color="auto"/>
              <w:left w:val="nil"/>
              <w:right w:val="nil"/>
            </w:tcBorders>
            <w:shd w:val="clear" w:color="auto" w:fill="FAFAFA"/>
            <w:vAlign w:val="bottom"/>
          </w:tcPr>
          <w:p w14:paraId="18DE5225" w14:textId="77777777" w:rsidR="00644B85" w:rsidRPr="005F5154" w:rsidRDefault="00644B85" w:rsidP="00644B85">
            <w:pPr>
              <w:jc w:val="right"/>
              <w:rPr>
                <w:rFonts w:ascii="Arial" w:hAnsi="Arial" w:cs="Arial"/>
                <w:color w:val="auto"/>
                <w:sz w:val="18"/>
                <w:szCs w:val="18"/>
              </w:rPr>
            </w:pPr>
          </w:p>
        </w:tc>
        <w:tc>
          <w:tcPr>
            <w:tcW w:w="1340" w:type="dxa"/>
            <w:tcBorders>
              <w:top w:val="single" w:sz="4" w:space="0" w:color="auto"/>
              <w:left w:val="nil"/>
              <w:right w:val="nil"/>
            </w:tcBorders>
            <w:vAlign w:val="bottom"/>
          </w:tcPr>
          <w:p w14:paraId="24021941" w14:textId="77777777" w:rsidR="00644B85" w:rsidRPr="005F5154" w:rsidRDefault="00644B85" w:rsidP="00644B85">
            <w:pPr>
              <w:jc w:val="right"/>
              <w:rPr>
                <w:rFonts w:ascii="Arial" w:hAnsi="Arial" w:cs="Arial"/>
                <w:color w:val="auto"/>
                <w:sz w:val="18"/>
                <w:szCs w:val="18"/>
              </w:rPr>
            </w:pPr>
          </w:p>
        </w:tc>
      </w:tr>
      <w:tr w:rsidR="00052F05" w:rsidRPr="005F5154" w14:paraId="7955864A" w14:textId="77777777" w:rsidTr="00EB1E8F">
        <w:tc>
          <w:tcPr>
            <w:tcW w:w="3966" w:type="dxa"/>
            <w:tcBorders>
              <w:top w:val="nil"/>
              <w:left w:val="nil"/>
              <w:bottom w:val="nil"/>
              <w:right w:val="nil"/>
            </w:tcBorders>
          </w:tcPr>
          <w:p w14:paraId="424E388D" w14:textId="77777777" w:rsidR="00052F05" w:rsidRPr="005F5154" w:rsidRDefault="00052F05" w:rsidP="00697EF1">
            <w:pPr>
              <w:ind w:left="295"/>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14:paraId="4DDC4C78"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38,396 </w:t>
            </w:r>
          </w:p>
        </w:tc>
        <w:tc>
          <w:tcPr>
            <w:tcW w:w="1339" w:type="dxa"/>
            <w:tcBorders>
              <w:top w:val="nil"/>
              <w:left w:val="nil"/>
              <w:bottom w:val="single" w:sz="4" w:space="0" w:color="auto"/>
              <w:right w:val="nil"/>
            </w:tcBorders>
          </w:tcPr>
          <w:p w14:paraId="176E69D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174,960 </w:t>
            </w:r>
          </w:p>
        </w:tc>
        <w:tc>
          <w:tcPr>
            <w:tcW w:w="1339" w:type="dxa"/>
            <w:tcBorders>
              <w:top w:val="nil"/>
              <w:left w:val="nil"/>
              <w:bottom w:val="single" w:sz="4" w:space="0" w:color="auto"/>
              <w:right w:val="nil"/>
            </w:tcBorders>
            <w:shd w:val="clear" w:color="auto" w:fill="FAFAFA"/>
          </w:tcPr>
          <w:p w14:paraId="01E02E10"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19,322 </w:t>
            </w:r>
          </w:p>
        </w:tc>
        <w:tc>
          <w:tcPr>
            <w:tcW w:w="1340" w:type="dxa"/>
            <w:tcBorders>
              <w:top w:val="nil"/>
              <w:left w:val="nil"/>
              <w:bottom w:val="single" w:sz="4" w:space="0" w:color="auto"/>
              <w:right w:val="nil"/>
            </w:tcBorders>
          </w:tcPr>
          <w:p w14:paraId="1053C913"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136,135</w:t>
            </w:r>
          </w:p>
        </w:tc>
      </w:tr>
    </w:tbl>
    <w:p w14:paraId="610DB20D" w14:textId="77777777" w:rsidR="00C00615" w:rsidRPr="005F5154" w:rsidRDefault="00C00615" w:rsidP="00A52BD6">
      <w:pPr>
        <w:ind w:left="1080" w:hanging="540"/>
        <w:rPr>
          <w:rFonts w:ascii="Arial" w:hAnsi="Arial" w:cs="Arial"/>
          <w:color w:val="auto"/>
          <w:sz w:val="18"/>
          <w:szCs w:val="18"/>
        </w:rPr>
      </w:pPr>
    </w:p>
    <w:tbl>
      <w:tblPr>
        <w:tblW w:w="9329" w:type="dxa"/>
        <w:tblInd w:w="240" w:type="dxa"/>
        <w:tblLayout w:type="fixed"/>
        <w:tblLook w:val="0000" w:firstRow="0" w:lastRow="0" w:firstColumn="0" w:lastColumn="0" w:noHBand="0" w:noVBand="0"/>
      </w:tblPr>
      <w:tblGrid>
        <w:gridCol w:w="3966"/>
        <w:gridCol w:w="1341"/>
        <w:gridCol w:w="1350"/>
        <w:gridCol w:w="1332"/>
        <w:gridCol w:w="1340"/>
      </w:tblGrid>
      <w:tr w:rsidR="00184344" w:rsidRPr="005F5154" w14:paraId="1454B024" w14:textId="77777777" w:rsidTr="00EB1E8F">
        <w:tc>
          <w:tcPr>
            <w:tcW w:w="3966" w:type="dxa"/>
            <w:tcBorders>
              <w:top w:val="nil"/>
              <w:left w:val="nil"/>
              <w:bottom w:val="nil"/>
              <w:right w:val="nil"/>
            </w:tcBorders>
          </w:tcPr>
          <w:p w14:paraId="65748F96" w14:textId="77777777" w:rsidR="00184344" w:rsidRPr="005F5154" w:rsidRDefault="00184344" w:rsidP="00697EF1">
            <w:pPr>
              <w:ind w:left="295"/>
              <w:rPr>
                <w:rFonts w:ascii="Arial" w:hAnsi="Arial" w:cs="Arial"/>
                <w:color w:val="auto"/>
                <w:sz w:val="18"/>
                <w:szCs w:val="18"/>
              </w:rPr>
            </w:pPr>
          </w:p>
        </w:tc>
        <w:tc>
          <w:tcPr>
            <w:tcW w:w="2691" w:type="dxa"/>
            <w:gridSpan w:val="2"/>
            <w:tcBorders>
              <w:top w:val="single" w:sz="4" w:space="0" w:color="auto"/>
              <w:left w:val="nil"/>
              <w:right w:val="nil"/>
            </w:tcBorders>
            <w:vAlign w:val="center"/>
          </w:tcPr>
          <w:p w14:paraId="43B558CA" w14:textId="77777777" w:rsidR="00184344" w:rsidRPr="005F5154" w:rsidRDefault="00184344" w:rsidP="00542127">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p>
        </w:tc>
        <w:tc>
          <w:tcPr>
            <w:tcW w:w="2672" w:type="dxa"/>
            <w:gridSpan w:val="2"/>
            <w:tcBorders>
              <w:top w:val="single" w:sz="4" w:space="0" w:color="auto"/>
              <w:left w:val="nil"/>
              <w:right w:val="nil"/>
            </w:tcBorders>
            <w:vAlign w:val="center"/>
          </w:tcPr>
          <w:p w14:paraId="1F1C1B6C" w14:textId="77777777" w:rsidR="00184344" w:rsidRPr="005F5154" w:rsidRDefault="00184344" w:rsidP="00542127">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p>
        </w:tc>
      </w:tr>
      <w:tr w:rsidR="00184344" w:rsidRPr="005F5154" w14:paraId="6387F39C" w14:textId="77777777" w:rsidTr="00EB1E8F">
        <w:tc>
          <w:tcPr>
            <w:tcW w:w="3966" w:type="dxa"/>
            <w:tcBorders>
              <w:top w:val="nil"/>
              <w:left w:val="nil"/>
              <w:bottom w:val="nil"/>
              <w:right w:val="nil"/>
            </w:tcBorders>
          </w:tcPr>
          <w:p w14:paraId="0FF60782" w14:textId="77777777" w:rsidR="00184344" w:rsidRPr="005F5154" w:rsidRDefault="00184344" w:rsidP="00697EF1">
            <w:pPr>
              <w:ind w:left="295"/>
              <w:rPr>
                <w:rFonts w:ascii="Arial" w:hAnsi="Arial" w:cs="Arial"/>
                <w:color w:val="auto"/>
                <w:sz w:val="18"/>
                <w:szCs w:val="18"/>
              </w:rPr>
            </w:pPr>
          </w:p>
        </w:tc>
        <w:tc>
          <w:tcPr>
            <w:tcW w:w="2691" w:type="dxa"/>
            <w:gridSpan w:val="2"/>
            <w:tcBorders>
              <w:top w:val="nil"/>
              <w:left w:val="nil"/>
              <w:bottom w:val="single" w:sz="4" w:space="0" w:color="auto"/>
              <w:right w:val="nil"/>
            </w:tcBorders>
            <w:vAlign w:val="center"/>
          </w:tcPr>
          <w:p w14:paraId="6C8AC311" w14:textId="77777777" w:rsidR="00184344" w:rsidRPr="005F5154" w:rsidRDefault="00184344" w:rsidP="0054212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672" w:type="dxa"/>
            <w:gridSpan w:val="2"/>
            <w:tcBorders>
              <w:top w:val="nil"/>
              <w:left w:val="nil"/>
              <w:bottom w:val="single" w:sz="4" w:space="0" w:color="auto"/>
              <w:right w:val="nil"/>
            </w:tcBorders>
            <w:vAlign w:val="center"/>
          </w:tcPr>
          <w:p w14:paraId="226A4FE6" w14:textId="77777777" w:rsidR="00184344" w:rsidRPr="005F5154" w:rsidRDefault="00184344" w:rsidP="0054212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r>
      <w:tr w:rsidR="00CD56C6" w:rsidRPr="005F5154" w14:paraId="7D4AB3B6" w14:textId="77777777" w:rsidTr="0083141A">
        <w:tc>
          <w:tcPr>
            <w:tcW w:w="3966" w:type="dxa"/>
            <w:tcBorders>
              <w:top w:val="nil"/>
              <w:left w:val="nil"/>
              <w:bottom w:val="nil"/>
              <w:right w:val="nil"/>
            </w:tcBorders>
          </w:tcPr>
          <w:p w14:paraId="71998554" w14:textId="77777777" w:rsidR="00CD56C6" w:rsidRPr="005F5154" w:rsidRDefault="00CD56C6" w:rsidP="00697EF1">
            <w:pPr>
              <w:ind w:left="295"/>
              <w:rPr>
                <w:rFonts w:ascii="Arial" w:hAnsi="Arial" w:cs="Arial"/>
                <w:b/>
                <w:bCs/>
                <w:color w:val="auto"/>
                <w:sz w:val="18"/>
                <w:szCs w:val="18"/>
                <w:cs/>
              </w:rPr>
            </w:pPr>
          </w:p>
        </w:tc>
        <w:tc>
          <w:tcPr>
            <w:tcW w:w="1341" w:type="dxa"/>
            <w:tcBorders>
              <w:top w:val="single" w:sz="4" w:space="0" w:color="auto"/>
              <w:left w:val="nil"/>
              <w:right w:val="nil"/>
            </w:tcBorders>
            <w:vAlign w:val="bottom"/>
          </w:tcPr>
          <w:p w14:paraId="299CE9AB"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50" w:type="dxa"/>
            <w:tcBorders>
              <w:top w:val="single" w:sz="4" w:space="0" w:color="auto"/>
              <w:left w:val="nil"/>
              <w:right w:val="nil"/>
            </w:tcBorders>
            <w:vAlign w:val="bottom"/>
          </w:tcPr>
          <w:p w14:paraId="03BD0C3B"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332" w:type="dxa"/>
            <w:tcBorders>
              <w:top w:val="single" w:sz="4" w:space="0" w:color="auto"/>
              <w:left w:val="nil"/>
              <w:right w:val="nil"/>
            </w:tcBorders>
            <w:vAlign w:val="bottom"/>
          </w:tcPr>
          <w:p w14:paraId="068AF560"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40" w:type="dxa"/>
            <w:tcBorders>
              <w:top w:val="single" w:sz="4" w:space="0" w:color="auto"/>
              <w:left w:val="nil"/>
              <w:right w:val="nil"/>
            </w:tcBorders>
            <w:vAlign w:val="bottom"/>
          </w:tcPr>
          <w:p w14:paraId="1BF4115C"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20E5AB50" w14:textId="77777777" w:rsidTr="0083141A">
        <w:tc>
          <w:tcPr>
            <w:tcW w:w="3966" w:type="dxa"/>
            <w:tcBorders>
              <w:top w:val="nil"/>
              <w:left w:val="nil"/>
              <w:bottom w:val="nil"/>
              <w:right w:val="nil"/>
            </w:tcBorders>
          </w:tcPr>
          <w:p w14:paraId="35DD3D49" w14:textId="77777777" w:rsidR="005B6452" w:rsidRPr="005F5154" w:rsidRDefault="005B6452" w:rsidP="00697EF1">
            <w:pPr>
              <w:ind w:left="295"/>
              <w:rPr>
                <w:rFonts w:ascii="Arial" w:hAnsi="Arial" w:cs="Arial"/>
                <w:b/>
                <w:bCs/>
                <w:color w:val="auto"/>
                <w:sz w:val="18"/>
                <w:szCs w:val="18"/>
                <w:cs/>
              </w:rPr>
            </w:pPr>
          </w:p>
        </w:tc>
        <w:tc>
          <w:tcPr>
            <w:tcW w:w="1341" w:type="dxa"/>
            <w:tcBorders>
              <w:left w:val="nil"/>
              <w:right w:val="nil"/>
            </w:tcBorders>
            <w:vAlign w:val="center"/>
          </w:tcPr>
          <w:p w14:paraId="0384F03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50" w:type="dxa"/>
            <w:tcBorders>
              <w:left w:val="nil"/>
              <w:right w:val="nil"/>
            </w:tcBorders>
            <w:vAlign w:val="center"/>
          </w:tcPr>
          <w:p w14:paraId="1E00278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32" w:type="dxa"/>
            <w:tcBorders>
              <w:left w:val="nil"/>
              <w:right w:val="nil"/>
            </w:tcBorders>
            <w:vAlign w:val="center"/>
          </w:tcPr>
          <w:p w14:paraId="06F92CB4"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40" w:type="dxa"/>
            <w:tcBorders>
              <w:left w:val="nil"/>
              <w:right w:val="nil"/>
            </w:tcBorders>
            <w:vAlign w:val="center"/>
          </w:tcPr>
          <w:p w14:paraId="2034B3E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555ED550" w14:textId="77777777" w:rsidTr="00EB1E8F">
        <w:tc>
          <w:tcPr>
            <w:tcW w:w="3966" w:type="dxa"/>
            <w:tcBorders>
              <w:top w:val="nil"/>
              <w:left w:val="nil"/>
              <w:bottom w:val="nil"/>
              <w:right w:val="nil"/>
            </w:tcBorders>
          </w:tcPr>
          <w:p w14:paraId="25E9D71C" w14:textId="77777777" w:rsidR="005B6452" w:rsidRPr="005F5154" w:rsidRDefault="005B6452" w:rsidP="00697EF1">
            <w:pPr>
              <w:ind w:left="295"/>
              <w:rPr>
                <w:rFonts w:ascii="Arial" w:hAnsi="Arial" w:cs="Arial"/>
                <w:b/>
                <w:bCs/>
                <w:color w:val="auto"/>
                <w:sz w:val="18"/>
                <w:szCs w:val="18"/>
                <w:cs/>
              </w:rPr>
            </w:pPr>
          </w:p>
        </w:tc>
        <w:tc>
          <w:tcPr>
            <w:tcW w:w="1341" w:type="dxa"/>
            <w:tcBorders>
              <w:top w:val="nil"/>
              <w:left w:val="nil"/>
              <w:bottom w:val="single" w:sz="4" w:space="0" w:color="auto"/>
              <w:right w:val="nil"/>
            </w:tcBorders>
            <w:vAlign w:val="bottom"/>
          </w:tcPr>
          <w:p w14:paraId="16EE05BF"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445F292F"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32" w:type="dxa"/>
            <w:tcBorders>
              <w:top w:val="nil"/>
              <w:left w:val="nil"/>
              <w:bottom w:val="single" w:sz="4" w:space="0" w:color="auto"/>
              <w:right w:val="nil"/>
            </w:tcBorders>
            <w:vAlign w:val="bottom"/>
          </w:tcPr>
          <w:p w14:paraId="11BBBDC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6A6C3CA1"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CD56C6" w:rsidRPr="005F5154" w14:paraId="2512C57E" w14:textId="77777777" w:rsidTr="00EB1E8F">
        <w:tc>
          <w:tcPr>
            <w:tcW w:w="3966" w:type="dxa"/>
            <w:tcBorders>
              <w:top w:val="nil"/>
              <w:left w:val="nil"/>
              <w:bottom w:val="nil"/>
              <w:right w:val="nil"/>
            </w:tcBorders>
            <w:vAlign w:val="center"/>
          </w:tcPr>
          <w:p w14:paraId="322A3C53" w14:textId="77777777" w:rsidR="00CD56C6" w:rsidRPr="005F5154" w:rsidRDefault="00CD56C6" w:rsidP="00697EF1">
            <w:pPr>
              <w:tabs>
                <w:tab w:val="left" w:pos="1604"/>
              </w:tabs>
              <w:ind w:left="295"/>
              <w:jc w:val="thaiDistribute"/>
              <w:rPr>
                <w:rFonts w:ascii="Arial" w:hAnsi="Arial" w:cs="Arial"/>
                <w:color w:val="auto"/>
                <w:sz w:val="12"/>
                <w:szCs w:val="12"/>
                <w:cs/>
              </w:rPr>
            </w:pPr>
          </w:p>
        </w:tc>
        <w:tc>
          <w:tcPr>
            <w:tcW w:w="1341" w:type="dxa"/>
            <w:tcBorders>
              <w:top w:val="single" w:sz="4" w:space="0" w:color="auto"/>
              <w:left w:val="nil"/>
              <w:bottom w:val="nil"/>
              <w:right w:val="nil"/>
            </w:tcBorders>
            <w:shd w:val="clear" w:color="auto" w:fill="FAFAFA"/>
          </w:tcPr>
          <w:p w14:paraId="195902F6" w14:textId="77777777" w:rsidR="00CD56C6" w:rsidRPr="005F5154" w:rsidRDefault="00CD56C6" w:rsidP="00CD56C6">
            <w:pPr>
              <w:jc w:val="right"/>
              <w:rPr>
                <w:rFonts w:ascii="Arial" w:hAnsi="Arial" w:cs="Arial"/>
                <w:color w:val="auto"/>
                <w:sz w:val="12"/>
                <w:szCs w:val="12"/>
              </w:rPr>
            </w:pPr>
          </w:p>
        </w:tc>
        <w:tc>
          <w:tcPr>
            <w:tcW w:w="1350" w:type="dxa"/>
            <w:tcBorders>
              <w:top w:val="single" w:sz="4" w:space="0" w:color="auto"/>
              <w:left w:val="nil"/>
              <w:bottom w:val="nil"/>
              <w:right w:val="nil"/>
            </w:tcBorders>
            <w:shd w:val="clear" w:color="auto" w:fill="auto"/>
          </w:tcPr>
          <w:p w14:paraId="06D363CC" w14:textId="77777777" w:rsidR="00CD56C6" w:rsidRPr="005F5154" w:rsidRDefault="00CD56C6" w:rsidP="00CD56C6">
            <w:pPr>
              <w:jc w:val="right"/>
              <w:rPr>
                <w:rFonts w:ascii="Arial" w:hAnsi="Arial" w:cs="Arial"/>
                <w:color w:val="auto"/>
                <w:sz w:val="12"/>
                <w:szCs w:val="12"/>
              </w:rPr>
            </w:pPr>
          </w:p>
        </w:tc>
        <w:tc>
          <w:tcPr>
            <w:tcW w:w="1332" w:type="dxa"/>
            <w:tcBorders>
              <w:top w:val="single" w:sz="4" w:space="0" w:color="auto"/>
              <w:left w:val="nil"/>
              <w:bottom w:val="nil"/>
              <w:right w:val="nil"/>
            </w:tcBorders>
            <w:shd w:val="clear" w:color="auto" w:fill="FAFAFA"/>
          </w:tcPr>
          <w:p w14:paraId="76A84712" w14:textId="77777777" w:rsidR="00CD56C6" w:rsidRPr="005F5154" w:rsidRDefault="00CD56C6" w:rsidP="00CD56C6">
            <w:pPr>
              <w:jc w:val="right"/>
              <w:rPr>
                <w:rFonts w:ascii="Arial" w:hAnsi="Arial" w:cs="Arial"/>
                <w:color w:val="auto"/>
                <w:sz w:val="12"/>
                <w:szCs w:val="12"/>
              </w:rPr>
            </w:pPr>
          </w:p>
        </w:tc>
        <w:tc>
          <w:tcPr>
            <w:tcW w:w="1340" w:type="dxa"/>
            <w:tcBorders>
              <w:top w:val="single" w:sz="4" w:space="0" w:color="auto"/>
              <w:left w:val="nil"/>
              <w:bottom w:val="nil"/>
              <w:right w:val="nil"/>
            </w:tcBorders>
            <w:shd w:val="clear" w:color="auto" w:fill="auto"/>
          </w:tcPr>
          <w:p w14:paraId="30BB860F" w14:textId="77777777" w:rsidR="00CD56C6" w:rsidRPr="005F5154" w:rsidRDefault="00CD56C6" w:rsidP="00CD56C6">
            <w:pPr>
              <w:jc w:val="right"/>
              <w:rPr>
                <w:rFonts w:ascii="Arial" w:hAnsi="Arial" w:cs="Arial"/>
                <w:color w:val="auto"/>
                <w:sz w:val="12"/>
                <w:szCs w:val="12"/>
              </w:rPr>
            </w:pPr>
          </w:p>
        </w:tc>
      </w:tr>
      <w:tr w:rsidR="00CD56C6" w:rsidRPr="005F5154" w14:paraId="04149AC5" w14:textId="77777777" w:rsidTr="00EB1E8F">
        <w:tc>
          <w:tcPr>
            <w:tcW w:w="3966" w:type="dxa"/>
            <w:tcBorders>
              <w:top w:val="nil"/>
              <w:left w:val="nil"/>
              <w:bottom w:val="nil"/>
              <w:right w:val="nil"/>
            </w:tcBorders>
            <w:vAlign w:val="center"/>
          </w:tcPr>
          <w:p w14:paraId="5C2F36A8" w14:textId="77777777" w:rsidR="00CD56C6" w:rsidRPr="005F5154" w:rsidRDefault="00CD56C6" w:rsidP="00697EF1">
            <w:pPr>
              <w:tabs>
                <w:tab w:val="left" w:pos="1604"/>
              </w:tabs>
              <w:ind w:left="295"/>
              <w:jc w:val="thaiDistribute"/>
              <w:rPr>
                <w:rFonts w:ascii="Arial" w:hAnsi="Arial" w:cs="Arial"/>
                <w:b/>
                <w:bCs/>
                <w:color w:val="auto"/>
                <w:spacing w:val="-6"/>
                <w:sz w:val="18"/>
                <w:szCs w:val="18"/>
                <w:cs/>
              </w:rPr>
            </w:pPr>
            <w:r w:rsidRPr="005F5154">
              <w:rPr>
                <w:rFonts w:ascii="Arial" w:hAnsi="Arial" w:cs="Arial"/>
                <w:b/>
                <w:bCs/>
                <w:color w:val="auto"/>
                <w:spacing w:val="-6"/>
                <w:sz w:val="18"/>
                <w:szCs w:val="18"/>
              </w:rPr>
              <w:t>Rental income and related services</w:t>
            </w:r>
          </w:p>
        </w:tc>
        <w:tc>
          <w:tcPr>
            <w:tcW w:w="1341" w:type="dxa"/>
            <w:tcBorders>
              <w:top w:val="nil"/>
              <w:left w:val="nil"/>
              <w:bottom w:val="nil"/>
              <w:right w:val="nil"/>
            </w:tcBorders>
            <w:shd w:val="clear" w:color="auto" w:fill="FAFAFA"/>
          </w:tcPr>
          <w:p w14:paraId="1A50BA9A" w14:textId="77777777" w:rsidR="00CD56C6" w:rsidRPr="005F5154" w:rsidRDefault="00CD56C6" w:rsidP="00644B85">
            <w:pPr>
              <w:jc w:val="right"/>
              <w:rPr>
                <w:rFonts w:ascii="Arial" w:hAnsi="Arial" w:cs="Arial"/>
                <w:color w:val="auto"/>
                <w:sz w:val="18"/>
                <w:szCs w:val="18"/>
              </w:rPr>
            </w:pPr>
          </w:p>
        </w:tc>
        <w:tc>
          <w:tcPr>
            <w:tcW w:w="1350" w:type="dxa"/>
            <w:tcBorders>
              <w:top w:val="nil"/>
              <w:left w:val="nil"/>
              <w:bottom w:val="nil"/>
              <w:right w:val="nil"/>
            </w:tcBorders>
            <w:shd w:val="clear" w:color="auto" w:fill="auto"/>
          </w:tcPr>
          <w:p w14:paraId="26136B2E" w14:textId="77777777" w:rsidR="00CD56C6" w:rsidRPr="005F5154" w:rsidRDefault="00CD56C6" w:rsidP="00644B85">
            <w:pPr>
              <w:jc w:val="right"/>
              <w:rPr>
                <w:rFonts w:ascii="Arial" w:hAnsi="Arial" w:cs="Arial"/>
                <w:color w:val="auto"/>
                <w:sz w:val="18"/>
                <w:szCs w:val="18"/>
              </w:rPr>
            </w:pPr>
          </w:p>
        </w:tc>
        <w:tc>
          <w:tcPr>
            <w:tcW w:w="1332" w:type="dxa"/>
            <w:tcBorders>
              <w:top w:val="nil"/>
              <w:left w:val="nil"/>
              <w:bottom w:val="nil"/>
              <w:right w:val="nil"/>
            </w:tcBorders>
            <w:shd w:val="clear" w:color="auto" w:fill="FAFAFA"/>
          </w:tcPr>
          <w:p w14:paraId="52039741" w14:textId="77777777" w:rsidR="00CD56C6" w:rsidRPr="005F5154" w:rsidRDefault="00CD56C6" w:rsidP="00644B85">
            <w:pPr>
              <w:jc w:val="right"/>
              <w:rPr>
                <w:rFonts w:ascii="Arial" w:hAnsi="Arial" w:cs="Arial"/>
                <w:color w:val="auto"/>
                <w:sz w:val="18"/>
                <w:szCs w:val="18"/>
              </w:rPr>
            </w:pPr>
          </w:p>
        </w:tc>
        <w:tc>
          <w:tcPr>
            <w:tcW w:w="1340" w:type="dxa"/>
            <w:tcBorders>
              <w:top w:val="nil"/>
              <w:left w:val="nil"/>
              <w:bottom w:val="nil"/>
              <w:right w:val="nil"/>
            </w:tcBorders>
            <w:shd w:val="clear" w:color="auto" w:fill="auto"/>
          </w:tcPr>
          <w:p w14:paraId="6ECE86C1" w14:textId="77777777" w:rsidR="00CD56C6" w:rsidRPr="005F5154" w:rsidRDefault="00CD56C6" w:rsidP="00644B85">
            <w:pPr>
              <w:jc w:val="right"/>
              <w:rPr>
                <w:rFonts w:ascii="Arial" w:hAnsi="Arial" w:cs="Arial"/>
                <w:color w:val="auto"/>
                <w:sz w:val="18"/>
                <w:szCs w:val="18"/>
              </w:rPr>
            </w:pPr>
          </w:p>
        </w:tc>
      </w:tr>
      <w:tr w:rsidR="00052F05" w:rsidRPr="005F5154" w14:paraId="322FC4FE" w14:textId="77777777" w:rsidTr="00EB1E8F">
        <w:tc>
          <w:tcPr>
            <w:tcW w:w="3966" w:type="dxa"/>
            <w:tcBorders>
              <w:top w:val="nil"/>
              <w:left w:val="nil"/>
              <w:bottom w:val="nil"/>
              <w:right w:val="nil"/>
            </w:tcBorders>
            <w:vAlign w:val="center"/>
          </w:tcPr>
          <w:p w14:paraId="25822666" w14:textId="77777777" w:rsidR="00052F05" w:rsidRPr="005F5154" w:rsidRDefault="00697EF1" w:rsidP="00697EF1">
            <w:pPr>
              <w:tabs>
                <w:tab w:val="left" w:pos="1604"/>
              </w:tabs>
              <w:ind w:left="295" w:right="-74"/>
              <w:jc w:val="thaiDistribute"/>
              <w:rPr>
                <w:rFonts w:ascii="Arial" w:hAnsi="Arial" w:cs="Arial"/>
                <w:color w:val="auto"/>
                <w:sz w:val="18"/>
                <w:szCs w:val="18"/>
                <w:cs/>
              </w:rPr>
            </w:pPr>
            <w:r>
              <w:rPr>
                <w:rFonts w:ascii="Arial" w:hAnsi="Arial" w:cs="Arial"/>
                <w:color w:val="auto"/>
                <w:sz w:val="18"/>
                <w:szCs w:val="18"/>
              </w:rPr>
              <w:t xml:space="preserve">   </w:t>
            </w:r>
            <w:r w:rsidR="00052F05" w:rsidRPr="005F5154">
              <w:rPr>
                <w:rFonts w:ascii="Arial" w:hAnsi="Arial" w:cs="Arial"/>
                <w:color w:val="auto"/>
                <w:sz w:val="18"/>
                <w:szCs w:val="18"/>
              </w:rPr>
              <w:t>Subsidiaries</w:t>
            </w:r>
          </w:p>
        </w:tc>
        <w:tc>
          <w:tcPr>
            <w:tcW w:w="1341" w:type="dxa"/>
            <w:tcBorders>
              <w:top w:val="nil"/>
              <w:left w:val="nil"/>
              <w:bottom w:val="nil"/>
              <w:right w:val="nil"/>
            </w:tcBorders>
            <w:shd w:val="clear" w:color="auto" w:fill="FAFAFA"/>
          </w:tcPr>
          <w:p w14:paraId="0D07DEB1"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50" w:type="dxa"/>
            <w:tcBorders>
              <w:top w:val="nil"/>
              <w:left w:val="nil"/>
              <w:bottom w:val="nil"/>
              <w:right w:val="nil"/>
            </w:tcBorders>
            <w:shd w:val="clear" w:color="auto" w:fill="auto"/>
          </w:tcPr>
          <w:p w14:paraId="01F6D24B"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32" w:type="dxa"/>
            <w:tcBorders>
              <w:top w:val="nil"/>
              <w:left w:val="nil"/>
              <w:bottom w:val="nil"/>
              <w:right w:val="nil"/>
            </w:tcBorders>
            <w:shd w:val="clear" w:color="auto" w:fill="FAFAFA"/>
          </w:tcPr>
          <w:p w14:paraId="74EE3E3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6,849 </w:t>
            </w:r>
          </w:p>
        </w:tc>
        <w:tc>
          <w:tcPr>
            <w:tcW w:w="1340" w:type="dxa"/>
            <w:tcBorders>
              <w:top w:val="nil"/>
              <w:left w:val="nil"/>
              <w:bottom w:val="nil"/>
              <w:right w:val="nil"/>
            </w:tcBorders>
            <w:shd w:val="clear" w:color="auto" w:fill="auto"/>
          </w:tcPr>
          <w:p w14:paraId="72D6B6CD"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6,615</w:t>
            </w:r>
          </w:p>
        </w:tc>
      </w:tr>
      <w:tr w:rsidR="00052F05" w:rsidRPr="005F5154" w14:paraId="1AF0B7E5" w14:textId="77777777" w:rsidTr="00EB1E8F">
        <w:tc>
          <w:tcPr>
            <w:tcW w:w="3966" w:type="dxa"/>
            <w:tcBorders>
              <w:top w:val="nil"/>
              <w:left w:val="nil"/>
              <w:bottom w:val="nil"/>
              <w:right w:val="nil"/>
            </w:tcBorders>
            <w:vAlign w:val="center"/>
          </w:tcPr>
          <w:p w14:paraId="6DA51B1D" w14:textId="77777777" w:rsidR="00052F05" w:rsidRPr="005F5154" w:rsidRDefault="00697EF1" w:rsidP="00697EF1">
            <w:pPr>
              <w:tabs>
                <w:tab w:val="left" w:pos="1604"/>
              </w:tabs>
              <w:ind w:left="295"/>
              <w:jc w:val="thaiDistribute"/>
              <w:rPr>
                <w:rFonts w:ascii="Arial" w:hAnsi="Arial" w:cs="Arial"/>
                <w:color w:val="auto"/>
                <w:sz w:val="18"/>
                <w:szCs w:val="18"/>
                <w:cs/>
              </w:rPr>
            </w:pPr>
            <w:r>
              <w:rPr>
                <w:rFonts w:ascii="Arial" w:hAnsi="Arial" w:cs="Arial"/>
                <w:color w:val="auto"/>
                <w:sz w:val="18"/>
                <w:szCs w:val="18"/>
              </w:rPr>
              <w:t xml:space="preserve">   </w:t>
            </w:r>
            <w:r w:rsidR="00052F05" w:rsidRPr="005F5154">
              <w:rPr>
                <w:rFonts w:ascii="Arial" w:hAnsi="Arial" w:cs="Arial"/>
                <w:color w:val="auto"/>
                <w:sz w:val="18"/>
                <w:szCs w:val="18"/>
              </w:rPr>
              <w:t>Associates</w:t>
            </w:r>
          </w:p>
        </w:tc>
        <w:tc>
          <w:tcPr>
            <w:tcW w:w="1341" w:type="dxa"/>
            <w:tcBorders>
              <w:top w:val="nil"/>
              <w:left w:val="nil"/>
              <w:right w:val="nil"/>
            </w:tcBorders>
            <w:shd w:val="clear" w:color="auto" w:fill="FAFAFA"/>
          </w:tcPr>
          <w:p w14:paraId="720E1561"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6,416 </w:t>
            </w:r>
          </w:p>
        </w:tc>
        <w:tc>
          <w:tcPr>
            <w:tcW w:w="1350" w:type="dxa"/>
            <w:tcBorders>
              <w:top w:val="nil"/>
              <w:left w:val="nil"/>
              <w:right w:val="nil"/>
            </w:tcBorders>
            <w:shd w:val="clear" w:color="auto" w:fill="auto"/>
          </w:tcPr>
          <w:p w14:paraId="21570F2B"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6,108 </w:t>
            </w:r>
          </w:p>
        </w:tc>
        <w:tc>
          <w:tcPr>
            <w:tcW w:w="1332" w:type="dxa"/>
            <w:tcBorders>
              <w:top w:val="nil"/>
              <w:left w:val="nil"/>
              <w:right w:val="nil"/>
            </w:tcBorders>
            <w:shd w:val="clear" w:color="auto" w:fill="FAFAFA"/>
          </w:tcPr>
          <w:p w14:paraId="23EDB1E0"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6,416 </w:t>
            </w:r>
          </w:p>
        </w:tc>
        <w:tc>
          <w:tcPr>
            <w:tcW w:w="1340" w:type="dxa"/>
            <w:tcBorders>
              <w:top w:val="nil"/>
              <w:left w:val="nil"/>
              <w:right w:val="nil"/>
            </w:tcBorders>
            <w:shd w:val="clear" w:color="auto" w:fill="auto"/>
          </w:tcPr>
          <w:p w14:paraId="70CD9C43"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6,108</w:t>
            </w:r>
          </w:p>
        </w:tc>
      </w:tr>
      <w:tr w:rsidR="00052F05" w:rsidRPr="005F5154" w14:paraId="6BB89181" w14:textId="77777777" w:rsidTr="00EB1E8F">
        <w:tc>
          <w:tcPr>
            <w:tcW w:w="3966" w:type="dxa"/>
            <w:tcBorders>
              <w:top w:val="nil"/>
              <w:left w:val="nil"/>
              <w:bottom w:val="nil"/>
              <w:right w:val="nil"/>
            </w:tcBorders>
            <w:vAlign w:val="center"/>
          </w:tcPr>
          <w:p w14:paraId="1FCB81EB" w14:textId="77777777" w:rsidR="00052F05" w:rsidRPr="005F5154" w:rsidRDefault="00697EF1" w:rsidP="00697EF1">
            <w:pPr>
              <w:tabs>
                <w:tab w:val="left" w:pos="1604"/>
              </w:tabs>
              <w:ind w:left="295"/>
              <w:jc w:val="thaiDistribute"/>
              <w:rPr>
                <w:rFonts w:ascii="Arial" w:hAnsi="Arial" w:cs="Arial"/>
                <w:color w:val="auto"/>
                <w:sz w:val="18"/>
                <w:szCs w:val="18"/>
              </w:rPr>
            </w:pPr>
            <w:r>
              <w:rPr>
                <w:rFonts w:ascii="Arial" w:hAnsi="Arial" w:cs="Arial"/>
                <w:color w:val="auto"/>
                <w:sz w:val="18"/>
                <w:szCs w:val="18"/>
              </w:rPr>
              <w:t xml:space="preserve">   </w:t>
            </w:r>
            <w:r w:rsidR="00052F05" w:rsidRPr="005F5154">
              <w:rPr>
                <w:rFonts w:ascii="Arial" w:hAnsi="Arial" w:cs="Arial"/>
                <w:color w:val="auto"/>
                <w:sz w:val="18"/>
                <w:szCs w:val="18"/>
              </w:rPr>
              <w:t>Joint ventures</w:t>
            </w:r>
          </w:p>
        </w:tc>
        <w:tc>
          <w:tcPr>
            <w:tcW w:w="1341" w:type="dxa"/>
            <w:tcBorders>
              <w:top w:val="nil"/>
              <w:left w:val="nil"/>
              <w:right w:val="nil"/>
            </w:tcBorders>
            <w:shd w:val="clear" w:color="auto" w:fill="FAFAFA"/>
          </w:tcPr>
          <w:p w14:paraId="5D43D0E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204 </w:t>
            </w:r>
          </w:p>
        </w:tc>
        <w:tc>
          <w:tcPr>
            <w:tcW w:w="1350" w:type="dxa"/>
            <w:tcBorders>
              <w:top w:val="nil"/>
              <w:left w:val="nil"/>
              <w:right w:val="nil"/>
            </w:tcBorders>
            <w:shd w:val="clear" w:color="auto" w:fill="auto"/>
          </w:tcPr>
          <w:p w14:paraId="0DB271DC"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244 </w:t>
            </w:r>
          </w:p>
        </w:tc>
        <w:tc>
          <w:tcPr>
            <w:tcW w:w="1332" w:type="dxa"/>
            <w:tcBorders>
              <w:top w:val="nil"/>
              <w:left w:val="nil"/>
              <w:right w:val="nil"/>
            </w:tcBorders>
            <w:shd w:val="clear" w:color="auto" w:fill="FAFAFA"/>
          </w:tcPr>
          <w:p w14:paraId="11C6B807"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203 </w:t>
            </w:r>
          </w:p>
        </w:tc>
        <w:tc>
          <w:tcPr>
            <w:tcW w:w="1340" w:type="dxa"/>
            <w:tcBorders>
              <w:top w:val="nil"/>
              <w:left w:val="nil"/>
              <w:right w:val="nil"/>
            </w:tcBorders>
            <w:shd w:val="clear" w:color="auto" w:fill="auto"/>
          </w:tcPr>
          <w:p w14:paraId="0F8E9360"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244</w:t>
            </w:r>
          </w:p>
        </w:tc>
      </w:tr>
      <w:tr w:rsidR="00644B85" w:rsidRPr="005F5154" w14:paraId="49E126F4" w14:textId="77777777" w:rsidTr="00EB1E8F">
        <w:tc>
          <w:tcPr>
            <w:tcW w:w="3966" w:type="dxa"/>
            <w:tcBorders>
              <w:top w:val="nil"/>
              <w:left w:val="nil"/>
              <w:bottom w:val="nil"/>
              <w:right w:val="nil"/>
            </w:tcBorders>
            <w:vAlign w:val="bottom"/>
          </w:tcPr>
          <w:p w14:paraId="22B2F495" w14:textId="77777777" w:rsidR="00644B85" w:rsidRPr="005F5154" w:rsidRDefault="00644B85" w:rsidP="00697EF1">
            <w:pPr>
              <w:ind w:left="295"/>
              <w:jc w:val="right"/>
              <w:rPr>
                <w:rFonts w:ascii="Arial" w:hAnsi="Arial" w:cs="Arial"/>
                <w:color w:val="auto"/>
                <w:sz w:val="12"/>
                <w:szCs w:val="12"/>
              </w:rPr>
            </w:pPr>
          </w:p>
        </w:tc>
        <w:tc>
          <w:tcPr>
            <w:tcW w:w="1341" w:type="dxa"/>
            <w:tcBorders>
              <w:top w:val="single" w:sz="4" w:space="0" w:color="auto"/>
              <w:left w:val="nil"/>
              <w:right w:val="nil"/>
            </w:tcBorders>
            <w:shd w:val="clear" w:color="auto" w:fill="FAFAFA"/>
            <w:vAlign w:val="bottom"/>
          </w:tcPr>
          <w:p w14:paraId="465DAF33" w14:textId="77777777" w:rsidR="00644B85" w:rsidRPr="005F5154" w:rsidRDefault="00644B85" w:rsidP="00644B85">
            <w:pPr>
              <w:jc w:val="right"/>
              <w:rPr>
                <w:rFonts w:ascii="Arial" w:hAnsi="Arial" w:cs="Arial"/>
                <w:color w:val="auto"/>
                <w:sz w:val="18"/>
                <w:szCs w:val="18"/>
              </w:rPr>
            </w:pPr>
          </w:p>
        </w:tc>
        <w:tc>
          <w:tcPr>
            <w:tcW w:w="1350" w:type="dxa"/>
            <w:tcBorders>
              <w:top w:val="single" w:sz="4" w:space="0" w:color="auto"/>
              <w:left w:val="nil"/>
              <w:right w:val="nil"/>
            </w:tcBorders>
            <w:shd w:val="clear" w:color="auto" w:fill="auto"/>
            <w:vAlign w:val="bottom"/>
          </w:tcPr>
          <w:p w14:paraId="131724C7" w14:textId="77777777" w:rsidR="00644B85" w:rsidRPr="005F5154" w:rsidRDefault="00644B85" w:rsidP="00644B85">
            <w:pPr>
              <w:jc w:val="right"/>
              <w:rPr>
                <w:rFonts w:ascii="Arial" w:hAnsi="Arial" w:cs="Arial"/>
                <w:color w:val="auto"/>
                <w:sz w:val="18"/>
                <w:szCs w:val="18"/>
              </w:rPr>
            </w:pPr>
          </w:p>
        </w:tc>
        <w:tc>
          <w:tcPr>
            <w:tcW w:w="1332" w:type="dxa"/>
            <w:tcBorders>
              <w:top w:val="single" w:sz="4" w:space="0" w:color="auto"/>
              <w:left w:val="nil"/>
              <w:right w:val="nil"/>
            </w:tcBorders>
            <w:shd w:val="clear" w:color="auto" w:fill="FAFAFA"/>
            <w:vAlign w:val="bottom"/>
          </w:tcPr>
          <w:p w14:paraId="79EA9352" w14:textId="77777777" w:rsidR="00644B85" w:rsidRPr="005F5154" w:rsidRDefault="00644B85" w:rsidP="00644B85">
            <w:pPr>
              <w:jc w:val="right"/>
              <w:rPr>
                <w:rFonts w:ascii="Arial" w:hAnsi="Arial" w:cs="Arial"/>
                <w:color w:val="auto"/>
                <w:sz w:val="18"/>
                <w:szCs w:val="18"/>
              </w:rPr>
            </w:pPr>
          </w:p>
        </w:tc>
        <w:tc>
          <w:tcPr>
            <w:tcW w:w="1340" w:type="dxa"/>
            <w:tcBorders>
              <w:top w:val="single" w:sz="4" w:space="0" w:color="auto"/>
              <w:left w:val="nil"/>
              <w:right w:val="nil"/>
            </w:tcBorders>
            <w:shd w:val="clear" w:color="auto" w:fill="auto"/>
            <w:vAlign w:val="bottom"/>
          </w:tcPr>
          <w:p w14:paraId="3722B75C" w14:textId="77777777" w:rsidR="00644B85" w:rsidRPr="005F5154" w:rsidRDefault="00644B85" w:rsidP="00644B85">
            <w:pPr>
              <w:jc w:val="right"/>
              <w:rPr>
                <w:rFonts w:ascii="Arial" w:hAnsi="Arial" w:cs="Arial"/>
                <w:color w:val="auto"/>
                <w:sz w:val="18"/>
                <w:szCs w:val="18"/>
              </w:rPr>
            </w:pPr>
          </w:p>
        </w:tc>
      </w:tr>
      <w:tr w:rsidR="00052F05" w:rsidRPr="005F5154" w14:paraId="2D9B7EB5" w14:textId="77777777" w:rsidTr="00EB1E8F">
        <w:tc>
          <w:tcPr>
            <w:tcW w:w="3966" w:type="dxa"/>
            <w:tcBorders>
              <w:top w:val="nil"/>
              <w:left w:val="nil"/>
              <w:bottom w:val="nil"/>
              <w:right w:val="nil"/>
            </w:tcBorders>
          </w:tcPr>
          <w:p w14:paraId="5DA03302" w14:textId="77777777" w:rsidR="00052F05" w:rsidRPr="005F5154" w:rsidRDefault="00052F05" w:rsidP="00697EF1">
            <w:pPr>
              <w:ind w:left="295"/>
              <w:rPr>
                <w:rFonts w:ascii="Arial" w:hAnsi="Arial" w:cs="Arial"/>
                <w:color w:val="auto"/>
                <w:sz w:val="18"/>
                <w:szCs w:val="18"/>
                <w:cs/>
              </w:rPr>
            </w:pPr>
          </w:p>
        </w:tc>
        <w:tc>
          <w:tcPr>
            <w:tcW w:w="1341" w:type="dxa"/>
            <w:tcBorders>
              <w:top w:val="nil"/>
              <w:left w:val="nil"/>
              <w:bottom w:val="single" w:sz="4" w:space="0" w:color="auto"/>
              <w:right w:val="nil"/>
            </w:tcBorders>
            <w:shd w:val="clear" w:color="auto" w:fill="FAFAFA"/>
          </w:tcPr>
          <w:p w14:paraId="65D1C1CB"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6,620 </w:t>
            </w:r>
          </w:p>
        </w:tc>
        <w:tc>
          <w:tcPr>
            <w:tcW w:w="1350" w:type="dxa"/>
            <w:tcBorders>
              <w:top w:val="nil"/>
              <w:left w:val="nil"/>
              <w:bottom w:val="single" w:sz="4" w:space="0" w:color="auto"/>
              <w:right w:val="nil"/>
            </w:tcBorders>
            <w:shd w:val="clear" w:color="auto" w:fill="auto"/>
          </w:tcPr>
          <w:p w14:paraId="3B04826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6,352 </w:t>
            </w:r>
          </w:p>
        </w:tc>
        <w:tc>
          <w:tcPr>
            <w:tcW w:w="1332" w:type="dxa"/>
            <w:tcBorders>
              <w:top w:val="nil"/>
              <w:left w:val="nil"/>
              <w:bottom w:val="single" w:sz="4" w:space="0" w:color="auto"/>
              <w:right w:val="nil"/>
            </w:tcBorders>
            <w:shd w:val="clear" w:color="auto" w:fill="FAFAFA"/>
          </w:tcPr>
          <w:p w14:paraId="370C8F34"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13,468 </w:t>
            </w:r>
          </w:p>
        </w:tc>
        <w:tc>
          <w:tcPr>
            <w:tcW w:w="1340" w:type="dxa"/>
            <w:tcBorders>
              <w:top w:val="nil"/>
              <w:left w:val="nil"/>
              <w:bottom w:val="single" w:sz="4" w:space="0" w:color="auto"/>
              <w:right w:val="nil"/>
            </w:tcBorders>
            <w:shd w:val="clear" w:color="auto" w:fill="auto"/>
          </w:tcPr>
          <w:p w14:paraId="77DE7E2D"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12,967</w:t>
            </w:r>
          </w:p>
        </w:tc>
      </w:tr>
    </w:tbl>
    <w:p w14:paraId="4158B10F" w14:textId="77777777" w:rsidR="006D010A" w:rsidRDefault="006D010A" w:rsidP="00A52BD6">
      <w:pPr>
        <w:ind w:left="1080" w:hanging="540"/>
        <w:rPr>
          <w:rFonts w:ascii="Arial" w:hAnsi="Arial" w:cs="Arial"/>
          <w:color w:val="auto"/>
          <w:sz w:val="18"/>
          <w:szCs w:val="18"/>
        </w:rPr>
      </w:pPr>
    </w:p>
    <w:p w14:paraId="028D54FC" w14:textId="77777777" w:rsidR="00C32237" w:rsidRPr="005F5154" w:rsidRDefault="00697EF1" w:rsidP="00697EF1">
      <w:pPr>
        <w:ind w:left="540"/>
        <w:rPr>
          <w:rFonts w:ascii="Arial" w:hAnsi="Arial" w:cs="Arial"/>
          <w:color w:val="auto"/>
          <w:sz w:val="18"/>
          <w:szCs w:val="18"/>
        </w:rPr>
      </w:pPr>
      <w:r>
        <w:rPr>
          <w:rFonts w:ascii="Arial" w:hAnsi="Arial" w:cs="Arial"/>
          <w:color w:val="auto"/>
          <w:sz w:val="18"/>
          <w:szCs w:val="18"/>
        </w:rPr>
        <w:br w:type="page"/>
      </w:r>
    </w:p>
    <w:tbl>
      <w:tblPr>
        <w:tblW w:w="9303" w:type="dxa"/>
        <w:tblInd w:w="240" w:type="dxa"/>
        <w:tblLayout w:type="fixed"/>
        <w:tblLook w:val="0000" w:firstRow="0" w:lastRow="0" w:firstColumn="0" w:lastColumn="0" w:noHBand="0" w:noVBand="0"/>
      </w:tblPr>
      <w:tblGrid>
        <w:gridCol w:w="3946"/>
        <w:gridCol w:w="1339"/>
        <w:gridCol w:w="1339"/>
        <w:gridCol w:w="1339"/>
        <w:gridCol w:w="1340"/>
      </w:tblGrid>
      <w:tr w:rsidR="00184344" w:rsidRPr="005F5154" w14:paraId="007C8B52" w14:textId="77777777" w:rsidTr="00644B85">
        <w:tc>
          <w:tcPr>
            <w:tcW w:w="3946" w:type="dxa"/>
            <w:tcBorders>
              <w:top w:val="nil"/>
              <w:left w:val="nil"/>
              <w:bottom w:val="nil"/>
              <w:right w:val="nil"/>
            </w:tcBorders>
            <w:vAlign w:val="center"/>
          </w:tcPr>
          <w:p w14:paraId="0301F46F" w14:textId="77777777" w:rsidR="00184344" w:rsidRPr="005F5154" w:rsidRDefault="00184344" w:rsidP="00697EF1">
            <w:pPr>
              <w:ind w:left="295"/>
              <w:rPr>
                <w:rFonts w:ascii="Arial" w:hAnsi="Arial" w:cs="Arial"/>
                <w:color w:val="auto"/>
                <w:sz w:val="18"/>
                <w:szCs w:val="18"/>
              </w:rPr>
            </w:pPr>
          </w:p>
        </w:tc>
        <w:tc>
          <w:tcPr>
            <w:tcW w:w="2678" w:type="dxa"/>
            <w:gridSpan w:val="2"/>
            <w:tcBorders>
              <w:top w:val="single" w:sz="4" w:space="0" w:color="auto"/>
              <w:left w:val="nil"/>
              <w:right w:val="nil"/>
            </w:tcBorders>
            <w:vAlign w:val="center"/>
          </w:tcPr>
          <w:p w14:paraId="7D0AF23B" w14:textId="77777777" w:rsidR="00184344" w:rsidRPr="005F5154" w:rsidRDefault="00184344" w:rsidP="00542127">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14:paraId="27FBC335" w14:textId="77777777" w:rsidR="00184344" w:rsidRPr="005F5154" w:rsidRDefault="00184344" w:rsidP="00542127">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p>
        </w:tc>
      </w:tr>
      <w:tr w:rsidR="00184344" w:rsidRPr="005F5154" w14:paraId="5D045854" w14:textId="77777777" w:rsidTr="00644B85">
        <w:tc>
          <w:tcPr>
            <w:tcW w:w="3946" w:type="dxa"/>
            <w:tcBorders>
              <w:top w:val="nil"/>
              <w:left w:val="nil"/>
              <w:bottom w:val="nil"/>
              <w:right w:val="nil"/>
            </w:tcBorders>
            <w:vAlign w:val="center"/>
          </w:tcPr>
          <w:p w14:paraId="44F96BB5" w14:textId="77777777" w:rsidR="00184344" w:rsidRPr="005F5154" w:rsidRDefault="00184344" w:rsidP="00697EF1">
            <w:pPr>
              <w:ind w:left="295"/>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14:paraId="2FA5CAF5" w14:textId="77777777" w:rsidR="00184344" w:rsidRPr="005F5154" w:rsidRDefault="00184344" w:rsidP="0054212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14:paraId="0667F3E5" w14:textId="77777777" w:rsidR="00184344" w:rsidRPr="005F5154" w:rsidRDefault="00184344" w:rsidP="0054212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r>
      <w:tr w:rsidR="00CD56C6" w:rsidRPr="005F5154" w14:paraId="13433620" w14:textId="77777777" w:rsidTr="00644B85">
        <w:tc>
          <w:tcPr>
            <w:tcW w:w="3946" w:type="dxa"/>
            <w:tcBorders>
              <w:top w:val="nil"/>
              <w:left w:val="nil"/>
              <w:bottom w:val="nil"/>
              <w:right w:val="nil"/>
            </w:tcBorders>
            <w:vAlign w:val="center"/>
          </w:tcPr>
          <w:p w14:paraId="0ABD7AF1" w14:textId="77777777" w:rsidR="00CD56C6" w:rsidRPr="005F5154" w:rsidRDefault="00CD56C6" w:rsidP="00697EF1">
            <w:pPr>
              <w:ind w:left="295"/>
              <w:rPr>
                <w:rFonts w:ascii="Arial" w:hAnsi="Arial" w:cs="Arial"/>
                <w:color w:val="auto"/>
                <w:sz w:val="18"/>
                <w:szCs w:val="18"/>
              </w:rPr>
            </w:pPr>
          </w:p>
        </w:tc>
        <w:tc>
          <w:tcPr>
            <w:tcW w:w="1339" w:type="dxa"/>
            <w:tcBorders>
              <w:top w:val="single" w:sz="4" w:space="0" w:color="auto"/>
              <w:left w:val="nil"/>
              <w:right w:val="nil"/>
            </w:tcBorders>
            <w:vAlign w:val="bottom"/>
          </w:tcPr>
          <w:p w14:paraId="22221CA9"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39" w:type="dxa"/>
            <w:tcBorders>
              <w:top w:val="single" w:sz="4" w:space="0" w:color="auto"/>
              <w:left w:val="nil"/>
              <w:right w:val="nil"/>
            </w:tcBorders>
            <w:vAlign w:val="bottom"/>
          </w:tcPr>
          <w:p w14:paraId="11B24036"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339" w:type="dxa"/>
            <w:tcBorders>
              <w:top w:val="single" w:sz="4" w:space="0" w:color="auto"/>
              <w:left w:val="nil"/>
              <w:right w:val="nil"/>
            </w:tcBorders>
            <w:vAlign w:val="bottom"/>
          </w:tcPr>
          <w:p w14:paraId="7E560FA9"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40" w:type="dxa"/>
            <w:tcBorders>
              <w:top w:val="single" w:sz="4" w:space="0" w:color="auto"/>
              <w:left w:val="nil"/>
              <w:right w:val="nil"/>
            </w:tcBorders>
            <w:vAlign w:val="bottom"/>
          </w:tcPr>
          <w:p w14:paraId="46A3C180"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08138058" w14:textId="77777777" w:rsidTr="00644B85">
        <w:tc>
          <w:tcPr>
            <w:tcW w:w="3946" w:type="dxa"/>
            <w:tcBorders>
              <w:top w:val="nil"/>
              <w:left w:val="nil"/>
              <w:bottom w:val="nil"/>
              <w:right w:val="nil"/>
            </w:tcBorders>
            <w:vAlign w:val="center"/>
          </w:tcPr>
          <w:p w14:paraId="14802F50" w14:textId="77777777" w:rsidR="005B6452" w:rsidRPr="005F5154" w:rsidRDefault="005B6452" w:rsidP="00697EF1">
            <w:pPr>
              <w:ind w:left="295"/>
              <w:rPr>
                <w:rFonts w:ascii="Arial" w:hAnsi="Arial" w:cs="Arial"/>
                <w:color w:val="auto"/>
                <w:sz w:val="18"/>
                <w:szCs w:val="18"/>
              </w:rPr>
            </w:pPr>
          </w:p>
        </w:tc>
        <w:tc>
          <w:tcPr>
            <w:tcW w:w="1339" w:type="dxa"/>
            <w:tcBorders>
              <w:left w:val="nil"/>
              <w:right w:val="nil"/>
            </w:tcBorders>
            <w:vAlign w:val="center"/>
          </w:tcPr>
          <w:p w14:paraId="14A3C0B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39" w:type="dxa"/>
            <w:tcBorders>
              <w:left w:val="nil"/>
              <w:right w:val="nil"/>
            </w:tcBorders>
            <w:vAlign w:val="center"/>
          </w:tcPr>
          <w:p w14:paraId="69241BB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39" w:type="dxa"/>
            <w:tcBorders>
              <w:left w:val="nil"/>
              <w:right w:val="nil"/>
            </w:tcBorders>
            <w:vAlign w:val="center"/>
          </w:tcPr>
          <w:p w14:paraId="29483E6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40" w:type="dxa"/>
            <w:tcBorders>
              <w:left w:val="nil"/>
              <w:right w:val="nil"/>
            </w:tcBorders>
            <w:vAlign w:val="center"/>
          </w:tcPr>
          <w:p w14:paraId="538DF59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38079669" w14:textId="77777777" w:rsidTr="00644B85">
        <w:tc>
          <w:tcPr>
            <w:tcW w:w="3946" w:type="dxa"/>
            <w:tcBorders>
              <w:top w:val="nil"/>
              <w:left w:val="nil"/>
              <w:bottom w:val="nil"/>
              <w:right w:val="nil"/>
            </w:tcBorders>
            <w:vAlign w:val="center"/>
          </w:tcPr>
          <w:p w14:paraId="6F2F6551" w14:textId="77777777" w:rsidR="005B6452" w:rsidRPr="005F5154" w:rsidRDefault="005B6452" w:rsidP="00697EF1">
            <w:pPr>
              <w:ind w:left="295"/>
              <w:rPr>
                <w:rFonts w:ascii="Arial" w:hAnsi="Arial" w:cs="Arial"/>
                <w:color w:val="auto"/>
                <w:sz w:val="18"/>
                <w:szCs w:val="18"/>
              </w:rPr>
            </w:pPr>
          </w:p>
        </w:tc>
        <w:tc>
          <w:tcPr>
            <w:tcW w:w="1339" w:type="dxa"/>
            <w:tcBorders>
              <w:top w:val="nil"/>
              <w:left w:val="nil"/>
              <w:bottom w:val="single" w:sz="4" w:space="0" w:color="auto"/>
              <w:right w:val="nil"/>
            </w:tcBorders>
            <w:vAlign w:val="bottom"/>
          </w:tcPr>
          <w:p w14:paraId="084EBADB"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4F6322B9"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2937F1C5"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6242CEE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184344" w:rsidRPr="005F5154" w14:paraId="6641863B" w14:textId="77777777" w:rsidTr="00644B85">
        <w:trPr>
          <w:trHeight w:val="73"/>
        </w:trPr>
        <w:tc>
          <w:tcPr>
            <w:tcW w:w="3946" w:type="dxa"/>
            <w:tcBorders>
              <w:top w:val="nil"/>
              <w:left w:val="nil"/>
              <w:bottom w:val="nil"/>
              <w:right w:val="nil"/>
            </w:tcBorders>
          </w:tcPr>
          <w:p w14:paraId="1621F99D" w14:textId="77777777" w:rsidR="00184344" w:rsidRPr="005F5154" w:rsidRDefault="00184344" w:rsidP="00697EF1">
            <w:pPr>
              <w:ind w:left="295"/>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14:paraId="3071A9BE" w14:textId="77777777" w:rsidR="00184344" w:rsidRPr="005F5154"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14:paraId="1389B039" w14:textId="77777777" w:rsidR="00184344" w:rsidRPr="005F5154"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14:paraId="243A3826" w14:textId="77777777" w:rsidR="00184344" w:rsidRPr="005F5154"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14:paraId="6888E18B" w14:textId="77777777" w:rsidR="00184344" w:rsidRPr="005F5154" w:rsidRDefault="00184344" w:rsidP="00542127">
            <w:pPr>
              <w:jc w:val="right"/>
              <w:rPr>
                <w:rFonts w:ascii="Arial" w:hAnsi="Arial" w:cs="Arial"/>
                <w:color w:val="auto"/>
                <w:sz w:val="12"/>
                <w:szCs w:val="12"/>
              </w:rPr>
            </w:pPr>
          </w:p>
        </w:tc>
      </w:tr>
      <w:tr w:rsidR="00184344" w:rsidRPr="005F5154" w14:paraId="3533DB18" w14:textId="77777777" w:rsidTr="00644B85">
        <w:tc>
          <w:tcPr>
            <w:tcW w:w="3946" w:type="dxa"/>
            <w:tcBorders>
              <w:top w:val="nil"/>
              <w:left w:val="nil"/>
              <w:bottom w:val="nil"/>
              <w:right w:val="nil"/>
            </w:tcBorders>
          </w:tcPr>
          <w:p w14:paraId="7AC7857C" w14:textId="77777777" w:rsidR="00184344" w:rsidRPr="005F5154" w:rsidRDefault="007F1A5A" w:rsidP="00697EF1">
            <w:pPr>
              <w:tabs>
                <w:tab w:val="left" w:pos="1604"/>
              </w:tabs>
              <w:ind w:left="295" w:right="-74"/>
              <w:jc w:val="thaiDistribute"/>
              <w:rPr>
                <w:rFonts w:ascii="Arial" w:hAnsi="Arial" w:cs="Arial"/>
                <w:b/>
                <w:bCs/>
                <w:color w:val="auto"/>
                <w:sz w:val="18"/>
                <w:szCs w:val="18"/>
              </w:rPr>
            </w:pPr>
            <w:r w:rsidRPr="005F5154">
              <w:rPr>
                <w:rFonts w:ascii="Arial" w:hAnsi="Arial" w:cs="Arial"/>
                <w:b/>
                <w:bCs/>
                <w:color w:val="auto"/>
                <w:sz w:val="18"/>
                <w:szCs w:val="18"/>
              </w:rPr>
              <w:t>Revenue from m</w:t>
            </w:r>
            <w:r w:rsidR="00184344" w:rsidRPr="005F5154">
              <w:rPr>
                <w:rFonts w:ascii="Arial" w:hAnsi="Arial" w:cs="Arial"/>
                <w:b/>
                <w:bCs/>
                <w:color w:val="auto"/>
                <w:sz w:val="18"/>
                <w:szCs w:val="18"/>
              </w:rPr>
              <w:t>anagement fee</w:t>
            </w:r>
          </w:p>
        </w:tc>
        <w:tc>
          <w:tcPr>
            <w:tcW w:w="1339" w:type="dxa"/>
            <w:tcBorders>
              <w:top w:val="nil"/>
              <w:left w:val="nil"/>
              <w:bottom w:val="nil"/>
              <w:right w:val="nil"/>
            </w:tcBorders>
            <w:shd w:val="clear" w:color="auto" w:fill="FAFAFA"/>
          </w:tcPr>
          <w:p w14:paraId="5358D025" w14:textId="77777777" w:rsidR="00184344" w:rsidRPr="005F5154" w:rsidRDefault="00184344" w:rsidP="00542127">
            <w:pPr>
              <w:jc w:val="right"/>
              <w:rPr>
                <w:rFonts w:ascii="Arial" w:hAnsi="Arial" w:cs="Arial"/>
                <w:color w:val="auto"/>
                <w:sz w:val="18"/>
                <w:szCs w:val="18"/>
              </w:rPr>
            </w:pPr>
          </w:p>
        </w:tc>
        <w:tc>
          <w:tcPr>
            <w:tcW w:w="1339" w:type="dxa"/>
            <w:tcBorders>
              <w:top w:val="nil"/>
              <w:left w:val="nil"/>
              <w:bottom w:val="nil"/>
              <w:right w:val="nil"/>
            </w:tcBorders>
          </w:tcPr>
          <w:p w14:paraId="1135FD13" w14:textId="77777777" w:rsidR="00184344" w:rsidRPr="005F5154"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tcPr>
          <w:p w14:paraId="5F3A8F60" w14:textId="77777777" w:rsidR="00184344" w:rsidRPr="005F5154" w:rsidRDefault="00184344" w:rsidP="00542127">
            <w:pPr>
              <w:jc w:val="right"/>
              <w:rPr>
                <w:rFonts w:ascii="Arial" w:hAnsi="Arial" w:cs="Arial"/>
                <w:color w:val="auto"/>
                <w:sz w:val="18"/>
                <w:szCs w:val="18"/>
              </w:rPr>
            </w:pPr>
          </w:p>
        </w:tc>
        <w:tc>
          <w:tcPr>
            <w:tcW w:w="1340" w:type="dxa"/>
            <w:tcBorders>
              <w:top w:val="nil"/>
              <w:left w:val="nil"/>
              <w:bottom w:val="nil"/>
              <w:right w:val="nil"/>
            </w:tcBorders>
          </w:tcPr>
          <w:p w14:paraId="649B4F08" w14:textId="77777777" w:rsidR="00184344" w:rsidRPr="005F5154" w:rsidRDefault="00184344" w:rsidP="00542127">
            <w:pPr>
              <w:jc w:val="right"/>
              <w:rPr>
                <w:rFonts w:ascii="Arial" w:hAnsi="Arial" w:cs="Arial"/>
                <w:color w:val="auto"/>
                <w:sz w:val="18"/>
                <w:szCs w:val="18"/>
              </w:rPr>
            </w:pPr>
          </w:p>
        </w:tc>
      </w:tr>
      <w:tr w:rsidR="00052F05" w:rsidRPr="005F5154" w14:paraId="387CF8A5" w14:textId="77777777" w:rsidTr="00644B85">
        <w:tc>
          <w:tcPr>
            <w:tcW w:w="3946" w:type="dxa"/>
            <w:tcBorders>
              <w:top w:val="nil"/>
              <w:left w:val="nil"/>
              <w:bottom w:val="nil"/>
              <w:right w:val="nil"/>
            </w:tcBorders>
          </w:tcPr>
          <w:p w14:paraId="216904DB" w14:textId="77777777" w:rsidR="00052F05" w:rsidRPr="005F5154" w:rsidRDefault="00052F05" w:rsidP="00697EF1">
            <w:pPr>
              <w:tabs>
                <w:tab w:val="left" w:pos="1604"/>
              </w:tabs>
              <w:ind w:left="295" w:right="-74" w:firstLine="244"/>
              <w:jc w:val="thaiDistribute"/>
              <w:rPr>
                <w:rFonts w:ascii="Arial" w:hAnsi="Arial" w:cs="Arial"/>
                <w:color w:val="auto"/>
                <w:sz w:val="18"/>
                <w:szCs w:val="18"/>
              </w:rPr>
            </w:pPr>
            <w:r w:rsidRPr="005F5154">
              <w:rPr>
                <w:rFonts w:ascii="Arial" w:hAnsi="Arial" w:cs="Arial"/>
                <w:color w:val="auto"/>
                <w:sz w:val="18"/>
                <w:szCs w:val="18"/>
              </w:rPr>
              <w:t>Subsidiaries</w:t>
            </w:r>
          </w:p>
        </w:tc>
        <w:tc>
          <w:tcPr>
            <w:tcW w:w="1339" w:type="dxa"/>
            <w:tcBorders>
              <w:top w:val="nil"/>
              <w:left w:val="nil"/>
              <w:right w:val="nil"/>
            </w:tcBorders>
            <w:shd w:val="clear" w:color="auto" w:fill="FAFAFA"/>
          </w:tcPr>
          <w:p w14:paraId="54EC16E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39" w:type="dxa"/>
            <w:tcBorders>
              <w:top w:val="nil"/>
              <w:left w:val="nil"/>
              <w:right w:val="nil"/>
            </w:tcBorders>
          </w:tcPr>
          <w:p w14:paraId="00388C58"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39" w:type="dxa"/>
            <w:tcBorders>
              <w:top w:val="nil"/>
              <w:left w:val="nil"/>
              <w:right w:val="nil"/>
            </w:tcBorders>
            <w:shd w:val="clear" w:color="auto" w:fill="FAFAFA"/>
          </w:tcPr>
          <w:p w14:paraId="146CC451"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34,900 </w:t>
            </w:r>
          </w:p>
        </w:tc>
        <w:tc>
          <w:tcPr>
            <w:tcW w:w="1340" w:type="dxa"/>
            <w:tcBorders>
              <w:top w:val="nil"/>
              <w:left w:val="nil"/>
              <w:right w:val="nil"/>
            </w:tcBorders>
          </w:tcPr>
          <w:p w14:paraId="2BB421AF"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56,000</w:t>
            </w:r>
          </w:p>
        </w:tc>
      </w:tr>
      <w:tr w:rsidR="00052F05" w:rsidRPr="005F5154" w14:paraId="1714327A" w14:textId="77777777" w:rsidTr="00644B85">
        <w:tc>
          <w:tcPr>
            <w:tcW w:w="3946" w:type="dxa"/>
            <w:tcBorders>
              <w:top w:val="nil"/>
              <w:left w:val="nil"/>
              <w:bottom w:val="nil"/>
              <w:right w:val="nil"/>
            </w:tcBorders>
          </w:tcPr>
          <w:p w14:paraId="2D5B953A" w14:textId="77777777" w:rsidR="00052F05" w:rsidRPr="005F5154" w:rsidRDefault="00052F05" w:rsidP="00697EF1">
            <w:pPr>
              <w:tabs>
                <w:tab w:val="left" w:pos="1604"/>
              </w:tabs>
              <w:ind w:left="295" w:right="-74" w:firstLine="244"/>
              <w:jc w:val="thaiDistribute"/>
              <w:rPr>
                <w:rFonts w:ascii="Arial" w:hAnsi="Arial" w:cs="Arial"/>
                <w:color w:val="auto"/>
                <w:sz w:val="18"/>
                <w:szCs w:val="18"/>
              </w:rPr>
            </w:pPr>
            <w:r w:rsidRPr="005F5154">
              <w:rPr>
                <w:rFonts w:ascii="Arial" w:hAnsi="Arial" w:cs="Arial"/>
                <w:color w:val="auto"/>
                <w:sz w:val="18"/>
                <w:szCs w:val="18"/>
              </w:rPr>
              <w:t>Associates</w:t>
            </w:r>
          </w:p>
        </w:tc>
        <w:tc>
          <w:tcPr>
            <w:tcW w:w="1339" w:type="dxa"/>
            <w:tcBorders>
              <w:top w:val="nil"/>
              <w:left w:val="nil"/>
              <w:right w:val="nil"/>
            </w:tcBorders>
            <w:shd w:val="clear" w:color="auto" w:fill="FAFAFA"/>
          </w:tcPr>
          <w:p w14:paraId="2D78B042"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2,100 </w:t>
            </w:r>
          </w:p>
        </w:tc>
        <w:tc>
          <w:tcPr>
            <w:tcW w:w="1339" w:type="dxa"/>
            <w:tcBorders>
              <w:top w:val="nil"/>
              <w:left w:val="nil"/>
              <w:right w:val="nil"/>
            </w:tcBorders>
          </w:tcPr>
          <w:p w14:paraId="0A0E93D2"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2,100 </w:t>
            </w:r>
          </w:p>
        </w:tc>
        <w:tc>
          <w:tcPr>
            <w:tcW w:w="1339" w:type="dxa"/>
            <w:tcBorders>
              <w:top w:val="nil"/>
              <w:left w:val="nil"/>
              <w:right w:val="nil"/>
            </w:tcBorders>
            <w:shd w:val="clear" w:color="auto" w:fill="FAFAFA"/>
          </w:tcPr>
          <w:p w14:paraId="6C49897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40" w:type="dxa"/>
            <w:tcBorders>
              <w:top w:val="nil"/>
              <w:left w:val="nil"/>
              <w:right w:val="nil"/>
            </w:tcBorders>
          </w:tcPr>
          <w:p w14:paraId="5C2BCAE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r>
      <w:tr w:rsidR="00052F05" w:rsidRPr="005F5154" w14:paraId="0ABFF346" w14:textId="77777777" w:rsidTr="00644B85">
        <w:tc>
          <w:tcPr>
            <w:tcW w:w="3946" w:type="dxa"/>
            <w:tcBorders>
              <w:top w:val="nil"/>
              <w:left w:val="nil"/>
              <w:bottom w:val="nil"/>
              <w:right w:val="nil"/>
            </w:tcBorders>
          </w:tcPr>
          <w:p w14:paraId="7CE12006" w14:textId="77777777" w:rsidR="00052F05" w:rsidRPr="005F5154" w:rsidRDefault="00052F05" w:rsidP="00697EF1">
            <w:pPr>
              <w:tabs>
                <w:tab w:val="left" w:pos="1604"/>
              </w:tabs>
              <w:ind w:left="295" w:right="-74" w:firstLine="244"/>
              <w:jc w:val="thaiDistribute"/>
              <w:rPr>
                <w:rFonts w:ascii="Arial" w:hAnsi="Arial" w:cs="Arial"/>
                <w:color w:val="auto"/>
                <w:sz w:val="18"/>
                <w:szCs w:val="18"/>
              </w:rPr>
            </w:pPr>
            <w:r w:rsidRPr="005F5154">
              <w:rPr>
                <w:rFonts w:ascii="Arial" w:hAnsi="Arial" w:cs="Arial"/>
                <w:color w:val="auto"/>
                <w:sz w:val="18"/>
                <w:szCs w:val="18"/>
              </w:rPr>
              <w:t>Joint ventures</w:t>
            </w:r>
          </w:p>
        </w:tc>
        <w:tc>
          <w:tcPr>
            <w:tcW w:w="1339" w:type="dxa"/>
            <w:tcBorders>
              <w:left w:val="nil"/>
              <w:bottom w:val="single" w:sz="4" w:space="0" w:color="auto"/>
              <w:right w:val="nil"/>
            </w:tcBorders>
            <w:shd w:val="clear" w:color="auto" w:fill="FAFAFA"/>
          </w:tcPr>
          <w:p w14:paraId="63967EBD"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200 </w:t>
            </w:r>
          </w:p>
        </w:tc>
        <w:tc>
          <w:tcPr>
            <w:tcW w:w="1339" w:type="dxa"/>
            <w:tcBorders>
              <w:left w:val="nil"/>
              <w:bottom w:val="single" w:sz="4" w:space="0" w:color="auto"/>
              <w:right w:val="nil"/>
            </w:tcBorders>
          </w:tcPr>
          <w:p w14:paraId="1F88FC8B"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1,000 </w:t>
            </w:r>
          </w:p>
        </w:tc>
        <w:tc>
          <w:tcPr>
            <w:tcW w:w="1339" w:type="dxa"/>
            <w:tcBorders>
              <w:left w:val="nil"/>
              <w:bottom w:val="single" w:sz="4" w:space="0" w:color="auto"/>
              <w:right w:val="nil"/>
            </w:tcBorders>
            <w:shd w:val="clear" w:color="auto" w:fill="FAFAFA"/>
          </w:tcPr>
          <w:p w14:paraId="654D18D7"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   </w:t>
            </w:r>
          </w:p>
        </w:tc>
        <w:tc>
          <w:tcPr>
            <w:tcW w:w="1340" w:type="dxa"/>
            <w:tcBorders>
              <w:left w:val="nil"/>
              <w:bottom w:val="single" w:sz="4" w:space="0" w:color="auto"/>
              <w:right w:val="nil"/>
            </w:tcBorders>
          </w:tcPr>
          <w:p w14:paraId="59BEE0B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r>
      <w:tr w:rsidR="00644B85" w:rsidRPr="005F5154" w14:paraId="5C9DEE06" w14:textId="77777777" w:rsidTr="00644B85">
        <w:tc>
          <w:tcPr>
            <w:tcW w:w="3946" w:type="dxa"/>
            <w:tcBorders>
              <w:top w:val="nil"/>
              <w:left w:val="nil"/>
              <w:bottom w:val="nil"/>
              <w:right w:val="nil"/>
            </w:tcBorders>
          </w:tcPr>
          <w:p w14:paraId="00E484A6" w14:textId="77777777" w:rsidR="00644B85" w:rsidRPr="005F5154" w:rsidRDefault="00644B85" w:rsidP="00697EF1">
            <w:pPr>
              <w:ind w:left="295"/>
              <w:rPr>
                <w:rFonts w:ascii="Arial" w:hAnsi="Arial" w:cs="Arial"/>
                <w:color w:val="auto"/>
                <w:sz w:val="12"/>
                <w:szCs w:val="12"/>
                <w:cs/>
              </w:rPr>
            </w:pPr>
          </w:p>
        </w:tc>
        <w:tc>
          <w:tcPr>
            <w:tcW w:w="1339" w:type="dxa"/>
            <w:tcBorders>
              <w:top w:val="single" w:sz="4" w:space="0" w:color="auto"/>
              <w:left w:val="nil"/>
              <w:right w:val="nil"/>
            </w:tcBorders>
            <w:shd w:val="clear" w:color="auto" w:fill="FAFAFA"/>
          </w:tcPr>
          <w:p w14:paraId="59C17AF7" w14:textId="77777777" w:rsidR="00644B85" w:rsidRPr="005F5154" w:rsidRDefault="00644B85" w:rsidP="00644B85">
            <w:pPr>
              <w:jc w:val="right"/>
              <w:rPr>
                <w:rFonts w:ascii="Arial" w:hAnsi="Arial" w:cs="Arial"/>
                <w:color w:val="auto"/>
                <w:sz w:val="18"/>
                <w:szCs w:val="18"/>
              </w:rPr>
            </w:pPr>
          </w:p>
        </w:tc>
        <w:tc>
          <w:tcPr>
            <w:tcW w:w="1339" w:type="dxa"/>
            <w:tcBorders>
              <w:top w:val="single" w:sz="4" w:space="0" w:color="auto"/>
              <w:left w:val="nil"/>
              <w:right w:val="nil"/>
            </w:tcBorders>
          </w:tcPr>
          <w:p w14:paraId="6E974B71" w14:textId="77777777" w:rsidR="00644B85" w:rsidRPr="005F5154" w:rsidRDefault="00644B85" w:rsidP="00644B85">
            <w:pPr>
              <w:jc w:val="right"/>
              <w:rPr>
                <w:rFonts w:ascii="Arial" w:hAnsi="Arial" w:cs="Arial"/>
                <w:color w:val="auto"/>
                <w:sz w:val="18"/>
                <w:szCs w:val="18"/>
              </w:rPr>
            </w:pPr>
          </w:p>
        </w:tc>
        <w:tc>
          <w:tcPr>
            <w:tcW w:w="1339" w:type="dxa"/>
            <w:tcBorders>
              <w:top w:val="single" w:sz="4" w:space="0" w:color="auto"/>
              <w:left w:val="nil"/>
              <w:right w:val="nil"/>
            </w:tcBorders>
            <w:shd w:val="clear" w:color="auto" w:fill="FAFAFA"/>
          </w:tcPr>
          <w:p w14:paraId="3D362111" w14:textId="77777777" w:rsidR="00644B85" w:rsidRPr="005F5154" w:rsidRDefault="00644B85" w:rsidP="00644B85">
            <w:pPr>
              <w:jc w:val="right"/>
              <w:rPr>
                <w:rFonts w:ascii="Arial" w:hAnsi="Arial" w:cs="Arial"/>
                <w:color w:val="auto"/>
                <w:sz w:val="18"/>
                <w:szCs w:val="18"/>
              </w:rPr>
            </w:pPr>
          </w:p>
        </w:tc>
        <w:tc>
          <w:tcPr>
            <w:tcW w:w="1340" w:type="dxa"/>
            <w:tcBorders>
              <w:top w:val="single" w:sz="4" w:space="0" w:color="auto"/>
              <w:left w:val="nil"/>
              <w:right w:val="nil"/>
            </w:tcBorders>
          </w:tcPr>
          <w:p w14:paraId="609F5C1F" w14:textId="77777777" w:rsidR="00644B85" w:rsidRPr="005F5154" w:rsidRDefault="00644B85" w:rsidP="00644B85">
            <w:pPr>
              <w:jc w:val="right"/>
              <w:rPr>
                <w:rFonts w:ascii="Arial" w:hAnsi="Arial" w:cs="Arial"/>
                <w:color w:val="auto"/>
                <w:sz w:val="12"/>
                <w:szCs w:val="12"/>
              </w:rPr>
            </w:pPr>
          </w:p>
        </w:tc>
      </w:tr>
      <w:tr w:rsidR="00052F05" w:rsidRPr="005F5154" w14:paraId="22EF63D0" w14:textId="77777777" w:rsidTr="00644B85">
        <w:tc>
          <w:tcPr>
            <w:tcW w:w="3946" w:type="dxa"/>
            <w:tcBorders>
              <w:top w:val="nil"/>
              <w:left w:val="nil"/>
              <w:bottom w:val="nil"/>
              <w:right w:val="nil"/>
            </w:tcBorders>
          </w:tcPr>
          <w:p w14:paraId="31C13113" w14:textId="77777777" w:rsidR="00052F05" w:rsidRPr="005F5154" w:rsidRDefault="00052F05" w:rsidP="00697EF1">
            <w:pPr>
              <w:ind w:left="295"/>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14:paraId="5B847806"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2,300 </w:t>
            </w:r>
          </w:p>
        </w:tc>
        <w:tc>
          <w:tcPr>
            <w:tcW w:w="1339" w:type="dxa"/>
            <w:tcBorders>
              <w:top w:val="nil"/>
              <w:left w:val="nil"/>
              <w:bottom w:val="single" w:sz="4" w:space="0" w:color="auto"/>
              <w:right w:val="nil"/>
            </w:tcBorders>
          </w:tcPr>
          <w:p w14:paraId="03FD5B05"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3,100 </w:t>
            </w:r>
          </w:p>
        </w:tc>
        <w:tc>
          <w:tcPr>
            <w:tcW w:w="1339" w:type="dxa"/>
            <w:tcBorders>
              <w:top w:val="nil"/>
              <w:left w:val="nil"/>
              <w:bottom w:val="single" w:sz="4" w:space="0" w:color="auto"/>
              <w:right w:val="nil"/>
            </w:tcBorders>
            <w:shd w:val="clear" w:color="auto" w:fill="FAFAFA"/>
          </w:tcPr>
          <w:p w14:paraId="29998451"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34,900 </w:t>
            </w:r>
          </w:p>
        </w:tc>
        <w:tc>
          <w:tcPr>
            <w:tcW w:w="1340" w:type="dxa"/>
            <w:tcBorders>
              <w:top w:val="nil"/>
              <w:left w:val="nil"/>
              <w:bottom w:val="single" w:sz="4" w:space="0" w:color="auto"/>
              <w:right w:val="nil"/>
            </w:tcBorders>
          </w:tcPr>
          <w:p w14:paraId="0175E56E"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56,000</w:t>
            </w:r>
          </w:p>
        </w:tc>
      </w:tr>
    </w:tbl>
    <w:p w14:paraId="54D4D48A" w14:textId="77777777" w:rsidR="002B3C79" w:rsidRPr="005F5154" w:rsidRDefault="002B3C79" w:rsidP="00A52BD6">
      <w:pPr>
        <w:ind w:left="1080" w:hanging="540"/>
        <w:rPr>
          <w:rFonts w:ascii="Arial" w:hAnsi="Arial" w:cs="Arial"/>
          <w:color w:val="auto"/>
          <w:sz w:val="18"/>
          <w:szCs w:val="18"/>
        </w:rPr>
      </w:pPr>
    </w:p>
    <w:tbl>
      <w:tblPr>
        <w:tblW w:w="9303" w:type="dxa"/>
        <w:tblInd w:w="240" w:type="dxa"/>
        <w:tblLayout w:type="fixed"/>
        <w:tblLook w:val="0000" w:firstRow="0" w:lastRow="0" w:firstColumn="0" w:lastColumn="0" w:noHBand="0" w:noVBand="0"/>
      </w:tblPr>
      <w:tblGrid>
        <w:gridCol w:w="3946"/>
        <w:gridCol w:w="1339"/>
        <w:gridCol w:w="1339"/>
        <w:gridCol w:w="1339"/>
        <w:gridCol w:w="1340"/>
      </w:tblGrid>
      <w:tr w:rsidR="00184344" w:rsidRPr="005F5154" w14:paraId="390321A9" w14:textId="77777777" w:rsidTr="00644B85">
        <w:tc>
          <w:tcPr>
            <w:tcW w:w="3946" w:type="dxa"/>
            <w:tcBorders>
              <w:top w:val="nil"/>
              <w:left w:val="nil"/>
              <w:bottom w:val="nil"/>
              <w:right w:val="nil"/>
            </w:tcBorders>
            <w:vAlign w:val="center"/>
          </w:tcPr>
          <w:p w14:paraId="03EA9D66" w14:textId="77777777" w:rsidR="00184344" w:rsidRPr="005F5154" w:rsidRDefault="00184344" w:rsidP="00697EF1">
            <w:pPr>
              <w:ind w:left="295"/>
              <w:rPr>
                <w:rFonts w:ascii="Arial" w:hAnsi="Arial" w:cs="Arial"/>
                <w:color w:val="auto"/>
                <w:sz w:val="18"/>
                <w:szCs w:val="18"/>
              </w:rPr>
            </w:pPr>
          </w:p>
        </w:tc>
        <w:tc>
          <w:tcPr>
            <w:tcW w:w="2678" w:type="dxa"/>
            <w:gridSpan w:val="2"/>
            <w:tcBorders>
              <w:top w:val="single" w:sz="4" w:space="0" w:color="auto"/>
              <w:left w:val="nil"/>
              <w:right w:val="nil"/>
            </w:tcBorders>
            <w:vAlign w:val="center"/>
          </w:tcPr>
          <w:p w14:paraId="5AA4F306" w14:textId="77777777" w:rsidR="00184344" w:rsidRPr="005F5154" w:rsidRDefault="00184344" w:rsidP="00542127">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14:paraId="050C0407" w14:textId="77777777" w:rsidR="00184344" w:rsidRPr="005F5154" w:rsidRDefault="00184344" w:rsidP="00542127">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p>
        </w:tc>
      </w:tr>
      <w:tr w:rsidR="00184344" w:rsidRPr="005F5154" w14:paraId="1911AC61" w14:textId="77777777" w:rsidTr="00644B85">
        <w:tc>
          <w:tcPr>
            <w:tcW w:w="3946" w:type="dxa"/>
            <w:tcBorders>
              <w:top w:val="nil"/>
              <w:left w:val="nil"/>
              <w:bottom w:val="nil"/>
              <w:right w:val="nil"/>
            </w:tcBorders>
            <w:vAlign w:val="center"/>
          </w:tcPr>
          <w:p w14:paraId="482F352C" w14:textId="77777777" w:rsidR="00184344" w:rsidRPr="005F5154" w:rsidRDefault="00184344" w:rsidP="00697EF1">
            <w:pPr>
              <w:ind w:left="295"/>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14:paraId="5617BE96" w14:textId="77777777" w:rsidR="00184344" w:rsidRPr="005F5154" w:rsidRDefault="00184344" w:rsidP="0054212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14:paraId="67F76605" w14:textId="77777777" w:rsidR="00184344" w:rsidRPr="005F5154" w:rsidRDefault="00184344" w:rsidP="00542127">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r>
      <w:tr w:rsidR="00CD56C6" w:rsidRPr="005F5154" w14:paraId="3B2DF120" w14:textId="77777777" w:rsidTr="00644B85">
        <w:tc>
          <w:tcPr>
            <w:tcW w:w="3946" w:type="dxa"/>
            <w:tcBorders>
              <w:top w:val="nil"/>
              <w:left w:val="nil"/>
              <w:bottom w:val="nil"/>
              <w:right w:val="nil"/>
            </w:tcBorders>
            <w:vAlign w:val="center"/>
          </w:tcPr>
          <w:p w14:paraId="560EC18E" w14:textId="77777777" w:rsidR="00CD56C6" w:rsidRPr="005F5154" w:rsidRDefault="00CD56C6" w:rsidP="00697EF1">
            <w:pPr>
              <w:ind w:left="295"/>
              <w:rPr>
                <w:rFonts w:ascii="Arial" w:hAnsi="Arial" w:cs="Arial"/>
                <w:color w:val="auto"/>
                <w:sz w:val="18"/>
                <w:szCs w:val="18"/>
              </w:rPr>
            </w:pPr>
          </w:p>
        </w:tc>
        <w:tc>
          <w:tcPr>
            <w:tcW w:w="1339" w:type="dxa"/>
            <w:tcBorders>
              <w:top w:val="single" w:sz="4" w:space="0" w:color="auto"/>
              <w:left w:val="nil"/>
              <w:right w:val="nil"/>
            </w:tcBorders>
            <w:vAlign w:val="bottom"/>
          </w:tcPr>
          <w:p w14:paraId="0F2446E5"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39" w:type="dxa"/>
            <w:tcBorders>
              <w:top w:val="single" w:sz="4" w:space="0" w:color="auto"/>
              <w:left w:val="nil"/>
              <w:right w:val="nil"/>
            </w:tcBorders>
            <w:vAlign w:val="bottom"/>
          </w:tcPr>
          <w:p w14:paraId="7DC07EA7"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339" w:type="dxa"/>
            <w:tcBorders>
              <w:top w:val="single" w:sz="4" w:space="0" w:color="auto"/>
              <w:left w:val="nil"/>
              <w:right w:val="nil"/>
            </w:tcBorders>
            <w:vAlign w:val="bottom"/>
          </w:tcPr>
          <w:p w14:paraId="5CC7C719" w14:textId="77777777" w:rsidR="00CD56C6" w:rsidRPr="005F5154" w:rsidRDefault="00D06554"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340" w:type="dxa"/>
            <w:tcBorders>
              <w:top w:val="single" w:sz="4" w:space="0" w:color="auto"/>
              <w:left w:val="nil"/>
              <w:right w:val="nil"/>
            </w:tcBorders>
            <w:vAlign w:val="bottom"/>
          </w:tcPr>
          <w:p w14:paraId="772E02CA" w14:textId="77777777" w:rsidR="00CD56C6" w:rsidRPr="005F5154" w:rsidRDefault="0086525E" w:rsidP="00CD56C6">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70AEE60A" w14:textId="77777777" w:rsidTr="00644B85">
        <w:tc>
          <w:tcPr>
            <w:tcW w:w="3946" w:type="dxa"/>
            <w:tcBorders>
              <w:top w:val="nil"/>
              <w:left w:val="nil"/>
              <w:bottom w:val="nil"/>
              <w:right w:val="nil"/>
            </w:tcBorders>
            <w:vAlign w:val="center"/>
          </w:tcPr>
          <w:p w14:paraId="6C882845" w14:textId="77777777" w:rsidR="005B6452" w:rsidRPr="005F5154" w:rsidRDefault="005B6452" w:rsidP="00697EF1">
            <w:pPr>
              <w:ind w:left="295"/>
              <w:rPr>
                <w:rFonts w:ascii="Arial" w:hAnsi="Arial" w:cs="Arial"/>
                <w:color w:val="auto"/>
                <w:sz w:val="18"/>
                <w:szCs w:val="18"/>
              </w:rPr>
            </w:pPr>
          </w:p>
        </w:tc>
        <w:tc>
          <w:tcPr>
            <w:tcW w:w="1339" w:type="dxa"/>
            <w:tcBorders>
              <w:left w:val="nil"/>
              <w:right w:val="nil"/>
            </w:tcBorders>
            <w:vAlign w:val="center"/>
          </w:tcPr>
          <w:p w14:paraId="3E7DE27E"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39" w:type="dxa"/>
            <w:tcBorders>
              <w:left w:val="nil"/>
              <w:right w:val="nil"/>
            </w:tcBorders>
            <w:vAlign w:val="center"/>
          </w:tcPr>
          <w:p w14:paraId="7E66C653"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39" w:type="dxa"/>
            <w:tcBorders>
              <w:left w:val="nil"/>
              <w:right w:val="nil"/>
            </w:tcBorders>
            <w:vAlign w:val="center"/>
          </w:tcPr>
          <w:p w14:paraId="47D3541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340" w:type="dxa"/>
            <w:tcBorders>
              <w:left w:val="nil"/>
              <w:right w:val="nil"/>
            </w:tcBorders>
            <w:vAlign w:val="center"/>
          </w:tcPr>
          <w:p w14:paraId="114DCC9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3F5763D7" w14:textId="77777777" w:rsidTr="00644B85">
        <w:tc>
          <w:tcPr>
            <w:tcW w:w="3946" w:type="dxa"/>
            <w:tcBorders>
              <w:top w:val="nil"/>
              <w:left w:val="nil"/>
              <w:bottom w:val="nil"/>
              <w:right w:val="nil"/>
            </w:tcBorders>
            <w:vAlign w:val="center"/>
          </w:tcPr>
          <w:p w14:paraId="00BC1362" w14:textId="77777777" w:rsidR="005B6452" w:rsidRPr="005F5154" w:rsidRDefault="005B6452" w:rsidP="00697EF1">
            <w:pPr>
              <w:ind w:left="295"/>
              <w:rPr>
                <w:rFonts w:ascii="Arial" w:hAnsi="Arial" w:cs="Arial"/>
                <w:color w:val="auto"/>
                <w:sz w:val="18"/>
                <w:szCs w:val="18"/>
              </w:rPr>
            </w:pPr>
          </w:p>
        </w:tc>
        <w:tc>
          <w:tcPr>
            <w:tcW w:w="1339" w:type="dxa"/>
            <w:tcBorders>
              <w:top w:val="nil"/>
              <w:left w:val="nil"/>
              <w:bottom w:val="single" w:sz="4" w:space="0" w:color="auto"/>
              <w:right w:val="nil"/>
            </w:tcBorders>
            <w:vAlign w:val="bottom"/>
          </w:tcPr>
          <w:p w14:paraId="4A4052EB"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20B9E3AE"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16605524"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08AF122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184344" w:rsidRPr="005F5154" w14:paraId="406306D5" w14:textId="77777777" w:rsidTr="00644B85">
        <w:tc>
          <w:tcPr>
            <w:tcW w:w="3946" w:type="dxa"/>
            <w:tcBorders>
              <w:top w:val="nil"/>
              <w:left w:val="nil"/>
              <w:bottom w:val="nil"/>
              <w:right w:val="nil"/>
            </w:tcBorders>
          </w:tcPr>
          <w:p w14:paraId="169DFF82" w14:textId="77777777" w:rsidR="00184344" w:rsidRPr="005F5154" w:rsidRDefault="00184344" w:rsidP="00697EF1">
            <w:pPr>
              <w:ind w:left="295"/>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14:paraId="465FCDE2" w14:textId="77777777" w:rsidR="00184344" w:rsidRPr="005F5154"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14:paraId="646A1EA8" w14:textId="77777777" w:rsidR="00184344" w:rsidRPr="005F5154"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14:paraId="5626FEC7" w14:textId="77777777" w:rsidR="00184344" w:rsidRPr="005F5154"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14:paraId="3108F9C7" w14:textId="77777777" w:rsidR="00184344" w:rsidRPr="005F5154" w:rsidRDefault="00184344" w:rsidP="00542127">
            <w:pPr>
              <w:jc w:val="right"/>
              <w:rPr>
                <w:rFonts w:ascii="Arial" w:hAnsi="Arial" w:cs="Arial"/>
                <w:color w:val="auto"/>
                <w:sz w:val="12"/>
                <w:szCs w:val="12"/>
              </w:rPr>
            </w:pPr>
          </w:p>
        </w:tc>
      </w:tr>
      <w:tr w:rsidR="00184344" w:rsidRPr="005F5154" w14:paraId="0DA36E5B" w14:textId="77777777" w:rsidTr="00644B85">
        <w:trPr>
          <w:trHeight w:val="74"/>
        </w:trPr>
        <w:tc>
          <w:tcPr>
            <w:tcW w:w="3946" w:type="dxa"/>
            <w:tcBorders>
              <w:top w:val="nil"/>
              <w:left w:val="nil"/>
              <w:bottom w:val="nil"/>
              <w:right w:val="nil"/>
            </w:tcBorders>
          </w:tcPr>
          <w:p w14:paraId="3209F46B" w14:textId="77777777" w:rsidR="00184344" w:rsidRPr="005F5154" w:rsidRDefault="00184344" w:rsidP="00697EF1">
            <w:pPr>
              <w:tabs>
                <w:tab w:val="left" w:pos="1604"/>
              </w:tabs>
              <w:ind w:left="295"/>
              <w:jc w:val="thaiDistribute"/>
              <w:rPr>
                <w:rFonts w:ascii="Arial" w:hAnsi="Arial" w:cs="Arial"/>
                <w:b/>
                <w:bCs/>
                <w:color w:val="auto"/>
                <w:spacing w:val="-6"/>
                <w:sz w:val="18"/>
                <w:szCs w:val="18"/>
              </w:rPr>
            </w:pPr>
            <w:r w:rsidRPr="005F5154">
              <w:rPr>
                <w:rFonts w:ascii="Arial" w:hAnsi="Arial" w:cs="Arial"/>
                <w:b/>
                <w:bCs/>
                <w:color w:val="auto"/>
                <w:spacing w:val="-6"/>
                <w:sz w:val="18"/>
                <w:szCs w:val="18"/>
              </w:rPr>
              <w:t>Dividend income</w:t>
            </w:r>
          </w:p>
        </w:tc>
        <w:tc>
          <w:tcPr>
            <w:tcW w:w="1339" w:type="dxa"/>
            <w:tcBorders>
              <w:top w:val="nil"/>
              <w:left w:val="nil"/>
              <w:bottom w:val="nil"/>
              <w:right w:val="nil"/>
            </w:tcBorders>
            <w:shd w:val="clear" w:color="auto" w:fill="FAFAFA"/>
            <w:vAlign w:val="bottom"/>
          </w:tcPr>
          <w:p w14:paraId="42F27AF2" w14:textId="77777777" w:rsidR="00184344" w:rsidRPr="005F5154" w:rsidRDefault="00184344" w:rsidP="00542127">
            <w:pPr>
              <w:jc w:val="right"/>
              <w:rPr>
                <w:rFonts w:ascii="Arial" w:hAnsi="Arial" w:cs="Arial"/>
                <w:color w:val="auto"/>
                <w:sz w:val="18"/>
                <w:szCs w:val="18"/>
              </w:rPr>
            </w:pPr>
          </w:p>
        </w:tc>
        <w:tc>
          <w:tcPr>
            <w:tcW w:w="1339" w:type="dxa"/>
            <w:tcBorders>
              <w:top w:val="nil"/>
              <w:left w:val="nil"/>
              <w:bottom w:val="nil"/>
              <w:right w:val="nil"/>
            </w:tcBorders>
            <w:vAlign w:val="bottom"/>
          </w:tcPr>
          <w:p w14:paraId="6B637A17" w14:textId="77777777" w:rsidR="00184344" w:rsidRPr="005F5154"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vAlign w:val="bottom"/>
          </w:tcPr>
          <w:p w14:paraId="624FBEF0" w14:textId="77777777" w:rsidR="00184344" w:rsidRPr="005F5154" w:rsidRDefault="00184344" w:rsidP="00542127">
            <w:pPr>
              <w:jc w:val="right"/>
              <w:rPr>
                <w:rFonts w:ascii="Arial" w:hAnsi="Arial" w:cs="Arial"/>
                <w:color w:val="auto"/>
                <w:sz w:val="18"/>
                <w:szCs w:val="18"/>
              </w:rPr>
            </w:pPr>
          </w:p>
        </w:tc>
        <w:tc>
          <w:tcPr>
            <w:tcW w:w="1340" w:type="dxa"/>
            <w:tcBorders>
              <w:top w:val="nil"/>
              <w:left w:val="nil"/>
              <w:bottom w:val="nil"/>
              <w:right w:val="nil"/>
            </w:tcBorders>
            <w:vAlign w:val="bottom"/>
          </w:tcPr>
          <w:p w14:paraId="285CDD53" w14:textId="77777777" w:rsidR="00184344" w:rsidRPr="005F5154" w:rsidRDefault="00184344" w:rsidP="00542127">
            <w:pPr>
              <w:jc w:val="right"/>
              <w:rPr>
                <w:rFonts w:ascii="Arial" w:hAnsi="Arial" w:cs="Arial"/>
                <w:color w:val="auto"/>
                <w:sz w:val="18"/>
                <w:szCs w:val="18"/>
              </w:rPr>
            </w:pPr>
          </w:p>
        </w:tc>
      </w:tr>
      <w:tr w:rsidR="00052F05" w:rsidRPr="005F5154" w14:paraId="138DB786" w14:textId="77777777" w:rsidTr="00644B85">
        <w:tc>
          <w:tcPr>
            <w:tcW w:w="3946" w:type="dxa"/>
            <w:tcBorders>
              <w:top w:val="nil"/>
              <w:left w:val="nil"/>
              <w:bottom w:val="nil"/>
              <w:right w:val="nil"/>
            </w:tcBorders>
          </w:tcPr>
          <w:p w14:paraId="51CD4B2F" w14:textId="77777777" w:rsidR="00052F05" w:rsidRPr="005F5154" w:rsidRDefault="00052F05" w:rsidP="00697EF1">
            <w:pPr>
              <w:tabs>
                <w:tab w:val="left" w:pos="1604"/>
              </w:tabs>
              <w:ind w:left="295" w:right="-74" w:firstLine="244"/>
              <w:jc w:val="thaiDistribute"/>
              <w:rPr>
                <w:rFonts w:ascii="Arial" w:hAnsi="Arial" w:cs="Arial"/>
                <w:color w:val="auto"/>
                <w:sz w:val="18"/>
                <w:szCs w:val="18"/>
              </w:rPr>
            </w:pPr>
            <w:r w:rsidRPr="005F5154">
              <w:rPr>
                <w:rFonts w:ascii="Arial" w:hAnsi="Arial" w:cs="Arial"/>
                <w:color w:val="auto"/>
                <w:sz w:val="18"/>
                <w:szCs w:val="18"/>
              </w:rPr>
              <w:t>Subsidiaries</w:t>
            </w:r>
          </w:p>
        </w:tc>
        <w:tc>
          <w:tcPr>
            <w:tcW w:w="1339" w:type="dxa"/>
            <w:tcBorders>
              <w:top w:val="nil"/>
              <w:left w:val="nil"/>
              <w:bottom w:val="nil"/>
              <w:right w:val="nil"/>
            </w:tcBorders>
            <w:shd w:val="clear" w:color="auto" w:fill="FAFAFA"/>
          </w:tcPr>
          <w:p w14:paraId="4BCA37C5"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c>
          <w:tcPr>
            <w:tcW w:w="1339" w:type="dxa"/>
            <w:tcBorders>
              <w:top w:val="nil"/>
              <w:left w:val="nil"/>
              <w:bottom w:val="nil"/>
              <w:right w:val="nil"/>
            </w:tcBorders>
          </w:tcPr>
          <w:p w14:paraId="27CA5769"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c>
          <w:tcPr>
            <w:tcW w:w="1339" w:type="dxa"/>
            <w:tcBorders>
              <w:top w:val="nil"/>
              <w:left w:val="nil"/>
              <w:bottom w:val="nil"/>
              <w:right w:val="nil"/>
            </w:tcBorders>
            <w:shd w:val="clear" w:color="auto" w:fill="FAFAFA"/>
          </w:tcPr>
          <w:p w14:paraId="18881EA1"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79,366 </w:t>
            </w:r>
          </w:p>
        </w:tc>
        <w:tc>
          <w:tcPr>
            <w:tcW w:w="1340" w:type="dxa"/>
            <w:tcBorders>
              <w:top w:val="nil"/>
              <w:left w:val="nil"/>
              <w:bottom w:val="nil"/>
              <w:right w:val="nil"/>
            </w:tcBorders>
          </w:tcPr>
          <w:p w14:paraId="390BC4E8"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136,500</w:t>
            </w:r>
          </w:p>
        </w:tc>
      </w:tr>
      <w:tr w:rsidR="00052F05" w:rsidRPr="005F5154" w14:paraId="7FBA4670" w14:textId="77777777" w:rsidTr="00644B85">
        <w:tc>
          <w:tcPr>
            <w:tcW w:w="3946" w:type="dxa"/>
            <w:tcBorders>
              <w:top w:val="nil"/>
              <w:left w:val="nil"/>
              <w:bottom w:val="nil"/>
              <w:right w:val="nil"/>
            </w:tcBorders>
          </w:tcPr>
          <w:p w14:paraId="3EC64ED8" w14:textId="77777777" w:rsidR="00052F05" w:rsidRPr="005F5154" w:rsidRDefault="00052F05" w:rsidP="00697EF1">
            <w:pPr>
              <w:tabs>
                <w:tab w:val="left" w:pos="1604"/>
              </w:tabs>
              <w:ind w:left="295" w:right="-74" w:firstLine="244"/>
              <w:jc w:val="thaiDistribute"/>
              <w:rPr>
                <w:rFonts w:ascii="Arial" w:hAnsi="Arial" w:cs="Arial"/>
                <w:color w:val="auto"/>
                <w:sz w:val="18"/>
                <w:szCs w:val="18"/>
              </w:rPr>
            </w:pPr>
            <w:r w:rsidRPr="005F5154">
              <w:rPr>
                <w:rFonts w:ascii="Arial" w:hAnsi="Arial" w:cs="Arial"/>
                <w:color w:val="auto"/>
                <w:sz w:val="18"/>
                <w:szCs w:val="18"/>
              </w:rPr>
              <w:t>Associates</w:t>
            </w:r>
          </w:p>
        </w:tc>
        <w:tc>
          <w:tcPr>
            <w:tcW w:w="1339" w:type="dxa"/>
            <w:tcBorders>
              <w:top w:val="nil"/>
              <w:left w:val="nil"/>
              <w:right w:val="nil"/>
            </w:tcBorders>
            <w:shd w:val="clear" w:color="auto" w:fill="FAFAFA"/>
          </w:tcPr>
          <w:p w14:paraId="58CB9307"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c>
          <w:tcPr>
            <w:tcW w:w="1339" w:type="dxa"/>
            <w:tcBorders>
              <w:top w:val="nil"/>
              <w:left w:val="nil"/>
              <w:right w:val="nil"/>
            </w:tcBorders>
          </w:tcPr>
          <w:p w14:paraId="14D4563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c>
          <w:tcPr>
            <w:tcW w:w="1339" w:type="dxa"/>
            <w:tcBorders>
              <w:top w:val="nil"/>
              <w:left w:val="nil"/>
              <w:right w:val="nil"/>
            </w:tcBorders>
            <w:shd w:val="clear" w:color="auto" w:fill="FAFAFA"/>
          </w:tcPr>
          <w:p w14:paraId="30FCAB04"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11,490 </w:t>
            </w:r>
          </w:p>
        </w:tc>
        <w:tc>
          <w:tcPr>
            <w:tcW w:w="1340" w:type="dxa"/>
            <w:tcBorders>
              <w:top w:val="nil"/>
              <w:left w:val="nil"/>
              <w:right w:val="nil"/>
            </w:tcBorders>
          </w:tcPr>
          <w:p w14:paraId="683977E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38,500</w:t>
            </w:r>
          </w:p>
        </w:tc>
      </w:tr>
      <w:tr w:rsidR="00052F05" w:rsidRPr="005F5154" w14:paraId="24616526" w14:textId="77777777" w:rsidTr="00644B85">
        <w:tc>
          <w:tcPr>
            <w:tcW w:w="3946" w:type="dxa"/>
            <w:tcBorders>
              <w:top w:val="nil"/>
              <w:left w:val="nil"/>
              <w:bottom w:val="nil"/>
              <w:right w:val="nil"/>
            </w:tcBorders>
          </w:tcPr>
          <w:p w14:paraId="282D2F40" w14:textId="77777777" w:rsidR="00052F05" w:rsidRPr="005F5154" w:rsidRDefault="00052F05" w:rsidP="00697EF1">
            <w:pPr>
              <w:tabs>
                <w:tab w:val="left" w:pos="1604"/>
              </w:tabs>
              <w:ind w:left="295" w:right="-74" w:firstLine="244"/>
              <w:jc w:val="thaiDistribute"/>
              <w:rPr>
                <w:rFonts w:ascii="Arial" w:hAnsi="Arial" w:cs="Arial"/>
                <w:color w:val="auto"/>
                <w:sz w:val="18"/>
                <w:szCs w:val="18"/>
              </w:rPr>
            </w:pPr>
            <w:r w:rsidRPr="005F5154">
              <w:rPr>
                <w:rFonts w:ascii="Arial" w:hAnsi="Arial" w:cs="Arial"/>
                <w:color w:val="auto"/>
                <w:sz w:val="18"/>
                <w:szCs w:val="18"/>
              </w:rPr>
              <w:t>Joint ventures</w:t>
            </w:r>
          </w:p>
        </w:tc>
        <w:tc>
          <w:tcPr>
            <w:tcW w:w="1339" w:type="dxa"/>
            <w:tcBorders>
              <w:top w:val="nil"/>
              <w:left w:val="nil"/>
              <w:bottom w:val="single" w:sz="4" w:space="0" w:color="auto"/>
              <w:right w:val="nil"/>
            </w:tcBorders>
            <w:shd w:val="clear" w:color="auto" w:fill="FAFAFA"/>
          </w:tcPr>
          <w:p w14:paraId="687A67C4"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c>
          <w:tcPr>
            <w:tcW w:w="1339" w:type="dxa"/>
            <w:tcBorders>
              <w:top w:val="nil"/>
              <w:left w:val="nil"/>
              <w:bottom w:val="single" w:sz="4" w:space="0" w:color="auto"/>
              <w:right w:val="nil"/>
            </w:tcBorders>
          </w:tcPr>
          <w:p w14:paraId="3AEBA8E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c>
          <w:tcPr>
            <w:tcW w:w="1339" w:type="dxa"/>
            <w:tcBorders>
              <w:top w:val="nil"/>
              <w:left w:val="nil"/>
              <w:bottom w:val="single" w:sz="4" w:space="0" w:color="auto"/>
              <w:right w:val="nil"/>
            </w:tcBorders>
            <w:shd w:val="clear" w:color="auto" w:fill="FAFAFA"/>
          </w:tcPr>
          <w:p w14:paraId="7DBBE342"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332,362 </w:t>
            </w:r>
          </w:p>
        </w:tc>
        <w:tc>
          <w:tcPr>
            <w:tcW w:w="1340" w:type="dxa"/>
            <w:tcBorders>
              <w:top w:val="nil"/>
              <w:left w:val="nil"/>
              <w:bottom w:val="single" w:sz="4" w:space="0" w:color="auto"/>
              <w:right w:val="nil"/>
            </w:tcBorders>
          </w:tcPr>
          <w:p w14:paraId="2C0A5B68"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146,302</w:t>
            </w:r>
          </w:p>
        </w:tc>
      </w:tr>
      <w:tr w:rsidR="00052F05" w:rsidRPr="005F5154" w14:paraId="75456141" w14:textId="77777777" w:rsidTr="00644B85">
        <w:tc>
          <w:tcPr>
            <w:tcW w:w="3946" w:type="dxa"/>
            <w:tcBorders>
              <w:top w:val="nil"/>
              <w:left w:val="nil"/>
              <w:bottom w:val="nil"/>
              <w:right w:val="nil"/>
            </w:tcBorders>
          </w:tcPr>
          <w:p w14:paraId="47721767" w14:textId="77777777" w:rsidR="00052F05" w:rsidRPr="005F5154" w:rsidRDefault="00052F05" w:rsidP="00697EF1">
            <w:pPr>
              <w:ind w:left="295"/>
              <w:rPr>
                <w:rFonts w:ascii="Arial" w:hAnsi="Arial" w:cs="Arial"/>
                <w:color w:val="auto"/>
                <w:sz w:val="12"/>
                <w:szCs w:val="12"/>
                <w:cs/>
              </w:rPr>
            </w:pPr>
          </w:p>
        </w:tc>
        <w:tc>
          <w:tcPr>
            <w:tcW w:w="1339" w:type="dxa"/>
            <w:tcBorders>
              <w:top w:val="single" w:sz="4" w:space="0" w:color="auto"/>
              <w:left w:val="nil"/>
              <w:right w:val="nil"/>
            </w:tcBorders>
            <w:shd w:val="clear" w:color="auto" w:fill="FAFAFA"/>
          </w:tcPr>
          <w:p w14:paraId="7EF8B7E2" w14:textId="77777777" w:rsidR="00052F05" w:rsidRPr="005F5154" w:rsidRDefault="00052F05" w:rsidP="00052F05">
            <w:pPr>
              <w:jc w:val="right"/>
              <w:rPr>
                <w:rFonts w:ascii="Arial" w:hAnsi="Arial" w:cs="Arial"/>
                <w:color w:val="auto"/>
                <w:sz w:val="18"/>
                <w:szCs w:val="18"/>
              </w:rPr>
            </w:pPr>
          </w:p>
        </w:tc>
        <w:tc>
          <w:tcPr>
            <w:tcW w:w="1339" w:type="dxa"/>
            <w:tcBorders>
              <w:top w:val="single" w:sz="4" w:space="0" w:color="auto"/>
              <w:left w:val="nil"/>
              <w:right w:val="nil"/>
            </w:tcBorders>
          </w:tcPr>
          <w:p w14:paraId="26B367C4" w14:textId="77777777" w:rsidR="00052F05" w:rsidRPr="005F5154" w:rsidRDefault="00052F05" w:rsidP="00052F05">
            <w:pPr>
              <w:jc w:val="right"/>
              <w:rPr>
                <w:rFonts w:ascii="Arial" w:hAnsi="Arial" w:cs="Arial"/>
                <w:color w:val="auto"/>
                <w:sz w:val="18"/>
                <w:szCs w:val="18"/>
              </w:rPr>
            </w:pPr>
          </w:p>
        </w:tc>
        <w:tc>
          <w:tcPr>
            <w:tcW w:w="1339" w:type="dxa"/>
            <w:tcBorders>
              <w:top w:val="single" w:sz="4" w:space="0" w:color="auto"/>
              <w:left w:val="nil"/>
              <w:right w:val="nil"/>
            </w:tcBorders>
            <w:shd w:val="clear" w:color="auto" w:fill="FAFAFA"/>
          </w:tcPr>
          <w:p w14:paraId="4BA09E0C" w14:textId="77777777" w:rsidR="00052F05" w:rsidRPr="005F5154" w:rsidRDefault="00052F05" w:rsidP="00052F05">
            <w:pPr>
              <w:jc w:val="right"/>
              <w:rPr>
                <w:rFonts w:ascii="Arial" w:hAnsi="Arial" w:cs="Arial"/>
                <w:color w:val="auto"/>
                <w:sz w:val="18"/>
                <w:szCs w:val="18"/>
              </w:rPr>
            </w:pPr>
          </w:p>
        </w:tc>
        <w:tc>
          <w:tcPr>
            <w:tcW w:w="1340" w:type="dxa"/>
            <w:tcBorders>
              <w:top w:val="single" w:sz="4" w:space="0" w:color="auto"/>
              <w:left w:val="nil"/>
              <w:right w:val="nil"/>
            </w:tcBorders>
          </w:tcPr>
          <w:p w14:paraId="6BDC1603" w14:textId="77777777" w:rsidR="00052F05" w:rsidRPr="005F5154" w:rsidRDefault="00052F05" w:rsidP="00052F05">
            <w:pPr>
              <w:jc w:val="right"/>
              <w:rPr>
                <w:rFonts w:ascii="Arial" w:hAnsi="Arial" w:cs="Arial"/>
                <w:color w:val="auto"/>
                <w:sz w:val="12"/>
                <w:szCs w:val="12"/>
              </w:rPr>
            </w:pPr>
          </w:p>
        </w:tc>
      </w:tr>
      <w:tr w:rsidR="00052F05" w:rsidRPr="005F5154" w14:paraId="4407C7FD" w14:textId="77777777" w:rsidTr="00644B85">
        <w:tc>
          <w:tcPr>
            <w:tcW w:w="3946" w:type="dxa"/>
            <w:tcBorders>
              <w:top w:val="nil"/>
              <w:left w:val="nil"/>
              <w:bottom w:val="nil"/>
              <w:right w:val="nil"/>
            </w:tcBorders>
          </w:tcPr>
          <w:p w14:paraId="01B0F7AC" w14:textId="77777777" w:rsidR="00052F05" w:rsidRPr="005F5154" w:rsidRDefault="00052F05" w:rsidP="00697EF1">
            <w:pPr>
              <w:ind w:left="295"/>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14:paraId="7D1A3B1A"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c>
          <w:tcPr>
            <w:tcW w:w="1339" w:type="dxa"/>
            <w:tcBorders>
              <w:top w:val="nil"/>
              <w:left w:val="nil"/>
              <w:bottom w:val="single" w:sz="4" w:space="0" w:color="auto"/>
              <w:right w:val="nil"/>
            </w:tcBorders>
          </w:tcPr>
          <w:p w14:paraId="725A486F"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w:t>
            </w:r>
          </w:p>
        </w:tc>
        <w:tc>
          <w:tcPr>
            <w:tcW w:w="1339" w:type="dxa"/>
            <w:tcBorders>
              <w:top w:val="nil"/>
              <w:left w:val="nil"/>
              <w:bottom w:val="single" w:sz="4" w:space="0" w:color="auto"/>
              <w:right w:val="nil"/>
            </w:tcBorders>
            <w:shd w:val="clear" w:color="auto" w:fill="FAFAFA"/>
          </w:tcPr>
          <w:p w14:paraId="0C99C223" w14:textId="77777777" w:rsidR="00052F05" w:rsidRPr="005F5154" w:rsidRDefault="00052F05" w:rsidP="00052F05">
            <w:pPr>
              <w:jc w:val="right"/>
              <w:rPr>
                <w:rFonts w:ascii="Arial" w:hAnsi="Arial" w:cs="Arial"/>
                <w:color w:val="auto"/>
                <w:sz w:val="18"/>
                <w:szCs w:val="18"/>
              </w:rPr>
            </w:pPr>
            <w:r w:rsidRPr="005F5154">
              <w:rPr>
                <w:rFonts w:ascii="Arial" w:hAnsi="Arial" w:cs="Arial"/>
                <w:color w:val="auto"/>
                <w:sz w:val="18"/>
                <w:szCs w:val="18"/>
              </w:rPr>
              <w:t xml:space="preserve"> 423,218 </w:t>
            </w:r>
          </w:p>
        </w:tc>
        <w:tc>
          <w:tcPr>
            <w:tcW w:w="1340" w:type="dxa"/>
            <w:tcBorders>
              <w:top w:val="nil"/>
              <w:left w:val="nil"/>
              <w:bottom w:val="single" w:sz="4" w:space="0" w:color="auto"/>
              <w:right w:val="nil"/>
            </w:tcBorders>
          </w:tcPr>
          <w:p w14:paraId="01B97D47" w14:textId="77777777" w:rsidR="00052F05" w:rsidRPr="005F5154" w:rsidRDefault="00052F05" w:rsidP="00052F05">
            <w:pPr>
              <w:jc w:val="right"/>
              <w:rPr>
                <w:rFonts w:ascii="Arial" w:hAnsi="Arial" w:cs="Arial"/>
                <w:sz w:val="26"/>
                <w:szCs w:val="26"/>
              </w:rPr>
            </w:pPr>
            <w:r w:rsidRPr="005F5154">
              <w:rPr>
                <w:rFonts w:ascii="Arial" w:hAnsi="Arial" w:cs="Arial"/>
                <w:color w:val="auto"/>
                <w:sz w:val="18"/>
                <w:szCs w:val="18"/>
              </w:rPr>
              <w:t>321,302</w:t>
            </w:r>
          </w:p>
        </w:tc>
      </w:tr>
    </w:tbl>
    <w:p w14:paraId="798FFB6B" w14:textId="77777777" w:rsidR="00052F05" w:rsidRDefault="00052F05" w:rsidP="00C32237">
      <w:pPr>
        <w:rPr>
          <w:rFonts w:ascii="Arial" w:hAnsi="Arial"/>
          <w:color w:val="auto"/>
          <w:sz w:val="18"/>
          <w:szCs w:val="18"/>
        </w:rPr>
      </w:pPr>
    </w:p>
    <w:p w14:paraId="23AD25CB" w14:textId="77777777" w:rsidR="007A3F26" w:rsidRPr="005F5154" w:rsidRDefault="007A3F26" w:rsidP="007A3F26">
      <w:pPr>
        <w:ind w:left="540" w:hanging="540"/>
        <w:rPr>
          <w:rFonts w:ascii="Arial" w:hAnsi="Arial" w:cs="Arial"/>
          <w:b/>
          <w:bCs/>
          <w:color w:val="CF4A02"/>
          <w:sz w:val="18"/>
          <w:szCs w:val="18"/>
        </w:rPr>
      </w:pPr>
      <w:r w:rsidRPr="005F5154">
        <w:rPr>
          <w:rFonts w:ascii="Arial" w:hAnsi="Arial" w:cs="Arial"/>
          <w:b/>
          <w:bCs/>
          <w:color w:val="CF4A02"/>
          <w:sz w:val="18"/>
          <w:szCs w:val="18"/>
        </w:rPr>
        <w:t>3</w:t>
      </w:r>
      <w:r w:rsidR="003E6866" w:rsidRPr="005F5154">
        <w:rPr>
          <w:rFonts w:ascii="Arial" w:hAnsi="Arial" w:cs="Arial"/>
          <w:b/>
          <w:bCs/>
          <w:color w:val="CF4A02"/>
          <w:sz w:val="18"/>
          <w:szCs w:val="18"/>
        </w:rPr>
        <w:t>6</w:t>
      </w:r>
      <w:r w:rsidRPr="005F5154">
        <w:rPr>
          <w:rFonts w:ascii="Arial" w:hAnsi="Arial" w:cs="Arial"/>
          <w:b/>
          <w:bCs/>
          <w:color w:val="CF4A02"/>
          <w:sz w:val="18"/>
          <w:szCs w:val="18"/>
          <w:cs/>
        </w:rPr>
        <w:t>.</w:t>
      </w:r>
      <w:r w:rsidRPr="005F5154">
        <w:rPr>
          <w:rFonts w:ascii="Arial" w:hAnsi="Arial" w:cs="Arial"/>
          <w:b/>
          <w:bCs/>
          <w:color w:val="CF4A02"/>
          <w:sz w:val="18"/>
          <w:szCs w:val="18"/>
        </w:rPr>
        <w:t>2</w:t>
      </w:r>
      <w:r w:rsidRPr="005F5154">
        <w:rPr>
          <w:rFonts w:ascii="Arial" w:hAnsi="Arial" w:cs="Arial"/>
          <w:b/>
          <w:bCs/>
          <w:color w:val="CF4A02"/>
          <w:sz w:val="18"/>
          <w:szCs w:val="18"/>
          <w:cs/>
        </w:rPr>
        <w:tab/>
      </w:r>
      <w:r w:rsidRPr="005F5154">
        <w:rPr>
          <w:rFonts w:ascii="Arial" w:hAnsi="Arial" w:cs="Arial"/>
          <w:b/>
          <w:bCs/>
          <w:color w:val="CF4A02"/>
          <w:sz w:val="18"/>
          <w:szCs w:val="18"/>
        </w:rPr>
        <w:t>Purchases of services</w:t>
      </w:r>
    </w:p>
    <w:p w14:paraId="448FA234" w14:textId="77777777" w:rsidR="0080226B" w:rsidRPr="005F5154" w:rsidRDefault="0080226B" w:rsidP="00AA1871">
      <w:pPr>
        <w:ind w:left="108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B226A3" w:rsidRPr="005F5154" w14:paraId="0EF9E4CC" w14:textId="77777777" w:rsidTr="00644B85">
        <w:tc>
          <w:tcPr>
            <w:tcW w:w="4363" w:type="dxa"/>
            <w:tcBorders>
              <w:top w:val="nil"/>
              <w:left w:val="nil"/>
              <w:bottom w:val="nil"/>
              <w:right w:val="nil"/>
            </w:tcBorders>
            <w:vAlign w:val="center"/>
          </w:tcPr>
          <w:p w14:paraId="554E8D57" w14:textId="77777777" w:rsidR="00B226A3" w:rsidRPr="005F5154" w:rsidRDefault="00B226A3" w:rsidP="00A24FA1">
            <w:pPr>
              <w:ind w:left="540"/>
              <w:rPr>
                <w:rFonts w:ascii="Arial" w:hAnsi="Arial" w:cs="Arial"/>
                <w:color w:val="auto"/>
                <w:sz w:val="18"/>
                <w:szCs w:val="18"/>
              </w:rPr>
            </w:pPr>
          </w:p>
        </w:tc>
        <w:tc>
          <w:tcPr>
            <w:tcW w:w="2592" w:type="dxa"/>
            <w:gridSpan w:val="2"/>
            <w:tcBorders>
              <w:top w:val="single" w:sz="4" w:space="0" w:color="auto"/>
              <w:left w:val="nil"/>
              <w:right w:val="nil"/>
            </w:tcBorders>
            <w:vAlign w:val="center"/>
          </w:tcPr>
          <w:p w14:paraId="41912463" w14:textId="77777777" w:rsidR="00B226A3" w:rsidRPr="005F5154" w:rsidRDefault="00B226A3" w:rsidP="00A24FA1">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14:paraId="782DC560" w14:textId="77777777" w:rsidR="00B226A3" w:rsidRPr="005F5154" w:rsidRDefault="00B226A3" w:rsidP="00A24FA1">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p>
        </w:tc>
      </w:tr>
      <w:tr w:rsidR="00B226A3" w:rsidRPr="005F5154" w14:paraId="13394FF5" w14:textId="77777777" w:rsidTr="00644B85">
        <w:tc>
          <w:tcPr>
            <w:tcW w:w="4363" w:type="dxa"/>
            <w:tcBorders>
              <w:top w:val="nil"/>
              <w:left w:val="nil"/>
              <w:bottom w:val="nil"/>
              <w:right w:val="nil"/>
            </w:tcBorders>
            <w:vAlign w:val="center"/>
          </w:tcPr>
          <w:p w14:paraId="23CB0F66" w14:textId="77777777" w:rsidR="00B226A3" w:rsidRPr="005F5154" w:rsidRDefault="00B226A3" w:rsidP="00A24FA1">
            <w:pPr>
              <w:ind w:left="540"/>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401A72C1" w14:textId="77777777" w:rsidR="00B226A3" w:rsidRPr="005F5154" w:rsidRDefault="00B226A3" w:rsidP="00A24FA1">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51B12084" w14:textId="77777777" w:rsidR="00B226A3" w:rsidRPr="005F5154" w:rsidRDefault="00B226A3" w:rsidP="00A24FA1">
            <w:pPr>
              <w:pStyle w:val="a"/>
              <w:ind w:right="-72"/>
              <w:jc w:val="center"/>
              <w:rPr>
                <w:rFonts w:ascii="Arial" w:hAnsi="Arial" w:cs="Arial"/>
                <w:b/>
                <w:bCs/>
                <w:color w:val="auto"/>
                <w:sz w:val="18"/>
                <w:szCs w:val="18"/>
              </w:rPr>
            </w:pPr>
            <w:r w:rsidRPr="005F5154">
              <w:rPr>
                <w:rFonts w:ascii="Arial" w:hAnsi="Arial" w:cs="Arial"/>
                <w:b/>
                <w:bCs/>
                <w:color w:val="auto"/>
                <w:sz w:val="18"/>
                <w:szCs w:val="18"/>
              </w:rPr>
              <w:t>financial statements</w:t>
            </w:r>
          </w:p>
        </w:tc>
      </w:tr>
      <w:tr w:rsidR="0039226F" w:rsidRPr="005F5154" w14:paraId="62A84243" w14:textId="77777777" w:rsidTr="00644B85">
        <w:tc>
          <w:tcPr>
            <w:tcW w:w="4363" w:type="dxa"/>
            <w:tcBorders>
              <w:top w:val="nil"/>
              <w:left w:val="nil"/>
              <w:bottom w:val="nil"/>
              <w:right w:val="nil"/>
            </w:tcBorders>
            <w:vAlign w:val="center"/>
          </w:tcPr>
          <w:p w14:paraId="18BD21FA" w14:textId="77777777" w:rsidR="0039226F" w:rsidRPr="005F5154" w:rsidRDefault="0039226F" w:rsidP="0039226F">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2ACD4199" w14:textId="77777777" w:rsidR="0039226F" w:rsidRPr="005F5154" w:rsidRDefault="00D06554"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1F5A52E4" w14:textId="77777777" w:rsidR="0039226F" w:rsidRPr="005F5154" w:rsidRDefault="0086525E"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672AB32B" w14:textId="77777777" w:rsidR="0039226F" w:rsidRPr="005F5154" w:rsidRDefault="00D06554"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6C285741" w14:textId="77777777" w:rsidR="0039226F" w:rsidRPr="005F5154" w:rsidRDefault="0086525E"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2701BC62" w14:textId="77777777" w:rsidTr="00644B85">
        <w:tc>
          <w:tcPr>
            <w:tcW w:w="4363" w:type="dxa"/>
            <w:tcBorders>
              <w:top w:val="nil"/>
              <w:left w:val="nil"/>
              <w:bottom w:val="nil"/>
              <w:right w:val="nil"/>
            </w:tcBorders>
            <w:vAlign w:val="center"/>
          </w:tcPr>
          <w:p w14:paraId="6C02E2AC" w14:textId="77777777" w:rsidR="005B6452" w:rsidRPr="005F5154" w:rsidRDefault="005B6452" w:rsidP="005B6452">
            <w:pPr>
              <w:ind w:left="540"/>
              <w:rPr>
                <w:rFonts w:ascii="Arial" w:hAnsi="Arial" w:cs="Arial"/>
                <w:color w:val="auto"/>
                <w:sz w:val="18"/>
                <w:szCs w:val="18"/>
              </w:rPr>
            </w:pPr>
          </w:p>
        </w:tc>
        <w:tc>
          <w:tcPr>
            <w:tcW w:w="1296" w:type="dxa"/>
            <w:tcBorders>
              <w:left w:val="nil"/>
              <w:right w:val="nil"/>
            </w:tcBorders>
            <w:vAlign w:val="center"/>
          </w:tcPr>
          <w:p w14:paraId="45BED4A0"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44EFC695"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3DA20E6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0D0F822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002121FE" w14:textId="77777777" w:rsidTr="00644B85">
        <w:tc>
          <w:tcPr>
            <w:tcW w:w="4363" w:type="dxa"/>
            <w:tcBorders>
              <w:top w:val="nil"/>
              <w:left w:val="nil"/>
              <w:bottom w:val="nil"/>
              <w:right w:val="nil"/>
            </w:tcBorders>
            <w:vAlign w:val="center"/>
          </w:tcPr>
          <w:p w14:paraId="08A4D2BF" w14:textId="77777777" w:rsidR="005B6452" w:rsidRPr="005F5154" w:rsidRDefault="005B6452" w:rsidP="005B6452">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635A661"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33CAB8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98D6783"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0C8BDA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B226A3" w:rsidRPr="005F5154" w14:paraId="01323D9E" w14:textId="77777777" w:rsidTr="00644B85">
        <w:tc>
          <w:tcPr>
            <w:tcW w:w="4363" w:type="dxa"/>
            <w:tcBorders>
              <w:top w:val="nil"/>
              <w:left w:val="nil"/>
              <w:bottom w:val="nil"/>
              <w:right w:val="nil"/>
            </w:tcBorders>
          </w:tcPr>
          <w:p w14:paraId="1221AAB9" w14:textId="77777777" w:rsidR="00B226A3" w:rsidRPr="005F5154" w:rsidRDefault="00B226A3" w:rsidP="00A24FA1">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309F3D72" w14:textId="77777777" w:rsidR="00B226A3" w:rsidRPr="005F5154"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68051622" w14:textId="77777777" w:rsidR="00B226A3" w:rsidRPr="005F5154"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62F12F6" w14:textId="77777777" w:rsidR="00B226A3" w:rsidRPr="005F5154"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6F71D76" w14:textId="77777777" w:rsidR="00B226A3" w:rsidRPr="005F5154" w:rsidRDefault="00B226A3" w:rsidP="00A24FA1">
            <w:pPr>
              <w:jc w:val="right"/>
              <w:rPr>
                <w:rFonts w:ascii="Arial" w:hAnsi="Arial" w:cs="Arial"/>
                <w:color w:val="auto"/>
                <w:sz w:val="12"/>
                <w:szCs w:val="12"/>
              </w:rPr>
            </w:pPr>
          </w:p>
        </w:tc>
      </w:tr>
      <w:tr w:rsidR="00B226A3" w:rsidRPr="005F5154" w14:paraId="68F12FA3" w14:textId="77777777" w:rsidTr="00644B85">
        <w:tc>
          <w:tcPr>
            <w:tcW w:w="4363" w:type="dxa"/>
            <w:tcBorders>
              <w:top w:val="nil"/>
              <w:left w:val="nil"/>
              <w:bottom w:val="nil"/>
              <w:right w:val="nil"/>
            </w:tcBorders>
          </w:tcPr>
          <w:p w14:paraId="7F7292B6" w14:textId="77777777" w:rsidR="00B226A3" w:rsidRPr="005F5154" w:rsidRDefault="00B226A3" w:rsidP="00A24FA1">
            <w:pPr>
              <w:tabs>
                <w:tab w:val="left" w:pos="2430"/>
              </w:tabs>
              <w:ind w:left="540"/>
              <w:rPr>
                <w:rFonts w:ascii="Arial" w:hAnsi="Arial" w:cs="Arial"/>
                <w:b/>
                <w:bCs/>
                <w:color w:val="auto"/>
                <w:sz w:val="18"/>
                <w:szCs w:val="18"/>
              </w:rPr>
            </w:pPr>
            <w:r w:rsidRPr="005F5154">
              <w:rPr>
                <w:rFonts w:ascii="Arial" w:hAnsi="Arial" w:cs="Arial"/>
                <w:b/>
                <w:bCs/>
                <w:color w:val="auto"/>
                <w:sz w:val="18"/>
                <w:szCs w:val="18"/>
              </w:rPr>
              <w:t>Purchases of services from:</w:t>
            </w:r>
          </w:p>
        </w:tc>
        <w:tc>
          <w:tcPr>
            <w:tcW w:w="1296" w:type="dxa"/>
            <w:tcBorders>
              <w:top w:val="nil"/>
              <w:left w:val="nil"/>
              <w:bottom w:val="nil"/>
              <w:right w:val="nil"/>
            </w:tcBorders>
            <w:shd w:val="clear" w:color="auto" w:fill="FAFAFA"/>
            <w:vAlign w:val="bottom"/>
          </w:tcPr>
          <w:p w14:paraId="697358C9" w14:textId="77777777" w:rsidR="00B226A3" w:rsidRPr="005F5154" w:rsidRDefault="00B226A3" w:rsidP="00A24FA1">
            <w:pPr>
              <w:jc w:val="right"/>
              <w:rPr>
                <w:rFonts w:ascii="Arial" w:hAnsi="Arial" w:cs="Arial"/>
                <w:color w:val="auto"/>
                <w:sz w:val="18"/>
                <w:szCs w:val="18"/>
              </w:rPr>
            </w:pPr>
          </w:p>
        </w:tc>
        <w:tc>
          <w:tcPr>
            <w:tcW w:w="1296" w:type="dxa"/>
            <w:tcBorders>
              <w:top w:val="nil"/>
              <w:left w:val="nil"/>
              <w:bottom w:val="nil"/>
              <w:right w:val="nil"/>
            </w:tcBorders>
            <w:vAlign w:val="bottom"/>
          </w:tcPr>
          <w:p w14:paraId="09220864" w14:textId="77777777" w:rsidR="00B226A3" w:rsidRPr="005F5154" w:rsidRDefault="00B226A3" w:rsidP="00A24FA1">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9A890FB" w14:textId="77777777" w:rsidR="00B226A3" w:rsidRPr="005F5154" w:rsidRDefault="00B226A3" w:rsidP="00A24FA1">
            <w:pPr>
              <w:jc w:val="right"/>
              <w:rPr>
                <w:rFonts w:ascii="Arial" w:hAnsi="Arial" w:cs="Arial"/>
                <w:color w:val="auto"/>
                <w:sz w:val="18"/>
                <w:szCs w:val="18"/>
              </w:rPr>
            </w:pPr>
          </w:p>
        </w:tc>
        <w:tc>
          <w:tcPr>
            <w:tcW w:w="1296" w:type="dxa"/>
            <w:tcBorders>
              <w:top w:val="nil"/>
              <w:left w:val="nil"/>
              <w:bottom w:val="nil"/>
              <w:right w:val="nil"/>
            </w:tcBorders>
            <w:vAlign w:val="bottom"/>
          </w:tcPr>
          <w:p w14:paraId="52CEF747" w14:textId="77777777" w:rsidR="00B226A3" w:rsidRPr="005F5154" w:rsidRDefault="00B226A3" w:rsidP="00A24FA1">
            <w:pPr>
              <w:jc w:val="right"/>
              <w:rPr>
                <w:rFonts w:ascii="Arial" w:hAnsi="Arial" w:cs="Arial"/>
                <w:color w:val="auto"/>
                <w:sz w:val="18"/>
                <w:szCs w:val="18"/>
              </w:rPr>
            </w:pPr>
          </w:p>
        </w:tc>
      </w:tr>
      <w:tr w:rsidR="00E01101" w:rsidRPr="005F5154" w14:paraId="3BD51D88" w14:textId="77777777" w:rsidTr="00644B85">
        <w:tc>
          <w:tcPr>
            <w:tcW w:w="4363" w:type="dxa"/>
            <w:tcBorders>
              <w:top w:val="nil"/>
              <w:left w:val="nil"/>
              <w:bottom w:val="nil"/>
              <w:right w:val="nil"/>
            </w:tcBorders>
          </w:tcPr>
          <w:p w14:paraId="07BD800C" w14:textId="77777777" w:rsidR="00E01101" w:rsidRPr="005F5154" w:rsidRDefault="00E01101" w:rsidP="00E01101">
            <w:pPr>
              <w:tabs>
                <w:tab w:val="left" w:pos="2410"/>
              </w:tabs>
              <w:ind w:left="736"/>
              <w:rPr>
                <w:rFonts w:ascii="Arial" w:hAnsi="Arial" w:cs="Arial"/>
                <w:color w:val="auto"/>
                <w:sz w:val="18"/>
                <w:szCs w:val="18"/>
              </w:rPr>
            </w:pPr>
            <w:r w:rsidRPr="005F5154">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0BE5FB31"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nil"/>
              <w:right w:val="nil"/>
            </w:tcBorders>
          </w:tcPr>
          <w:p w14:paraId="10E24E6F"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4E7C4A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20,918 </w:t>
            </w:r>
          </w:p>
        </w:tc>
        <w:tc>
          <w:tcPr>
            <w:tcW w:w="1296" w:type="dxa"/>
            <w:tcBorders>
              <w:top w:val="nil"/>
              <w:left w:val="nil"/>
              <w:bottom w:val="nil"/>
              <w:right w:val="nil"/>
            </w:tcBorders>
          </w:tcPr>
          <w:p w14:paraId="5A70FE35"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29,565</w:t>
            </w:r>
          </w:p>
        </w:tc>
      </w:tr>
      <w:tr w:rsidR="00E01101" w:rsidRPr="005F5154" w14:paraId="75BE1D81" w14:textId="77777777" w:rsidTr="00644B85">
        <w:tc>
          <w:tcPr>
            <w:tcW w:w="4363" w:type="dxa"/>
            <w:tcBorders>
              <w:top w:val="nil"/>
              <w:left w:val="nil"/>
              <w:bottom w:val="nil"/>
              <w:right w:val="nil"/>
            </w:tcBorders>
          </w:tcPr>
          <w:p w14:paraId="79DAC1EB" w14:textId="77777777" w:rsidR="00E01101" w:rsidRPr="005F5154" w:rsidRDefault="00E01101" w:rsidP="00E01101">
            <w:pPr>
              <w:tabs>
                <w:tab w:val="left" w:pos="2410"/>
              </w:tabs>
              <w:ind w:left="736"/>
              <w:rPr>
                <w:rFonts w:ascii="Arial" w:hAnsi="Arial" w:cs="Arial"/>
                <w:color w:val="auto"/>
                <w:sz w:val="18"/>
                <w:szCs w:val="18"/>
              </w:rPr>
            </w:pPr>
            <w:r w:rsidRPr="005F5154">
              <w:rPr>
                <w:rFonts w:ascii="Arial" w:hAnsi="Arial" w:cs="Arial"/>
                <w:color w:val="auto"/>
                <w:sz w:val="18"/>
                <w:szCs w:val="18"/>
              </w:rPr>
              <w:t>Associates</w:t>
            </w:r>
          </w:p>
        </w:tc>
        <w:tc>
          <w:tcPr>
            <w:tcW w:w="1296" w:type="dxa"/>
            <w:tcBorders>
              <w:top w:val="nil"/>
              <w:left w:val="nil"/>
              <w:right w:val="nil"/>
            </w:tcBorders>
            <w:shd w:val="clear" w:color="auto" w:fill="FAFAFA"/>
          </w:tcPr>
          <w:p w14:paraId="584E5A91"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1,584 </w:t>
            </w:r>
          </w:p>
        </w:tc>
        <w:tc>
          <w:tcPr>
            <w:tcW w:w="1296" w:type="dxa"/>
            <w:tcBorders>
              <w:top w:val="nil"/>
              <w:left w:val="nil"/>
              <w:right w:val="nil"/>
            </w:tcBorders>
          </w:tcPr>
          <w:p w14:paraId="50F552C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168,451 </w:t>
            </w:r>
          </w:p>
        </w:tc>
        <w:tc>
          <w:tcPr>
            <w:tcW w:w="1296" w:type="dxa"/>
            <w:tcBorders>
              <w:top w:val="nil"/>
              <w:left w:val="nil"/>
              <w:right w:val="nil"/>
            </w:tcBorders>
            <w:shd w:val="clear" w:color="auto" w:fill="FAFAFA"/>
          </w:tcPr>
          <w:p w14:paraId="6E76726A"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1,269 </w:t>
            </w:r>
          </w:p>
        </w:tc>
        <w:tc>
          <w:tcPr>
            <w:tcW w:w="1296" w:type="dxa"/>
            <w:tcBorders>
              <w:top w:val="nil"/>
              <w:left w:val="nil"/>
              <w:right w:val="nil"/>
            </w:tcBorders>
          </w:tcPr>
          <w:p w14:paraId="51103495"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167,750</w:t>
            </w:r>
          </w:p>
        </w:tc>
      </w:tr>
      <w:tr w:rsidR="00E01101" w:rsidRPr="005F5154" w14:paraId="1A4FE141" w14:textId="77777777" w:rsidTr="00644B85">
        <w:tc>
          <w:tcPr>
            <w:tcW w:w="4363" w:type="dxa"/>
            <w:tcBorders>
              <w:top w:val="nil"/>
              <w:left w:val="nil"/>
              <w:bottom w:val="nil"/>
              <w:right w:val="nil"/>
            </w:tcBorders>
          </w:tcPr>
          <w:p w14:paraId="197ED4DA" w14:textId="77777777" w:rsidR="00E01101" w:rsidRPr="005F5154" w:rsidRDefault="00E01101" w:rsidP="00E01101">
            <w:pPr>
              <w:tabs>
                <w:tab w:val="left" w:pos="2410"/>
              </w:tabs>
              <w:ind w:left="736"/>
              <w:rPr>
                <w:rFonts w:ascii="Arial" w:hAnsi="Arial" w:cs="Arial"/>
                <w:color w:val="auto"/>
                <w:sz w:val="18"/>
                <w:szCs w:val="18"/>
              </w:rPr>
            </w:pPr>
            <w:r w:rsidRPr="005F5154">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31B873C2"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97,796 </w:t>
            </w:r>
          </w:p>
        </w:tc>
        <w:tc>
          <w:tcPr>
            <w:tcW w:w="1296" w:type="dxa"/>
            <w:tcBorders>
              <w:top w:val="nil"/>
              <w:left w:val="nil"/>
              <w:bottom w:val="single" w:sz="4" w:space="0" w:color="auto"/>
              <w:right w:val="nil"/>
            </w:tcBorders>
          </w:tcPr>
          <w:p w14:paraId="0C3D94AC"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93,623 </w:t>
            </w:r>
          </w:p>
        </w:tc>
        <w:tc>
          <w:tcPr>
            <w:tcW w:w="1296" w:type="dxa"/>
            <w:tcBorders>
              <w:top w:val="nil"/>
              <w:left w:val="nil"/>
              <w:bottom w:val="single" w:sz="4" w:space="0" w:color="auto"/>
              <w:right w:val="nil"/>
            </w:tcBorders>
            <w:shd w:val="clear" w:color="auto" w:fill="FAFAFA"/>
          </w:tcPr>
          <w:p w14:paraId="317D50FE"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F98F731"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w:t>
            </w:r>
          </w:p>
        </w:tc>
      </w:tr>
      <w:tr w:rsidR="00644B85" w:rsidRPr="005F5154" w14:paraId="3AC84CC9" w14:textId="77777777" w:rsidTr="00E01101">
        <w:tc>
          <w:tcPr>
            <w:tcW w:w="4363" w:type="dxa"/>
            <w:tcBorders>
              <w:top w:val="nil"/>
              <w:left w:val="nil"/>
              <w:bottom w:val="nil"/>
              <w:right w:val="nil"/>
            </w:tcBorders>
          </w:tcPr>
          <w:p w14:paraId="058134E9" w14:textId="77777777" w:rsidR="00644B85" w:rsidRPr="005F5154" w:rsidRDefault="00644B85" w:rsidP="00644B85">
            <w:pPr>
              <w:ind w:left="736"/>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48D78E42"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0795BFC"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ACA9C81"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9E2BF0D" w14:textId="77777777" w:rsidR="00644B85" w:rsidRPr="005F5154" w:rsidRDefault="00644B85" w:rsidP="00644B85">
            <w:pPr>
              <w:jc w:val="right"/>
              <w:rPr>
                <w:rFonts w:ascii="Arial" w:hAnsi="Arial" w:cs="Arial"/>
                <w:color w:val="auto"/>
                <w:sz w:val="12"/>
                <w:szCs w:val="12"/>
              </w:rPr>
            </w:pPr>
          </w:p>
        </w:tc>
      </w:tr>
      <w:tr w:rsidR="00E01101" w:rsidRPr="005F5154" w14:paraId="0771698D" w14:textId="77777777" w:rsidTr="00E01101">
        <w:tc>
          <w:tcPr>
            <w:tcW w:w="4363" w:type="dxa"/>
            <w:tcBorders>
              <w:top w:val="nil"/>
              <w:left w:val="nil"/>
              <w:bottom w:val="nil"/>
              <w:right w:val="nil"/>
            </w:tcBorders>
          </w:tcPr>
          <w:p w14:paraId="3136868C" w14:textId="77777777" w:rsidR="00E01101" w:rsidRPr="005F5154" w:rsidRDefault="00E01101" w:rsidP="00E01101">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13D4864C"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99,380 </w:t>
            </w:r>
          </w:p>
        </w:tc>
        <w:tc>
          <w:tcPr>
            <w:tcW w:w="1296" w:type="dxa"/>
            <w:tcBorders>
              <w:top w:val="nil"/>
              <w:left w:val="nil"/>
              <w:bottom w:val="single" w:sz="4" w:space="0" w:color="auto"/>
              <w:right w:val="nil"/>
            </w:tcBorders>
          </w:tcPr>
          <w:p w14:paraId="5B30D87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262,074 </w:t>
            </w:r>
          </w:p>
        </w:tc>
        <w:tc>
          <w:tcPr>
            <w:tcW w:w="1296" w:type="dxa"/>
            <w:tcBorders>
              <w:top w:val="nil"/>
              <w:left w:val="nil"/>
              <w:bottom w:val="single" w:sz="4" w:space="0" w:color="auto"/>
              <w:right w:val="nil"/>
            </w:tcBorders>
            <w:shd w:val="clear" w:color="auto" w:fill="FAFAFA"/>
          </w:tcPr>
          <w:p w14:paraId="7BEE2D2A"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22,187 </w:t>
            </w:r>
          </w:p>
        </w:tc>
        <w:tc>
          <w:tcPr>
            <w:tcW w:w="1296" w:type="dxa"/>
            <w:tcBorders>
              <w:top w:val="nil"/>
              <w:left w:val="nil"/>
              <w:bottom w:val="single" w:sz="4" w:space="0" w:color="auto"/>
              <w:right w:val="nil"/>
            </w:tcBorders>
          </w:tcPr>
          <w:p w14:paraId="7B47AAD3"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197,315</w:t>
            </w:r>
          </w:p>
        </w:tc>
      </w:tr>
      <w:tr w:rsidR="00E01101" w:rsidRPr="005F5154" w14:paraId="682BC274" w14:textId="77777777" w:rsidTr="00E01101">
        <w:tc>
          <w:tcPr>
            <w:tcW w:w="4363" w:type="dxa"/>
            <w:tcBorders>
              <w:top w:val="nil"/>
              <w:left w:val="nil"/>
              <w:bottom w:val="nil"/>
              <w:right w:val="nil"/>
            </w:tcBorders>
          </w:tcPr>
          <w:p w14:paraId="24EAF44E" w14:textId="77777777" w:rsidR="00E01101" w:rsidRPr="005F5154" w:rsidRDefault="00E01101" w:rsidP="00E01101">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4AB2302" w14:textId="77777777" w:rsidR="00E01101" w:rsidRPr="005F5154" w:rsidRDefault="00E01101" w:rsidP="00E01101">
            <w:pPr>
              <w:jc w:val="right"/>
              <w:rPr>
                <w:rFonts w:ascii="Arial" w:hAnsi="Arial" w:cs="Arial"/>
                <w:color w:val="auto"/>
                <w:sz w:val="18"/>
                <w:szCs w:val="18"/>
              </w:rPr>
            </w:pPr>
          </w:p>
        </w:tc>
        <w:tc>
          <w:tcPr>
            <w:tcW w:w="1296" w:type="dxa"/>
            <w:tcBorders>
              <w:top w:val="single" w:sz="4" w:space="0" w:color="auto"/>
              <w:left w:val="nil"/>
              <w:right w:val="nil"/>
            </w:tcBorders>
          </w:tcPr>
          <w:p w14:paraId="146AF94B" w14:textId="77777777" w:rsidR="00E01101" w:rsidRPr="005F5154" w:rsidRDefault="00E01101" w:rsidP="00E0110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6EA657F" w14:textId="77777777" w:rsidR="00E01101" w:rsidRPr="005F5154" w:rsidRDefault="00E01101" w:rsidP="00E01101">
            <w:pPr>
              <w:jc w:val="right"/>
              <w:rPr>
                <w:rFonts w:ascii="Arial" w:hAnsi="Arial" w:cs="Arial"/>
                <w:color w:val="auto"/>
                <w:sz w:val="18"/>
                <w:szCs w:val="18"/>
              </w:rPr>
            </w:pPr>
          </w:p>
        </w:tc>
        <w:tc>
          <w:tcPr>
            <w:tcW w:w="1296" w:type="dxa"/>
            <w:tcBorders>
              <w:top w:val="single" w:sz="4" w:space="0" w:color="auto"/>
              <w:left w:val="nil"/>
              <w:right w:val="nil"/>
            </w:tcBorders>
          </w:tcPr>
          <w:p w14:paraId="49449C44" w14:textId="77777777" w:rsidR="00E01101" w:rsidRPr="005F5154" w:rsidRDefault="00E01101" w:rsidP="00E01101">
            <w:pPr>
              <w:jc w:val="right"/>
              <w:rPr>
                <w:rFonts w:ascii="Arial" w:hAnsi="Arial" w:cs="Arial"/>
                <w:color w:val="auto"/>
                <w:sz w:val="18"/>
                <w:szCs w:val="18"/>
              </w:rPr>
            </w:pPr>
          </w:p>
        </w:tc>
      </w:tr>
      <w:tr w:rsidR="00E01101" w:rsidRPr="005F5154" w14:paraId="68832474" w14:textId="77777777" w:rsidTr="00E01101">
        <w:tc>
          <w:tcPr>
            <w:tcW w:w="4363" w:type="dxa"/>
            <w:tcBorders>
              <w:top w:val="nil"/>
              <w:left w:val="nil"/>
              <w:bottom w:val="nil"/>
              <w:right w:val="nil"/>
            </w:tcBorders>
          </w:tcPr>
          <w:p w14:paraId="71CFCF9A" w14:textId="77777777" w:rsidR="00E01101" w:rsidRPr="005F5154" w:rsidRDefault="00E01101" w:rsidP="00E01101">
            <w:pPr>
              <w:tabs>
                <w:tab w:val="left" w:pos="2430"/>
              </w:tabs>
              <w:ind w:left="540"/>
              <w:rPr>
                <w:rFonts w:ascii="Arial" w:hAnsi="Arial" w:cs="Arial"/>
                <w:b/>
                <w:bCs/>
                <w:color w:val="auto"/>
                <w:sz w:val="18"/>
                <w:szCs w:val="18"/>
              </w:rPr>
            </w:pPr>
            <w:r w:rsidRPr="005F5154">
              <w:rPr>
                <w:rFonts w:ascii="Arial" w:hAnsi="Arial" w:cs="Arial"/>
                <w:b/>
                <w:bCs/>
                <w:color w:val="auto"/>
                <w:sz w:val="18"/>
                <w:szCs w:val="18"/>
              </w:rPr>
              <w:t>Purchases of assets from:</w:t>
            </w:r>
          </w:p>
        </w:tc>
        <w:tc>
          <w:tcPr>
            <w:tcW w:w="1296" w:type="dxa"/>
            <w:tcBorders>
              <w:top w:val="nil"/>
              <w:left w:val="nil"/>
              <w:right w:val="nil"/>
            </w:tcBorders>
            <w:shd w:val="clear" w:color="auto" w:fill="FAFAFA"/>
          </w:tcPr>
          <w:p w14:paraId="4C5C43A0" w14:textId="77777777" w:rsidR="00E01101" w:rsidRPr="005F5154" w:rsidRDefault="00E01101" w:rsidP="00E01101">
            <w:pPr>
              <w:jc w:val="right"/>
              <w:rPr>
                <w:rFonts w:ascii="Arial" w:hAnsi="Arial" w:cs="Arial"/>
                <w:color w:val="auto"/>
                <w:sz w:val="18"/>
                <w:szCs w:val="18"/>
              </w:rPr>
            </w:pPr>
          </w:p>
        </w:tc>
        <w:tc>
          <w:tcPr>
            <w:tcW w:w="1296" w:type="dxa"/>
            <w:tcBorders>
              <w:top w:val="nil"/>
              <w:left w:val="nil"/>
              <w:right w:val="nil"/>
            </w:tcBorders>
          </w:tcPr>
          <w:p w14:paraId="0A9B348F" w14:textId="77777777" w:rsidR="00E01101" w:rsidRPr="005F5154" w:rsidRDefault="00E01101" w:rsidP="00E01101">
            <w:pPr>
              <w:jc w:val="right"/>
              <w:rPr>
                <w:rFonts w:ascii="Arial" w:hAnsi="Arial" w:cs="Arial"/>
                <w:color w:val="auto"/>
                <w:sz w:val="18"/>
                <w:szCs w:val="18"/>
              </w:rPr>
            </w:pPr>
          </w:p>
        </w:tc>
        <w:tc>
          <w:tcPr>
            <w:tcW w:w="1296" w:type="dxa"/>
            <w:tcBorders>
              <w:top w:val="nil"/>
              <w:left w:val="nil"/>
              <w:right w:val="nil"/>
            </w:tcBorders>
            <w:shd w:val="clear" w:color="auto" w:fill="FAFAFA"/>
          </w:tcPr>
          <w:p w14:paraId="7F3C06D8" w14:textId="77777777" w:rsidR="00E01101" w:rsidRPr="005F5154" w:rsidRDefault="00E01101" w:rsidP="00E01101">
            <w:pPr>
              <w:jc w:val="right"/>
              <w:rPr>
                <w:rFonts w:ascii="Arial" w:hAnsi="Arial" w:cs="Arial"/>
                <w:color w:val="auto"/>
                <w:sz w:val="18"/>
                <w:szCs w:val="18"/>
              </w:rPr>
            </w:pPr>
          </w:p>
        </w:tc>
        <w:tc>
          <w:tcPr>
            <w:tcW w:w="1296" w:type="dxa"/>
            <w:tcBorders>
              <w:top w:val="nil"/>
              <w:left w:val="nil"/>
              <w:right w:val="nil"/>
            </w:tcBorders>
          </w:tcPr>
          <w:p w14:paraId="3CDF95D0" w14:textId="77777777" w:rsidR="00E01101" w:rsidRPr="005F5154" w:rsidRDefault="00E01101" w:rsidP="00E01101">
            <w:pPr>
              <w:jc w:val="right"/>
              <w:rPr>
                <w:rFonts w:ascii="Arial" w:hAnsi="Arial" w:cs="Arial"/>
                <w:color w:val="auto"/>
                <w:sz w:val="18"/>
                <w:szCs w:val="18"/>
              </w:rPr>
            </w:pPr>
          </w:p>
        </w:tc>
      </w:tr>
      <w:tr w:rsidR="00E01101" w:rsidRPr="005F5154" w14:paraId="773FD428" w14:textId="77777777" w:rsidTr="00E01101">
        <w:tc>
          <w:tcPr>
            <w:tcW w:w="4363" w:type="dxa"/>
            <w:tcBorders>
              <w:top w:val="nil"/>
              <w:left w:val="nil"/>
              <w:bottom w:val="nil"/>
              <w:right w:val="nil"/>
            </w:tcBorders>
          </w:tcPr>
          <w:p w14:paraId="0A1A5275" w14:textId="77777777" w:rsidR="00E01101" w:rsidRPr="005F5154" w:rsidRDefault="00E01101" w:rsidP="00E01101">
            <w:pPr>
              <w:tabs>
                <w:tab w:val="left" w:pos="2410"/>
              </w:tabs>
              <w:ind w:left="736"/>
              <w:rPr>
                <w:rFonts w:ascii="Arial" w:hAnsi="Arial" w:cs="Arial"/>
                <w:color w:val="auto"/>
                <w:sz w:val="18"/>
                <w:szCs w:val="18"/>
              </w:rPr>
            </w:pPr>
            <w:r w:rsidRPr="005F5154">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14:paraId="2ED9FD97"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1,706 </w:t>
            </w:r>
          </w:p>
        </w:tc>
        <w:tc>
          <w:tcPr>
            <w:tcW w:w="1296" w:type="dxa"/>
            <w:tcBorders>
              <w:left w:val="nil"/>
              <w:bottom w:val="single" w:sz="4" w:space="0" w:color="auto"/>
              <w:right w:val="nil"/>
            </w:tcBorders>
          </w:tcPr>
          <w:p w14:paraId="7BE24E56"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bottom w:val="single" w:sz="4" w:space="0" w:color="auto"/>
              <w:right w:val="nil"/>
            </w:tcBorders>
            <w:shd w:val="clear" w:color="auto" w:fill="FAFAFA"/>
          </w:tcPr>
          <w:p w14:paraId="33E43A32"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bottom w:val="single" w:sz="4" w:space="0" w:color="auto"/>
              <w:right w:val="nil"/>
            </w:tcBorders>
          </w:tcPr>
          <w:p w14:paraId="55995ADE"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w:t>
            </w:r>
          </w:p>
        </w:tc>
      </w:tr>
    </w:tbl>
    <w:p w14:paraId="66BAF6BE" w14:textId="77777777" w:rsidR="00E71ADE" w:rsidRDefault="00E71ADE" w:rsidP="00E82A2F">
      <w:pPr>
        <w:rPr>
          <w:rFonts w:ascii="Arial" w:hAnsi="Arial" w:cs="Arial"/>
          <w:b/>
          <w:bCs/>
          <w:color w:val="CF4A02"/>
          <w:sz w:val="18"/>
          <w:szCs w:val="18"/>
        </w:rPr>
      </w:pPr>
    </w:p>
    <w:p w14:paraId="2D98CCBD" w14:textId="77777777" w:rsidR="00C32237" w:rsidRDefault="00C32237" w:rsidP="00E82A2F">
      <w:pPr>
        <w:rPr>
          <w:rFonts w:ascii="Arial" w:hAnsi="Arial" w:cs="Arial"/>
          <w:b/>
          <w:bCs/>
          <w:color w:val="CF4A02"/>
          <w:sz w:val="18"/>
          <w:szCs w:val="18"/>
        </w:rPr>
      </w:pPr>
    </w:p>
    <w:p w14:paraId="59F32FD9" w14:textId="77777777" w:rsidR="00C32237" w:rsidRDefault="00C32237" w:rsidP="00E82A2F">
      <w:pPr>
        <w:rPr>
          <w:rFonts w:ascii="Arial" w:hAnsi="Arial" w:cs="Arial"/>
          <w:b/>
          <w:bCs/>
          <w:color w:val="CF4A02"/>
          <w:sz w:val="18"/>
          <w:szCs w:val="18"/>
        </w:rPr>
      </w:pPr>
    </w:p>
    <w:p w14:paraId="617F72B8" w14:textId="77777777" w:rsidR="00C32237" w:rsidRDefault="00C32237" w:rsidP="00E82A2F">
      <w:pPr>
        <w:rPr>
          <w:rFonts w:ascii="Arial" w:hAnsi="Arial" w:cs="Arial"/>
          <w:b/>
          <w:bCs/>
          <w:color w:val="CF4A02"/>
          <w:sz w:val="18"/>
          <w:szCs w:val="18"/>
        </w:rPr>
      </w:pPr>
    </w:p>
    <w:p w14:paraId="7160E358" w14:textId="77777777" w:rsidR="00C32237" w:rsidRDefault="00C32237" w:rsidP="00E82A2F">
      <w:pPr>
        <w:rPr>
          <w:rFonts w:ascii="Arial" w:hAnsi="Arial" w:cs="Arial"/>
          <w:b/>
          <w:bCs/>
          <w:color w:val="CF4A02"/>
          <w:sz w:val="18"/>
          <w:szCs w:val="18"/>
        </w:rPr>
      </w:pPr>
    </w:p>
    <w:p w14:paraId="2CFE9364" w14:textId="77777777" w:rsidR="00C32237" w:rsidRDefault="00C32237" w:rsidP="00E82A2F">
      <w:pPr>
        <w:rPr>
          <w:rFonts w:ascii="Arial" w:hAnsi="Arial" w:cs="Arial"/>
          <w:b/>
          <w:bCs/>
          <w:color w:val="CF4A02"/>
          <w:sz w:val="18"/>
          <w:szCs w:val="18"/>
        </w:rPr>
      </w:pPr>
    </w:p>
    <w:p w14:paraId="3D6936E0" w14:textId="77777777" w:rsidR="00C32237" w:rsidRDefault="00C32237" w:rsidP="00E82A2F">
      <w:pPr>
        <w:rPr>
          <w:rFonts w:ascii="Arial" w:hAnsi="Arial" w:cs="Arial"/>
          <w:b/>
          <w:bCs/>
          <w:color w:val="CF4A02"/>
          <w:sz w:val="18"/>
          <w:szCs w:val="18"/>
        </w:rPr>
      </w:pPr>
    </w:p>
    <w:p w14:paraId="086AF729" w14:textId="77777777" w:rsidR="00C32237" w:rsidRDefault="00C32237" w:rsidP="00E82A2F">
      <w:pPr>
        <w:rPr>
          <w:rFonts w:ascii="Arial" w:hAnsi="Arial" w:cs="Arial"/>
          <w:b/>
          <w:bCs/>
          <w:color w:val="CF4A02"/>
          <w:sz w:val="18"/>
          <w:szCs w:val="18"/>
        </w:rPr>
      </w:pPr>
    </w:p>
    <w:p w14:paraId="0A9893D3" w14:textId="77777777" w:rsidR="00C32237" w:rsidRDefault="00C32237" w:rsidP="00E82A2F">
      <w:pPr>
        <w:rPr>
          <w:rFonts w:ascii="Arial" w:hAnsi="Arial" w:cs="Arial"/>
          <w:b/>
          <w:bCs/>
          <w:color w:val="CF4A02"/>
          <w:sz w:val="18"/>
          <w:szCs w:val="18"/>
        </w:rPr>
      </w:pPr>
    </w:p>
    <w:p w14:paraId="1A6BB469" w14:textId="77777777" w:rsidR="00C32237" w:rsidRDefault="00C32237" w:rsidP="00E82A2F">
      <w:pPr>
        <w:rPr>
          <w:rFonts w:ascii="Arial" w:hAnsi="Arial" w:cs="Arial"/>
          <w:b/>
          <w:bCs/>
          <w:color w:val="CF4A02"/>
          <w:sz w:val="18"/>
          <w:szCs w:val="18"/>
        </w:rPr>
      </w:pPr>
    </w:p>
    <w:p w14:paraId="30F4E0CF" w14:textId="77777777" w:rsidR="00C32237" w:rsidRDefault="00C32237" w:rsidP="00E82A2F">
      <w:pPr>
        <w:rPr>
          <w:rFonts w:ascii="Arial" w:hAnsi="Arial" w:cs="Arial"/>
          <w:b/>
          <w:bCs/>
          <w:color w:val="CF4A02"/>
          <w:sz w:val="18"/>
          <w:szCs w:val="18"/>
        </w:rPr>
      </w:pPr>
    </w:p>
    <w:p w14:paraId="3D6135AC" w14:textId="77777777" w:rsidR="00C32237" w:rsidRDefault="00C32237" w:rsidP="00E82A2F">
      <w:pPr>
        <w:rPr>
          <w:rFonts w:ascii="Arial" w:hAnsi="Arial" w:cs="Arial"/>
          <w:b/>
          <w:bCs/>
          <w:color w:val="CF4A02"/>
          <w:sz w:val="18"/>
          <w:szCs w:val="18"/>
        </w:rPr>
      </w:pPr>
    </w:p>
    <w:p w14:paraId="5554E478" w14:textId="77777777" w:rsidR="00C32237" w:rsidRDefault="00697EF1" w:rsidP="00E82A2F">
      <w:pPr>
        <w:rPr>
          <w:rFonts w:ascii="Arial" w:hAnsi="Arial" w:cs="Arial"/>
          <w:b/>
          <w:bCs/>
          <w:color w:val="CF4A02"/>
          <w:sz w:val="18"/>
          <w:szCs w:val="18"/>
        </w:rPr>
      </w:pPr>
      <w:r>
        <w:rPr>
          <w:rFonts w:ascii="Arial" w:hAnsi="Arial" w:cs="Arial"/>
          <w:b/>
          <w:bCs/>
          <w:color w:val="CF4A02"/>
          <w:sz w:val="18"/>
          <w:szCs w:val="18"/>
        </w:rPr>
        <w:br w:type="page"/>
      </w:r>
    </w:p>
    <w:p w14:paraId="34CDB965" w14:textId="77777777" w:rsidR="00A52BD6" w:rsidRPr="005F5154" w:rsidRDefault="00495A95" w:rsidP="00A24FA1">
      <w:pPr>
        <w:ind w:left="540" w:hanging="540"/>
        <w:rPr>
          <w:rFonts w:ascii="Arial" w:hAnsi="Arial" w:cs="Arial"/>
          <w:b/>
          <w:bCs/>
          <w:color w:val="CF4A02"/>
          <w:sz w:val="18"/>
          <w:szCs w:val="18"/>
        </w:rPr>
      </w:pPr>
      <w:r w:rsidRPr="005F5154">
        <w:rPr>
          <w:rFonts w:ascii="Arial" w:hAnsi="Arial" w:cs="Arial"/>
          <w:b/>
          <w:bCs/>
          <w:color w:val="CF4A02"/>
          <w:sz w:val="18"/>
          <w:szCs w:val="18"/>
        </w:rPr>
        <w:t>3</w:t>
      </w:r>
      <w:r w:rsidR="003E6866" w:rsidRPr="005F5154">
        <w:rPr>
          <w:rFonts w:ascii="Arial" w:hAnsi="Arial" w:cs="Arial"/>
          <w:b/>
          <w:bCs/>
          <w:color w:val="CF4A02"/>
          <w:sz w:val="18"/>
          <w:szCs w:val="18"/>
        </w:rPr>
        <w:t>6</w:t>
      </w:r>
      <w:r w:rsidR="00A52BD6" w:rsidRPr="005F5154">
        <w:rPr>
          <w:rFonts w:ascii="Arial" w:hAnsi="Arial" w:cs="Arial"/>
          <w:b/>
          <w:bCs/>
          <w:color w:val="CF4A02"/>
          <w:sz w:val="18"/>
          <w:szCs w:val="18"/>
        </w:rPr>
        <w:t>.</w:t>
      </w:r>
      <w:r w:rsidR="00B60AA9" w:rsidRPr="005F5154">
        <w:rPr>
          <w:rFonts w:ascii="Arial" w:hAnsi="Arial" w:cs="Arial"/>
          <w:b/>
          <w:bCs/>
          <w:color w:val="CF4A02"/>
          <w:sz w:val="18"/>
          <w:szCs w:val="18"/>
        </w:rPr>
        <w:t>3</w:t>
      </w:r>
      <w:r w:rsidR="00A52BD6" w:rsidRPr="005F5154">
        <w:rPr>
          <w:rFonts w:ascii="Arial" w:hAnsi="Arial" w:cs="Arial"/>
          <w:b/>
          <w:bCs/>
          <w:color w:val="CF4A02"/>
          <w:sz w:val="18"/>
          <w:szCs w:val="18"/>
          <w:cs/>
        </w:rPr>
        <w:tab/>
      </w:r>
      <w:r w:rsidR="00A52BD6" w:rsidRPr="005F5154">
        <w:rPr>
          <w:rFonts w:ascii="Arial" w:hAnsi="Arial" w:cs="Arial"/>
          <w:b/>
          <w:bCs/>
          <w:color w:val="CF4A02"/>
          <w:sz w:val="18"/>
          <w:szCs w:val="18"/>
        </w:rPr>
        <w:t>Outstanding balances from service income and purchase of services</w:t>
      </w:r>
    </w:p>
    <w:p w14:paraId="534E1D73" w14:textId="77777777" w:rsidR="00A52BD6" w:rsidRPr="005F5154" w:rsidRDefault="00A52BD6" w:rsidP="00A52BD6">
      <w:pPr>
        <w:ind w:left="1080" w:right="0" w:hanging="540"/>
        <w:rPr>
          <w:rFonts w:ascii="Arial" w:hAnsi="Arial" w:cs="Arial"/>
          <w:b/>
          <w:bCs/>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A52BD6" w:rsidRPr="005F5154" w14:paraId="5DB9DFB5" w14:textId="77777777" w:rsidTr="00644B85">
        <w:tc>
          <w:tcPr>
            <w:tcW w:w="4363" w:type="dxa"/>
            <w:tcBorders>
              <w:top w:val="nil"/>
              <w:left w:val="nil"/>
              <w:bottom w:val="nil"/>
              <w:right w:val="nil"/>
            </w:tcBorders>
            <w:vAlign w:val="center"/>
          </w:tcPr>
          <w:p w14:paraId="76CCA2BC" w14:textId="77777777" w:rsidR="00A52BD6" w:rsidRPr="005F5154" w:rsidRDefault="00A52BD6" w:rsidP="00A24FA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238BFDF6" w14:textId="77777777" w:rsidR="00A52BD6" w:rsidRPr="005F5154" w:rsidRDefault="00A52BD6" w:rsidP="00A24FA1">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4C9A7CFD" w14:textId="77777777" w:rsidR="00A52BD6" w:rsidRPr="005F5154" w:rsidRDefault="00A52BD6" w:rsidP="00A24FA1">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39226F" w:rsidRPr="005F5154" w14:paraId="22C832E6" w14:textId="77777777" w:rsidTr="00644B85">
        <w:tc>
          <w:tcPr>
            <w:tcW w:w="4363" w:type="dxa"/>
            <w:tcBorders>
              <w:top w:val="nil"/>
              <w:left w:val="nil"/>
              <w:bottom w:val="nil"/>
              <w:right w:val="nil"/>
            </w:tcBorders>
            <w:vAlign w:val="center"/>
          </w:tcPr>
          <w:p w14:paraId="3EC80EE0" w14:textId="77777777" w:rsidR="0039226F" w:rsidRPr="005F5154" w:rsidRDefault="0039226F" w:rsidP="0039226F">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1BEF8556" w14:textId="77777777" w:rsidR="0039226F" w:rsidRPr="005F5154" w:rsidRDefault="00D06554"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4EDB058A" w14:textId="77777777" w:rsidR="0039226F" w:rsidRPr="005F5154" w:rsidRDefault="0086525E"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43705C0B" w14:textId="77777777" w:rsidR="0039226F" w:rsidRPr="005F5154" w:rsidRDefault="00D06554"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4887F4D4" w14:textId="77777777" w:rsidR="0039226F" w:rsidRPr="005F5154" w:rsidRDefault="0086525E"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1F369EBC" w14:textId="77777777" w:rsidTr="00644B85">
        <w:tc>
          <w:tcPr>
            <w:tcW w:w="4363" w:type="dxa"/>
            <w:tcBorders>
              <w:top w:val="nil"/>
              <w:left w:val="nil"/>
              <w:bottom w:val="nil"/>
              <w:right w:val="nil"/>
            </w:tcBorders>
            <w:vAlign w:val="center"/>
          </w:tcPr>
          <w:p w14:paraId="755558C6" w14:textId="77777777" w:rsidR="005B6452" w:rsidRPr="005F5154" w:rsidRDefault="005B6452" w:rsidP="005B6452">
            <w:pPr>
              <w:ind w:left="540"/>
              <w:rPr>
                <w:rFonts w:ascii="Arial" w:hAnsi="Arial" w:cs="Arial"/>
                <w:color w:val="auto"/>
                <w:sz w:val="18"/>
                <w:szCs w:val="18"/>
              </w:rPr>
            </w:pPr>
          </w:p>
        </w:tc>
        <w:tc>
          <w:tcPr>
            <w:tcW w:w="1296" w:type="dxa"/>
            <w:tcBorders>
              <w:left w:val="nil"/>
              <w:right w:val="nil"/>
            </w:tcBorders>
            <w:vAlign w:val="center"/>
          </w:tcPr>
          <w:p w14:paraId="663B9F1C"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1853E6B1"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65C5CEE5"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709F02A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67A5AE5F" w14:textId="77777777" w:rsidTr="00644B85">
        <w:tc>
          <w:tcPr>
            <w:tcW w:w="4363" w:type="dxa"/>
            <w:tcBorders>
              <w:top w:val="nil"/>
              <w:left w:val="nil"/>
              <w:bottom w:val="nil"/>
              <w:right w:val="nil"/>
            </w:tcBorders>
            <w:vAlign w:val="center"/>
          </w:tcPr>
          <w:p w14:paraId="0D745DC1" w14:textId="77777777" w:rsidR="005B6452" w:rsidRPr="005F5154" w:rsidRDefault="005B6452" w:rsidP="005B6452">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43D653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260E05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98B895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921256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A52BD6" w:rsidRPr="005F5154" w14:paraId="66578C19" w14:textId="77777777" w:rsidTr="00644B85">
        <w:tc>
          <w:tcPr>
            <w:tcW w:w="4363" w:type="dxa"/>
            <w:tcBorders>
              <w:top w:val="nil"/>
              <w:left w:val="nil"/>
              <w:bottom w:val="nil"/>
              <w:right w:val="nil"/>
            </w:tcBorders>
          </w:tcPr>
          <w:p w14:paraId="5A1F624E" w14:textId="77777777" w:rsidR="00A52BD6" w:rsidRPr="005F5154" w:rsidRDefault="00A52BD6" w:rsidP="00A24FA1">
            <w:pPr>
              <w:tabs>
                <w:tab w:val="left" w:pos="2430"/>
              </w:tabs>
              <w:ind w:left="540"/>
              <w:rPr>
                <w:rFonts w:ascii="Arial" w:hAnsi="Arial" w:cs="Arial"/>
                <w:b/>
                <w:bCs/>
                <w:color w:val="auto"/>
                <w:sz w:val="18"/>
                <w:szCs w:val="18"/>
              </w:rPr>
            </w:pPr>
            <w:r w:rsidRPr="005F5154">
              <w:rPr>
                <w:rFonts w:ascii="Arial" w:hAnsi="Arial" w:cs="Arial"/>
                <w:b/>
                <w:bCs/>
                <w:color w:val="auto"/>
                <w:sz w:val="18"/>
                <w:szCs w:val="18"/>
              </w:rPr>
              <w:t>Trade receivables</w:t>
            </w:r>
          </w:p>
        </w:tc>
        <w:tc>
          <w:tcPr>
            <w:tcW w:w="1296" w:type="dxa"/>
            <w:tcBorders>
              <w:top w:val="single" w:sz="4" w:space="0" w:color="auto"/>
              <w:left w:val="nil"/>
              <w:bottom w:val="nil"/>
              <w:right w:val="nil"/>
            </w:tcBorders>
            <w:shd w:val="clear" w:color="auto" w:fill="FAFAFA"/>
          </w:tcPr>
          <w:p w14:paraId="010B247B" w14:textId="77777777" w:rsidR="00A52BD6" w:rsidRPr="005F5154"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23832381" w14:textId="77777777" w:rsidR="00A52BD6" w:rsidRPr="005F5154"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8F5D4C4" w14:textId="77777777" w:rsidR="00A52BD6" w:rsidRPr="005F5154"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09F064CC" w14:textId="77777777" w:rsidR="00A52BD6" w:rsidRPr="005F5154" w:rsidRDefault="00A52BD6" w:rsidP="00A24FA1">
            <w:pPr>
              <w:jc w:val="right"/>
              <w:rPr>
                <w:rFonts w:ascii="Arial" w:hAnsi="Arial" w:cs="Arial"/>
                <w:color w:val="auto"/>
                <w:sz w:val="18"/>
                <w:szCs w:val="18"/>
              </w:rPr>
            </w:pPr>
          </w:p>
        </w:tc>
      </w:tr>
      <w:tr w:rsidR="00E01101" w:rsidRPr="005F5154" w14:paraId="1F81CC18" w14:textId="77777777" w:rsidTr="00644B85">
        <w:trPr>
          <w:trHeight w:val="70"/>
        </w:trPr>
        <w:tc>
          <w:tcPr>
            <w:tcW w:w="4363" w:type="dxa"/>
            <w:tcBorders>
              <w:top w:val="nil"/>
              <w:left w:val="nil"/>
              <w:bottom w:val="nil"/>
              <w:right w:val="nil"/>
            </w:tcBorders>
          </w:tcPr>
          <w:p w14:paraId="47A67871" w14:textId="77777777" w:rsidR="00E01101" w:rsidRPr="005F5154" w:rsidRDefault="00E01101" w:rsidP="00E01101">
            <w:pPr>
              <w:tabs>
                <w:tab w:val="left" w:pos="2610"/>
              </w:tabs>
              <w:ind w:left="540"/>
              <w:rPr>
                <w:rFonts w:ascii="Arial" w:hAnsi="Arial" w:cs="Arial"/>
                <w:color w:val="auto"/>
                <w:sz w:val="18"/>
                <w:szCs w:val="18"/>
              </w:rPr>
            </w:pPr>
            <w:r w:rsidRPr="005F5154">
              <w:rPr>
                <w:rFonts w:ascii="Arial" w:hAnsi="Arial" w:cs="Arial"/>
                <w:color w:val="auto"/>
                <w:sz w:val="18"/>
                <w:szCs w:val="18"/>
              </w:rPr>
              <w:t xml:space="preserve">   Subsidiaries</w:t>
            </w:r>
          </w:p>
        </w:tc>
        <w:tc>
          <w:tcPr>
            <w:tcW w:w="1296" w:type="dxa"/>
            <w:tcBorders>
              <w:top w:val="nil"/>
              <w:left w:val="nil"/>
              <w:bottom w:val="nil"/>
              <w:right w:val="nil"/>
            </w:tcBorders>
            <w:shd w:val="clear" w:color="auto" w:fill="FAFAFA"/>
          </w:tcPr>
          <w:p w14:paraId="58676D54"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nil"/>
              <w:right w:val="nil"/>
            </w:tcBorders>
          </w:tcPr>
          <w:p w14:paraId="12DA0709"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14C9DB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55 </w:t>
            </w:r>
          </w:p>
        </w:tc>
        <w:tc>
          <w:tcPr>
            <w:tcW w:w="1296" w:type="dxa"/>
            <w:tcBorders>
              <w:top w:val="nil"/>
              <w:left w:val="nil"/>
              <w:bottom w:val="nil"/>
              <w:right w:val="nil"/>
            </w:tcBorders>
          </w:tcPr>
          <w:p w14:paraId="034C41B7"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197</w:t>
            </w:r>
          </w:p>
        </w:tc>
      </w:tr>
      <w:tr w:rsidR="00E01101" w:rsidRPr="005F5154" w14:paraId="219071A8" w14:textId="77777777" w:rsidTr="00644B85">
        <w:tc>
          <w:tcPr>
            <w:tcW w:w="4363" w:type="dxa"/>
            <w:tcBorders>
              <w:top w:val="nil"/>
              <w:left w:val="nil"/>
              <w:bottom w:val="nil"/>
              <w:right w:val="nil"/>
            </w:tcBorders>
          </w:tcPr>
          <w:p w14:paraId="517F7A8E" w14:textId="77777777" w:rsidR="00E01101" w:rsidRPr="005F5154" w:rsidRDefault="00E01101" w:rsidP="00E01101">
            <w:pPr>
              <w:tabs>
                <w:tab w:val="left" w:pos="2610"/>
              </w:tabs>
              <w:ind w:left="540"/>
              <w:rPr>
                <w:rFonts w:ascii="Arial" w:hAnsi="Arial" w:cs="Arial"/>
                <w:color w:val="auto"/>
                <w:sz w:val="18"/>
                <w:szCs w:val="18"/>
              </w:rPr>
            </w:pPr>
            <w:r w:rsidRPr="005F5154">
              <w:rPr>
                <w:rFonts w:ascii="Arial" w:hAnsi="Arial" w:cs="Arial"/>
                <w:color w:val="auto"/>
                <w:sz w:val="18"/>
                <w:szCs w:val="18"/>
              </w:rPr>
              <w:t xml:space="preserve">   Associates</w:t>
            </w:r>
          </w:p>
        </w:tc>
        <w:tc>
          <w:tcPr>
            <w:tcW w:w="1296" w:type="dxa"/>
            <w:tcBorders>
              <w:top w:val="nil"/>
              <w:left w:val="nil"/>
              <w:right w:val="nil"/>
            </w:tcBorders>
            <w:shd w:val="clear" w:color="auto" w:fill="FAFAFA"/>
          </w:tcPr>
          <w:p w14:paraId="228D6F28"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2,003 </w:t>
            </w:r>
          </w:p>
        </w:tc>
        <w:tc>
          <w:tcPr>
            <w:tcW w:w="1296" w:type="dxa"/>
            <w:tcBorders>
              <w:top w:val="nil"/>
              <w:left w:val="nil"/>
              <w:right w:val="nil"/>
            </w:tcBorders>
          </w:tcPr>
          <w:p w14:paraId="26EE15A5"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3,350 </w:t>
            </w:r>
          </w:p>
        </w:tc>
        <w:tc>
          <w:tcPr>
            <w:tcW w:w="1296" w:type="dxa"/>
            <w:tcBorders>
              <w:top w:val="nil"/>
              <w:left w:val="nil"/>
              <w:right w:val="nil"/>
            </w:tcBorders>
            <w:shd w:val="clear" w:color="auto" w:fill="FAFAFA"/>
          </w:tcPr>
          <w:p w14:paraId="16C112B1"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tcPr>
          <w:p w14:paraId="07F6C92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2,551</w:t>
            </w:r>
          </w:p>
        </w:tc>
      </w:tr>
      <w:tr w:rsidR="00E01101" w:rsidRPr="005F5154" w14:paraId="06814833" w14:textId="77777777" w:rsidTr="00644B85">
        <w:tc>
          <w:tcPr>
            <w:tcW w:w="4363" w:type="dxa"/>
            <w:tcBorders>
              <w:top w:val="nil"/>
              <w:left w:val="nil"/>
              <w:bottom w:val="nil"/>
              <w:right w:val="nil"/>
            </w:tcBorders>
          </w:tcPr>
          <w:p w14:paraId="3D64F740" w14:textId="77777777" w:rsidR="00E01101" w:rsidRPr="005F5154" w:rsidRDefault="00E01101" w:rsidP="00E01101">
            <w:pPr>
              <w:tabs>
                <w:tab w:val="left" w:pos="2610"/>
              </w:tabs>
              <w:ind w:left="540"/>
              <w:rPr>
                <w:rFonts w:ascii="Arial" w:hAnsi="Arial" w:cs="Arial"/>
                <w:color w:val="auto"/>
                <w:sz w:val="18"/>
                <w:szCs w:val="18"/>
              </w:rPr>
            </w:pPr>
            <w:r w:rsidRPr="005F5154">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FAFAFA"/>
          </w:tcPr>
          <w:p w14:paraId="656E1516"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2,736 </w:t>
            </w:r>
          </w:p>
        </w:tc>
        <w:tc>
          <w:tcPr>
            <w:tcW w:w="1296" w:type="dxa"/>
            <w:tcBorders>
              <w:top w:val="nil"/>
              <w:left w:val="nil"/>
              <w:bottom w:val="single" w:sz="4" w:space="0" w:color="auto"/>
              <w:right w:val="nil"/>
            </w:tcBorders>
          </w:tcPr>
          <w:p w14:paraId="4B2BC7BB" w14:textId="77777777" w:rsidR="00E01101" w:rsidRPr="008531C1" w:rsidRDefault="00E82A2F" w:rsidP="00E01101">
            <w:pPr>
              <w:jc w:val="right"/>
              <w:rPr>
                <w:rFonts w:ascii="Arial" w:hAnsi="Arial" w:cs="Arial"/>
                <w:color w:val="auto"/>
                <w:sz w:val="18"/>
                <w:szCs w:val="18"/>
              </w:rPr>
            </w:pPr>
            <w:r w:rsidRPr="008531C1">
              <w:rPr>
                <w:rFonts w:ascii="Arial" w:hAnsi="Arial" w:cs="Arial"/>
                <w:color w:val="auto"/>
                <w:sz w:val="18"/>
                <w:szCs w:val="18"/>
              </w:rPr>
              <w:t>2,518</w:t>
            </w:r>
          </w:p>
        </w:tc>
        <w:tc>
          <w:tcPr>
            <w:tcW w:w="1296" w:type="dxa"/>
            <w:tcBorders>
              <w:top w:val="nil"/>
              <w:left w:val="nil"/>
              <w:bottom w:val="single" w:sz="4" w:space="0" w:color="auto"/>
              <w:right w:val="nil"/>
            </w:tcBorders>
            <w:shd w:val="clear" w:color="auto" w:fill="FAFAFA"/>
          </w:tcPr>
          <w:p w14:paraId="699A297F"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5A36E1CC"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w:t>
            </w:r>
          </w:p>
        </w:tc>
      </w:tr>
      <w:tr w:rsidR="00644B85" w:rsidRPr="005F5154" w14:paraId="26C17863" w14:textId="77777777" w:rsidTr="00644B85">
        <w:tc>
          <w:tcPr>
            <w:tcW w:w="4363" w:type="dxa"/>
            <w:tcBorders>
              <w:top w:val="nil"/>
              <w:left w:val="nil"/>
              <w:bottom w:val="nil"/>
              <w:right w:val="nil"/>
            </w:tcBorders>
          </w:tcPr>
          <w:p w14:paraId="28BB6E06" w14:textId="77777777" w:rsidR="00644B85" w:rsidRPr="005F5154" w:rsidRDefault="00644B85" w:rsidP="00644B85">
            <w:pPr>
              <w:ind w:left="540"/>
              <w:rPr>
                <w:rFonts w:ascii="Arial" w:hAnsi="Arial" w:cs="Arial"/>
                <w:color w:val="auto"/>
                <w:sz w:val="12"/>
                <w:szCs w:val="12"/>
                <w:cs/>
              </w:rPr>
            </w:pPr>
          </w:p>
        </w:tc>
        <w:tc>
          <w:tcPr>
            <w:tcW w:w="1296" w:type="dxa"/>
            <w:tcBorders>
              <w:top w:val="single" w:sz="4" w:space="0" w:color="auto"/>
              <w:left w:val="nil"/>
              <w:right w:val="nil"/>
            </w:tcBorders>
            <w:shd w:val="clear" w:color="auto" w:fill="FAFAFA"/>
            <w:vAlign w:val="bottom"/>
          </w:tcPr>
          <w:p w14:paraId="39789713"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24884E6" w14:textId="77777777" w:rsidR="00644B85" w:rsidRPr="008531C1"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31F52F5"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3BE4DF5" w14:textId="77777777" w:rsidR="00644B85" w:rsidRPr="005F5154" w:rsidRDefault="00644B85" w:rsidP="00644B85">
            <w:pPr>
              <w:jc w:val="right"/>
              <w:rPr>
                <w:rFonts w:ascii="Arial" w:hAnsi="Arial" w:cs="Arial"/>
                <w:color w:val="auto"/>
                <w:sz w:val="18"/>
                <w:szCs w:val="18"/>
              </w:rPr>
            </w:pPr>
          </w:p>
        </w:tc>
      </w:tr>
      <w:tr w:rsidR="00E01101" w:rsidRPr="005F5154" w14:paraId="6C0E1A5A" w14:textId="77777777" w:rsidTr="00644B85">
        <w:tc>
          <w:tcPr>
            <w:tcW w:w="4363" w:type="dxa"/>
            <w:tcBorders>
              <w:top w:val="nil"/>
              <w:left w:val="nil"/>
              <w:bottom w:val="nil"/>
              <w:right w:val="nil"/>
            </w:tcBorders>
          </w:tcPr>
          <w:p w14:paraId="67343345" w14:textId="77777777" w:rsidR="00E01101" w:rsidRPr="005F5154" w:rsidRDefault="00E01101" w:rsidP="00E01101">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589FDEF1"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4,739 </w:t>
            </w:r>
          </w:p>
        </w:tc>
        <w:tc>
          <w:tcPr>
            <w:tcW w:w="1296" w:type="dxa"/>
            <w:tcBorders>
              <w:top w:val="nil"/>
              <w:left w:val="nil"/>
              <w:bottom w:val="single" w:sz="4" w:space="0" w:color="auto"/>
              <w:right w:val="nil"/>
            </w:tcBorders>
          </w:tcPr>
          <w:p w14:paraId="0838AD94" w14:textId="77777777" w:rsidR="00E01101" w:rsidRPr="008531C1" w:rsidRDefault="00E82A2F" w:rsidP="00E01101">
            <w:pPr>
              <w:jc w:val="right"/>
              <w:rPr>
                <w:rFonts w:ascii="Arial" w:hAnsi="Arial" w:cs="Arial"/>
                <w:color w:val="auto"/>
                <w:sz w:val="18"/>
                <w:szCs w:val="18"/>
              </w:rPr>
            </w:pPr>
            <w:r w:rsidRPr="008531C1">
              <w:rPr>
                <w:rFonts w:ascii="Arial" w:hAnsi="Arial" w:cs="Arial"/>
                <w:color w:val="auto"/>
                <w:sz w:val="18"/>
                <w:szCs w:val="18"/>
              </w:rPr>
              <w:t>5,868</w:t>
            </w:r>
          </w:p>
        </w:tc>
        <w:tc>
          <w:tcPr>
            <w:tcW w:w="1296" w:type="dxa"/>
            <w:tcBorders>
              <w:top w:val="nil"/>
              <w:left w:val="nil"/>
              <w:bottom w:val="single" w:sz="4" w:space="0" w:color="auto"/>
              <w:right w:val="nil"/>
            </w:tcBorders>
            <w:shd w:val="clear" w:color="auto" w:fill="FAFAFA"/>
          </w:tcPr>
          <w:p w14:paraId="0167BB12"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55 </w:t>
            </w:r>
          </w:p>
        </w:tc>
        <w:tc>
          <w:tcPr>
            <w:tcW w:w="1296" w:type="dxa"/>
            <w:tcBorders>
              <w:top w:val="nil"/>
              <w:left w:val="nil"/>
              <w:bottom w:val="single" w:sz="4" w:space="0" w:color="auto"/>
              <w:right w:val="nil"/>
            </w:tcBorders>
          </w:tcPr>
          <w:p w14:paraId="03804CC7"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2,748</w:t>
            </w:r>
          </w:p>
        </w:tc>
      </w:tr>
      <w:tr w:rsidR="00644B85" w:rsidRPr="005F5154" w14:paraId="3733B279" w14:textId="77777777" w:rsidTr="00644B85">
        <w:tc>
          <w:tcPr>
            <w:tcW w:w="4363" w:type="dxa"/>
            <w:tcBorders>
              <w:top w:val="nil"/>
              <w:left w:val="nil"/>
              <w:bottom w:val="nil"/>
              <w:right w:val="nil"/>
            </w:tcBorders>
          </w:tcPr>
          <w:p w14:paraId="7415CC89" w14:textId="77777777" w:rsidR="00644B85" w:rsidRPr="005F5154" w:rsidRDefault="00644B85" w:rsidP="00644B85">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03549CA2"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009A5E0" w14:textId="77777777" w:rsidR="00644B85" w:rsidRPr="008531C1"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D2D76F7"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439C47D" w14:textId="77777777" w:rsidR="00644B85" w:rsidRPr="005F5154" w:rsidRDefault="00644B85" w:rsidP="00644B85">
            <w:pPr>
              <w:jc w:val="right"/>
              <w:rPr>
                <w:rFonts w:ascii="Arial" w:hAnsi="Arial" w:cs="Arial"/>
                <w:color w:val="auto"/>
                <w:sz w:val="18"/>
                <w:szCs w:val="18"/>
              </w:rPr>
            </w:pPr>
          </w:p>
        </w:tc>
      </w:tr>
      <w:tr w:rsidR="00644B85" w:rsidRPr="005F5154" w14:paraId="090180B2" w14:textId="77777777" w:rsidTr="00644B85">
        <w:tc>
          <w:tcPr>
            <w:tcW w:w="4363" w:type="dxa"/>
            <w:tcBorders>
              <w:top w:val="nil"/>
              <w:left w:val="nil"/>
              <w:bottom w:val="nil"/>
              <w:right w:val="nil"/>
            </w:tcBorders>
          </w:tcPr>
          <w:p w14:paraId="5552953C" w14:textId="77777777" w:rsidR="00644B85" w:rsidRPr="005F5154" w:rsidRDefault="00644B85" w:rsidP="00644B85">
            <w:pPr>
              <w:ind w:left="540"/>
              <w:rPr>
                <w:rFonts w:ascii="Arial" w:hAnsi="Arial" w:cs="Arial"/>
                <w:color w:val="auto"/>
                <w:sz w:val="18"/>
                <w:szCs w:val="18"/>
                <w:cs/>
              </w:rPr>
            </w:pPr>
            <w:r w:rsidRPr="005F5154">
              <w:rPr>
                <w:rFonts w:ascii="Arial" w:hAnsi="Arial" w:cs="Arial"/>
                <w:b/>
                <w:bCs/>
                <w:color w:val="auto"/>
                <w:sz w:val="18"/>
                <w:szCs w:val="18"/>
              </w:rPr>
              <w:t>Other receivables</w:t>
            </w:r>
          </w:p>
        </w:tc>
        <w:tc>
          <w:tcPr>
            <w:tcW w:w="1296" w:type="dxa"/>
            <w:tcBorders>
              <w:left w:val="nil"/>
              <w:right w:val="nil"/>
            </w:tcBorders>
            <w:shd w:val="clear" w:color="auto" w:fill="FAFAFA"/>
          </w:tcPr>
          <w:p w14:paraId="5C34115C" w14:textId="77777777" w:rsidR="00644B85" w:rsidRPr="005F5154" w:rsidRDefault="00644B85" w:rsidP="00644B85">
            <w:pPr>
              <w:jc w:val="right"/>
              <w:rPr>
                <w:rFonts w:ascii="Arial" w:hAnsi="Arial" w:cs="Arial"/>
                <w:color w:val="auto"/>
                <w:sz w:val="18"/>
                <w:szCs w:val="18"/>
              </w:rPr>
            </w:pPr>
          </w:p>
        </w:tc>
        <w:tc>
          <w:tcPr>
            <w:tcW w:w="1296" w:type="dxa"/>
            <w:tcBorders>
              <w:left w:val="nil"/>
              <w:right w:val="nil"/>
            </w:tcBorders>
          </w:tcPr>
          <w:p w14:paraId="548AEC35" w14:textId="77777777" w:rsidR="00644B85" w:rsidRPr="008531C1" w:rsidRDefault="00644B85" w:rsidP="00644B85">
            <w:pPr>
              <w:jc w:val="right"/>
              <w:rPr>
                <w:rFonts w:ascii="Arial" w:hAnsi="Arial" w:cs="Arial"/>
                <w:color w:val="auto"/>
                <w:sz w:val="18"/>
                <w:szCs w:val="18"/>
              </w:rPr>
            </w:pPr>
          </w:p>
        </w:tc>
        <w:tc>
          <w:tcPr>
            <w:tcW w:w="1296" w:type="dxa"/>
            <w:tcBorders>
              <w:left w:val="nil"/>
              <w:right w:val="nil"/>
            </w:tcBorders>
            <w:shd w:val="clear" w:color="auto" w:fill="FAFAFA"/>
          </w:tcPr>
          <w:p w14:paraId="70949BC5" w14:textId="77777777" w:rsidR="00644B85" w:rsidRPr="005F5154" w:rsidRDefault="00644B85" w:rsidP="00644B85">
            <w:pPr>
              <w:jc w:val="right"/>
              <w:rPr>
                <w:rFonts w:ascii="Arial" w:hAnsi="Arial" w:cs="Arial"/>
                <w:color w:val="auto"/>
                <w:sz w:val="18"/>
                <w:szCs w:val="18"/>
              </w:rPr>
            </w:pPr>
          </w:p>
        </w:tc>
        <w:tc>
          <w:tcPr>
            <w:tcW w:w="1296" w:type="dxa"/>
            <w:tcBorders>
              <w:left w:val="nil"/>
              <w:right w:val="nil"/>
            </w:tcBorders>
          </w:tcPr>
          <w:p w14:paraId="1028D1B3" w14:textId="77777777" w:rsidR="00644B85" w:rsidRPr="005F5154" w:rsidRDefault="00644B85" w:rsidP="00644B85">
            <w:pPr>
              <w:jc w:val="right"/>
              <w:rPr>
                <w:rFonts w:ascii="Arial" w:hAnsi="Arial" w:cs="Arial"/>
                <w:color w:val="auto"/>
                <w:sz w:val="18"/>
                <w:szCs w:val="18"/>
              </w:rPr>
            </w:pPr>
          </w:p>
        </w:tc>
      </w:tr>
      <w:tr w:rsidR="00E01101" w:rsidRPr="005F5154" w14:paraId="27193B08" w14:textId="77777777" w:rsidTr="00644B85">
        <w:tc>
          <w:tcPr>
            <w:tcW w:w="4363" w:type="dxa"/>
            <w:tcBorders>
              <w:top w:val="nil"/>
              <w:left w:val="nil"/>
              <w:bottom w:val="nil"/>
              <w:right w:val="nil"/>
            </w:tcBorders>
            <w:vAlign w:val="center"/>
          </w:tcPr>
          <w:p w14:paraId="19B2D6C7" w14:textId="77777777" w:rsidR="00E01101" w:rsidRPr="005F5154" w:rsidRDefault="00E01101" w:rsidP="00E01101">
            <w:pPr>
              <w:ind w:left="540"/>
              <w:rPr>
                <w:rFonts w:ascii="Arial" w:hAnsi="Arial" w:cs="Arial"/>
                <w:color w:val="auto"/>
                <w:sz w:val="18"/>
                <w:szCs w:val="18"/>
                <w:cs/>
              </w:rPr>
            </w:pPr>
            <w:r w:rsidRPr="005F5154">
              <w:rPr>
                <w:rFonts w:ascii="Arial" w:hAnsi="Arial" w:cs="Arial"/>
                <w:color w:val="auto"/>
                <w:sz w:val="18"/>
                <w:szCs w:val="18"/>
              </w:rPr>
              <w:t xml:space="preserve">   Subsidiaries</w:t>
            </w:r>
          </w:p>
        </w:tc>
        <w:tc>
          <w:tcPr>
            <w:tcW w:w="1296" w:type="dxa"/>
            <w:tcBorders>
              <w:left w:val="nil"/>
              <w:right w:val="nil"/>
            </w:tcBorders>
            <w:shd w:val="clear" w:color="auto" w:fill="FAFAFA"/>
          </w:tcPr>
          <w:p w14:paraId="7CE646EA"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right w:val="nil"/>
            </w:tcBorders>
          </w:tcPr>
          <w:p w14:paraId="293B68CF"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   </w:t>
            </w:r>
          </w:p>
        </w:tc>
        <w:tc>
          <w:tcPr>
            <w:tcW w:w="1296" w:type="dxa"/>
            <w:tcBorders>
              <w:left w:val="nil"/>
              <w:right w:val="nil"/>
            </w:tcBorders>
            <w:shd w:val="clear" w:color="auto" w:fill="FAFAFA"/>
          </w:tcPr>
          <w:p w14:paraId="673092F5"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8,859 </w:t>
            </w:r>
          </w:p>
        </w:tc>
        <w:tc>
          <w:tcPr>
            <w:tcW w:w="1296" w:type="dxa"/>
            <w:tcBorders>
              <w:left w:val="nil"/>
              <w:right w:val="nil"/>
            </w:tcBorders>
          </w:tcPr>
          <w:p w14:paraId="4D829EF7"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10,412</w:t>
            </w:r>
          </w:p>
        </w:tc>
      </w:tr>
      <w:tr w:rsidR="00E01101" w:rsidRPr="005F5154" w14:paraId="27CDAFE6" w14:textId="77777777" w:rsidTr="00644B85">
        <w:tc>
          <w:tcPr>
            <w:tcW w:w="4363" w:type="dxa"/>
            <w:tcBorders>
              <w:top w:val="nil"/>
              <w:left w:val="nil"/>
              <w:bottom w:val="nil"/>
              <w:right w:val="nil"/>
            </w:tcBorders>
            <w:vAlign w:val="center"/>
          </w:tcPr>
          <w:p w14:paraId="0DFA5875" w14:textId="77777777" w:rsidR="00E01101" w:rsidRPr="005F5154" w:rsidRDefault="00E01101" w:rsidP="00E01101">
            <w:pPr>
              <w:ind w:left="540"/>
              <w:rPr>
                <w:rFonts w:ascii="Arial" w:hAnsi="Arial" w:cs="Arial"/>
                <w:color w:val="auto"/>
                <w:sz w:val="18"/>
                <w:szCs w:val="18"/>
                <w:cs/>
              </w:rPr>
            </w:pPr>
            <w:r w:rsidRPr="005F5154">
              <w:rPr>
                <w:rFonts w:ascii="Arial" w:hAnsi="Arial" w:cs="Arial"/>
                <w:color w:val="auto"/>
                <w:sz w:val="18"/>
                <w:szCs w:val="18"/>
              </w:rPr>
              <w:t xml:space="preserve">   Associates</w:t>
            </w:r>
          </w:p>
        </w:tc>
        <w:tc>
          <w:tcPr>
            <w:tcW w:w="1296" w:type="dxa"/>
            <w:tcBorders>
              <w:left w:val="nil"/>
              <w:right w:val="nil"/>
            </w:tcBorders>
            <w:shd w:val="clear" w:color="auto" w:fill="FAFAFA"/>
          </w:tcPr>
          <w:p w14:paraId="58203CF8"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1,173 </w:t>
            </w:r>
          </w:p>
        </w:tc>
        <w:tc>
          <w:tcPr>
            <w:tcW w:w="1296" w:type="dxa"/>
            <w:tcBorders>
              <w:left w:val="nil"/>
              <w:right w:val="nil"/>
            </w:tcBorders>
          </w:tcPr>
          <w:p w14:paraId="67CFE656"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738 </w:t>
            </w:r>
          </w:p>
        </w:tc>
        <w:tc>
          <w:tcPr>
            <w:tcW w:w="1296" w:type="dxa"/>
            <w:tcBorders>
              <w:left w:val="nil"/>
              <w:right w:val="nil"/>
            </w:tcBorders>
            <w:shd w:val="clear" w:color="auto" w:fill="FAFAFA"/>
          </w:tcPr>
          <w:p w14:paraId="2DC44ED4"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1,173 </w:t>
            </w:r>
          </w:p>
        </w:tc>
        <w:tc>
          <w:tcPr>
            <w:tcW w:w="1296" w:type="dxa"/>
            <w:tcBorders>
              <w:left w:val="nil"/>
              <w:right w:val="nil"/>
            </w:tcBorders>
          </w:tcPr>
          <w:p w14:paraId="5F10EFD5"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738</w:t>
            </w:r>
          </w:p>
        </w:tc>
      </w:tr>
      <w:tr w:rsidR="00DE7459" w:rsidRPr="005F5154" w14:paraId="3D499686" w14:textId="77777777" w:rsidTr="00644B85">
        <w:tc>
          <w:tcPr>
            <w:tcW w:w="4363" w:type="dxa"/>
            <w:tcBorders>
              <w:top w:val="nil"/>
              <w:left w:val="nil"/>
              <w:right w:val="nil"/>
            </w:tcBorders>
          </w:tcPr>
          <w:p w14:paraId="18E1C527" w14:textId="77777777" w:rsidR="00DE7459" w:rsidRPr="005F5154" w:rsidRDefault="00DE7459" w:rsidP="00DE7459">
            <w:pPr>
              <w:ind w:left="540"/>
              <w:rPr>
                <w:rFonts w:ascii="Arial" w:hAnsi="Arial" w:cs="Arial"/>
                <w:color w:val="auto"/>
                <w:sz w:val="18"/>
                <w:szCs w:val="18"/>
                <w:cs/>
              </w:rPr>
            </w:pPr>
            <w:r w:rsidRPr="005F5154">
              <w:rPr>
                <w:rFonts w:ascii="Arial" w:hAnsi="Arial" w:cs="Arial"/>
                <w:color w:val="auto"/>
                <w:sz w:val="18"/>
                <w:szCs w:val="18"/>
              </w:rPr>
              <w:t xml:space="preserve">   Joint ventures</w:t>
            </w:r>
          </w:p>
        </w:tc>
        <w:tc>
          <w:tcPr>
            <w:tcW w:w="1296" w:type="dxa"/>
            <w:tcBorders>
              <w:left w:val="nil"/>
              <w:bottom w:val="single" w:sz="4" w:space="0" w:color="auto"/>
              <w:right w:val="nil"/>
            </w:tcBorders>
            <w:shd w:val="clear" w:color="auto" w:fill="FAFAFA"/>
          </w:tcPr>
          <w:p w14:paraId="28551E4B" w14:textId="77777777" w:rsidR="00DE7459" w:rsidRPr="005F5154" w:rsidRDefault="00DE7459" w:rsidP="00DE7459">
            <w:pPr>
              <w:jc w:val="right"/>
              <w:rPr>
                <w:rFonts w:ascii="Arial" w:hAnsi="Arial" w:cs="Arial"/>
                <w:color w:val="auto"/>
                <w:sz w:val="18"/>
                <w:szCs w:val="18"/>
              </w:rPr>
            </w:pPr>
            <w:r w:rsidRPr="00DE7459">
              <w:rPr>
                <w:rFonts w:ascii="Arial" w:hAnsi="Arial" w:cs="Arial"/>
                <w:color w:val="auto"/>
                <w:sz w:val="18"/>
                <w:szCs w:val="18"/>
              </w:rPr>
              <w:t xml:space="preserve"> 145 </w:t>
            </w:r>
          </w:p>
        </w:tc>
        <w:tc>
          <w:tcPr>
            <w:tcW w:w="1296" w:type="dxa"/>
            <w:tcBorders>
              <w:left w:val="nil"/>
              <w:bottom w:val="single" w:sz="4" w:space="0" w:color="auto"/>
              <w:right w:val="nil"/>
            </w:tcBorders>
          </w:tcPr>
          <w:p w14:paraId="6477F4C4" w14:textId="77777777" w:rsidR="00DE7459" w:rsidRPr="008531C1" w:rsidRDefault="00E82A2F" w:rsidP="00DE7459">
            <w:pPr>
              <w:jc w:val="right"/>
              <w:rPr>
                <w:rFonts w:ascii="Arial" w:hAnsi="Arial" w:cs="Arial"/>
                <w:color w:val="auto"/>
                <w:sz w:val="18"/>
                <w:szCs w:val="18"/>
              </w:rPr>
            </w:pPr>
            <w:r w:rsidRPr="008531C1">
              <w:rPr>
                <w:rFonts w:ascii="Arial" w:hAnsi="Arial" w:cs="Arial"/>
                <w:color w:val="auto"/>
                <w:sz w:val="18"/>
                <w:szCs w:val="18"/>
              </w:rPr>
              <w:t>17,060</w:t>
            </w:r>
          </w:p>
        </w:tc>
        <w:tc>
          <w:tcPr>
            <w:tcW w:w="1296" w:type="dxa"/>
            <w:tcBorders>
              <w:left w:val="nil"/>
              <w:bottom w:val="single" w:sz="4" w:space="0" w:color="auto"/>
              <w:right w:val="nil"/>
            </w:tcBorders>
            <w:shd w:val="clear" w:color="auto" w:fill="FAFAFA"/>
          </w:tcPr>
          <w:p w14:paraId="68F5F504" w14:textId="77777777" w:rsidR="00DE7459" w:rsidRPr="005F5154" w:rsidRDefault="00DE7459" w:rsidP="00DE7459">
            <w:pPr>
              <w:jc w:val="right"/>
              <w:rPr>
                <w:rFonts w:ascii="Arial" w:hAnsi="Arial" w:cs="Arial"/>
                <w:color w:val="auto"/>
                <w:sz w:val="18"/>
                <w:szCs w:val="18"/>
              </w:rPr>
            </w:pPr>
            <w:r w:rsidRPr="00DE7459">
              <w:rPr>
                <w:rFonts w:ascii="Arial" w:hAnsi="Arial" w:cs="Arial"/>
                <w:color w:val="auto"/>
                <w:sz w:val="18"/>
                <w:szCs w:val="18"/>
              </w:rPr>
              <w:t xml:space="preserve"> 145 </w:t>
            </w:r>
          </w:p>
        </w:tc>
        <w:tc>
          <w:tcPr>
            <w:tcW w:w="1296" w:type="dxa"/>
            <w:tcBorders>
              <w:left w:val="nil"/>
              <w:bottom w:val="single" w:sz="4" w:space="0" w:color="auto"/>
              <w:right w:val="nil"/>
            </w:tcBorders>
          </w:tcPr>
          <w:p w14:paraId="3EC59749" w14:textId="77777777" w:rsidR="00DE7459" w:rsidRPr="005F5154" w:rsidRDefault="00DE7459" w:rsidP="00DE7459">
            <w:pPr>
              <w:jc w:val="right"/>
              <w:rPr>
                <w:rFonts w:ascii="Arial" w:hAnsi="Arial" w:cs="Arial"/>
                <w:color w:val="auto"/>
                <w:sz w:val="18"/>
                <w:szCs w:val="18"/>
              </w:rPr>
            </w:pPr>
            <w:r w:rsidRPr="00DE7459">
              <w:rPr>
                <w:rFonts w:ascii="Arial" w:hAnsi="Arial" w:cs="Arial"/>
                <w:color w:val="auto"/>
                <w:sz w:val="18"/>
                <w:szCs w:val="18"/>
              </w:rPr>
              <w:t xml:space="preserve"> 847 </w:t>
            </w:r>
          </w:p>
        </w:tc>
      </w:tr>
      <w:tr w:rsidR="00644B85" w:rsidRPr="00697EF1" w14:paraId="051E4FA7" w14:textId="77777777" w:rsidTr="00644B85">
        <w:tc>
          <w:tcPr>
            <w:tcW w:w="4363" w:type="dxa"/>
            <w:tcBorders>
              <w:top w:val="nil"/>
              <w:left w:val="nil"/>
              <w:bottom w:val="nil"/>
              <w:right w:val="nil"/>
            </w:tcBorders>
            <w:vAlign w:val="center"/>
          </w:tcPr>
          <w:p w14:paraId="4B2065B3" w14:textId="77777777" w:rsidR="00644B85" w:rsidRPr="00697EF1" w:rsidRDefault="00644B85" w:rsidP="00644B85">
            <w:pPr>
              <w:ind w:left="540"/>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34EA67C2" w14:textId="77777777" w:rsidR="00644B85" w:rsidRPr="00697EF1" w:rsidRDefault="00644B85" w:rsidP="00644B85">
            <w:pPr>
              <w:jc w:val="right"/>
              <w:rPr>
                <w:rFonts w:ascii="Arial" w:hAnsi="Arial" w:cs="Arial"/>
                <w:color w:val="auto"/>
                <w:sz w:val="12"/>
                <w:szCs w:val="12"/>
              </w:rPr>
            </w:pPr>
          </w:p>
        </w:tc>
        <w:tc>
          <w:tcPr>
            <w:tcW w:w="1296" w:type="dxa"/>
            <w:tcBorders>
              <w:top w:val="single" w:sz="4" w:space="0" w:color="auto"/>
              <w:left w:val="nil"/>
              <w:right w:val="nil"/>
            </w:tcBorders>
          </w:tcPr>
          <w:p w14:paraId="1F9B4E40" w14:textId="77777777" w:rsidR="00644B85" w:rsidRPr="00697EF1" w:rsidRDefault="00644B85" w:rsidP="00644B85">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2415BFC0" w14:textId="77777777" w:rsidR="00644B85" w:rsidRPr="00697EF1" w:rsidRDefault="00644B85" w:rsidP="00644B85">
            <w:pPr>
              <w:jc w:val="right"/>
              <w:rPr>
                <w:rFonts w:ascii="Arial" w:hAnsi="Arial" w:cs="Arial"/>
                <w:color w:val="auto"/>
                <w:sz w:val="12"/>
                <w:szCs w:val="12"/>
              </w:rPr>
            </w:pPr>
          </w:p>
        </w:tc>
        <w:tc>
          <w:tcPr>
            <w:tcW w:w="1296" w:type="dxa"/>
            <w:tcBorders>
              <w:top w:val="single" w:sz="4" w:space="0" w:color="auto"/>
              <w:left w:val="nil"/>
              <w:right w:val="nil"/>
            </w:tcBorders>
          </w:tcPr>
          <w:p w14:paraId="7169DBB3" w14:textId="77777777" w:rsidR="00644B85" w:rsidRPr="00697EF1" w:rsidRDefault="00644B85" w:rsidP="00644B85">
            <w:pPr>
              <w:jc w:val="right"/>
              <w:rPr>
                <w:rFonts w:ascii="Arial" w:hAnsi="Arial" w:cs="Arial"/>
                <w:color w:val="auto"/>
                <w:sz w:val="12"/>
                <w:szCs w:val="12"/>
              </w:rPr>
            </w:pPr>
          </w:p>
        </w:tc>
      </w:tr>
      <w:tr w:rsidR="00DE7459" w:rsidRPr="005F5154" w14:paraId="7B264D03" w14:textId="77777777" w:rsidTr="00644B85">
        <w:tc>
          <w:tcPr>
            <w:tcW w:w="4363" w:type="dxa"/>
            <w:tcBorders>
              <w:top w:val="nil"/>
              <w:left w:val="nil"/>
              <w:bottom w:val="nil"/>
              <w:right w:val="nil"/>
            </w:tcBorders>
            <w:vAlign w:val="center"/>
          </w:tcPr>
          <w:p w14:paraId="76E26340" w14:textId="77777777" w:rsidR="00DE7459" w:rsidRPr="005F5154" w:rsidRDefault="00DE7459" w:rsidP="00DE7459">
            <w:pPr>
              <w:ind w:left="540"/>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6606872F" w14:textId="77777777" w:rsidR="00DE7459" w:rsidRPr="005F5154" w:rsidRDefault="00DE7459" w:rsidP="00DE7459">
            <w:pPr>
              <w:jc w:val="right"/>
              <w:rPr>
                <w:rFonts w:ascii="Arial" w:hAnsi="Arial" w:cs="Arial"/>
                <w:color w:val="auto"/>
                <w:sz w:val="18"/>
                <w:szCs w:val="18"/>
              </w:rPr>
            </w:pPr>
            <w:r w:rsidRPr="00DE7459">
              <w:rPr>
                <w:rFonts w:ascii="Arial" w:hAnsi="Arial" w:cs="Arial"/>
                <w:color w:val="auto"/>
                <w:sz w:val="18"/>
                <w:szCs w:val="18"/>
              </w:rPr>
              <w:t xml:space="preserve"> 1,318 </w:t>
            </w:r>
          </w:p>
        </w:tc>
        <w:tc>
          <w:tcPr>
            <w:tcW w:w="1296" w:type="dxa"/>
            <w:tcBorders>
              <w:left w:val="nil"/>
              <w:bottom w:val="single" w:sz="4" w:space="0" w:color="auto"/>
              <w:right w:val="nil"/>
            </w:tcBorders>
          </w:tcPr>
          <w:p w14:paraId="237CF682" w14:textId="77777777" w:rsidR="00DE7459" w:rsidRPr="008531C1" w:rsidRDefault="00DE7459" w:rsidP="00DE7459">
            <w:pPr>
              <w:jc w:val="right"/>
              <w:rPr>
                <w:rFonts w:ascii="Arial" w:hAnsi="Arial" w:cs="Arial"/>
                <w:color w:val="auto"/>
                <w:sz w:val="18"/>
                <w:szCs w:val="18"/>
              </w:rPr>
            </w:pPr>
            <w:r w:rsidRPr="008531C1">
              <w:rPr>
                <w:rFonts w:ascii="Arial" w:hAnsi="Arial" w:cs="Arial"/>
                <w:color w:val="auto"/>
                <w:sz w:val="18"/>
                <w:szCs w:val="18"/>
              </w:rPr>
              <w:t xml:space="preserve"> </w:t>
            </w:r>
            <w:r w:rsidR="00E82A2F" w:rsidRPr="008531C1">
              <w:rPr>
                <w:rFonts w:ascii="Arial" w:hAnsi="Arial" w:cs="Arial"/>
                <w:color w:val="auto"/>
                <w:sz w:val="18"/>
                <w:szCs w:val="18"/>
              </w:rPr>
              <w:t>17,798</w:t>
            </w:r>
          </w:p>
        </w:tc>
        <w:tc>
          <w:tcPr>
            <w:tcW w:w="1296" w:type="dxa"/>
            <w:tcBorders>
              <w:left w:val="nil"/>
              <w:bottom w:val="single" w:sz="4" w:space="0" w:color="auto"/>
              <w:right w:val="nil"/>
            </w:tcBorders>
            <w:shd w:val="clear" w:color="auto" w:fill="FAFAFA"/>
          </w:tcPr>
          <w:p w14:paraId="0C09AA4D" w14:textId="77777777" w:rsidR="00DE7459" w:rsidRPr="005F5154" w:rsidRDefault="00DE7459" w:rsidP="00DE7459">
            <w:pPr>
              <w:jc w:val="right"/>
              <w:rPr>
                <w:rFonts w:ascii="Arial" w:hAnsi="Arial" w:cs="Arial"/>
                <w:color w:val="auto"/>
                <w:sz w:val="18"/>
                <w:szCs w:val="18"/>
              </w:rPr>
            </w:pPr>
            <w:r w:rsidRPr="00DE7459">
              <w:rPr>
                <w:rFonts w:ascii="Arial" w:hAnsi="Arial" w:cs="Arial"/>
                <w:color w:val="auto"/>
                <w:sz w:val="18"/>
                <w:szCs w:val="18"/>
              </w:rPr>
              <w:t xml:space="preserve"> 10,177 </w:t>
            </w:r>
          </w:p>
        </w:tc>
        <w:tc>
          <w:tcPr>
            <w:tcW w:w="1296" w:type="dxa"/>
            <w:tcBorders>
              <w:left w:val="nil"/>
              <w:bottom w:val="single" w:sz="4" w:space="0" w:color="auto"/>
              <w:right w:val="nil"/>
            </w:tcBorders>
          </w:tcPr>
          <w:p w14:paraId="69D713FA" w14:textId="77777777" w:rsidR="00DE7459" w:rsidRPr="005F5154" w:rsidRDefault="00DE7459" w:rsidP="00DE7459">
            <w:pPr>
              <w:jc w:val="right"/>
              <w:rPr>
                <w:rFonts w:ascii="Arial" w:hAnsi="Arial" w:cs="Arial"/>
                <w:color w:val="auto"/>
                <w:sz w:val="18"/>
                <w:szCs w:val="18"/>
              </w:rPr>
            </w:pPr>
            <w:r w:rsidRPr="00DE7459">
              <w:rPr>
                <w:rFonts w:ascii="Arial" w:hAnsi="Arial" w:cs="Arial"/>
                <w:color w:val="auto"/>
                <w:sz w:val="18"/>
                <w:szCs w:val="18"/>
              </w:rPr>
              <w:t xml:space="preserve"> 11,997 </w:t>
            </w:r>
          </w:p>
        </w:tc>
      </w:tr>
      <w:tr w:rsidR="00644B85" w:rsidRPr="005F5154" w14:paraId="634F8B23" w14:textId="77777777" w:rsidTr="00644B85">
        <w:tc>
          <w:tcPr>
            <w:tcW w:w="4363" w:type="dxa"/>
            <w:tcBorders>
              <w:top w:val="nil"/>
              <w:left w:val="nil"/>
              <w:bottom w:val="nil"/>
              <w:right w:val="nil"/>
            </w:tcBorders>
            <w:vAlign w:val="center"/>
          </w:tcPr>
          <w:p w14:paraId="07655B36" w14:textId="77777777" w:rsidR="00644B85" w:rsidRPr="005F5154" w:rsidRDefault="00644B85" w:rsidP="00644B85">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668E87A"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tcPr>
          <w:p w14:paraId="11AB8390"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BE2ECB9"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tcPr>
          <w:p w14:paraId="4BA06500" w14:textId="77777777" w:rsidR="00644B85" w:rsidRPr="005F5154" w:rsidRDefault="00644B85" w:rsidP="00644B85">
            <w:pPr>
              <w:jc w:val="right"/>
              <w:rPr>
                <w:rFonts w:ascii="Arial" w:hAnsi="Arial" w:cs="Arial"/>
                <w:color w:val="auto"/>
                <w:sz w:val="18"/>
                <w:szCs w:val="18"/>
              </w:rPr>
            </w:pPr>
          </w:p>
        </w:tc>
      </w:tr>
      <w:tr w:rsidR="00644B85" w:rsidRPr="005F5154" w14:paraId="64B8980F" w14:textId="77777777" w:rsidTr="00644B85">
        <w:tc>
          <w:tcPr>
            <w:tcW w:w="4363" w:type="dxa"/>
            <w:tcBorders>
              <w:top w:val="nil"/>
              <w:left w:val="nil"/>
              <w:bottom w:val="nil"/>
              <w:right w:val="nil"/>
            </w:tcBorders>
            <w:vAlign w:val="center"/>
          </w:tcPr>
          <w:p w14:paraId="7D99AB42" w14:textId="77777777" w:rsidR="00644B85" w:rsidRPr="005F5154" w:rsidRDefault="00644B85" w:rsidP="00644B85">
            <w:pPr>
              <w:ind w:left="540"/>
              <w:rPr>
                <w:rFonts w:ascii="Arial" w:hAnsi="Arial" w:cs="Arial"/>
                <w:b/>
                <w:bCs/>
                <w:color w:val="auto"/>
                <w:sz w:val="18"/>
                <w:szCs w:val="18"/>
              </w:rPr>
            </w:pPr>
            <w:r w:rsidRPr="005F5154">
              <w:rPr>
                <w:rFonts w:ascii="Arial" w:hAnsi="Arial" w:cs="Arial"/>
                <w:b/>
                <w:bCs/>
                <w:color w:val="auto"/>
                <w:sz w:val="18"/>
                <w:szCs w:val="18"/>
              </w:rPr>
              <w:t xml:space="preserve"> Receivables from disposal of investment</w:t>
            </w:r>
          </w:p>
        </w:tc>
        <w:tc>
          <w:tcPr>
            <w:tcW w:w="1296" w:type="dxa"/>
            <w:tcBorders>
              <w:left w:val="nil"/>
              <w:right w:val="nil"/>
            </w:tcBorders>
            <w:shd w:val="clear" w:color="auto" w:fill="FAFAFA"/>
          </w:tcPr>
          <w:p w14:paraId="0B4BF240" w14:textId="77777777" w:rsidR="00644B85" w:rsidRPr="005F5154" w:rsidRDefault="00644B85" w:rsidP="00644B85">
            <w:pPr>
              <w:jc w:val="right"/>
              <w:rPr>
                <w:rFonts w:ascii="Arial" w:hAnsi="Arial" w:cs="Arial"/>
                <w:color w:val="auto"/>
                <w:sz w:val="18"/>
                <w:szCs w:val="18"/>
              </w:rPr>
            </w:pPr>
          </w:p>
        </w:tc>
        <w:tc>
          <w:tcPr>
            <w:tcW w:w="1296" w:type="dxa"/>
            <w:tcBorders>
              <w:left w:val="nil"/>
              <w:right w:val="nil"/>
            </w:tcBorders>
          </w:tcPr>
          <w:p w14:paraId="7B992AAF" w14:textId="77777777" w:rsidR="00644B85" w:rsidRPr="005F5154" w:rsidRDefault="00644B85" w:rsidP="00644B85">
            <w:pPr>
              <w:jc w:val="right"/>
              <w:rPr>
                <w:rFonts w:ascii="Arial" w:hAnsi="Arial" w:cs="Arial"/>
                <w:color w:val="auto"/>
                <w:sz w:val="18"/>
                <w:szCs w:val="18"/>
              </w:rPr>
            </w:pPr>
          </w:p>
        </w:tc>
        <w:tc>
          <w:tcPr>
            <w:tcW w:w="1296" w:type="dxa"/>
            <w:tcBorders>
              <w:left w:val="nil"/>
              <w:right w:val="nil"/>
            </w:tcBorders>
            <w:shd w:val="clear" w:color="auto" w:fill="FAFAFA"/>
          </w:tcPr>
          <w:p w14:paraId="3E076692" w14:textId="77777777" w:rsidR="00644B85" w:rsidRPr="005F5154" w:rsidRDefault="00644B85" w:rsidP="00644B85">
            <w:pPr>
              <w:jc w:val="right"/>
              <w:rPr>
                <w:rFonts w:ascii="Arial" w:hAnsi="Arial" w:cs="Arial"/>
                <w:color w:val="auto"/>
                <w:sz w:val="18"/>
                <w:szCs w:val="18"/>
              </w:rPr>
            </w:pPr>
          </w:p>
        </w:tc>
        <w:tc>
          <w:tcPr>
            <w:tcW w:w="1296" w:type="dxa"/>
            <w:tcBorders>
              <w:left w:val="nil"/>
              <w:right w:val="nil"/>
            </w:tcBorders>
          </w:tcPr>
          <w:p w14:paraId="3CF6D791" w14:textId="77777777" w:rsidR="00644B85" w:rsidRPr="005F5154" w:rsidRDefault="00644B85" w:rsidP="00644B85">
            <w:pPr>
              <w:jc w:val="right"/>
              <w:rPr>
                <w:rFonts w:ascii="Arial" w:hAnsi="Arial" w:cs="Arial"/>
                <w:color w:val="auto"/>
                <w:sz w:val="18"/>
                <w:szCs w:val="18"/>
              </w:rPr>
            </w:pPr>
          </w:p>
        </w:tc>
      </w:tr>
      <w:tr w:rsidR="00644B85" w:rsidRPr="005F5154" w14:paraId="61F2E5AE" w14:textId="77777777" w:rsidTr="00644B85">
        <w:tc>
          <w:tcPr>
            <w:tcW w:w="4363" w:type="dxa"/>
            <w:tcBorders>
              <w:top w:val="nil"/>
              <w:left w:val="nil"/>
              <w:bottom w:val="nil"/>
              <w:right w:val="nil"/>
            </w:tcBorders>
          </w:tcPr>
          <w:p w14:paraId="18AE751B" w14:textId="77777777" w:rsidR="00644B85" w:rsidRPr="005F5154" w:rsidRDefault="00644B85" w:rsidP="00644B85">
            <w:pPr>
              <w:ind w:firstLine="496"/>
              <w:rPr>
                <w:rFonts w:ascii="Arial" w:eastAsia="Arial Unicode MS" w:hAnsi="Arial" w:cs="Arial"/>
                <w:sz w:val="26"/>
                <w:szCs w:val="26"/>
                <w:cs/>
              </w:rPr>
            </w:pPr>
            <w:r w:rsidRPr="005F5154">
              <w:rPr>
                <w:rFonts w:ascii="Arial" w:hAnsi="Arial" w:cs="Arial"/>
                <w:color w:val="auto"/>
                <w:sz w:val="18"/>
                <w:szCs w:val="18"/>
              </w:rPr>
              <w:t xml:space="preserve">    Joint ventures</w:t>
            </w:r>
          </w:p>
        </w:tc>
        <w:tc>
          <w:tcPr>
            <w:tcW w:w="1296" w:type="dxa"/>
            <w:tcBorders>
              <w:left w:val="nil"/>
              <w:bottom w:val="single" w:sz="4" w:space="0" w:color="auto"/>
              <w:right w:val="nil"/>
            </w:tcBorders>
            <w:shd w:val="clear" w:color="auto" w:fill="FAFAFA"/>
          </w:tcPr>
          <w:p w14:paraId="77CF57BC" w14:textId="77777777" w:rsidR="00644B85" w:rsidRPr="005F5154" w:rsidRDefault="00E01101" w:rsidP="00644B85">
            <w:pPr>
              <w:jc w:val="right"/>
              <w:rPr>
                <w:rFonts w:ascii="Arial" w:hAnsi="Arial" w:cs="Arial"/>
                <w:color w:val="auto"/>
                <w:sz w:val="18"/>
                <w:szCs w:val="18"/>
              </w:rPr>
            </w:pPr>
            <w:r w:rsidRPr="005F5154">
              <w:rPr>
                <w:rFonts w:ascii="Arial" w:hAnsi="Arial" w:cs="Arial"/>
                <w:color w:val="auto"/>
                <w:sz w:val="18"/>
                <w:szCs w:val="18"/>
              </w:rPr>
              <w:t>-</w:t>
            </w:r>
          </w:p>
        </w:tc>
        <w:tc>
          <w:tcPr>
            <w:tcW w:w="1296" w:type="dxa"/>
            <w:tcBorders>
              <w:left w:val="nil"/>
              <w:bottom w:val="single" w:sz="4" w:space="0" w:color="auto"/>
              <w:right w:val="nil"/>
            </w:tcBorders>
          </w:tcPr>
          <w:p w14:paraId="6865B9B6" w14:textId="77777777" w:rsidR="00644B85" w:rsidRPr="005F5154" w:rsidRDefault="00644B85" w:rsidP="00644B85">
            <w:pPr>
              <w:jc w:val="right"/>
              <w:rPr>
                <w:rFonts w:ascii="Arial" w:hAnsi="Arial" w:cs="Arial"/>
                <w:color w:val="auto"/>
                <w:sz w:val="18"/>
                <w:szCs w:val="18"/>
              </w:rPr>
            </w:pPr>
            <w:r w:rsidRPr="005F5154">
              <w:rPr>
                <w:rFonts w:ascii="Arial" w:hAnsi="Arial" w:cs="Arial"/>
                <w:color w:val="auto"/>
                <w:sz w:val="18"/>
                <w:szCs w:val="18"/>
              </w:rPr>
              <w:t>96,547</w:t>
            </w:r>
          </w:p>
        </w:tc>
        <w:tc>
          <w:tcPr>
            <w:tcW w:w="1296" w:type="dxa"/>
            <w:tcBorders>
              <w:left w:val="nil"/>
              <w:bottom w:val="single" w:sz="4" w:space="0" w:color="auto"/>
              <w:right w:val="nil"/>
            </w:tcBorders>
            <w:shd w:val="clear" w:color="auto" w:fill="FAFAFA"/>
          </w:tcPr>
          <w:p w14:paraId="2192630B" w14:textId="77777777" w:rsidR="00644B85" w:rsidRPr="005F5154" w:rsidRDefault="00E01101" w:rsidP="00644B85">
            <w:pPr>
              <w:jc w:val="right"/>
              <w:rPr>
                <w:rFonts w:ascii="Arial" w:hAnsi="Arial" w:cs="Arial"/>
                <w:color w:val="auto"/>
                <w:sz w:val="18"/>
                <w:szCs w:val="18"/>
              </w:rPr>
            </w:pPr>
            <w:r w:rsidRPr="005F5154">
              <w:rPr>
                <w:rFonts w:ascii="Arial" w:hAnsi="Arial" w:cs="Arial"/>
                <w:color w:val="auto"/>
                <w:sz w:val="18"/>
                <w:szCs w:val="18"/>
              </w:rPr>
              <w:t>-</w:t>
            </w:r>
          </w:p>
        </w:tc>
        <w:tc>
          <w:tcPr>
            <w:tcW w:w="1296" w:type="dxa"/>
            <w:tcBorders>
              <w:left w:val="nil"/>
              <w:bottom w:val="single" w:sz="4" w:space="0" w:color="auto"/>
              <w:right w:val="nil"/>
            </w:tcBorders>
          </w:tcPr>
          <w:p w14:paraId="07EE745E" w14:textId="77777777" w:rsidR="00644B85" w:rsidRPr="005F5154" w:rsidRDefault="00644B85" w:rsidP="00644B85">
            <w:pPr>
              <w:jc w:val="right"/>
              <w:rPr>
                <w:rFonts w:ascii="Arial" w:hAnsi="Arial" w:cs="Arial"/>
                <w:color w:val="auto"/>
                <w:sz w:val="18"/>
                <w:szCs w:val="18"/>
              </w:rPr>
            </w:pPr>
            <w:r w:rsidRPr="005F5154">
              <w:rPr>
                <w:rFonts w:ascii="Arial" w:hAnsi="Arial" w:cs="Arial"/>
                <w:color w:val="auto"/>
                <w:sz w:val="18"/>
                <w:szCs w:val="18"/>
              </w:rPr>
              <w:t>167,993</w:t>
            </w:r>
          </w:p>
        </w:tc>
      </w:tr>
      <w:tr w:rsidR="00644B85" w:rsidRPr="005F5154" w14:paraId="1B26AC80" w14:textId="77777777" w:rsidTr="00E01101">
        <w:tc>
          <w:tcPr>
            <w:tcW w:w="4363" w:type="dxa"/>
            <w:tcBorders>
              <w:top w:val="nil"/>
              <w:left w:val="nil"/>
              <w:bottom w:val="nil"/>
              <w:right w:val="nil"/>
            </w:tcBorders>
          </w:tcPr>
          <w:p w14:paraId="3E623281" w14:textId="77777777" w:rsidR="00644B85" w:rsidRPr="005F5154" w:rsidRDefault="00644B85" w:rsidP="00644B85">
            <w:pPr>
              <w:tabs>
                <w:tab w:val="left" w:pos="2430"/>
              </w:tabs>
              <w:ind w:left="540"/>
              <w:rPr>
                <w:rFonts w:ascii="Arial" w:hAnsi="Arial" w:cs="Arial"/>
                <w:b/>
                <w:bCs/>
                <w:color w:val="auto"/>
                <w:sz w:val="18"/>
                <w:szCs w:val="18"/>
              </w:rPr>
            </w:pPr>
          </w:p>
        </w:tc>
        <w:tc>
          <w:tcPr>
            <w:tcW w:w="1296" w:type="dxa"/>
            <w:tcBorders>
              <w:top w:val="single" w:sz="4" w:space="0" w:color="auto"/>
              <w:left w:val="nil"/>
              <w:right w:val="nil"/>
            </w:tcBorders>
            <w:shd w:val="clear" w:color="auto" w:fill="FAFAFA"/>
          </w:tcPr>
          <w:p w14:paraId="58386716"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tcPr>
          <w:p w14:paraId="06D7AA3C"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AAA8136"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tcPr>
          <w:p w14:paraId="1A2BBE0D" w14:textId="77777777" w:rsidR="00644B85" w:rsidRPr="005F5154" w:rsidRDefault="00644B85" w:rsidP="00644B85">
            <w:pPr>
              <w:jc w:val="right"/>
              <w:rPr>
                <w:rFonts w:ascii="Arial" w:hAnsi="Arial" w:cs="Arial"/>
                <w:color w:val="auto"/>
                <w:sz w:val="18"/>
                <w:szCs w:val="18"/>
              </w:rPr>
            </w:pPr>
          </w:p>
        </w:tc>
      </w:tr>
      <w:tr w:rsidR="00E01101" w:rsidRPr="005F5154" w14:paraId="455829B7" w14:textId="77777777" w:rsidTr="00E01101">
        <w:tc>
          <w:tcPr>
            <w:tcW w:w="4363" w:type="dxa"/>
            <w:tcBorders>
              <w:top w:val="nil"/>
              <w:left w:val="nil"/>
              <w:bottom w:val="nil"/>
              <w:right w:val="nil"/>
            </w:tcBorders>
          </w:tcPr>
          <w:p w14:paraId="35B471AF" w14:textId="77777777" w:rsidR="00E01101" w:rsidRPr="005F5154" w:rsidRDefault="00E01101" w:rsidP="00644B85">
            <w:pPr>
              <w:tabs>
                <w:tab w:val="left" w:pos="2430"/>
              </w:tabs>
              <w:ind w:left="540"/>
              <w:rPr>
                <w:rFonts w:ascii="Arial" w:hAnsi="Arial" w:cs="Arial"/>
                <w:b/>
                <w:bCs/>
                <w:color w:val="auto"/>
                <w:sz w:val="18"/>
                <w:szCs w:val="18"/>
              </w:rPr>
            </w:pPr>
          </w:p>
        </w:tc>
        <w:tc>
          <w:tcPr>
            <w:tcW w:w="1296" w:type="dxa"/>
            <w:tcBorders>
              <w:left w:val="nil"/>
              <w:bottom w:val="nil"/>
              <w:right w:val="nil"/>
            </w:tcBorders>
            <w:shd w:val="clear" w:color="auto" w:fill="FAFAFA"/>
          </w:tcPr>
          <w:p w14:paraId="667A0F7A" w14:textId="77777777" w:rsidR="00E01101" w:rsidRPr="005F5154" w:rsidRDefault="00E01101" w:rsidP="00644B85">
            <w:pPr>
              <w:jc w:val="right"/>
              <w:rPr>
                <w:rFonts w:ascii="Arial" w:hAnsi="Arial" w:cs="Arial"/>
                <w:color w:val="auto"/>
                <w:sz w:val="18"/>
                <w:szCs w:val="18"/>
              </w:rPr>
            </w:pPr>
          </w:p>
        </w:tc>
        <w:tc>
          <w:tcPr>
            <w:tcW w:w="1296" w:type="dxa"/>
            <w:tcBorders>
              <w:left w:val="nil"/>
              <w:bottom w:val="nil"/>
              <w:right w:val="nil"/>
            </w:tcBorders>
          </w:tcPr>
          <w:p w14:paraId="73B0B168" w14:textId="77777777" w:rsidR="00E01101" w:rsidRPr="005F5154" w:rsidRDefault="00E01101" w:rsidP="00644B85">
            <w:pPr>
              <w:jc w:val="right"/>
              <w:rPr>
                <w:rFonts w:ascii="Arial" w:hAnsi="Arial" w:cs="Arial"/>
                <w:color w:val="auto"/>
                <w:sz w:val="18"/>
                <w:szCs w:val="18"/>
              </w:rPr>
            </w:pPr>
          </w:p>
        </w:tc>
        <w:tc>
          <w:tcPr>
            <w:tcW w:w="1296" w:type="dxa"/>
            <w:tcBorders>
              <w:left w:val="nil"/>
              <w:bottom w:val="nil"/>
              <w:right w:val="nil"/>
            </w:tcBorders>
            <w:shd w:val="clear" w:color="auto" w:fill="FAFAFA"/>
          </w:tcPr>
          <w:p w14:paraId="5C92C6CF" w14:textId="77777777" w:rsidR="00E01101" w:rsidRPr="005F5154" w:rsidRDefault="00E01101" w:rsidP="00644B85">
            <w:pPr>
              <w:jc w:val="right"/>
              <w:rPr>
                <w:rFonts w:ascii="Arial" w:hAnsi="Arial" w:cs="Arial"/>
                <w:color w:val="auto"/>
                <w:sz w:val="18"/>
                <w:szCs w:val="18"/>
              </w:rPr>
            </w:pPr>
          </w:p>
        </w:tc>
        <w:tc>
          <w:tcPr>
            <w:tcW w:w="1296" w:type="dxa"/>
            <w:tcBorders>
              <w:left w:val="nil"/>
              <w:bottom w:val="nil"/>
              <w:right w:val="nil"/>
            </w:tcBorders>
          </w:tcPr>
          <w:p w14:paraId="05E1DFED" w14:textId="77777777" w:rsidR="00E01101" w:rsidRPr="005F5154" w:rsidRDefault="00E01101" w:rsidP="00644B85">
            <w:pPr>
              <w:jc w:val="right"/>
              <w:rPr>
                <w:rFonts w:ascii="Arial" w:hAnsi="Arial" w:cs="Arial"/>
                <w:color w:val="auto"/>
                <w:sz w:val="18"/>
                <w:szCs w:val="18"/>
              </w:rPr>
            </w:pPr>
          </w:p>
        </w:tc>
      </w:tr>
      <w:tr w:rsidR="00E01101" w:rsidRPr="005F5154" w14:paraId="062A4DDA" w14:textId="77777777" w:rsidTr="00E01101">
        <w:tc>
          <w:tcPr>
            <w:tcW w:w="4363" w:type="dxa"/>
            <w:tcBorders>
              <w:top w:val="nil"/>
              <w:left w:val="nil"/>
              <w:bottom w:val="nil"/>
              <w:right w:val="nil"/>
            </w:tcBorders>
          </w:tcPr>
          <w:p w14:paraId="6245282C" w14:textId="77777777" w:rsidR="00E01101" w:rsidRPr="005F5154" w:rsidRDefault="00E01101" w:rsidP="00644B85">
            <w:pPr>
              <w:tabs>
                <w:tab w:val="left" w:pos="2430"/>
              </w:tabs>
              <w:ind w:left="540"/>
              <w:rPr>
                <w:rFonts w:ascii="Arial" w:hAnsi="Arial" w:cs="Arial"/>
                <w:b/>
                <w:bCs/>
                <w:color w:val="auto"/>
                <w:sz w:val="18"/>
                <w:szCs w:val="18"/>
              </w:rPr>
            </w:pPr>
            <w:r w:rsidRPr="005F5154">
              <w:rPr>
                <w:rFonts w:ascii="Arial" w:hAnsi="Arial" w:cs="Arial"/>
                <w:b/>
                <w:bCs/>
                <w:color w:val="auto"/>
                <w:sz w:val="18"/>
                <w:szCs w:val="18"/>
              </w:rPr>
              <w:t>Accrued income</w:t>
            </w:r>
          </w:p>
        </w:tc>
        <w:tc>
          <w:tcPr>
            <w:tcW w:w="1296" w:type="dxa"/>
            <w:tcBorders>
              <w:left w:val="nil"/>
              <w:bottom w:val="nil"/>
              <w:right w:val="nil"/>
            </w:tcBorders>
            <w:shd w:val="clear" w:color="auto" w:fill="FAFAFA"/>
          </w:tcPr>
          <w:p w14:paraId="1222FFE5" w14:textId="77777777" w:rsidR="00E01101" w:rsidRPr="005F5154" w:rsidRDefault="00E01101" w:rsidP="00644B85">
            <w:pPr>
              <w:jc w:val="right"/>
              <w:rPr>
                <w:rFonts w:ascii="Arial" w:hAnsi="Arial" w:cs="Arial"/>
                <w:color w:val="auto"/>
                <w:sz w:val="18"/>
                <w:szCs w:val="18"/>
              </w:rPr>
            </w:pPr>
          </w:p>
        </w:tc>
        <w:tc>
          <w:tcPr>
            <w:tcW w:w="1296" w:type="dxa"/>
            <w:tcBorders>
              <w:left w:val="nil"/>
              <w:bottom w:val="nil"/>
              <w:right w:val="nil"/>
            </w:tcBorders>
          </w:tcPr>
          <w:p w14:paraId="63BFBAD9" w14:textId="77777777" w:rsidR="00E01101" w:rsidRPr="005F5154" w:rsidRDefault="00E01101" w:rsidP="00644B85">
            <w:pPr>
              <w:jc w:val="right"/>
              <w:rPr>
                <w:rFonts w:ascii="Arial" w:hAnsi="Arial" w:cs="Arial"/>
                <w:color w:val="auto"/>
                <w:sz w:val="18"/>
                <w:szCs w:val="18"/>
              </w:rPr>
            </w:pPr>
          </w:p>
        </w:tc>
        <w:tc>
          <w:tcPr>
            <w:tcW w:w="1296" w:type="dxa"/>
            <w:tcBorders>
              <w:left w:val="nil"/>
              <w:bottom w:val="nil"/>
              <w:right w:val="nil"/>
            </w:tcBorders>
            <w:shd w:val="clear" w:color="auto" w:fill="FAFAFA"/>
          </w:tcPr>
          <w:p w14:paraId="4D6FFBAF" w14:textId="77777777" w:rsidR="00E01101" w:rsidRPr="005F5154" w:rsidRDefault="00E01101" w:rsidP="00644B85">
            <w:pPr>
              <w:jc w:val="right"/>
              <w:rPr>
                <w:rFonts w:ascii="Arial" w:hAnsi="Arial" w:cs="Arial"/>
                <w:color w:val="auto"/>
                <w:sz w:val="18"/>
                <w:szCs w:val="18"/>
              </w:rPr>
            </w:pPr>
          </w:p>
        </w:tc>
        <w:tc>
          <w:tcPr>
            <w:tcW w:w="1296" w:type="dxa"/>
            <w:tcBorders>
              <w:left w:val="nil"/>
              <w:bottom w:val="nil"/>
              <w:right w:val="nil"/>
            </w:tcBorders>
          </w:tcPr>
          <w:p w14:paraId="5C175525" w14:textId="77777777" w:rsidR="00E01101" w:rsidRPr="005F5154" w:rsidRDefault="00E01101" w:rsidP="00644B85">
            <w:pPr>
              <w:jc w:val="right"/>
              <w:rPr>
                <w:rFonts w:ascii="Arial" w:hAnsi="Arial" w:cs="Arial"/>
                <w:color w:val="auto"/>
                <w:sz w:val="18"/>
                <w:szCs w:val="18"/>
              </w:rPr>
            </w:pPr>
          </w:p>
        </w:tc>
      </w:tr>
      <w:tr w:rsidR="00E01101" w:rsidRPr="005F5154" w14:paraId="11A634F4" w14:textId="77777777" w:rsidTr="00E01101">
        <w:tc>
          <w:tcPr>
            <w:tcW w:w="4363" w:type="dxa"/>
            <w:tcBorders>
              <w:top w:val="nil"/>
              <w:left w:val="nil"/>
              <w:bottom w:val="nil"/>
              <w:right w:val="nil"/>
            </w:tcBorders>
          </w:tcPr>
          <w:p w14:paraId="1FF95CC5" w14:textId="77777777" w:rsidR="00E01101" w:rsidRPr="005F5154" w:rsidRDefault="00E01101" w:rsidP="00E01101">
            <w:pPr>
              <w:tabs>
                <w:tab w:val="left" w:pos="2430"/>
              </w:tabs>
              <w:ind w:left="540"/>
              <w:rPr>
                <w:rFonts w:ascii="Arial" w:hAnsi="Arial" w:cs="Arial"/>
                <w:b/>
                <w:bCs/>
                <w:color w:val="auto"/>
                <w:sz w:val="18"/>
                <w:szCs w:val="18"/>
              </w:rPr>
            </w:pPr>
            <w:r w:rsidRPr="005F5154">
              <w:rPr>
                <w:rFonts w:ascii="Arial" w:hAnsi="Arial" w:cs="Arial"/>
                <w:color w:val="auto"/>
                <w:sz w:val="18"/>
                <w:szCs w:val="18"/>
              </w:rPr>
              <w:t xml:space="preserve">   Associates</w:t>
            </w:r>
          </w:p>
        </w:tc>
        <w:tc>
          <w:tcPr>
            <w:tcW w:w="1296" w:type="dxa"/>
            <w:tcBorders>
              <w:left w:val="nil"/>
              <w:bottom w:val="nil"/>
              <w:right w:val="nil"/>
            </w:tcBorders>
            <w:shd w:val="clear" w:color="auto" w:fill="FAFAFA"/>
          </w:tcPr>
          <w:p w14:paraId="3C68AA5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880 </w:t>
            </w:r>
          </w:p>
        </w:tc>
        <w:tc>
          <w:tcPr>
            <w:tcW w:w="1296" w:type="dxa"/>
            <w:tcBorders>
              <w:left w:val="nil"/>
              <w:bottom w:val="nil"/>
              <w:right w:val="nil"/>
            </w:tcBorders>
          </w:tcPr>
          <w:p w14:paraId="165C7F7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bottom w:val="nil"/>
              <w:right w:val="nil"/>
            </w:tcBorders>
            <w:shd w:val="clear" w:color="auto" w:fill="FAFAFA"/>
          </w:tcPr>
          <w:p w14:paraId="75939FBF"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880 </w:t>
            </w:r>
          </w:p>
        </w:tc>
        <w:tc>
          <w:tcPr>
            <w:tcW w:w="1296" w:type="dxa"/>
            <w:tcBorders>
              <w:left w:val="nil"/>
              <w:bottom w:val="nil"/>
              <w:right w:val="nil"/>
            </w:tcBorders>
          </w:tcPr>
          <w:p w14:paraId="3B644B36"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r>
      <w:tr w:rsidR="00E01101" w:rsidRPr="005F5154" w14:paraId="2E12DCF1" w14:textId="77777777" w:rsidTr="00644B85">
        <w:tc>
          <w:tcPr>
            <w:tcW w:w="4363" w:type="dxa"/>
            <w:tcBorders>
              <w:top w:val="nil"/>
              <w:left w:val="nil"/>
              <w:bottom w:val="nil"/>
              <w:right w:val="nil"/>
            </w:tcBorders>
          </w:tcPr>
          <w:p w14:paraId="304A426B" w14:textId="77777777" w:rsidR="00E01101" w:rsidRPr="005F5154" w:rsidRDefault="00E01101" w:rsidP="00644B85">
            <w:pPr>
              <w:tabs>
                <w:tab w:val="left" w:pos="2430"/>
              </w:tabs>
              <w:ind w:left="540"/>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2BE2CB2E" w14:textId="77777777" w:rsidR="00E01101" w:rsidRPr="005F5154" w:rsidRDefault="00E01101" w:rsidP="00644B85">
            <w:pPr>
              <w:jc w:val="right"/>
              <w:rPr>
                <w:rFonts w:ascii="Arial" w:hAnsi="Arial" w:cs="Arial"/>
                <w:color w:val="auto"/>
                <w:sz w:val="18"/>
                <w:szCs w:val="18"/>
              </w:rPr>
            </w:pPr>
          </w:p>
        </w:tc>
        <w:tc>
          <w:tcPr>
            <w:tcW w:w="1296" w:type="dxa"/>
            <w:tcBorders>
              <w:top w:val="single" w:sz="4" w:space="0" w:color="auto"/>
              <w:left w:val="nil"/>
              <w:bottom w:val="nil"/>
              <w:right w:val="nil"/>
            </w:tcBorders>
          </w:tcPr>
          <w:p w14:paraId="3699620D" w14:textId="77777777" w:rsidR="00E01101" w:rsidRPr="005F5154" w:rsidRDefault="00E01101" w:rsidP="00644B8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5536B5C" w14:textId="77777777" w:rsidR="00E01101" w:rsidRPr="005F5154" w:rsidRDefault="00E01101" w:rsidP="00644B85">
            <w:pPr>
              <w:jc w:val="right"/>
              <w:rPr>
                <w:rFonts w:ascii="Arial" w:hAnsi="Arial" w:cs="Arial"/>
                <w:color w:val="auto"/>
                <w:sz w:val="18"/>
                <w:szCs w:val="18"/>
              </w:rPr>
            </w:pPr>
          </w:p>
        </w:tc>
        <w:tc>
          <w:tcPr>
            <w:tcW w:w="1296" w:type="dxa"/>
            <w:tcBorders>
              <w:top w:val="single" w:sz="4" w:space="0" w:color="auto"/>
              <w:left w:val="nil"/>
              <w:bottom w:val="nil"/>
              <w:right w:val="nil"/>
            </w:tcBorders>
          </w:tcPr>
          <w:p w14:paraId="5C4A6BB5" w14:textId="77777777" w:rsidR="00E01101" w:rsidRPr="005F5154" w:rsidRDefault="00E01101" w:rsidP="00644B85">
            <w:pPr>
              <w:jc w:val="right"/>
              <w:rPr>
                <w:rFonts w:ascii="Arial" w:hAnsi="Arial" w:cs="Arial"/>
                <w:color w:val="auto"/>
                <w:sz w:val="18"/>
                <w:szCs w:val="18"/>
              </w:rPr>
            </w:pPr>
          </w:p>
        </w:tc>
      </w:tr>
      <w:tr w:rsidR="00644B85" w:rsidRPr="005F5154" w14:paraId="61DE0BFA" w14:textId="77777777" w:rsidTr="00644B85">
        <w:tc>
          <w:tcPr>
            <w:tcW w:w="4363" w:type="dxa"/>
            <w:tcBorders>
              <w:top w:val="nil"/>
              <w:left w:val="nil"/>
              <w:bottom w:val="nil"/>
              <w:right w:val="nil"/>
            </w:tcBorders>
          </w:tcPr>
          <w:p w14:paraId="24B2C964" w14:textId="77777777" w:rsidR="00644B85" w:rsidRPr="005F5154" w:rsidRDefault="00644B85" w:rsidP="00644B85">
            <w:pPr>
              <w:tabs>
                <w:tab w:val="left" w:pos="2610"/>
              </w:tabs>
              <w:ind w:left="540"/>
              <w:rPr>
                <w:rFonts w:ascii="Arial" w:hAnsi="Arial" w:cs="Arial"/>
                <w:color w:val="auto"/>
                <w:sz w:val="18"/>
                <w:szCs w:val="18"/>
              </w:rPr>
            </w:pPr>
            <w:r w:rsidRPr="005F5154">
              <w:rPr>
                <w:rFonts w:ascii="Arial" w:hAnsi="Arial" w:cs="Arial"/>
                <w:b/>
                <w:bCs/>
                <w:color w:val="auto"/>
                <w:sz w:val="18"/>
                <w:szCs w:val="18"/>
              </w:rPr>
              <w:t>Trade payables</w:t>
            </w:r>
          </w:p>
        </w:tc>
        <w:tc>
          <w:tcPr>
            <w:tcW w:w="1296" w:type="dxa"/>
            <w:tcBorders>
              <w:top w:val="nil"/>
              <w:left w:val="nil"/>
              <w:bottom w:val="nil"/>
              <w:right w:val="nil"/>
            </w:tcBorders>
            <w:shd w:val="clear" w:color="auto" w:fill="FAFAFA"/>
          </w:tcPr>
          <w:p w14:paraId="79E4D1DF" w14:textId="77777777" w:rsidR="00644B85" w:rsidRPr="005F5154" w:rsidRDefault="00644B85" w:rsidP="00644B85">
            <w:pPr>
              <w:jc w:val="right"/>
              <w:rPr>
                <w:rFonts w:ascii="Arial" w:hAnsi="Arial" w:cs="Arial"/>
                <w:color w:val="auto"/>
                <w:sz w:val="18"/>
                <w:szCs w:val="18"/>
              </w:rPr>
            </w:pPr>
          </w:p>
        </w:tc>
        <w:tc>
          <w:tcPr>
            <w:tcW w:w="1296" w:type="dxa"/>
            <w:tcBorders>
              <w:top w:val="nil"/>
              <w:left w:val="nil"/>
              <w:bottom w:val="nil"/>
              <w:right w:val="nil"/>
            </w:tcBorders>
          </w:tcPr>
          <w:p w14:paraId="5A546254" w14:textId="77777777" w:rsidR="00644B85" w:rsidRPr="005F5154" w:rsidRDefault="00644B85" w:rsidP="00644B85">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24D1657" w14:textId="77777777" w:rsidR="00644B85" w:rsidRPr="005F5154" w:rsidRDefault="00644B85" w:rsidP="00644B85">
            <w:pPr>
              <w:jc w:val="right"/>
              <w:rPr>
                <w:rFonts w:ascii="Arial" w:hAnsi="Arial" w:cs="Arial"/>
                <w:color w:val="auto"/>
                <w:sz w:val="18"/>
                <w:szCs w:val="18"/>
              </w:rPr>
            </w:pPr>
          </w:p>
        </w:tc>
        <w:tc>
          <w:tcPr>
            <w:tcW w:w="1296" w:type="dxa"/>
            <w:tcBorders>
              <w:top w:val="nil"/>
              <w:left w:val="nil"/>
              <w:bottom w:val="nil"/>
              <w:right w:val="nil"/>
            </w:tcBorders>
          </w:tcPr>
          <w:p w14:paraId="125F020B" w14:textId="77777777" w:rsidR="00644B85" w:rsidRPr="005F5154" w:rsidRDefault="00644B85" w:rsidP="00644B85">
            <w:pPr>
              <w:jc w:val="right"/>
              <w:rPr>
                <w:rFonts w:ascii="Arial" w:hAnsi="Arial" w:cs="Arial"/>
                <w:color w:val="auto"/>
                <w:sz w:val="18"/>
                <w:szCs w:val="18"/>
              </w:rPr>
            </w:pPr>
          </w:p>
        </w:tc>
      </w:tr>
      <w:tr w:rsidR="00E01101" w:rsidRPr="005F5154" w14:paraId="20172F9E" w14:textId="77777777" w:rsidTr="00644B85">
        <w:tc>
          <w:tcPr>
            <w:tcW w:w="4363" w:type="dxa"/>
            <w:tcBorders>
              <w:top w:val="nil"/>
              <w:left w:val="nil"/>
              <w:bottom w:val="nil"/>
              <w:right w:val="nil"/>
            </w:tcBorders>
          </w:tcPr>
          <w:p w14:paraId="1E7E6790" w14:textId="77777777" w:rsidR="00E01101" w:rsidRPr="005F5154" w:rsidRDefault="00E01101" w:rsidP="00E01101">
            <w:pPr>
              <w:tabs>
                <w:tab w:val="left" w:pos="2610"/>
              </w:tabs>
              <w:ind w:left="540"/>
              <w:rPr>
                <w:rFonts w:ascii="Arial" w:hAnsi="Arial" w:cs="Arial"/>
                <w:color w:val="auto"/>
                <w:sz w:val="18"/>
                <w:szCs w:val="18"/>
              </w:rPr>
            </w:pPr>
            <w:r w:rsidRPr="005F5154">
              <w:rPr>
                <w:rFonts w:ascii="Arial" w:hAnsi="Arial" w:cs="Arial"/>
                <w:color w:val="auto"/>
                <w:sz w:val="18"/>
                <w:szCs w:val="18"/>
              </w:rPr>
              <w:t xml:space="preserve">   Subsidiaries</w:t>
            </w:r>
          </w:p>
        </w:tc>
        <w:tc>
          <w:tcPr>
            <w:tcW w:w="1296" w:type="dxa"/>
            <w:tcBorders>
              <w:top w:val="nil"/>
              <w:left w:val="nil"/>
              <w:bottom w:val="nil"/>
              <w:right w:val="nil"/>
            </w:tcBorders>
            <w:shd w:val="clear" w:color="auto" w:fill="FAFAFA"/>
          </w:tcPr>
          <w:p w14:paraId="7257CECF"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nil"/>
              <w:right w:val="nil"/>
            </w:tcBorders>
          </w:tcPr>
          <w:p w14:paraId="2DA5D0B0"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4D43C295"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2,814 </w:t>
            </w:r>
          </w:p>
        </w:tc>
        <w:tc>
          <w:tcPr>
            <w:tcW w:w="1296" w:type="dxa"/>
            <w:tcBorders>
              <w:top w:val="nil"/>
              <w:left w:val="nil"/>
              <w:bottom w:val="nil"/>
              <w:right w:val="nil"/>
            </w:tcBorders>
          </w:tcPr>
          <w:p w14:paraId="3B8CB561" w14:textId="77777777" w:rsidR="00E01101" w:rsidRPr="008531C1" w:rsidRDefault="00E01101" w:rsidP="00E01101">
            <w:pPr>
              <w:jc w:val="right"/>
              <w:rPr>
                <w:rFonts w:ascii="Arial" w:hAnsi="Arial"/>
                <w:color w:val="auto"/>
                <w:sz w:val="18"/>
                <w:szCs w:val="18"/>
                <w:lang w:val="en-US"/>
              </w:rPr>
            </w:pPr>
            <w:r w:rsidRPr="008531C1">
              <w:rPr>
                <w:rFonts w:ascii="Arial" w:hAnsi="Arial" w:cs="Arial"/>
                <w:color w:val="auto"/>
                <w:sz w:val="18"/>
                <w:szCs w:val="18"/>
              </w:rPr>
              <w:t>97</w:t>
            </w:r>
            <w:r w:rsidR="00E82A2F" w:rsidRPr="008531C1">
              <w:rPr>
                <w:rFonts w:ascii="Arial" w:hAnsi="Arial" w:cs="Arial"/>
                <w:color w:val="auto"/>
                <w:sz w:val="18"/>
                <w:szCs w:val="18"/>
                <w:lang w:val="en-US"/>
              </w:rPr>
              <w:t>7</w:t>
            </w:r>
          </w:p>
        </w:tc>
      </w:tr>
      <w:tr w:rsidR="00E01101" w:rsidRPr="005F5154" w14:paraId="544565FC" w14:textId="77777777" w:rsidTr="00644B85">
        <w:tc>
          <w:tcPr>
            <w:tcW w:w="4363" w:type="dxa"/>
            <w:tcBorders>
              <w:top w:val="nil"/>
              <w:left w:val="nil"/>
              <w:bottom w:val="nil"/>
              <w:right w:val="nil"/>
            </w:tcBorders>
          </w:tcPr>
          <w:p w14:paraId="348A9106" w14:textId="77777777" w:rsidR="00E01101" w:rsidRPr="005F5154" w:rsidRDefault="00E01101" w:rsidP="00E01101">
            <w:pPr>
              <w:tabs>
                <w:tab w:val="left" w:pos="2610"/>
              </w:tabs>
              <w:ind w:left="540"/>
              <w:rPr>
                <w:rFonts w:ascii="Arial" w:hAnsi="Arial" w:cs="Arial"/>
                <w:color w:val="auto"/>
                <w:sz w:val="18"/>
                <w:szCs w:val="18"/>
              </w:rPr>
            </w:pPr>
            <w:r w:rsidRPr="005F5154">
              <w:rPr>
                <w:rFonts w:ascii="Arial" w:hAnsi="Arial" w:cs="Arial"/>
                <w:color w:val="auto"/>
                <w:sz w:val="18"/>
                <w:szCs w:val="18"/>
              </w:rPr>
              <w:t xml:space="preserve">   Associates</w:t>
            </w:r>
          </w:p>
        </w:tc>
        <w:tc>
          <w:tcPr>
            <w:tcW w:w="1296" w:type="dxa"/>
            <w:tcBorders>
              <w:top w:val="nil"/>
              <w:left w:val="nil"/>
              <w:right w:val="nil"/>
            </w:tcBorders>
            <w:shd w:val="clear" w:color="auto" w:fill="FAFAFA"/>
          </w:tcPr>
          <w:p w14:paraId="42EA57B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15 </w:t>
            </w:r>
          </w:p>
        </w:tc>
        <w:tc>
          <w:tcPr>
            <w:tcW w:w="1296" w:type="dxa"/>
            <w:tcBorders>
              <w:top w:val="nil"/>
              <w:left w:val="nil"/>
              <w:right w:val="nil"/>
            </w:tcBorders>
          </w:tcPr>
          <w:p w14:paraId="3334CF38"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1,187 </w:t>
            </w:r>
          </w:p>
        </w:tc>
        <w:tc>
          <w:tcPr>
            <w:tcW w:w="1296" w:type="dxa"/>
            <w:tcBorders>
              <w:top w:val="nil"/>
              <w:left w:val="nil"/>
              <w:right w:val="nil"/>
            </w:tcBorders>
            <w:shd w:val="clear" w:color="auto" w:fill="FAFAFA"/>
          </w:tcPr>
          <w:p w14:paraId="0BFE5DDB"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tcPr>
          <w:p w14:paraId="38634B1D"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1,186</w:t>
            </w:r>
          </w:p>
        </w:tc>
      </w:tr>
      <w:tr w:rsidR="00E01101" w:rsidRPr="005F5154" w14:paraId="25470325" w14:textId="77777777" w:rsidTr="00644B85">
        <w:tc>
          <w:tcPr>
            <w:tcW w:w="4363" w:type="dxa"/>
            <w:tcBorders>
              <w:top w:val="nil"/>
              <w:left w:val="nil"/>
              <w:bottom w:val="nil"/>
              <w:right w:val="nil"/>
            </w:tcBorders>
          </w:tcPr>
          <w:p w14:paraId="05665535" w14:textId="77777777" w:rsidR="00E01101" w:rsidRPr="005F5154" w:rsidRDefault="00E01101" w:rsidP="00E01101">
            <w:pPr>
              <w:tabs>
                <w:tab w:val="left" w:pos="2610"/>
              </w:tabs>
              <w:ind w:left="540"/>
              <w:rPr>
                <w:rFonts w:ascii="Arial" w:hAnsi="Arial" w:cs="Arial"/>
                <w:color w:val="auto"/>
                <w:sz w:val="18"/>
                <w:szCs w:val="18"/>
              </w:rPr>
            </w:pPr>
            <w:r w:rsidRPr="005F5154">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FAFAFA"/>
          </w:tcPr>
          <w:p w14:paraId="41DF91DE"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10,688 </w:t>
            </w:r>
          </w:p>
        </w:tc>
        <w:tc>
          <w:tcPr>
            <w:tcW w:w="1296" w:type="dxa"/>
            <w:tcBorders>
              <w:top w:val="nil"/>
              <w:left w:val="nil"/>
              <w:bottom w:val="single" w:sz="4" w:space="0" w:color="auto"/>
              <w:right w:val="nil"/>
            </w:tcBorders>
          </w:tcPr>
          <w:p w14:paraId="38EBD3A8"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13,080 </w:t>
            </w:r>
          </w:p>
        </w:tc>
        <w:tc>
          <w:tcPr>
            <w:tcW w:w="1296" w:type="dxa"/>
            <w:tcBorders>
              <w:top w:val="nil"/>
              <w:left w:val="nil"/>
              <w:bottom w:val="single" w:sz="4" w:space="0" w:color="auto"/>
              <w:right w:val="nil"/>
            </w:tcBorders>
            <w:shd w:val="clear" w:color="auto" w:fill="FAFAFA"/>
          </w:tcPr>
          <w:p w14:paraId="4A239DFC"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5370B11A"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w:t>
            </w:r>
          </w:p>
        </w:tc>
      </w:tr>
      <w:tr w:rsidR="00644B85" w:rsidRPr="00697EF1" w14:paraId="6FC7F888" w14:textId="77777777" w:rsidTr="00644B85">
        <w:tc>
          <w:tcPr>
            <w:tcW w:w="4363" w:type="dxa"/>
            <w:tcBorders>
              <w:top w:val="nil"/>
              <w:left w:val="nil"/>
              <w:bottom w:val="nil"/>
              <w:right w:val="nil"/>
            </w:tcBorders>
          </w:tcPr>
          <w:p w14:paraId="30506DF8" w14:textId="77777777" w:rsidR="00644B85" w:rsidRPr="00697EF1" w:rsidRDefault="00644B85" w:rsidP="00644B85">
            <w:pPr>
              <w:ind w:left="540"/>
              <w:rPr>
                <w:rFonts w:ascii="Arial" w:hAnsi="Arial" w:cs="Arial"/>
                <w:color w:val="auto"/>
                <w:sz w:val="12"/>
                <w:szCs w:val="12"/>
                <w:cs/>
              </w:rPr>
            </w:pPr>
          </w:p>
        </w:tc>
        <w:tc>
          <w:tcPr>
            <w:tcW w:w="1296" w:type="dxa"/>
            <w:tcBorders>
              <w:top w:val="single" w:sz="4" w:space="0" w:color="auto"/>
              <w:left w:val="nil"/>
              <w:right w:val="nil"/>
            </w:tcBorders>
            <w:shd w:val="clear" w:color="auto" w:fill="FAFAFA"/>
            <w:vAlign w:val="bottom"/>
          </w:tcPr>
          <w:p w14:paraId="1897A088" w14:textId="77777777" w:rsidR="00644B85" w:rsidRPr="00697EF1" w:rsidRDefault="00644B85" w:rsidP="00644B85">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0BF6484B" w14:textId="77777777" w:rsidR="00644B85" w:rsidRPr="00697EF1" w:rsidRDefault="00644B85" w:rsidP="00644B85">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02401248" w14:textId="77777777" w:rsidR="00644B85" w:rsidRPr="00697EF1" w:rsidRDefault="00644B85" w:rsidP="00644B85">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6F0A0E00" w14:textId="77777777" w:rsidR="00644B85" w:rsidRPr="00697EF1" w:rsidRDefault="00644B85" w:rsidP="00644B85">
            <w:pPr>
              <w:jc w:val="right"/>
              <w:rPr>
                <w:rFonts w:ascii="Arial" w:hAnsi="Arial" w:cs="Arial"/>
                <w:color w:val="auto"/>
                <w:sz w:val="12"/>
                <w:szCs w:val="12"/>
              </w:rPr>
            </w:pPr>
          </w:p>
        </w:tc>
      </w:tr>
      <w:tr w:rsidR="00E01101" w:rsidRPr="005F5154" w14:paraId="169549CF" w14:textId="77777777" w:rsidTr="00644B85">
        <w:tc>
          <w:tcPr>
            <w:tcW w:w="4363" w:type="dxa"/>
            <w:tcBorders>
              <w:top w:val="nil"/>
              <w:left w:val="nil"/>
              <w:bottom w:val="nil"/>
              <w:right w:val="nil"/>
            </w:tcBorders>
          </w:tcPr>
          <w:p w14:paraId="659664C7" w14:textId="77777777" w:rsidR="00E01101" w:rsidRPr="005F5154" w:rsidRDefault="00E01101" w:rsidP="00E01101">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55A50B5F"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10,703 </w:t>
            </w:r>
          </w:p>
        </w:tc>
        <w:tc>
          <w:tcPr>
            <w:tcW w:w="1296" w:type="dxa"/>
            <w:tcBorders>
              <w:top w:val="nil"/>
              <w:left w:val="nil"/>
              <w:bottom w:val="single" w:sz="4" w:space="0" w:color="auto"/>
              <w:right w:val="nil"/>
            </w:tcBorders>
          </w:tcPr>
          <w:p w14:paraId="37B216A0"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14,267 </w:t>
            </w:r>
          </w:p>
        </w:tc>
        <w:tc>
          <w:tcPr>
            <w:tcW w:w="1296" w:type="dxa"/>
            <w:tcBorders>
              <w:top w:val="nil"/>
              <w:left w:val="nil"/>
              <w:bottom w:val="single" w:sz="4" w:space="0" w:color="auto"/>
              <w:right w:val="nil"/>
            </w:tcBorders>
            <w:shd w:val="clear" w:color="auto" w:fill="FAFAFA"/>
          </w:tcPr>
          <w:p w14:paraId="461ACD2B"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2,814 </w:t>
            </w:r>
          </w:p>
        </w:tc>
        <w:tc>
          <w:tcPr>
            <w:tcW w:w="1296" w:type="dxa"/>
            <w:tcBorders>
              <w:top w:val="nil"/>
              <w:left w:val="nil"/>
              <w:bottom w:val="single" w:sz="4" w:space="0" w:color="auto"/>
              <w:right w:val="nil"/>
            </w:tcBorders>
          </w:tcPr>
          <w:p w14:paraId="0D3DCAAF"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2,16</w:t>
            </w:r>
            <w:r w:rsidR="00E82A2F" w:rsidRPr="008531C1">
              <w:rPr>
                <w:rFonts w:ascii="Arial" w:hAnsi="Arial" w:cs="Arial"/>
                <w:color w:val="auto"/>
                <w:sz w:val="18"/>
                <w:szCs w:val="18"/>
              </w:rPr>
              <w:t>3</w:t>
            </w:r>
          </w:p>
        </w:tc>
      </w:tr>
      <w:tr w:rsidR="00644B85" w:rsidRPr="005F5154" w14:paraId="7A0315FA" w14:textId="77777777" w:rsidTr="00644B85">
        <w:tc>
          <w:tcPr>
            <w:tcW w:w="4363" w:type="dxa"/>
            <w:tcBorders>
              <w:top w:val="nil"/>
              <w:left w:val="nil"/>
              <w:bottom w:val="nil"/>
              <w:right w:val="nil"/>
            </w:tcBorders>
          </w:tcPr>
          <w:p w14:paraId="783D4072" w14:textId="77777777" w:rsidR="00644B85" w:rsidRPr="005F5154" w:rsidRDefault="00644B85" w:rsidP="00644B85">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0DE42BC"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tcPr>
          <w:p w14:paraId="49B300BC"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3300F59"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tcPr>
          <w:p w14:paraId="15C9CE7C" w14:textId="77777777" w:rsidR="00644B85" w:rsidRPr="005F5154" w:rsidRDefault="00644B85" w:rsidP="00644B85">
            <w:pPr>
              <w:jc w:val="right"/>
              <w:rPr>
                <w:rFonts w:ascii="Arial" w:hAnsi="Arial" w:cs="Arial"/>
                <w:color w:val="auto"/>
                <w:sz w:val="18"/>
                <w:szCs w:val="18"/>
              </w:rPr>
            </w:pPr>
          </w:p>
        </w:tc>
      </w:tr>
      <w:tr w:rsidR="00644B85" w:rsidRPr="005F5154" w14:paraId="734E51B8" w14:textId="77777777" w:rsidTr="00644B85">
        <w:tc>
          <w:tcPr>
            <w:tcW w:w="4363" w:type="dxa"/>
            <w:tcBorders>
              <w:top w:val="nil"/>
              <w:left w:val="nil"/>
              <w:bottom w:val="nil"/>
              <w:right w:val="nil"/>
            </w:tcBorders>
          </w:tcPr>
          <w:p w14:paraId="636F1B18" w14:textId="77777777" w:rsidR="00644B85" w:rsidRPr="005F5154" w:rsidRDefault="00644B85" w:rsidP="00644B85">
            <w:pPr>
              <w:ind w:left="540"/>
              <w:rPr>
                <w:rFonts w:ascii="Arial" w:hAnsi="Arial" w:cs="Arial"/>
                <w:b/>
                <w:bCs/>
                <w:color w:val="auto"/>
                <w:sz w:val="18"/>
                <w:szCs w:val="18"/>
              </w:rPr>
            </w:pPr>
            <w:r w:rsidRPr="005F5154">
              <w:rPr>
                <w:rFonts w:ascii="Arial" w:hAnsi="Arial" w:cs="Arial"/>
                <w:b/>
                <w:bCs/>
                <w:color w:val="auto"/>
                <w:sz w:val="18"/>
                <w:szCs w:val="18"/>
              </w:rPr>
              <w:t>Other payables</w:t>
            </w:r>
          </w:p>
        </w:tc>
        <w:tc>
          <w:tcPr>
            <w:tcW w:w="1296" w:type="dxa"/>
            <w:tcBorders>
              <w:top w:val="nil"/>
              <w:left w:val="nil"/>
              <w:right w:val="nil"/>
            </w:tcBorders>
            <w:shd w:val="clear" w:color="auto" w:fill="FAFAFA"/>
          </w:tcPr>
          <w:p w14:paraId="386F4A8D" w14:textId="77777777" w:rsidR="00644B85" w:rsidRPr="005F5154" w:rsidRDefault="00644B85" w:rsidP="00644B85">
            <w:pPr>
              <w:jc w:val="right"/>
              <w:rPr>
                <w:rFonts w:ascii="Arial" w:hAnsi="Arial" w:cs="Arial"/>
                <w:color w:val="auto"/>
                <w:sz w:val="18"/>
                <w:szCs w:val="18"/>
              </w:rPr>
            </w:pPr>
          </w:p>
        </w:tc>
        <w:tc>
          <w:tcPr>
            <w:tcW w:w="1296" w:type="dxa"/>
            <w:tcBorders>
              <w:top w:val="nil"/>
              <w:left w:val="nil"/>
              <w:right w:val="nil"/>
            </w:tcBorders>
          </w:tcPr>
          <w:p w14:paraId="208BCD1B" w14:textId="77777777" w:rsidR="00644B85" w:rsidRPr="005F5154" w:rsidRDefault="00644B85" w:rsidP="00644B85">
            <w:pPr>
              <w:jc w:val="right"/>
              <w:rPr>
                <w:rFonts w:ascii="Arial" w:hAnsi="Arial" w:cs="Arial"/>
                <w:color w:val="auto"/>
                <w:sz w:val="18"/>
                <w:szCs w:val="18"/>
              </w:rPr>
            </w:pPr>
          </w:p>
        </w:tc>
        <w:tc>
          <w:tcPr>
            <w:tcW w:w="1296" w:type="dxa"/>
            <w:tcBorders>
              <w:top w:val="nil"/>
              <w:left w:val="nil"/>
              <w:right w:val="nil"/>
            </w:tcBorders>
            <w:shd w:val="clear" w:color="auto" w:fill="FAFAFA"/>
          </w:tcPr>
          <w:p w14:paraId="2E483C08" w14:textId="77777777" w:rsidR="00644B85" w:rsidRPr="005F5154" w:rsidRDefault="00644B85" w:rsidP="00644B85">
            <w:pPr>
              <w:jc w:val="right"/>
              <w:rPr>
                <w:rFonts w:ascii="Arial" w:hAnsi="Arial" w:cs="Arial"/>
                <w:color w:val="auto"/>
                <w:sz w:val="18"/>
                <w:szCs w:val="18"/>
              </w:rPr>
            </w:pPr>
          </w:p>
        </w:tc>
        <w:tc>
          <w:tcPr>
            <w:tcW w:w="1296" w:type="dxa"/>
            <w:tcBorders>
              <w:top w:val="nil"/>
              <w:left w:val="nil"/>
              <w:right w:val="nil"/>
            </w:tcBorders>
          </w:tcPr>
          <w:p w14:paraId="2433D3BA" w14:textId="77777777" w:rsidR="00644B85" w:rsidRPr="005F5154" w:rsidRDefault="00644B85" w:rsidP="00644B85">
            <w:pPr>
              <w:jc w:val="right"/>
              <w:rPr>
                <w:rFonts w:ascii="Arial" w:hAnsi="Arial" w:cs="Arial"/>
                <w:color w:val="auto"/>
                <w:sz w:val="18"/>
                <w:szCs w:val="18"/>
              </w:rPr>
            </w:pPr>
          </w:p>
        </w:tc>
      </w:tr>
      <w:tr w:rsidR="00E01101" w:rsidRPr="005F5154" w14:paraId="30BB52F7" w14:textId="77777777" w:rsidTr="00644B85">
        <w:tc>
          <w:tcPr>
            <w:tcW w:w="4363" w:type="dxa"/>
            <w:tcBorders>
              <w:top w:val="nil"/>
              <w:left w:val="nil"/>
              <w:bottom w:val="nil"/>
              <w:right w:val="nil"/>
            </w:tcBorders>
          </w:tcPr>
          <w:p w14:paraId="1EA2072B" w14:textId="77777777" w:rsidR="00E01101" w:rsidRPr="005F5154" w:rsidRDefault="00E01101" w:rsidP="00E01101">
            <w:pPr>
              <w:ind w:left="540"/>
              <w:rPr>
                <w:rFonts w:ascii="Arial" w:hAnsi="Arial" w:cs="Arial"/>
                <w:color w:val="auto"/>
                <w:sz w:val="18"/>
                <w:szCs w:val="18"/>
              </w:rPr>
            </w:pPr>
            <w:r w:rsidRPr="005F5154">
              <w:rPr>
                <w:rFonts w:ascii="Arial" w:hAnsi="Arial" w:cs="Arial"/>
                <w:color w:val="auto"/>
                <w:sz w:val="18"/>
                <w:szCs w:val="18"/>
              </w:rPr>
              <w:t xml:space="preserve">   Subsidiaries</w:t>
            </w:r>
          </w:p>
        </w:tc>
        <w:tc>
          <w:tcPr>
            <w:tcW w:w="1296" w:type="dxa"/>
            <w:tcBorders>
              <w:left w:val="nil"/>
              <w:right w:val="nil"/>
            </w:tcBorders>
            <w:shd w:val="clear" w:color="auto" w:fill="FAFAFA"/>
          </w:tcPr>
          <w:p w14:paraId="48F9B1E5"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right w:val="nil"/>
            </w:tcBorders>
          </w:tcPr>
          <w:p w14:paraId="2E2A7DA7"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right w:val="nil"/>
            </w:tcBorders>
            <w:shd w:val="clear" w:color="auto" w:fill="FAFAFA"/>
          </w:tcPr>
          <w:p w14:paraId="2F2332E1"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120 </w:t>
            </w:r>
          </w:p>
        </w:tc>
        <w:tc>
          <w:tcPr>
            <w:tcW w:w="1296" w:type="dxa"/>
            <w:tcBorders>
              <w:left w:val="nil"/>
              <w:right w:val="nil"/>
            </w:tcBorders>
          </w:tcPr>
          <w:p w14:paraId="7463B8F4"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w:t>
            </w:r>
          </w:p>
        </w:tc>
      </w:tr>
      <w:tr w:rsidR="00E01101" w:rsidRPr="005F5154" w14:paraId="3042DB25" w14:textId="77777777" w:rsidTr="00644B85">
        <w:tc>
          <w:tcPr>
            <w:tcW w:w="4363" w:type="dxa"/>
            <w:tcBorders>
              <w:top w:val="nil"/>
              <w:left w:val="nil"/>
              <w:bottom w:val="nil"/>
              <w:right w:val="nil"/>
            </w:tcBorders>
          </w:tcPr>
          <w:p w14:paraId="1D6A9DFB" w14:textId="77777777" w:rsidR="00E01101" w:rsidRPr="005F5154" w:rsidRDefault="00E01101" w:rsidP="00E01101">
            <w:pPr>
              <w:ind w:left="540"/>
              <w:rPr>
                <w:rFonts w:ascii="Arial" w:hAnsi="Arial" w:cs="Arial"/>
                <w:color w:val="auto"/>
                <w:sz w:val="18"/>
                <w:szCs w:val="18"/>
              </w:rPr>
            </w:pPr>
            <w:r w:rsidRPr="005F5154">
              <w:rPr>
                <w:rFonts w:ascii="Arial" w:hAnsi="Arial" w:cs="Arial"/>
                <w:color w:val="auto"/>
                <w:sz w:val="18"/>
                <w:szCs w:val="18"/>
              </w:rPr>
              <w:t xml:space="preserve">   Associates</w:t>
            </w:r>
          </w:p>
        </w:tc>
        <w:tc>
          <w:tcPr>
            <w:tcW w:w="1296" w:type="dxa"/>
            <w:tcBorders>
              <w:left w:val="nil"/>
              <w:bottom w:val="single" w:sz="4" w:space="0" w:color="auto"/>
              <w:right w:val="nil"/>
            </w:tcBorders>
            <w:shd w:val="clear" w:color="auto" w:fill="FAFAFA"/>
          </w:tcPr>
          <w:p w14:paraId="1E3B6E44"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bottom w:val="single" w:sz="4" w:space="0" w:color="auto"/>
              <w:right w:val="nil"/>
            </w:tcBorders>
          </w:tcPr>
          <w:p w14:paraId="6901F680"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40 </w:t>
            </w:r>
          </w:p>
        </w:tc>
        <w:tc>
          <w:tcPr>
            <w:tcW w:w="1296" w:type="dxa"/>
            <w:tcBorders>
              <w:left w:val="nil"/>
              <w:bottom w:val="single" w:sz="4" w:space="0" w:color="auto"/>
              <w:right w:val="nil"/>
            </w:tcBorders>
            <w:shd w:val="clear" w:color="auto" w:fill="FAFAFA"/>
          </w:tcPr>
          <w:p w14:paraId="0B5A7780" w14:textId="77777777" w:rsidR="00E01101" w:rsidRPr="005F5154" w:rsidRDefault="00E01101" w:rsidP="00E01101">
            <w:pPr>
              <w:jc w:val="right"/>
              <w:rPr>
                <w:rFonts w:ascii="Arial" w:hAnsi="Arial" w:cs="Arial"/>
                <w:color w:val="auto"/>
                <w:sz w:val="18"/>
                <w:szCs w:val="18"/>
                <w:cs/>
              </w:rPr>
            </w:pPr>
            <w:r w:rsidRPr="005F5154">
              <w:rPr>
                <w:rFonts w:ascii="Arial" w:hAnsi="Arial" w:cs="Arial"/>
                <w:color w:val="auto"/>
                <w:sz w:val="18"/>
                <w:szCs w:val="18"/>
              </w:rPr>
              <w:t xml:space="preserve"> -   </w:t>
            </w:r>
          </w:p>
        </w:tc>
        <w:tc>
          <w:tcPr>
            <w:tcW w:w="1296" w:type="dxa"/>
            <w:tcBorders>
              <w:left w:val="nil"/>
              <w:bottom w:val="single" w:sz="4" w:space="0" w:color="auto"/>
              <w:right w:val="nil"/>
            </w:tcBorders>
          </w:tcPr>
          <w:p w14:paraId="28A72BAA"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w:t>
            </w:r>
          </w:p>
        </w:tc>
      </w:tr>
      <w:tr w:rsidR="00644B85" w:rsidRPr="005F5154" w14:paraId="409718D8" w14:textId="77777777" w:rsidTr="00644B85">
        <w:tc>
          <w:tcPr>
            <w:tcW w:w="4363" w:type="dxa"/>
            <w:tcBorders>
              <w:top w:val="nil"/>
              <w:left w:val="nil"/>
              <w:bottom w:val="nil"/>
              <w:right w:val="nil"/>
            </w:tcBorders>
          </w:tcPr>
          <w:p w14:paraId="0FDDF1BC" w14:textId="77777777" w:rsidR="00644B85" w:rsidRPr="005F5154" w:rsidRDefault="00644B85" w:rsidP="00644B85">
            <w:pPr>
              <w:ind w:left="540"/>
              <w:rPr>
                <w:rFonts w:ascii="Arial" w:hAnsi="Arial" w:cs="Arial"/>
                <w:color w:val="auto"/>
                <w:sz w:val="12"/>
                <w:szCs w:val="12"/>
                <w:cs/>
              </w:rPr>
            </w:pPr>
          </w:p>
        </w:tc>
        <w:tc>
          <w:tcPr>
            <w:tcW w:w="1296" w:type="dxa"/>
            <w:tcBorders>
              <w:top w:val="single" w:sz="4" w:space="0" w:color="auto"/>
              <w:left w:val="nil"/>
              <w:right w:val="nil"/>
            </w:tcBorders>
            <w:shd w:val="clear" w:color="auto" w:fill="FAFAFA"/>
            <w:vAlign w:val="bottom"/>
          </w:tcPr>
          <w:p w14:paraId="508F8439"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CD07120"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3909A1D"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D751AEE" w14:textId="77777777" w:rsidR="00644B85" w:rsidRPr="005F5154" w:rsidRDefault="00644B85" w:rsidP="00644B85">
            <w:pPr>
              <w:jc w:val="right"/>
              <w:rPr>
                <w:rFonts w:ascii="Arial" w:hAnsi="Arial" w:cs="Arial"/>
                <w:color w:val="auto"/>
                <w:sz w:val="18"/>
                <w:szCs w:val="18"/>
              </w:rPr>
            </w:pPr>
          </w:p>
        </w:tc>
      </w:tr>
      <w:tr w:rsidR="00E01101" w:rsidRPr="005F5154" w14:paraId="1FA74D61" w14:textId="77777777" w:rsidTr="00644B85">
        <w:tc>
          <w:tcPr>
            <w:tcW w:w="4363" w:type="dxa"/>
            <w:tcBorders>
              <w:top w:val="nil"/>
              <w:left w:val="nil"/>
              <w:bottom w:val="nil"/>
              <w:right w:val="nil"/>
            </w:tcBorders>
          </w:tcPr>
          <w:p w14:paraId="7FA0DE06" w14:textId="77777777" w:rsidR="00E01101" w:rsidRPr="005F5154" w:rsidRDefault="00E01101" w:rsidP="00E01101">
            <w:pPr>
              <w:ind w:left="540"/>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597277E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bottom w:val="single" w:sz="4" w:space="0" w:color="auto"/>
              <w:right w:val="nil"/>
            </w:tcBorders>
          </w:tcPr>
          <w:p w14:paraId="176FA0BB"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40 </w:t>
            </w:r>
          </w:p>
        </w:tc>
        <w:tc>
          <w:tcPr>
            <w:tcW w:w="1296" w:type="dxa"/>
            <w:tcBorders>
              <w:left w:val="nil"/>
              <w:bottom w:val="single" w:sz="4" w:space="0" w:color="auto"/>
              <w:right w:val="nil"/>
            </w:tcBorders>
            <w:shd w:val="clear" w:color="auto" w:fill="FAFAFA"/>
          </w:tcPr>
          <w:p w14:paraId="3075F369"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120 </w:t>
            </w:r>
          </w:p>
        </w:tc>
        <w:tc>
          <w:tcPr>
            <w:tcW w:w="1296" w:type="dxa"/>
            <w:tcBorders>
              <w:left w:val="nil"/>
              <w:bottom w:val="single" w:sz="4" w:space="0" w:color="auto"/>
              <w:right w:val="nil"/>
            </w:tcBorders>
          </w:tcPr>
          <w:p w14:paraId="3807D5F1"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w:t>
            </w:r>
          </w:p>
        </w:tc>
      </w:tr>
      <w:tr w:rsidR="00644B85" w:rsidRPr="005F5154" w14:paraId="309E33B6" w14:textId="77777777" w:rsidTr="00644B85">
        <w:tc>
          <w:tcPr>
            <w:tcW w:w="4363" w:type="dxa"/>
            <w:tcBorders>
              <w:top w:val="nil"/>
              <w:left w:val="nil"/>
              <w:bottom w:val="nil"/>
              <w:right w:val="nil"/>
            </w:tcBorders>
          </w:tcPr>
          <w:p w14:paraId="70503902" w14:textId="77777777" w:rsidR="00644B85" w:rsidRPr="005F5154" w:rsidRDefault="00644B85" w:rsidP="00644B85">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0A7F976"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tcPr>
          <w:p w14:paraId="571A07E5"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CADC8D7"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tcPr>
          <w:p w14:paraId="51FEA21E" w14:textId="77777777" w:rsidR="00644B85" w:rsidRPr="005F5154" w:rsidRDefault="00644B85" w:rsidP="00644B85">
            <w:pPr>
              <w:jc w:val="right"/>
              <w:rPr>
                <w:rFonts w:ascii="Arial" w:hAnsi="Arial" w:cs="Arial"/>
                <w:color w:val="auto"/>
                <w:sz w:val="18"/>
                <w:szCs w:val="18"/>
              </w:rPr>
            </w:pPr>
          </w:p>
        </w:tc>
      </w:tr>
      <w:tr w:rsidR="00644B85" w:rsidRPr="005F5154" w14:paraId="1B04B89B" w14:textId="77777777" w:rsidTr="00644B85">
        <w:tc>
          <w:tcPr>
            <w:tcW w:w="4363" w:type="dxa"/>
            <w:tcBorders>
              <w:top w:val="nil"/>
              <w:left w:val="nil"/>
              <w:bottom w:val="nil"/>
              <w:right w:val="nil"/>
            </w:tcBorders>
          </w:tcPr>
          <w:p w14:paraId="4032ACA7" w14:textId="77777777" w:rsidR="00644B85" w:rsidRPr="005F5154" w:rsidRDefault="00644B85" w:rsidP="00644B85">
            <w:pPr>
              <w:ind w:left="540"/>
              <w:rPr>
                <w:rFonts w:ascii="Arial" w:hAnsi="Arial" w:cs="Arial"/>
                <w:b/>
                <w:bCs/>
                <w:color w:val="auto"/>
                <w:sz w:val="18"/>
                <w:szCs w:val="18"/>
              </w:rPr>
            </w:pPr>
            <w:r w:rsidRPr="005F5154">
              <w:rPr>
                <w:rFonts w:ascii="Arial" w:hAnsi="Arial" w:cs="Arial"/>
                <w:b/>
                <w:bCs/>
                <w:color w:val="auto"/>
                <w:sz w:val="18"/>
                <w:szCs w:val="18"/>
              </w:rPr>
              <w:t>Accrued expenses</w:t>
            </w:r>
          </w:p>
        </w:tc>
        <w:tc>
          <w:tcPr>
            <w:tcW w:w="1296" w:type="dxa"/>
            <w:tcBorders>
              <w:top w:val="nil"/>
              <w:left w:val="nil"/>
              <w:right w:val="nil"/>
            </w:tcBorders>
            <w:shd w:val="clear" w:color="auto" w:fill="FAFAFA"/>
          </w:tcPr>
          <w:p w14:paraId="73164CD8" w14:textId="77777777" w:rsidR="00644B85" w:rsidRPr="005F5154" w:rsidRDefault="00644B85" w:rsidP="00644B85">
            <w:pPr>
              <w:jc w:val="right"/>
              <w:rPr>
                <w:rFonts w:ascii="Arial" w:hAnsi="Arial" w:cs="Arial"/>
                <w:color w:val="auto"/>
                <w:sz w:val="18"/>
                <w:szCs w:val="18"/>
              </w:rPr>
            </w:pPr>
          </w:p>
        </w:tc>
        <w:tc>
          <w:tcPr>
            <w:tcW w:w="1296" w:type="dxa"/>
            <w:tcBorders>
              <w:top w:val="nil"/>
              <w:left w:val="nil"/>
              <w:right w:val="nil"/>
            </w:tcBorders>
          </w:tcPr>
          <w:p w14:paraId="398EF3EE" w14:textId="77777777" w:rsidR="00644B85" w:rsidRPr="005F5154" w:rsidRDefault="00644B85" w:rsidP="00644B85">
            <w:pPr>
              <w:jc w:val="right"/>
              <w:rPr>
                <w:rFonts w:ascii="Arial" w:hAnsi="Arial" w:cs="Arial"/>
                <w:color w:val="auto"/>
                <w:sz w:val="18"/>
                <w:szCs w:val="18"/>
              </w:rPr>
            </w:pPr>
          </w:p>
        </w:tc>
        <w:tc>
          <w:tcPr>
            <w:tcW w:w="1296" w:type="dxa"/>
            <w:tcBorders>
              <w:top w:val="nil"/>
              <w:left w:val="nil"/>
              <w:right w:val="nil"/>
            </w:tcBorders>
            <w:shd w:val="clear" w:color="auto" w:fill="FAFAFA"/>
          </w:tcPr>
          <w:p w14:paraId="3C30B5DF" w14:textId="77777777" w:rsidR="00644B85" w:rsidRPr="005F5154" w:rsidRDefault="00644B85" w:rsidP="00644B85">
            <w:pPr>
              <w:jc w:val="right"/>
              <w:rPr>
                <w:rFonts w:ascii="Arial" w:hAnsi="Arial" w:cs="Arial"/>
                <w:color w:val="auto"/>
                <w:sz w:val="18"/>
                <w:szCs w:val="18"/>
              </w:rPr>
            </w:pPr>
          </w:p>
        </w:tc>
        <w:tc>
          <w:tcPr>
            <w:tcW w:w="1296" w:type="dxa"/>
            <w:tcBorders>
              <w:top w:val="nil"/>
              <w:left w:val="nil"/>
              <w:right w:val="nil"/>
            </w:tcBorders>
          </w:tcPr>
          <w:p w14:paraId="33BDFFA2" w14:textId="77777777" w:rsidR="00644B85" w:rsidRPr="005F5154" w:rsidRDefault="00644B85" w:rsidP="00644B85">
            <w:pPr>
              <w:jc w:val="right"/>
              <w:rPr>
                <w:rFonts w:ascii="Arial" w:hAnsi="Arial" w:cs="Arial"/>
                <w:color w:val="auto"/>
                <w:sz w:val="18"/>
                <w:szCs w:val="18"/>
              </w:rPr>
            </w:pPr>
          </w:p>
        </w:tc>
      </w:tr>
      <w:tr w:rsidR="00E01101" w:rsidRPr="005F5154" w14:paraId="3D3FDDAC" w14:textId="77777777" w:rsidTr="00644B85">
        <w:tc>
          <w:tcPr>
            <w:tcW w:w="4363" w:type="dxa"/>
            <w:tcBorders>
              <w:top w:val="nil"/>
              <w:left w:val="nil"/>
              <w:bottom w:val="nil"/>
              <w:right w:val="nil"/>
            </w:tcBorders>
          </w:tcPr>
          <w:p w14:paraId="1F2AC21D" w14:textId="77777777" w:rsidR="00E01101" w:rsidRPr="005F5154" w:rsidRDefault="00E01101" w:rsidP="00E01101">
            <w:pPr>
              <w:ind w:left="540"/>
              <w:rPr>
                <w:rFonts w:ascii="Arial" w:hAnsi="Arial" w:cs="Arial"/>
                <w:color w:val="auto"/>
                <w:sz w:val="18"/>
                <w:szCs w:val="18"/>
              </w:rPr>
            </w:pPr>
            <w:r w:rsidRPr="005F5154">
              <w:rPr>
                <w:rFonts w:ascii="Arial" w:hAnsi="Arial" w:cs="Arial"/>
                <w:color w:val="auto"/>
                <w:sz w:val="18"/>
                <w:szCs w:val="18"/>
              </w:rPr>
              <w:t xml:space="preserve">   Subsidiaries</w:t>
            </w:r>
          </w:p>
        </w:tc>
        <w:tc>
          <w:tcPr>
            <w:tcW w:w="1296" w:type="dxa"/>
            <w:tcBorders>
              <w:top w:val="nil"/>
              <w:left w:val="nil"/>
              <w:right w:val="nil"/>
            </w:tcBorders>
            <w:shd w:val="clear" w:color="auto" w:fill="FAFAFA"/>
          </w:tcPr>
          <w:p w14:paraId="4665A807"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tcPr>
          <w:p w14:paraId="44EBF80C"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shd w:val="clear" w:color="auto" w:fill="FAFAFA"/>
          </w:tcPr>
          <w:p w14:paraId="2B97C698"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270 </w:t>
            </w:r>
          </w:p>
        </w:tc>
        <w:tc>
          <w:tcPr>
            <w:tcW w:w="1296" w:type="dxa"/>
            <w:tcBorders>
              <w:top w:val="nil"/>
              <w:left w:val="nil"/>
              <w:right w:val="nil"/>
            </w:tcBorders>
          </w:tcPr>
          <w:p w14:paraId="78AA6DB6"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527</w:t>
            </w:r>
          </w:p>
        </w:tc>
      </w:tr>
      <w:tr w:rsidR="00E01101" w:rsidRPr="005F5154" w14:paraId="1EBFF681" w14:textId="77777777" w:rsidTr="00644B85">
        <w:tc>
          <w:tcPr>
            <w:tcW w:w="4363" w:type="dxa"/>
            <w:tcBorders>
              <w:top w:val="nil"/>
              <w:left w:val="nil"/>
              <w:bottom w:val="nil"/>
              <w:right w:val="nil"/>
            </w:tcBorders>
          </w:tcPr>
          <w:p w14:paraId="5627E161" w14:textId="77777777" w:rsidR="00E01101" w:rsidRPr="005F5154" w:rsidRDefault="00E01101" w:rsidP="00E01101">
            <w:pPr>
              <w:ind w:left="540"/>
              <w:rPr>
                <w:rFonts w:ascii="Arial" w:hAnsi="Arial" w:cs="Arial"/>
                <w:color w:val="auto"/>
                <w:sz w:val="18"/>
                <w:szCs w:val="18"/>
              </w:rPr>
            </w:pPr>
            <w:r w:rsidRPr="005F5154">
              <w:rPr>
                <w:rFonts w:ascii="Arial" w:hAnsi="Arial" w:cs="Arial"/>
                <w:color w:val="auto"/>
                <w:sz w:val="18"/>
                <w:szCs w:val="18"/>
              </w:rPr>
              <w:t xml:space="preserve">   Joint ventures</w:t>
            </w:r>
          </w:p>
        </w:tc>
        <w:tc>
          <w:tcPr>
            <w:tcW w:w="1296" w:type="dxa"/>
            <w:tcBorders>
              <w:left w:val="nil"/>
              <w:bottom w:val="single" w:sz="4" w:space="0" w:color="auto"/>
              <w:right w:val="nil"/>
            </w:tcBorders>
            <w:shd w:val="clear" w:color="auto" w:fill="FAFAFA"/>
          </w:tcPr>
          <w:p w14:paraId="52FE3488"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2,631 </w:t>
            </w:r>
          </w:p>
        </w:tc>
        <w:tc>
          <w:tcPr>
            <w:tcW w:w="1296" w:type="dxa"/>
            <w:tcBorders>
              <w:left w:val="nil"/>
              <w:bottom w:val="single" w:sz="4" w:space="0" w:color="auto"/>
              <w:right w:val="nil"/>
            </w:tcBorders>
          </w:tcPr>
          <w:p w14:paraId="7D322DA1"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450 </w:t>
            </w:r>
          </w:p>
        </w:tc>
        <w:tc>
          <w:tcPr>
            <w:tcW w:w="1296" w:type="dxa"/>
            <w:tcBorders>
              <w:left w:val="nil"/>
              <w:bottom w:val="single" w:sz="4" w:space="0" w:color="auto"/>
              <w:right w:val="nil"/>
            </w:tcBorders>
            <w:shd w:val="clear" w:color="auto" w:fill="FAFAFA"/>
          </w:tcPr>
          <w:p w14:paraId="090D6CBB"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bottom w:val="single" w:sz="4" w:space="0" w:color="auto"/>
              <w:right w:val="nil"/>
            </w:tcBorders>
          </w:tcPr>
          <w:p w14:paraId="6311037E"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w:t>
            </w:r>
          </w:p>
        </w:tc>
      </w:tr>
      <w:tr w:rsidR="00644B85" w:rsidRPr="005F5154" w14:paraId="5B18734D" w14:textId="77777777" w:rsidTr="00644B85">
        <w:tc>
          <w:tcPr>
            <w:tcW w:w="4363" w:type="dxa"/>
            <w:tcBorders>
              <w:top w:val="nil"/>
              <w:left w:val="nil"/>
              <w:bottom w:val="nil"/>
              <w:right w:val="nil"/>
            </w:tcBorders>
          </w:tcPr>
          <w:p w14:paraId="456084C3" w14:textId="77777777" w:rsidR="00644B85" w:rsidRPr="005F5154" w:rsidRDefault="00644B85" w:rsidP="00644B85">
            <w:pPr>
              <w:ind w:left="540"/>
              <w:rPr>
                <w:rFonts w:ascii="Arial" w:hAnsi="Arial" w:cs="Arial"/>
                <w:color w:val="auto"/>
                <w:sz w:val="12"/>
                <w:szCs w:val="12"/>
                <w:cs/>
              </w:rPr>
            </w:pPr>
          </w:p>
        </w:tc>
        <w:tc>
          <w:tcPr>
            <w:tcW w:w="1296" w:type="dxa"/>
            <w:tcBorders>
              <w:top w:val="single" w:sz="4" w:space="0" w:color="auto"/>
              <w:left w:val="nil"/>
              <w:right w:val="nil"/>
            </w:tcBorders>
            <w:shd w:val="clear" w:color="auto" w:fill="FAFAFA"/>
            <w:vAlign w:val="bottom"/>
          </w:tcPr>
          <w:p w14:paraId="22D1F4C6" w14:textId="77777777" w:rsidR="00644B85" w:rsidRPr="005F5154" w:rsidRDefault="00644B85" w:rsidP="00644B85">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6BA811CA" w14:textId="77777777" w:rsidR="00644B85" w:rsidRPr="005F5154" w:rsidRDefault="00644B85" w:rsidP="00644B85">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29BF65A0" w14:textId="77777777" w:rsidR="00644B85" w:rsidRPr="005F5154" w:rsidRDefault="00644B85" w:rsidP="00644B85">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2EAA6CB0" w14:textId="77777777" w:rsidR="00644B85" w:rsidRPr="005F5154" w:rsidRDefault="00644B85" w:rsidP="00644B85">
            <w:pPr>
              <w:jc w:val="right"/>
              <w:rPr>
                <w:rFonts w:ascii="Arial" w:hAnsi="Arial" w:cs="Arial"/>
                <w:color w:val="auto"/>
                <w:sz w:val="12"/>
                <w:szCs w:val="12"/>
              </w:rPr>
            </w:pPr>
          </w:p>
        </w:tc>
      </w:tr>
      <w:tr w:rsidR="00E01101" w:rsidRPr="005F5154" w14:paraId="45E4DD79" w14:textId="77777777" w:rsidTr="00644B85">
        <w:tc>
          <w:tcPr>
            <w:tcW w:w="4363" w:type="dxa"/>
            <w:tcBorders>
              <w:top w:val="nil"/>
              <w:left w:val="nil"/>
              <w:bottom w:val="nil"/>
              <w:right w:val="nil"/>
            </w:tcBorders>
          </w:tcPr>
          <w:p w14:paraId="540C493B" w14:textId="77777777" w:rsidR="00E01101" w:rsidRPr="005F5154" w:rsidRDefault="00E01101" w:rsidP="00E01101">
            <w:pPr>
              <w:jc w:val="right"/>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6624ABA"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2,631 </w:t>
            </w:r>
          </w:p>
        </w:tc>
        <w:tc>
          <w:tcPr>
            <w:tcW w:w="1296" w:type="dxa"/>
            <w:tcBorders>
              <w:top w:val="nil"/>
              <w:left w:val="nil"/>
              <w:bottom w:val="single" w:sz="4" w:space="0" w:color="auto"/>
              <w:right w:val="nil"/>
            </w:tcBorders>
          </w:tcPr>
          <w:p w14:paraId="33D9A9CC"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450 </w:t>
            </w:r>
          </w:p>
        </w:tc>
        <w:tc>
          <w:tcPr>
            <w:tcW w:w="1296" w:type="dxa"/>
            <w:tcBorders>
              <w:top w:val="nil"/>
              <w:left w:val="nil"/>
              <w:bottom w:val="single" w:sz="4" w:space="0" w:color="auto"/>
              <w:right w:val="nil"/>
            </w:tcBorders>
            <w:shd w:val="clear" w:color="auto" w:fill="FAFAFA"/>
          </w:tcPr>
          <w:p w14:paraId="4053C410"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270 </w:t>
            </w:r>
          </w:p>
        </w:tc>
        <w:tc>
          <w:tcPr>
            <w:tcW w:w="1296" w:type="dxa"/>
            <w:tcBorders>
              <w:top w:val="nil"/>
              <w:left w:val="nil"/>
              <w:bottom w:val="single" w:sz="4" w:space="0" w:color="auto"/>
              <w:right w:val="nil"/>
            </w:tcBorders>
          </w:tcPr>
          <w:p w14:paraId="68956231"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527</w:t>
            </w:r>
          </w:p>
        </w:tc>
      </w:tr>
    </w:tbl>
    <w:p w14:paraId="78114578" w14:textId="77777777" w:rsidR="00E01101" w:rsidRPr="005F5154" w:rsidRDefault="00E01101" w:rsidP="00697EF1">
      <w:pPr>
        <w:jc w:val="both"/>
        <w:rPr>
          <w:rFonts w:ascii="Arial" w:hAnsi="Arial" w:cs="Arial"/>
          <w:color w:val="auto"/>
          <w:sz w:val="18"/>
          <w:szCs w:val="18"/>
        </w:rPr>
      </w:pPr>
    </w:p>
    <w:p w14:paraId="49A2F69E" w14:textId="77777777" w:rsidR="00315C12" w:rsidRPr="005F5154" w:rsidRDefault="00495A95" w:rsidP="00F67FC4">
      <w:pPr>
        <w:ind w:left="540" w:hanging="540"/>
        <w:rPr>
          <w:rFonts w:ascii="Arial" w:hAnsi="Arial" w:cs="Arial"/>
          <w:b/>
          <w:bCs/>
          <w:color w:val="CF4A02"/>
          <w:sz w:val="18"/>
          <w:szCs w:val="18"/>
        </w:rPr>
      </w:pPr>
      <w:r w:rsidRPr="005F5154">
        <w:rPr>
          <w:rFonts w:ascii="Arial" w:hAnsi="Arial" w:cs="Arial"/>
          <w:b/>
          <w:bCs/>
          <w:color w:val="CF4A02"/>
          <w:sz w:val="18"/>
          <w:szCs w:val="18"/>
        </w:rPr>
        <w:t>3</w:t>
      </w:r>
      <w:r w:rsidR="003E6866" w:rsidRPr="005F5154">
        <w:rPr>
          <w:rFonts w:ascii="Arial" w:hAnsi="Arial" w:cs="Arial"/>
          <w:b/>
          <w:bCs/>
          <w:color w:val="CF4A02"/>
          <w:sz w:val="18"/>
          <w:szCs w:val="18"/>
        </w:rPr>
        <w:t>6</w:t>
      </w:r>
      <w:r w:rsidR="00E33E4C" w:rsidRPr="005F5154">
        <w:rPr>
          <w:rFonts w:ascii="Arial" w:hAnsi="Arial" w:cs="Arial"/>
          <w:b/>
          <w:bCs/>
          <w:color w:val="CF4A02"/>
          <w:sz w:val="18"/>
          <w:szCs w:val="18"/>
        </w:rPr>
        <w:t>.</w:t>
      </w:r>
      <w:r w:rsidR="00B837F3" w:rsidRPr="005F5154">
        <w:rPr>
          <w:rFonts w:ascii="Arial" w:hAnsi="Arial" w:cs="Arial"/>
          <w:b/>
          <w:bCs/>
          <w:color w:val="CF4A02"/>
          <w:sz w:val="18"/>
          <w:szCs w:val="18"/>
        </w:rPr>
        <w:t>4</w:t>
      </w:r>
      <w:r w:rsidR="00315C12" w:rsidRPr="005F5154">
        <w:rPr>
          <w:rFonts w:ascii="Arial" w:hAnsi="Arial" w:cs="Arial"/>
          <w:b/>
          <w:bCs/>
          <w:color w:val="CF4A02"/>
          <w:sz w:val="18"/>
          <w:szCs w:val="18"/>
        </w:rPr>
        <w:tab/>
        <w:t>Dividend receivable</w:t>
      </w:r>
      <w:r w:rsidR="0083141A" w:rsidRPr="005F5154">
        <w:rPr>
          <w:rFonts w:ascii="Arial" w:hAnsi="Arial" w:cs="Arial"/>
          <w:b/>
          <w:bCs/>
          <w:color w:val="CF4A02"/>
          <w:sz w:val="18"/>
          <w:szCs w:val="18"/>
        </w:rPr>
        <w:t>s</w:t>
      </w:r>
      <w:r w:rsidR="00315C12" w:rsidRPr="005F5154">
        <w:rPr>
          <w:rFonts w:ascii="Arial" w:hAnsi="Arial" w:cs="Arial"/>
          <w:b/>
          <w:bCs/>
          <w:color w:val="CF4A02"/>
          <w:sz w:val="18"/>
          <w:szCs w:val="18"/>
        </w:rPr>
        <w:t xml:space="preserve"> </w:t>
      </w:r>
    </w:p>
    <w:p w14:paraId="0BDBE624" w14:textId="77777777" w:rsidR="00315C12" w:rsidRPr="005F5154" w:rsidRDefault="00315C12" w:rsidP="00315C12">
      <w:pPr>
        <w:ind w:left="1077" w:right="11" w:hanging="567"/>
        <w:jc w:val="both"/>
        <w:rPr>
          <w:rFonts w:ascii="Arial" w:hAnsi="Arial" w:cs="Arial"/>
          <w:color w:val="auto"/>
          <w:sz w:val="18"/>
          <w:szCs w:val="18"/>
        </w:rPr>
      </w:pPr>
    </w:p>
    <w:tbl>
      <w:tblPr>
        <w:tblW w:w="9576" w:type="dxa"/>
        <w:tblInd w:w="-34" w:type="dxa"/>
        <w:tblLayout w:type="fixed"/>
        <w:tblLook w:val="0000" w:firstRow="0" w:lastRow="0" w:firstColumn="0" w:lastColumn="0" w:noHBand="0" w:noVBand="0"/>
      </w:tblPr>
      <w:tblGrid>
        <w:gridCol w:w="4392"/>
        <w:gridCol w:w="1296"/>
        <w:gridCol w:w="1296"/>
        <w:gridCol w:w="1296"/>
        <w:gridCol w:w="1296"/>
      </w:tblGrid>
      <w:tr w:rsidR="00315C12" w:rsidRPr="005F5154" w14:paraId="15C018EE" w14:textId="77777777" w:rsidTr="00644B85">
        <w:tc>
          <w:tcPr>
            <w:tcW w:w="4392" w:type="dxa"/>
            <w:tcBorders>
              <w:top w:val="nil"/>
              <w:left w:val="nil"/>
              <w:bottom w:val="nil"/>
              <w:right w:val="nil"/>
            </w:tcBorders>
          </w:tcPr>
          <w:p w14:paraId="0E18A549" w14:textId="77777777" w:rsidR="00315C12" w:rsidRPr="005F5154" w:rsidRDefault="00315C12" w:rsidP="00B456C1">
            <w:pPr>
              <w:ind w:left="5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2898974" w14:textId="77777777" w:rsidR="00315C12" w:rsidRPr="005F5154" w:rsidRDefault="00315C12" w:rsidP="00F67FC4">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516B2039" w14:textId="77777777" w:rsidR="00315C12" w:rsidRPr="005F5154" w:rsidRDefault="00315C12" w:rsidP="00F67FC4">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39226F" w:rsidRPr="005F5154" w14:paraId="020D63EF" w14:textId="77777777" w:rsidTr="00644B85">
        <w:tc>
          <w:tcPr>
            <w:tcW w:w="4392" w:type="dxa"/>
            <w:tcBorders>
              <w:top w:val="nil"/>
              <w:left w:val="nil"/>
              <w:bottom w:val="nil"/>
              <w:right w:val="nil"/>
            </w:tcBorders>
          </w:tcPr>
          <w:p w14:paraId="05891D5C" w14:textId="77777777" w:rsidR="0039226F" w:rsidRPr="005F5154" w:rsidRDefault="0039226F" w:rsidP="00B456C1">
            <w:pPr>
              <w:ind w:left="581"/>
              <w:rPr>
                <w:rFonts w:ascii="Arial" w:hAnsi="Arial" w:cs="Arial"/>
                <w:b/>
                <w:bCs/>
                <w:color w:val="auto"/>
                <w:sz w:val="18"/>
                <w:szCs w:val="18"/>
                <w:cs/>
              </w:rPr>
            </w:pPr>
          </w:p>
        </w:tc>
        <w:tc>
          <w:tcPr>
            <w:tcW w:w="1296" w:type="dxa"/>
            <w:tcBorders>
              <w:top w:val="single" w:sz="4" w:space="0" w:color="auto"/>
              <w:left w:val="nil"/>
              <w:right w:val="nil"/>
            </w:tcBorders>
            <w:vAlign w:val="bottom"/>
          </w:tcPr>
          <w:p w14:paraId="7837FD0E" w14:textId="77777777" w:rsidR="0039226F" w:rsidRPr="005F5154" w:rsidRDefault="00D06554"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16F3E97D" w14:textId="77777777" w:rsidR="0039226F" w:rsidRPr="005F5154" w:rsidRDefault="0086525E"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26512D5D" w14:textId="77777777" w:rsidR="0039226F" w:rsidRPr="005F5154" w:rsidRDefault="00D06554"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1346112B" w14:textId="77777777" w:rsidR="0039226F" w:rsidRPr="005F5154" w:rsidRDefault="0086525E" w:rsidP="0039226F">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26A02FC6" w14:textId="77777777" w:rsidTr="00644B85">
        <w:tc>
          <w:tcPr>
            <w:tcW w:w="4392" w:type="dxa"/>
            <w:tcBorders>
              <w:top w:val="nil"/>
              <w:left w:val="nil"/>
              <w:bottom w:val="nil"/>
              <w:right w:val="nil"/>
            </w:tcBorders>
          </w:tcPr>
          <w:p w14:paraId="56BF7BF9" w14:textId="77777777" w:rsidR="005B6452" w:rsidRPr="005F5154" w:rsidRDefault="005B6452" w:rsidP="00B456C1">
            <w:pPr>
              <w:ind w:left="581"/>
              <w:rPr>
                <w:rFonts w:ascii="Arial" w:hAnsi="Arial" w:cs="Arial"/>
                <w:b/>
                <w:bCs/>
                <w:color w:val="auto"/>
                <w:sz w:val="18"/>
                <w:szCs w:val="18"/>
                <w:cs/>
              </w:rPr>
            </w:pPr>
          </w:p>
        </w:tc>
        <w:tc>
          <w:tcPr>
            <w:tcW w:w="1296" w:type="dxa"/>
            <w:tcBorders>
              <w:left w:val="nil"/>
              <w:right w:val="nil"/>
            </w:tcBorders>
            <w:vAlign w:val="center"/>
          </w:tcPr>
          <w:p w14:paraId="0B03E97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3021055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7DD71639"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3F7C8251"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70989E96" w14:textId="77777777" w:rsidTr="00644B85">
        <w:tc>
          <w:tcPr>
            <w:tcW w:w="4392" w:type="dxa"/>
            <w:tcBorders>
              <w:top w:val="nil"/>
              <w:left w:val="nil"/>
              <w:bottom w:val="nil"/>
              <w:right w:val="nil"/>
            </w:tcBorders>
            <w:vAlign w:val="center"/>
          </w:tcPr>
          <w:p w14:paraId="6A558A4E" w14:textId="77777777" w:rsidR="005B6452" w:rsidRPr="005F5154" w:rsidRDefault="005B6452" w:rsidP="00B456C1">
            <w:pPr>
              <w:tabs>
                <w:tab w:val="left" w:pos="1604"/>
              </w:tabs>
              <w:ind w:left="581"/>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EA7C83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5B81BA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309A850"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48AEC50"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315C12" w:rsidRPr="005F5154" w14:paraId="15FED7A4" w14:textId="77777777" w:rsidTr="00644B85">
        <w:tc>
          <w:tcPr>
            <w:tcW w:w="4392" w:type="dxa"/>
            <w:tcBorders>
              <w:top w:val="nil"/>
              <w:left w:val="nil"/>
              <w:bottom w:val="nil"/>
              <w:right w:val="nil"/>
            </w:tcBorders>
            <w:vAlign w:val="center"/>
          </w:tcPr>
          <w:p w14:paraId="2A08E56B" w14:textId="77777777" w:rsidR="00315C12" w:rsidRPr="005F5154" w:rsidRDefault="00315C12" w:rsidP="00B456C1">
            <w:pPr>
              <w:tabs>
                <w:tab w:val="left" w:pos="2430"/>
              </w:tabs>
              <w:ind w:left="581"/>
              <w:rPr>
                <w:rFonts w:ascii="Arial" w:hAnsi="Arial" w:cs="Arial"/>
                <w:b/>
                <w:bCs/>
                <w:color w:val="auto"/>
                <w:sz w:val="18"/>
                <w:szCs w:val="18"/>
              </w:rPr>
            </w:pPr>
            <w:r w:rsidRPr="005F5154">
              <w:rPr>
                <w:rFonts w:ascii="Arial" w:hAnsi="Arial" w:cs="Arial"/>
                <w:b/>
                <w:bCs/>
                <w:color w:val="auto"/>
                <w:sz w:val="18"/>
                <w:szCs w:val="18"/>
              </w:rPr>
              <w:t>Dividend receivable</w:t>
            </w:r>
            <w:r w:rsidR="0083141A" w:rsidRPr="005F5154">
              <w:rPr>
                <w:rFonts w:ascii="Arial" w:hAnsi="Arial" w:cs="Arial"/>
                <w:b/>
                <w:bCs/>
                <w:color w:val="auto"/>
                <w:sz w:val="18"/>
                <w:szCs w:val="18"/>
              </w:rPr>
              <w:t>s</w:t>
            </w:r>
            <w:r w:rsidRPr="005F5154">
              <w:rPr>
                <w:rFonts w:ascii="Arial" w:hAnsi="Arial" w:cs="Arial"/>
                <w:b/>
                <w:bCs/>
                <w:color w:val="auto"/>
                <w:sz w:val="18"/>
                <w:szCs w:val="18"/>
              </w:rPr>
              <w:t xml:space="preserve"> </w:t>
            </w:r>
          </w:p>
        </w:tc>
        <w:tc>
          <w:tcPr>
            <w:tcW w:w="1296" w:type="dxa"/>
            <w:tcBorders>
              <w:top w:val="nil"/>
              <w:left w:val="nil"/>
              <w:bottom w:val="nil"/>
              <w:right w:val="nil"/>
            </w:tcBorders>
            <w:shd w:val="clear" w:color="auto" w:fill="FAFAFA"/>
          </w:tcPr>
          <w:p w14:paraId="3255F657" w14:textId="77777777" w:rsidR="00315C12" w:rsidRPr="005F5154"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6D8317D" w14:textId="77777777" w:rsidR="00315C12" w:rsidRPr="005F5154"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EEF3FA2" w14:textId="77777777" w:rsidR="00315C12" w:rsidRPr="005F5154"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B68FEAC" w14:textId="77777777" w:rsidR="00315C12" w:rsidRPr="005F5154" w:rsidRDefault="00315C12" w:rsidP="00F67FC4">
            <w:pPr>
              <w:jc w:val="right"/>
              <w:rPr>
                <w:rFonts w:ascii="Arial" w:hAnsi="Arial" w:cs="Arial"/>
                <w:color w:val="auto"/>
                <w:sz w:val="18"/>
                <w:szCs w:val="18"/>
              </w:rPr>
            </w:pPr>
          </w:p>
        </w:tc>
      </w:tr>
      <w:tr w:rsidR="00E01101" w:rsidRPr="005F5154" w14:paraId="01632849" w14:textId="77777777" w:rsidTr="00644B85">
        <w:tc>
          <w:tcPr>
            <w:tcW w:w="4392" w:type="dxa"/>
            <w:tcBorders>
              <w:top w:val="nil"/>
              <w:left w:val="nil"/>
              <w:bottom w:val="nil"/>
              <w:right w:val="nil"/>
            </w:tcBorders>
            <w:vAlign w:val="center"/>
          </w:tcPr>
          <w:p w14:paraId="6CA3692B" w14:textId="77777777" w:rsidR="00E01101" w:rsidRPr="005F5154" w:rsidRDefault="00E01101" w:rsidP="00E01101">
            <w:pPr>
              <w:tabs>
                <w:tab w:val="left" w:pos="2610"/>
              </w:tabs>
              <w:ind w:left="581"/>
              <w:rPr>
                <w:rFonts w:ascii="Arial" w:hAnsi="Arial" w:cs="Arial"/>
                <w:color w:val="auto"/>
                <w:sz w:val="18"/>
                <w:szCs w:val="18"/>
              </w:rPr>
            </w:pPr>
            <w:r w:rsidRPr="005F5154">
              <w:rPr>
                <w:rFonts w:ascii="Arial" w:hAnsi="Arial" w:cs="Arial"/>
                <w:color w:val="auto"/>
                <w:sz w:val="18"/>
                <w:szCs w:val="18"/>
              </w:rPr>
              <w:t xml:space="preserve">   Subsidiaries</w:t>
            </w:r>
          </w:p>
        </w:tc>
        <w:tc>
          <w:tcPr>
            <w:tcW w:w="1296" w:type="dxa"/>
            <w:tcBorders>
              <w:top w:val="nil"/>
              <w:left w:val="nil"/>
              <w:right w:val="nil"/>
            </w:tcBorders>
            <w:shd w:val="clear" w:color="auto" w:fill="FAFAFA"/>
          </w:tcPr>
          <w:p w14:paraId="54069879"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shd w:val="clear" w:color="auto" w:fill="auto"/>
          </w:tcPr>
          <w:p w14:paraId="1C142B8E"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shd w:val="clear" w:color="auto" w:fill="FAFAFA"/>
          </w:tcPr>
          <w:p w14:paraId="4CD7B902"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79,366 </w:t>
            </w:r>
          </w:p>
        </w:tc>
        <w:tc>
          <w:tcPr>
            <w:tcW w:w="1296" w:type="dxa"/>
            <w:tcBorders>
              <w:top w:val="nil"/>
              <w:left w:val="nil"/>
              <w:right w:val="nil"/>
            </w:tcBorders>
            <w:shd w:val="clear" w:color="auto" w:fill="auto"/>
          </w:tcPr>
          <w:p w14:paraId="0AE15414"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111,500</w:t>
            </w:r>
          </w:p>
        </w:tc>
      </w:tr>
      <w:tr w:rsidR="00E01101" w:rsidRPr="005F5154" w14:paraId="71AAD203" w14:textId="77777777" w:rsidTr="00644B85">
        <w:tc>
          <w:tcPr>
            <w:tcW w:w="4392" w:type="dxa"/>
            <w:tcBorders>
              <w:top w:val="nil"/>
              <w:left w:val="nil"/>
              <w:bottom w:val="nil"/>
              <w:right w:val="nil"/>
            </w:tcBorders>
          </w:tcPr>
          <w:p w14:paraId="540D21A7" w14:textId="77777777" w:rsidR="00E01101" w:rsidRPr="005F5154" w:rsidRDefault="00E01101" w:rsidP="00E01101">
            <w:pPr>
              <w:tabs>
                <w:tab w:val="left" w:pos="2610"/>
              </w:tabs>
              <w:ind w:left="581"/>
              <w:rPr>
                <w:rFonts w:ascii="Arial" w:hAnsi="Arial" w:cs="Arial"/>
                <w:color w:val="auto"/>
                <w:sz w:val="18"/>
                <w:szCs w:val="18"/>
              </w:rPr>
            </w:pPr>
            <w:r w:rsidRPr="005F5154">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FAFAFA"/>
          </w:tcPr>
          <w:p w14:paraId="16D0F929"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3,000 </w:t>
            </w:r>
          </w:p>
        </w:tc>
        <w:tc>
          <w:tcPr>
            <w:tcW w:w="1296" w:type="dxa"/>
            <w:tcBorders>
              <w:top w:val="nil"/>
              <w:left w:val="nil"/>
              <w:bottom w:val="single" w:sz="4" w:space="0" w:color="auto"/>
              <w:right w:val="nil"/>
            </w:tcBorders>
            <w:shd w:val="clear" w:color="auto" w:fill="auto"/>
          </w:tcPr>
          <w:p w14:paraId="69F351A4"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125,246 </w:t>
            </w:r>
          </w:p>
        </w:tc>
        <w:tc>
          <w:tcPr>
            <w:tcW w:w="1296" w:type="dxa"/>
            <w:tcBorders>
              <w:top w:val="nil"/>
              <w:left w:val="nil"/>
              <w:bottom w:val="single" w:sz="4" w:space="0" w:color="auto"/>
              <w:right w:val="nil"/>
            </w:tcBorders>
            <w:shd w:val="clear" w:color="auto" w:fill="FAFAFA"/>
          </w:tcPr>
          <w:p w14:paraId="368FDFD0"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488A033B"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122,246</w:t>
            </w:r>
          </w:p>
        </w:tc>
      </w:tr>
      <w:tr w:rsidR="00644B85" w:rsidRPr="005F5154" w14:paraId="39ADEA68" w14:textId="77777777" w:rsidTr="00644B85">
        <w:tc>
          <w:tcPr>
            <w:tcW w:w="4392" w:type="dxa"/>
            <w:tcBorders>
              <w:top w:val="nil"/>
              <w:left w:val="nil"/>
              <w:bottom w:val="nil"/>
              <w:right w:val="nil"/>
            </w:tcBorders>
            <w:vAlign w:val="center"/>
          </w:tcPr>
          <w:p w14:paraId="4147A64A" w14:textId="77777777" w:rsidR="00644B85" w:rsidRPr="005F5154" w:rsidRDefault="00644B85" w:rsidP="00644B85">
            <w:pPr>
              <w:tabs>
                <w:tab w:val="left" w:pos="1604"/>
              </w:tabs>
              <w:ind w:left="581"/>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74C33F9E"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16C8F55"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CC357F7" w14:textId="77777777" w:rsidR="00644B85" w:rsidRPr="005F5154" w:rsidRDefault="00644B85" w:rsidP="00644B85">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D127F64" w14:textId="77777777" w:rsidR="00644B85" w:rsidRPr="005F5154" w:rsidRDefault="00644B85" w:rsidP="00644B85">
            <w:pPr>
              <w:jc w:val="right"/>
              <w:rPr>
                <w:rFonts w:ascii="Arial" w:hAnsi="Arial" w:cs="Arial"/>
                <w:color w:val="auto"/>
                <w:sz w:val="18"/>
                <w:szCs w:val="18"/>
              </w:rPr>
            </w:pPr>
          </w:p>
        </w:tc>
      </w:tr>
      <w:tr w:rsidR="00E01101" w:rsidRPr="005F5154" w14:paraId="16E8D8E9" w14:textId="77777777" w:rsidTr="00644B85">
        <w:tc>
          <w:tcPr>
            <w:tcW w:w="4392" w:type="dxa"/>
            <w:tcBorders>
              <w:top w:val="nil"/>
              <w:left w:val="nil"/>
              <w:bottom w:val="nil"/>
              <w:right w:val="nil"/>
            </w:tcBorders>
          </w:tcPr>
          <w:p w14:paraId="600671C5" w14:textId="77777777" w:rsidR="00E01101" w:rsidRPr="005F5154" w:rsidRDefault="00E01101" w:rsidP="00E01101">
            <w:pPr>
              <w:ind w:left="581"/>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247722C"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3,000 </w:t>
            </w:r>
          </w:p>
        </w:tc>
        <w:tc>
          <w:tcPr>
            <w:tcW w:w="1296" w:type="dxa"/>
            <w:tcBorders>
              <w:top w:val="nil"/>
              <w:left w:val="nil"/>
              <w:bottom w:val="single" w:sz="4" w:space="0" w:color="auto"/>
              <w:right w:val="nil"/>
            </w:tcBorders>
            <w:shd w:val="clear" w:color="auto" w:fill="auto"/>
          </w:tcPr>
          <w:p w14:paraId="39F3F97F"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125,246 </w:t>
            </w:r>
          </w:p>
        </w:tc>
        <w:tc>
          <w:tcPr>
            <w:tcW w:w="1296" w:type="dxa"/>
            <w:tcBorders>
              <w:top w:val="nil"/>
              <w:left w:val="nil"/>
              <w:bottom w:val="single" w:sz="4" w:space="0" w:color="auto"/>
              <w:right w:val="nil"/>
            </w:tcBorders>
            <w:shd w:val="clear" w:color="auto" w:fill="FAFAFA"/>
          </w:tcPr>
          <w:p w14:paraId="5FB74C2F"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79,366 </w:t>
            </w:r>
          </w:p>
        </w:tc>
        <w:tc>
          <w:tcPr>
            <w:tcW w:w="1296" w:type="dxa"/>
            <w:tcBorders>
              <w:top w:val="nil"/>
              <w:left w:val="nil"/>
              <w:bottom w:val="single" w:sz="4" w:space="0" w:color="auto"/>
              <w:right w:val="nil"/>
            </w:tcBorders>
            <w:shd w:val="clear" w:color="auto" w:fill="auto"/>
          </w:tcPr>
          <w:p w14:paraId="15F2991E"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233,746</w:t>
            </w:r>
          </w:p>
        </w:tc>
      </w:tr>
    </w:tbl>
    <w:p w14:paraId="7DD62148" w14:textId="77777777" w:rsidR="00E71ADE" w:rsidRDefault="00E71ADE" w:rsidP="0062621D">
      <w:pPr>
        <w:rPr>
          <w:rFonts w:ascii="Arial" w:hAnsi="Arial"/>
          <w:b/>
          <w:bCs/>
          <w:color w:val="CF4A02"/>
          <w:sz w:val="18"/>
          <w:szCs w:val="18"/>
        </w:rPr>
      </w:pPr>
    </w:p>
    <w:p w14:paraId="1AC7C1AB" w14:textId="77777777" w:rsidR="00C32237" w:rsidRDefault="00C32237" w:rsidP="0062621D">
      <w:pPr>
        <w:rPr>
          <w:rFonts w:ascii="Arial" w:hAnsi="Arial"/>
          <w:b/>
          <w:bCs/>
          <w:color w:val="CF4A02"/>
          <w:sz w:val="18"/>
          <w:szCs w:val="18"/>
        </w:rPr>
      </w:pPr>
    </w:p>
    <w:p w14:paraId="7C5D6FFE" w14:textId="77777777" w:rsidR="00C32237" w:rsidRDefault="00C32237" w:rsidP="0062621D">
      <w:pPr>
        <w:rPr>
          <w:rFonts w:ascii="Arial" w:hAnsi="Arial"/>
          <w:b/>
          <w:bCs/>
          <w:color w:val="CF4A02"/>
          <w:sz w:val="18"/>
          <w:szCs w:val="18"/>
        </w:rPr>
      </w:pPr>
    </w:p>
    <w:p w14:paraId="279E704A" w14:textId="77777777" w:rsidR="00C32237" w:rsidRDefault="00C32237" w:rsidP="0062621D">
      <w:pPr>
        <w:rPr>
          <w:rFonts w:ascii="Arial" w:hAnsi="Arial"/>
          <w:b/>
          <w:bCs/>
          <w:color w:val="CF4A02"/>
          <w:sz w:val="18"/>
          <w:szCs w:val="18"/>
        </w:rPr>
      </w:pPr>
    </w:p>
    <w:p w14:paraId="04469B08" w14:textId="77777777" w:rsidR="00C32237" w:rsidRDefault="00C32237" w:rsidP="0062621D">
      <w:pPr>
        <w:rPr>
          <w:rFonts w:ascii="Arial" w:hAnsi="Arial"/>
          <w:b/>
          <w:bCs/>
          <w:color w:val="CF4A02"/>
          <w:sz w:val="18"/>
          <w:szCs w:val="18"/>
        </w:rPr>
      </w:pPr>
    </w:p>
    <w:p w14:paraId="23B634B6" w14:textId="77777777" w:rsidR="00C32237" w:rsidRPr="00664EE9" w:rsidRDefault="00697EF1" w:rsidP="0062621D">
      <w:pPr>
        <w:rPr>
          <w:rFonts w:ascii="Arial" w:hAnsi="Arial"/>
          <w:b/>
          <w:bCs/>
          <w:color w:val="CF4A02"/>
          <w:sz w:val="18"/>
          <w:szCs w:val="18"/>
        </w:rPr>
      </w:pPr>
      <w:r>
        <w:rPr>
          <w:rFonts w:ascii="Arial" w:hAnsi="Arial"/>
          <w:b/>
          <w:bCs/>
          <w:color w:val="CF4A02"/>
          <w:sz w:val="18"/>
          <w:szCs w:val="18"/>
        </w:rPr>
        <w:br w:type="page"/>
      </w:r>
    </w:p>
    <w:p w14:paraId="2010E371" w14:textId="77777777" w:rsidR="007A3F26" w:rsidRPr="005F5154" w:rsidRDefault="007A3F26" w:rsidP="001563A5">
      <w:pPr>
        <w:ind w:left="540" w:hanging="540"/>
        <w:rPr>
          <w:rFonts w:ascii="Arial" w:hAnsi="Arial" w:cs="Arial"/>
          <w:b/>
          <w:bCs/>
          <w:color w:val="CF4A02"/>
          <w:sz w:val="18"/>
          <w:szCs w:val="18"/>
        </w:rPr>
      </w:pPr>
      <w:r w:rsidRPr="005F5154">
        <w:rPr>
          <w:rFonts w:ascii="Arial" w:hAnsi="Arial" w:cs="Arial"/>
          <w:b/>
          <w:bCs/>
          <w:color w:val="CF4A02"/>
          <w:sz w:val="18"/>
          <w:szCs w:val="18"/>
        </w:rPr>
        <w:t>3</w:t>
      </w:r>
      <w:r w:rsidR="003E6866" w:rsidRPr="005F5154">
        <w:rPr>
          <w:rFonts w:ascii="Arial" w:hAnsi="Arial" w:cs="Arial"/>
          <w:b/>
          <w:bCs/>
          <w:color w:val="CF4A02"/>
          <w:sz w:val="18"/>
          <w:szCs w:val="18"/>
        </w:rPr>
        <w:t>6</w:t>
      </w:r>
      <w:r w:rsidRPr="005F5154">
        <w:rPr>
          <w:rFonts w:ascii="Arial" w:hAnsi="Arial" w:cs="Arial"/>
          <w:b/>
          <w:bCs/>
          <w:color w:val="CF4A02"/>
          <w:sz w:val="18"/>
          <w:szCs w:val="18"/>
        </w:rPr>
        <w:t>.5</w:t>
      </w:r>
      <w:r w:rsidRPr="005F5154">
        <w:rPr>
          <w:rFonts w:ascii="Arial" w:hAnsi="Arial" w:cs="Arial"/>
          <w:b/>
          <w:bCs/>
          <w:color w:val="CF4A02"/>
          <w:sz w:val="18"/>
          <w:szCs w:val="18"/>
          <w:cs/>
        </w:rPr>
        <w:tab/>
      </w:r>
      <w:r w:rsidRPr="005F5154">
        <w:rPr>
          <w:rFonts w:ascii="Arial" w:hAnsi="Arial" w:cs="Arial"/>
          <w:b/>
          <w:bCs/>
          <w:color w:val="CF4A02"/>
          <w:sz w:val="18"/>
          <w:szCs w:val="18"/>
        </w:rPr>
        <w:t>Short-term loans to related parties</w:t>
      </w:r>
    </w:p>
    <w:p w14:paraId="42F217CE" w14:textId="77777777" w:rsidR="0076359F" w:rsidRPr="005F5154" w:rsidRDefault="0076359F" w:rsidP="004C55D7">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6359F" w:rsidRPr="005F5154" w14:paraId="342D1D6D" w14:textId="77777777" w:rsidTr="008619C3">
        <w:tc>
          <w:tcPr>
            <w:tcW w:w="4392" w:type="dxa"/>
            <w:tcBorders>
              <w:top w:val="nil"/>
              <w:left w:val="nil"/>
              <w:bottom w:val="nil"/>
              <w:right w:val="nil"/>
            </w:tcBorders>
            <w:vAlign w:val="center"/>
          </w:tcPr>
          <w:p w14:paraId="5C8804B0" w14:textId="77777777" w:rsidR="0076359F" w:rsidRPr="005F5154" w:rsidRDefault="0076359F" w:rsidP="00B456C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928BF62" w14:textId="77777777" w:rsidR="0076359F" w:rsidRPr="005F5154" w:rsidRDefault="0076359F" w:rsidP="00032E81">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5B42FE92" w14:textId="77777777" w:rsidR="0076359F" w:rsidRPr="005F5154" w:rsidRDefault="0076359F" w:rsidP="00032E81">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B0793A" w:rsidRPr="005F5154" w14:paraId="43B5E911" w14:textId="77777777" w:rsidTr="0083141A">
        <w:tc>
          <w:tcPr>
            <w:tcW w:w="4392" w:type="dxa"/>
            <w:tcBorders>
              <w:top w:val="nil"/>
              <w:left w:val="nil"/>
              <w:bottom w:val="nil"/>
              <w:right w:val="nil"/>
            </w:tcBorders>
            <w:vAlign w:val="center"/>
          </w:tcPr>
          <w:p w14:paraId="41CEB823" w14:textId="77777777" w:rsidR="00B0793A" w:rsidRPr="005F5154" w:rsidRDefault="00B0793A" w:rsidP="00B456C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327AF2E1" w14:textId="77777777" w:rsidR="00B0793A" w:rsidRPr="005F5154" w:rsidRDefault="00D06554" w:rsidP="00B0793A">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31C46540" w14:textId="77777777" w:rsidR="00B0793A" w:rsidRPr="005F5154" w:rsidRDefault="0086525E" w:rsidP="00B0793A">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566D14FA" w14:textId="77777777" w:rsidR="00B0793A" w:rsidRPr="005F5154" w:rsidRDefault="00D06554" w:rsidP="00B0793A">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31CA94A9" w14:textId="77777777" w:rsidR="00B0793A" w:rsidRPr="005F5154" w:rsidRDefault="0086525E" w:rsidP="00B0793A">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58EE8645" w14:textId="77777777" w:rsidTr="0083141A">
        <w:tc>
          <w:tcPr>
            <w:tcW w:w="4392" w:type="dxa"/>
            <w:tcBorders>
              <w:top w:val="nil"/>
              <w:left w:val="nil"/>
              <w:bottom w:val="nil"/>
              <w:right w:val="nil"/>
            </w:tcBorders>
            <w:vAlign w:val="center"/>
          </w:tcPr>
          <w:p w14:paraId="34BB0A91" w14:textId="77777777" w:rsidR="005B6452" w:rsidRPr="005F5154" w:rsidRDefault="005B6452" w:rsidP="00B456C1">
            <w:pPr>
              <w:ind w:left="540"/>
              <w:rPr>
                <w:rFonts w:ascii="Arial" w:hAnsi="Arial" w:cs="Arial"/>
                <w:color w:val="auto"/>
                <w:sz w:val="18"/>
                <w:szCs w:val="18"/>
              </w:rPr>
            </w:pPr>
          </w:p>
        </w:tc>
        <w:tc>
          <w:tcPr>
            <w:tcW w:w="1296" w:type="dxa"/>
            <w:tcBorders>
              <w:left w:val="nil"/>
              <w:right w:val="nil"/>
            </w:tcBorders>
            <w:vAlign w:val="center"/>
          </w:tcPr>
          <w:p w14:paraId="06912AE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0A27ABA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2EF1B17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0931DCC1"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633B0F06" w14:textId="77777777" w:rsidTr="008619C3">
        <w:tc>
          <w:tcPr>
            <w:tcW w:w="4392" w:type="dxa"/>
            <w:tcBorders>
              <w:top w:val="nil"/>
              <w:left w:val="nil"/>
              <w:bottom w:val="nil"/>
              <w:right w:val="nil"/>
            </w:tcBorders>
            <w:vAlign w:val="center"/>
          </w:tcPr>
          <w:p w14:paraId="51A1DAB5" w14:textId="77777777" w:rsidR="005B6452" w:rsidRPr="005F5154" w:rsidRDefault="005B6452" w:rsidP="00B456C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950433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72EAF2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5024AC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3FB8572"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76359F" w:rsidRPr="005F5154" w14:paraId="4E54F91D" w14:textId="77777777" w:rsidTr="008619C3">
        <w:tc>
          <w:tcPr>
            <w:tcW w:w="4392" w:type="dxa"/>
            <w:tcBorders>
              <w:top w:val="nil"/>
              <w:left w:val="nil"/>
              <w:bottom w:val="nil"/>
              <w:right w:val="nil"/>
            </w:tcBorders>
          </w:tcPr>
          <w:p w14:paraId="6BBC4440" w14:textId="77777777" w:rsidR="0076359F" w:rsidRPr="005F5154" w:rsidRDefault="0076359F" w:rsidP="00B456C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0933ABF" w14:textId="77777777" w:rsidR="0076359F" w:rsidRPr="005F5154"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B416FA8" w14:textId="77777777" w:rsidR="0076359F" w:rsidRPr="005F5154"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8653156" w14:textId="77777777" w:rsidR="0076359F" w:rsidRPr="005F5154"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D2277A7" w14:textId="77777777" w:rsidR="0076359F" w:rsidRPr="005F5154" w:rsidRDefault="0076359F" w:rsidP="00032E81">
            <w:pPr>
              <w:jc w:val="right"/>
              <w:rPr>
                <w:rFonts w:ascii="Arial" w:hAnsi="Arial" w:cs="Arial"/>
                <w:color w:val="auto"/>
                <w:sz w:val="18"/>
                <w:szCs w:val="18"/>
              </w:rPr>
            </w:pPr>
          </w:p>
        </w:tc>
      </w:tr>
      <w:tr w:rsidR="00E01101" w:rsidRPr="005F5154" w14:paraId="2CD1D10C" w14:textId="77777777" w:rsidTr="008619C3">
        <w:trPr>
          <w:trHeight w:val="74"/>
        </w:trPr>
        <w:tc>
          <w:tcPr>
            <w:tcW w:w="4392" w:type="dxa"/>
            <w:tcBorders>
              <w:top w:val="nil"/>
              <w:left w:val="nil"/>
              <w:bottom w:val="nil"/>
              <w:right w:val="nil"/>
            </w:tcBorders>
            <w:vAlign w:val="center"/>
          </w:tcPr>
          <w:p w14:paraId="2CE5B743" w14:textId="77777777" w:rsidR="00E01101" w:rsidRPr="005F5154" w:rsidRDefault="00E01101" w:rsidP="00E01101">
            <w:pPr>
              <w:tabs>
                <w:tab w:val="left" w:pos="2610"/>
              </w:tabs>
              <w:ind w:left="540"/>
              <w:rPr>
                <w:rFonts w:ascii="Arial" w:hAnsi="Arial" w:cs="Arial"/>
                <w:color w:val="auto"/>
                <w:sz w:val="18"/>
                <w:szCs w:val="18"/>
              </w:rPr>
            </w:pPr>
            <w:r w:rsidRPr="005F5154">
              <w:rPr>
                <w:rFonts w:ascii="Arial" w:hAnsi="Arial" w:cs="Arial"/>
                <w:color w:val="auto"/>
                <w:sz w:val="18"/>
                <w:szCs w:val="18"/>
              </w:rPr>
              <w:t>Subsidiaries</w:t>
            </w:r>
          </w:p>
        </w:tc>
        <w:tc>
          <w:tcPr>
            <w:tcW w:w="1296" w:type="dxa"/>
            <w:tcBorders>
              <w:top w:val="nil"/>
              <w:left w:val="nil"/>
              <w:right w:val="nil"/>
            </w:tcBorders>
            <w:shd w:val="clear" w:color="auto" w:fill="FAFAFA"/>
          </w:tcPr>
          <w:p w14:paraId="03B44422"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tcPr>
          <w:p w14:paraId="35A68812"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top w:val="nil"/>
              <w:left w:val="nil"/>
              <w:right w:val="nil"/>
            </w:tcBorders>
            <w:shd w:val="clear" w:color="auto" w:fill="FAFAFA"/>
          </w:tcPr>
          <w:p w14:paraId="50BEEB76"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40,000 </w:t>
            </w:r>
          </w:p>
        </w:tc>
        <w:tc>
          <w:tcPr>
            <w:tcW w:w="1296" w:type="dxa"/>
            <w:tcBorders>
              <w:top w:val="nil"/>
              <w:left w:val="nil"/>
              <w:right w:val="nil"/>
            </w:tcBorders>
          </w:tcPr>
          <w:p w14:paraId="475BEE4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123,500</w:t>
            </w:r>
          </w:p>
        </w:tc>
      </w:tr>
      <w:tr w:rsidR="00E01101" w:rsidRPr="005F5154" w14:paraId="35E43B3B" w14:textId="77777777" w:rsidTr="008619C3">
        <w:tc>
          <w:tcPr>
            <w:tcW w:w="4392" w:type="dxa"/>
            <w:tcBorders>
              <w:top w:val="nil"/>
              <w:left w:val="nil"/>
              <w:bottom w:val="nil"/>
              <w:right w:val="nil"/>
            </w:tcBorders>
          </w:tcPr>
          <w:p w14:paraId="084D815F" w14:textId="77777777" w:rsidR="00E01101" w:rsidRPr="005F5154" w:rsidRDefault="00E01101" w:rsidP="00E01101">
            <w:pPr>
              <w:tabs>
                <w:tab w:val="left" w:pos="2610"/>
              </w:tabs>
              <w:ind w:left="540"/>
              <w:rPr>
                <w:rFonts w:ascii="Arial" w:hAnsi="Arial" w:cs="Arial"/>
                <w:color w:val="auto"/>
                <w:sz w:val="18"/>
                <w:szCs w:val="18"/>
              </w:rPr>
            </w:pPr>
            <w:r w:rsidRPr="005F5154">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14:paraId="2068BBFB"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1,200 </w:t>
            </w:r>
          </w:p>
        </w:tc>
        <w:tc>
          <w:tcPr>
            <w:tcW w:w="1296" w:type="dxa"/>
            <w:tcBorders>
              <w:left w:val="nil"/>
              <w:bottom w:val="single" w:sz="4" w:space="0" w:color="auto"/>
              <w:right w:val="nil"/>
            </w:tcBorders>
          </w:tcPr>
          <w:p w14:paraId="6D0054F0"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39,500 </w:t>
            </w:r>
          </w:p>
        </w:tc>
        <w:tc>
          <w:tcPr>
            <w:tcW w:w="1296" w:type="dxa"/>
            <w:tcBorders>
              <w:left w:val="nil"/>
              <w:bottom w:val="single" w:sz="4" w:space="0" w:color="auto"/>
              <w:right w:val="nil"/>
            </w:tcBorders>
            <w:shd w:val="clear" w:color="auto" w:fill="FAFAFA"/>
          </w:tcPr>
          <w:p w14:paraId="40C76357"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1,200 </w:t>
            </w:r>
          </w:p>
        </w:tc>
        <w:tc>
          <w:tcPr>
            <w:tcW w:w="1296" w:type="dxa"/>
            <w:tcBorders>
              <w:left w:val="nil"/>
              <w:bottom w:val="single" w:sz="4" w:space="0" w:color="auto"/>
              <w:right w:val="nil"/>
            </w:tcBorders>
          </w:tcPr>
          <w:p w14:paraId="3C3AC6AA"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39,500</w:t>
            </w:r>
          </w:p>
        </w:tc>
      </w:tr>
      <w:tr w:rsidR="00E359F0" w:rsidRPr="00697EF1" w14:paraId="75495CF2" w14:textId="77777777" w:rsidTr="002D1B54">
        <w:tc>
          <w:tcPr>
            <w:tcW w:w="4392" w:type="dxa"/>
            <w:tcBorders>
              <w:top w:val="nil"/>
              <w:left w:val="nil"/>
              <w:bottom w:val="nil"/>
              <w:right w:val="nil"/>
            </w:tcBorders>
          </w:tcPr>
          <w:p w14:paraId="0FC10740" w14:textId="77777777" w:rsidR="00E359F0" w:rsidRPr="00697EF1" w:rsidRDefault="00E359F0" w:rsidP="00E359F0">
            <w:pPr>
              <w:tabs>
                <w:tab w:val="left" w:pos="2610"/>
              </w:tabs>
              <w:ind w:left="540"/>
              <w:rPr>
                <w:rFonts w:ascii="Arial" w:hAnsi="Arial" w:cs="Arial"/>
                <w:color w:val="auto"/>
                <w:sz w:val="10"/>
                <w:szCs w:val="10"/>
              </w:rPr>
            </w:pPr>
          </w:p>
        </w:tc>
        <w:tc>
          <w:tcPr>
            <w:tcW w:w="1296" w:type="dxa"/>
            <w:tcBorders>
              <w:left w:val="nil"/>
              <w:right w:val="nil"/>
            </w:tcBorders>
            <w:shd w:val="clear" w:color="auto" w:fill="FAFAFA"/>
          </w:tcPr>
          <w:p w14:paraId="7B3FDA4B" w14:textId="77777777" w:rsidR="00E359F0" w:rsidRPr="00697EF1" w:rsidRDefault="00E359F0" w:rsidP="00E359F0">
            <w:pPr>
              <w:jc w:val="right"/>
              <w:rPr>
                <w:rFonts w:ascii="Arial" w:hAnsi="Arial" w:cs="Arial"/>
                <w:color w:val="auto"/>
                <w:sz w:val="10"/>
                <w:szCs w:val="10"/>
              </w:rPr>
            </w:pPr>
          </w:p>
        </w:tc>
        <w:tc>
          <w:tcPr>
            <w:tcW w:w="1296" w:type="dxa"/>
            <w:tcBorders>
              <w:left w:val="nil"/>
              <w:right w:val="nil"/>
            </w:tcBorders>
          </w:tcPr>
          <w:p w14:paraId="5BA66A5A" w14:textId="77777777" w:rsidR="00E359F0" w:rsidRPr="00697EF1" w:rsidRDefault="00E359F0" w:rsidP="00E359F0">
            <w:pPr>
              <w:jc w:val="right"/>
              <w:rPr>
                <w:rFonts w:ascii="Arial" w:hAnsi="Arial" w:cs="Arial"/>
                <w:color w:val="auto"/>
                <w:sz w:val="10"/>
                <w:szCs w:val="10"/>
              </w:rPr>
            </w:pPr>
          </w:p>
        </w:tc>
        <w:tc>
          <w:tcPr>
            <w:tcW w:w="1296" w:type="dxa"/>
            <w:tcBorders>
              <w:left w:val="nil"/>
              <w:right w:val="nil"/>
            </w:tcBorders>
            <w:shd w:val="clear" w:color="auto" w:fill="FAFAFA"/>
          </w:tcPr>
          <w:p w14:paraId="1A4AE952" w14:textId="77777777" w:rsidR="00E359F0" w:rsidRPr="00697EF1" w:rsidRDefault="00E359F0" w:rsidP="00E359F0">
            <w:pPr>
              <w:jc w:val="right"/>
              <w:rPr>
                <w:rFonts w:ascii="Arial" w:hAnsi="Arial" w:cs="Arial"/>
                <w:color w:val="auto"/>
                <w:sz w:val="10"/>
                <w:szCs w:val="10"/>
              </w:rPr>
            </w:pPr>
          </w:p>
        </w:tc>
        <w:tc>
          <w:tcPr>
            <w:tcW w:w="1296" w:type="dxa"/>
            <w:tcBorders>
              <w:left w:val="nil"/>
              <w:right w:val="nil"/>
            </w:tcBorders>
          </w:tcPr>
          <w:p w14:paraId="46E5B479" w14:textId="77777777" w:rsidR="00E359F0" w:rsidRPr="00697EF1" w:rsidRDefault="00E359F0" w:rsidP="00E359F0">
            <w:pPr>
              <w:jc w:val="right"/>
              <w:rPr>
                <w:rFonts w:ascii="Arial" w:hAnsi="Arial" w:cs="Arial"/>
                <w:color w:val="auto"/>
                <w:sz w:val="10"/>
                <w:szCs w:val="10"/>
              </w:rPr>
            </w:pPr>
          </w:p>
        </w:tc>
      </w:tr>
      <w:tr w:rsidR="00E01101" w:rsidRPr="005F5154" w14:paraId="4DBD7D2B" w14:textId="77777777" w:rsidTr="002D1B54">
        <w:tc>
          <w:tcPr>
            <w:tcW w:w="4392" w:type="dxa"/>
            <w:tcBorders>
              <w:top w:val="nil"/>
              <w:left w:val="nil"/>
              <w:bottom w:val="nil"/>
              <w:right w:val="nil"/>
            </w:tcBorders>
          </w:tcPr>
          <w:p w14:paraId="1A7FABB3" w14:textId="77777777" w:rsidR="00E01101" w:rsidRPr="005F5154" w:rsidRDefault="00E01101" w:rsidP="00E01101">
            <w:pPr>
              <w:tabs>
                <w:tab w:val="left" w:pos="2610"/>
              </w:tabs>
              <w:ind w:left="540"/>
              <w:rPr>
                <w:rFonts w:ascii="Arial" w:hAnsi="Arial" w:cs="Arial"/>
                <w:color w:val="auto"/>
                <w:sz w:val="18"/>
                <w:szCs w:val="18"/>
              </w:rPr>
            </w:pPr>
          </w:p>
        </w:tc>
        <w:tc>
          <w:tcPr>
            <w:tcW w:w="1296" w:type="dxa"/>
            <w:tcBorders>
              <w:left w:val="nil"/>
              <w:right w:val="nil"/>
            </w:tcBorders>
            <w:shd w:val="clear" w:color="auto" w:fill="FAFAFA"/>
          </w:tcPr>
          <w:p w14:paraId="2EEAA834"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1,200 </w:t>
            </w:r>
          </w:p>
        </w:tc>
        <w:tc>
          <w:tcPr>
            <w:tcW w:w="1296" w:type="dxa"/>
            <w:tcBorders>
              <w:left w:val="nil"/>
              <w:right w:val="nil"/>
            </w:tcBorders>
          </w:tcPr>
          <w:p w14:paraId="7B4392E0"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39,500 </w:t>
            </w:r>
          </w:p>
        </w:tc>
        <w:tc>
          <w:tcPr>
            <w:tcW w:w="1296" w:type="dxa"/>
            <w:tcBorders>
              <w:left w:val="nil"/>
              <w:right w:val="nil"/>
            </w:tcBorders>
            <w:shd w:val="clear" w:color="auto" w:fill="FAFAFA"/>
          </w:tcPr>
          <w:p w14:paraId="6A66A038"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41,200 </w:t>
            </w:r>
          </w:p>
        </w:tc>
        <w:tc>
          <w:tcPr>
            <w:tcW w:w="1296" w:type="dxa"/>
            <w:tcBorders>
              <w:left w:val="nil"/>
              <w:right w:val="nil"/>
            </w:tcBorders>
          </w:tcPr>
          <w:p w14:paraId="7E1D867E"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163,000</w:t>
            </w:r>
          </w:p>
        </w:tc>
      </w:tr>
      <w:tr w:rsidR="00E01101" w:rsidRPr="005F5154" w14:paraId="41053A9C" w14:textId="77777777" w:rsidTr="002D1B54">
        <w:tc>
          <w:tcPr>
            <w:tcW w:w="4392" w:type="dxa"/>
            <w:tcBorders>
              <w:top w:val="nil"/>
              <w:left w:val="nil"/>
              <w:bottom w:val="nil"/>
              <w:right w:val="nil"/>
            </w:tcBorders>
          </w:tcPr>
          <w:p w14:paraId="7977BBF3" w14:textId="77777777" w:rsidR="00E01101" w:rsidRPr="005F5154" w:rsidRDefault="00E01101" w:rsidP="00E01101">
            <w:pPr>
              <w:tabs>
                <w:tab w:val="left" w:pos="2610"/>
              </w:tabs>
              <w:ind w:left="540"/>
              <w:rPr>
                <w:rFonts w:ascii="Arial" w:hAnsi="Arial" w:cs="Arial"/>
                <w:color w:val="auto"/>
                <w:sz w:val="18"/>
                <w:szCs w:val="18"/>
              </w:rPr>
            </w:pPr>
            <w:r w:rsidRPr="005F5154">
              <w:rPr>
                <w:rFonts w:ascii="Arial" w:hAnsi="Arial" w:cs="Arial"/>
                <w:color w:val="auto"/>
                <w:sz w:val="18"/>
                <w:szCs w:val="18"/>
                <w:u w:val="single"/>
              </w:rPr>
              <w:t>Less</w:t>
            </w:r>
            <w:r w:rsidRPr="005F5154">
              <w:rPr>
                <w:rFonts w:ascii="Arial" w:hAnsi="Arial" w:cs="Arial"/>
                <w:color w:val="auto"/>
                <w:sz w:val="18"/>
                <w:szCs w:val="18"/>
              </w:rPr>
              <w:t xml:space="preserve"> Allowance for impairment of</w:t>
            </w:r>
          </w:p>
          <w:p w14:paraId="0172579C" w14:textId="77777777" w:rsidR="00E01101" w:rsidRPr="005F5154" w:rsidRDefault="00E01101" w:rsidP="00E01101">
            <w:pPr>
              <w:tabs>
                <w:tab w:val="left" w:pos="2610"/>
              </w:tabs>
              <w:ind w:left="990"/>
              <w:rPr>
                <w:rFonts w:ascii="Arial" w:hAnsi="Arial" w:cs="Arial"/>
                <w:color w:val="auto"/>
                <w:sz w:val="18"/>
                <w:szCs w:val="18"/>
              </w:rPr>
            </w:pPr>
            <w:r w:rsidRPr="005F5154">
              <w:rPr>
                <w:rFonts w:ascii="Arial" w:hAnsi="Arial" w:cs="Arial"/>
                <w:color w:val="auto"/>
                <w:sz w:val="18"/>
                <w:szCs w:val="18"/>
              </w:rPr>
              <w:t xml:space="preserve">   loan to a joint venture </w:t>
            </w:r>
          </w:p>
        </w:tc>
        <w:tc>
          <w:tcPr>
            <w:tcW w:w="1296" w:type="dxa"/>
            <w:tcBorders>
              <w:left w:val="nil"/>
              <w:bottom w:val="single" w:sz="4" w:space="0" w:color="auto"/>
              <w:right w:val="nil"/>
            </w:tcBorders>
            <w:shd w:val="clear" w:color="auto" w:fill="FAFAFA"/>
          </w:tcPr>
          <w:p w14:paraId="1A97B8BE" w14:textId="77777777" w:rsidR="00F52593" w:rsidRDefault="00F52593" w:rsidP="00E01101">
            <w:pPr>
              <w:jc w:val="right"/>
              <w:rPr>
                <w:rFonts w:ascii="Arial" w:hAnsi="Arial" w:cs="Arial"/>
                <w:color w:val="auto"/>
                <w:sz w:val="18"/>
                <w:szCs w:val="18"/>
              </w:rPr>
            </w:pPr>
          </w:p>
          <w:p w14:paraId="499705EC"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bottom w:val="single" w:sz="4" w:space="0" w:color="auto"/>
              <w:right w:val="nil"/>
            </w:tcBorders>
          </w:tcPr>
          <w:p w14:paraId="41CB1D37" w14:textId="77777777" w:rsidR="00F52593" w:rsidRDefault="00F52593" w:rsidP="00E01101">
            <w:pPr>
              <w:jc w:val="right"/>
              <w:rPr>
                <w:rFonts w:ascii="Arial" w:hAnsi="Arial" w:cs="Arial"/>
                <w:color w:val="auto"/>
                <w:sz w:val="18"/>
                <w:szCs w:val="18"/>
              </w:rPr>
            </w:pPr>
          </w:p>
          <w:p w14:paraId="282CAD7C"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(14,500)</w:t>
            </w:r>
          </w:p>
        </w:tc>
        <w:tc>
          <w:tcPr>
            <w:tcW w:w="1296" w:type="dxa"/>
            <w:tcBorders>
              <w:left w:val="nil"/>
              <w:bottom w:val="single" w:sz="4" w:space="0" w:color="auto"/>
              <w:right w:val="nil"/>
            </w:tcBorders>
            <w:shd w:val="clear" w:color="auto" w:fill="FAFAFA"/>
          </w:tcPr>
          <w:p w14:paraId="5508341B" w14:textId="77777777" w:rsidR="00F52593" w:rsidRDefault="00F52593" w:rsidP="00E01101">
            <w:pPr>
              <w:jc w:val="right"/>
              <w:rPr>
                <w:rFonts w:ascii="Arial" w:hAnsi="Arial" w:cs="Arial"/>
                <w:color w:val="auto"/>
                <w:sz w:val="18"/>
                <w:szCs w:val="18"/>
              </w:rPr>
            </w:pPr>
          </w:p>
          <w:p w14:paraId="36C3C348"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   </w:t>
            </w:r>
          </w:p>
        </w:tc>
        <w:tc>
          <w:tcPr>
            <w:tcW w:w="1296" w:type="dxa"/>
            <w:tcBorders>
              <w:left w:val="nil"/>
              <w:bottom w:val="single" w:sz="4" w:space="0" w:color="auto"/>
              <w:right w:val="nil"/>
            </w:tcBorders>
          </w:tcPr>
          <w:p w14:paraId="0F2761F9" w14:textId="77777777" w:rsidR="00E01101" w:rsidRPr="005F5154" w:rsidRDefault="00E01101" w:rsidP="00E01101">
            <w:pPr>
              <w:jc w:val="right"/>
              <w:rPr>
                <w:rFonts w:ascii="Arial" w:hAnsi="Arial" w:cs="Arial"/>
                <w:color w:val="auto"/>
                <w:sz w:val="18"/>
                <w:szCs w:val="18"/>
              </w:rPr>
            </w:pPr>
          </w:p>
          <w:p w14:paraId="74E64580"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(14,500)</w:t>
            </w:r>
          </w:p>
        </w:tc>
      </w:tr>
      <w:tr w:rsidR="00E359F0" w:rsidRPr="005F5154" w14:paraId="00D346E4" w14:textId="77777777" w:rsidTr="009F1162">
        <w:tc>
          <w:tcPr>
            <w:tcW w:w="4392" w:type="dxa"/>
            <w:tcBorders>
              <w:top w:val="nil"/>
              <w:left w:val="nil"/>
              <w:bottom w:val="nil"/>
              <w:right w:val="nil"/>
            </w:tcBorders>
          </w:tcPr>
          <w:p w14:paraId="00A636F0" w14:textId="77777777" w:rsidR="00E359F0" w:rsidRPr="005F5154" w:rsidRDefault="00E359F0" w:rsidP="00E359F0">
            <w:pPr>
              <w:tabs>
                <w:tab w:val="left" w:pos="2610"/>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3963483" w14:textId="77777777" w:rsidR="00E359F0" w:rsidRPr="005F5154" w:rsidRDefault="00E359F0" w:rsidP="00E359F0">
            <w:pPr>
              <w:jc w:val="right"/>
              <w:rPr>
                <w:rFonts w:ascii="Arial" w:hAnsi="Arial" w:cs="Arial"/>
                <w:color w:val="auto"/>
                <w:sz w:val="18"/>
                <w:szCs w:val="18"/>
              </w:rPr>
            </w:pPr>
          </w:p>
        </w:tc>
        <w:tc>
          <w:tcPr>
            <w:tcW w:w="1296" w:type="dxa"/>
            <w:tcBorders>
              <w:top w:val="single" w:sz="4" w:space="0" w:color="auto"/>
              <w:left w:val="nil"/>
              <w:right w:val="nil"/>
            </w:tcBorders>
          </w:tcPr>
          <w:p w14:paraId="34693638" w14:textId="77777777" w:rsidR="00E359F0" w:rsidRPr="005F5154" w:rsidRDefault="00E359F0" w:rsidP="00E359F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351E342" w14:textId="77777777" w:rsidR="00E359F0" w:rsidRPr="005F5154" w:rsidRDefault="00E359F0" w:rsidP="00E359F0">
            <w:pPr>
              <w:jc w:val="right"/>
              <w:rPr>
                <w:rFonts w:ascii="Arial" w:hAnsi="Arial" w:cs="Arial"/>
                <w:color w:val="auto"/>
                <w:sz w:val="18"/>
                <w:szCs w:val="18"/>
              </w:rPr>
            </w:pPr>
          </w:p>
        </w:tc>
        <w:tc>
          <w:tcPr>
            <w:tcW w:w="1296" w:type="dxa"/>
            <w:tcBorders>
              <w:top w:val="single" w:sz="4" w:space="0" w:color="auto"/>
              <w:left w:val="nil"/>
              <w:right w:val="nil"/>
            </w:tcBorders>
          </w:tcPr>
          <w:p w14:paraId="37883E85" w14:textId="77777777" w:rsidR="00E359F0" w:rsidRPr="005F5154" w:rsidRDefault="00E359F0" w:rsidP="00E359F0">
            <w:pPr>
              <w:jc w:val="right"/>
              <w:rPr>
                <w:rFonts w:ascii="Arial" w:hAnsi="Arial" w:cs="Arial"/>
                <w:color w:val="auto"/>
                <w:sz w:val="18"/>
                <w:szCs w:val="18"/>
              </w:rPr>
            </w:pPr>
          </w:p>
        </w:tc>
      </w:tr>
      <w:tr w:rsidR="00E01101" w:rsidRPr="005F5154" w14:paraId="40802A10" w14:textId="77777777" w:rsidTr="008619C3">
        <w:tc>
          <w:tcPr>
            <w:tcW w:w="4392" w:type="dxa"/>
            <w:tcBorders>
              <w:top w:val="nil"/>
              <w:left w:val="nil"/>
              <w:right w:val="nil"/>
            </w:tcBorders>
          </w:tcPr>
          <w:p w14:paraId="445352BF" w14:textId="77777777" w:rsidR="00E01101" w:rsidRPr="005F5154" w:rsidRDefault="00E01101" w:rsidP="00E01101">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4B9A52E3"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1,200 </w:t>
            </w:r>
          </w:p>
        </w:tc>
        <w:tc>
          <w:tcPr>
            <w:tcW w:w="1296" w:type="dxa"/>
            <w:tcBorders>
              <w:top w:val="nil"/>
              <w:left w:val="nil"/>
              <w:bottom w:val="single" w:sz="4" w:space="0" w:color="auto"/>
              <w:right w:val="nil"/>
            </w:tcBorders>
          </w:tcPr>
          <w:p w14:paraId="7A6AAA2D"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25,000 </w:t>
            </w:r>
          </w:p>
        </w:tc>
        <w:tc>
          <w:tcPr>
            <w:tcW w:w="1296" w:type="dxa"/>
            <w:tcBorders>
              <w:top w:val="nil"/>
              <w:left w:val="nil"/>
              <w:bottom w:val="single" w:sz="4" w:space="0" w:color="auto"/>
              <w:right w:val="nil"/>
            </w:tcBorders>
            <w:shd w:val="clear" w:color="auto" w:fill="FAFAFA"/>
          </w:tcPr>
          <w:p w14:paraId="690F66C6"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41,200 </w:t>
            </w:r>
          </w:p>
        </w:tc>
        <w:tc>
          <w:tcPr>
            <w:tcW w:w="1296" w:type="dxa"/>
            <w:tcBorders>
              <w:top w:val="nil"/>
              <w:left w:val="nil"/>
              <w:bottom w:val="single" w:sz="4" w:space="0" w:color="auto"/>
              <w:right w:val="nil"/>
            </w:tcBorders>
          </w:tcPr>
          <w:p w14:paraId="0EE69F76"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148,500</w:t>
            </w:r>
          </w:p>
        </w:tc>
      </w:tr>
    </w:tbl>
    <w:p w14:paraId="0FDA8A7F" w14:textId="77777777" w:rsidR="00344898" w:rsidRPr="005F5154" w:rsidRDefault="00344898" w:rsidP="00697EF1">
      <w:pPr>
        <w:ind w:left="540" w:right="27"/>
        <w:jc w:val="both"/>
        <w:rPr>
          <w:rFonts w:ascii="Arial" w:hAnsi="Arial" w:cs="Arial"/>
          <w:color w:val="auto"/>
          <w:spacing w:val="-4"/>
          <w:sz w:val="18"/>
          <w:szCs w:val="18"/>
        </w:rPr>
      </w:pPr>
    </w:p>
    <w:p w14:paraId="4DFFE614" w14:textId="77777777" w:rsidR="00DD46B4" w:rsidRDefault="00DD46B4" w:rsidP="00697EF1">
      <w:pPr>
        <w:ind w:left="540" w:right="0"/>
        <w:jc w:val="both"/>
        <w:rPr>
          <w:rFonts w:ascii="Arial" w:hAnsi="Arial" w:cs="Arial"/>
          <w:color w:val="auto"/>
          <w:sz w:val="18"/>
          <w:szCs w:val="18"/>
        </w:rPr>
      </w:pPr>
      <w:r w:rsidRPr="008531C1">
        <w:rPr>
          <w:rFonts w:ascii="Arial" w:hAnsi="Arial" w:cs="Arial"/>
          <w:color w:val="auto"/>
          <w:sz w:val="18"/>
          <w:szCs w:val="18"/>
        </w:rPr>
        <w:t>Short-term loans to related parties, which are denominated in Thai Baht, carry interest at the rates of 4.10% - 7.02%</w:t>
      </w:r>
      <w:r>
        <w:rPr>
          <w:rFonts w:ascii="Arial" w:hAnsi="Arial" w:cs="Arial"/>
          <w:color w:val="auto"/>
          <w:sz w:val="18"/>
          <w:szCs w:val="18"/>
        </w:rPr>
        <w:t xml:space="preserve"> </w:t>
      </w:r>
      <w:r w:rsidRPr="008531C1">
        <w:rPr>
          <w:rFonts w:ascii="Arial" w:hAnsi="Arial" w:cs="Arial"/>
          <w:color w:val="auto"/>
          <w:sz w:val="18"/>
          <w:szCs w:val="18"/>
        </w:rPr>
        <w:t>per annum (2022: 4.10% - 5.47% per annum) and are due at call.</w:t>
      </w:r>
    </w:p>
    <w:p w14:paraId="6D2A7317" w14:textId="77777777" w:rsidR="00211073" w:rsidRDefault="00211073" w:rsidP="00697EF1">
      <w:pPr>
        <w:ind w:left="540" w:right="0"/>
        <w:jc w:val="both"/>
        <w:rPr>
          <w:rFonts w:ascii="Arial" w:hAnsi="Arial" w:cs="Arial"/>
          <w:color w:val="auto"/>
          <w:sz w:val="18"/>
          <w:szCs w:val="18"/>
        </w:rPr>
      </w:pPr>
    </w:p>
    <w:p w14:paraId="108E33CB" w14:textId="77777777" w:rsidR="00211073" w:rsidRDefault="00211073" w:rsidP="00697EF1">
      <w:pPr>
        <w:ind w:left="540" w:right="0"/>
        <w:jc w:val="both"/>
        <w:rPr>
          <w:rFonts w:ascii="Arial" w:hAnsi="Arial" w:cs="Arial"/>
          <w:color w:val="auto"/>
          <w:sz w:val="18"/>
          <w:szCs w:val="18"/>
        </w:rPr>
      </w:pPr>
      <w:r>
        <w:rPr>
          <w:rFonts w:ascii="Arial" w:hAnsi="Arial" w:cs="Arial"/>
          <w:color w:val="auto"/>
          <w:sz w:val="18"/>
          <w:szCs w:val="18"/>
        </w:rPr>
        <w:t xml:space="preserve">The movement of short-term loans to related parties during the year is as follows: </w:t>
      </w:r>
    </w:p>
    <w:p w14:paraId="3A659EBB" w14:textId="77777777" w:rsidR="00344898" w:rsidRPr="005F5154" w:rsidRDefault="00344898" w:rsidP="00697EF1">
      <w:pPr>
        <w:ind w:left="540" w:right="27"/>
        <w:jc w:val="both"/>
        <w:rPr>
          <w:rFonts w:ascii="Arial" w:hAnsi="Arial" w:cs="Arial"/>
          <w:color w:val="auto"/>
          <w:spacing w:val="-4"/>
          <w:sz w:val="18"/>
          <w:szCs w:val="18"/>
        </w:rPr>
      </w:pPr>
    </w:p>
    <w:tbl>
      <w:tblPr>
        <w:tblW w:w="8970" w:type="dxa"/>
        <w:tblInd w:w="558" w:type="dxa"/>
        <w:tblLayout w:type="fixed"/>
        <w:tblLook w:val="04A0" w:firstRow="1" w:lastRow="0" w:firstColumn="1" w:lastColumn="0" w:noHBand="0" w:noVBand="1"/>
      </w:tblPr>
      <w:tblGrid>
        <w:gridCol w:w="3870"/>
        <w:gridCol w:w="1275"/>
        <w:gridCol w:w="1275"/>
        <w:gridCol w:w="1275"/>
        <w:gridCol w:w="1275"/>
      </w:tblGrid>
      <w:tr w:rsidR="00C26740" w:rsidRPr="005F5154" w14:paraId="57FDD155" w14:textId="77777777" w:rsidTr="00697EF1">
        <w:tc>
          <w:tcPr>
            <w:tcW w:w="3870" w:type="dxa"/>
            <w:vAlign w:val="bottom"/>
          </w:tcPr>
          <w:p w14:paraId="6787374F" w14:textId="77777777" w:rsidR="00C26740" w:rsidRPr="005F5154" w:rsidRDefault="00C26740" w:rsidP="00C26740">
            <w:pPr>
              <w:tabs>
                <w:tab w:val="left" w:pos="1604"/>
              </w:tabs>
              <w:jc w:val="thaiDistribute"/>
              <w:rPr>
                <w:rFonts w:ascii="Arial" w:hAnsi="Arial" w:cs="Arial"/>
                <w:color w:val="auto"/>
                <w:sz w:val="18"/>
                <w:szCs w:val="18"/>
              </w:rPr>
            </w:pPr>
          </w:p>
        </w:tc>
        <w:tc>
          <w:tcPr>
            <w:tcW w:w="2550" w:type="dxa"/>
            <w:gridSpan w:val="2"/>
            <w:tcBorders>
              <w:top w:val="single" w:sz="4" w:space="0" w:color="auto"/>
              <w:left w:val="nil"/>
              <w:bottom w:val="single" w:sz="4" w:space="0" w:color="auto"/>
              <w:right w:val="nil"/>
            </w:tcBorders>
            <w:vAlign w:val="bottom"/>
            <w:hideMark/>
          </w:tcPr>
          <w:p w14:paraId="4961C790" w14:textId="77777777" w:rsidR="00C26740" w:rsidRPr="005F5154" w:rsidRDefault="00C26740" w:rsidP="00C26740">
            <w:pPr>
              <w:pStyle w:val="a"/>
              <w:ind w:right="-72"/>
              <w:jc w:val="center"/>
              <w:rPr>
                <w:rFonts w:ascii="Arial" w:hAnsi="Arial" w:cs="Arial"/>
                <w:b/>
                <w:bCs/>
                <w:color w:val="auto"/>
                <w:sz w:val="18"/>
                <w:szCs w:val="18"/>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550" w:type="dxa"/>
            <w:gridSpan w:val="2"/>
            <w:tcBorders>
              <w:top w:val="single" w:sz="4" w:space="0" w:color="auto"/>
              <w:left w:val="nil"/>
              <w:bottom w:val="single" w:sz="4" w:space="0" w:color="auto"/>
              <w:right w:val="nil"/>
            </w:tcBorders>
            <w:vAlign w:val="bottom"/>
            <w:hideMark/>
          </w:tcPr>
          <w:p w14:paraId="4731AE70" w14:textId="77777777" w:rsidR="00C26740" w:rsidRPr="005F5154" w:rsidRDefault="00C26740" w:rsidP="00C26740">
            <w:pPr>
              <w:pStyle w:val="a"/>
              <w:ind w:right="-72"/>
              <w:jc w:val="center"/>
              <w:rPr>
                <w:rFonts w:ascii="Arial" w:hAnsi="Arial" w:cs="Arial"/>
                <w:b/>
                <w:bCs/>
                <w:color w:val="auto"/>
                <w:sz w:val="18"/>
                <w:szCs w:val="18"/>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C26740" w:rsidRPr="005F5154" w14:paraId="6DE8AE78" w14:textId="77777777" w:rsidTr="00697EF1">
        <w:tc>
          <w:tcPr>
            <w:tcW w:w="3870" w:type="dxa"/>
            <w:vAlign w:val="bottom"/>
          </w:tcPr>
          <w:p w14:paraId="3F549121" w14:textId="77777777" w:rsidR="00C26740" w:rsidRPr="005F5154" w:rsidRDefault="00C26740" w:rsidP="00C26740">
            <w:pPr>
              <w:tabs>
                <w:tab w:val="left" w:pos="1604"/>
              </w:tabs>
              <w:jc w:val="thaiDistribute"/>
              <w:rPr>
                <w:rFonts w:ascii="Arial" w:hAnsi="Arial" w:cs="Arial"/>
                <w:color w:val="auto"/>
                <w:sz w:val="18"/>
                <w:szCs w:val="18"/>
              </w:rPr>
            </w:pPr>
          </w:p>
        </w:tc>
        <w:tc>
          <w:tcPr>
            <w:tcW w:w="1275" w:type="dxa"/>
            <w:tcBorders>
              <w:top w:val="single" w:sz="4" w:space="0" w:color="auto"/>
              <w:left w:val="nil"/>
              <w:right w:val="nil"/>
            </w:tcBorders>
            <w:vAlign w:val="bottom"/>
            <w:hideMark/>
          </w:tcPr>
          <w:p w14:paraId="2A50845E" w14:textId="77777777" w:rsidR="00C26740" w:rsidRPr="005F5154" w:rsidRDefault="00D06554"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2023</w:t>
            </w:r>
          </w:p>
        </w:tc>
        <w:tc>
          <w:tcPr>
            <w:tcW w:w="1275" w:type="dxa"/>
            <w:tcBorders>
              <w:top w:val="single" w:sz="4" w:space="0" w:color="auto"/>
              <w:left w:val="nil"/>
              <w:right w:val="nil"/>
            </w:tcBorders>
            <w:vAlign w:val="bottom"/>
            <w:hideMark/>
          </w:tcPr>
          <w:p w14:paraId="6DF2DAC5" w14:textId="77777777" w:rsidR="00C26740" w:rsidRPr="005F5154" w:rsidRDefault="0086525E" w:rsidP="00C26740">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c>
          <w:tcPr>
            <w:tcW w:w="1275" w:type="dxa"/>
            <w:tcBorders>
              <w:top w:val="single" w:sz="4" w:space="0" w:color="auto"/>
              <w:left w:val="nil"/>
              <w:right w:val="nil"/>
            </w:tcBorders>
            <w:vAlign w:val="bottom"/>
            <w:hideMark/>
          </w:tcPr>
          <w:p w14:paraId="18BFA27E" w14:textId="77777777" w:rsidR="00C26740" w:rsidRPr="005F5154" w:rsidRDefault="00D06554"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2023</w:t>
            </w:r>
          </w:p>
        </w:tc>
        <w:tc>
          <w:tcPr>
            <w:tcW w:w="1275" w:type="dxa"/>
            <w:tcBorders>
              <w:top w:val="single" w:sz="4" w:space="0" w:color="auto"/>
              <w:left w:val="nil"/>
              <w:right w:val="nil"/>
            </w:tcBorders>
            <w:vAlign w:val="bottom"/>
            <w:hideMark/>
          </w:tcPr>
          <w:p w14:paraId="0AC9770C" w14:textId="77777777" w:rsidR="00C26740" w:rsidRPr="005F5154" w:rsidRDefault="0086525E" w:rsidP="00C26740">
            <w:pPr>
              <w:pStyle w:val="a"/>
              <w:ind w:right="-72"/>
              <w:jc w:val="right"/>
              <w:rPr>
                <w:rFonts w:ascii="Arial" w:hAnsi="Arial" w:cs="Arial"/>
                <w:b/>
                <w:bCs/>
                <w:color w:val="auto"/>
                <w:sz w:val="18"/>
                <w:szCs w:val="18"/>
                <w:cs/>
              </w:rPr>
            </w:pPr>
            <w:r w:rsidRPr="005F5154">
              <w:rPr>
                <w:rFonts w:ascii="Arial" w:hAnsi="Arial" w:cs="Arial"/>
                <w:b/>
                <w:bCs/>
                <w:color w:val="auto"/>
                <w:sz w:val="18"/>
                <w:szCs w:val="18"/>
              </w:rPr>
              <w:t>2022</w:t>
            </w:r>
          </w:p>
        </w:tc>
      </w:tr>
      <w:tr w:rsidR="00C26740" w:rsidRPr="005F5154" w14:paraId="25074522" w14:textId="77777777" w:rsidTr="00697EF1">
        <w:tc>
          <w:tcPr>
            <w:tcW w:w="3870" w:type="dxa"/>
            <w:vAlign w:val="bottom"/>
          </w:tcPr>
          <w:p w14:paraId="127A2AC2" w14:textId="77777777" w:rsidR="00C26740" w:rsidRPr="005F5154" w:rsidRDefault="00C26740" w:rsidP="00C26740">
            <w:pPr>
              <w:tabs>
                <w:tab w:val="left" w:pos="1604"/>
              </w:tabs>
              <w:jc w:val="thaiDistribute"/>
              <w:rPr>
                <w:rFonts w:ascii="Arial" w:hAnsi="Arial" w:cs="Arial"/>
                <w:color w:val="auto"/>
                <w:sz w:val="18"/>
                <w:szCs w:val="18"/>
                <w:cs/>
              </w:rPr>
            </w:pPr>
          </w:p>
        </w:tc>
        <w:tc>
          <w:tcPr>
            <w:tcW w:w="1275" w:type="dxa"/>
            <w:tcBorders>
              <w:left w:val="nil"/>
              <w:right w:val="nil"/>
            </w:tcBorders>
            <w:vAlign w:val="bottom"/>
            <w:hideMark/>
          </w:tcPr>
          <w:p w14:paraId="73C6FD03" w14:textId="77777777" w:rsidR="00C26740" w:rsidRPr="005F5154" w:rsidRDefault="00C26740"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p w14:paraId="33E54032" w14:textId="77777777" w:rsidR="00C26740" w:rsidRPr="005F5154" w:rsidRDefault="00C26740"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75" w:type="dxa"/>
            <w:tcBorders>
              <w:left w:val="nil"/>
              <w:right w:val="nil"/>
            </w:tcBorders>
            <w:vAlign w:val="bottom"/>
            <w:hideMark/>
          </w:tcPr>
          <w:p w14:paraId="7CDC8B69" w14:textId="77777777" w:rsidR="00C26740" w:rsidRPr="005F5154" w:rsidRDefault="00C26740"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p w14:paraId="33DD45C3" w14:textId="77777777" w:rsidR="00C26740" w:rsidRPr="005F5154" w:rsidRDefault="00C26740"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75" w:type="dxa"/>
            <w:tcBorders>
              <w:left w:val="nil"/>
              <w:right w:val="nil"/>
            </w:tcBorders>
            <w:vAlign w:val="bottom"/>
            <w:hideMark/>
          </w:tcPr>
          <w:p w14:paraId="4ACA252D" w14:textId="77777777" w:rsidR="00C26740" w:rsidRPr="005F5154" w:rsidRDefault="00C26740"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p w14:paraId="4801194C" w14:textId="77777777" w:rsidR="00C26740" w:rsidRPr="005F5154" w:rsidRDefault="00C26740"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75" w:type="dxa"/>
            <w:tcBorders>
              <w:left w:val="nil"/>
              <w:right w:val="nil"/>
            </w:tcBorders>
            <w:vAlign w:val="bottom"/>
            <w:hideMark/>
          </w:tcPr>
          <w:p w14:paraId="6D344C4D" w14:textId="77777777" w:rsidR="00C26740" w:rsidRPr="005F5154" w:rsidRDefault="00C26740"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p w14:paraId="0A60220F" w14:textId="77777777" w:rsidR="00C26740" w:rsidRPr="005F5154" w:rsidRDefault="00C26740" w:rsidP="00C26740">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344898" w:rsidRPr="005F5154" w14:paraId="0ABFEB33" w14:textId="77777777" w:rsidTr="00697EF1">
        <w:tc>
          <w:tcPr>
            <w:tcW w:w="3870" w:type="dxa"/>
            <w:vAlign w:val="bottom"/>
          </w:tcPr>
          <w:p w14:paraId="22F3FF39" w14:textId="77777777" w:rsidR="00344898" w:rsidRPr="005F5154" w:rsidRDefault="00344898" w:rsidP="00A633B0">
            <w:pPr>
              <w:tabs>
                <w:tab w:val="left" w:pos="1604"/>
              </w:tabs>
              <w:jc w:val="thaiDistribute"/>
              <w:rPr>
                <w:rFonts w:ascii="Arial" w:hAnsi="Arial" w:cs="Arial"/>
                <w:color w:val="auto"/>
                <w:sz w:val="18"/>
                <w:szCs w:val="18"/>
              </w:rPr>
            </w:pPr>
          </w:p>
        </w:tc>
        <w:tc>
          <w:tcPr>
            <w:tcW w:w="1275" w:type="dxa"/>
            <w:tcBorders>
              <w:top w:val="single" w:sz="4" w:space="0" w:color="auto"/>
            </w:tcBorders>
            <w:shd w:val="clear" w:color="auto" w:fill="FAFAFA"/>
            <w:vAlign w:val="bottom"/>
          </w:tcPr>
          <w:p w14:paraId="0592E755" w14:textId="77777777" w:rsidR="00344898" w:rsidRPr="005F5154" w:rsidRDefault="00344898" w:rsidP="00A633B0">
            <w:pPr>
              <w:jc w:val="right"/>
              <w:rPr>
                <w:rFonts w:ascii="Arial" w:hAnsi="Arial" w:cs="Arial"/>
                <w:color w:val="auto"/>
                <w:sz w:val="18"/>
                <w:szCs w:val="18"/>
                <w:cs/>
              </w:rPr>
            </w:pPr>
          </w:p>
        </w:tc>
        <w:tc>
          <w:tcPr>
            <w:tcW w:w="1275" w:type="dxa"/>
            <w:tcBorders>
              <w:top w:val="single" w:sz="4" w:space="0" w:color="auto"/>
            </w:tcBorders>
            <w:vAlign w:val="bottom"/>
          </w:tcPr>
          <w:p w14:paraId="6FC14F24" w14:textId="77777777" w:rsidR="00344898" w:rsidRPr="005F5154" w:rsidRDefault="00344898" w:rsidP="00A633B0">
            <w:pPr>
              <w:jc w:val="right"/>
              <w:rPr>
                <w:rFonts w:ascii="Arial" w:hAnsi="Arial" w:cs="Arial"/>
                <w:color w:val="auto"/>
                <w:sz w:val="18"/>
                <w:szCs w:val="18"/>
              </w:rPr>
            </w:pPr>
          </w:p>
        </w:tc>
        <w:tc>
          <w:tcPr>
            <w:tcW w:w="1275" w:type="dxa"/>
            <w:tcBorders>
              <w:top w:val="single" w:sz="4" w:space="0" w:color="auto"/>
            </w:tcBorders>
            <w:shd w:val="clear" w:color="auto" w:fill="FAFAFA"/>
            <w:vAlign w:val="bottom"/>
          </w:tcPr>
          <w:p w14:paraId="6605F8CF" w14:textId="77777777" w:rsidR="00344898" w:rsidRPr="005F5154" w:rsidRDefault="00344898" w:rsidP="00A633B0">
            <w:pPr>
              <w:jc w:val="right"/>
              <w:rPr>
                <w:rFonts w:ascii="Arial" w:hAnsi="Arial" w:cs="Arial"/>
                <w:color w:val="auto"/>
                <w:sz w:val="18"/>
                <w:szCs w:val="18"/>
              </w:rPr>
            </w:pPr>
          </w:p>
        </w:tc>
        <w:tc>
          <w:tcPr>
            <w:tcW w:w="1275" w:type="dxa"/>
            <w:tcBorders>
              <w:top w:val="single" w:sz="4" w:space="0" w:color="auto"/>
            </w:tcBorders>
            <w:vAlign w:val="bottom"/>
          </w:tcPr>
          <w:p w14:paraId="0E270A39" w14:textId="77777777" w:rsidR="00344898" w:rsidRPr="005F5154" w:rsidRDefault="00344898" w:rsidP="00A633B0">
            <w:pPr>
              <w:jc w:val="right"/>
              <w:rPr>
                <w:rFonts w:ascii="Arial" w:hAnsi="Arial" w:cs="Arial"/>
                <w:color w:val="auto"/>
                <w:sz w:val="18"/>
                <w:szCs w:val="18"/>
              </w:rPr>
            </w:pPr>
          </w:p>
        </w:tc>
      </w:tr>
      <w:tr w:rsidR="00E01101" w:rsidRPr="005F5154" w14:paraId="2651DD95" w14:textId="77777777" w:rsidTr="00697EF1">
        <w:tc>
          <w:tcPr>
            <w:tcW w:w="3870" w:type="dxa"/>
            <w:vAlign w:val="bottom"/>
          </w:tcPr>
          <w:p w14:paraId="7FAEC9BB" w14:textId="77777777" w:rsidR="00E01101" w:rsidRPr="008531C1" w:rsidRDefault="00E01101" w:rsidP="00E01101">
            <w:pPr>
              <w:tabs>
                <w:tab w:val="left" w:pos="1604"/>
              </w:tabs>
              <w:rPr>
                <w:rFonts w:ascii="Arial" w:hAnsi="Arial" w:cs="Arial"/>
                <w:color w:val="auto"/>
                <w:sz w:val="18"/>
                <w:szCs w:val="18"/>
              </w:rPr>
            </w:pPr>
            <w:r w:rsidRPr="008531C1">
              <w:rPr>
                <w:rFonts w:ascii="Arial" w:hAnsi="Arial" w:cs="Arial"/>
                <w:color w:val="auto"/>
                <w:sz w:val="18"/>
                <w:szCs w:val="18"/>
              </w:rPr>
              <w:t>Opening balance</w:t>
            </w:r>
          </w:p>
        </w:tc>
        <w:tc>
          <w:tcPr>
            <w:tcW w:w="1275" w:type="dxa"/>
            <w:shd w:val="clear" w:color="auto" w:fill="FAFAFA"/>
          </w:tcPr>
          <w:p w14:paraId="6F7E12B3" w14:textId="77777777" w:rsidR="00E01101" w:rsidRPr="008531C1" w:rsidRDefault="00F52593" w:rsidP="00E01101">
            <w:pPr>
              <w:jc w:val="right"/>
              <w:rPr>
                <w:rFonts w:ascii="Arial" w:hAnsi="Arial" w:cs="Arial"/>
                <w:color w:val="auto"/>
                <w:sz w:val="18"/>
                <w:szCs w:val="18"/>
              </w:rPr>
            </w:pPr>
            <w:r w:rsidRPr="008531C1">
              <w:rPr>
                <w:rFonts w:ascii="Arial" w:hAnsi="Arial" w:cs="Arial"/>
                <w:color w:val="auto"/>
                <w:sz w:val="18"/>
                <w:szCs w:val="18"/>
              </w:rPr>
              <w:t>25,000</w:t>
            </w:r>
          </w:p>
        </w:tc>
        <w:tc>
          <w:tcPr>
            <w:tcW w:w="1275" w:type="dxa"/>
          </w:tcPr>
          <w:p w14:paraId="52A06253"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14,450 </w:t>
            </w:r>
          </w:p>
        </w:tc>
        <w:tc>
          <w:tcPr>
            <w:tcW w:w="1275" w:type="dxa"/>
            <w:shd w:val="clear" w:color="auto" w:fill="FAFAFA"/>
          </w:tcPr>
          <w:p w14:paraId="6DE8E962"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w:t>
            </w:r>
            <w:r w:rsidR="00F52593" w:rsidRPr="008531C1">
              <w:rPr>
                <w:rFonts w:ascii="Arial" w:hAnsi="Arial" w:cs="Arial"/>
                <w:color w:val="auto"/>
                <w:sz w:val="18"/>
                <w:szCs w:val="18"/>
              </w:rPr>
              <w:t xml:space="preserve"> 148,500</w:t>
            </w:r>
          </w:p>
        </w:tc>
        <w:tc>
          <w:tcPr>
            <w:tcW w:w="1275" w:type="dxa"/>
            <w:vAlign w:val="bottom"/>
          </w:tcPr>
          <w:p w14:paraId="1B4E4FA3"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195,450</w:t>
            </w:r>
          </w:p>
        </w:tc>
      </w:tr>
      <w:tr w:rsidR="00E01101" w:rsidRPr="005F5154" w14:paraId="637B78CA" w14:textId="77777777" w:rsidTr="00697EF1">
        <w:tc>
          <w:tcPr>
            <w:tcW w:w="3870" w:type="dxa"/>
            <w:vAlign w:val="bottom"/>
          </w:tcPr>
          <w:p w14:paraId="2DAE6DE7" w14:textId="77777777" w:rsidR="00E01101" w:rsidRPr="008531C1" w:rsidRDefault="00E01101" w:rsidP="00E01101">
            <w:pPr>
              <w:tabs>
                <w:tab w:val="left" w:pos="1604"/>
              </w:tabs>
              <w:rPr>
                <w:rFonts w:ascii="Arial" w:hAnsi="Arial" w:cs="Arial"/>
                <w:color w:val="auto"/>
                <w:sz w:val="18"/>
                <w:szCs w:val="18"/>
              </w:rPr>
            </w:pPr>
            <w:r w:rsidRPr="008531C1">
              <w:rPr>
                <w:rFonts w:ascii="Arial" w:hAnsi="Arial" w:cs="Arial"/>
                <w:color w:val="auto"/>
                <w:sz w:val="18"/>
                <w:szCs w:val="18"/>
              </w:rPr>
              <w:t xml:space="preserve">Additions during the </w:t>
            </w:r>
            <w:r w:rsidR="008531C1">
              <w:rPr>
                <w:rFonts w:ascii="Arial" w:hAnsi="Arial" w:cs="Arial"/>
                <w:color w:val="auto"/>
                <w:sz w:val="18"/>
                <w:szCs w:val="18"/>
              </w:rPr>
              <w:t>year</w:t>
            </w:r>
          </w:p>
        </w:tc>
        <w:tc>
          <w:tcPr>
            <w:tcW w:w="1275" w:type="dxa"/>
            <w:shd w:val="clear" w:color="auto" w:fill="FAFAFA"/>
          </w:tcPr>
          <w:p w14:paraId="17BB096B"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1,200 </w:t>
            </w:r>
          </w:p>
        </w:tc>
        <w:tc>
          <w:tcPr>
            <w:tcW w:w="1275" w:type="dxa"/>
          </w:tcPr>
          <w:p w14:paraId="7D6500D2"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4,500 </w:t>
            </w:r>
          </w:p>
        </w:tc>
        <w:tc>
          <w:tcPr>
            <w:tcW w:w="1275" w:type="dxa"/>
            <w:shd w:val="clear" w:color="auto" w:fill="FAFAFA"/>
          </w:tcPr>
          <w:p w14:paraId="26DD65E9"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11,200 </w:t>
            </w:r>
          </w:p>
        </w:tc>
        <w:tc>
          <w:tcPr>
            <w:tcW w:w="1275" w:type="dxa"/>
            <w:vAlign w:val="bottom"/>
          </w:tcPr>
          <w:p w14:paraId="169B6B99"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125,500</w:t>
            </w:r>
          </w:p>
        </w:tc>
      </w:tr>
      <w:tr w:rsidR="00E01101" w:rsidRPr="005F5154" w14:paraId="13DCEACE" w14:textId="77777777" w:rsidTr="00697EF1">
        <w:tc>
          <w:tcPr>
            <w:tcW w:w="3870" w:type="dxa"/>
            <w:vAlign w:val="bottom"/>
          </w:tcPr>
          <w:p w14:paraId="12D5BDAB" w14:textId="77777777" w:rsidR="00E01101" w:rsidRPr="008531C1" w:rsidRDefault="00E01101" w:rsidP="00E01101">
            <w:pPr>
              <w:tabs>
                <w:tab w:val="left" w:pos="1604"/>
              </w:tabs>
              <w:rPr>
                <w:rFonts w:ascii="Arial" w:hAnsi="Arial" w:cs="Arial"/>
                <w:color w:val="auto"/>
                <w:sz w:val="18"/>
                <w:szCs w:val="18"/>
              </w:rPr>
            </w:pPr>
            <w:r w:rsidRPr="008531C1">
              <w:rPr>
                <w:rFonts w:ascii="Arial" w:hAnsi="Arial" w:cs="Arial"/>
                <w:color w:val="auto"/>
                <w:sz w:val="18"/>
                <w:szCs w:val="18"/>
              </w:rPr>
              <w:t xml:space="preserve">Received during the </w:t>
            </w:r>
            <w:r w:rsidR="008531C1">
              <w:rPr>
                <w:rFonts w:ascii="Arial" w:hAnsi="Arial" w:cs="Arial"/>
                <w:color w:val="auto"/>
                <w:sz w:val="18"/>
                <w:szCs w:val="18"/>
              </w:rPr>
              <w:t>year</w:t>
            </w:r>
          </w:p>
        </w:tc>
        <w:tc>
          <w:tcPr>
            <w:tcW w:w="1275" w:type="dxa"/>
            <w:shd w:val="clear" w:color="auto" w:fill="FAFAFA"/>
          </w:tcPr>
          <w:p w14:paraId="2CDA0C42"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(39,500)</w:t>
            </w:r>
          </w:p>
        </w:tc>
        <w:tc>
          <w:tcPr>
            <w:tcW w:w="1275" w:type="dxa"/>
          </w:tcPr>
          <w:p w14:paraId="4415103A"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(4,450)</w:t>
            </w:r>
          </w:p>
        </w:tc>
        <w:tc>
          <w:tcPr>
            <w:tcW w:w="1275" w:type="dxa"/>
            <w:shd w:val="clear" w:color="auto" w:fill="FAFAFA"/>
          </w:tcPr>
          <w:p w14:paraId="771C4926"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 xml:space="preserve"> (133,000)</w:t>
            </w:r>
          </w:p>
        </w:tc>
        <w:tc>
          <w:tcPr>
            <w:tcW w:w="1275" w:type="dxa"/>
            <w:vAlign w:val="bottom"/>
          </w:tcPr>
          <w:p w14:paraId="132F2CF8" w14:textId="77777777" w:rsidR="00E01101" w:rsidRPr="008531C1" w:rsidRDefault="00E01101" w:rsidP="00E01101">
            <w:pPr>
              <w:jc w:val="right"/>
              <w:rPr>
                <w:rFonts w:ascii="Arial" w:hAnsi="Arial" w:cs="Arial"/>
                <w:color w:val="auto"/>
                <w:sz w:val="18"/>
                <w:szCs w:val="18"/>
              </w:rPr>
            </w:pPr>
            <w:r w:rsidRPr="008531C1">
              <w:rPr>
                <w:rFonts w:ascii="Arial" w:hAnsi="Arial" w:cs="Arial"/>
                <w:color w:val="auto"/>
                <w:sz w:val="18"/>
                <w:szCs w:val="18"/>
              </w:rPr>
              <w:t>(157,950)</w:t>
            </w:r>
          </w:p>
        </w:tc>
      </w:tr>
      <w:tr w:rsidR="008531C1" w:rsidRPr="005F5154" w14:paraId="02A98B08" w14:textId="77777777" w:rsidTr="00697EF1">
        <w:tc>
          <w:tcPr>
            <w:tcW w:w="3870" w:type="dxa"/>
            <w:vAlign w:val="bottom"/>
          </w:tcPr>
          <w:p w14:paraId="1D28A9F8" w14:textId="77777777" w:rsidR="008531C1" w:rsidRPr="008531C1" w:rsidRDefault="008531C1">
            <w:pPr>
              <w:tabs>
                <w:tab w:val="left" w:pos="1604"/>
              </w:tabs>
              <w:rPr>
                <w:rFonts w:ascii="Arial" w:hAnsi="Arial" w:cs="Arial"/>
                <w:color w:val="auto"/>
                <w:sz w:val="18"/>
                <w:szCs w:val="18"/>
              </w:rPr>
            </w:pPr>
            <w:r>
              <w:rPr>
                <w:rFonts w:ascii="Arial" w:hAnsi="Arial" w:cs="Arial"/>
                <w:color w:val="auto"/>
                <w:sz w:val="18"/>
                <w:szCs w:val="18"/>
              </w:rPr>
              <w:t>Impairment during the year</w:t>
            </w:r>
          </w:p>
        </w:tc>
        <w:tc>
          <w:tcPr>
            <w:tcW w:w="1275" w:type="dxa"/>
            <w:shd w:val="clear" w:color="auto" w:fill="FAFAFA"/>
          </w:tcPr>
          <w:p w14:paraId="3C0D4D5C" w14:textId="77777777" w:rsidR="008531C1" w:rsidRPr="008531C1" w:rsidRDefault="008531C1">
            <w:pPr>
              <w:jc w:val="right"/>
              <w:rPr>
                <w:rFonts w:ascii="Arial" w:hAnsi="Arial" w:cs="Arial"/>
                <w:color w:val="auto"/>
                <w:sz w:val="18"/>
                <w:szCs w:val="18"/>
              </w:rPr>
            </w:pPr>
            <w:r w:rsidRPr="008531C1">
              <w:rPr>
                <w:rFonts w:ascii="Arial" w:hAnsi="Arial" w:cs="Arial"/>
                <w:color w:val="auto"/>
                <w:sz w:val="18"/>
                <w:szCs w:val="18"/>
              </w:rPr>
              <w:t>-</w:t>
            </w:r>
          </w:p>
        </w:tc>
        <w:tc>
          <w:tcPr>
            <w:tcW w:w="1275" w:type="dxa"/>
          </w:tcPr>
          <w:p w14:paraId="655D9A16" w14:textId="77777777" w:rsidR="008531C1" w:rsidRPr="008531C1" w:rsidRDefault="008531C1">
            <w:pPr>
              <w:jc w:val="right"/>
              <w:rPr>
                <w:rFonts w:ascii="Arial" w:hAnsi="Arial" w:cs="Arial"/>
                <w:color w:val="auto"/>
                <w:sz w:val="18"/>
                <w:szCs w:val="18"/>
              </w:rPr>
            </w:pPr>
            <w:r w:rsidRPr="008531C1">
              <w:rPr>
                <w:rFonts w:ascii="Arial" w:hAnsi="Arial" w:cs="Arial"/>
                <w:color w:val="auto"/>
                <w:sz w:val="18"/>
                <w:szCs w:val="18"/>
              </w:rPr>
              <w:t>(14,500)</w:t>
            </w:r>
          </w:p>
        </w:tc>
        <w:tc>
          <w:tcPr>
            <w:tcW w:w="1275" w:type="dxa"/>
            <w:shd w:val="clear" w:color="auto" w:fill="FAFAFA"/>
          </w:tcPr>
          <w:p w14:paraId="52ED2BC3" w14:textId="77777777" w:rsidR="008531C1" w:rsidRPr="008531C1" w:rsidRDefault="008531C1">
            <w:pPr>
              <w:jc w:val="right"/>
              <w:rPr>
                <w:rFonts w:ascii="Arial" w:hAnsi="Arial" w:cs="Arial"/>
                <w:color w:val="auto"/>
                <w:sz w:val="18"/>
                <w:szCs w:val="18"/>
              </w:rPr>
            </w:pPr>
            <w:r w:rsidRPr="008531C1">
              <w:rPr>
                <w:rFonts w:ascii="Arial" w:hAnsi="Arial" w:cs="Arial"/>
                <w:color w:val="auto"/>
                <w:sz w:val="18"/>
                <w:szCs w:val="18"/>
              </w:rPr>
              <w:t>-</w:t>
            </w:r>
          </w:p>
        </w:tc>
        <w:tc>
          <w:tcPr>
            <w:tcW w:w="1275" w:type="dxa"/>
            <w:vAlign w:val="bottom"/>
          </w:tcPr>
          <w:p w14:paraId="6FB4B5A6" w14:textId="77777777" w:rsidR="008531C1" w:rsidRPr="008531C1" w:rsidRDefault="008531C1">
            <w:pPr>
              <w:jc w:val="right"/>
              <w:rPr>
                <w:rFonts w:ascii="Arial" w:hAnsi="Arial" w:cs="Arial"/>
                <w:color w:val="auto"/>
                <w:sz w:val="18"/>
                <w:szCs w:val="18"/>
              </w:rPr>
            </w:pPr>
            <w:r w:rsidRPr="008531C1">
              <w:rPr>
                <w:rFonts w:ascii="Arial" w:hAnsi="Arial" w:cs="Arial"/>
                <w:color w:val="auto"/>
                <w:sz w:val="18"/>
                <w:szCs w:val="18"/>
              </w:rPr>
              <w:t>(14,500)</w:t>
            </w:r>
          </w:p>
        </w:tc>
      </w:tr>
      <w:tr w:rsidR="00423637" w:rsidRPr="005F5154" w14:paraId="42C0B0E9" w14:textId="77777777" w:rsidTr="00697EF1">
        <w:tc>
          <w:tcPr>
            <w:tcW w:w="3870" w:type="dxa"/>
            <w:vAlign w:val="bottom"/>
          </w:tcPr>
          <w:p w14:paraId="3D4770C6" w14:textId="77777777" w:rsidR="00423637" w:rsidRPr="008531C1" w:rsidRDefault="00423637" w:rsidP="00423637">
            <w:pPr>
              <w:tabs>
                <w:tab w:val="left" w:pos="1604"/>
              </w:tabs>
              <w:rPr>
                <w:rFonts w:ascii="Arial" w:hAnsi="Arial"/>
                <w:color w:val="auto"/>
                <w:sz w:val="18"/>
                <w:szCs w:val="18"/>
              </w:rPr>
            </w:pPr>
            <w:r w:rsidRPr="008531C1">
              <w:rPr>
                <w:rFonts w:ascii="Arial" w:hAnsi="Arial"/>
                <w:color w:val="auto"/>
                <w:sz w:val="18"/>
                <w:szCs w:val="18"/>
              </w:rPr>
              <w:t>Reverse loss from impairment</w:t>
            </w:r>
          </w:p>
        </w:tc>
        <w:tc>
          <w:tcPr>
            <w:tcW w:w="1275" w:type="dxa"/>
            <w:shd w:val="clear" w:color="auto" w:fill="FAFAFA"/>
          </w:tcPr>
          <w:p w14:paraId="78BE1E9D" w14:textId="77777777" w:rsidR="00423637" w:rsidRPr="008531C1" w:rsidRDefault="00423637" w:rsidP="00423637">
            <w:pPr>
              <w:jc w:val="right"/>
              <w:rPr>
                <w:rFonts w:ascii="Arial" w:hAnsi="Arial" w:cs="Arial"/>
                <w:color w:val="auto"/>
                <w:sz w:val="18"/>
                <w:szCs w:val="18"/>
              </w:rPr>
            </w:pPr>
            <w:r w:rsidRPr="008531C1">
              <w:rPr>
                <w:rFonts w:ascii="Arial" w:hAnsi="Arial" w:cs="Arial"/>
                <w:color w:val="auto"/>
                <w:sz w:val="18"/>
                <w:szCs w:val="18"/>
              </w:rPr>
              <w:t>14,500</w:t>
            </w:r>
          </w:p>
        </w:tc>
        <w:tc>
          <w:tcPr>
            <w:tcW w:w="1275" w:type="dxa"/>
          </w:tcPr>
          <w:p w14:paraId="30A97734" w14:textId="77777777" w:rsidR="00423637" w:rsidRPr="008531C1" w:rsidRDefault="00423637" w:rsidP="00423637">
            <w:pPr>
              <w:jc w:val="right"/>
              <w:rPr>
                <w:rFonts w:ascii="Arial" w:hAnsi="Arial" w:cs="Arial"/>
                <w:color w:val="auto"/>
                <w:sz w:val="18"/>
                <w:szCs w:val="18"/>
              </w:rPr>
            </w:pPr>
            <w:r w:rsidRPr="008531C1">
              <w:rPr>
                <w:rFonts w:ascii="Arial" w:hAnsi="Arial" w:cs="Arial"/>
                <w:color w:val="auto"/>
                <w:sz w:val="18"/>
                <w:szCs w:val="18"/>
              </w:rPr>
              <w:t>-</w:t>
            </w:r>
          </w:p>
        </w:tc>
        <w:tc>
          <w:tcPr>
            <w:tcW w:w="1275" w:type="dxa"/>
            <w:shd w:val="clear" w:color="auto" w:fill="FAFAFA"/>
          </w:tcPr>
          <w:p w14:paraId="704EDDA1" w14:textId="77777777" w:rsidR="00423637" w:rsidRPr="008531C1" w:rsidRDefault="00423637" w:rsidP="00423637">
            <w:pPr>
              <w:jc w:val="right"/>
              <w:rPr>
                <w:rFonts w:ascii="Arial" w:hAnsi="Arial" w:cs="Arial"/>
                <w:color w:val="auto"/>
                <w:sz w:val="18"/>
                <w:szCs w:val="18"/>
              </w:rPr>
            </w:pPr>
            <w:r w:rsidRPr="008531C1">
              <w:rPr>
                <w:rFonts w:ascii="Arial" w:hAnsi="Arial" w:cs="Arial"/>
                <w:color w:val="auto"/>
                <w:sz w:val="18"/>
                <w:szCs w:val="18"/>
              </w:rPr>
              <w:t>14,500</w:t>
            </w:r>
          </w:p>
        </w:tc>
        <w:tc>
          <w:tcPr>
            <w:tcW w:w="1275" w:type="dxa"/>
          </w:tcPr>
          <w:p w14:paraId="1C995E3B" w14:textId="77777777" w:rsidR="00423637" w:rsidRPr="008531C1" w:rsidRDefault="00423637" w:rsidP="00423637">
            <w:pPr>
              <w:jc w:val="right"/>
              <w:rPr>
                <w:rFonts w:ascii="Arial" w:hAnsi="Arial" w:cs="Arial"/>
                <w:color w:val="auto"/>
                <w:sz w:val="18"/>
                <w:szCs w:val="18"/>
              </w:rPr>
            </w:pPr>
            <w:r w:rsidRPr="008531C1">
              <w:rPr>
                <w:rFonts w:ascii="Arial" w:hAnsi="Arial" w:cs="Arial"/>
                <w:color w:val="auto"/>
                <w:sz w:val="18"/>
                <w:szCs w:val="18"/>
              </w:rPr>
              <w:t>-</w:t>
            </w:r>
          </w:p>
        </w:tc>
      </w:tr>
      <w:tr w:rsidR="00E01101" w:rsidRPr="005F5154" w14:paraId="58BAEF33" w14:textId="77777777" w:rsidTr="00697EF1">
        <w:tc>
          <w:tcPr>
            <w:tcW w:w="3870" w:type="dxa"/>
            <w:vAlign w:val="bottom"/>
          </w:tcPr>
          <w:p w14:paraId="754FAC50" w14:textId="77777777" w:rsidR="00E01101" w:rsidRPr="008531C1" w:rsidRDefault="00E01101" w:rsidP="00E01101">
            <w:pPr>
              <w:tabs>
                <w:tab w:val="left" w:pos="1604"/>
              </w:tabs>
              <w:rPr>
                <w:rFonts w:ascii="Arial" w:hAnsi="Arial" w:cs="Arial"/>
                <w:color w:val="auto"/>
                <w:sz w:val="18"/>
                <w:szCs w:val="18"/>
                <w:cs/>
              </w:rPr>
            </w:pPr>
            <w:r w:rsidRPr="008531C1">
              <w:rPr>
                <w:rFonts w:ascii="Arial" w:hAnsi="Arial" w:cs="Arial"/>
                <w:color w:val="auto"/>
                <w:sz w:val="18"/>
                <w:szCs w:val="18"/>
              </w:rPr>
              <w:t>Increase from changing status of</w:t>
            </w:r>
          </w:p>
        </w:tc>
        <w:tc>
          <w:tcPr>
            <w:tcW w:w="1275" w:type="dxa"/>
            <w:shd w:val="clear" w:color="auto" w:fill="FAFAFA"/>
          </w:tcPr>
          <w:p w14:paraId="0C9278D2" w14:textId="77777777" w:rsidR="00E01101" w:rsidRPr="008531C1" w:rsidRDefault="00E01101" w:rsidP="00E01101">
            <w:pPr>
              <w:jc w:val="right"/>
              <w:rPr>
                <w:rFonts w:ascii="Arial" w:hAnsi="Arial" w:cs="Arial"/>
                <w:color w:val="auto"/>
                <w:sz w:val="18"/>
                <w:szCs w:val="18"/>
              </w:rPr>
            </w:pPr>
          </w:p>
        </w:tc>
        <w:tc>
          <w:tcPr>
            <w:tcW w:w="1275" w:type="dxa"/>
          </w:tcPr>
          <w:p w14:paraId="6A31B839" w14:textId="77777777" w:rsidR="00E01101" w:rsidRPr="008531C1" w:rsidRDefault="00E01101" w:rsidP="00E01101">
            <w:pPr>
              <w:jc w:val="right"/>
              <w:rPr>
                <w:rFonts w:ascii="Arial" w:hAnsi="Arial" w:cs="Arial"/>
                <w:color w:val="auto"/>
                <w:sz w:val="18"/>
                <w:szCs w:val="18"/>
              </w:rPr>
            </w:pPr>
          </w:p>
        </w:tc>
        <w:tc>
          <w:tcPr>
            <w:tcW w:w="1275" w:type="dxa"/>
            <w:shd w:val="clear" w:color="auto" w:fill="FAFAFA"/>
          </w:tcPr>
          <w:p w14:paraId="10755BCB" w14:textId="77777777" w:rsidR="00E01101" w:rsidRPr="008531C1" w:rsidRDefault="00E01101" w:rsidP="00E01101">
            <w:pPr>
              <w:jc w:val="right"/>
              <w:rPr>
                <w:rFonts w:ascii="Arial" w:hAnsi="Arial" w:cs="Arial"/>
                <w:color w:val="auto"/>
                <w:sz w:val="18"/>
                <w:szCs w:val="18"/>
              </w:rPr>
            </w:pPr>
          </w:p>
        </w:tc>
        <w:tc>
          <w:tcPr>
            <w:tcW w:w="1275" w:type="dxa"/>
            <w:vAlign w:val="bottom"/>
          </w:tcPr>
          <w:p w14:paraId="014F429B" w14:textId="77777777" w:rsidR="00E01101" w:rsidRPr="008531C1" w:rsidRDefault="00E01101" w:rsidP="00E01101">
            <w:pPr>
              <w:jc w:val="right"/>
              <w:rPr>
                <w:rFonts w:ascii="Arial" w:hAnsi="Arial" w:cs="Arial"/>
                <w:color w:val="auto"/>
                <w:sz w:val="18"/>
                <w:szCs w:val="18"/>
              </w:rPr>
            </w:pPr>
          </w:p>
        </w:tc>
      </w:tr>
      <w:tr w:rsidR="00697EF1" w:rsidRPr="005F5154" w14:paraId="58FB01C5" w14:textId="77777777" w:rsidTr="00697EF1">
        <w:tc>
          <w:tcPr>
            <w:tcW w:w="3870" w:type="dxa"/>
            <w:vAlign w:val="bottom"/>
          </w:tcPr>
          <w:p w14:paraId="16776EE4" w14:textId="77777777" w:rsidR="00697EF1" w:rsidRPr="008531C1" w:rsidRDefault="00697EF1" w:rsidP="00E01101">
            <w:pPr>
              <w:tabs>
                <w:tab w:val="left" w:pos="1604"/>
              </w:tabs>
              <w:rPr>
                <w:rFonts w:ascii="Arial" w:hAnsi="Arial" w:cs="Arial"/>
                <w:color w:val="auto"/>
                <w:sz w:val="18"/>
                <w:szCs w:val="18"/>
              </w:rPr>
            </w:pPr>
            <w:r>
              <w:rPr>
                <w:rFonts w:ascii="Arial" w:hAnsi="Arial" w:cs="Arial"/>
                <w:color w:val="auto"/>
                <w:sz w:val="18"/>
                <w:szCs w:val="18"/>
              </w:rPr>
              <w:t xml:space="preserve">   </w:t>
            </w:r>
            <w:r w:rsidRPr="00697EF1">
              <w:rPr>
                <w:rFonts w:ascii="Arial" w:hAnsi="Arial" w:cs="Arial"/>
                <w:color w:val="auto"/>
                <w:sz w:val="18"/>
                <w:szCs w:val="18"/>
              </w:rPr>
              <w:t>Loan to a subsidiary to loan to</w:t>
            </w:r>
          </w:p>
        </w:tc>
        <w:tc>
          <w:tcPr>
            <w:tcW w:w="1275" w:type="dxa"/>
            <w:shd w:val="clear" w:color="auto" w:fill="FAFAFA"/>
          </w:tcPr>
          <w:p w14:paraId="7EE5ED54" w14:textId="77777777" w:rsidR="00697EF1" w:rsidRPr="008531C1" w:rsidRDefault="00697EF1" w:rsidP="00E01101">
            <w:pPr>
              <w:jc w:val="right"/>
              <w:rPr>
                <w:rFonts w:ascii="Arial" w:hAnsi="Arial" w:cs="Arial"/>
                <w:color w:val="auto"/>
                <w:sz w:val="18"/>
                <w:szCs w:val="18"/>
              </w:rPr>
            </w:pPr>
          </w:p>
        </w:tc>
        <w:tc>
          <w:tcPr>
            <w:tcW w:w="1275" w:type="dxa"/>
          </w:tcPr>
          <w:p w14:paraId="55CE9AD0" w14:textId="77777777" w:rsidR="00697EF1" w:rsidRPr="008531C1" w:rsidRDefault="00697EF1" w:rsidP="00E01101">
            <w:pPr>
              <w:jc w:val="right"/>
              <w:rPr>
                <w:rFonts w:ascii="Arial" w:hAnsi="Arial" w:cs="Arial"/>
                <w:color w:val="auto"/>
                <w:sz w:val="18"/>
                <w:szCs w:val="18"/>
              </w:rPr>
            </w:pPr>
          </w:p>
        </w:tc>
        <w:tc>
          <w:tcPr>
            <w:tcW w:w="1275" w:type="dxa"/>
            <w:shd w:val="clear" w:color="auto" w:fill="FAFAFA"/>
          </w:tcPr>
          <w:p w14:paraId="7215FB98" w14:textId="77777777" w:rsidR="00697EF1" w:rsidRPr="008531C1" w:rsidRDefault="00697EF1" w:rsidP="00E01101">
            <w:pPr>
              <w:jc w:val="right"/>
              <w:rPr>
                <w:rFonts w:ascii="Arial" w:hAnsi="Arial" w:cs="Arial"/>
                <w:color w:val="auto"/>
                <w:sz w:val="18"/>
                <w:szCs w:val="18"/>
              </w:rPr>
            </w:pPr>
          </w:p>
        </w:tc>
        <w:tc>
          <w:tcPr>
            <w:tcW w:w="1275" w:type="dxa"/>
            <w:vAlign w:val="bottom"/>
          </w:tcPr>
          <w:p w14:paraId="5061F4D9" w14:textId="77777777" w:rsidR="00697EF1" w:rsidRPr="008531C1" w:rsidRDefault="00697EF1" w:rsidP="00E01101">
            <w:pPr>
              <w:jc w:val="right"/>
              <w:rPr>
                <w:rFonts w:ascii="Arial" w:hAnsi="Arial" w:cs="Arial"/>
                <w:color w:val="auto"/>
                <w:sz w:val="18"/>
                <w:szCs w:val="18"/>
              </w:rPr>
            </w:pPr>
          </w:p>
        </w:tc>
      </w:tr>
      <w:tr w:rsidR="00E01101" w:rsidRPr="005F5154" w14:paraId="7CE50930" w14:textId="77777777" w:rsidTr="00697EF1">
        <w:tc>
          <w:tcPr>
            <w:tcW w:w="3870" w:type="dxa"/>
            <w:vAlign w:val="bottom"/>
          </w:tcPr>
          <w:p w14:paraId="307FD3B6" w14:textId="77777777" w:rsidR="00E01101" w:rsidRPr="00697EF1" w:rsidRDefault="00697EF1" w:rsidP="00E01101">
            <w:pPr>
              <w:tabs>
                <w:tab w:val="left" w:pos="1604"/>
              </w:tabs>
              <w:rPr>
                <w:rFonts w:ascii="Arial" w:hAnsi="Arial" w:cs="Arial"/>
                <w:color w:val="auto"/>
                <w:sz w:val="18"/>
                <w:szCs w:val="18"/>
              </w:rPr>
            </w:pPr>
            <w:r>
              <w:rPr>
                <w:rFonts w:ascii="Arial" w:hAnsi="Arial" w:cs="Arial"/>
                <w:color w:val="auto"/>
                <w:sz w:val="18"/>
                <w:szCs w:val="18"/>
              </w:rPr>
              <w:t xml:space="preserve">      </w:t>
            </w:r>
            <w:r w:rsidR="00E01101" w:rsidRPr="00697EF1">
              <w:rPr>
                <w:rFonts w:ascii="Arial" w:hAnsi="Arial" w:cs="Arial"/>
                <w:color w:val="auto"/>
                <w:sz w:val="18"/>
                <w:szCs w:val="18"/>
              </w:rPr>
              <w:t>a joint venture</w:t>
            </w:r>
          </w:p>
        </w:tc>
        <w:tc>
          <w:tcPr>
            <w:tcW w:w="1275" w:type="dxa"/>
            <w:shd w:val="clear" w:color="auto" w:fill="FAFAFA"/>
          </w:tcPr>
          <w:p w14:paraId="32E9AB3C" w14:textId="77777777" w:rsidR="00E01101" w:rsidRPr="008531C1" w:rsidRDefault="00E01101" w:rsidP="00F52593">
            <w:pPr>
              <w:jc w:val="right"/>
              <w:rPr>
                <w:rFonts w:ascii="Arial" w:hAnsi="Arial" w:cs="Arial"/>
                <w:color w:val="auto"/>
                <w:sz w:val="18"/>
                <w:szCs w:val="18"/>
              </w:rPr>
            </w:pPr>
            <w:r w:rsidRPr="008531C1">
              <w:rPr>
                <w:rFonts w:ascii="Arial" w:hAnsi="Arial" w:cs="Arial"/>
                <w:color w:val="auto"/>
                <w:sz w:val="18"/>
                <w:szCs w:val="18"/>
              </w:rPr>
              <w:t>-</w:t>
            </w:r>
          </w:p>
        </w:tc>
        <w:tc>
          <w:tcPr>
            <w:tcW w:w="1275" w:type="dxa"/>
          </w:tcPr>
          <w:p w14:paraId="495AE687" w14:textId="77777777" w:rsidR="00E01101" w:rsidRPr="008531C1" w:rsidRDefault="00E01101" w:rsidP="00F52593">
            <w:pPr>
              <w:jc w:val="right"/>
              <w:rPr>
                <w:rFonts w:ascii="Arial" w:hAnsi="Arial" w:cs="Arial"/>
                <w:color w:val="auto"/>
                <w:sz w:val="18"/>
                <w:szCs w:val="18"/>
              </w:rPr>
            </w:pPr>
            <w:r w:rsidRPr="008531C1">
              <w:rPr>
                <w:rFonts w:ascii="Arial" w:hAnsi="Arial" w:cs="Arial"/>
                <w:color w:val="auto"/>
                <w:sz w:val="18"/>
                <w:szCs w:val="18"/>
              </w:rPr>
              <w:t>25,000</w:t>
            </w:r>
          </w:p>
        </w:tc>
        <w:tc>
          <w:tcPr>
            <w:tcW w:w="1275" w:type="dxa"/>
            <w:shd w:val="clear" w:color="auto" w:fill="FAFAFA"/>
          </w:tcPr>
          <w:p w14:paraId="3F4A98B1" w14:textId="77777777" w:rsidR="00E01101" w:rsidRPr="008531C1" w:rsidRDefault="00E01101" w:rsidP="00F52593">
            <w:pPr>
              <w:jc w:val="right"/>
              <w:rPr>
                <w:rFonts w:ascii="Arial" w:hAnsi="Arial" w:cs="Arial"/>
                <w:color w:val="auto"/>
                <w:sz w:val="18"/>
                <w:szCs w:val="18"/>
              </w:rPr>
            </w:pPr>
            <w:r w:rsidRPr="008531C1">
              <w:rPr>
                <w:rFonts w:ascii="Arial" w:hAnsi="Arial" w:cs="Arial"/>
                <w:color w:val="auto"/>
                <w:sz w:val="18"/>
                <w:szCs w:val="18"/>
              </w:rPr>
              <w:t>-</w:t>
            </w:r>
          </w:p>
        </w:tc>
        <w:tc>
          <w:tcPr>
            <w:tcW w:w="1275" w:type="dxa"/>
          </w:tcPr>
          <w:p w14:paraId="2BD09B5D" w14:textId="77777777" w:rsidR="00E01101" w:rsidRPr="008531C1" w:rsidRDefault="00E01101" w:rsidP="00F52593">
            <w:pPr>
              <w:jc w:val="right"/>
              <w:rPr>
                <w:rFonts w:ascii="Arial" w:hAnsi="Arial" w:cs="Arial"/>
                <w:color w:val="auto"/>
                <w:sz w:val="18"/>
                <w:szCs w:val="18"/>
              </w:rPr>
            </w:pPr>
            <w:r w:rsidRPr="008531C1">
              <w:rPr>
                <w:rFonts w:ascii="Arial" w:hAnsi="Arial" w:cs="Arial"/>
                <w:color w:val="auto"/>
                <w:sz w:val="18"/>
                <w:szCs w:val="18"/>
              </w:rPr>
              <w:t>-</w:t>
            </w:r>
          </w:p>
        </w:tc>
      </w:tr>
      <w:tr w:rsidR="00E359F0" w:rsidRPr="00697EF1" w14:paraId="45EE2041" w14:textId="77777777" w:rsidTr="00697EF1">
        <w:tc>
          <w:tcPr>
            <w:tcW w:w="3870" w:type="dxa"/>
            <w:vAlign w:val="bottom"/>
          </w:tcPr>
          <w:p w14:paraId="799E5E6F" w14:textId="77777777" w:rsidR="00E359F0" w:rsidRPr="00697EF1" w:rsidRDefault="00E359F0" w:rsidP="00E359F0">
            <w:pPr>
              <w:tabs>
                <w:tab w:val="left" w:pos="1604"/>
              </w:tabs>
              <w:rPr>
                <w:rFonts w:ascii="Arial" w:hAnsi="Arial" w:cs="Arial"/>
                <w:color w:val="auto"/>
                <w:sz w:val="12"/>
                <w:szCs w:val="12"/>
              </w:rPr>
            </w:pPr>
          </w:p>
        </w:tc>
        <w:tc>
          <w:tcPr>
            <w:tcW w:w="1275" w:type="dxa"/>
            <w:tcBorders>
              <w:top w:val="single" w:sz="4" w:space="0" w:color="000000"/>
            </w:tcBorders>
            <w:shd w:val="clear" w:color="auto" w:fill="FAFAFA"/>
            <w:vAlign w:val="bottom"/>
          </w:tcPr>
          <w:p w14:paraId="4B99CD06" w14:textId="77777777" w:rsidR="00E359F0" w:rsidRPr="00697EF1" w:rsidRDefault="00E359F0" w:rsidP="00E359F0">
            <w:pPr>
              <w:jc w:val="right"/>
              <w:rPr>
                <w:rFonts w:ascii="Arial" w:hAnsi="Arial" w:cs="Arial"/>
                <w:color w:val="auto"/>
                <w:sz w:val="12"/>
                <w:szCs w:val="12"/>
              </w:rPr>
            </w:pPr>
          </w:p>
        </w:tc>
        <w:tc>
          <w:tcPr>
            <w:tcW w:w="1275" w:type="dxa"/>
            <w:tcBorders>
              <w:top w:val="single" w:sz="4" w:space="0" w:color="000000"/>
            </w:tcBorders>
            <w:vAlign w:val="bottom"/>
          </w:tcPr>
          <w:p w14:paraId="665B2D07" w14:textId="77777777" w:rsidR="00E359F0" w:rsidRPr="00697EF1" w:rsidRDefault="00E359F0" w:rsidP="00E359F0">
            <w:pPr>
              <w:jc w:val="right"/>
              <w:rPr>
                <w:rFonts w:ascii="Arial" w:hAnsi="Arial" w:cs="Arial"/>
                <w:color w:val="auto"/>
                <w:sz w:val="12"/>
                <w:szCs w:val="12"/>
              </w:rPr>
            </w:pPr>
          </w:p>
        </w:tc>
        <w:tc>
          <w:tcPr>
            <w:tcW w:w="1275" w:type="dxa"/>
            <w:tcBorders>
              <w:top w:val="single" w:sz="4" w:space="0" w:color="000000"/>
            </w:tcBorders>
            <w:shd w:val="clear" w:color="auto" w:fill="FAFAFA"/>
            <w:vAlign w:val="bottom"/>
          </w:tcPr>
          <w:p w14:paraId="52DB5B2E" w14:textId="77777777" w:rsidR="00E359F0" w:rsidRPr="00697EF1" w:rsidRDefault="00E359F0" w:rsidP="00E359F0">
            <w:pPr>
              <w:jc w:val="right"/>
              <w:rPr>
                <w:rFonts w:ascii="Arial" w:hAnsi="Arial" w:cs="Arial"/>
                <w:color w:val="auto"/>
                <w:sz w:val="12"/>
                <w:szCs w:val="12"/>
              </w:rPr>
            </w:pPr>
          </w:p>
        </w:tc>
        <w:tc>
          <w:tcPr>
            <w:tcW w:w="1275" w:type="dxa"/>
            <w:tcBorders>
              <w:top w:val="single" w:sz="4" w:space="0" w:color="000000"/>
            </w:tcBorders>
            <w:vAlign w:val="bottom"/>
          </w:tcPr>
          <w:p w14:paraId="4445D44B" w14:textId="77777777" w:rsidR="00E359F0" w:rsidRPr="00697EF1" w:rsidRDefault="00E359F0" w:rsidP="00E359F0">
            <w:pPr>
              <w:jc w:val="right"/>
              <w:rPr>
                <w:rFonts w:ascii="Arial" w:hAnsi="Arial" w:cs="Arial"/>
                <w:color w:val="auto"/>
                <w:sz w:val="12"/>
                <w:szCs w:val="12"/>
              </w:rPr>
            </w:pPr>
          </w:p>
        </w:tc>
      </w:tr>
      <w:tr w:rsidR="00E01101" w:rsidRPr="005F5154" w14:paraId="3D1B580D" w14:textId="77777777" w:rsidTr="00697EF1">
        <w:tc>
          <w:tcPr>
            <w:tcW w:w="3870" w:type="dxa"/>
            <w:vAlign w:val="bottom"/>
          </w:tcPr>
          <w:p w14:paraId="5B5843BD" w14:textId="77777777" w:rsidR="00E01101" w:rsidRPr="005F5154" w:rsidRDefault="00E01101" w:rsidP="00E01101">
            <w:pPr>
              <w:tabs>
                <w:tab w:val="left" w:pos="1604"/>
              </w:tabs>
              <w:rPr>
                <w:rFonts w:ascii="Arial" w:hAnsi="Arial" w:cs="Arial"/>
                <w:color w:val="auto"/>
                <w:sz w:val="18"/>
                <w:szCs w:val="18"/>
                <w:cs/>
              </w:rPr>
            </w:pPr>
            <w:r w:rsidRPr="005F5154">
              <w:rPr>
                <w:rFonts w:ascii="Arial" w:hAnsi="Arial" w:cs="Arial"/>
                <w:color w:val="auto"/>
                <w:sz w:val="18"/>
                <w:szCs w:val="18"/>
              </w:rPr>
              <w:t>Closing balance</w:t>
            </w:r>
          </w:p>
        </w:tc>
        <w:tc>
          <w:tcPr>
            <w:tcW w:w="1275" w:type="dxa"/>
            <w:tcBorders>
              <w:bottom w:val="single" w:sz="4" w:space="0" w:color="auto"/>
            </w:tcBorders>
            <w:shd w:val="clear" w:color="auto" w:fill="FAFAFA"/>
          </w:tcPr>
          <w:p w14:paraId="642B999A"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1,200 </w:t>
            </w:r>
          </w:p>
        </w:tc>
        <w:tc>
          <w:tcPr>
            <w:tcW w:w="1275" w:type="dxa"/>
            <w:tcBorders>
              <w:bottom w:val="single" w:sz="4" w:space="0" w:color="auto"/>
            </w:tcBorders>
          </w:tcPr>
          <w:p w14:paraId="77B09105"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25,000 </w:t>
            </w:r>
          </w:p>
        </w:tc>
        <w:tc>
          <w:tcPr>
            <w:tcW w:w="1275" w:type="dxa"/>
            <w:tcBorders>
              <w:bottom w:val="single" w:sz="4" w:space="0" w:color="auto"/>
            </w:tcBorders>
            <w:shd w:val="clear" w:color="auto" w:fill="FAFAFA"/>
          </w:tcPr>
          <w:p w14:paraId="4BB8521E"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41,200 </w:t>
            </w:r>
          </w:p>
        </w:tc>
        <w:tc>
          <w:tcPr>
            <w:tcW w:w="1275" w:type="dxa"/>
            <w:tcBorders>
              <w:bottom w:val="single" w:sz="4" w:space="0" w:color="auto"/>
            </w:tcBorders>
          </w:tcPr>
          <w:p w14:paraId="793338EA" w14:textId="77777777" w:rsidR="00E01101" w:rsidRPr="005F5154" w:rsidRDefault="00E01101" w:rsidP="00E01101">
            <w:pPr>
              <w:jc w:val="right"/>
              <w:rPr>
                <w:rFonts w:ascii="Arial" w:hAnsi="Arial" w:cs="Arial"/>
                <w:color w:val="auto"/>
                <w:sz w:val="18"/>
                <w:szCs w:val="18"/>
              </w:rPr>
            </w:pPr>
            <w:r w:rsidRPr="005F5154">
              <w:rPr>
                <w:rFonts w:ascii="Arial" w:hAnsi="Arial" w:cs="Arial"/>
                <w:color w:val="auto"/>
                <w:sz w:val="18"/>
                <w:szCs w:val="18"/>
              </w:rPr>
              <w:t xml:space="preserve"> 148,500 </w:t>
            </w:r>
          </w:p>
        </w:tc>
      </w:tr>
    </w:tbl>
    <w:p w14:paraId="5D0DCC0E" w14:textId="77777777" w:rsidR="00AE0301" w:rsidRDefault="00AE0301" w:rsidP="00697EF1">
      <w:pPr>
        <w:ind w:right="0"/>
        <w:jc w:val="both"/>
        <w:rPr>
          <w:rFonts w:ascii="Arial" w:hAnsi="Arial" w:cs="Arial"/>
          <w:color w:val="auto"/>
          <w:sz w:val="18"/>
          <w:szCs w:val="18"/>
        </w:rPr>
      </w:pPr>
    </w:p>
    <w:p w14:paraId="755A0D0C" w14:textId="77777777" w:rsidR="008531C1" w:rsidRDefault="008531C1" w:rsidP="00697EF1">
      <w:pPr>
        <w:ind w:left="567" w:right="0"/>
        <w:jc w:val="both"/>
        <w:rPr>
          <w:rFonts w:ascii="Arial" w:hAnsi="Arial" w:cs="Arial"/>
          <w:color w:val="auto"/>
          <w:sz w:val="18"/>
          <w:szCs w:val="18"/>
        </w:rPr>
      </w:pPr>
      <w:r w:rsidRPr="008531C1">
        <w:rPr>
          <w:rFonts w:ascii="Arial" w:hAnsi="Arial" w:cs="Arial"/>
          <w:color w:val="auto"/>
          <w:sz w:val="18"/>
          <w:szCs w:val="18"/>
        </w:rPr>
        <w:t xml:space="preserve">For the </w:t>
      </w:r>
      <w:r w:rsidR="00D7227A">
        <w:rPr>
          <w:rFonts w:ascii="Arial" w:hAnsi="Arial" w:cs="Arial"/>
          <w:color w:val="auto"/>
          <w:sz w:val="18"/>
          <w:szCs w:val="18"/>
        </w:rPr>
        <w:t xml:space="preserve">year </w:t>
      </w:r>
      <w:r w:rsidRPr="008531C1">
        <w:rPr>
          <w:rFonts w:ascii="Arial" w:hAnsi="Arial" w:cs="Arial"/>
          <w:color w:val="auto"/>
          <w:sz w:val="18"/>
          <w:szCs w:val="18"/>
        </w:rPr>
        <w:t>ended 3</w:t>
      </w:r>
      <w:r w:rsidR="00D7227A">
        <w:rPr>
          <w:rFonts w:ascii="Arial" w:hAnsi="Arial" w:cs="Arial"/>
          <w:color w:val="auto"/>
          <w:sz w:val="18"/>
          <w:szCs w:val="18"/>
        </w:rPr>
        <w:t>1</w:t>
      </w:r>
      <w:r w:rsidRPr="008531C1">
        <w:rPr>
          <w:rFonts w:ascii="Arial" w:hAnsi="Arial" w:cs="Arial"/>
          <w:color w:val="auto"/>
          <w:sz w:val="18"/>
          <w:szCs w:val="18"/>
        </w:rPr>
        <w:t xml:space="preserve"> </w:t>
      </w:r>
      <w:r w:rsidR="00D7227A">
        <w:rPr>
          <w:rFonts w:ascii="Arial" w:hAnsi="Arial" w:cs="Arial"/>
          <w:color w:val="auto"/>
          <w:sz w:val="18"/>
          <w:szCs w:val="18"/>
        </w:rPr>
        <w:t>December</w:t>
      </w:r>
      <w:r w:rsidRPr="008531C1">
        <w:rPr>
          <w:rFonts w:ascii="Arial" w:hAnsi="Arial" w:cs="Arial"/>
          <w:color w:val="auto"/>
          <w:sz w:val="18"/>
          <w:szCs w:val="18"/>
        </w:rPr>
        <w:t xml:space="preserve"> 2023, the Company has reversed the allowance for impairment o</w:t>
      </w:r>
      <w:r>
        <w:rPr>
          <w:rFonts w:ascii="Arial" w:hAnsi="Arial" w:cs="Arial"/>
          <w:color w:val="auto"/>
          <w:sz w:val="18"/>
          <w:szCs w:val="18"/>
        </w:rPr>
        <w:t xml:space="preserve">f </w:t>
      </w:r>
      <w:r w:rsidRPr="008531C1">
        <w:rPr>
          <w:rFonts w:ascii="Arial" w:hAnsi="Arial" w:cs="Arial"/>
          <w:color w:val="auto"/>
          <w:sz w:val="18"/>
          <w:szCs w:val="18"/>
        </w:rPr>
        <w:t>short-term loans to a related party amounting to Baht 14.50 million because</w:t>
      </w:r>
      <w:r w:rsidR="00F0582D">
        <w:rPr>
          <w:rFonts w:ascii="Arial" w:hAnsi="Arial" w:cs="Arial"/>
          <w:color w:val="auto"/>
          <w:sz w:val="18"/>
          <w:szCs w:val="18"/>
        </w:rPr>
        <w:t xml:space="preserve"> the</w:t>
      </w:r>
      <w:r w:rsidRPr="008531C1">
        <w:rPr>
          <w:rFonts w:ascii="Arial" w:hAnsi="Arial" w:cs="Arial"/>
          <w:color w:val="auto"/>
          <w:sz w:val="18"/>
          <w:szCs w:val="18"/>
        </w:rPr>
        <w:t xml:space="preserve"> loans are fully settled.</w:t>
      </w:r>
    </w:p>
    <w:p w14:paraId="1AB38F01" w14:textId="77777777" w:rsidR="008531C1" w:rsidRDefault="008531C1" w:rsidP="00697EF1">
      <w:pPr>
        <w:ind w:right="0"/>
        <w:jc w:val="both"/>
        <w:rPr>
          <w:rFonts w:ascii="Arial" w:hAnsi="Arial" w:cs="Arial"/>
          <w:color w:val="auto"/>
          <w:sz w:val="18"/>
          <w:szCs w:val="18"/>
        </w:rPr>
      </w:pPr>
    </w:p>
    <w:p w14:paraId="7581E6C3" w14:textId="77777777" w:rsidR="00607AD1" w:rsidRPr="005F5154" w:rsidRDefault="00495A95" w:rsidP="002A6515">
      <w:pPr>
        <w:ind w:left="540" w:hanging="540"/>
        <w:rPr>
          <w:rFonts w:ascii="Arial" w:hAnsi="Arial" w:cs="Arial"/>
          <w:b/>
          <w:bCs/>
          <w:color w:val="CF4A02"/>
          <w:sz w:val="18"/>
          <w:szCs w:val="18"/>
        </w:rPr>
      </w:pPr>
      <w:r w:rsidRPr="005F5154">
        <w:rPr>
          <w:rFonts w:ascii="Arial" w:hAnsi="Arial" w:cs="Arial"/>
          <w:b/>
          <w:bCs/>
          <w:color w:val="CF4A02"/>
          <w:sz w:val="18"/>
          <w:szCs w:val="18"/>
        </w:rPr>
        <w:t>3</w:t>
      </w:r>
      <w:r w:rsidR="003E6866" w:rsidRPr="005F5154">
        <w:rPr>
          <w:rFonts w:ascii="Arial" w:hAnsi="Arial" w:cs="Arial"/>
          <w:b/>
          <w:bCs/>
          <w:color w:val="CF4A02"/>
          <w:sz w:val="18"/>
          <w:szCs w:val="18"/>
        </w:rPr>
        <w:t>6</w:t>
      </w:r>
      <w:r w:rsidR="00E33E4C" w:rsidRPr="005F5154">
        <w:rPr>
          <w:rFonts w:ascii="Arial" w:hAnsi="Arial" w:cs="Arial"/>
          <w:b/>
          <w:bCs/>
          <w:color w:val="CF4A02"/>
          <w:sz w:val="18"/>
          <w:szCs w:val="18"/>
        </w:rPr>
        <w:t>.</w:t>
      </w:r>
      <w:r w:rsidR="00315665" w:rsidRPr="005F5154">
        <w:rPr>
          <w:rFonts w:ascii="Arial" w:hAnsi="Arial" w:cs="Arial"/>
          <w:b/>
          <w:bCs/>
          <w:color w:val="CF4A02"/>
          <w:sz w:val="18"/>
          <w:szCs w:val="18"/>
        </w:rPr>
        <w:t>6</w:t>
      </w:r>
      <w:r w:rsidR="00607AD1" w:rsidRPr="005F5154">
        <w:rPr>
          <w:rFonts w:ascii="Arial" w:hAnsi="Arial" w:cs="Arial"/>
          <w:b/>
          <w:bCs/>
          <w:color w:val="CF4A02"/>
          <w:sz w:val="18"/>
          <w:szCs w:val="18"/>
          <w:cs/>
        </w:rPr>
        <w:tab/>
      </w:r>
      <w:r w:rsidR="00607AD1" w:rsidRPr="005F5154">
        <w:rPr>
          <w:rFonts w:ascii="Arial" w:hAnsi="Arial" w:cs="Arial"/>
          <w:b/>
          <w:bCs/>
          <w:color w:val="CF4A02"/>
          <w:sz w:val="18"/>
          <w:szCs w:val="18"/>
        </w:rPr>
        <w:t>Key management compensation</w:t>
      </w:r>
    </w:p>
    <w:p w14:paraId="137EB909" w14:textId="77777777" w:rsidR="00607AD1" w:rsidRPr="005F5154" w:rsidRDefault="00607AD1" w:rsidP="00032E81">
      <w:pPr>
        <w:ind w:left="540" w:right="27"/>
        <w:jc w:val="thaiDistribute"/>
        <w:rPr>
          <w:rFonts w:ascii="Arial" w:hAnsi="Arial" w:cs="Arial"/>
          <w:color w:val="auto"/>
          <w:sz w:val="18"/>
          <w:szCs w:val="18"/>
        </w:rPr>
      </w:pPr>
    </w:p>
    <w:p w14:paraId="7F8D3AD9" w14:textId="77777777" w:rsidR="00607AD1" w:rsidRPr="005F5154" w:rsidRDefault="00607AD1" w:rsidP="00032E81">
      <w:pPr>
        <w:ind w:left="540" w:right="27"/>
        <w:jc w:val="thaiDistribute"/>
        <w:rPr>
          <w:rFonts w:ascii="Arial" w:hAnsi="Arial" w:cs="Arial"/>
          <w:color w:val="auto"/>
          <w:sz w:val="18"/>
          <w:szCs w:val="18"/>
        </w:rPr>
      </w:pPr>
      <w:r w:rsidRPr="005F5154">
        <w:rPr>
          <w:rFonts w:ascii="Arial" w:hAnsi="Arial" w:cs="Arial"/>
          <w:color w:val="auto"/>
          <w:spacing w:val="-4"/>
          <w:sz w:val="18"/>
          <w:szCs w:val="18"/>
        </w:rPr>
        <w:t>Key management includes directors and executive management (regardless of whether they are in the managerial level or not), top management, corporate secretary, and internal audit department head. Compensation</w:t>
      </w:r>
      <w:r w:rsidR="00F32B64" w:rsidRPr="005F5154">
        <w:rPr>
          <w:rFonts w:ascii="Arial" w:hAnsi="Arial" w:cs="Arial"/>
          <w:color w:val="auto"/>
          <w:spacing w:val="-4"/>
          <w:sz w:val="18"/>
          <w:szCs w:val="18"/>
        </w:rPr>
        <w:t xml:space="preserve"> </w:t>
      </w:r>
      <w:r w:rsidRPr="005F5154">
        <w:rPr>
          <w:rFonts w:ascii="Arial" w:hAnsi="Arial" w:cs="Arial"/>
          <w:color w:val="auto"/>
          <w:spacing w:val="-4"/>
          <w:sz w:val="18"/>
          <w:szCs w:val="18"/>
        </w:rPr>
        <w:t>to key management</w:t>
      </w:r>
      <w:r w:rsidRPr="005F5154">
        <w:rPr>
          <w:rFonts w:ascii="Arial" w:hAnsi="Arial" w:cs="Arial"/>
          <w:color w:val="auto"/>
          <w:sz w:val="18"/>
          <w:szCs w:val="18"/>
        </w:rPr>
        <w:t xml:space="preserve"> is as follows:</w:t>
      </w:r>
    </w:p>
    <w:p w14:paraId="681799F4" w14:textId="77777777" w:rsidR="00607AD1" w:rsidRPr="005F5154" w:rsidRDefault="00607AD1" w:rsidP="00032E81">
      <w:pPr>
        <w:ind w:left="540" w:right="27"/>
        <w:jc w:val="thaiDistribute"/>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9F03BE" w:rsidRPr="005F5154" w14:paraId="601A6B95" w14:textId="77777777" w:rsidTr="00B456C1">
        <w:tc>
          <w:tcPr>
            <w:tcW w:w="4363" w:type="dxa"/>
            <w:tcBorders>
              <w:top w:val="nil"/>
              <w:left w:val="nil"/>
              <w:bottom w:val="nil"/>
              <w:right w:val="nil"/>
            </w:tcBorders>
            <w:vAlign w:val="center"/>
          </w:tcPr>
          <w:p w14:paraId="6C7A210C" w14:textId="77777777" w:rsidR="009F03BE" w:rsidRPr="005F5154" w:rsidRDefault="009F03BE" w:rsidP="00032E8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2452A96B" w14:textId="77777777" w:rsidR="009F03BE" w:rsidRPr="005F5154" w:rsidRDefault="009F03BE" w:rsidP="00032E81">
            <w:pPr>
              <w:pStyle w:val="a"/>
              <w:ind w:right="-72"/>
              <w:jc w:val="center"/>
              <w:rPr>
                <w:rFonts w:ascii="Arial" w:hAnsi="Arial" w:cs="Arial"/>
                <w:b/>
                <w:bCs/>
                <w:color w:val="auto"/>
                <w:sz w:val="18"/>
                <w:szCs w:val="18"/>
                <w:cs/>
              </w:rPr>
            </w:pPr>
            <w:r w:rsidRPr="005F5154">
              <w:rPr>
                <w:rFonts w:ascii="Arial" w:hAnsi="Arial" w:cs="Arial"/>
                <w:b/>
                <w:bCs/>
                <w:color w:val="auto"/>
                <w:sz w:val="18"/>
                <w:szCs w:val="18"/>
              </w:rPr>
              <w:t>Consolidated</w:t>
            </w:r>
            <w:r w:rsidRPr="005F5154">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123A429E" w14:textId="77777777" w:rsidR="009F03BE" w:rsidRPr="005F5154" w:rsidRDefault="009F03BE" w:rsidP="00032E81">
            <w:pPr>
              <w:pStyle w:val="a"/>
              <w:ind w:right="-72"/>
              <w:jc w:val="center"/>
              <w:rPr>
                <w:rFonts w:ascii="Arial" w:hAnsi="Arial" w:cs="Arial"/>
                <w:b/>
                <w:bCs/>
                <w:color w:val="auto"/>
                <w:sz w:val="18"/>
                <w:szCs w:val="18"/>
                <w:cs/>
              </w:rPr>
            </w:pPr>
            <w:r w:rsidRPr="005F5154">
              <w:rPr>
                <w:rFonts w:ascii="Arial" w:hAnsi="Arial" w:cs="Arial"/>
                <w:b/>
                <w:bCs/>
                <w:color w:val="auto"/>
                <w:sz w:val="18"/>
                <w:szCs w:val="18"/>
              </w:rPr>
              <w:t>Separate</w:t>
            </w:r>
            <w:r w:rsidRPr="005F5154">
              <w:rPr>
                <w:rFonts w:ascii="Arial" w:hAnsi="Arial" w:cs="Arial"/>
                <w:b/>
                <w:bCs/>
                <w:color w:val="auto"/>
                <w:sz w:val="18"/>
                <w:szCs w:val="18"/>
              </w:rPr>
              <w:br/>
              <w:t>financial statements</w:t>
            </w:r>
          </w:p>
        </w:tc>
      </w:tr>
      <w:tr w:rsidR="00B0793A" w:rsidRPr="005F5154" w14:paraId="53F5B474" w14:textId="77777777" w:rsidTr="00B456C1">
        <w:tc>
          <w:tcPr>
            <w:tcW w:w="4363" w:type="dxa"/>
            <w:tcBorders>
              <w:top w:val="nil"/>
              <w:left w:val="nil"/>
              <w:bottom w:val="nil"/>
              <w:right w:val="nil"/>
            </w:tcBorders>
            <w:vAlign w:val="center"/>
          </w:tcPr>
          <w:p w14:paraId="709E1834" w14:textId="77777777" w:rsidR="00B0793A" w:rsidRPr="005F5154" w:rsidRDefault="00B0793A" w:rsidP="00B0793A">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7C13845D" w14:textId="77777777" w:rsidR="00B0793A" w:rsidRPr="005F5154" w:rsidRDefault="00D06554" w:rsidP="00B0793A">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13C9DF32" w14:textId="77777777" w:rsidR="00B0793A" w:rsidRPr="005F5154" w:rsidRDefault="0086525E" w:rsidP="00B0793A">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c>
          <w:tcPr>
            <w:tcW w:w="1296" w:type="dxa"/>
            <w:tcBorders>
              <w:top w:val="single" w:sz="4" w:space="0" w:color="auto"/>
              <w:left w:val="nil"/>
              <w:right w:val="nil"/>
            </w:tcBorders>
            <w:vAlign w:val="bottom"/>
          </w:tcPr>
          <w:p w14:paraId="42843AEF" w14:textId="77777777" w:rsidR="00B0793A" w:rsidRPr="005F5154" w:rsidRDefault="00D06554" w:rsidP="00B0793A">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2023</w:t>
            </w:r>
          </w:p>
        </w:tc>
        <w:tc>
          <w:tcPr>
            <w:tcW w:w="1296" w:type="dxa"/>
            <w:tcBorders>
              <w:top w:val="single" w:sz="4" w:space="0" w:color="auto"/>
              <w:left w:val="nil"/>
              <w:right w:val="nil"/>
            </w:tcBorders>
            <w:vAlign w:val="bottom"/>
          </w:tcPr>
          <w:p w14:paraId="65D5BE62" w14:textId="77777777" w:rsidR="00B0793A" w:rsidRPr="005F5154" w:rsidRDefault="0086525E" w:rsidP="00B0793A">
            <w:pPr>
              <w:pStyle w:val="a"/>
              <w:ind w:right="-72"/>
              <w:jc w:val="right"/>
              <w:rPr>
                <w:rFonts w:ascii="Arial" w:hAnsi="Arial" w:cs="Arial"/>
                <w:b/>
                <w:bCs/>
                <w:color w:val="auto"/>
                <w:sz w:val="18"/>
                <w:szCs w:val="18"/>
                <w:lang w:val="en-US"/>
              </w:rPr>
            </w:pPr>
            <w:r w:rsidRPr="005F5154">
              <w:rPr>
                <w:rFonts w:ascii="Arial" w:hAnsi="Arial" w:cs="Arial"/>
                <w:b/>
                <w:bCs/>
                <w:color w:val="auto"/>
                <w:sz w:val="18"/>
                <w:szCs w:val="18"/>
              </w:rPr>
              <w:t>2022</w:t>
            </w:r>
          </w:p>
        </w:tc>
      </w:tr>
      <w:tr w:rsidR="005B6452" w:rsidRPr="005F5154" w14:paraId="7719A695" w14:textId="77777777" w:rsidTr="00B456C1">
        <w:tc>
          <w:tcPr>
            <w:tcW w:w="4363" w:type="dxa"/>
            <w:tcBorders>
              <w:top w:val="nil"/>
              <w:left w:val="nil"/>
              <w:bottom w:val="nil"/>
              <w:right w:val="nil"/>
            </w:tcBorders>
            <w:vAlign w:val="center"/>
          </w:tcPr>
          <w:p w14:paraId="1418B3D7" w14:textId="77777777" w:rsidR="005B6452" w:rsidRPr="005F5154" w:rsidRDefault="005B6452" w:rsidP="005B6452">
            <w:pPr>
              <w:ind w:left="540"/>
              <w:rPr>
                <w:rFonts w:ascii="Arial" w:hAnsi="Arial" w:cs="Arial"/>
                <w:color w:val="auto"/>
                <w:sz w:val="18"/>
                <w:szCs w:val="18"/>
              </w:rPr>
            </w:pPr>
          </w:p>
        </w:tc>
        <w:tc>
          <w:tcPr>
            <w:tcW w:w="1296" w:type="dxa"/>
            <w:tcBorders>
              <w:left w:val="nil"/>
              <w:right w:val="nil"/>
            </w:tcBorders>
            <w:vAlign w:val="center"/>
          </w:tcPr>
          <w:p w14:paraId="12B7EF96"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356F14FA"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0184793D"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c>
          <w:tcPr>
            <w:tcW w:w="1296" w:type="dxa"/>
            <w:tcBorders>
              <w:left w:val="nil"/>
              <w:right w:val="nil"/>
            </w:tcBorders>
            <w:vAlign w:val="center"/>
          </w:tcPr>
          <w:p w14:paraId="522BD866"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Thousand</w:t>
            </w:r>
          </w:p>
        </w:tc>
      </w:tr>
      <w:tr w:rsidR="005B6452" w:rsidRPr="005F5154" w14:paraId="3919D869" w14:textId="77777777" w:rsidTr="00B456C1">
        <w:tc>
          <w:tcPr>
            <w:tcW w:w="4363" w:type="dxa"/>
            <w:tcBorders>
              <w:top w:val="nil"/>
              <w:left w:val="nil"/>
              <w:bottom w:val="nil"/>
              <w:right w:val="nil"/>
            </w:tcBorders>
            <w:vAlign w:val="center"/>
          </w:tcPr>
          <w:p w14:paraId="2E188C27" w14:textId="77777777" w:rsidR="005B6452" w:rsidRPr="005F5154" w:rsidRDefault="005B6452" w:rsidP="005B6452">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7EC58EE7"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C0832D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1937D48"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23A13E3" w14:textId="77777777" w:rsidR="005B6452" w:rsidRPr="005F5154" w:rsidRDefault="005B6452" w:rsidP="005B6452">
            <w:pPr>
              <w:pStyle w:val="a"/>
              <w:ind w:right="-72"/>
              <w:jc w:val="right"/>
              <w:rPr>
                <w:rFonts w:ascii="Arial" w:hAnsi="Arial" w:cs="Arial"/>
                <w:b/>
                <w:bCs/>
                <w:color w:val="auto"/>
                <w:sz w:val="18"/>
                <w:szCs w:val="18"/>
              </w:rPr>
            </w:pPr>
            <w:r w:rsidRPr="005F5154">
              <w:rPr>
                <w:rFonts w:ascii="Arial" w:hAnsi="Arial" w:cs="Arial"/>
                <w:b/>
                <w:bCs/>
                <w:color w:val="auto"/>
                <w:sz w:val="18"/>
                <w:szCs w:val="18"/>
              </w:rPr>
              <w:t>Baht</w:t>
            </w:r>
          </w:p>
        </w:tc>
      </w:tr>
      <w:tr w:rsidR="00607AD1" w:rsidRPr="005F5154" w14:paraId="03A4B112" w14:textId="77777777" w:rsidTr="00B456C1">
        <w:tc>
          <w:tcPr>
            <w:tcW w:w="4363" w:type="dxa"/>
            <w:tcBorders>
              <w:top w:val="nil"/>
              <w:left w:val="nil"/>
              <w:bottom w:val="nil"/>
              <w:right w:val="nil"/>
            </w:tcBorders>
          </w:tcPr>
          <w:p w14:paraId="2F90122E" w14:textId="77777777" w:rsidR="00607AD1" w:rsidRPr="005F5154" w:rsidRDefault="00607AD1" w:rsidP="00032E8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51646FA" w14:textId="77777777" w:rsidR="00607AD1" w:rsidRPr="005F5154"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02ADBD9D" w14:textId="77777777" w:rsidR="00607AD1" w:rsidRPr="005F5154"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E4FECE0" w14:textId="77777777" w:rsidR="00607AD1" w:rsidRPr="005F5154"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3B3F3A19" w14:textId="77777777" w:rsidR="00607AD1" w:rsidRPr="005F5154" w:rsidRDefault="00607AD1" w:rsidP="00032E81">
            <w:pPr>
              <w:jc w:val="right"/>
              <w:rPr>
                <w:rFonts w:ascii="Arial" w:hAnsi="Arial" w:cs="Arial"/>
                <w:color w:val="auto"/>
                <w:sz w:val="18"/>
                <w:szCs w:val="18"/>
              </w:rPr>
            </w:pPr>
          </w:p>
        </w:tc>
      </w:tr>
      <w:tr w:rsidR="000D4629" w:rsidRPr="005F5154" w14:paraId="1B0905F6" w14:textId="77777777" w:rsidTr="00B456C1">
        <w:tc>
          <w:tcPr>
            <w:tcW w:w="4363" w:type="dxa"/>
            <w:tcBorders>
              <w:top w:val="nil"/>
              <w:left w:val="nil"/>
              <w:bottom w:val="nil"/>
              <w:right w:val="nil"/>
            </w:tcBorders>
          </w:tcPr>
          <w:p w14:paraId="6029A6CD" w14:textId="77777777" w:rsidR="000D4629" w:rsidRPr="005F5154" w:rsidRDefault="000D4629" w:rsidP="000D4629">
            <w:pPr>
              <w:ind w:left="540"/>
              <w:rPr>
                <w:rFonts w:ascii="Arial" w:hAnsi="Arial" w:cs="Arial"/>
                <w:color w:val="auto"/>
                <w:sz w:val="18"/>
                <w:szCs w:val="18"/>
              </w:rPr>
            </w:pPr>
            <w:r w:rsidRPr="005F5154">
              <w:rPr>
                <w:rFonts w:ascii="Arial" w:hAnsi="Arial" w:cs="Arial"/>
                <w:color w:val="auto"/>
                <w:sz w:val="18"/>
                <w:szCs w:val="18"/>
              </w:rPr>
              <w:t xml:space="preserve">Salaries and other short-term benefits </w:t>
            </w:r>
          </w:p>
        </w:tc>
        <w:tc>
          <w:tcPr>
            <w:tcW w:w="1296" w:type="dxa"/>
            <w:tcBorders>
              <w:top w:val="nil"/>
              <w:left w:val="nil"/>
              <w:bottom w:val="nil"/>
              <w:right w:val="nil"/>
            </w:tcBorders>
            <w:shd w:val="clear" w:color="auto" w:fill="FAFAFA"/>
          </w:tcPr>
          <w:p w14:paraId="38F0E735" w14:textId="77777777" w:rsidR="000D4629" w:rsidRPr="005F5154" w:rsidRDefault="000D4629" w:rsidP="000D4629">
            <w:pPr>
              <w:jc w:val="right"/>
              <w:rPr>
                <w:rFonts w:ascii="Arial" w:hAnsi="Arial" w:cs="Arial"/>
                <w:color w:val="auto"/>
                <w:sz w:val="18"/>
                <w:szCs w:val="18"/>
              </w:rPr>
            </w:pPr>
            <w:r w:rsidRPr="005F5154">
              <w:rPr>
                <w:rFonts w:ascii="Arial" w:hAnsi="Arial" w:cs="Arial"/>
                <w:color w:val="auto"/>
                <w:sz w:val="18"/>
                <w:szCs w:val="18"/>
              </w:rPr>
              <w:t xml:space="preserve"> 57,856 </w:t>
            </w:r>
          </w:p>
        </w:tc>
        <w:tc>
          <w:tcPr>
            <w:tcW w:w="1296" w:type="dxa"/>
            <w:tcBorders>
              <w:top w:val="nil"/>
              <w:left w:val="nil"/>
              <w:bottom w:val="nil"/>
              <w:right w:val="nil"/>
            </w:tcBorders>
          </w:tcPr>
          <w:p w14:paraId="0CE2A2D7" w14:textId="77777777" w:rsidR="000D4629" w:rsidRPr="005F5154" w:rsidRDefault="000D4629" w:rsidP="000D4629">
            <w:pPr>
              <w:jc w:val="right"/>
              <w:rPr>
                <w:rFonts w:ascii="Arial" w:hAnsi="Arial" w:cs="Arial"/>
                <w:color w:val="auto"/>
                <w:sz w:val="18"/>
                <w:szCs w:val="18"/>
              </w:rPr>
            </w:pPr>
            <w:r w:rsidRPr="005F5154">
              <w:rPr>
                <w:rFonts w:ascii="Arial" w:hAnsi="Arial" w:cs="Arial"/>
                <w:color w:val="auto"/>
                <w:sz w:val="18"/>
                <w:szCs w:val="18"/>
              </w:rPr>
              <w:t xml:space="preserve"> </w:t>
            </w:r>
            <w:r w:rsidR="003E52C0">
              <w:rPr>
                <w:rFonts w:ascii="Arial" w:hAnsi="Arial" w:cs="Arial"/>
                <w:color w:val="auto"/>
                <w:sz w:val="18"/>
                <w:szCs w:val="18"/>
              </w:rPr>
              <w:t>68,208</w:t>
            </w:r>
            <w:r w:rsidRPr="005F5154">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14:paraId="6D8DC9A0" w14:textId="77777777" w:rsidR="000D4629" w:rsidRPr="005F5154" w:rsidRDefault="000D4629" w:rsidP="000D4629">
            <w:pPr>
              <w:jc w:val="right"/>
              <w:rPr>
                <w:rFonts w:ascii="Arial" w:hAnsi="Arial" w:cs="Arial"/>
                <w:color w:val="auto"/>
                <w:sz w:val="18"/>
                <w:szCs w:val="18"/>
              </w:rPr>
            </w:pPr>
            <w:r w:rsidRPr="005F5154">
              <w:rPr>
                <w:rFonts w:ascii="Arial" w:hAnsi="Arial" w:cs="Arial"/>
                <w:color w:val="auto"/>
                <w:sz w:val="18"/>
                <w:szCs w:val="18"/>
              </w:rPr>
              <w:t xml:space="preserve"> 24,546 </w:t>
            </w:r>
          </w:p>
        </w:tc>
        <w:tc>
          <w:tcPr>
            <w:tcW w:w="1296" w:type="dxa"/>
            <w:tcBorders>
              <w:top w:val="nil"/>
              <w:left w:val="nil"/>
              <w:bottom w:val="nil"/>
              <w:right w:val="nil"/>
            </w:tcBorders>
          </w:tcPr>
          <w:p w14:paraId="737CEFD0" w14:textId="77777777" w:rsidR="000D4629" w:rsidRPr="005F5154" w:rsidRDefault="000D4629" w:rsidP="000D4629">
            <w:pPr>
              <w:jc w:val="right"/>
              <w:rPr>
                <w:rFonts w:ascii="Arial" w:hAnsi="Arial" w:cs="Arial"/>
                <w:color w:val="auto"/>
                <w:sz w:val="18"/>
                <w:szCs w:val="18"/>
              </w:rPr>
            </w:pPr>
            <w:r w:rsidRPr="005F5154">
              <w:rPr>
                <w:rFonts w:ascii="Arial" w:hAnsi="Arial" w:cs="Arial"/>
                <w:color w:val="auto"/>
                <w:sz w:val="18"/>
                <w:szCs w:val="18"/>
              </w:rPr>
              <w:t>33,209</w:t>
            </w:r>
          </w:p>
        </w:tc>
      </w:tr>
      <w:tr w:rsidR="00E359F0" w:rsidRPr="005F5154" w14:paraId="08FBE504" w14:textId="77777777" w:rsidTr="00B456C1">
        <w:tc>
          <w:tcPr>
            <w:tcW w:w="4363" w:type="dxa"/>
            <w:tcBorders>
              <w:top w:val="nil"/>
              <w:left w:val="nil"/>
              <w:bottom w:val="nil"/>
              <w:right w:val="nil"/>
            </w:tcBorders>
          </w:tcPr>
          <w:p w14:paraId="44366A89" w14:textId="77777777" w:rsidR="00E359F0" w:rsidRPr="005F5154" w:rsidRDefault="00E359F0" w:rsidP="00E359F0">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6A1DE23" w14:textId="77777777" w:rsidR="00E359F0" w:rsidRPr="005F5154" w:rsidRDefault="00E359F0" w:rsidP="00E359F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AD3D2C9" w14:textId="77777777" w:rsidR="00E359F0" w:rsidRPr="005F5154" w:rsidRDefault="00E359F0" w:rsidP="00E359F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B4A3C6A" w14:textId="77777777" w:rsidR="00E359F0" w:rsidRPr="005F5154" w:rsidRDefault="00E359F0" w:rsidP="00E359F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9FC8EB8" w14:textId="77777777" w:rsidR="00E359F0" w:rsidRPr="005F5154" w:rsidRDefault="00E359F0" w:rsidP="00E359F0">
            <w:pPr>
              <w:jc w:val="right"/>
              <w:rPr>
                <w:rFonts w:ascii="Arial" w:hAnsi="Arial" w:cs="Arial"/>
                <w:color w:val="auto"/>
                <w:sz w:val="18"/>
                <w:szCs w:val="18"/>
              </w:rPr>
            </w:pPr>
          </w:p>
        </w:tc>
      </w:tr>
      <w:tr w:rsidR="000D4629" w:rsidRPr="005F5154" w14:paraId="436F3E2C" w14:textId="77777777" w:rsidTr="00B456C1">
        <w:tc>
          <w:tcPr>
            <w:tcW w:w="4363" w:type="dxa"/>
            <w:tcBorders>
              <w:top w:val="nil"/>
              <w:left w:val="nil"/>
              <w:right w:val="nil"/>
            </w:tcBorders>
          </w:tcPr>
          <w:p w14:paraId="428D7876" w14:textId="77777777" w:rsidR="000D4629" w:rsidRPr="005F5154" w:rsidRDefault="000D4629" w:rsidP="000D4629">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48530E93" w14:textId="77777777" w:rsidR="000D4629" w:rsidRPr="005F5154" w:rsidRDefault="000D4629" w:rsidP="000D4629">
            <w:pPr>
              <w:jc w:val="right"/>
              <w:rPr>
                <w:rFonts w:ascii="Arial" w:hAnsi="Arial" w:cs="Arial"/>
                <w:color w:val="auto"/>
                <w:sz w:val="18"/>
                <w:szCs w:val="18"/>
              </w:rPr>
            </w:pPr>
            <w:r w:rsidRPr="005F5154">
              <w:rPr>
                <w:rFonts w:ascii="Arial" w:hAnsi="Arial" w:cs="Arial"/>
                <w:color w:val="auto"/>
                <w:sz w:val="18"/>
                <w:szCs w:val="18"/>
              </w:rPr>
              <w:t xml:space="preserve"> 57,856 </w:t>
            </w:r>
          </w:p>
        </w:tc>
        <w:tc>
          <w:tcPr>
            <w:tcW w:w="1296" w:type="dxa"/>
            <w:tcBorders>
              <w:top w:val="nil"/>
              <w:left w:val="nil"/>
              <w:bottom w:val="single" w:sz="4" w:space="0" w:color="auto"/>
              <w:right w:val="nil"/>
            </w:tcBorders>
          </w:tcPr>
          <w:p w14:paraId="3562F0B9" w14:textId="77777777" w:rsidR="000D4629" w:rsidRPr="005F5154" w:rsidRDefault="000D4629" w:rsidP="000D4629">
            <w:pPr>
              <w:jc w:val="right"/>
              <w:rPr>
                <w:rFonts w:ascii="Arial" w:hAnsi="Arial" w:cs="Arial"/>
                <w:color w:val="auto"/>
                <w:sz w:val="18"/>
                <w:szCs w:val="18"/>
              </w:rPr>
            </w:pPr>
            <w:r w:rsidRPr="005F5154">
              <w:rPr>
                <w:rFonts w:ascii="Arial" w:hAnsi="Arial" w:cs="Arial"/>
                <w:color w:val="auto"/>
                <w:sz w:val="18"/>
                <w:szCs w:val="18"/>
              </w:rPr>
              <w:t xml:space="preserve"> </w:t>
            </w:r>
            <w:r w:rsidR="003E52C0">
              <w:rPr>
                <w:rFonts w:ascii="Arial" w:hAnsi="Arial" w:cs="Arial"/>
                <w:color w:val="auto"/>
                <w:sz w:val="18"/>
                <w:szCs w:val="18"/>
              </w:rPr>
              <w:t>68,208</w:t>
            </w:r>
            <w:r w:rsidRPr="005F5154">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2FB9C273" w14:textId="77777777" w:rsidR="000D4629" w:rsidRPr="005F5154" w:rsidRDefault="000D4629" w:rsidP="000D4629">
            <w:pPr>
              <w:jc w:val="right"/>
              <w:rPr>
                <w:rFonts w:ascii="Arial" w:hAnsi="Arial" w:cs="Arial"/>
                <w:color w:val="auto"/>
                <w:sz w:val="18"/>
                <w:szCs w:val="18"/>
              </w:rPr>
            </w:pPr>
            <w:r w:rsidRPr="005F5154">
              <w:rPr>
                <w:rFonts w:ascii="Arial" w:hAnsi="Arial" w:cs="Arial"/>
                <w:color w:val="auto"/>
                <w:sz w:val="18"/>
                <w:szCs w:val="18"/>
              </w:rPr>
              <w:t xml:space="preserve"> 24,546 </w:t>
            </w:r>
          </w:p>
        </w:tc>
        <w:tc>
          <w:tcPr>
            <w:tcW w:w="1296" w:type="dxa"/>
            <w:tcBorders>
              <w:top w:val="nil"/>
              <w:left w:val="nil"/>
              <w:bottom w:val="single" w:sz="4" w:space="0" w:color="auto"/>
              <w:right w:val="nil"/>
            </w:tcBorders>
          </w:tcPr>
          <w:p w14:paraId="04657612" w14:textId="77777777" w:rsidR="000D4629" w:rsidRPr="005F5154" w:rsidRDefault="000D4629" w:rsidP="000D4629">
            <w:pPr>
              <w:jc w:val="right"/>
              <w:rPr>
                <w:rFonts w:ascii="Arial" w:hAnsi="Arial" w:cs="Arial"/>
                <w:color w:val="auto"/>
                <w:sz w:val="18"/>
                <w:szCs w:val="18"/>
              </w:rPr>
            </w:pPr>
            <w:r w:rsidRPr="005F5154">
              <w:rPr>
                <w:rFonts w:ascii="Arial" w:hAnsi="Arial" w:cs="Arial"/>
                <w:color w:val="auto"/>
                <w:sz w:val="18"/>
                <w:szCs w:val="18"/>
              </w:rPr>
              <w:t>33,209</w:t>
            </w:r>
          </w:p>
        </w:tc>
      </w:tr>
    </w:tbl>
    <w:p w14:paraId="1DB0E937" w14:textId="77777777" w:rsidR="000D4629" w:rsidRPr="005F5154" w:rsidRDefault="000D4629" w:rsidP="008F5D73">
      <w:pPr>
        <w:ind w:left="540" w:right="27"/>
        <w:jc w:val="thaiDistribute"/>
        <w:rPr>
          <w:rFonts w:ascii="Arial" w:hAnsi="Arial" w:cs="Arial"/>
          <w:color w:val="auto"/>
          <w:spacing w:val="-6"/>
          <w:sz w:val="18"/>
          <w:szCs w:val="18"/>
        </w:rPr>
      </w:pPr>
      <w:bookmarkStart w:id="59" w:name="_Toc378755800"/>
    </w:p>
    <w:p w14:paraId="26EFA48B" w14:textId="77777777" w:rsidR="00284FDE" w:rsidRPr="005F5154" w:rsidRDefault="00284FDE" w:rsidP="00D76700">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b/>
          <w:bCs/>
          <w:color w:val="CF4A02"/>
          <w:sz w:val="18"/>
          <w:szCs w:val="18"/>
        </w:rPr>
      </w:pPr>
      <w:r w:rsidRPr="005F5154">
        <w:rPr>
          <w:rFonts w:cs="Arial"/>
          <w:b/>
          <w:bCs/>
          <w:color w:val="CF4A02"/>
          <w:sz w:val="18"/>
          <w:szCs w:val="18"/>
        </w:rPr>
        <w:t>3</w:t>
      </w:r>
      <w:r w:rsidR="003E6866" w:rsidRPr="005F5154">
        <w:rPr>
          <w:rFonts w:cs="Arial"/>
          <w:b/>
          <w:bCs/>
          <w:color w:val="CF4A02"/>
          <w:sz w:val="18"/>
          <w:szCs w:val="18"/>
        </w:rPr>
        <w:t>6</w:t>
      </w:r>
      <w:r w:rsidRPr="005F5154">
        <w:rPr>
          <w:rFonts w:cs="Arial"/>
          <w:b/>
          <w:bCs/>
          <w:color w:val="CF4A02"/>
          <w:sz w:val="18"/>
          <w:szCs w:val="18"/>
        </w:rPr>
        <w:t>.7</w:t>
      </w:r>
      <w:r w:rsidRPr="005F5154">
        <w:rPr>
          <w:rFonts w:cs="Arial"/>
          <w:b/>
          <w:bCs/>
          <w:color w:val="CF4A02"/>
          <w:sz w:val="18"/>
          <w:szCs w:val="18"/>
          <w:cs/>
        </w:rPr>
        <w:tab/>
      </w:r>
      <w:r w:rsidRPr="005F5154">
        <w:rPr>
          <w:rFonts w:cs="Arial"/>
          <w:b/>
          <w:bCs/>
          <w:color w:val="CF4A02"/>
          <w:sz w:val="18"/>
          <w:szCs w:val="18"/>
        </w:rPr>
        <w:t>Guarantee</w:t>
      </w:r>
    </w:p>
    <w:p w14:paraId="52883FDD" w14:textId="77777777" w:rsidR="008F5D73" w:rsidRPr="005F5154" w:rsidRDefault="008F5D73" w:rsidP="008F5D73">
      <w:pPr>
        <w:ind w:left="540" w:right="27"/>
        <w:jc w:val="thaiDistribute"/>
        <w:rPr>
          <w:rFonts w:ascii="Arial" w:hAnsi="Arial" w:cs="Arial"/>
          <w:color w:val="auto"/>
          <w:spacing w:val="-6"/>
          <w:sz w:val="18"/>
          <w:szCs w:val="18"/>
        </w:rPr>
      </w:pPr>
    </w:p>
    <w:p w14:paraId="5006D32E" w14:textId="77777777" w:rsidR="00AE0301" w:rsidRPr="005F5154" w:rsidRDefault="00284FDE" w:rsidP="00AE0301">
      <w:pPr>
        <w:ind w:left="540" w:right="27"/>
        <w:jc w:val="thaiDistribute"/>
        <w:rPr>
          <w:rFonts w:ascii="Arial" w:hAnsi="Arial" w:cs="Arial"/>
          <w:color w:val="auto"/>
          <w:spacing w:val="-6"/>
          <w:sz w:val="18"/>
          <w:szCs w:val="22"/>
        </w:rPr>
      </w:pPr>
      <w:r w:rsidRPr="005F5154">
        <w:rPr>
          <w:rFonts w:ascii="Arial" w:hAnsi="Arial" w:cs="Arial"/>
          <w:color w:val="auto"/>
          <w:spacing w:val="-6"/>
          <w:sz w:val="18"/>
          <w:szCs w:val="18"/>
        </w:rPr>
        <w:t xml:space="preserve">The Company has bank guarantees of Baht </w:t>
      </w:r>
      <w:r w:rsidR="00AD3466" w:rsidRPr="005F5154">
        <w:rPr>
          <w:rFonts w:ascii="Arial" w:hAnsi="Arial" w:cs="Arial"/>
          <w:color w:val="auto"/>
          <w:spacing w:val="-6"/>
          <w:sz w:val="18"/>
          <w:szCs w:val="18"/>
        </w:rPr>
        <w:t>30.45</w:t>
      </w:r>
      <w:r w:rsidRPr="005F5154">
        <w:rPr>
          <w:rFonts w:ascii="Arial" w:hAnsi="Arial" w:cs="Arial"/>
          <w:color w:val="auto"/>
          <w:spacing w:val="-6"/>
          <w:sz w:val="18"/>
          <w:szCs w:val="18"/>
        </w:rPr>
        <w:t xml:space="preserve"> million for related parties (Note </w:t>
      </w:r>
      <w:r w:rsidR="003E6866" w:rsidRPr="005F5154">
        <w:rPr>
          <w:rFonts w:ascii="Arial" w:hAnsi="Arial" w:cs="Arial"/>
          <w:color w:val="auto"/>
          <w:spacing w:val="-6"/>
          <w:sz w:val="18"/>
          <w:szCs w:val="18"/>
        </w:rPr>
        <w:t>38</w:t>
      </w:r>
      <w:r w:rsidR="00997381" w:rsidRPr="005F5154">
        <w:rPr>
          <w:rFonts w:ascii="Arial" w:hAnsi="Arial" w:cs="Arial"/>
          <w:color w:val="auto"/>
          <w:spacing w:val="-6"/>
          <w:sz w:val="18"/>
          <w:szCs w:val="18"/>
        </w:rPr>
        <w:t>.1</w:t>
      </w:r>
      <w:r w:rsidRPr="005F5154">
        <w:rPr>
          <w:rFonts w:ascii="Arial" w:hAnsi="Arial" w:cs="Arial"/>
          <w:color w:val="auto"/>
          <w:spacing w:val="-6"/>
          <w:sz w:val="18"/>
          <w:szCs w:val="18"/>
        </w:rPr>
        <w:t xml:space="preserve">). </w:t>
      </w:r>
      <w:r w:rsidR="007F1A5A" w:rsidRPr="005F5154">
        <w:rPr>
          <w:rFonts w:ascii="Arial" w:hAnsi="Arial" w:cs="Arial"/>
          <w:color w:val="auto"/>
          <w:spacing w:val="-6"/>
          <w:sz w:val="18"/>
          <w:szCs w:val="18"/>
        </w:rPr>
        <w:t>(</w:t>
      </w:r>
      <w:r w:rsidR="0086525E" w:rsidRPr="005F5154">
        <w:rPr>
          <w:rFonts w:ascii="Arial" w:hAnsi="Arial" w:cs="Arial"/>
          <w:color w:val="auto"/>
          <w:spacing w:val="-6"/>
          <w:sz w:val="18"/>
          <w:szCs w:val="18"/>
        </w:rPr>
        <w:t>2022</w:t>
      </w:r>
      <w:r w:rsidR="007F1A5A" w:rsidRPr="005F5154">
        <w:rPr>
          <w:rFonts w:ascii="Arial" w:hAnsi="Arial" w:cs="Arial"/>
          <w:color w:val="auto"/>
          <w:spacing w:val="-6"/>
          <w:sz w:val="18"/>
          <w:szCs w:val="18"/>
        </w:rPr>
        <w:t xml:space="preserve">: </w:t>
      </w:r>
      <w:r w:rsidR="007F1A5A" w:rsidRPr="00D7227A">
        <w:rPr>
          <w:rFonts w:ascii="Arial" w:hAnsi="Arial" w:cs="Arial"/>
          <w:color w:val="auto"/>
          <w:spacing w:val="-6"/>
          <w:sz w:val="18"/>
          <w:szCs w:val="18"/>
        </w:rPr>
        <w:t xml:space="preserve">Baht </w:t>
      </w:r>
      <w:r w:rsidR="00F52593" w:rsidRPr="00D7227A">
        <w:rPr>
          <w:rFonts w:ascii="Arial" w:hAnsi="Arial" w:cs="Arial"/>
          <w:color w:val="auto"/>
          <w:spacing w:val="-6"/>
          <w:sz w:val="18"/>
          <w:szCs w:val="18"/>
        </w:rPr>
        <w:t xml:space="preserve">358.10 </w:t>
      </w:r>
      <w:r w:rsidR="007F1A5A" w:rsidRPr="00D7227A">
        <w:rPr>
          <w:rFonts w:ascii="Arial" w:hAnsi="Arial" w:cs="Arial"/>
          <w:color w:val="auto"/>
          <w:spacing w:val="-6"/>
          <w:sz w:val="18"/>
          <w:szCs w:val="18"/>
        </w:rPr>
        <w:t>million</w:t>
      </w:r>
      <w:r w:rsidR="008F5D73" w:rsidRPr="005F5154">
        <w:rPr>
          <w:rFonts w:ascii="Arial" w:hAnsi="Arial" w:cs="Arial"/>
          <w:color w:val="auto"/>
          <w:spacing w:val="-6"/>
          <w:sz w:val="18"/>
          <w:szCs w:val="22"/>
        </w:rPr>
        <w:t>).</w:t>
      </w:r>
    </w:p>
    <w:p w14:paraId="30E07A02" w14:textId="77777777" w:rsidR="00A11EC9" w:rsidRDefault="00A11EC9" w:rsidP="00DE7459">
      <w:pPr>
        <w:ind w:right="27"/>
        <w:jc w:val="thaiDistribute"/>
        <w:rPr>
          <w:rFonts w:ascii="Arial" w:hAnsi="Arial" w:cs="Arial"/>
          <w:color w:val="auto"/>
          <w:spacing w:val="-6"/>
          <w:sz w:val="18"/>
          <w:szCs w:val="22"/>
        </w:rPr>
      </w:pPr>
    </w:p>
    <w:p w14:paraId="2EB56097" w14:textId="77777777" w:rsidR="00C32237" w:rsidRDefault="00C32237" w:rsidP="00DE7459">
      <w:pPr>
        <w:ind w:right="27"/>
        <w:jc w:val="thaiDistribute"/>
        <w:rPr>
          <w:rFonts w:ascii="Arial" w:hAnsi="Arial" w:cs="Arial"/>
          <w:color w:val="auto"/>
          <w:spacing w:val="-6"/>
          <w:sz w:val="18"/>
          <w:szCs w:val="22"/>
        </w:rPr>
      </w:pPr>
    </w:p>
    <w:p w14:paraId="7F474DBA" w14:textId="77777777" w:rsidR="00C32237" w:rsidRDefault="00C32237" w:rsidP="00DE7459">
      <w:pPr>
        <w:ind w:right="27"/>
        <w:jc w:val="thaiDistribute"/>
        <w:rPr>
          <w:rFonts w:ascii="Arial" w:hAnsi="Arial" w:cs="Arial"/>
          <w:color w:val="auto"/>
          <w:spacing w:val="-6"/>
          <w:sz w:val="18"/>
          <w:szCs w:val="22"/>
        </w:rPr>
      </w:pPr>
    </w:p>
    <w:p w14:paraId="6D7DE6B5" w14:textId="77777777" w:rsidR="004A7883" w:rsidRDefault="004A7883" w:rsidP="00DE7459">
      <w:pPr>
        <w:ind w:right="27"/>
        <w:jc w:val="thaiDistribute"/>
        <w:rPr>
          <w:rFonts w:ascii="Arial" w:hAnsi="Arial" w:cs="Arial"/>
          <w:color w:val="auto"/>
          <w:spacing w:val="-6"/>
          <w:sz w:val="18"/>
          <w:szCs w:val="22"/>
        </w:rPr>
      </w:pPr>
    </w:p>
    <w:p w14:paraId="12089DA0" w14:textId="77777777" w:rsidR="004A7883" w:rsidRDefault="004A7883" w:rsidP="00DE7459">
      <w:pPr>
        <w:ind w:right="27"/>
        <w:jc w:val="thaiDistribute"/>
        <w:rPr>
          <w:rFonts w:ascii="Arial" w:hAnsi="Arial" w:cs="Arial"/>
          <w:color w:val="auto"/>
          <w:spacing w:val="-6"/>
          <w:sz w:val="18"/>
          <w:szCs w:val="22"/>
        </w:rPr>
      </w:pPr>
    </w:p>
    <w:p w14:paraId="6F93BDF1" w14:textId="77777777" w:rsidR="004A7883" w:rsidRDefault="004A7883" w:rsidP="00DE7459">
      <w:pPr>
        <w:ind w:right="27"/>
        <w:jc w:val="thaiDistribute"/>
        <w:rPr>
          <w:rFonts w:ascii="Arial" w:hAnsi="Arial" w:cs="Arial"/>
          <w:color w:val="auto"/>
          <w:spacing w:val="-6"/>
          <w:sz w:val="18"/>
          <w:szCs w:val="22"/>
        </w:rPr>
      </w:pPr>
    </w:p>
    <w:p w14:paraId="11EAB6F2" w14:textId="77777777" w:rsidR="004A7883" w:rsidRDefault="004A7883" w:rsidP="00DE7459">
      <w:pPr>
        <w:ind w:right="27"/>
        <w:jc w:val="thaiDistribute"/>
        <w:rPr>
          <w:rFonts w:ascii="Arial" w:hAnsi="Arial" w:cs="Arial"/>
          <w:color w:val="auto"/>
          <w:spacing w:val="-6"/>
          <w:sz w:val="18"/>
          <w:szCs w:val="22"/>
        </w:rPr>
      </w:pPr>
    </w:p>
    <w:p w14:paraId="74792712" w14:textId="77777777" w:rsidR="004A7883" w:rsidRPr="005F5154" w:rsidRDefault="004A7883" w:rsidP="00DE7459">
      <w:pPr>
        <w:ind w:right="27"/>
        <w:jc w:val="thaiDistribute"/>
        <w:rPr>
          <w:rFonts w:ascii="Arial" w:hAnsi="Arial" w:cs="Arial"/>
          <w:color w:val="auto"/>
          <w:spacing w:val="-6"/>
          <w:sz w:val="18"/>
          <w:szCs w:val="22"/>
        </w:rPr>
      </w:pPr>
    </w:p>
    <w:tbl>
      <w:tblPr>
        <w:tblW w:w="0" w:type="auto"/>
        <w:tblInd w:w="108" w:type="dxa"/>
        <w:shd w:val="clear" w:color="auto" w:fill="FFA543"/>
        <w:tblLook w:val="04A0" w:firstRow="1" w:lastRow="0" w:firstColumn="1" w:lastColumn="0" w:noHBand="0" w:noVBand="1"/>
      </w:tblPr>
      <w:tblGrid>
        <w:gridCol w:w="9461"/>
      </w:tblGrid>
      <w:tr w:rsidR="00D76700" w:rsidRPr="005F5154" w14:paraId="4036CABC" w14:textId="77777777" w:rsidTr="004C60BE">
        <w:trPr>
          <w:trHeight w:val="386"/>
        </w:trPr>
        <w:tc>
          <w:tcPr>
            <w:tcW w:w="9461" w:type="dxa"/>
            <w:shd w:val="clear" w:color="auto" w:fill="FFA543"/>
            <w:vAlign w:val="center"/>
            <w:hideMark/>
          </w:tcPr>
          <w:p w14:paraId="66DCD07A" w14:textId="77777777" w:rsidR="00D76700" w:rsidRPr="005F5154" w:rsidRDefault="00D76700" w:rsidP="004C60BE">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Pr="005F5154">
              <w:rPr>
                <w:rFonts w:ascii="Arial" w:eastAsia="Arial Unicode MS" w:hAnsi="Arial" w:cs="Arial"/>
                <w:b/>
                <w:bCs/>
                <w:color w:val="FFFFFF"/>
                <w:sz w:val="18"/>
                <w:szCs w:val="18"/>
              </w:rPr>
              <w:t>3</w:t>
            </w:r>
            <w:r w:rsidR="003E6866" w:rsidRPr="005F5154">
              <w:rPr>
                <w:rFonts w:ascii="Arial" w:eastAsia="Arial Unicode MS" w:hAnsi="Arial" w:cs="Arial"/>
                <w:b/>
                <w:bCs/>
                <w:color w:val="FFFFFF"/>
                <w:sz w:val="18"/>
                <w:szCs w:val="18"/>
              </w:rPr>
              <w:t>7</w:t>
            </w:r>
            <w:r w:rsidRPr="005F5154">
              <w:rPr>
                <w:rFonts w:ascii="Arial" w:eastAsia="Arial Unicode MS" w:hAnsi="Arial" w:cs="Arial"/>
                <w:b/>
                <w:bCs/>
                <w:color w:val="FFFFFF"/>
                <w:sz w:val="18"/>
                <w:szCs w:val="18"/>
              </w:rPr>
              <w:tab/>
            </w:r>
            <w:r w:rsidRPr="005F5154">
              <w:rPr>
                <w:rFonts w:ascii="Arial" w:hAnsi="Arial" w:cs="Arial"/>
                <w:b/>
                <w:bCs/>
                <w:color w:val="FFFFFF"/>
                <w:sz w:val="18"/>
                <w:szCs w:val="18"/>
              </w:rPr>
              <w:t>Reconciliation of liabilities arising from financing activities</w:t>
            </w:r>
          </w:p>
        </w:tc>
      </w:tr>
    </w:tbl>
    <w:p w14:paraId="110C7627" w14:textId="77777777" w:rsidR="00D76700" w:rsidRPr="005F5154" w:rsidRDefault="00D76700" w:rsidP="0035411B">
      <w:pPr>
        <w:ind w:right="0"/>
        <w:rPr>
          <w:rFonts w:ascii="Arial" w:hAnsi="Arial" w:cs="Arial"/>
          <w:color w:val="auto"/>
          <w:sz w:val="18"/>
          <w:szCs w:val="18"/>
        </w:rPr>
      </w:pPr>
    </w:p>
    <w:p w14:paraId="261D6034" w14:textId="77777777" w:rsidR="00D76700" w:rsidRPr="005F5154" w:rsidRDefault="00D76700" w:rsidP="0035411B">
      <w:pPr>
        <w:jc w:val="thaiDistribute"/>
        <w:rPr>
          <w:rFonts w:ascii="Arial" w:hAnsi="Arial" w:cs="Arial"/>
          <w:sz w:val="18"/>
          <w:szCs w:val="18"/>
        </w:rPr>
      </w:pPr>
      <w:r w:rsidRPr="005F5154">
        <w:rPr>
          <w:rFonts w:ascii="Arial" w:hAnsi="Arial" w:cs="Arial"/>
          <w:sz w:val="18"/>
          <w:szCs w:val="18"/>
        </w:rPr>
        <w:t xml:space="preserve">Reconciliation of liabilities arising from financing activities </w:t>
      </w:r>
      <w:r w:rsidR="004529F9" w:rsidRPr="005F5154">
        <w:rPr>
          <w:rFonts w:ascii="Arial" w:hAnsi="Arial" w:cs="Arial"/>
          <w:sz w:val="18"/>
          <w:szCs w:val="18"/>
        </w:rPr>
        <w:t>is</w:t>
      </w:r>
      <w:r w:rsidRPr="005F5154">
        <w:rPr>
          <w:rFonts w:ascii="Arial" w:hAnsi="Arial" w:cs="Arial"/>
          <w:sz w:val="18"/>
          <w:szCs w:val="18"/>
        </w:rPr>
        <w:t xml:space="preserve"> as follow</w:t>
      </w:r>
      <w:r w:rsidR="004A7883">
        <w:rPr>
          <w:rFonts w:ascii="Arial" w:hAnsi="Arial" w:cs="Arial"/>
          <w:sz w:val="18"/>
          <w:szCs w:val="18"/>
        </w:rPr>
        <w:t>s</w:t>
      </w:r>
      <w:r w:rsidRPr="005F5154">
        <w:rPr>
          <w:rFonts w:ascii="Arial" w:hAnsi="Arial" w:cs="Arial"/>
          <w:sz w:val="18"/>
          <w:szCs w:val="18"/>
        </w:rPr>
        <w:t>:</w:t>
      </w:r>
    </w:p>
    <w:p w14:paraId="500080E8" w14:textId="77777777" w:rsidR="00D76700" w:rsidRPr="005F5154" w:rsidRDefault="00D76700" w:rsidP="0035411B">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240"/>
        <w:gridCol w:w="1260"/>
        <w:gridCol w:w="1276"/>
        <w:gridCol w:w="1134"/>
        <w:gridCol w:w="1275"/>
        <w:gridCol w:w="1276"/>
      </w:tblGrid>
      <w:tr w:rsidR="00727688" w:rsidRPr="005F5154" w14:paraId="5BBCA6A1" w14:textId="77777777" w:rsidTr="008F5D73">
        <w:tc>
          <w:tcPr>
            <w:tcW w:w="3240" w:type="dxa"/>
          </w:tcPr>
          <w:p w14:paraId="3E5E3234" w14:textId="77777777" w:rsidR="00727688" w:rsidRPr="005F5154" w:rsidRDefault="00727688" w:rsidP="008F5D73">
            <w:pPr>
              <w:ind w:left="-112"/>
              <w:jc w:val="both"/>
              <w:rPr>
                <w:rFonts w:ascii="Arial" w:hAnsi="Arial" w:cs="Arial"/>
                <w:snapToGrid w:val="0"/>
                <w:sz w:val="16"/>
                <w:szCs w:val="16"/>
                <w:rtl/>
                <w:cs/>
                <w:lang w:eastAsia="th-TH" w:bidi="ar-SA"/>
              </w:rPr>
            </w:pPr>
          </w:p>
        </w:tc>
        <w:tc>
          <w:tcPr>
            <w:tcW w:w="1260" w:type="dxa"/>
            <w:tcBorders>
              <w:top w:val="single" w:sz="4" w:space="0" w:color="auto"/>
            </w:tcBorders>
          </w:tcPr>
          <w:p w14:paraId="3EB8BA46" w14:textId="77777777" w:rsidR="00727688" w:rsidRPr="005F5154" w:rsidRDefault="00727688" w:rsidP="008F5D73">
            <w:pPr>
              <w:jc w:val="right"/>
              <w:rPr>
                <w:rFonts w:ascii="Arial" w:hAnsi="Arial" w:cs="Arial"/>
                <w:b/>
                <w:bCs/>
                <w:sz w:val="16"/>
                <w:szCs w:val="16"/>
                <w:lang w:bidi="ar-SA"/>
              </w:rPr>
            </w:pPr>
          </w:p>
        </w:tc>
        <w:tc>
          <w:tcPr>
            <w:tcW w:w="1276" w:type="dxa"/>
            <w:tcBorders>
              <w:top w:val="single" w:sz="4" w:space="0" w:color="auto"/>
            </w:tcBorders>
          </w:tcPr>
          <w:p w14:paraId="4FCEF0E9" w14:textId="77777777" w:rsidR="00727688" w:rsidRPr="005F5154" w:rsidRDefault="00727688" w:rsidP="008F5D73">
            <w:pPr>
              <w:jc w:val="right"/>
              <w:rPr>
                <w:rFonts w:ascii="Arial" w:hAnsi="Arial" w:cs="Arial"/>
                <w:b/>
                <w:bCs/>
                <w:sz w:val="16"/>
                <w:szCs w:val="16"/>
                <w:lang w:bidi="ar-SA"/>
              </w:rPr>
            </w:pPr>
          </w:p>
        </w:tc>
        <w:tc>
          <w:tcPr>
            <w:tcW w:w="2409" w:type="dxa"/>
            <w:gridSpan w:val="2"/>
            <w:tcBorders>
              <w:top w:val="single" w:sz="4" w:space="0" w:color="auto"/>
              <w:bottom w:val="single" w:sz="4" w:space="0" w:color="auto"/>
            </w:tcBorders>
            <w:vAlign w:val="bottom"/>
          </w:tcPr>
          <w:p w14:paraId="50FD008C" w14:textId="77777777" w:rsidR="00727688" w:rsidRPr="005F5154" w:rsidRDefault="00727688" w:rsidP="008F5D73">
            <w:pPr>
              <w:jc w:val="center"/>
              <w:rPr>
                <w:rFonts w:ascii="Arial" w:hAnsi="Arial" w:cs="Arial"/>
                <w:b/>
                <w:bCs/>
                <w:sz w:val="16"/>
                <w:szCs w:val="16"/>
                <w:lang w:bidi="ar-SA"/>
              </w:rPr>
            </w:pPr>
            <w:r w:rsidRPr="005F5154">
              <w:rPr>
                <w:rFonts w:ascii="Arial" w:hAnsi="Arial" w:cs="Arial"/>
                <w:b/>
                <w:bCs/>
                <w:sz w:val="16"/>
                <w:szCs w:val="16"/>
                <w:lang w:bidi="ar-SA"/>
              </w:rPr>
              <w:t>Non-cash transactions</w:t>
            </w:r>
          </w:p>
        </w:tc>
        <w:tc>
          <w:tcPr>
            <w:tcW w:w="1276" w:type="dxa"/>
            <w:tcBorders>
              <w:top w:val="single" w:sz="4" w:space="0" w:color="auto"/>
            </w:tcBorders>
          </w:tcPr>
          <w:p w14:paraId="150AD5E6" w14:textId="77777777" w:rsidR="00727688" w:rsidRPr="005F5154" w:rsidRDefault="00727688" w:rsidP="008F5D73">
            <w:pPr>
              <w:jc w:val="right"/>
              <w:rPr>
                <w:rFonts w:ascii="Arial" w:hAnsi="Arial" w:cs="Arial"/>
                <w:b/>
                <w:bCs/>
                <w:sz w:val="16"/>
                <w:szCs w:val="16"/>
                <w:lang w:bidi="ar-SA"/>
              </w:rPr>
            </w:pPr>
          </w:p>
        </w:tc>
      </w:tr>
      <w:tr w:rsidR="00727688" w:rsidRPr="005F5154" w14:paraId="2EDE7F0A" w14:textId="77777777" w:rsidTr="008F5D73">
        <w:tc>
          <w:tcPr>
            <w:tcW w:w="3240" w:type="dxa"/>
          </w:tcPr>
          <w:p w14:paraId="6F5152AA" w14:textId="77777777" w:rsidR="00727688" w:rsidRPr="005F5154" w:rsidRDefault="00727688" w:rsidP="008F5D73">
            <w:pPr>
              <w:ind w:left="-112"/>
              <w:jc w:val="both"/>
              <w:rPr>
                <w:rFonts w:ascii="Arial" w:hAnsi="Arial" w:cs="Arial"/>
                <w:snapToGrid w:val="0"/>
                <w:sz w:val="16"/>
                <w:szCs w:val="16"/>
                <w:rtl/>
                <w:cs/>
                <w:lang w:eastAsia="th-TH" w:bidi="ar-SA"/>
              </w:rPr>
            </w:pPr>
          </w:p>
        </w:tc>
        <w:tc>
          <w:tcPr>
            <w:tcW w:w="1260" w:type="dxa"/>
          </w:tcPr>
          <w:p w14:paraId="1DDD3E58" w14:textId="77777777" w:rsidR="00186988" w:rsidRPr="005F5154" w:rsidRDefault="00186988" w:rsidP="008F5D73">
            <w:pPr>
              <w:jc w:val="right"/>
              <w:rPr>
                <w:rFonts w:ascii="Arial" w:hAnsi="Arial" w:cs="Arial"/>
                <w:b/>
                <w:bCs/>
                <w:sz w:val="16"/>
                <w:szCs w:val="16"/>
                <w:lang w:bidi="ar-SA"/>
              </w:rPr>
            </w:pPr>
          </w:p>
          <w:p w14:paraId="4BAD6FBD" w14:textId="77777777" w:rsidR="00727688" w:rsidRPr="005F5154" w:rsidRDefault="00727688" w:rsidP="008F5D73">
            <w:pPr>
              <w:jc w:val="right"/>
              <w:rPr>
                <w:rFonts w:ascii="Arial" w:hAnsi="Arial" w:cs="Arial"/>
                <w:b/>
                <w:bCs/>
                <w:sz w:val="16"/>
                <w:szCs w:val="16"/>
                <w:lang w:bidi="ar-SA"/>
              </w:rPr>
            </w:pPr>
            <w:r w:rsidRPr="005F5154">
              <w:rPr>
                <w:rFonts w:ascii="Arial" w:hAnsi="Arial" w:cs="Arial"/>
                <w:b/>
                <w:bCs/>
                <w:sz w:val="16"/>
                <w:szCs w:val="16"/>
                <w:lang w:bidi="ar-SA"/>
              </w:rPr>
              <w:t>1 January</w:t>
            </w:r>
          </w:p>
        </w:tc>
        <w:tc>
          <w:tcPr>
            <w:tcW w:w="1276" w:type="dxa"/>
          </w:tcPr>
          <w:p w14:paraId="57A48139" w14:textId="77777777" w:rsidR="008F5D73" w:rsidRPr="005F5154" w:rsidRDefault="008F5D73" w:rsidP="008F5D73">
            <w:pPr>
              <w:jc w:val="right"/>
              <w:rPr>
                <w:rFonts w:ascii="Arial" w:hAnsi="Arial" w:cs="Arial"/>
                <w:b/>
                <w:bCs/>
                <w:sz w:val="16"/>
                <w:szCs w:val="16"/>
                <w:lang w:bidi="ar-SA"/>
              </w:rPr>
            </w:pPr>
          </w:p>
          <w:p w14:paraId="5CFE4032" w14:textId="77777777" w:rsidR="00727688" w:rsidRPr="005F5154" w:rsidRDefault="00727688" w:rsidP="008F5D73">
            <w:pPr>
              <w:jc w:val="right"/>
              <w:rPr>
                <w:rFonts w:ascii="Arial" w:hAnsi="Arial" w:cs="Arial"/>
                <w:b/>
                <w:bCs/>
                <w:sz w:val="16"/>
                <w:szCs w:val="16"/>
                <w:lang w:bidi="ar-SA"/>
              </w:rPr>
            </w:pPr>
            <w:r w:rsidRPr="005F5154">
              <w:rPr>
                <w:rFonts w:ascii="Arial" w:hAnsi="Arial" w:cs="Arial"/>
                <w:b/>
                <w:bCs/>
                <w:sz w:val="16"/>
                <w:szCs w:val="16"/>
                <w:lang w:bidi="ar-SA"/>
              </w:rPr>
              <w:t>Cash flows</w:t>
            </w:r>
          </w:p>
        </w:tc>
        <w:tc>
          <w:tcPr>
            <w:tcW w:w="1134" w:type="dxa"/>
            <w:tcBorders>
              <w:top w:val="single" w:sz="4" w:space="0" w:color="auto"/>
            </w:tcBorders>
          </w:tcPr>
          <w:p w14:paraId="20F1ABDC" w14:textId="77777777" w:rsidR="00727688" w:rsidRPr="005F5154" w:rsidRDefault="00727688" w:rsidP="008F5D73">
            <w:pPr>
              <w:jc w:val="right"/>
              <w:rPr>
                <w:rFonts w:ascii="Arial" w:hAnsi="Arial" w:cs="Arial"/>
                <w:b/>
                <w:bCs/>
                <w:sz w:val="16"/>
                <w:szCs w:val="16"/>
                <w:lang w:bidi="ar-SA"/>
              </w:rPr>
            </w:pPr>
          </w:p>
        </w:tc>
        <w:tc>
          <w:tcPr>
            <w:tcW w:w="1275" w:type="dxa"/>
            <w:tcBorders>
              <w:top w:val="single" w:sz="4" w:space="0" w:color="auto"/>
            </w:tcBorders>
          </w:tcPr>
          <w:p w14:paraId="725AEDC3" w14:textId="77777777" w:rsidR="00727688" w:rsidRPr="005F5154" w:rsidRDefault="00727688" w:rsidP="008F5D73">
            <w:pPr>
              <w:jc w:val="right"/>
              <w:rPr>
                <w:rFonts w:ascii="Arial" w:hAnsi="Arial" w:cs="Arial"/>
                <w:b/>
                <w:bCs/>
                <w:spacing w:val="-6"/>
                <w:sz w:val="16"/>
                <w:szCs w:val="16"/>
                <w:lang w:bidi="ar-SA"/>
              </w:rPr>
            </w:pPr>
            <w:r w:rsidRPr="005F5154">
              <w:rPr>
                <w:rFonts w:ascii="Arial" w:hAnsi="Arial" w:cs="Arial"/>
                <w:b/>
                <w:bCs/>
                <w:spacing w:val="-6"/>
                <w:sz w:val="16"/>
                <w:szCs w:val="16"/>
                <w:lang w:bidi="ar-SA"/>
              </w:rPr>
              <w:t>Lease termination</w:t>
            </w:r>
            <w:r w:rsidR="00560741" w:rsidRPr="005F5154">
              <w:rPr>
                <w:rFonts w:ascii="Arial" w:hAnsi="Arial" w:cs="Arial"/>
                <w:b/>
                <w:bCs/>
                <w:spacing w:val="-6"/>
                <w:sz w:val="16"/>
                <w:szCs w:val="16"/>
                <w:lang w:bidi="ar-SA"/>
              </w:rPr>
              <w:t xml:space="preserve"> and</w:t>
            </w:r>
          </w:p>
        </w:tc>
        <w:tc>
          <w:tcPr>
            <w:tcW w:w="1276" w:type="dxa"/>
          </w:tcPr>
          <w:p w14:paraId="25603FB0" w14:textId="77777777" w:rsidR="00186988" w:rsidRPr="005F5154" w:rsidRDefault="00186988" w:rsidP="008F5D73">
            <w:pPr>
              <w:jc w:val="right"/>
              <w:rPr>
                <w:rFonts w:ascii="Arial" w:hAnsi="Arial" w:cs="Arial"/>
                <w:b/>
                <w:bCs/>
                <w:sz w:val="16"/>
                <w:szCs w:val="16"/>
                <w:lang w:bidi="ar-SA"/>
              </w:rPr>
            </w:pPr>
          </w:p>
          <w:p w14:paraId="78780180" w14:textId="77777777" w:rsidR="00727688" w:rsidRPr="005F5154" w:rsidRDefault="00727688" w:rsidP="008F5D73">
            <w:pPr>
              <w:jc w:val="right"/>
              <w:rPr>
                <w:rFonts w:ascii="Arial" w:hAnsi="Arial" w:cs="Arial"/>
                <w:b/>
                <w:bCs/>
                <w:sz w:val="16"/>
                <w:szCs w:val="16"/>
                <w:lang w:bidi="ar-SA"/>
              </w:rPr>
            </w:pPr>
            <w:r w:rsidRPr="005F5154">
              <w:rPr>
                <w:rFonts w:ascii="Arial" w:hAnsi="Arial" w:cs="Arial"/>
                <w:b/>
                <w:bCs/>
                <w:sz w:val="16"/>
                <w:szCs w:val="16"/>
                <w:lang w:bidi="ar-SA"/>
              </w:rPr>
              <w:t>31 December</w:t>
            </w:r>
          </w:p>
        </w:tc>
      </w:tr>
      <w:tr w:rsidR="00727688" w:rsidRPr="005F5154" w14:paraId="761E8779" w14:textId="77777777" w:rsidTr="008F5D73">
        <w:tc>
          <w:tcPr>
            <w:tcW w:w="3240" w:type="dxa"/>
          </w:tcPr>
          <w:p w14:paraId="28BC8012" w14:textId="77777777" w:rsidR="00727688" w:rsidRPr="005F5154" w:rsidRDefault="00727688" w:rsidP="008F5D73">
            <w:pPr>
              <w:ind w:left="-112"/>
              <w:jc w:val="both"/>
              <w:rPr>
                <w:rFonts w:ascii="Arial" w:hAnsi="Arial" w:cs="Arial"/>
                <w:snapToGrid w:val="0"/>
                <w:sz w:val="16"/>
                <w:szCs w:val="16"/>
                <w:lang w:eastAsia="th-TH" w:bidi="ar-SA"/>
              </w:rPr>
            </w:pPr>
          </w:p>
        </w:tc>
        <w:tc>
          <w:tcPr>
            <w:tcW w:w="1260" w:type="dxa"/>
          </w:tcPr>
          <w:p w14:paraId="6289F96B" w14:textId="77777777" w:rsidR="00727688" w:rsidRPr="005F5154" w:rsidRDefault="00727688" w:rsidP="008F5D73">
            <w:pPr>
              <w:jc w:val="right"/>
              <w:rPr>
                <w:rFonts w:ascii="Arial" w:hAnsi="Arial" w:cs="Arial"/>
                <w:b/>
                <w:bCs/>
                <w:sz w:val="16"/>
                <w:szCs w:val="16"/>
                <w:lang w:bidi="ar-SA"/>
              </w:rPr>
            </w:pPr>
            <w:r w:rsidRPr="005F5154">
              <w:rPr>
                <w:rFonts w:ascii="Arial" w:hAnsi="Arial" w:cs="Arial"/>
                <w:b/>
                <w:bCs/>
                <w:sz w:val="16"/>
                <w:szCs w:val="16"/>
                <w:lang w:bidi="ar-SA"/>
              </w:rPr>
              <w:t>202</w:t>
            </w:r>
            <w:r w:rsidR="00E359F0" w:rsidRPr="005F5154">
              <w:rPr>
                <w:rFonts w:ascii="Arial" w:hAnsi="Arial" w:cs="Arial"/>
                <w:b/>
                <w:bCs/>
                <w:sz w:val="16"/>
                <w:szCs w:val="16"/>
                <w:lang w:bidi="ar-SA"/>
              </w:rPr>
              <w:t>3</w:t>
            </w:r>
          </w:p>
        </w:tc>
        <w:tc>
          <w:tcPr>
            <w:tcW w:w="1276" w:type="dxa"/>
          </w:tcPr>
          <w:p w14:paraId="623277A1" w14:textId="77777777" w:rsidR="00727688" w:rsidRPr="005F5154" w:rsidRDefault="00727688" w:rsidP="008F5D73">
            <w:pPr>
              <w:jc w:val="right"/>
              <w:rPr>
                <w:rFonts w:ascii="Arial" w:hAnsi="Arial" w:cs="Arial"/>
                <w:b/>
                <w:bCs/>
                <w:sz w:val="16"/>
                <w:szCs w:val="16"/>
                <w:lang w:bidi="ar-SA"/>
              </w:rPr>
            </w:pPr>
            <w:r w:rsidRPr="005F5154">
              <w:rPr>
                <w:rFonts w:ascii="Arial" w:hAnsi="Arial" w:cs="Arial"/>
                <w:b/>
                <w:bCs/>
                <w:sz w:val="16"/>
                <w:szCs w:val="16"/>
                <w:lang w:bidi="ar-SA"/>
              </w:rPr>
              <w:t>(net)</w:t>
            </w:r>
          </w:p>
        </w:tc>
        <w:tc>
          <w:tcPr>
            <w:tcW w:w="1134" w:type="dxa"/>
            <w:vAlign w:val="bottom"/>
          </w:tcPr>
          <w:p w14:paraId="45243BB2" w14:textId="77777777" w:rsidR="00727688" w:rsidRPr="005F5154" w:rsidRDefault="00727688" w:rsidP="008F5D73">
            <w:pPr>
              <w:jc w:val="right"/>
              <w:rPr>
                <w:rFonts w:ascii="Arial" w:hAnsi="Arial" w:cs="Arial"/>
                <w:b/>
                <w:bCs/>
                <w:sz w:val="16"/>
                <w:szCs w:val="16"/>
                <w:lang w:bidi="ar-SA"/>
              </w:rPr>
            </w:pPr>
            <w:r w:rsidRPr="005F5154">
              <w:rPr>
                <w:rFonts w:ascii="Arial" w:hAnsi="Arial" w:cs="Arial"/>
                <w:b/>
                <w:bCs/>
                <w:sz w:val="16"/>
                <w:szCs w:val="16"/>
                <w:lang w:bidi="ar-SA"/>
              </w:rPr>
              <w:t>Addition</w:t>
            </w:r>
          </w:p>
        </w:tc>
        <w:tc>
          <w:tcPr>
            <w:tcW w:w="1275" w:type="dxa"/>
          </w:tcPr>
          <w:p w14:paraId="1A12FE33" w14:textId="77777777" w:rsidR="00727688" w:rsidRPr="005F5154" w:rsidRDefault="00727688" w:rsidP="008F5D73">
            <w:pPr>
              <w:jc w:val="right"/>
              <w:rPr>
                <w:rFonts w:ascii="Arial" w:hAnsi="Arial" w:cs="Arial"/>
                <w:b/>
                <w:bCs/>
                <w:sz w:val="16"/>
                <w:szCs w:val="16"/>
                <w:lang w:bidi="ar-SA"/>
              </w:rPr>
            </w:pPr>
            <w:r w:rsidRPr="005F5154">
              <w:rPr>
                <w:rFonts w:ascii="Arial" w:hAnsi="Arial" w:cs="Arial"/>
                <w:b/>
                <w:bCs/>
                <w:sz w:val="16"/>
                <w:szCs w:val="16"/>
                <w:lang w:bidi="ar-SA"/>
              </w:rPr>
              <w:t>modification</w:t>
            </w:r>
          </w:p>
        </w:tc>
        <w:tc>
          <w:tcPr>
            <w:tcW w:w="1276" w:type="dxa"/>
          </w:tcPr>
          <w:p w14:paraId="65AE9888" w14:textId="77777777" w:rsidR="00727688" w:rsidRPr="005F5154" w:rsidRDefault="003837E4" w:rsidP="003837E4">
            <w:pPr>
              <w:jc w:val="right"/>
              <w:rPr>
                <w:rFonts w:ascii="Arial" w:hAnsi="Arial" w:cs="Arial"/>
                <w:b/>
                <w:bCs/>
                <w:sz w:val="16"/>
                <w:szCs w:val="16"/>
                <w:lang w:bidi="ar-SA"/>
              </w:rPr>
            </w:pPr>
            <w:r w:rsidRPr="005F5154">
              <w:rPr>
                <w:rFonts w:ascii="Arial" w:hAnsi="Arial" w:cs="Arial"/>
                <w:b/>
                <w:bCs/>
                <w:sz w:val="16"/>
                <w:szCs w:val="16"/>
                <w:lang w:bidi="ar-SA"/>
              </w:rPr>
              <w:t>2</w:t>
            </w:r>
            <w:r w:rsidR="00727688" w:rsidRPr="005F5154">
              <w:rPr>
                <w:rFonts w:ascii="Arial" w:hAnsi="Arial" w:cs="Arial"/>
                <w:b/>
                <w:bCs/>
                <w:sz w:val="16"/>
                <w:szCs w:val="16"/>
                <w:lang w:bidi="ar-SA"/>
              </w:rPr>
              <w:t>02</w:t>
            </w:r>
            <w:r w:rsidR="00E359F0" w:rsidRPr="005F5154">
              <w:rPr>
                <w:rFonts w:ascii="Arial" w:hAnsi="Arial" w:cs="Arial"/>
                <w:b/>
                <w:bCs/>
                <w:sz w:val="16"/>
                <w:szCs w:val="16"/>
                <w:lang w:bidi="ar-SA"/>
              </w:rPr>
              <w:t>3</w:t>
            </w:r>
          </w:p>
        </w:tc>
      </w:tr>
      <w:tr w:rsidR="005B6452" w:rsidRPr="005F5154" w14:paraId="510873D0" w14:textId="77777777" w:rsidTr="00A633B0">
        <w:tc>
          <w:tcPr>
            <w:tcW w:w="3240" w:type="dxa"/>
          </w:tcPr>
          <w:p w14:paraId="0C4026A5" w14:textId="77777777" w:rsidR="005B6452" w:rsidRPr="005F5154" w:rsidRDefault="005B6452" w:rsidP="005B6452">
            <w:pPr>
              <w:ind w:left="-112"/>
              <w:jc w:val="both"/>
              <w:rPr>
                <w:rFonts w:ascii="Arial" w:hAnsi="Arial" w:cs="Arial"/>
                <w:snapToGrid w:val="0"/>
                <w:sz w:val="16"/>
                <w:szCs w:val="16"/>
                <w:lang w:eastAsia="th-TH" w:bidi="ar-SA"/>
              </w:rPr>
            </w:pPr>
          </w:p>
        </w:tc>
        <w:tc>
          <w:tcPr>
            <w:tcW w:w="1260" w:type="dxa"/>
            <w:tcBorders>
              <w:bottom w:val="single" w:sz="4" w:space="0" w:color="auto"/>
            </w:tcBorders>
          </w:tcPr>
          <w:p w14:paraId="14173AD2" w14:textId="77777777" w:rsidR="005B6452" w:rsidRPr="005F5154" w:rsidRDefault="005B6452" w:rsidP="005B6452">
            <w:pPr>
              <w:jc w:val="right"/>
              <w:rPr>
                <w:rFonts w:ascii="Arial" w:hAnsi="Arial" w:cs="Arial"/>
                <w:b/>
                <w:bCs/>
                <w:sz w:val="16"/>
                <w:szCs w:val="16"/>
                <w:lang w:bidi="ar-SA"/>
              </w:rPr>
            </w:pPr>
            <w:r w:rsidRPr="005F5154">
              <w:rPr>
                <w:rFonts w:ascii="Arial" w:hAnsi="Arial" w:cs="Arial"/>
                <w:b/>
                <w:bCs/>
                <w:sz w:val="16"/>
                <w:szCs w:val="16"/>
                <w:lang w:bidi="ar-SA"/>
              </w:rPr>
              <w:t>Thousand Baht</w:t>
            </w:r>
          </w:p>
        </w:tc>
        <w:tc>
          <w:tcPr>
            <w:tcW w:w="1276" w:type="dxa"/>
            <w:tcBorders>
              <w:bottom w:val="single" w:sz="4" w:space="0" w:color="auto"/>
            </w:tcBorders>
          </w:tcPr>
          <w:p w14:paraId="5A384A94" w14:textId="77777777" w:rsidR="005B6452" w:rsidRPr="005F5154" w:rsidRDefault="005B6452" w:rsidP="005B6452">
            <w:pPr>
              <w:jc w:val="right"/>
              <w:rPr>
                <w:rFonts w:ascii="Arial" w:hAnsi="Arial" w:cs="Arial"/>
                <w:b/>
                <w:bCs/>
                <w:sz w:val="16"/>
                <w:szCs w:val="16"/>
                <w:lang w:bidi="ar-SA"/>
              </w:rPr>
            </w:pPr>
            <w:r w:rsidRPr="005F5154">
              <w:rPr>
                <w:rFonts w:ascii="Arial" w:hAnsi="Arial" w:cs="Arial"/>
                <w:b/>
                <w:bCs/>
                <w:sz w:val="16"/>
                <w:szCs w:val="16"/>
                <w:lang w:bidi="ar-SA"/>
              </w:rPr>
              <w:t>Thousand Baht</w:t>
            </w:r>
          </w:p>
        </w:tc>
        <w:tc>
          <w:tcPr>
            <w:tcW w:w="1134" w:type="dxa"/>
            <w:tcBorders>
              <w:bottom w:val="single" w:sz="4" w:space="0" w:color="auto"/>
            </w:tcBorders>
          </w:tcPr>
          <w:p w14:paraId="3C91E3C3" w14:textId="77777777" w:rsidR="005B6452" w:rsidRPr="005F5154" w:rsidRDefault="005B6452" w:rsidP="005B6452">
            <w:pPr>
              <w:jc w:val="right"/>
              <w:rPr>
                <w:rFonts w:ascii="Arial" w:hAnsi="Arial" w:cs="Arial"/>
                <w:b/>
                <w:bCs/>
                <w:sz w:val="16"/>
                <w:szCs w:val="16"/>
                <w:lang w:bidi="ar-SA"/>
              </w:rPr>
            </w:pPr>
            <w:r w:rsidRPr="005F5154">
              <w:rPr>
                <w:rFonts w:ascii="Arial" w:hAnsi="Arial" w:cs="Arial"/>
                <w:b/>
                <w:bCs/>
                <w:sz w:val="16"/>
                <w:szCs w:val="16"/>
                <w:lang w:bidi="ar-SA"/>
              </w:rPr>
              <w:t>Thousand Baht</w:t>
            </w:r>
          </w:p>
        </w:tc>
        <w:tc>
          <w:tcPr>
            <w:tcW w:w="1275" w:type="dxa"/>
            <w:tcBorders>
              <w:bottom w:val="single" w:sz="4" w:space="0" w:color="auto"/>
            </w:tcBorders>
          </w:tcPr>
          <w:p w14:paraId="43DB7B11" w14:textId="77777777" w:rsidR="005B6452" w:rsidRPr="005F5154" w:rsidRDefault="005B6452" w:rsidP="005B6452">
            <w:pPr>
              <w:jc w:val="right"/>
              <w:rPr>
                <w:rFonts w:ascii="Arial" w:hAnsi="Arial" w:cs="Arial"/>
                <w:b/>
                <w:bCs/>
                <w:sz w:val="16"/>
                <w:szCs w:val="16"/>
                <w:lang w:bidi="ar-SA"/>
              </w:rPr>
            </w:pPr>
            <w:r w:rsidRPr="005F5154">
              <w:rPr>
                <w:rFonts w:ascii="Arial" w:hAnsi="Arial" w:cs="Arial"/>
                <w:b/>
                <w:bCs/>
                <w:sz w:val="16"/>
                <w:szCs w:val="16"/>
                <w:lang w:bidi="ar-SA"/>
              </w:rPr>
              <w:t>Thousand Baht</w:t>
            </w:r>
          </w:p>
        </w:tc>
        <w:tc>
          <w:tcPr>
            <w:tcW w:w="1276" w:type="dxa"/>
            <w:tcBorders>
              <w:bottom w:val="single" w:sz="4" w:space="0" w:color="auto"/>
            </w:tcBorders>
          </w:tcPr>
          <w:p w14:paraId="560D231A" w14:textId="77777777" w:rsidR="005B6452" w:rsidRPr="005F5154" w:rsidRDefault="005B6452" w:rsidP="005B6452">
            <w:pPr>
              <w:jc w:val="right"/>
              <w:rPr>
                <w:rFonts w:ascii="Arial" w:hAnsi="Arial" w:cs="Arial"/>
                <w:b/>
                <w:bCs/>
                <w:sz w:val="16"/>
                <w:szCs w:val="16"/>
                <w:lang w:bidi="ar-SA"/>
              </w:rPr>
            </w:pPr>
            <w:r w:rsidRPr="005F5154">
              <w:rPr>
                <w:rFonts w:ascii="Arial" w:hAnsi="Arial" w:cs="Arial"/>
                <w:b/>
                <w:bCs/>
                <w:sz w:val="16"/>
                <w:szCs w:val="16"/>
                <w:lang w:bidi="ar-SA"/>
              </w:rPr>
              <w:t>Thousand Baht</w:t>
            </w:r>
          </w:p>
        </w:tc>
      </w:tr>
      <w:tr w:rsidR="00727688" w:rsidRPr="005F5154" w14:paraId="449D1DEF" w14:textId="77777777" w:rsidTr="008F5D73">
        <w:tc>
          <w:tcPr>
            <w:tcW w:w="3240" w:type="dxa"/>
          </w:tcPr>
          <w:p w14:paraId="4C4FC475" w14:textId="77777777" w:rsidR="00727688" w:rsidRPr="00E71ADE" w:rsidRDefault="00727688" w:rsidP="008F5D73">
            <w:pPr>
              <w:ind w:left="-112"/>
              <w:jc w:val="both"/>
              <w:rPr>
                <w:rFonts w:ascii="Arial" w:hAnsi="Arial" w:cs="Arial"/>
                <w:snapToGrid w:val="0"/>
                <w:sz w:val="8"/>
                <w:szCs w:val="8"/>
                <w:lang w:eastAsia="th-TH" w:bidi="ar-SA"/>
              </w:rPr>
            </w:pPr>
          </w:p>
        </w:tc>
        <w:tc>
          <w:tcPr>
            <w:tcW w:w="1260" w:type="dxa"/>
            <w:tcBorders>
              <w:top w:val="single" w:sz="4" w:space="0" w:color="auto"/>
            </w:tcBorders>
            <w:shd w:val="clear" w:color="auto" w:fill="FAFAFA"/>
          </w:tcPr>
          <w:p w14:paraId="2B30AACD" w14:textId="77777777" w:rsidR="00727688" w:rsidRPr="00E71ADE" w:rsidRDefault="00727688" w:rsidP="008F5D73">
            <w:pPr>
              <w:jc w:val="right"/>
              <w:rPr>
                <w:rFonts w:ascii="Arial" w:hAnsi="Arial" w:cs="Arial"/>
                <w:b/>
                <w:bCs/>
                <w:sz w:val="8"/>
                <w:szCs w:val="8"/>
                <w:lang w:bidi="ar-SA"/>
              </w:rPr>
            </w:pPr>
          </w:p>
        </w:tc>
        <w:tc>
          <w:tcPr>
            <w:tcW w:w="1276" w:type="dxa"/>
            <w:tcBorders>
              <w:top w:val="single" w:sz="4" w:space="0" w:color="auto"/>
            </w:tcBorders>
            <w:shd w:val="clear" w:color="auto" w:fill="FAFAFA"/>
            <w:vAlign w:val="bottom"/>
          </w:tcPr>
          <w:p w14:paraId="05153C57" w14:textId="77777777" w:rsidR="00727688" w:rsidRPr="00E71ADE" w:rsidRDefault="00727688" w:rsidP="008F5D73">
            <w:pPr>
              <w:jc w:val="right"/>
              <w:rPr>
                <w:rFonts w:ascii="Arial" w:hAnsi="Arial" w:cs="Arial"/>
                <w:b/>
                <w:bCs/>
                <w:sz w:val="8"/>
                <w:szCs w:val="8"/>
                <w:lang w:bidi="ar-SA"/>
              </w:rPr>
            </w:pPr>
          </w:p>
        </w:tc>
        <w:tc>
          <w:tcPr>
            <w:tcW w:w="1134" w:type="dxa"/>
            <w:tcBorders>
              <w:top w:val="single" w:sz="4" w:space="0" w:color="auto"/>
            </w:tcBorders>
            <w:shd w:val="clear" w:color="auto" w:fill="FAFAFA"/>
            <w:vAlign w:val="bottom"/>
          </w:tcPr>
          <w:p w14:paraId="1AB87C1F" w14:textId="77777777" w:rsidR="00727688" w:rsidRPr="00E71ADE" w:rsidRDefault="00727688" w:rsidP="008F5D73">
            <w:pPr>
              <w:jc w:val="right"/>
              <w:rPr>
                <w:rFonts w:ascii="Arial" w:hAnsi="Arial" w:cs="Arial"/>
                <w:b/>
                <w:bCs/>
                <w:sz w:val="8"/>
                <w:szCs w:val="8"/>
                <w:lang w:bidi="ar-SA"/>
              </w:rPr>
            </w:pPr>
          </w:p>
        </w:tc>
        <w:tc>
          <w:tcPr>
            <w:tcW w:w="1275" w:type="dxa"/>
            <w:tcBorders>
              <w:top w:val="single" w:sz="4" w:space="0" w:color="auto"/>
            </w:tcBorders>
            <w:shd w:val="clear" w:color="auto" w:fill="FAFAFA"/>
          </w:tcPr>
          <w:p w14:paraId="327E72AD" w14:textId="77777777" w:rsidR="00727688" w:rsidRPr="00E71ADE" w:rsidRDefault="00727688" w:rsidP="008F5D73">
            <w:pPr>
              <w:jc w:val="right"/>
              <w:rPr>
                <w:rFonts w:ascii="Arial" w:hAnsi="Arial" w:cs="Arial"/>
                <w:b/>
                <w:bCs/>
                <w:sz w:val="8"/>
                <w:szCs w:val="8"/>
                <w:lang w:bidi="ar-SA"/>
              </w:rPr>
            </w:pPr>
          </w:p>
        </w:tc>
        <w:tc>
          <w:tcPr>
            <w:tcW w:w="1276" w:type="dxa"/>
            <w:tcBorders>
              <w:top w:val="single" w:sz="4" w:space="0" w:color="auto"/>
            </w:tcBorders>
            <w:shd w:val="clear" w:color="auto" w:fill="FAFAFA"/>
            <w:vAlign w:val="bottom"/>
          </w:tcPr>
          <w:p w14:paraId="38022047" w14:textId="77777777" w:rsidR="00727688" w:rsidRPr="00E71ADE" w:rsidRDefault="00727688" w:rsidP="008F5D73">
            <w:pPr>
              <w:jc w:val="right"/>
              <w:rPr>
                <w:rFonts w:ascii="Arial" w:hAnsi="Arial" w:cs="Arial"/>
                <w:b/>
                <w:bCs/>
                <w:sz w:val="8"/>
                <w:szCs w:val="8"/>
                <w:lang w:bidi="ar-SA"/>
              </w:rPr>
            </w:pPr>
          </w:p>
        </w:tc>
      </w:tr>
      <w:tr w:rsidR="00727688" w:rsidRPr="005F5154" w14:paraId="547DB747" w14:textId="77777777" w:rsidTr="008F5D73">
        <w:trPr>
          <w:trHeight w:val="57"/>
        </w:trPr>
        <w:tc>
          <w:tcPr>
            <w:tcW w:w="3240" w:type="dxa"/>
          </w:tcPr>
          <w:p w14:paraId="5A922101" w14:textId="77777777" w:rsidR="00727688" w:rsidRPr="005F5154" w:rsidRDefault="00727688" w:rsidP="008F5D73">
            <w:pPr>
              <w:ind w:left="-112" w:right="-126"/>
              <w:rPr>
                <w:rFonts w:ascii="Arial" w:hAnsi="Arial" w:cs="Arial"/>
                <w:b/>
                <w:bCs/>
                <w:snapToGrid w:val="0"/>
                <w:sz w:val="16"/>
                <w:szCs w:val="16"/>
                <w:lang w:eastAsia="th-TH" w:bidi="ar-SA"/>
              </w:rPr>
            </w:pPr>
            <w:r w:rsidRPr="005F5154">
              <w:rPr>
                <w:rFonts w:ascii="Arial" w:hAnsi="Arial" w:cs="Arial"/>
                <w:b/>
                <w:bCs/>
                <w:snapToGrid w:val="0"/>
                <w:sz w:val="16"/>
                <w:szCs w:val="16"/>
                <w:lang w:eastAsia="th-TH" w:bidi="ar-SA"/>
              </w:rPr>
              <w:t>Consolidated financial statements</w:t>
            </w:r>
          </w:p>
        </w:tc>
        <w:tc>
          <w:tcPr>
            <w:tcW w:w="1260" w:type="dxa"/>
            <w:shd w:val="clear" w:color="auto" w:fill="FAFAFA"/>
          </w:tcPr>
          <w:p w14:paraId="330912A2" w14:textId="77777777" w:rsidR="00727688" w:rsidRPr="005F5154" w:rsidRDefault="00727688" w:rsidP="008F5D73">
            <w:pPr>
              <w:jc w:val="right"/>
              <w:rPr>
                <w:rFonts w:ascii="Arial" w:hAnsi="Arial" w:cs="Arial"/>
                <w:b/>
                <w:bCs/>
                <w:snapToGrid w:val="0"/>
                <w:sz w:val="16"/>
                <w:szCs w:val="16"/>
                <w:lang w:eastAsia="th-TH" w:bidi="ar-SA"/>
              </w:rPr>
            </w:pPr>
          </w:p>
        </w:tc>
        <w:tc>
          <w:tcPr>
            <w:tcW w:w="1276" w:type="dxa"/>
            <w:shd w:val="clear" w:color="auto" w:fill="FAFAFA"/>
          </w:tcPr>
          <w:p w14:paraId="7E1CA092" w14:textId="77777777" w:rsidR="00727688" w:rsidRPr="005F5154" w:rsidRDefault="00727688" w:rsidP="008F5D73">
            <w:pPr>
              <w:jc w:val="right"/>
              <w:rPr>
                <w:rFonts w:ascii="Arial" w:hAnsi="Arial" w:cs="Arial"/>
                <w:b/>
                <w:bCs/>
                <w:snapToGrid w:val="0"/>
                <w:sz w:val="16"/>
                <w:szCs w:val="16"/>
                <w:lang w:val="en-US" w:eastAsia="th-TH"/>
              </w:rPr>
            </w:pPr>
          </w:p>
        </w:tc>
        <w:tc>
          <w:tcPr>
            <w:tcW w:w="1134" w:type="dxa"/>
            <w:shd w:val="clear" w:color="auto" w:fill="FAFAFA"/>
          </w:tcPr>
          <w:p w14:paraId="2B490B6F" w14:textId="77777777" w:rsidR="00727688" w:rsidRPr="005F5154" w:rsidRDefault="00727688" w:rsidP="008F5D73">
            <w:pPr>
              <w:jc w:val="right"/>
              <w:rPr>
                <w:rFonts w:ascii="Arial" w:hAnsi="Arial" w:cs="Arial"/>
                <w:b/>
                <w:bCs/>
                <w:snapToGrid w:val="0"/>
                <w:sz w:val="16"/>
                <w:szCs w:val="16"/>
                <w:cs/>
                <w:lang w:eastAsia="th-TH"/>
              </w:rPr>
            </w:pPr>
          </w:p>
        </w:tc>
        <w:tc>
          <w:tcPr>
            <w:tcW w:w="1275" w:type="dxa"/>
            <w:shd w:val="clear" w:color="auto" w:fill="FAFAFA"/>
          </w:tcPr>
          <w:p w14:paraId="2C4867AF" w14:textId="77777777" w:rsidR="00727688" w:rsidRPr="005F5154" w:rsidRDefault="00727688" w:rsidP="008F5D73">
            <w:pPr>
              <w:jc w:val="right"/>
              <w:rPr>
                <w:rFonts w:ascii="Arial" w:hAnsi="Arial" w:cs="Arial"/>
                <w:b/>
                <w:bCs/>
                <w:snapToGrid w:val="0"/>
                <w:sz w:val="16"/>
                <w:szCs w:val="16"/>
                <w:cs/>
                <w:lang w:eastAsia="th-TH"/>
              </w:rPr>
            </w:pPr>
          </w:p>
        </w:tc>
        <w:tc>
          <w:tcPr>
            <w:tcW w:w="1276" w:type="dxa"/>
            <w:shd w:val="clear" w:color="auto" w:fill="FAFAFA"/>
          </w:tcPr>
          <w:p w14:paraId="70BE6D8D" w14:textId="77777777" w:rsidR="00727688" w:rsidRPr="005F5154" w:rsidRDefault="00727688" w:rsidP="008F5D73">
            <w:pPr>
              <w:jc w:val="right"/>
              <w:rPr>
                <w:rFonts w:ascii="Arial" w:hAnsi="Arial" w:cs="Arial"/>
                <w:b/>
                <w:bCs/>
                <w:snapToGrid w:val="0"/>
                <w:sz w:val="16"/>
                <w:szCs w:val="16"/>
                <w:cs/>
                <w:lang w:eastAsia="th-TH"/>
              </w:rPr>
            </w:pPr>
          </w:p>
        </w:tc>
      </w:tr>
      <w:tr w:rsidR="00727688" w:rsidRPr="005F5154" w14:paraId="6ACA7CBB" w14:textId="77777777" w:rsidTr="008F5D73">
        <w:tc>
          <w:tcPr>
            <w:tcW w:w="3240" w:type="dxa"/>
          </w:tcPr>
          <w:p w14:paraId="75ECFEC6" w14:textId="77777777" w:rsidR="00727688" w:rsidRPr="005F5154" w:rsidRDefault="00727688" w:rsidP="008F5D73">
            <w:pPr>
              <w:ind w:left="-112"/>
              <w:jc w:val="both"/>
              <w:rPr>
                <w:rFonts w:ascii="Arial" w:hAnsi="Arial" w:cs="Arial"/>
                <w:snapToGrid w:val="0"/>
                <w:sz w:val="16"/>
                <w:szCs w:val="16"/>
                <w:rtl/>
                <w:cs/>
                <w:lang w:eastAsia="th-TH" w:bidi="ar-SA"/>
              </w:rPr>
            </w:pPr>
          </w:p>
        </w:tc>
        <w:tc>
          <w:tcPr>
            <w:tcW w:w="1260" w:type="dxa"/>
            <w:shd w:val="clear" w:color="auto" w:fill="FAFAFA"/>
          </w:tcPr>
          <w:p w14:paraId="1FF6E5EC" w14:textId="77777777" w:rsidR="00727688" w:rsidRPr="005F5154" w:rsidRDefault="00727688" w:rsidP="008F5D73">
            <w:pPr>
              <w:jc w:val="right"/>
              <w:rPr>
                <w:rFonts w:ascii="Arial" w:hAnsi="Arial" w:cs="Arial"/>
                <w:snapToGrid w:val="0"/>
                <w:sz w:val="16"/>
                <w:szCs w:val="16"/>
                <w:lang w:val="en-US" w:eastAsia="th-TH" w:bidi="ar-SA"/>
              </w:rPr>
            </w:pPr>
          </w:p>
        </w:tc>
        <w:tc>
          <w:tcPr>
            <w:tcW w:w="1276" w:type="dxa"/>
            <w:shd w:val="clear" w:color="auto" w:fill="FAFAFA"/>
          </w:tcPr>
          <w:p w14:paraId="5DDF491A" w14:textId="77777777" w:rsidR="00727688" w:rsidRPr="005F5154" w:rsidRDefault="00727688" w:rsidP="008F5D73">
            <w:pPr>
              <w:jc w:val="right"/>
              <w:rPr>
                <w:rFonts w:ascii="Arial" w:hAnsi="Arial" w:cs="Arial"/>
                <w:snapToGrid w:val="0"/>
                <w:sz w:val="16"/>
                <w:szCs w:val="16"/>
                <w:lang w:val="en-US" w:eastAsia="th-TH" w:bidi="ar-SA"/>
              </w:rPr>
            </w:pPr>
          </w:p>
        </w:tc>
        <w:tc>
          <w:tcPr>
            <w:tcW w:w="1134" w:type="dxa"/>
            <w:shd w:val="clear" w:color="auto" w:fill="FAFAFA"/>
          </w:tcPr>
          <w:p w14:paraId="5A045764" w14:textId="77777777" w:rsidR="00727688" w:rsidRPr="005F5154" w:rsidRDefault="00727688" w:rsidP="008F5D73">
            <w:pPr>
              <w:jc w:val="right"/>
              <w:rPr>
                <w:rFonts w:ascii="Arial" w:hAnsi="Arial" w:cs="Arial"/>
                <w:snapToGrid w:val="0"/>
                <w:sz w:val="16"/>
                <w:szCs w:val="16"/>
                <w:lang w:eastAsia="th-TH" w:bidi="ar-SA"/>
              </w:rPr>
            </w:pPr>
          </w:p>
        </w:tc>
        <w:tc>
          <w:tcPr>
            <w:tcW w:w="1275" w:type="dxa"/>
            <w:shd w:val="clear" w:color="auto" w:fill="FAFAFA"/>
          </w:tcPr>
          <w:p w14:paraId="73997536" w14:textId="77777777" w:rsidR="00727688" w:rsidRPr="005F5154" w:rsidRDefault="00727688" w:rsidP="008F5D73">
            <w:pPr>
              <w:jc w:val="right"/>
              <w:rPr>
                <w:rFonts w:ascii="Arial" w:hAnsi="Arial" w:cs="Arial"/>
                <w:snapToGrid w:val="0"/>
                <w:sz w:val="16"/>
                <w:szCs w:val="16"/>
                <w:lang w:eastAsia="th-TH" w:bidi="ar-SA"/>
              </w:rPr>
            </w:pPr>
          </w:p>
        </w:tc>
        <w:tc>
          <w:tcPr>
            <w:tcW w:w="1276" w:type="dxa"/>
            <w:shd w:val="clear" w:color="auto" w:fill="FAFAFA"/>
          </w:tcPr>
          <w:p w14:paraId="6132894F" w14:textId="77777777" w:rsidR="00727688" w:rsidRPr="005F5154" w:rsidRDefault="00727688" w:rsidP="008F5D73">
            <w:pPr>
              <w:jc w:val="right"/>
              <w:rPr>
                <w:rFonts w:ascii="Arial" w:hAnsi="Arial" w:cs="Arial"/>
                <w:snapToGrid w:val="0"/>
                <w:sz w:val="16"/>
                <w:szCs w:val="16"/>
                <w:lang w:eastAsia="th-TH" w:bidi="ar-SA"/>
              </w:rPr>
            </w:pPr>
          </w:p>
        </w:tc>
      </w:tr>
      <w:tr w:rsidR="000D4629" w:rsidRPr="005F5154" w14:paraId="331F9D87" w14:textId="77777777" w:rsidTr="00A633B0">
        <w:tc>
          <w:tcPr>
            <w:tcW w:w="3240" w:type="dxa"/>
          </w:tcPr>
          <w:p w14:paraId="751FF463" w14:textId="77777777" w:rsidR="000D4629" w:rsidRPr="005F5154" w:rsidRDefault="000D4629" w:rsidP="000D4629">
            <w:pPr>
              <w:ind w:left="-112"/>
              <w:rPr>
                <w:rFonts w:ascii="Arial" w:hAnsi="Arial" w:cs="Arial"/>
                <w:sz w:val="16"/>
                <w:szCs w:val="16"/>
              </w:rPr>
            </w:pPr>
            <w:r w:rsidRPr="005F5154">
              <w:rPr>
                <w:rFonts w:ascii="Arial" w:hAnsi="Arial" w:cs="Arial"/>
                <w:sz w:val="16"/>
                <w:szCs w:val="16"/>
              </w:rPr>
              <w:t>Long-term loans from a financial institution</w:t>
            </w:r>
          </w:p>
        </w:tc>
        <w:tc>
          <w:tcPr>
            <w:tcW w:w="1260" w:type="dxa"/>
            <w:shd w:val="clear" w:color="auto" w:fill="FAFAFA"/>
          </w:tcPr>
          <w:p w14:paraId="65EF6DE0"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569,250 </w:t>
            </w:r>
          </w:p>
        </w:tc>
        <w:tc>
          <w:tcPr>
            <w:tcW w:w="1276" w:type="dxa"/>
            <w:shd w:val="clear" w:color="auto" w:fill="FAFAFA"/>
          </w:tcPr>
          <w:p w14:paraId="2D572A94" w14:textId="77777777" w:rsidR="000D4629" w:rsidRPr="005F5154" w:rsidRDefault="000D4629" w:rsidP="000D4629">
            <w:pPr>
              <w:jc w:val="right"/>
              <w:rPr>
                <w:rFonts w:ascii="Arial" w:hAnsi="Arial" w:cs="Arial"/>
                <w:color w:val="auto"/>
                <w:sz w:val="16"/>
                <w:szCs w:val="16"/>
                <w:rtl/>
                <w:cs/>
                <w:lang w:bidi="ar-SA"/>
              </w:rPr>
            </w:pPr>
            <w:r w:rsidRPr="005F5154">
              <w:rPr>
                <w:rFonts w:ascii="Arial" w:hAnsi="Arial" w:cs="Arial"/>
                <w:color w:val="auto"/>
                <w:sz w:val="16"/>
                <w:szCs w:val="16"/>
                <w:lang w:bidi="ar-SA"/>
              </w:rPr>
              <w:t xml:space="preserve"> (156,000)</w:t>
            </w:r>
          </w:p>
        </w:tc>
        <w:tc>
          <w:tcPr>
            <w:tcW w:w="1134" w:type="dxa"/>
            <w:shd w:val="clear" w:color="auto" w:fill="FAFAFA"/>
          </w:tcPr>
          <w:p w14:paraId="04094171"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   </w:t>
            </w:r>
          </w:p>
        </w:tc>
        <w:tc>
          <w:tcPr>
            <w:tcW w:w="1275" w:type="dxa"/>
            <w:shd w:val="clear" w:color="auto" w:fill="FAFAFA"/>
          </w:tcPr>
          <w:p w14:paraId="72203F13"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   </w:t>
            </w:r>
          </w:p>
        </w:tc>
        <w:tc>
          <w:tcPr>
            <w:tcW w:w="1276" w:type="dxa"/>
            <w:shd w:val="clear" w:color="auto" w:fill="FAFAFA"/>
          </w:tcPr>
          <w:p w14:paraId="5A20B07D"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413,250 </w:t>
            </w:r>
          </w:p>
        </w:tc>
      </w:tr>
      <w:tr w:rsidR="000D4629" w:rsidRPr="005F5154" w14:paraId="13C220A3" w14:textId="77777777" w:rsidTr="00A633B0">
        <w:tc>
          <w:tcPr>
            <w:tcW w:w="3240" w:type="dxa"/>
          </w:tcPr>
          <w:p w14:paraId="5EEB1005" w14:textId="77777777" w:rsidR="000D4629" w:rsidRPr="005F5154" w:rsidRDefault="000D4629" w:rsidP="000D4629">
            <w:pPr>
              <w:ind w:left="-112"/>
              <w:jc w:val="both"/>
              <w:rPr>
                <w:rFonts w:ascii="Arial" w:hAnsi="Arial" w:cs="Arial"/>
                <w:snapToGrid w:val="0"/>
                <w:sz w:val="16"/>
                <w:szCs w:val="16"/>
                <w:lang w:eastAsia="th-TH" w:bidi="ar-SA"/>
              </w:rPr>
            </w:pPr>
            <w:r w:rsidRPr="005F5154">
              <w:rPr>
                <w:rFonts w:ascii="Arial" w:hAnsi="Arial" w:cs="Arial"/>
                <w:snapToGrid w:val="0"/>
                <w:sz w:val="16"/>
                <w:szCs w:val="16"/>
                <w:lang w:eastAsia="th-TH" w:bidi="ar-SA"/>
              </w:rPr>
              <w:t>Lease liabilities</w:t>
            </w:r>
          </w:p>
        </w:tc>
        <w:tc>
          <w:tcPr>
            <w:tcW w:w="1260" w:type="dxa"/>
            <w:shd w:val="clear" w:color="auto" w:fill="FAFAFA"/>
          </w:tcPr>
          <w:p w14:paraId="7AD270B2"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83,612 </w:t>
            </w:r>
          </w:p>
        </w:tc>
        <w:tc>
          <w:tcPr>
            <w:tcW w:w="1276" w:type="dxa"/>
            <w:shd w:val="clear" w:color="auto" w:fill="FAFAFA"/>
          </w:tcPr>
          <w:p w14:paraId="763A578B"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(48,927)</w:t>
            </w:r>
          </w:p>
        </w:tc>
        <w:tc>
          <w:tcPr>
            <w:tcW w:w="1134" w:type="dxa"/>
            <w:shd w:val="clear" w:color="auto" w:fill="FAFAFA"/>
          </w:tcPr>
          <w:p w14:paraId="373D6B81"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87,150 </w:t>
            </w:r>
          </w:p>
        </w:tc>
        <w:tc>
          <w:tcPr>
            <w:tcW w:w="1275" w:type="dxa"/>
            <w:shd w:val="clear" w:color="auto" w:fill="FAFAFA"/>
          </w:tcPr>
          <w:p w14:paraId="4A51FF04"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(331)</w:t>
            </w:r>
          </w:p>
        </w:tc>
        <w:tc>
          <w:tcPr>
            <w:tcW w:w="1276" w:type="dxa"/>
            <w:shd w:val="clear" w:color="auto" w:fill="FAFAFA"/>
          </w:tcPr>
          <w:p w14:paraId="46B11D69"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121,504 </w:t>
            </w:r>
          </w:p>
        </w:tc>
      </w:tr>
      <w:tr w:rsidR="00E71ADE" w:rsidRPr="005F5154" w14:paraId="2DC55876" w14:textId="77777777">
        <w:tc>
          <w:tcPr>
            <w:tcW w:w="3240" w:type="dxa"/>
          </w:tcPr>
          <w:p w14:paraId="196AB860" w14:textId="77777777" w:rsidR="00E71ADE" w:rsidRPr="005F5154" w:rsidRDefault="00E71ADE" w:rsidP="00E71ADE">
            <w:pPr>
              <w:ind w:left="-112"/>
              <w:rPr>
                <w:rFonts w:ascii="Arial" w:hAnsi="Arial" w:cs="Arial"/>
                <w:sz w:val="16"/>
                <w:szCs w:val="16"/>
                <w:lang w:bidi="ar-SA"/>
              </w:rPr>
            </w:pPr>
          </w:p>
        </w:tc>
        <w:tc>
          <w:tcPr>
            <w:tcW w:w="1260" w:type="dxa"/>
            <w:shd w:val="clear" w:color="auto" w:fill="FAFAFA"/>
          </w:tcPr>
          <w:p w14:paraId="2E300654" w14:textId="77777777" w:rsidR="00E71ADE" w:rsidRPr="005F5154" w:rsidRDefault="00E71ADE" w:rsidP="00E71ADE">
            <w:pPr>
              <w:jc w:val="right"/>
              <w:rPr>
                <w:rFonts w:ascii="Arial" w:hAnsi="Arial" w:cs="Arial"/>
                <w:color w:val="auto"/>
                <w:sz w:val="16"/>
                <w:szCs w:val="16"/>
                <w:lang w:bidi="ar-SA"/>
              </w:rPr>
            </w:pPr>
          </w:p>
        </w:tc>
        <w:tc>
          <w:tcPr>
            <w:tcW w:w="1276" w:type="dxa"/>
            <w:shd w:val="clear" w:color="auto" w:fill="FAFAFA"/>
            <w:vAlign w:val="bottom"/>
          </w:tcPr>
          <w:p w14:paraId="036F9AFD" w14:textId="77777777" w:rsidR="00E71ADE" w:rsidRPr="005F5154" w:rsidRDefault="00E71ADE" w:rsidP="00E71ADE">
            <w:pPr>
              <w:jc w:val="right"/>
              <w:rPr>
                <w:rFonts w:ascii="Arial" w:hAnsi="Arial" w:cs="Arial"/>
                <w:color w:val="auto"/>
                <w:sz w:val="16"/>
                <w:szCs w:val="16"/>
                <w:lang w:bidi="ar-SA"/>
              </w:rPr>
            </w:pPr>
          </w:p>
        </w:tc>
        <w:tc>
          <w:tcPr>
            <w:tcW w:w="1134" w:type="dxa"/>
            <w:shd w:val="clear" w:color="auto" w:fill="FAFAFA"/>
            <w:vAlign w:val="bottom"/>
          </w:tcPr>
          <w:p w14:paraId="6B99808C" w14:textId="77777777" w:rsidR="00E71ADE" w:rsidRPr="005F5154" w:rsidRDefault="00E71ADE" w:rsidP="00E71ADE">
            <w:pPr>
              <w:jc w:val="right"/>
              <w:rPr>
                <w:rFonts w:ascii="Arial" w:hAnsi="Arial" w:cs="Arial"/>
                <w:color w:val="auto"/>
                <w:sz w:val="16"/>
                <w:szCs w:val="16"/>
                <w:lang w:bidi="ar-SA"/>
              </w:rPr>
            </w:pPr>
          </w:p>
        </w:tc>
        <w:tc>
          <w:tcPr>
            <w:tcW w:w="1275" w:type="dxa"/>
            <w:shd w:val="clear" w:color="auto" w:fill="FAFAFA"/>
          </w:tcPr>
          <w:p w14:paraId="7AE5743D" w14:textId="77777777" w:rsidR="00E71ADE" w:rsidRPr="005F5154" w:rsidRDefault="00E71ADE" w:rsidP="00E71ADE">
            <w:pPr>
              <w:jc w:val="right"/>
              <w:rPr>
                <w:rFonts w:ascii="Arial" w:hAnsi="Arial" w:cs="Arial"/>
                <w:color w:val="auto"/>
                <w:sz w:val="16"/>
                <w:szCs w:val="16"/>
                <w:lang w:bidi="ar-SA"/>
              </w:rPr>
            </w:pPr>
          </w:p>
        </w:tc>
        <w:tc>
          <w:tcPr>
            <w:tcW w:w="1276" w:type="dxa"/>
            <w:shd w:val="clear" w:color="auto" w:fill="FAFAFA"/>
            <w:vAlign w:val="bottom"/>
          </w:tcPr>
          <w:p w14:paraId="4FA95241" w14:textId="77777777" w:rsidR="00E71ADE" w:rsidRPr="005F5154" w:rsidRDefault="00E71ADE" w:rsidP="00E71ADE">
            <w:pPr>
              <w:jc w:val="right"/>
              <w:rPr>
                <w:rFonts w:ascii="Arial" w:hAnsi="Arial" w:cs="Arial"/>
                <w:color w:val="auto"/>
                <w:sz w:val="16"/>
                <w:szCs w:val="16"/>
                <w:lang w:bidi="ar-SA"/>
              </w:rPr>
            </w:pPr>
          </w:p>
        </w:tc>
      </w:tr>
      <w:tr w:rsidR="00E359F0" w:rsidRPr="005F5154" w14:paraId="22DAE93A" w14:textId="77777777" w:rsidTr="008F5D73">
        <w:tc>
          <w:tcPr>
            <w:tcW w:w="3240" w:type="dxa"/>
          </w:tcPr>
          <w:p w14:paraId="06DF8056" w14:textId="77777777" w:rsidR="00E359F0" w:rsidRPr="005F5154" w:rsidRDefault="00E359F0" w:rsidP="00E359F0">
            <w:pPr>
              <w:ind w:left="-112"/>
              <w:rPr>
                <w:rFonts w:ascii="Arial" w:hAnsi="Arial" w:cs="Arial"/>
                <w:b/>
                <w:bCs/>
                <w:sz w:val="16"/>
                <w:szCs w:val="16"/>
                <w:lang w:bidi="ar-SA"/>
              </w:rPr>
            </w:pPr>
            <w:r w:rsidRPr="005F5154">
              <w:rPr>
                <w:rFonts w:ascii="Arial" w:hAnsi="Arial" w:cs="Arial"/>
                <w:b/>
                <w:bCs/>
                <w:sz w:val="16"/>
                <w:szCs w:val="16"/>
                <w:lang w:bidi="ar-SA"/>
              </w:rPr>
              <w:t>Separate financial statements</w:t>
            </w:r>
          </w:p>
        </w:tc>
        <w:tc>
          <w:tcPr>
            <w:tcW w:w="1260" w:type="dxa"/>
            <w:shd w:val="clear" w:color="auto" w:fill="FAFAFA"/>
            <w:vAlign w:val="bottom"/>
          </w:tcPr>
          <w:p w14:paraId="474B1212" w14:textId="77777777" w:rsidR="00E359F0" w:rsidRPr="005F5154" w:rsidRDefault="00E359F0" w:rsidP="00E359F0">
            <w:pPr>
              <w:jc w:val="right"/>
              <w:rPr>
                <w:rFonts w:ascii="Arial" w:hAnsi="Arial" w:cs="Arial"/>
                <w:color w:val="auto"/>
                <w:sz w:val="16"/>
                <w:szCs w:val="16"/>
                <w:lang w:bidi="ar-SA"/>
              </w:rPr>
            </w:pPr>
          </w:p>
        </w:tc>
        <w:tc>
          <w:tcPr>
            <w:tcW w:w="1276" w:type="dxa"/>
            <w:shd w:val="clear" w:color="auto" w:fill="FAFAFA"/>
            <w:vAlign w:val="bottom"/>
          </w:tcPr>
          <w:p w14:paraId="26012A89" w14:textId="77777777" w:rsidR="00E359F0" w:rsidRPr="005F5154" w:rsidRDefault="00E359F0" w:rsidP="00E359F0">
            <w:pPr>
              <w:jc w:val="right"/>
              <w:rPr>
                <w:rFonts w:ascii="Arial" w:hAnsi="Arial" w:cs="Arial"/>
                <w:color w:val="auto"/>
                <w:sz w:val="16"/>
                <w:szCs w:val="16"/>
                <w:lang w:bidi="ar-SA"/>
              </w:rPr>
            </w:pPr>
          </w:p>
        </w:tc>
        <w:tc>
          <w:tcPr>
            <w:tcW w:w="1134" w:type="dxa"/>
            <w:shd w:val="clear" w:color="auto" w:fill="FAFAFA"/>
            <w:vAlign w:val="bottom"/>
          </w:tcPr>
          <w:p w14:paraId="15C99620" w14:textId="77777777" w:rsidR="00E359F0" w:rsidRPr="005F5154" w:rsidRDefault="00E359F0" w:rsidP="00E359F0">
            <w:pPr>
              <w:jc w:val="right"/>
              <w:rPr>
                <w:rFonts w:ascii="Arial" w:hAnsi="Arial" w:cs="Arial"/>
                <w:color w:val="auto"/>
                <w:sz w:val="16"/>
                <w:szCs w:val="16"/>
                <w:lang w:bidi="ar-SA"/>
              </w:rPr>
            </w:pPr>
          </w:p>
        </w:tc>
        <w:tc>
          <w:tcPr>
            <w:tcW w:w="1275" w:type="dxa"/>
            <w:shd w:val="clear" w:color="auto" w:fill="FAFAFA"/>
          </w:tcPr>
          <w:p w14:paraId="7191009F" w14:textId="77777777" w:rsidR="00E359F0" w:rsidRPr="005F5154" w:rsidRDefault="00E359F0" w:rsidP="00E359F0">
            <w:pPr>
              <w:jc w:val="right"/>
              <w:rPr>
                <w:rFonts w:ascii="Arial" w:hAnsi="Arial" w:cs="Arial"/>
                <w:color w:val="auto"/>
                <w:sz w:val="16"/>
                <w:szCs w:val="16"/>
                <w:lang w:bidi="ar-SA"/>
              </w:rPr>
            </w:pPr>
          </w:p>
        </w:tc>
        <w:tc>
          <w:tcPr>
            <w:tcW w:w="1276" w:type="dxa"/>
            <w:shd w:val="clear" w:color="auto" w:fill="FAFAFA"/>
            <w:vAlign w:val="bottom"/>
          </w:tcPr>
          <w:p w14:paraId="62D1BA09" w14:textId="77777777" w:rsidR="00E359F0" w:rsidRPr="005F5154" w:rsidRDefault="00E359F0" w:rsidP="00E359F0">
            <w:pPr>
              <w:jc w:val="right"/>
              <w:rPr>
                <w:rFonts w:ascii="Arial" w:hAnsi="Arial" w:cs="Arial"/>
                <w:color w:val="auto"/>
                <w:sz w:val="16"/>
                <w:szCs w:val="16"/>
                <w:lang w:bidi="ar-SA"/>
              </w:rPr>
            </w:pPr>
          </w:p>
        </w:tc>
      </w:tr>
      <w:tr w:rsidR="00E359F0" w:rsidRPr="005F5154" w14:paraId="1CD2320C" w14:textId="77777777" w:rsidTr="008F5D73">
        <w:tc>
          <w:tcPr>
            <w:tcW w:w="3240" w:type="dxa"/>
          </w:tcPr>
          <w:p w14:paraId="43321682" w14:textId="77777777" w:rsidR="00E359F0" w:rsidRPr="00E71ADE" w:rsidRDefault="00E359F0" w:rsidP="00E359F0">
            <w:pPr>
              <w:ind w:left="-112"/>
              <w:jc w:val="both"/>
              <w:rPr>
                <w:rFonts w:ascii="Arial" w:hAnsi="Arial" w:cs="Arial"/>
                <w:snapToGrid w:val="0"/>
                <w:sz w:val="8"/>
                <w:szCs w:val="8"/>
                <w:lang w:eastAsia="th-TH" w:bidi="ar-SA"/>
              </w:rPr>
            </w:pPr>
          </w:p>
        </w:tc>
        <w:tc>
          <w:tcPr>
            <w:tcW w:w="1260" w:type="dxa"/>
            <w:shd w:val="clear" w:color="auto" w:fill="FAFAFA"/>
            <w:vAlign w:val="bottom"/>
          </w:tcPr>
          <w:p w14:paraId="73965B28" w14:textId="77777777" w:rsidR="00E359F0" w:rsidRPr="00E71ADE" w:rsidRDefault="00E359F0" w:rsidP="00E359F0">
            <w:pPr>
              <w:jc w:val="right"/>
              <w:rPr>
                <w:rFonts w:ascii="Arial" w:hAnsi="Arial" w:cs="Arial"/>
                <w:color w:val="auto"/>
                <w:sz w:val="8"/>
                <w:szCs w:val="8"/>
                <w:lang w:bidi="ar-SA"/>
              </w:rPr>
            </w:pPr>
          </w:p>
        </w:tc>
        <w:tc>
          <w:tcPr>
            <w:tcW w:w="1276" w:type="dxa"/>
            <w:shd w:val="clear" w:color="auto" w:fill="FAFAFA"/>
            <w:vAlign w:val="bottom"/>
          </w:tcPr>
          <w:p w14:paraId="6A33F6E1" w14:textId="77777777" w:rsidR="00E359F0" w:rsidRPr="00E71ADE" w:rsidRDefault="00E359F0" w:rsidP="00E359F0">
            <w:pPr>
              <w:jc w:val="right"/>
              <w:rPr>
                <w:rFonts w:ascii="Arial" w:hAnsi="Arial" w:cs="Arial"/>
                <w:color w:val="auto"/>
                <w:sz w:val="8"/>
                <w:szCs w:val="8"/>
                <w:lang w:bidi="ar-SA"/>
              </w:rPr>
            </w:pPr>
          </w:p>
        </w:tc>
        <w:tc>
          <w:tcPr>
            <w:tcW w:w="1134" w:type="dxa"/>
            <w:shd w:val="clear" w:color="auto" w:fill="FAFAFA"/>
            <w:vAlign w:val="bottom"/>
          </w:tcPr>
          <w:p w14:paraId="6692FE90" w14:textId="77777777" w:rsidR="00E359F0" w:rsidRPr="00E71ADE" w:rsidRDefault="00E359F0" w:rsidP="00E359F0">
            <w:pPr>
              <w:jc w:val="right"/>
              <w:rPr>
                <w:rFonts w:ascii="Arial" w:hAnsi="Arial" w:cs="Arial"/>
                <w:color w:val="auto"/>
                <w:sz w:val="8"/>
                <w:szCs w:val="8"/>
                <w:lang w:bidi="ar-SA"/>
              </w:rPr>
            </w:pPr>
          </w:p>
        </w:tc>
        <w:tc>
          <w:tcPr>
            <w:tcW w:w="1275" w:type="dxa"/>
            <w:shd w:val="clear" w:color="auto" w:fill="FAFAFA"/>
          </w:tcPr>
          <w:p w14:paraId="303CB893" w14:textId="77777777" w:rsidR="00E359F0" w:rsidRPr="00E71ADE" w:rsidRDefault="00E359F0" w:rsidP="00E359F0">
            <w:pPr>
              <w:jc w:val="right"/>
              <w:rPr>
                <w:rFonts w:ascii="Arial" w:hAnsi="Arial" w:cs="Arial"/>
                <w:color w:val="auto"/>
                <w:sz w:val="8"/>
                <w:szCs w:val="8"/>
                <w:lang w:bidi="ar-SA"/>
              </w:rPr>
            </w:pPr>
          </w:p>
        </w:tc>
        <w:tc>
          <w:tcPr>
            <w:tcW w:w="1276" w:type="dxa"/>
            <w:shd w:val="clear" w:color="auto" w:fill="FAFAFA"/>
            <w:vAlign w:val="bottom"/>
          </w:tcPr>
          <w:p w14:paraId="2481A636" w14:textId="77777777" w:rsidR="00E359F0" w:rsidRPr="00E71ADE" w:rsidRDefault="00E359F0" w:rsidP="00E359F0">
            <w:pPr>
              <w:jc w:val="right"/>
              <w:rPr>
                <w:rFonts w:ascii="Arial" w:hAnsi="Arial" w:cs="Arial"/>
                <w:color w:val="auto"/>
                <w:sz w:val="8"/>
                <w:szCs w:val="8"/>
                <w:lang w:bidi="ar-SA"/>
              </w:rPr>
            </w:pPr>
          </w:p>
        </w:tc>
      </w:tr>
      <w:tr w:rsidR="000D4629" w:rsidRPr="005F5154" w14:paraId="144E93C5" w14:textId="77777777" w:rsidTr="00A633B0">
        <w:tc>
          <w:tcPr>
            <w:tcW w:w="3240" w:type="dxa"/>
          </w:tcPr>
          <w:p w14:paraId="46D6B453" w14:textId="77777777" w:rsidR="000D4629" w:rsidRPr="005F5154" w:rsidRDefault="000D4629" w:rsidP="000D4629">
            <w:pPr>
              <w:ind w:left="-112"/>
              <w:rPr>
                <w:rFonts w:ascii="Arial" w:hAnsi="Arial" w:cs="Arial"/>
                <w:snapToGrid w:val="0"/>
                <w:sz w:val="16"/>
                <w:szCs w:val="16"/>
                <w:lang w:eastAsia="th-TH" w:bidi="ar-SA"/>
              </w:rPr>
            </w:pPr>
            <w:r w:rsidRPr="005F5154">
              <w:rPr>
                <w:rFonts w:ascii="Arial" w:hAnsi="Arial" w:cs="Arial"/>
                <w:sz w:val="16"/>
                <w:szCs w:val="16"/>
              </w:rPr>
              <w:t>Long-term loans from a financial institution</w:t>
            </w:r>
          </w:p>
        </w:tc>
        <w:tc>
          <w:tcPr>
            <w:tcW w:w="1260" w:type="dxa"/>
            <w:shd w:val="clear" w:color="auto" w:fill="FAFAFA"/>
          </w:tcPr>
          <w:p w14:paraId="35D0B64F"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569,250 </w:t>
            </w:r>
          </w:p>
        </w:tc>
        <w:tc>
          <w:tcPr>
            <w:tcW w:w="1276" w:type="dxa"/>
            <w:shd w:val="clear" w:color="auto" w:fill="FAFAFA"/>
          </w:tcPr>
          <w:p w14:paraId="22EECC98"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(156,000)</w:t>
            </w:r>
          </w:p>
        </w:tc>
        <w:tc>
          <w:tcPr>
            <w:tcW w:w="1134" w:type="dxa"/>
            <w:shd w:val="clear" w:color="auto" w:fill="FAFAFA"/>
          </w:tcPr>
          <w:p w14:paraId="3E2B992B"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   </w:t>
            </w:r>
          </w:p>
        </w:tc>
        <w:tc>
          <w:tcPr>
            <w:tcW w:w="1275" w:type="dxa"/>
            <w:shd w:val="clear" w:color="auto" w:fill="FAFAFA"/>
          </w:tcPr>
          <w:p w14:paraId="299FD812"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   </w:t>
            </w:r>
          </w:p>
        </w:tc>
        <w:tc>
          <w:tcPr>
            <w:tcW w:w="1276" w:type="dxa"/>
            <w:shd w:val="clear" w:color="auto" w:fill="FAFAFA"/>
          </w:tcPr>
          <w:p w14:paraId="7430EF05"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413,250 </w:t>
            </w:r>
          </w:p>
        </w:tc>
      </w:tr>
      <w:tr w:rsidR="000D4629" w:rsidRPr="005F5154" w14:paraId="7CF52925" w14:textId="77777777" w:rsidTr="00A633B0">
        <w:tc>
          <w:tcPr>
            <w:tcW w:w="3240" w:type="dxa"/>
          </w:tcPr>
          <w:p w14:paraId="2587B746" w14:textId="77777777" w:rsidR="000D4629" w:rsidRPr="005F5154" w:rsidRDefault="000D4629" w:rsidP="000D4629">
            <w:pPr>
              <w:ind w:left="-112"/>
              <w:rPr>
                <w:rFonts w:ascii="Arial" w:hAnsi="Arial" w:cs="Arial"/>
                <w:sz w:val="16"/>
                <w:szCs w:val="16"/>
                <w:lang w:bidi="ar-SA"/>
              </w:rPr>
            </w:pPr>
            <w:r w:rsidRPr="005F5154">
              <w:rPr>
                <w:rFonts w:ascii="Arial" w:hAnsi="Arial" w:cs="Arial"/>
                <w:snapToGrid w:val="0"/>
                <w:sz w:val="16"/>
                <w:szCs w:val="16"/>
                <w:lang w:eastAsia="th-TH" w:bidi="ar-SA"/>
              </w:rPr>
              <w:t>Lease liabilities</w:t>
            </w:r>
          </w:p>
        </w:tc>
        <w:tc>
          <w:tcPr>
            <w:tcW w:w="1260" w:type="dxa"/>
            <w:shd w:val="clear" w:color="auto" w:fill="FAFAFA"/>
          </w:tcPr>
          <w:p w14:paraId="628EAF93" w14:textId="77777777" w:rsidR="000D4629" w:rsidRPr="00D7227A" w:rsidRDefault="000D4629" w:rsidP="000D4629">
            <w:pPr>
              <w:jc w:val="right"/>
              <w:rPr>
                <w:rFonts w:ascii="Arial" w:hAnsi="Arial" w:cs="Arial"/>
                <w:color w:val="auto"/>
                <w:sz w:val="16"/>
                <w:szCs w:val="16"/>
                <w:lang w:bidi="ar-SA"/>
              </w:rPr>
            </w:pPr>
            <w:r w:rsidRPr="00D7227A">
              <w:rPr>
                <w:rFonts w:ascii="Arial" w:hAnsi="Arial" w:cs="Arial"/>
                <w:color w:val="auto"/>
                <w:sz w:val="16"/>
                <w:szCs w:val="16"/>
                <w:lang w:bidi="ar-SA"/>
              </w:rPr>
              <w:t xml:space="preserve"> 4,91</w:t>
            </w:r>
            <w:r w:rsidR="00F52593" w:rsidRPr="00D7227A">
              <w:rPr>
                <w:rFonts w:ascii="Arial" w:hAnsi="Arial" w:cs="Arial" w:hint="cs"/>
                <w:color w:val="auto"/>
                <w:sz w:val="16"/>
                <w:szCs w:val="16"/>
                <w:cs/>
                <w:lang w:bidi="ar-SA"/>
              </w:rPr>
              <w:t>9</w:t>
            </w:r>
            <w:r w:rsidRPr="00D7227A">
              <w:rPr>
                <w:rFonts w:ascii="Arial" w:hAnsi="Arial" w:cs="Arial"/>
                <w:color w:val="auto"/>
                <w:sz w:val="16"/>
                <w:szCs w:val="16"/>
                <w:lang w:bidi="ar-SA"/>
              </w:rPr>
              <w:t xml:space="preserve"> </w:t>
            </w:r>
          </w:p>
        </w:tc>
        <w:tc>
          <w:tcPr>
            <w:tcW w:w="1276" w:type="dxa"/>
            <w:shd w:val="clear" w:color="auto" w:fill="FAFAFA"/>
          </w:tcPr>
          <w:p w14:paraId="16F28E9E" w14:textId="77777777" w:rsidR="000D4629" w:rsidRPr="00D7227A" w:rsidRDefault="000D4629" w:rsidP="000D4629">
            <w:pPr>
              <w:jc w:val="right"/>
              <w:rPr>
                <w:rFonts w:ascii="Arial" w:hAnsi="Arial" w:cs="Arial"/>
                <w:color w:val="auto"/>
                <w:sz w:val="16"/>
                <w:szCs w:val="16"/>
                <w:lang w:bidi="ar-SA"/>
              </w:rPr>
            </w:pPr>
            <w:r w:rsidRPr="00D7227A">
              <w:rPr>
                <w:rFonts w:ascii="Arial" w:hAnsi="Arial" w:cs="Arial"/>
                <w:color w:val="auto"/>
                <w:sz w:val="16"/>
                <w:szCs w:val="16"/>
                <w:lang w:bidi="ar-SA"/>
              </w:rPr>
              <w:t xml:space="preserve"> (7,997)</w:t>
            </w:r>
          </w:p>
        </w:tc>
        <w:tc>
          <w:tcPr>
            <w:tcW w:w="1134" w:type="dxa"/>
            <w:shd w:val="clear" w:color="auto" w:fill="FAFAFA"/>
          </w:tcPr>
          <w:p w14:paraId="725612AB"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23,507 </w:t>
            </w:r>
          </w:p>
        </w:tc>
        <w:tc>
          <w:tcPr>
            <w:tcW w:w="1275" w:type="dxa"/>
            <w:shd w:val="clear" w:color="auto" w:fill="FAFAFA"/>
          </w:tcPr>
          <w:p w14:paraId="6B173111"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   </w:t>
            </w:r>
          </w:p>
        </w:tc>
        <w:tc>
          <w:tcPr>
            <w:tcW w:w="1276" w:type="dxa"/>
            <w:shd w:val="clear" w:color="auto" w:fill="FAFAFA"/>
          </w:tcPr>
          <w:p w14:paraId="73C23842" w14:textId="77777777" w:rsidR="000D4629" w:rsidRPr="005F5154" w:rsidRDefault="000D4629" w:rsidP="000D4629">
            <w:pPr>
              <w:jc w:val="right"/>
              <w:rPr>
                <w:rFonts w:ascii="Arial" w:hAnsi="Arial" w:cs="Arial"/>
                <w:color w:val="auto"/>
                <w:sz w:val="16"/>
                <w:szCs w:val="16"/>
                <w:lang w:bidi="ar-SA"/>
              </w:rPr>
            </w:pPr>
            <w:r w:rsidRPr="005F5154">
              <w:rPr>
                <w:rFonts w:ascii="Arial" w:hAnsi="Arial" w:cs="Arial"/>
                <w:color w:val="auto"/>
                <w:sz w:val="16"/>
                <w:szCs w:val="16"/>
                <w:lang w:bidi="ar-SA"/>
              </w:rPr>
              <w:t xml:space="preserve"> 20,428 </w:t>
            </w:r>
          </w:p>
        </w:tc>
      </w:tr>
    </w:tbl>
    <w:p w14:paraId="6438634E" w14:textId="77777777" w:rsidR="00241B35" w:rsidRPr="005F5154" w:rsidRDefault="00241B35" w:rsidP="00D76700">
      <w:pPr>
        <w:rPr>
          <w:rFonts w:ascii="Arial" w:eastAsia="Times New Roman" w:hAnsi="Arial" w:cs="Arial"/>
          <w:sz w:val="20"/>
          <w:szCs w:val="20"/>
          <w:lang w:val="en-US"/>
        </w:rPr>
      </w:pPr>
    </w:p>
    <w:tbl>
      <w:tblPr>
        <w:tblW w:w="9461" w:type="dxa"/>
        <w:tblInd w:w="108" w:type="dxa"/>
        <w:tblLayout w:type="fixed"/>
        <w:tblLook w:val="04A0" w:firstRow="1" w:lastRow="0" w:firstColumn="1" w:lastColumn="0" w:noHBand="0" w:noVBand="1"/>
      </w:tblPr>
      <w:tblGrid>
        <w:gridCol w:w="3240"/>
        <w:gridCol w:w="1260"/>
        <w:gridCol w:w="1276"/>
        <w:gridCol w:w="1134"/>
        <w:gridCol w:w="1275"/>
        <w:gridCol w:w="1276"/>
      </w:tblGrid>
      <w:tr w:rsidR="00E359F0" w:rsidRPr="005F5154" w14:paraId="068DBFDA" w14:textId="77777777" w:rsidTr="006B6C54">
        <w:tc>
          <w:tcPr>
            <w:tcW w:w="3240" w:type="dxa"/>
          </w:tcPr>
          <w:p w14:paraId="624692B5" w14:textId="77777777" w:rsidR="00E359F0" w:rsidRPr="005F5154" w:rsidRDefault="00E359F0" w:rsidP="006B6C54">
            <w:pPr>
              <w:ind w:left="-112"/>
              <w:jc w:val="both"/>
              <w:rPr>
                <w:rFonts w:ascii="Arial" w:hAnsi="Arial" w:cs="Arial"/>
                <w:snapToGrid w:val="0"/>
                <w:sz w:val="16"/>
                <w:szCs w:val="16"/>
                <w:rtl/>
                <w:cs/>
                <w:lang w:eastAsia="th-TH" w:bidi="ar-SA"/>
              </w:rPr>
            </w:pPr>
          </w:p>
        </w:tc>
        <w:tc>
          <w:tcPr>
            <w:tcW w:w="1260" w:type="dxa"/>
            <w:tcBorders>
              <w:top w:val="single" w:sz="4" w:space="0" w:color="auto"/>
            </w:tcBorders>
          </w:tcPr>
          <w:p w14:paraId="48770EC2" w14:textId="77777777" w:rsidR="00E359F0" w:rsidRPr="005F5154" w:rsidRDefault="00E359F0" w:rsidP="006B6C54">
            <w:pPr>
              <w:jc w:val="right"/>
              <w:rPr>
                <w:rFonts w:ascii="Arial" w:hAnsi="Arial" w:cs="Arial"/>
                <w:b/>
                <w:bCs/>
                <w:sz w:val="16"/>
                <w:szCs w:val="16"/>
                <w:lang w:bidi="ar-SA"/>
              </w:rPr>
            </w:pPr>
          </w:p>
        </w:tc>
        <w:tc>
          <w:tcPr>
            <w:tcW w:w="1276" w:type="dxa"/>
            <w:tcBorders>
              <w:top w:val="single" w:sz="4" w:space="0" w:color="auto"/>
            </w:tcBorders>
          </w:tcPr>
          <w:p w14:paraId="1A7DFCA0" w14:textId="77777777" w:rsidR="00E359F0" w:rsidRPr="005F5154" w:rsidRDefault="00E359F0" w:rsidP="006B6C54">
            <w:pPr>
              <w:jc w:val="right"/>
              <w:rPr>
                <w:rFonts w:ascii="Arial" w:hAnsi="Arial" w:cs="Arial"/>
                <w:b/>
                <w:bCs/>
                <w:sz w:val="16"/>
                <w:szCs w:val="16"/>
                <w:lang w:bidi="ar-SA"/>
              </w:rPr>
            </w:pPr>
          </w:p>
        </w:tc>
        <w:tc>
          <w:tcPr>
            <w:tcW w:w="2409" w:type="dxa"/>
            <w:gridSpan w:val="2"/>
            <w:tcBorders>
              <w:top w:val="single" w:sz="4" w:space="0" w:color="auto"/>
              <w:bottom w:val="single" w:sz="4" w:space="0" w:color="auto"/>
            </w:tcBorders>
            <w:vAlign w:val="bottom"/>
          </w:tcPr>
          <w:p w14:paraId="6E5138ED" w14:textId="77777777" w:rsidR="00E359F0" w:rsidRPr="005F5154" w:rsidRDefault="00E359F0" w:rsidP="006B6C54">
            <w:pPr>
              <w:jc w:val="center"/>
              <w:rPr>
                <w:rFonts w:ascii="Arial" w:hAnsi="Arial" w:cs="Arial"/>
                <w:b/>
                <w:bCs/>
                <w:sz w:val="16"/>
                <w:szCs w:val="16"/>
                <w:lang w:bidi="ar-SA"/>
              </w:rPr>
            </w:pPr>
            <w:r w:rsidRPr="005F5154">
              <w:rPr>
                <w:rFonts w:ascii="Arial" w:hAnsi="Arial" w:cs="Arial"/>
                <w:b/>
                <w:bCs/>
                <w:sz w:val="16"/>
                <w:szCs w:val="16"/>
                <w:lang w:bidi="ar-SA"/>
              </w:rPr>
              <w:t>Non-cash transactions</w:t>
            </w:r>
          </w:p>
        </w:tc>
        <w:tc>
          <w:tcPr>
            <w:tcW w:w="1276" w:type="dxa"/>
            <w:tcBorders>
              <w:top w:val="single" w:sz="4" w:space="0" w:color="auto"/>
            </w:tcBorders>
          </w:tcPr>
          <w:p w14:paraId="3D01BBC8" w14:textId="77777777" w:rsidR="00E359F0" w:rsidRPr="005F5154" w:rsidRDefault="00E359F0" w:rsidP="006B6C54">
            <w:pPr>
              <w:jc w:val="right"/>
              <w:rPr>
                <w:rFonts w:ascii="Arial" w:hAnsi="Arial" w:cs="Arial"/>
                <w:b/>
                <w:bCs/>
                <w:sz w:val="16"/>
                <w:szCs w:val="16"/>
                <w:lang w:bidi="ar-SA"/>
              </w:rPr>
            </w:pPr>
          </w:p>
        </w:tc>
      </w:tr>
      <w:tr w:rsidR="00E359F0" w:rsidRPr="005F5154" w14:paraId="3C13CB12" w14:textId="77777777" w:rsidTr="006B6C54">
        <w:tc>
          <w:tcPr>
            <w:tcW w:w="3240" w:type="dxa"/>
          </w:tcPr>
          <w:p w14:paraId="0705B9A8" w14:textId="77777777" w:rsidR="00E359F0" w:rsidRPr="005F5154" w:rsidRDefault="00E359F0" w:rsidP="006B6C54">
            <w:pPr>
              <w:ind w:left="-112"/>
              <w:jc w:val="both"/>
              <w:rPr>
                <w:rFonts w:ascii="Arial" w:hAnsi="Arial" w:cs="Arial"/>
                <w:snapToGrid w:val="0"/>
                <w:sz w:val="16"/>
                <w:szCs w:val="16"/>
                <w:rtl/>
                <w:cs/>
                <w:lang w:eastAsia="th-TH" w:bidi="ar-SA"/>
              </w:rPr>
            </w:pPr>
          </w:p>
        </w:tc>
        <w:tc>
          <w:tcPr>
            <w:tcW w:w="1260" w:type="dxa"/>
          </w:tcPr>
          <w:p w14:paraId="01B02300" w14:textId="77777777" w:rsidR="00E359F0" w:rsidRPr="005F5154" w:rsidRDefault="00E359F0" w:rsidP="006B6C54">
            <w:pPr>
              <w:jc w:val="right"/>
              <w:rPr>
                <w:rFonts w:ascii="Arial" w:hAnsi="Arial" w:cs="Arial"/>
                <w:b/>
                <w:bCs/>
                <w:sz w:val="16"/>
                <w:szCs w:val="16"/>
                <w:lang w:bidi="ar-SA"/>
              </w:rPr>
            </w:pPr>
          </w:p>
          <w:p w14:paraId="5D3B569E"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1 January</w:t>
            </w:r>
          </w:p>
        </w:tc>
        <w:tc>
          <w:tcPr>
            <w:tcW w:w="1276" w:type="dxa"/>
          </w:tcPr>
          <w:p w14:paraId="4876DE44" w14:textId="77777777" w:rsidR="00E359F0" w:rsidRPr="005F5154" w:rsidRDefault="00E359F0" w:rsidP="006B6C54">
            <w:pPr>
              <w:jc w:val="right"/>
              <w:rPr>
                <w:rFonts w:ascii="Arial" w:hAnsi="Arial" w:cs="Arial"/>
                <w:b/>
                <w:bCs/>
                <w:sz w:val="16"/>
                <w:szCs w:val="16"/>
                <w:lang w:bidi="ar-SA"/>
              </w:rPr>
            </w:pPr>
          </w:p>
          <w:p w14:paraId="1339B2A5"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Cash flows</w:t>
            </w:r>
          </w:p>
        </w:tc>
        <w:tc>
          <w:tcPr>
            <w:tcW w:w="1134" w:type="dxa"/>
            <w:tcBorders>
              <w:top w:val="single" w:sz="4" w:space="0" w:color="auto"/>
            </w:tcBorders>
          </w:tcPr>
          <w:p w14:paraId="2787128C" w14:textId="77777777" w:rsidR="00E359F0" w:rsidRPr="005F5154" w:rsidRDefault="00E359F0" w:rsidP="006B6C54">
            <w:pPr>
              <w:jc w:val="right"/>
              <w:rPr>
                <w:rFonts w:ascii="Arial" w:hAnsi="Arial" w:cs="Arial"/>
                <w:b/>
                <w:bCs/>
                <w:sz w:val="16"/>
                <w:szCs w:val="16"/>
                <w:lang w:bidi="ar-SA"/>
              </w:rPr>
            </w:pPr>
          </w:p>
        </w:tc>
        <w:tc>
          <w:tcPr>
            <w:tcW w:w="1275" w:type="dxa"/>
            <w:tcBorders>
              <w:top w:val="single" w:sz="4" w:space="0" w:color="auto"/>
            </w:tcBorders>
          </w:tcPr>
          <w:p w14:paraId="03DF5DF4" w14:textId="77777777" w:rsidR="00E359F0" w:rsidRPr="005F5154" w:rsidRDefault="00E359F0" w:rsidP="006B6C54">
            <w:pPr>
              <w:jc w:val="right"/>
              <w:rPr>
                <w:rFonts w:ascii="Arial" w:hAnsi="Arial" w:cs="Arial"/>
                <w:b/>
                <w:bCs/>
                <w:spacing w:val="-6"/>
                <w:sz w:val="16"/>
                <w:szCs w:val="16"/>
                <w:lang w:bidi="ar-SA"/>
              </w:rPr>
            </w:pPr>
            <w:r w:rsidRPr="005F5154">
              <w:rPr>
                <w:rFonts w:ascii="Arial" w:hAnsi="Arial" w:cs="Arial"/>
                <w:b/>
                <w:bCs/>
                <w:spacing w:val="-6"/>
                <w:sz w:val="16"/>
                <w:szCs w:val="16"/>
                <w:lang w:bidi="ar-SA"/>
              </w:rPr>
              <w:t>Lease termination and</w:t>
            </w:r>
          </w:p>
        </w:tc>
        <w:tc>
          <w:tcPr>
            <w:tcW w:w="1276" w:type="dxa"/>
          </w:tcPr>
          <w:p w14:paraId="2B240BFE" w14:textId="77777777" w:rsidR="00E359F0" w:rsidRPr="005F5154" w:rsidRDefault="00E359F0" w:rsidP="006B6C54">
            <w:pPr>
              <w:jc w:val="right"/>
              <w:rPr>
                <w:rFonts w:ascii="Arial" w:hAnsi="Arial" w:cs="Arial"/>
                <w:b/>
                <w:bCs/>
                <w:sz w:val="16"/>
                <w:szCs w:val="16"/>
                <w:lang w:bidi="ar-SA"/>
              </w:rPr>
            </w:pPr>
          </w:p>
          <w:p w14:paraId="20ECEB83"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31 December</w:t>
            </w:r>
          </w:p>
        </w:tc>
      </w:tr>
      <w:tr w:rsidR="00E359F0" w:rsidRPr="005F5154" w14:paraId="24B7E179" w14:textId="77777777" w:rsidTr="006B6C54">
        <w:tc>
          <w:tcPr>
            <w:tcW w:w="3240" w:type="dxa"/>
          </w:tcPr>
          <w:p w14:paraId="5E623A25" w14:textId="77777777" w:rsidR="00E359F0" w:rsidRPr="005F5154" w:rsidRDefault="00E359F0" w:rsidP="006B6C54">
            <w:pPr>
              <w:ind w:left="-112"/>
              <w:jc w:val="both"/>
              <w:rPr>
                <w:rFonts w:ascii="Arial" w:hAnsi="Arial" w:cs="Arial"/>
                <w:snapToGrid w:val="0"/>
                <w:sz w:val="16"/>
                <w:szCs w:val="16"/>
                <w:lang w:eastAsia="th-TH" w:bidi="ar-SA"/>
              </w:rPr>
            </w:pPr>
          </w:p>
        </w:tc>
        <w:tc>
          <w:tcPr>
            <w:tcW w:w="1260" w:type="dxa"/>
          </w:tcPr>
          <w:p w14:paraId="795D77A7"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2022</w:t>
            </w:r>
          </w:p>
        </w:tc>
        <w:tc>
          <w:tcPr>
            <w:tcW w:w="1276" w:type="dxa"/>
          </w:tcPr>
          <w:p w14:paraId="11C4362F"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(net)</w:t>
            </w:r>
          </w:p>
        </w:tc>
        <w:tc>
          <w:tcPr>
            <w:tcW w:w="1134" w:type="dxa"/>
            <w:vAlign w:val="bottom"/>
          </w:tcPr>
          <w:p w14:paraId="2F5F6DEF"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Addition</w:t>
            </w:r>
          </w:p>
        </w:tc>
        <w:tc>
          <w:tcPr>
            <w:tcW w:w="1275" w:type="dxa"/>
          </w:tcPr>
          <w:p w14:paraId="7B0940E3"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modification</w:t>
            </w:r>
          </w:p>
        </w:tc>
        <w:tc>
          <w:tcPr>
            <w:tcW w:w="1276" w:type="dxa"/>
          </w:tcPr>
          <w:p w14:paraId="2D0B4737"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2022</w:t>
            </w:r>
          </w:p>
        </w:tc>
      </w:tr>
      <w:tr w:rsidR="00E359F0" w:rsidRPr="005F5154" w14:paraId="14B9D907" w14:textId="77777777" w:rsidTr="006B6C54">
        <w:tc>
          <w:tcPr>
            <w:tcW w:w="3240" w:type="dxa"/>
          </w:tcPr>
          <w:p w14:paraId="3D51A64A" w14:textId="77777777" w:rsidR="00E359F0" w:rsidRPr="005F5154" w:rsidRDefault="00E359F0" w:rsidP="006B6C54">
            <w:pPr>
              <w:ind w:left="-112"/>
              <w:jc w:val="both"/>
              <w:rPr>
                <w:rFonts w:ascii="Arial" w:hAnsi="Arial" w:cs="Arial"/>
                <w:snapToGrid w:val="0"/>
                <w:sz w:val="16"/>
                <w:szCs w:val="16"/>
                <w:lang w:eastAsia="th-TH" w:bidi="ar-SA"/>
              </w:rPr>
            </w:pPr>
          </w:p>
        </w:tc>
        <w:tc>
          <w:tcPr>
            <w:tcW w:w="1260" w:type="dxa"/>
            <w:tcBorders>
              <w:bottom w:val="single" w:sz="4" w:space="0" w:color="auto"/>
            </w:tcBorders>
          </w:tcPr>
          <w:p w14:paraId="00653BBB"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Thousand Baht</w:t>
            </w:r>
          </w:p>
        </w:tc>
        <w:tc>
          <w:tcPr>
            <w:tcW w:w="1276" w:type="dxa"/>
            <w:tcBorders>
              <w:bottom w:val="single" w:sz="4" w:space="0" w:color="auto"/>
            </w:tcBorders>
          </w:tcPr>
          <w:p w14:paraId="46B1160D"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Thousand Baht</w:t>
            </w:r>
          </w:p>
        </w:tc>
        <w:tc>
          <w:tcPr>
            <w:tcW w:w="1134" w:type="dxa"/>
            <w:tcBorders>
              <w:bottom w:val="single" w:sz="4" w:space="0" w:color="auto"/>
            </w:tcBorders>
          </w:tcPr>
          <w:p w14:paraId="12A7D581"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Thousand Baht</w:t>
            </w:r>
          </w:p>
        </w:tc>
        <w:tc>
          <w:tcPr>
            <w:tcW w:w="1275" w:type="dxa"/>
            <w:tcBorders>
              <w:bottom w:val="single" w:sz="4" w:space="0" w:color="auto"/>
            </w:tcBorders>
          </w:tcPr>
          <w:p w14:paraId="4BB6837D"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Thousand Baht</w:t>
            </w:r>
          </w:p>
        </w:tc>
        <w:tc>
          <w:tcPr>
            <w:tcW w:w="1276" w:type="dxa"/>
            <w:tcBorders>
              <w:bottom w:val="single" w:sz="4" w:space="0" w:color="auto"/>
            </w:tcBorders>
          </w:tcPr>
          <w:p w14:paraId="33DF3325" w14:textId="77777777" w:rsidR="00E359F0" w:rsidRPr="005F5154" w:rsidRDefault="00E359F0" w:rsidP="006B6C54">
            <w:pPr>
              <w:jc w:val="right"/>
              <w:rPr>
                <w:rFonts w:ascii="Arial" w:hAnsi="Arial" w:cs="Arial"/>
                <w:b/>
                <w:bCs/>
                <w:sz w:val="16"/>
                <w:szCs w:val="16"/>
                <w:lang w:bidi="ar-SA"/>
              </w:rPr>
            </w:pPr>
            <w:r w:rsidRPr="005F5154">
              <w:rPr>
                <w:rFonts w:ascii="Arial" w:hAnsi="Arial" w:cs="Arial"/>
                <w:b/>
                <w:bCs/>
                <w:sz w:val="16"/>
                <w:szCs w:val="16"/>
                <w:lang w:bidi="ar-SA"/>
              </w:rPr>
              <w:t>Thousand Baht</w:t>
            </w:r>
          </w:p>
        </w:tc>
      </w:tr>
      <w:tr w:rsidR="00E359F0" w:rsidRPr="005F5154" w14:paraId="3E5E2E13" w14:textId="77777777" w:rsidTr="00E359F0">
        <w:trPr>
          <w:trHeight w:val="64"/>
        </w:trPr>
        <w:tc>
          <w:tcPr>
            <w:tcW w:w="3240" w:type="dxa"/>
          </w:tcPr>
          <w:p w14:paraId="38C79911" w14:textId="77777777" w:rsidR="00E359F0" w:rsidRPr="00E71ADE" w:rsidRDefault="00E359F0" w:rsidP="006B6C54">
            <w:pPr>
              <w:ind w:left="-112"/>
              <w:jc w:val="both"/>
              <w:rPr>
                <w:rFonts w:ascii="Arial" w:hAnsi="Arial" w:cs="Arial"/>
                <w:snapToGrid w:val="0"/>
                <w:sz w:val="8"/>
                <w:szCs w:val="8"/>
                <w:lang w:eastAsia="th-TH" w:bidi="ar-SA"/>
              </w:rPr>
            </w:pPr>
          </w:p>
        </w:tc>
        <w:tc>
          <w:tcPr>
            <w:tcW w:w="1260" w:type="dxa"/>
            <w:tcBorders>
              <w:top w:val="single" w:sz="4" w:space="0" w:color="auto"/>
            </w:tcBorders>
            <w:shd w:val="clear" w:color="auto" w:fill="auto"/>
          </w:tcPr>
          <w:p w14:paraId="5C47EB81" w14:textId="77777777" w:rsidR="00E359F0" w:rsidRPr="00E71ADE" w:rsidRDefault="00E359F0" w:rsidP="00E359F0">
            <w:pPr>
              <w:jc w:val="right"/>
              <w:rPr>
                <w:rFonts w:ascii="Arial" w:hAnsi="Arial" w:cs="Arial"/>
                <w:b/>
                <w:bCs/>
                <w:sz w:val="8"/>
                <w:szCs w:val="8"/>
                <w:lang w:bidi="ar-SA"/>
              </w:rPr>
            </w:pPr>
          </w:p>
        </w:tc>
        <w:tc>
          <w:tcPr>
            <w:tcW w:w="1276" w:type="dxa"/>
            <w:tcBorders>
              <w:top w:val="single" w:sz="4" w:space="0" w:color="auto"/>
            </w:tcBorders>
            <w:shd w:val="clear" w:color="auto" w:fill="auto"/>
            <w:vAlign w:val="bottom"/>
          </w:tcPr>
          <w:p w14:paraId="4E2294E5" w14:textId="77777777" w:rsidR="00E359F0" w:rsidRPr="00E71ADE" w:rsidRDefault="00E359F0" w:rsidP="00E359F0">
            <w:pPr>
              <w:jc w:val="right"/>
              <w:rPr>
                <w:rFonts w:ascii="Arial" w:hAnsi="Arial" w:cs="Arial"/>
                <w:b/>
                <w:bCs/>
                <w:sz w:val="8"/>
                <w:szCs w:val="8"/>
                <w:lang w:bidi="ar-SA"/>
              </w:rPr>
            </w:pPr>
          </w:p>
        </w:tc>
        <w:tc>
          <w:tcPr>
            <w:tcW w:w="1134" w:type="dxa"/>
            <w:tcBorders>
              <w:top w:val="single" w:sz="4" w:space="0" w:color="auto"/>
            </w:tcBorders>
            <w:shd w:val="clear" w:color="auto" w:fill="auto"/>
            <w:vAlign w:val="bottom"/>
          </w:tcPr>
          <w:p w14:paraId="1FB6F7A6" w14:textId="77777777" w:rsidR="00E359F0" w:rsidRPr="00E71ADE" w:rsidRDefault="00E359F0" w:rsidP="00E359F0">
            <w:pPr>
              <w:jc w:val="right"/>
              <w:rPr>
                <w:rFonts w:ascii="Arial" w:hAnsi="Arial" w:cs="Arial"/>
                <w:b/>
                <w:bCs/>
                <w:sz w:val="8"/>
                <w:szCs w:val="8"/>
                <w:lang w:bidi="ar-SA"/>
              </w:rPr>
            </w:pPr>
          </w:p>
        </w:tc>
        <w:tc>
          <w:tcPr>
            <w:tcW w:w="1275" w:type="dxa"/>
            <w:tcBorders>
              <w:top w:val="single" w:sz="4" w:space="0" w:color="auto"/>
            </w:tcBorders>
            <w:shd w:val="clear" w:color="auto" w:fill="auto"/>
          </w:tcPr>
          <w:p w14:paraId="494768B5" w14:textId="77777777" w:rsidR="00E359F0" w:rsidRPr="00E71ADE" w:rsidRDefault="00E359F0" w:rsidP="00E359F0">
            <w:pPr>
              <w:jc w:val="right"/>
              <w:rPr>
                <w:rFonts w:ascii="Arial" w:hAnsi="Arial" w:cs="Arial"/>
                <w:b/>
                <w:bCs/>
                <w:sz w:val="8"/>
                <w:szCs w:val="8"/>
                <w:lang w:bidi="ar-SA"/>
              </w:rPr>
            </w:pPr>
          </w:p>
        </w:tc>
        <w:tc>
          <w:tcPr>
            <w:tcW w:w="1276" w:type="dxa"/>
            <w:tcBorders>
              <w:top w:val="single" w:sz="4" w:space="0" w:color="auto"/>
            </w:tcBorders>
            <w:shd w:val="clear" w:color="auto" w:fill="auto"/>
            <w:vAlign w:val="bottom"/>
          </w:tcPr>
          <w:p w14:paraId="5388B395" w14:textId="77777777" w:rsidR="00E359F0" w:rsidRPr="00E71ADE" w:rsidRDefault="00E359F0" w:rsidP="00E359F0">
            <w:pPr>
              <w:jc w:val="right"/>
              <w:rPr>
                <w:rFonts w:ascii="Arial" w:hAnsi="Arial" w:cs="Arial"/>
                <w:b/>
                <w:bCs/>
                <w:sz w:val="8"/>
                <w:szCs w:val="8"/>
                <w:lang w:bidi="ar-SA"/>
              </w:rPr>
            </w:pPr>
          </w:p>
        </w:tc>
      </w:tr>
      <w:tr w:rsidR="00E359F0" w:rsidRPr="005F5154" w14:paraId="4466A891" w14:textId="77777777" w:rsidTr="00E359F0">
        <w:trPr>
          <w:trHeight w:val="57"/>
        </w:trPr>
        <w:tc>
          <w:tcPr>
            <w:tcW w:w="3240" w:type="dxa"/>
          </w:tcPr>
          <w:p w14:paraId="3E1A6BAA" w14:textId="77777777" w:rsidR="00E359F0" w:rsidRPr="005F5154" w:rsidRDefault="00E359F0" w:rsidP="006B6C54">
            <w:pPr>
              <w:ind w:left="-112" w:right="-126"/>
              <w:rPr>
                <w:rFonts w:ascii="Arial" w:hAnsi="Arial" w:cs="Arial"/>
                <w:b/>
                <w:bCs/>
                <w:snapToGrid w:val="0"/>
                <w:sz w:val="16"/>
                <w:szCs w:val="16"/>
                <w:lang w:eastAsia="th-TH" w:bidi="ar-SA"/>
              </w:rPr>
            </w:pPr>
            <w:r w:rsidRPr="005F5154">
              <w:rPr>
                <w:rFonts w:ascii="Arial" w:hAnsi="Arial" w:cs="Arial"/>
                <w:b/>
                <w:bCs/>
                <w:snapToGrid w:val="0"/>
                <w:sz w:val="16"/>
                <w:szCs w:val="16"/>
                <w:lang w:eastAsia="th-TH" w:bidi="ar-SA"/>
              </w:rPr>
              <w:t>Consolidated financial statements</w:t>
            </w:r>
          </w:p>
        </w:tc>
        <w:tc>
          <w:tcPr>
            <w:tcW w:w="1260" w:type="dxa"/>
            <w:shd w:val="clear" w:color="auto" w:fill="auto"/>
          </w:tcPr>
          <w:p w14:paraId="16A12DA8" w14:textId="77777777" w:rsidR="00E359F0" w:rsidRPr="005F5154" w:rsidRDefault="00E359F0" w:rsidP="00E359F0">
            <w:pPr>
              <w:jc w:val="right"/>
              <w:rPr>
                <w:rFonts w:ascii="Arial" w:hAnsi="Arial" w:cs="Arial"/>
                <w:b/>
                <w:bCs/>
                <w:snapToGrid w:val="0"/>
                <w:sz w:val="16"/>
                <w:szCs w:val="16"/>
                <w:lang w:eastAsia="th-TH" w:bidi="ar-SA"/>
              </w:rPr>
            </w:pPr>
          </w:p>
        </w:tc>
        <w:tc>
          <w:tcPr>
            <w:tcW w:w="1276" w:type="dxa"/>
            <w:shd w:val="clear" w:color="auto" w:fill="auto"/>
          </w:tcPr>
          <w:p w14:paraId="406131CA" w14:textId="77777777" w:rsidR="00E359F0" w:rsidRPr="005F5154" w:rsidRDefault="00E359F0" w:rsidP="00E359F0">
            <w:pPr>
              <w:jc w:val="right"/>
              <w:rPr>
                <w:rFonts w:ascii="Arial" w:hAnsi="Arial" w:cs="Arial"/>
                <w:b/>
                <w:bCs/>
                <w:snapToGrid w:val="0"/>
                <w:sz w:val="16"/>
                <w:szCs w:val="16"/>
                <w:lang w:val="en-US" w:eastAsia="th-TH"/>
              </w:rPr>
            </w:pPr>
          </w:p>
        </w:tc>
        <w:tc>
          <w:tcPr>
            <w:tcW w:w="1134" w:type="dxa"/>
            <w:shd w:val="clear" w:color="auto" w:fill="auto"/>
          </w:tcPr>
          <w:p w14:paraId="6BBFEF37" w14:textId="77777777" w:rsidR="00E359F0" w:rsidRPr="005F5154" w:rsidRDefault="00E359F0" w:rsidP="00E359F0">
            <w:pPr>
              <w:jc w:val="right"/>
              <w:rPr>
                <w:rFonts w:ascii="Arial" w:hAnsi="Arial" w:cs="Arial"/>
                <w:b/>
                <w:bCs/>
                <w:snapToGrid w:val="0"/>
                <w:sz w:val="16"/>
                <w:szCs w:val="16"/>
                <w:cs/>
                <w:lang w:eastAsia="th-TH"/>
              </w:rPr>
            </w:pPr>
          </w:p>
        </w:tc>
        <w:tc>
          <w:tcPr>
            <w:tcW w:w="1275" w:type="dxa"/>
            <w:shd w:val="clear" w:color="auto" w:fill="auto"/>
          </w:tcPr>
          <w:p w14:paraId="3D491335" w14:textId="77777777" w:rsidR="00E359F0" w:rsidRPr="005F5154" w:rsidRDefault="00E359F0" w:rsidP="00E359F0">
            <w:pPr>
              <w:jc w:val="right"/>
              <w:rPr>
                <w:rFonts w:ascii="Arial" w:hAnsi="Arial" w:cs="Arial"/>
                <w:b/>
                <w:bCs/>
                <w:snapToGrid w:val="0"/>
                <w:sz w:val="16"/>
                <w:szCs w:val="16"/>
                <w:cs/>
                <w:lang w:eastAsia="th-TH"/>
              </w:rPr>
            </w:pPr>
          </w:p>
        </w:tc>
        <w:tc>
          <w:tcPr>
            <w:tcW w:w="1276" w:type="dxa"/>
            <w:shd w:val="clear" w:color="auto" w:fill="auto"/>
          </w:tcPr>
          <w:p w14:paraId="3772A668" w14:textId="77777777" w:rsidR="00E359F0" w:rsidRPr="005F5154" w:rsidRDefault="00E359F0" w:rsidP="00E359F0">
            <w:pPr>
              <w:jc w:val="right"/>
              <w:rPr>
                <w:rFonts w:ascii="Arial" w:hAnsi="Arial" w:cs="Arial"/>
                <w:b/>
                <w:bCs/>
                <w:snapToGrid w:val="0"/>
                <w:sz w:val="16"/>
                <w:szCs w:val="16"/>
                <w:cs/>
                <w:lang w:eastAsia="th-TH"/>
              </w:rPr>
            </w:pPr>
          </w:p>
        </w:tc>
      </w:tr>
      <w:tr w:rsidR="00E359F0" w:rsidRPr="005F5154" w14:paraId="107F0D14" w14:textId="77777777" w:rsidTr="00E359F0">
        <w:tc>
          <w:tcPr>
            <w:tcW w:w="3240" w:type="dxa"/>
          </w:tcPr>
          <w:p w14:paraId="315D92C6" w14:textId="77777777" w:rsidR="00E359F0" w:rsidRPr="005F5154" w:rsidRDefault="00E359F0" w:rsidP="006B6C54">
            <w:pPr>
              <w:ind w:left="-112"/>
              <w:jc w:val="both"/>
              <w:rPr>
                <w:rFonts w:ascii="Arial" w:hAnsi="Arial" w:cs="Arial"/>
                <w:snapToGrid w:val="0"/>
                <w:sz w:val="16"/>
                <w:szCs w:val="16"/>
                <w:rtl/>
                <w:cs/>
                <w:lang w:eastAsia="th-TH" w:bidi="ar-SA"/>
              </w:rPr>
            </w:pPr>
          </w:p>
        </w:tc>
        <w:tc>
          <w:tcPr>
            <w:tcW w:w="1260" w:type="dxa"/>
            <w:shd w:val="clear" w:color="auto" w:fill="auto"/>
          </w:tcPr>
          <w:p w14:paraId="6DD4966F" w14:textId="77777777" w:rsidR="00E359F0" w:rsidRPr="005F5154" w:rsidRDefault="00E359F0" w:rsidP="00E359F0">
            <w:pPr>
              <w:jc w:val="right"/>
              <w:rPr>
                <w:rFonts w:ascii="Arial" w:hAnsi="Arial" w:cs="Arial"/>
                <w:snapToGrid w:val="0"/>
                <w:sz w:val="16"/>
                <w:szCs w:val="16"/>
                <w:lang w:val="en-US" w:eastAsia="th-TH" w:bidi="ar-SA"/>
              </w:rPr>
            </w:pPr>
          </w:p>
        </w:tc>
        <w:tc>
          <w:tcPr>
            <w:tcW w:w="1276" w:type="dxa"/>
            <w:shd w:val="clear" w:color="auto" w:fill="auto"/>
          </w:tcPr>
          <w:p w14:paraId="0F9C1EBB" w14:textId="77777777" w:rsidR="00E359F0" w:rsidRPr="005F5154" w:rsidRDefault="00E359F0" w:rsidP="00E359F0">
            <w:pPr>
              <w:jc w:val="right"/>
              <w:rPr>
                <w:rFonts w:ascii="Arial" w:hAnsi="Arial" w:cs="Arial"/>
                <w:snapToGrid w:val="0"/>
                <w:sz w:val="16"/>
                <w:szCs w:val="16"/>
                <w:lang w:val="en-US" w:eastAsia="th-TH" w:bidi="ar-SA"/>
              </w:rPr>
            </w:pPr>
          </w:p>
        </w:tc>
        <w:tc>
          <w:tcPr>
            <w:tcW w:w="1134" w:type="dxa"/>
            <w:shd w:val="clear" w:color="auto" w:fill="auto"/>
          </w:tcPr>
          <w:p w14:paraId="7353AFE4" w14:textId="77777777" w:rsidR="00E359F0" w:rsidRPr="005F5154" w:rsidRDefault="00E359F0" w:rsidP="00E359F0">
            <w:pPr>
              <w:jc w:val="right"/>
              <w:rPr>
                <w:rFonts w:ascii="Arial" w:hAnsi="Arial" w:cs="Arial"/>
                <w:snapToGrid w:val="0"/>
                <w:sz w:val="16"/>
                <w:szCs w:val="16"/>
                <w:lang w:eastAsia="th-TH" w:bidi="ar-SA"/>
              </w:rPr>
            </w:pPr>
          </w:p>
        </w:tc>
        <w:tc>
          <w:tcPr>
            <w:tcW w:w="1275" w:type="dxa"/>
            <w:shd w:val="clear" w:color="auto" w:fill="auto"/>
          </w:tcPr>
          <w:p w14:paraId="6C8FB45D" w14:textId="77777777" w:rsidR="00E359F0" w:rsidRPr="005F5154" w:rsidRDefault="00E359F0" w:rsidP="00E359F0">
            <w:pPr>
              <w:jc w:val="right"/>
              <w:rPr>
                <w:rFonts w:ascii="Arial" w:hAnsi="Arial" w:cs="Arial"/>
                <w:snapToGrid w:val="0"/>
                <w:sz w:val="16"/>
                <w:szCs w:val="16"/>
                <w:lang w:eastAsia="th-TH" w:bidi="ar-SA"/>
              </w:rPr>
            </w:pPr>
          </w:p>
        </w:tc>
        <w:tc>
          <w:tcPr>
            <w:tcW w:w="1276" w:type="dxa"/>
            <w:shd w:val="clear" w:color="auto" w:fill="auto"/>
          </w:tcPr>
          <w:p w14:paraId="60073B69" w14:textId="77777777" w:rsidR="00E359F0" w:rsidRPr="005F5154" w:rsidRDefault="00E359F0" w:rsidP="00E359F0">
            <w:pPr>
              <w:jc w:val="right"/>
              <w:rPr>
                <w:rFonts w:ascii="Arial" w:hAnsi="Arial" w:cs="Arial"/>
                <w:snapToGrid w:val="0"/>
                <w:sz w:val="16"/>
                <w:szCs w:val="16"/>
                <w:lang w:eastAsia="th-TH" w:bidi="ar-SA"/>
              </w:rPr>
            </w:pPr>
          </w:p>
        </w:tc>
      </w:tr>
      <w:tr w:rsidR="00E359F0" w:rsidRPr="005F5154" w14:paraId="72232524" w14:textId="77777777" w:rsidTr="00E359F0">
        <w:tc>
          <w:tcPr>
            <w:tcW w:w="3240" w:type="dxa"/>
          </w:tcPr>
          <w:p w14:paraId="75257B40" w14:textId="77777777" w:rsidR="00E359F0" w:rsidRPr="005F5154" w:rsidRDefault="00E359F0" w:rsidP="006B6C54">
            <w:pPr>
              <w:ind w:left="-112"/>
              <w:rPr>
                <w:rFonts w:ascii="Arial" w:hAnsi="Arial" w:cs="Arial"/>
                <w:sz w:val="16"/>
                <w:szCs w:val="16"/>
              </w:rPr>
            </w:pPr>
            <w:r w:rsidRPr="005F5154">
              <w:rPr>
                <w:rFonts w:ascii="Arial" w:hAnsi="Arial" w:cs="Arial"/>
                <w:sz w:val="16"/>
                <w:szCs w:val="16"/>
              </w:rPr>
              <w:t>Short-term loans from financial institutions</w:t>
            </w:r>
          </w:p>
        </w:tc>
        <w:tc>
          <w:tcPr>
            <w:tcW w:w="1260" w:type="dxa"/>
            <w:shd w:val="clear" w:color="auto" w:fill="auto"/>
          </w:tcPr>
          <w:p w14:paraId="39F62EED"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120,000</w:t>
            </w:r>
          </w:p>
        </w:tc>
        <w:tc>
          <w:tcPr>
            <w:tcW w:w="1276" w:type="dxa"/>
            <w:shd w:val="clear" w:color="auto" w:fill="auto"/>
          </w:tcPr>
          <w:p w14:paraId="34730A7F" w14:textId="77777777" w:rsidR="00E359F0" w:rsidRPr="005F5154" w:rsidRDefault="00E359F0" w:rsidP="00E359F0">
            <w:pPr>
              <w:jc w:val="right"/>
              <w:rPr>
                <w:rFonts w:ascii="Arial" w:hAnsi="Arial" w:cs="Arial"/>
                <w:color w:val="auto"/>
                <w:sz w:val="16"/>
                <w:szCs w:val="16"/>
                <w:rtl/>
                <w:cs/>
                <w:lang w:bidi="ar-SA"/>
              </w:rPr>
            </w:pPr>
            <w:r w:rsidRPr="005F5154">
              <w:rPr>
                <w:rFonts w:ascii="Arial" w:hAnsi="Arial" w:cs="Arial"/>
                <w:color w:val="auto"/>
                <w:sz w:val="16"/>
                <w:szCs w:val="16"/>
                <w:lang w:bidi="ar-SA"/>
              </w:rPr>
              <w:t>(120,000)</w:t>
            </w:r>
          </w:p>
        </w:tc>
        <w:tc>
          <w:tcPr>
            <w:tcW w:w="1134" w:type="dxa"/>
            <w:shd w:val="clear" w:color="auto" w:fill="auto"/>
          </w:tcPr>
          <w:p w14:paraId="3C668028"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w:t>
            </w:r>
          </w:p>
        </w:tc>
        <w:tc>
          <w:tcPr>
            <w:tcW w:w="1275" w:type="dxa"/>
            <w:shd w:val="clear" w:color="auto" w:fill="auto"/>
          </w:tcPr>
          <w:p w14:paraId="434F4617"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w:t>
            </w:r>
          </w:p>
        </w:tc>
        <w:tc>
          <w:tcPr>
            <w:tcW w:w="1276" w:type="dxa"/>
            <w:shd w:val="clear" w:color="auto" w:fill="auto"/>
          </w:tcPr>
          <w:p w14:paraId="5340A5BD"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w:t>
            </w:r>
          </w:p>
        </w:tc>
      </w:tr>
      <w:tr w:rsidR="00E359F0" w:rsidRPr="005F5154" w14:paraId="352AFF10" w14:textId="77777777" w:rsidTr="00E359F0">
        <w:tc>
          <w:tcPr>
            <w:tcW w:w="3240" w:type="dxa"/>
          </w:tcPr>
          <w:p w14:paraId="4954BBFB" w14:textId="77777777" w:rsidR="00E359F0" w:rsidRPr="005F5154" w:rsidRDefault="00E359F0" w:rsidP="006B6C54">
            <w:pPr>
              <w:ind w:left="-112"/>
              <w:rPr>
                <w:rFonts w:ascii="Arial" w:hAnsi="Arial" w:cs="Arial"/>
                <w:sz w:val="16"/>
                <w:szCs w:val="16"/>
              </w:rPr>
            </w:pPr>
            <w:r w:rsidRPr="005F5154">
              <w:rPr>
                <w:rFonts w:ascii="Arial" w:hAnsi="Arial" w:cs="Arial"/>
                <w:sz w:val="16"/>
                <w:szCs w:val="16"/>
              </w:rPr>
              <w:t>Long-term loans from a financial institution</w:t>
            </w:r>
          </w:p>
        </w:tc>
        <w:tc>
          <w:tcPr>
            <w:tcW w:w="1260" w:type="dxa"/>
            <w:shd w:val="clear" w:color="auto" w:fill="auto"/>
          </w:tcPr>
          <w:p w14:paraId="52BC6738"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375,000</w:t>
            </w:r>
          </w:p>
        </w:tc>
        <w:tc>
          <w:tcPr>
            <w:tcW w:w="1276" w:type="dxa"/>
            <w:shd w:val="clear" w:color="auto" w:fill="auto"/>
          </w:tcPr>
          <w:p w14:paraId="20D0C3C9" w14:textId="77777777" w:rsidR="00E359F0" w:rsidRPr="00D7227A" w:rsidRDefault="00DE7459" w:rsidP="00E359F0">
            <w:pPr>
              <w:jc w:val="right"/>
              <w:rPr>
                <w:rFonts w:ascii="Arial" w:hAnsi="Arial" w:cs="Arial"/>
                <w:color w:val="auto"/>
                <w:sz w:val="16"/>
                <w:szCs w:val="16"/>
                <w:rtl/>
                <w:cs/>
                <w:lang w:bidi="ar-SA"/>
              </w:rPr>
            </w:pPr>
            <w:r w:rsidRPr="00D7227A">
              <w:rPr>
                <w:rFonts w:ascii="Arial" w:hAnsi="Arial" w:cs="Arial"/>
                <w:color w:val="auto"/>
                <w:sz w:val="16"/>
                <w:szCs w:val="16"/>
                <w:lang w:bidi="ar-SA"/>
              </w:rPr>
              <w:t>194,250</w:t>
            </w:r>
          </w:p>
        </w:tc>
        <w:tc>
          <w:tcPr>
            <w:tcW w:w="1134" w:type="dxa"/>
            <w:shd w:val="clear" w:color="auto" w:fill="auto"/>
          </w:tcPr>
          <w:p w14:paraId="03F3B3D7" w14:textId="77777777" w:rsidR="00E359F0" w:rsidRPr="00D7227A" w:rsidRDefault="00E359F0" w:rsidP="00E359F0">
            <w:pPr>
              <w:jc w:val="right"/>
              <w:rPr>
                <w:rFonts w:ascii="Arial" w:hAnsi="Arial" w:cs="Arial"/>
                <w:color w:val="auto"/>
                <w:sz w:val="16"/>
                <w:szCs w:val="16"/>
                <w:lang w:bidi="ar-SA"/>
              </w:rPr>
            </w:pPr>
            <w:r w:rsidRPr="00D7227A">
              <w:rPr>
                <w:rFonts w:ascii="Arial" w:hAnsi="Arial" w:cs="Arial"/>
                <w:color w:val="auto"/>
                <w:sz w:val="16"/>
                <w:szCs w:val="16"/>
                <w:lang w:bidi="ar-SA"/>
              </w:rPr>
              <w:t>-</w:t>
            </w:r>
          </w:p>
        </w:tc>
        <w:tc>
          <w:tcPr>
            <w:tcW w:w="1275" w:type="dxa"/>
            <w:shd w:val="clear" w:color="auto" w:fill="auto"/>
          </w:tcPr>
          <w:p w14:paraId="3746ECF6"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w:t>
            </w:r>
          </w:p>
        </w:tc>
        <w:tc>
          <w:tcPr>
            <w:tcW w:w="1276" w:type="dxa"/>
            <w:shd w:val="clear" w:color="auto" w:fill="auto"/>
          </w:tcPr>
          <w:p w14:paraId="36FD7980"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569,250</w:t>
            </w:r>
          </w:p>
        </w:tc>
      </w:tr>
      <w:tr w:rsidR="00E359F0" w:rsidRPr="005F5154" w14:paraId="56DF67CB" w14:textId="77777777" w:rsidTr="00E359F0">
        <w:tc>
          <w:tcPr>
            <w:tcW w:w="3240" w:type="dxa"/>
          </w:tcPr>
          <w:p w14:paraId="4D87E14D" w14:textId="77777777" w:rsidR="00E359F0" w:rsidRPr="005F5154" w:rsidRDefault="00E359F0" w:rsidP="006B6C54">
            <w:pPr>
              <w:ind w:left="-112"/>
              <w:jc w:val="both"/>
              <w:rPr>
                <w:rFonts w:ascii="Arial" w:hAnsi="Arial" w:cs="Arial"/>
                <w:snapToGrid w:val="0"/>
                <w:sz w:val="16"/>
                <w:szCs w:val="16"/>
                <w:lang w:eastAsia="th-TH" w:bidi="ar-SA"/>
              </w:rPr>
            </w:pPr>
            <w:r w:rsidRPr="005F5154">
              <w:rPr>
                <w:rFonts w:ascii="Arial" w:hAnsi="Arial" w:cs="Arial"/>
                <w:snapToGrid w:val="0"/>
                <w:sz w:val="16"/>
                <w:szCs w:val="16"/>
                <w:lang w:eastAsia="th-TH" w:bidi="ar-SA"/>
              </w:rPr>
              <w:t>Lease liabilities</w:t>
            </w:r>
          </w:p>
        </w:tc>
        <w:tc>
          <w:tcPr>
            <w:tcW w:w="1260" w:type="dxa"/>
            <w:shd w:val="clear" w:color="auto" w:fill="auto"/>
          </w:tcPr>
          <w:p w14:paraId="70DB34AA"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121,854</w:t>
            </w:r>
          </w:p>
        </w:tc>
        <w:tc>
          <w:tcPr>
            <w:tcW w:w="1276" w:type="dxa"/>
            <w:shd w:val="clear" w:color="auto" w:fill="auto"/>
          </w:tcPr>
          <w:p w14:paraId="24805AF7" w14:textId="77777777" w:rsidR="00E359F0" w:rsidRPr="00D7227A" w:rsidRDefault="00F52593" w:rsidP="00E359F0">
            <w:pPr>
              <w:jc w:val="right"/>
              <w:rPr>
                <w:rFonts w:ascii="Arial" w:hAnsi="Arial" w:cs="Arial"/>
                <w:color w:val="auto"/>
                <w:sz w:val="16"/>
                <w:szCs w:val="16"/>
                <w:lang w:bidi="ar-SA"/>
              </w:rPr>
            </w:pPr>
            <w:r w:rsidRPr="00D7227A">
              <w:rPr>
                <w:rFonts w:ascii="Arial" w:hAnsi="Arial" w:cs="Arial"/>
                <w:color w:val="auto"/>
                <w:sz w:val="16"/>
                <w:szCs w:val="16"/>
                <w:lang w:bidi="ar-SA"/>
              </w:rPr>
              <w:t>(51,315)</w:t>
            </w:r>
          </w:p>
        </w:tc>
        <w:tc>
          <w:tcPr>
            <w:tcW w:w="1134" w:type="dxa"/>
            <w:shd w:val="clear" w:color="auto" w:fill="auto"/>
          </w:tcPr>
          <w:p w14:paraId="6B2E7D49" w14:textId="77777777" w:rsidR="00E359F0" w:rsidRPr="00D7227A" w:rsidRDefault="00F52593" w:rsidP="00E359F0">
            <w:pPr>
              <w:jc w:val="right"/>
              <w:rPr>
                <w:rFonts w:ascii="Arial" w:hAnsi="Arial" w:cs="Arial"/>
                <w:color w:val="auto"/>
                <w:sz w:val="16"/>
                <w:szCs w:val="16"/>
                <w:lang w:bidi="ar-SA"/>
              </w:rPr>
            </w:pPr>
            <w:r w:rsidRPr="00D7227A">
              <w:rPr>
                <w:rFonts w:ascii="Arial" w:hAnsi="Arial" w:cs="Arial"/>
                <w:color w:val="auto"/>
                <w:sz w:val="16"/>
                <w:szCs w:val="16"/>
                <w:lang w:bidi="ar-SA"/>
              </w:rPr>
              <w:t>15,863</w:t>
            </w:r>
          </w:p>
        </w:tc>
        <w:tc>
          <w:tcPr>
            <w:tcW w:w="1275" w:type="dxa"/>
            <w:shd w:val="clear" w:color="auto" w:fill="auto"/>
          </w:tcPr>
          <w:p w14:paraId="71894544"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(2,790)</w:t>
            </w:r>
          </w:p>
        </w:tc>
        <w:tc>
          <w:tcPr>
            <w:tcW w:w="1276" w:type="dxa"/>
            <w:shd w:val="clear" w:color="auto" w:fill="auto"/>
          </w:tcPr>
          <w:p w14:paraId="3A332356"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83,612</w:t>
            </w:r>
          </w:p>
        </w:tc>
      </w:tr>
      <w:tr w:rsidR="00E359F0" w:rsidRPr="005F5154" w14:paraId="408C66BD" w14:textId="77777777" w:rsidTr="00E359F0">
        <w:tc>
          <w:tcPr>
            <w:tcW w:w="3240" w:type="dxa"/>
          </w:tcPr>
          <w:p w14:paraId="539DB082" w14:textId="77777777" w:rsidR="00E359F0" w:rsidRPr="005F5154" w:rsidRDefault="00E359F0" w:rsidP="006B6C54">
            <w:pPr>
              <w:ind w:left="-112"/>
              <w:rPr>
                <w:rFonts w:ascii="Arial" w:hAnsi="Arial" w:cs="Arial"/>
                <w:sz w:val="16"/>
                <w:szCs w:val="16"/>
                <w:lang w:bidi="ar-SA"/>
              </w:rPr>
            </w:pPr>
          </w:p>
        </w:tc>
        <w:tc>
          <w:tcPr>
            <w:tcW w:w="1260" w:type="dxa"/>
            <w:shd w:val="clear" w:color="auto" w:fill="auto"/>
            <w:vAlign w:val="bottom"/>
          </w:tcPr>
          <w:p w14:paraId="63895C4B" w14:textId="77777777" w:rsidR="00E359F0" w:rsidRPr="005F5154" w:rsidRDefault="00E359F0" w:rsidP="00E359F0">
            <w:pPr>
              <w:jc w:val="right"/>
              <w:rPr>
                <w:rFonts w:ascii="Arial" w:hAnsi="Arial" w:cs="Arial"/>
                <w:color w:val="auto"/>
                <w:sz w:val="16"/>
                <w:szCs w:val="16"/>
                <w:lang w:bidi="ar-SA"/>
              </w:rPr>
            </w:pPr>
          </w:p>
        </w:tc>
        <w:tc>
          <w:tcPr>
            <w:tcW w:w="1276" w:type="dxa"/>
            <w:shd w:val="clear" w:color="auto" w:fill="auto"/>
            <w:vAlign w:val="bottom"/>
          </w:tcPr>
          <w:p w14:paraId="27A686C2" w14:textId="77777777" w:rsidR="00E359F0" w:rsidRPr="005F5154" w:rsidRDefault="00E359F0" w:rsidP="00E359F0">
            <w:pPr>
              <w:jc w:val="right"/>
              <w:rPr>
                <w:rFonts w:ascii="Arial" w:hAnsi="Arial" w:cs="Arial"/>
                <w:color w:val="auto"/>
                <w:sz w:val="16"/>
                <w:szCs w:val="16"/>
                <w:lang w:bidi="ar-SA"/>
              </w:rPr>
            </w:pPr>
          </w:p>
        </w:tc>
        <w:tc>
          <w:tcPr>
            <w:tcW w:w="1134" w:type="dxa"/>
            <w:shd w:val="clear" w:color="auto" w:fill="auto"/>
            <w:vAlign w:val="bottom"/>
          </w:tcPr>
          <w:p w14:paraId="3A8C8E54" w14:textId="77777777" w:rsidR="00E359F0" w:rsidRPr="005F5154" w:rsidRDefault="00E359F0" w:rsidP="00E359F0">
            <w:pPr>
              <w:jc w:val="right"/>
              <w:rPr>
                <w:rFonts w:ascii="Arial" w:hAnsi="Arial" w:cs="Arial"/>
                <w:color w:val="auto"/>
                <w:sz w:val="16"/>
                <w:szCs w:val="16"/>
                <w:lang w:bidi="ar-SA"/>
              </w:rPr>
            </w:pPr>
          </w:p>
        </w:tc>
        <w:tc>
          <w:tcPr>
            <w:tcW w:w="1275" w:type="dxa"/>
            <w:shd w:val="clear" w:color="auto" w:fill="auto"/>
          </w:tcPr>
          <w:p w14:paraId="3D3CFBCA" w14:textId="77777777" w:rsidR="00E359F0" w:rsidRPr="005F5154" w:rsidRDefault="00E359F0" w:rsidP="00E359F0">
            <w:pPr>
              <w:jc w:val="right"/>
              <w:rPr>
                <w:rFonts w:ascii="Arial" w:hAnsi="Arial" w:cs="Arial"/>
                <w:color w:val="auto"/>
                <w:sz w:val="16"/>
                <w:szCs w:val="16"/>
                <w:lang w:bidi="ar-SA"/>
              </w:rPr>
            </w:pPr>
          </w:p>
        </w:tc>
        <w:tc>
          <w:tcPr>
            <w:tcW w:w="1276" w:type="dxa"/>
            <w:shd w:val="clear" w:color="auto" w:fill="auto"/>
            <w:vAlign w:val="bottom"/>
          </w:tcPr>
          <w:p w14:paraId="679454F7" w14:textId="77777777" w:rsidR="00E359F0" w:rsidRPr="005F5154" w:rsidRDefault="00E359F0" w:rsidP="00E359F0">
            <w:pPr>
              <w:jc w:val="right"/>
              <w:rPr>
                <w:rFonts w:ascii="Arial" w:hAnsi="Arial" w:cs="Arial"/>
                <w:color w:val="auto"/>
                <w:sz w:val="16"/>
                <w:szCs w:val="16"/>
                <w:lang w:bidi="ar-SA"/>
              </w:rPr>
            </w:pPr>
          </w:p>
        </w:tc>
      </w:tr>
      <w:tr w:rsidR="00E359F0" w:rsidRPr="005F5154" w14:paraId="5DC9D813" w14:textId="77777777" w:rsidTr="00E359F0">
        <w:tc>
          <w:tcPr>
            <w:tcW w:w="3240" w:type="dxa"/>
          </w:tcPr>
          <w:p w14:paraId="654E46C9" w14:textId="77777777" w:rsidR="00E359F0" w:rsidRPr="005F5154" w:rsidRDefault="00E359F0" w:rsidP="006B6C54">
            <w:pPr>
              <w:ind w:left="-112"/>
              <w:rPr>
                <w:rFonts w:ascii="Arial" w:hAnsi="Arial" w:cs="Arial"/>
                <w:b/>
                <w:bCs/>
                <w:sz w:val="16"/>
                <w:szCs w:val="16"/>
                <w:lang w:bidi="ar-SA"/>
              </w:rPr>
            </w:pPr>
            <w:r w:rsidRPr="005F5154">
              <w:rPr>
                <w:rFonts w:ascii="Arial" w:hAnsi="Arial" w:cs="Arial"/>
                <w:b/>
                <w:bCs/>
                <w:sz w:val="16"/>
                <w:szCs w:val="16"/>
                <w:lang w:bidi="ar-SA"/>
              </w:rPr>
              <w:t>Separate financial statements</w:t>
            </w:r>
          </w:p>
        </w:tc>
        <w:tc>
          <w:tcPr>
            <w:tcW w:w="1260" w:type="dxa"/>
            <w:shd w:val="clear" w:color="auto" w:fill="auto"/>
            <w:vAlign w:val="bottom"/>
          </w:tcPr>
          <w:p w14:paraId="06FE7CF7" w14:textId="77777777" w:rsidR="00E359F0" w:rsidRPr="005F5154" w:rsidRDefault="00E359F0" w:rsidP="00E359F0">
            <w:pPr>
              <w:jc w:val="right"/>
              <w:rPr>
                <w:rFonts w:ascii="Arial" w:hAnsi="Arial" w:cs="Arial"/>
                <w:color w:val="auto"/>
                <w:sz w:val="16"/>
                <w:szCs w:val="16"/>
                <w:lang w:bidi="ar-SA"/>
              </w:rPr>
            </w:pPr>
          </w:p>
        </w:tc>
        <w:tc>
          <w:tcPr>
            <w:tcW w:w="1276" w:type="dxa"/>
            <w:shd w:val="clear" w:color="auto" w:fill="auto"/>
            <w:vAlign w:val="bottom"/>
          </w:tcPr>
          <w:p w14:paraId="6C0CD171" w14:textId="77777777" w:rsidR="00E359F0" w:rsidRPr="005F5154" w:rsidRDefault="00E359F0" w:rsidP="00E359F0">
            <w:pPr>
              <w:jc w:val="right"/>
              <w:rPr>
                <w:rFonts w:ascii="Arial" w:hAnsi="Arial" w:cs="Arial"/>
                <w:color w:val="auto"/>
                <w:sz w:val="16"/>
                <w:szCs w:val="16"/>
                <w:lang w:bidi="ar-SA"/>
              </w:rPr>
            </w:pPr>
          </w:p>
        </w:tc>
        <w:tc>
          <w:tcPr>
            <w:tcW w:w="1134" w:type="dxa"/>
            <w:shd w:val="clear" w:color="auto" w:fill="auto"/>
            <w:vAlign w:val="bottom"/>
          </w:tcPr>
          <w:p w14:paraId="42CBC15B" w14:textId="77777777" w:rsidR="00E359F0" w:rsidRPr="005F5154" w:rsidRDefault="00E359F0" w:rsidP="00E359F0">
            <w:pPr>
              <w:jc w:val="right"/>
              <w:rPr>
                <w:rFonts w:ascii="Arial" w:hAnsi="Arial" w:cs="Arial"/>
                <w:color w:val="auto"/>
                <w:sz w:val="16"/>
                <w:szCs w:val="16"/>
                <w:lang w:bidi="ar-SA"/>
              </w:rPr>
            </w:pPr>
          </w:p>
        </w:tc>
        <w:tc>
          <w:tcPr>
            <w:tcW w:w="1275" w:type="dxa"/>
            <w:shd w:val="clear" w:color="auto" w:fill="auto"/>
          </w:tcPr>
          <w:p w14:paraId="1DC589B7" w14:textId="77777777" w:rsidR="00E359F0" w:rsidRPr="005F5154" w:rsidRDefault="00E359F0" w:rsidP="00E359F0">
            <w:pPr>
              <w:jc w:val="right"/>
              <w:rPr>
                <w:rFonts w:ascii="Arial" w:hAnsi="Arial" w:cs="Arial"/>
                <w:color w:val="auto"/>
                <w:sz w:val="16"/>
                <w:szCs w:val="16"/>
                <w:lang w:bidi="ar-SA"/>
              </w:rPr>
            </w:pPr>
          </w:p>
        </w:tc>
        <w:tc>
          <w:tcPr>
            <w:tcW w:w="1276" w:type="dxa"/>
            <w:shd w:val="clear" w:color="auto" w:fill="auto"/>
            <w:vAlign w:val="bottom"/>
          </w:tcPr>
          <w:p w14:paraId="3E40FA29" w14:textId="77777777" w:rsidR="00E359F0" w:rsidRPr="005F5154" w:rsidRDefault="00E359F0" w:rsidP="00E359F0">
            <w:pPr>
              <w:jc w:val="right"/>
              <w:rPr>
                <w:rFonts w:ascii="Arial" w:hAnsi="Arial" w:cs="Arial"/>
                <w:color w:val="auto"/>
                <w:sz w:val="16"/>
                <w:szCs w:val="16"/>
                <w:lang w:bidi="ar-SA"/>
              </w:rPr>
            </w:pPr>
          </w:p>
        </w:tc>
      </w:tr>
      <w:tr w:rsidR="00E359F0" w:rsidRPr="005F5154" w14:paraId="772EED2E" w14:textId="77777777" w:rsidTr="00E359F0">
        <w:tc>
          <w:tcPr>
            <w:tcW w:w="3240" w:type="dxa"/>
          </w:tcPr>
          <w:p w14:paraId="2373414C" w14:textId="77777777" w:rsidR="00E359F0" w:rsidRPr="00E71ADE" w:rsidRDefault="00E359F0" w:rsidP="006B6C54">
            <w:pPr>
              <w:ind w:left="-112"/>
              <w:jc w:val="both"/>
              <w:rPr>
                <w:rFonts w:ascii="Arial" w:hAnsi="Arial" w:cs="Arial"/>
                <w:snapToGrid w:val="0"/>
                <w:sz w:val="8"/>
                <w:szCs w:val="8"/>
                <w:lang w:eastAsia="th-TH" w:bidi="ar-SA"/>
              </w:rPr>
            </w:pPr>
          </w:p>
        </w:tc>
        <w:tc>
          <w:tcPr>
            <w:tcW w:w="1260" w:type="dxa"/>
            <w:shd w:val="clear" w:color="auto" w:fill="auto"/>
            <w:vAlign w:val="bottom"/>
          </w:tcPr>
          <w:p w14:paraId="179CC5C5" w14:textId="77777777" w:rsidR="00E359F0" w:rsidRPr="00E71ADE" w:rsidRDefault="00E359F0" w:rsidP="00E359F0">
            <w:pPr>
              <w:jc w:val="right"/>
              <w:rPr>
                <w:rFonts w:ascii="Arial" w:hAnsi="Arial" w:cs="Arial"/>
                <w:color w:val="auto"/>
                <w:sz w:val="8"/>
                <w:szCs w:val="8"/>
                <w:lang w:bidi="ar-SA"/>
              </w:rPr>
            </w:pPr>
          </w:p>
        </w:tc>
        <w:tc>
          <w:tcPr>
            <w:tcW w:w="1276" w:type="dxa"/>
            <w:shd w:val="clear" w:color="auto" w:fill="auto"/>
            <w:vAlign w:val="bottom"/>
          </w:tcPr>
          <w:p w14:paraId="745BE324" w14:textId="77777777" w:rsidR="00E359F0" w:rsidRPr="00E71ADE" w:rsidRDefault="00E359F0" w:rsidP="00E359F0">
            <w:pPr>
              <w:jc w:val="right"/>
              <w:rPr>
                <w:rFonts w:ascii="Arial" w:hAnsi="Arial" w:cs="Arial"/>
                <w:color w:val="auto"/>
                <w:sz w:val="8"/>
                <w:szCs w:val="8"/>
                <w:lang w:bidi="ar-SA"/>
              </w:rPr>
            </w:pPr>
          </w:p>
        </w:tc>
        <w:tc>
          <w:tcPr>
            <w:tcW w:w="1134" w:type="dxa"/>
            <w:shd w:val="clear" w:color="auto" w:fill="auto"/>
            <w:vAlign w:val="bottom"/>
          </w:tcPr>
          <w:p w14:paraId="0425CE59" w14:textId="77777777" w:rsidR="00E359F0" w:rsidRPr="00E71ADE" w:rsidRDefault="00E359F0" w:rsidP="00E359F0">
            <w:pPr>
              <w:jc w:val="right"/>
              <w:rPr>
                <w:rFonts w:ascii="Arial" w:hAnsi="Arial" w:cs="Arial"/>
                <w:color w:val="auto"/>
                <w:sz w:val="8"/>
                <w:szCs w:val="8"/>
                <w:lang w:bidi="ar-SA"/>
              </w:rPr>
            </w:pPr>
          </w:p>
        </w:tc>
        <w:tc>
          <w:tcPr>
            <w:tcW w:w="1275" w:type="dxa"/>
            <w:shd w:val="clear" w:color="auto" w:fill="auto"/>
          </w:tcPr>
          <w:p w14:paraId="3969DFF5" w14:textId="77777777" w:rsidR="00E359F0" w:rsidRPr="00E71ADE" w:rsidRDefault="00E359F0" w:rsidP="00E359F0">
            <w:pPr>
              <w:jc w:val="right"/>
              <w:rPr>
                <w:rFonts w:ascii="Arial" w:hAnsi="Arial" w:cs="Arial"/>
                <w:color w:val="auto"/>
                <w:sz w:val="8"/>
                <w:szCs w:val="8"/>
                <w:lang w:bidi="ar-SA"/>
              </w:rPr>
            </w:pPr>
          </w:p>
        </w:tc>
        <w:tc>
          <w:tcPr>
            <w:tcW w:w="1276" w:type="dxa"/>
            <w:shd w:val="clear" w:color="auto" w:fill="auto"/>
            <w:vAlign w:val="bottom"/>
          </w:tcPr>
          <w:p w14:paraId="2DC1999D" w14:textId="77777777" w:rsidR="00E359F0" w:rsidRPr="00E71ADE" w:rsidRDefault="00E359F0" w:rsidP="00E359F0">
            <w:pPr>
              <w:jc w:val="right"/>
              <w:rPr>
                <w:rFonts w:ascii="Arial" w:hAnsi="Arial" w:cs="Arial"/>
                <w:color w:val="auto"/>
                <w:sz w:val="8"/>
                <w:szCs w:val="8"/>
                <w:lang w:bidi="ar-SA"/>
              </w:rPr>
            </w:pPr>
          </w:p>
        </w:tc>
      </w:tr>
      <w:tr w:rsidR="00E359F0" w:rsidRPr="005F5154" w14:paraId="0667BC38" w14:textId="77777777" w:rsidTr="00E359F0">
        <w:tc>
          <w:tcPr>
            <w:tcW w:w="3240" w:type="dxa"/>
          </w:tcPr>
          <w:p w14:paraId="5E4DF30C" w14:textId="77777777" w:rsidR="00E359F0" w:rsidRPr="005F5154" w:rsidRDefault="00E359F0" w:rsidP="006B6C54">
            <w:pPr>
              <w:ind w:left="-112"/>
              <w:rPr>
                <w:rFonts w:ascii="Arial" w:hAnsi="Arial" w:cs="Arial"/>
                <w:sz w:val="16"/>
                <w:szCs w:val="16"/>
              </w:rPr>
            </w:pPr>
            <w:r w:rsidRPr="005F5154">
              <w:rPr>
                <w:rFonts w:ascii="Arial" w:hAnsi="Arial" w:cs="Arial"/>
                <w:sz w:val="16"/>
                <w:szCs w:val="16"/>
              </w:rPr>
              <w:t>Short-term loans from financial institutions</w:t>
            </w:r>
          </w:p>
        </w:tc>
        <w:tc>
          <w:tcPr>
            <w:tcW w:w="1260" w:type="dxa"/>
            <w:shd w:val="clear" w:color="auto" w:fill="auto"/>
          </w:tcPr>
          <w:p w14:paraId="6F71FE94" w14:textId="77777777" w:rsidR="00E359F0" w:rsidRPr="005F5154" w:rsidRDefault="00E359F0" w:rsidP="00E359F0">
            <w:pPr>
              <w:jc w:val="right"/>
              <w:rPr>
                <w:rFonts w:ascii="Arial" w:hAnsi="Arial" w:cs="Arial"/>
                <w:color w:val="auto"/>
                <w:sz w:val="16"/>
                <w:szCs w:val="16"/>
                <w:rtl/>
                <w:cs/>
                <w:lang w:bidi="ar-SA"/>
              </w:rPr>
            </w:pPr>
            <w:r w:rsidRPr="005F5154">
              <w:rPr>
                <w:rFonts w:ascii="Arial" w:hAnsi="Arial" w:cs="Arial"/>
                <w:color w:val="auto"/>
                <w:sz w:val="16"/>
                <w:szCs w:val="16"/>
                <w:lang w:bidi="ar-SA"/>
              </w:rPr>
              <w:t>120,000</w:t>
            </w:r>
          </w:p>
        </w:tc>
        <w:tc>
          <w:tcPr>
            <w:tcW w:w="1276" w:type="dxa"/>
            <w:shd w:val="clear" w:color="auto" w:fill="auto"/>
          </w:tcPr>
          <w:p w14:paraId="03407133" w14:textId="77777777" w:rsidR="00E359F0" w:rsidRPr="005F5154" w:rsidRDefault="00E359F0" w:rsidP="00E359F0">
            <w:pPr>
              <w:jc w:val="right"/>
              <w:rPr>
                <w:rFonts w:ascii="Arial" w:hAnsi="Arial" w:cs="Arial"/>
                <w:color w:val="auto"/>
                <w:sz w:val="16"/>
                <w:szCs w:val="16"/>
                <w:rtl/>
                <w:cs/>
                <w:lang w:bidi="ar-SA"/>
              </w:rPr>
            </w:pPr>
            <w:r w:rsidRPr="005F5154">
              <w:rPr>
                <w:rFonts w:ascii="Arial" w:hAnsi="Arial" w:cs="Arial"/>
                <w:color w:val="auto"/>
                <w:sz w:val="16"/>
                <w:szCs w:val="16"/>
                <w:lang w:bidi="ar-SA"/>
              </w:rPr>
              <w:t>(120,000)</w:t>
            </w:r>
          </w:p>
        </w:tc>
        <w:tc>
          <w:tcPr>
            <w:tcW w:w="1134" w:type="dxa"/>
            <w:shd w:val="clear" w:color="auto" w:fill="auto"/>
          </w:tcPr>
          <w:p w14:paraId="5A4367B3"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w:t>
            </w:r>
          </w:p>
        </w:tc>
        <w:tc>
          <w:tcPr>
            <w:tcW w:w="1275" w:type="dxa"/>
            <w:shd w:val="clear" w:color="auto" w:fill="auto"/>
          </w:tcPr>
          <w:p w14:paraId="66EE2461"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w:t>
            </w:r>
          </w:p>
        </w:tc>
        <w:tc>
          <w:tcPr>
            <w:tcW w:w="1276" w:type="dxa"/>
            <w:shd w:val="clear" w:color="auto" w:fill="auto"/>
          </w:tcPr>
          <w:p w14:paraId="58F692BA"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w:t>
            </w:r>
          </w:p>
        </w:tc>
      </w:tr>
      <w:tr w:rsidR="00E359F0" w:rsidRPr="005F5154" w14:paraId="455FC367" w14:textId="77777777" w:rsidTr="00E359F0">
        <w:tc>
          <w:tcPr>
            <w:tcW w:w="3240" w:type="dxa"/>
          </w:tcPr>
          <w:p w14:paraId="54AC713B" w14:textId="77777777" w:rsidR="00E359F0" w:rsidRPr="005F5154" w:rsidRDefault="00E359F0" w:rsidP="006B6C54">
            <w:pPr>
              <w:ind w:left="-112"/>
              <w:rPr>
                <w:rFonts w:ascii="Arial" w:hAnsi="Arial" w:cs="Arial"/>
                <w:snapToGrid w:val="0"/>
                <w:sz w:val="16"/>
                <w:szCs w:val="16"/>
                <w:lang w:eastAsia="th-TH" w:bidi="ar-SA"/>
              </w:rPr>
            </w:pPr>
            <w:r w:rsidRPr="005F5154">
              <w:rPr>
                <w:rFonts w:ascii="Arial" w:hAnsi="Arial" w:cs="Arial"/>
                <w:sz w:val="16"/>
                <w:szCs w:val="16"/>
              </w:rPr>
              <w:t>Long-term loans from a financial institution</w:t>
            </w:r>
          </w:p>
        </w:tc>
        <w:tc>
          <w:tcPr>
            <w:tcW w:w="1260" w:type="dxa"/>
            <w:shd w:val="clear" w:color="auto" w:fill="auto"/>
          </w:tcPr>
          <w:p w14:paraId="7680C9CF"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375,000</w:t>
            </w:r>
          </w:p>
        </w:tc>
        <w:tc>
          <w:tcPr>
            <w:tcW w:w="1276" w:type="dxa"/>
            <w:shd w:val="clear" w:color="auto" w:fill="auto"/>
          </w:tcPr>
          <w:p w14:paraId="45CB012F"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194,250</w:t>
            </w:r>
          </w:p>
        </w:tc>
        <w:tc>
          <w:tcPr>
            <w:tcW w:w="1134" w:type="dxa"/>
            <w:shd w:val="clear" w:color="auto" w:fill="auto"/>
          </w:tcPr>
          <w:p w14:paraId="17F95300"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w:t>
            </w:r>
          </w:p>
        </w:tc>
        <w:tc>
          <w:tcPr>
            <w:tcW w:w="1275" w:type="dxa"/>
            <w:shd w:val="clear" w:color="auto" w:fill="auto"/>
          </w:tcPr>
          <w:p w14:paraId="52F1E231"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w:t>
            </w:r>
          </w:p>
        </w:tc>
        <w:tc>
          <w:tcPr>
            <w:tcW w:w="1276" w:type="dxa"/>
            <w:shd w:val="clear" w:color="auto" w:fill="auto"/>
          </w:tcPr>
          <w:p w14:paraId="247F5EAC"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569,250</w:t>
            </w:r>
          </w:p>
        </w:tc>
      </w:tr>
      <w:tr w:rsidR="00E359F0" w:rsidRPr="005F5154" w14:paraId="1E1BB737" w14:textId="77777777" w:rsidTr="00E359F0">
        <w:tc>
          <w:tcPr>
            <w:tcW w:w="3240" w:type="dxa"/>
          </w:tcPr>
          <w:p w14:paraId="05D814DF" w14:textId="77777777" w:rsidR="00E359F0" w:rsidRPr="005F5154" w:rsidRDefault="00E359F0" w:rsidP="006B6C54">
            <w:pPr>
              <w:ind w:left="-112"/>
              <w:rPr>
                <w:rFonts w:ascii="Arial" w:hAnsi="Arial" w:cs="Arial"/>
                <w:sz w:val="16"/>
                <w:szCs w:val="16"/>
                <w:lang w:bidi="ar-SA"/>
              </w:rPr>
            </w:pPr>
            <w:r w:rsidRPr="005F5154">
              <w:rPr>
                <w:rFonts w:ascii="Arial" w:hAnsi="Arial" w:cs="Arial"/>
                <w:snapToGrid w:val="0"/>
                <w:sz w:val="16"/>
                <w:szCs w:val="16"/>
                <w:lang w:eastAsia="th-TH" w:bidi="ar-SA"/>
              </w:rPr>
              <w:t>Lease liabilities</w:t>
            </w:r>
          </w:p>
        </w:tc>
        <w:tc>
          <w:tcPr>
            <w:tcW w:w="1260" w:type="dxa"/>
            <w:shd w:val="clear" w:color="auto" w:fill="auto"/>
          </w:tcPr>
          <w:p w14:paraId="4DA5694E"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4,003</w:t>
            </w:r>
          </w:p>
        </w:tc>
        <w:tc>
          <w:tcPr>
            <w:tcW w:w="1276" w:type="dxa"/>
            <w:shd w:val="clear" w:color="auto" w:fill="auto"/>
          </w:tcPr>
          <w:p w14:paraId="5DC5BB50"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(3,083)</w:t>
            </w:r>
          </w:p>
        </w:tc>
        <w:tc>
          <w:tcPr>
            <w:tcW w:w="1134" w:type="dxa"/>
            <w:shd w:val="clear" w:color="auto" w:fill="auto"/>
          </w:tcPr>
          <w:p w14:paraId="05AFCE13"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3,690</w:t>
            </w:r>
          </w:p>
        </w:tc>
        <w:tc>
          <w:tcPr>
            <w:tcW w:w="1275" w:type="dxa"/>
            <w:shd w:val="clear" w:color="auto" w:fill="auto"/>
          </w:tcPr>
          <w:p w14:paraId="4481527E"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309</w:t>
            </w:r>
          </w:p>
        </w:tc>
        <w:tc>
          <w:tcPr>
            <w:tcW w:w="1276" w:type="dxa"/>
            <w:shd w:val="clear" w:color="auto" w:fill="auto"/>
          </w:tcPr>
          <w:p w14:paraId="30469054" w14:textId="77777777" w:rsidR="00E359F0" w:rsidRPr="005F5154" w:rsidRDefault="00E359F0" w:rsidP="00E359F0">
            <w:pPr>
              <w:jc w:val="right"/>
              <w:rPr>
                <w:rFonts w:ascii="Arial" w:hAnsi="Arial" w:cs="Arial"/>
                <w:color w:val="auto"/>
                <w:sz w:val="16"/>
                <w:szCs w:val="16"/>
                <w:lang w:bidi="ar-SA"/>
              </w:rPr>
            </w:pPr>
            <w:r w:rsidRPr="005F5154">
              <w:rPr>
                <w:rFonts w:ascii="Arial" w:hAnsi="Arial" w:cs="Arial"/>
                <w:color w:val="auto"/>
                <w:sz w:val="16"/>
                <w:szCs w:val="16"/>
                <w:lang w:bidi="ar-SA"/>
              </w:rPr>
              <w:t>4,919</w:t>
            </w:r>
          </w:p>
        </w:tc>
      </w:tr>
    </w:tbl>
    <w:p w14:paraId="28508483" w14:textId="77777777" w:rsidR="00D7227A" w:rsidRDefault="00D7227A" w:rsidP="00C32237">
      <w:pPr>
        <w:ind w:right="0"/>
        <w:jc w:val="both"/>
        <w:rPr>
          <w:rFonts w:ascii="Arial" w:hAnsi="Arial" w:cs="Arial"/>
          <w:color w:val="auto"/>
          <w:spacing w:val="-4"/>
          <w:sz w:val="18"/>
          <w:szCs w:val="18"/>
        </w:rPr>
      </w:pPr>
      <w:bookmarkStart w:id="60" w:name="_Toc311548446"/>
      <w:bookmarkEnd w:id="59"/>
    </w:p>
    <w:p w14:paraId="33F84CAA" w14:textId="77777777" w:rsidR="00D7227A" w:rsidRPr="005F5154" w:rsidRDefault="00D7227A" w:rsidP="00BB1E3D">
      <w:pPr>
        <w:ind w:right="0" w:hanging="7"/>
        <w:jc w:val="both"/>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BB1E3D" w:rsidRPr="005F5154" w14:paraId="779A52F8" w14:textId="77777777" w:rsidTr="00F269C4">
        <w:trPr>
          <w:trHeight w:val="386"/>
        </w:trPr>
        <w:tc>
          <w:tcPr>
            <w:tcW w:w="9461" w:type="dxa"/>
            <w:shd w:val="clear" w:color="auto" w:fill="FFA543"/>
            <w:vAlign w:val="center"/>
            <w:hideMark/>
          </w:tcPr>
          <w:p w14:paraId="57A1DCA4" w14:textId="77777777" w:rsidR="00BB1E3D" w:rsidRPr="005F5154" w:rsidRDefault="00BB1E3D" w:rsidP="00F269C4">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003E6866" w:rsidRPr="005F5154">
              <w:rPr>
                <w:rFonts w:ascii="Arial" w:hAnsi="Arial" w:cs="Arial"/>
                <w:b/>
                <w:bCs/>
                <w:color w:val="FFFFFF"/>
                <w:sz w:val="18"/>
                <w:szCs w:val="18"/>
              </w:rPr>
              <w:t>38</w:t>
            </w:r>
            <w:r w:rsidRPr="005F5154">
              <w:rPr>
                <w:rFonts w:ascii="Arial" w:eastAsia="Arial Unicode MS" w:hAnsi="Arial" w:cs="Arial"/>
                <w:b/>
                <w:bCs/>
                <w:color w:val="FFFFFF"/>
                <w:sz w:val="18"/>
                <w:szCs w:val="18"/>
              </w:rPr>
              <w:tab/>
              <w:t>Commitments</w:t>
            </w:r>
          </w:p>
        </w:tc>
      </w:tr>
    </w:tbl>
    <w:p w14:paraId="766DFAA9" w14:textId="77777777" w:rsidR="003473A6" w:rsidRPr="005F5154" w:rsidRDefault="003473A6" w:rsidP="00BB1E3D">
      <w:pPr>
        <w:ind w:left="547" w:hanging="547"/>
        <w:rPr>
          <w:rFonts w:ascii="Arial" w:hAnsi="Arial" w:cs="Arial"/>
          <w:color w:val="auto"/>
          <w:sz w:val="18"/>
          <w:szCs w:val="18"/>
        </w:rPr>
      </w:pPr>
    </w:p>
    <w:p w14:paraId="74362E49" w14:textId="77777777" w:rsidR="003473A6" w:rsidRPr="005F5154" w:rsidRDefault="003E6866" w:rsidP="00BB1E3D">
      <w:pPr>
        <w:ind w:left="540" w:hanging="547"/>
        <w:rPr>
          <w:rFonts w:ascii="Arial" w:hAnsi="Arial" w:cs="Arial"/>
          <w:b/>
          <w:bCs/>
          <w:color w:val="CF4A02"/>
          <w:sz w:val="18"/>
          <w:szCs w:val="18"/>
        </w:rPr>
      </w:pPr>
      <w:r w:rsidRPr="005F5154">
        <w:rPr>
          <w:rFonts w:ascii="Arial" w:hAnsi="Arial" w:cs="Arial"/>
          <w:b/>
          <w:bCs/>
          <w:color w:val="CF4A02"/>
          <w:sz w:val="18"/>
          <w:szCs w:val="18"/>
        </w:rPr>
        <w:t>38</w:t>
      </w:r>
      <w:r w:rsidR="003473A6" w:rsidRPr="005F5154">
        <w:rPr>
          <w:rFonts w:ascii="Arial" w:hAnsi="Arial" w:cs="Arial"/>
          <w:b/>
          <w:bCs/>
          <w:color w:val="CF4A02"/>
          <w:sz w:val="18"/>
          <w:szCs w:val="18"/>
        </w:rPr>
        <w:t>.1</w:t>
      </w:r>
      <w:r w:rsidR="003473A6" w:rsidRPr="005F5154">
        <w:rPr>
          <w:rFonts w:ascii="Arial" w:hAnsi="Arial" w:cs="Arial"/>
          <w:b/>
          <w:bCs/>
          <w:color w:val="CF4A02"/>
          <w:sz w:val="18"/>
          <w:szCs w:val="18"/>
          <w:cs/>
        </w:rPr>
        <w:tab/>
      </w:r>
      <w:r w:rsidR="003473A6" w:rsidRPr="005F5154">
        <w:rPr>
          <w:rFonts w:ascii="Arial" w:hAnsi="Arial" w:cs="Arial"/>
          <w:b/>
          <w:bCs/>
          <w:color w:val="CF4A02"/>
          <w:sz w:val="18"/>
          <w:szCs w:val="18"/>
        </w:rPr>
        <w:t>Bank guarantees</w:t>
      </w:r>
    </w:p>
    <w:p w14:paraId="5D9AA153" w14:textId="77777777" w:rsidR="002E403D" w:rsidRPr="005F5154" w:rsidRDefault="002E403D" w:rsidP="00BB1E3D">
      <w:pPr>
        <w:ind w:left="1080" w:right="27" w:hanging="547"/>
        <w:jc w:val="thaiDistribute"/>
        <w:rPr>
          <w:rFonts w:ascii="Arial" w:hAnsi="Arial" w:cs="Arial"/>
          <w:color w:val="auto"/>
          <w:spacing w:val="-6"/>
          <w:sz w:val="18"/>
          <w:szCs w:val="18"/>
        </w:rPr>
      </w:pPr>
    </w:p>
    <w:bookmarkEnd w:id="60"/>
    <w:p w14:paraId="102BE245" w14:textId="77777777" w:rsidR="00953EF2" w:rsidRPr="005F5154" w:rsidRDefault="00953EF2" w:rsidP="00953EF2">
      <w:pPr>
        <w:ind w:left="540" w:right="27"/>
        <w:jc w:val="thaiDistribute"/>
        <w:rPr>
          <w:rFonts w:ascii="Arial" w:eastAsia="Arial Unicode MS" w:hAnsi="Arial" w:cs="Arial"/>
          <w:color w:val="auto"/>
          <w:sz w:val="18"/>
          <w:szCs w:val="18"/>
        </w:rPr>
      </w:pPr>
      <w:r w:rsidRPr="005F5154">
        <w:rPr>
          <w:rFonts w:ascii="Arial" w:eastAsia="Arial Unicode MS" w:hAnsi="Arial" w:cs="Arial"/>
          <w:color w:val="auto"/>
          <w:sz w:val="18"/>
          <w:szCs w:val="18"/>
        </w:rPr>
        <w:t xml:space="preserve">As at 31 December </w:t>
      </w:r>
      <w:r w:rsidR="00D06554" w:rsidRPr="005F5154">
        <w:rPr>
          <w:rFonts w:ascii="Arial" w:eastAsia="Arial Unicode MS" w:hAnsi="Arial" w:cs="Arial"/>
          <w:color w:val="auto"/>
          <w:sz w:val="18"/>
          <w:szCs w:val="18"/>
        </w:rPr>
        <w:t>2023</w:t>
      </w:r>
      <w:r w:rsidRPr="005F5154">
        <w:rPr>
          <w:rFonts w:ascii="Arial" w:eastAsia="Arial Unicode MS" w:hAnsi="Arial" w:cs="Arial"/>
          <w:color w:val="auto"/>
          <w:sz w:val="18"/>
          <w:szCs w:val="18"/>
        </w:rPr>
        <w:t xml:space="preserve">, the Group and the Company have bank guarantees for the providing services in the consolidated financial </w:t>
      </w:r>
      <w:r w:rsidR="00146562" w:rsidRPr="005F5154">
        <w:rPr>
          <w:rFonts w:ascii="Arial" w:eastAsia="Arial Unicode MS" w:hAnsi="Arial" w:cs="Arial"/>
          <w:color w:val="auto"/>
          <w:sz w:val="18"/>
          <w:szCs w:val="18"/>
        </w:rPr>
        <w:t>statements</w:t>
      </w:r>
      <w:r w:rsidRPr="005F5154">
        <w:rPr>
          <w:rFonts w:ascii="Arial" w:eastAsia="Arial Unicode MS" w:hAnsi="Arial" w:cs="Arial"/>
          <w:color w:val="auto"/>
          <w:sz w:val="18"/>
          <w:szCs w:val="18"/>
        </w:rPr>
        <w:t xml:space="preserve"> in an amount of Baht </w:t>
      </w:r>
      <w:r w:rsidR="00DE7459" w:rsidRPr="00DE7459">
        <w:rPr>
          <w:rFonts w:ascii="Arial" w:eastAsia="Arial Unicode MS" w:hAnsi="Arial" w:cs="Arial"/>
          <w:color w:val="auto"/>
          <w:sz w:val="18"/>
          <w:szCs w:val="18"/>
        </w:rPr>
        <w:t xml:space="preserve">126.54 </w:t>
      </w:r>
      <w:r w:rsidRPr="005F5154">
        <w:rPr>
          <w:rFonts w:ascii="Arial" w:eastAsia="Arial Unicode MS" w:hAnsi="Arial" w:cs="Arial"/>
          <w:color w:val="auto"/>
          <w:sz w:val="18"/>
          <w:szCs w:val="18"/>
        </w:rPr>
        <w:t>million</w:t>
      </w:r>
      <w:r w:rsidR="00332590">
        <w:rPr>
          <w:rFonts w:ascii="Arial" w:eastAsia="Arial Unicode MS" w:hAnsi="Arial" w:cs="Arial"/>
          <w:color w:val="auto"/>
          <w:sz w:val="18"/>
          <w:szCs w:val="18"/>
        </w:rPr>
        <w:t xml:space="preserve"> </w:t>
      </w:r>
      <w:r w:rsidRPr="005F5154">
        <w:rPr>
          <w:rFonts w:ascii="Arial" w:eastAsia="Arial Unicode MS" w:hAnsi="Arial" w:cs="Arial"/>
          <w:color w:val="auto"/>
          <w:spacing w:val="-4"/>
          <w:sz w:val="18"/>
          <w:szCs w:val="18"/>
        </w:rPr>
        <w:t xml:space="preserve">(31 December </w:t>
      </w:r>
      <w:r w:rsidR="0086525E" w:rsidRPr="005F5154">
        <w:rPr>
          <w:rFonts w:ascii="Arial" w:eastAsia="Arial Unicode MS" w:hAnsi="Arial" w:cs="Arial"/>
          <w:color w:val="auto"/>
          <w:spacing w:val="-4"/>
          <w:sz w:val="18"/>
          <w:szCs w:val="18"/>
        </w:rPr>
        <w:t>2022</w:t>
      </w:r>
      <w:r w:rsidRPr="005F5154">
        <w:rPr>
          <w:rFonts w:ascii="Arial" w:eastAsia="Arial Unicode MS" w:hAnsi="Arial" w:cs="Arial"/>
          <w:color w:val="auto"/>
          <w:spacing w:val="-4"/>
          <w:sz w:val="18"/>
          <w:szCs w:val="18"/>
        </w:rPr>
        <w:t xml:space="preserve">: Baht </w:t>
      </w:r>
      <w:r w:rsidR="00E359F0" w:rsidRPr="005F5154">
        <w:rPr>
          <w:rFonts w:ascii="Arial" w:eastAsia="Arial Unicode MS" w:hAnsi="Arial" w:cs="Arial"/>
          <w:color w:val="auto"/>
          <w:sz w:val="18"/>
          <w:szCs w:val="18"/>
        </w:rPr>
        <w:t xml:space="preserve">457.02 </w:t>
      </w:r>
      <w:r w:rsidRPr="005F5154">
        <w:rPr>
          <w:rFonts w:ascii="Arial" w:eastAsia="Arial Unicode MS" w:hAnsi="Arial" w:cs="Arial"/>
          <w:color w:val="auto"/>
          <w:spacing w:val="-4"/>
          <w:sz w:val="18"/>
          <w:szCs w:val="18"/>
        </w:rPr>
        <w:t>million).</w:t>
      </w:r>
    </w:p>
    <w:p w14:paraId="7E9420DE" w14:textId="77777777" w:rsidR="003473A6" w:rsidRPr="005F5154" w:rsidRDefault="003473A6" w:rsidP="00F53995">
      <w:pPr>
        <w:pStyle w:val="BodyText"/>
        <w:ind w:left="1080" w:right="0" w:hanging="547"/>
        <w:jc w:val="both"/>
        <w:rPr>
          <w:rFonts w:ascii="Arial" w:hAnsi="Arial" w:cs="Arial"/>
          <w:b w:val="0"/>
          <w:bCs w:val="0"/>
          <w:color w:val="auto"/>
          <w:sz w:val="18"/>
          <w:szCs w:val="18"/>
        </w:rPr>
      </w:pPr>
    </w:p>
    <w:p w14:paraId="13BDE082" w14:textId="77777777" w:rsidR="003473A6" w:rsidRPr="005F5154" w:rsidRDefault="003E6866" w:rsidP="00F53995">
      <w:pPr>
        <w:ind w:left="540" w:hanging="547"/>
        <w:rPr>
          <w:rFonts w:ascii="Arial" w:hAnsi="Arial" w:cs="Arial"/>
          <w:b/>
          <w:bCs/>
          <w:color w:val="CF4A02"/>
          <w:sz w:val="18"/>
          <w:szCs w:val="18"/>
        </w:rPr>
      </w:pPr>
      <w:r w:rsidRPr="005F5154">
        <w:rPr>
          <w:rFonts w:ascii="Arial" w:hAnsi="Arial" w:cs="Arial"/>
          <w:b/>
          <w:bCs/>
          <w:color w:val="CF4A02"/>
          <w:sz w:val="18"/>
          <w:szCs w:val="18"/>
        </w:rPr>
        <w:t>38</w:t>
      </w:r>
      <w:r w:rsidR="003473A6" w:rsidRPr="005F5154">
        <w:rPr>
          <w:rFonts w:ascii="Arial" w:hAnsi="Arial" w:cs="Arial"/>
          <w:b/>
          <w:bCs/>
          <w:color w:val="CF4A02"/>
          <w:sz w:val="18"/>
          <w:szCs w:val="18"/>
        </w:rPr>
        <w:t>.2</w:t>
      </w:r>
      <w:r w:rsidR="003473A6" w:rsidRPr="005F5154">
        <w:rPr>
          <w:rFonts w:ascii="Arial" w:hAnsi="Arial" w:cs="Arial"/>
          <w:b/>
          <w:bCs/>
          <w:color w:val="CF4A02"/>
          <w:sz w:val="18"/>
          <w:szCs w:val="18"/>
          <w:cs/>
        </w:rPr>
        <w:tab/>
      </w:r>
      <w:r w:rsidR="009A36C7" w:rsidRPr="005F5154">
        <w:rPr>
          <w:rFonts w:ascii="Arial" w:hAnsi="Arial" w:cs="Arial"/>
          <w:b/>
          <w:bCs/>
          <w:color w:val="CF4A02"/>
          <w:sz w:val="18"/>
          <w:szCs w:val="18"/>
        </w:rPr>
        <w:t>Financial instruments</w:t>
      </w:r>
    </w:p>
    <w:p w14:paraId="765A9871" w14:textId="77777777" w:rsidR="00627821" w:rsidRPr="005F5154" w:rsidRDefault="00627821" w:rsidP="00463663">
      <w:pPr>
        <w:pStyle w:val="BodyText"/>
        <w:ind w:right="0"/>
        <w:jc w:val="both"/>
        <w:rPr>
          <w:rFonts w:ascii="Arial" w:hAnsi="Arial" w:cs="Arial"/>
          <w:b w:val="0"/>
          <w:bCs w:val="0"/>
          <w:color w:val="auto"/>
          <w:sz w:val="18"/>
          <w:szCs w:val="18"/>
        </w:rPr>
      </w:pPr>
    </w:p>
    <w:p w14:paraId="0C971041" w14:textId="77777777" w:rsidR="00D63F15" w:rsidRPr="005F5154" w:rsidRDefault="003E6866" w:rsidP="00D63F15">
      <w:pPr>
        <w:tabs>
          <w:tab w:val="left" w:pos="1260"/>
        </w:tabs>
        <w:ind w:left="567"/>
        <w:rPr>
          <w:rFonts w:ascii="Arial" w:hAnsi="Arial" w:cs="Arial"/>
          <w:b/>
          <w:bCs/>
          <w:color w:val="CF4A02"/>
          <w:sz w:val="18"/>
          <w:szCs w:val="18"/>
        </w:rPr>
      </w:pPr>
      <w:r w:rsidRPr="005F5154">
        <w:rPr>
          <w:rFonts w:ascii="Arial" w:hAnsi="Arial" w:cs="Arial"/>
          <w:b/>
          <w:bCs/>
          <w:color w:val="CF4A02"/>
          <w:sz w:val="18"/>
          <w:szCs w:val="18"/>
        </w:rPr>
        <w:t>38</w:t>
      </w:r>
      <w:r w:rsidR="00D63F15" w:rsidRPr="005F5154">
        <w:rPr>
          <w:rFonts w:ascii="Arial" w:hAnsi="Arial" w:cs="Arial"/>
          <w:b/>
          <w:bCs/>
          <w:color w:val="CF4A02"/>
          <w:sz w:val="18"/>
          <w:szCs w:val="18"/>
        </w:rPr>
        <w:t>.2.</w:t>
      </w:r>
      <w:r w:rsidR="00E71ADE">
        <w:rPr>
          <w:rFonts w:ascii="Arial" w:hAnsi="Arial" w:cs="Arial"/>
          <w:b/>
          <w:bCs/>
          <w:color w:val="CF4A02"/>
          <w:sz w:val="18"/>
          <w:szCs w:val="18"/>
        </w:rPr>
        <w:t>1</w:t>
      </w:r>
      <w:r w:rsidR="00D63F15" w:rsidRPr="005F5154">
        <w:rPr>
          <w:rFonts w:ascii="Arial" w:hAnsi="Arial" w:cs="Arial"/>
          <w:b/>
          <w:bCs/>
          <w:color w:val="CF4A02"/>
          <w:sz w:val="18"/>
          <w:szCs w:val="18"/>
        </w:rPr>
        <w:tab/>
        <w:t>Interest rate swap contracts</w:t>
      </w:r>
    </w:p>
    <w:p w14:paraId="1A5741FE" w14:textId="77777777" w:rsidR="008F5D73" w:rsidRPr="005F5154" w:rsidRDefault="008F5D73" w:rsidP="00865DC9">
      <w:pPr>
        <w:pStyle w:val="BodyText"/>
        <w:ind w:left="1260" w:right="0"/>
        <w:jc w:val="both"/>
        <w:rPr>
          <w:rFonts w:ascii="Arial" w:hAnsi="Arial" w:cs="Arial"/>
          <w:b w:val="0"/>
          <w:bCs w:val="0"/>
          <w:color w:val="auto"/>
          <w:sz w:val="14"/>
          <w:szCs w:val="14"/>
        </w:rPr>
      </w:pPr>
    </w:p>
    <w:p w14:paraId="208B5F7A" w14:textId="77777777" w:rsidR="009A36C7" w:rsidRPr="005F5154" w:rsidRDefault="009A36C7" w:rsidP="00865DC9">
      <w:pPr>
        <w:pStyle w:val="BodyText"/>
        <w:ind w:left="1260" w:right="0"/>
        <w:jc w:val="both"/>
        <w:rPr>
          <w:rFonts w:ascii="Arial" w:hAnsi="Arial" w:cs="Arial"/>
          <w:b w:val="0"/>
          <w:bCs w:val="0"/>
          <w:color w:val="auto"/>
          <w:sz w:val="18"/>
          <w:szCs w:val="18"/>
        </w:rPr>
      </w:pPr>
      <w:r w:rsidRPr="005F5154">
        <w:rPr>
          <w:rFonts w:ascii="Arial" w:hAnsi="Arial" w:cs="Arial"/>
          <w:b w:val="0"/>
          <w:bCs w:val="0"/>
          <w:color w:val="auto"/>
          <w:sz w:val="18"/>
          <w:szCs w:val="18"/>
        </w:rPr>
        <w:t>Interest rate swap contracts hedge risks from fluctuation in interest rates.</w:t>
      </w:r>
    </w:p>
    <w:p w14:paraId="1DDA999F" w14:textId="77777777" w:rsidR="008F5D73" w:rsidRPr="005F5154" w:rsidRDefault="008F5D73" w:rsidP="00865DC9">
      <w:pPr>
        <w:pStyle w:val="BodyText"/>
        <w:ind w:left="1260" w:right="0"/>
        <w:jc w:val="both"/>
        <w:rPr>
          <w:rFonts w:ascii="Arial" w:hAnsi="Arial" w:cs="Arial"/>
          <w:b w:val="0"/>
          <w:bCs w:val="0"/>
          <w:color w:val="auto"/>
          <w:sz w:val="14"/>
          <w:szCs w:val="14"/>
        </w:rPr>
      </w:pPr>
    </w:p>
    <w:p w14:paraId="66443B7B" w14:textId="77777777" w:rsidR="009A36C7" w:rsidRPr="005F5154" w:rsidRDefault="009A36C7" w:rsidP="00865DC9">
      <w:pPr>
        <w:pStyle w:val="BodyText"/>
        <w:ind w:left="1260" w:right="0"/>
        <w:jc w:val="both"/>
        <w:rPr>
          <w:rFonts w:ascii="Arial" w:hAnsi="Arial" w:cs="Arial"/>
          <w:b w:val="0"/>
          <w:bCs w:val="0"/>
          <w:color w:val="auto"/>
          <w:sz w:val="18"/>
          <w:szCs w:val="18"/>
        </w:rPr>
      </w:pPr>
      <w:r w:rsidRPr="005F5154">
        <w:rPr>
          <w:rFonts w:ascii="Arial" w:hAnsi="Arial" w:cs="Arial"/>
          <w:b w:val="0"/>
          <w:bCs w:val="0"/>
          <w:color w:val="auto"/>
          <w:sz w:val="18"/>
          <w:szCs w:val="18"/>
        </w:rPr>
        <w:t xml:space="preserve">The detail of outstanding interest rate swap contracts as at 31 December </w:t>
      </w:r>
      <w:r w:rsidR="001F5FA3" w:rsidRPr="005F5154">
        <w:rPr>
          <w:rFonts w:ascii="Arial" w:hAnsi="Arial" w:cs="Arial"/>
          <w:b w:val="0"/>
          <w:bCs w:val="0"/>
          <w:color w:val="auto"/>
          <w:sz w:val="18"/>
          <w:szCs w:val="18"/>
        </w:rPr>
        <w:t>202</w:t>
      </w:r>
      <w:r w:rsidR="004D62CB" w:rsidRPr="005F5154">
        <w:rPr>
          <w:rFonts w:ascii="Arial" w:hAnsi="Arial" w:cs="Arial"/>
          <w:b w:val="0"/>
          <w:bCs w:val="0"/>
          <w:color w:val="auto"/>
          <w:sz w:val="18"/>
          <w:szCs w:val="18"/>
        </w:rPr>
        <w:t>2</w:t>
      </w:r>
      <w:r w:rsidRPr="005F5154">
        <w:rPr>
          <w:rFonts w:ascii="Arial" w:hAnsi="Arial" w:cs="Arial"/>
          <w:b w:val="0"/>
          <w:bCs w:val="0"/>
          <w:color w:val="auto"/>
          <w:sz w:val="18"/>
          <w:szCs w:val="18"/>
        </w:rPr>
        <w:t xml:space="preserve"> </w:t>
      </w:r>
      <w:r w:rsidR="00E56736">
        <w:rPr>
          <w:rFonts w:ascii="Arial" w:hAnsi="Arial" w:cs="Arial"/>
          <w:b w:val="0"/>
          <w:bCs w:val="0"/>
          <w:color w:val="auto"/>
          <w:sz w:val="18"/>
          <w:szCs w:val="18"/>
        </w:rPr>
        <w:t>is</w:t>
      </w:r>
      <w:r w:rsidRPr="005F5154">
        <w:rPr>
          <w:rFonts w:ascii="Arial" w:hAnsi="Arial" w:cs="Arial"/>
          <w:b w:val="0"/>
          <w:bCs w:val="0"/>
          <w:color w:val="auto"/>
          <w:sz w:val="18"/>
          <w:szCs w:val="18"/>
        </w:rPr>
        <w:t xml:space="preserve"> as follows:</w:t>
      </w:r>
    </w:p>
    <w:p w14:paraId="62AACBE7" w14:textId="77777777" w:rsidR="008F5D73" w:rsidRPr="005F5154" w:rsidRDefault="008F5D73" w:rsidP="00865DC9">
      <w:pPr>
        <w:pStyle w:val="BodyText"/>
        <w:ind w:left="1260" w:right="0"/>
        <w:jc w:val="both"/>
        <w:rPr>
          <w:rFonts w:ascii="Arial" w:hAnsi="Arial" w:cs="Arial"/>
          <w:b w:val="0"/>
          <w:bCs w:val="0"/>
          <w:color w:val="auto"/>
          <w:sz w:val="14"/>
          <w:szCs w:val="14"/>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10"/>
        <w:gridCol w:w="2268"/>
        <w:gridCol w:w="1800"/>
      </w:tblGrid>
      <w:tr w:rsidR="009A36C7" w:rsidRPr="005F5154" w14:paraId="1A3B507C" w14:textId="77777777" w:rsidTr="00674BFB">
        <w:tc>
          <w:tcPr>
            <w:tcW w:w="1701" w:type="dxa"/>
            <w:shd w:val="clear" w:color="auto" w:fill="auto"/>
          </w:tcPr>
          <w:p w14:paraId="4D5D3E2D" w14:textId="77777777" w:rsidR="009A36C7" w:rsidRPr="005F5154" w:rsidRDefault="009A36C7" w:rsidP="00374235">
            <w:pPr>
              <w:rPr>
                <w:rFonts w:ascii="Arial" w:eastAsia="SimSun" w:hAnsi="Arial" w:cs="Arial"/>
                <w:b/>
                <w:bCs/>
                <w:color w:val="auto"/>
                <w:sz w:val="18"/>
                <w:szCs w:val="18"/>
              </w:rPr>
            </w:pPr>
            <w:r w:rsidRPr="005F5154">
              <w:rPr>
                <w:rFonts w:ascii="Arial" w:eastAsia="SimSun" w:hAnsi="Arial" w:cs="Arial"/>
                <w:b/>
                <w:bCs/>
                <w:color w:val="auto"/>
                <w:sz w:val="18"/>
                <w:szCs w:val="18"/>
              </w:rPr>
              <w:t>Principal amount</w:t>
            </w:r>
          </w:p>
        </w:tc>
        <w:tc>
          <w:tcPr>
            <w:tcW w:w="2410" w:type="dxa"/>
            <w:shd w:val="clear" w:color="auto" w:fill="auto"/>
          </w:tcPr>
          <w:p w14:paraId="0D271559" w14:textId="77777777" w:rsidR="00271005" w:rsidRPr="005F5154" w:rsidRDefault="009A36C7" w:rsidP="00374235">
            <w:pPr>
              <w:rPr>
                <w:rFonts w:ascii="Arial" w:eastAsia="SimSun" w:hAnsi="Arial" w:cs="Arial"/>
                <w:b/>
                <w:bCs/>
                <w:color w:val="auto"/>
                <w:sz w:val="18"/>
                <w:szCs w:val="18"/>
              </w:rPr>
            </w:pPr>
            <w:r w:rsidRPr="005F5154">
              <w:rPr>
                <w:rFonts w:ascii="Arial" w:eastAsia="SimSun" w:hAnsi="Arial" w:cs="Arial"/>
                <w:b/>
                <w:bCs/>
                <w:color w:val="auto"/>
                <w:sz w:val="18"/>
                <w:szCs w:val="18"/>
              </w:rPr>
              <w:t xml:space="preserve">Interest </w:t>
            </w:r>
            <w:r w:rsidR="00A77F34" w:rsidRPr="005F5154">
              <w:rPr>
                <w:rFonts w:ascii="Arial" w:eastAsia="SimSun" w:hAnsi="Arial" w:cs="Arial"/>
                <w:b/>
                <w:bCs/>
                <w:color w:val="auto"/>
                <w:sz w:val="18"/>
                <w:szCs w:val="18"/>
              </w:rPr>
              <w:t>income</w:t>
            </w:r>
            <w:r w:rsidRPr="005F5154">
              <w:rPr>
                <w:rFonts w:ascii="Arial" w:eastAsia="SimSun" w:hAnsi="Arial" w:cs="Arial"/>
                <w:b/>
                <w:bCs/>
                <w:color w:val="auto"/>
                <w:sz w:val="18"/>
                <w:szCs w:val="18"/>
              </w:rPr>
              <w:t xml:space="preserve"> </w:t>
            </w:r>
            <w:r w:rsidR="00A77F34" w:rsidRPr="005F5154">
              <w:rPr>
                <w:rFonts w:ascii="Arial" w:eastAsia="SimSun" w:hAnsi="Arial" w:cs="Arial"/>
                <w:b/>
                <w:bCs/>
                <w:color w:val="auto"/>
                <w:sz w:val="18"/>
                <w:szCs w:val="18"/>
              </w:rPr>
              <w:t>r</w:t>
            </w:r>
            <w:r w:rsidRPr="005F5154">
              <w:rPr>
                <w:rFonts w:ascii="Arial" w:eastAsia="SimSun" w:hAnsi="Arial" w:cs="Arial"/>
                <w:b/>
                <w:bCs/>
                <w:color w:val="auto"/>
                <w:sz w:val="18"/>
                <w:szCs w:val="18"/>
              </w:rPr>
              <w:t xml:space="preserve">ate </w:t>
            </w:r>
          </w:p>
          <w:p w14:paraId="2F6AB85F" w14:textId="77777777" w:rsidR="009A36C7" w:rsidRPr="005F5154" w:rsidRDefault="00A77F34" w:rsidP="00374235">
            <w:pPr>
              <w:rPr>
                <w:rFonts w:ascii="Arial" w:eastAsia="SimSun" w:hAnsi="Arial" w:cs="Arial"/>
                <w:b/>
                <w:bCs/>
                <w:color w:val="auto"/>
                <w:sz w:val="18"/>
                <w:szCs w:val="18"/>
              </w:rPr>
            </w:pPr>
            <w:r w:rsidRPr="005F5154">
              <w:rPr>
                <w:rFonts w:ascii="Arial" w:eastAsia="SimSun" w:hAnsi="Arial" w:cs="Arial"/>
                <w:b/>
                <w:bCs/>
                <w:color w:val="auto"/>
                <w:sz w:val="18"/>
                <w:szCs w:val="18"/>
              </w:rPr>
              <w:t>s</w:t>
            </w:r>
            <w:r w:rsidR="009A36C7" w:rsidRPr="005F5154">
              <w:rPr>
                <w:rFonts w:ascii="Arial" w:eastAsia="SimSun" w:hAnsi="Arial" w:cs="Arial"/>
                <w:b/>
                <w:bCs/>
                <w:color w:val="auto"/>
                <w:sz w:val="18"/>
                <w:szCs w:val="18"/>
              </w:rPr>
              <w:t xml:space="preserve">wap </w:t>
            </w:r>
            <w:r w:rsidRPr="005F5154">
              <w:rPr>
                <w:rFonts w:ascii="Arial" w:eastAsia="SimSun" w:hAnsi="Arial" w:cs="Arial"/>
                <w:b/>
                <w:bCs/>
                <w:color w:val="auto"/>
                <w:sz w:val="18"/>
                <w:szCs w:val="18"/>
              </w:rPr>
              <w:t xml:space="preserve">in </w:t>
            </w:r>
            <w:r w:rsidR="009A36C7" w:rsidRPr="005F5154">
              <w:rPr>
                <w:rFonts w:ascii="Arial" w:eastAsia="SimSun" w:hAnsi="Arial" w:cs="Arial"/>
                <w:b/>
                <w:bCs/>
                <w:color w:val="auto"/>
                <w:sz w:val="18"/>
                <w:szCs w:val="18"/>
              </w:rPr>
              <w:t>agreements</w:t>
            </w:r>
          </w:p>
        </w:tc>
        <w:tc>
          <w:tcPr>
            <w:tcW w:w="2268" w:type="dxa"/>
            <w:shd w:val="clear" w:color="auto" w:fill="auto"/>
          </w:tcPr>
          <w:p w14:paraId="2C2FE177" w14:textId="77777777" w:rsidR="00271005" w:rsidRPr="005F5154" w:rsidRDefault="009A36C7" w:rsidP="00374235">
            <w:pPr>
              <w:rPr>
                <w:rFonts w:ascii="Arial" w:eastAsia="SimSun" w:hAnsi="Arial" w:cs="Arial"/>
                <w:b/>
                <w:bCs/>
                <w:color w:val="auto"/>
                <w:sz w:val="18"/>
                <w:szCs w:val="18"/>
              </w:rPr>
            </w:pPr>
            <w:r w:rsidRPr="005F5154">
              <w:rPr>
                <w:rFonts w:ascii="Arial" w:eastAsia="SimSun" w:hAnsi="Arial" w:cs="Arial"/>
                <w:b/>
                <w:bCs/>
                <w:color w:val="auto"/>
                <w:sz w:val="18"/>
                <w:szCs w:val="18"/>
              </w:rPr>
              <w:t xml:space="preserve">Interest </w:t>
            </w:r>
            <w:r w:rsidR="00A77F34" w:rsidRPr="005F5154">
              <w:rPr>
                <w:rFonts w:ascii="Arial" w:eastAsia="SimSun" w:hAnsi="Arial" w:cs="Arial"/>
                <w:b/>
                <w:bCs/>
                <w:color w:val="auto"/>
                <w:sz w:val="18"/>
                <w:szCs w:val="18"/>
              </w:rPr>
              <w:t>e</w:t>
            </w:r>
            <w:r w:rsidRPr="005F5154">
              <w:rPr>
                <w:rFonts w:ascii="Arial" w:eastAsia="SimSun" w:hAnsi="Arial" w:cs="Arial"/>
                <w:b/>
                <w:bCs/>
                <w:color w:val="auto"/>
                <w:sz w:val="18"/>
                <w:szCs w:val="18"/>
              </w:rPr>
              <w:t xml:space="preserve">xpense </w:t>
            </w:r>
            <w:r w:rsidR="00A77F34" w:rsidRPr="005F5154">
              <w:rPr>
                <w:rFonts w:ascii="Arial" w:eastAsia="SimSun" w:hAnsi="Arial" w:cs="Arial"/>
                <w:b/>
                <w:bCs/>
                <w:color w:val="auto"/>
                <w:sz w:val="18"/>
                <w:szCs w:val="18"/>
              </w:rPr>
              <w:t>rate</w:t>
            </w:r>
          </w:p>
          <w:p w14:paraId="43E95A9C" w14:textId="77777777" w:rsidR="009A36C7" w:rsidRPr="005F5154" w:rsidRDefault="00A77F34" w:rsidP="00374235">
            <w:pPr>
              <w:rPr>
                <w:rFonts w:ascii="Arial" w:eastAsia="SimSun" w:hAnsi="Arial" w:cs="Arial"/>
                <w:b/>
                <w:bCs/>
                <w:color w:val="auto"/>
                <w:sz w:val="18"/>
                <w:szCs w:val="18"/>
              </w:rPr>
            </w:pPr>
            <w:r w:rsidRPr="005F5154">
              <w:rPr>
                <w:rFonts w:ascii="Arial" w:eastAsia="SimSun" w:hAnsi="Arial" w:cs="Arial"/>
                <w:b/>
                <w:bCs/>
                <w:color w:val="auto"/>
                <w:sz w:val="18"/>
                <w:szCs w:val="18"/>
              </w:rPr>
              <w:t>s</w:t>
            </w:r>
            <w:r w:rsidR="009A36C7" w:rsidRPr="005F5154">
              <w:rPr>
                <w:rFonts w:ascii="Arial" w:eastAsia="SimSun" w:hAnsi="Arial" w:cs="Arial"/>
                <w:b/>
                <w:bCs/>
                <w:color w:val="auto"/>
                <w:sz w:val="18"/>
                <w:szCs w:val="18"/>
              </w:rPr>
              <w:t xml:space="preserve">wap </w:t>
            </w:r>
            <w:r w:rsidRPr="005F5154">
              <w:rPr>
                <w:rFonts w:ascii="Arial" w:eastAsia="SimSun" w:hAnsi="Arial" w:cs="Arial"/>
                <w:b/>
                <w:bCs/>
                <w:color w:val="auto"/>
                <w:sz w:val="18"/>
                <w:szCs w:val="18"/>
              </w:rPr>
              <w:t xml:space="preserve">in </w:t>
            </w:r>
            <w:r w:rsidR="009A36C7" w:rsidRPr="005F5154">
              <w:rPr>
                <w:rFonts w:ascii="Arial" w:eastAsia="SimSun" w:hAnsi="Arial" w:cs="Arial"/>
                <w:b/>
                <w:bCs/>
                <w:color w:val="auto"/>
                <w:sz w:val="18"/>
                <w:szCs w:val="18"/>
              </w:rPr>
              <w:t>agreements</w:t>
            </w:r>
          </w:p>
        </w:tc>
        <w:tc>
          <w:tcPr>
            <w:tcW w:w="1800" w:type="dxa"/>
            <w:shd w:val="clear" w:color="auto" w:fill="auto"/>
          </w:tcPr>
          <w:p w14:paraId="6A45FE57" w14:textId="77777777" w:rsidR="009A36C7" w:rsidRPr="005F5154" w:rsidRDefault="009A36C7" w:rsidP="000100D6">
            <w:pPr>
              <w:ind w:right="16"/>
              <w:rPr>
                <w:rFonts w:ascii="Arial" w:eastAsia="SimSun" w:hAnsi="Arial" w:cs="Arial"/>
                <w:b/>
                <w:bCs/>
                <w:color w:val="auto"/>
                <w:sz w:val="18"/>
                <w:szCs w:val="18"/>
              </w:rPr>
            </w:pPr>
            <w:r w:rsidRPr="005F5154">
              <w:rPr>
                <w:rFonts w:ascii="Arial" w:eastAsia="SimSun" w:hAnsi="Arial" w:cs="Arial"/>
                <w:b/>
                <w:bCs/>
                <w:color w:val="auto"/>
                <w:sz w:val="18"/>
                <w:szCs w:val="18"/>
              </w:rPr>
              <w:t>Termination date</w:t>
            </w:r>
          </w:p>
        </w:tc>
      </w:tr>
      <w:tr w:rsidR="009A36C7" w:rsidRPr="005F5154" w14:paraId="50CC358A" w14:textId="77777777" w:rsidTr="00674BFB">
        <w:tc>
          <w:tcPr>
            <w:tcW w:w="1701" w:type="dxa"/>
            <w:shd w:val="clear" w:color="auto" w:fill="auto"/>
          </w:tcPr>
          <w:p w14:paraId="708B68B4" w14:textId="77777777" w:rsidR="009A36C7" w:rsidRPr="005F5154" w:rsidRDefault="009A36C7" w:rsidP="00374235">
            <w:pPr>
              <w:rPr>
                <w:rFonts w:ascii="Arial" w:eastAsia="SimSun" w:hAnsi="Arial" w:cs="Arial"/>
                <w:color w:val="auto"/>
                <w:sz w:val="18"/>
                <w:szCs w:val="18"/>
              </w:rPr>
            </w:pPr>
            <w:r w:rsidRPr="005F5154">
              <w:rPr>
                <w:rFonts w:ascii="Arial" w:eastAsia="SimSun" w:hAnsi="Arial" w:cs="Arial"/>
                <w:color w:val="auto"/>
                <w:sz w:val="18"/>
                <w:szCs w:val="18"/>
              </w:rPr>
              <w:t xml:space="preserve">Baht </w:t>
            </w:r>
            <w:r w:rsidR="00A62D4B" w:rsidRPr="005F5154">
              <w:rPr>
                <w:rFonts w:ascii="Arial" w:eastAsia="SimSun" w:hAnsi="Arial" w:cs="Arial"/>
                <w:color w:val="auto"/>
                <w:sz w:val="18"/>
                <w:szCs w:val="18"/>
              </w:rPr>
              <w:t>135</w:t>
            </w:r>
            <w:r w:rsidRPr="005F5154">
              <w:rPr>
                <w:rFonts w:ascii="Arial" w:eastAsia="SimSun" w:hAnsi="Arial" w:cs="Arial"/>
                <w:color w:val="auto"/>
                <w:sz w:val="18"/>
                <w:szCs w:val="18"/>
              </w:rPr>
              <w:t>,000,000</w:t>
            </w:r>
          </w:p>
        </w:tc>
        <w:tc>
          <w:tcPr>
            <w:tcW w:w="2410" w:type="dxa"/>
            <w:shd w:val="clear" w:color="auto" w:fill="auto"/>
          </w:tcPr>
          <w:p w14:paraId="2F3CC26B" w14:textId="77777777" w:rsidR="00A62D4B" w:rsidRPr="005F5154" w:rsidRDefault="00A62D4B" w:rsidP="00374235">
            <w:pPr>
              <w:rPr>
                <w:rFonts w:ascii="Arial" w:eastAsia="SimSun" w:hAnsi="Arial" w:cs="Arial"/>
                <w:color w:val="auto"/>
                <w:sz w:val="18"/>
                <w:szCs w:val="18"/>
                <w:u w:val="single"/>
              </w:rPr>
            </w:pPr>
            <w:r w:rsidRPr="005F5154">
              <w:rPr>
                <w:rFonts w:ascii="Arial" w:eastAsia="SimSun" w:hAnsi="Arial" w:cs="Arial"/>
                <w:color w:val="auto"/>
                <w:sz w:val="18"/>
                <w:szCs w:val="18"/>
                <w:u w:val="single"/>
              </w:rPr>
              <w:t>Interest income rate from swap contracts</w:t>
            </w:r>
          </w:p>
          <w:p w14:paraId="48FB549E" w14:textId="77777777" w:rsidR="00A62D4B" w:rsidRPr="005F5154" w:rsidRDefault="00A62D4B" w:rsidP="00374235">
            <w:pPr>
              <w:rPr>
                <w:rFonts w:ascii="Arial" w:eastAsia="SimSun" w:hAnsi="Arial" w:cs="Arial"/>
                <w:color w:val="auto"/>
                <w:sz w:val="18"/>
                <w:szCs w:val="18"/>
              </w:rPr>
            </w:pPr>
            <w:r w:rsidRPr="005F5154">
              <w:rPr>
                <w:rFonts w:ascii="Arial" w:eastAsia="SimSun" w:hAnsi="Arial" w:cs="Arial"/>
                <w:color w:val="auto"/>
                <w:sz w:val="18"/>
                <w:szCs w:val="18"/>
              </w:rPr>
              <w:t xml:space="preserve">Floating rate 6 month </w:t>
            </w:r>
            <w:r w:rsidRPr="005F5154">
              <w:rPr>
                <w:rFonts w:ascii="Arial" w:eastAsia="SimSun" w:hAnsi="Arial" w:cs="Arial"/>
                <w:color w:val="auto"/>
                <w:sz w:val="18"/>
                <w:szCs w:val="18"/>
              </w:rPr>
              <w:br/>
              <w:t xml:space="preserve"> THB-THBFIX plus 1.6%</w:t>
            </w:r>
          </w:p>
          <w:p w14:paraId="6CEA11C1" w14:textId="77777777" w:rsidR="00A62D4B" w:rsidRPr="005F5154" w:rsidRDefault="00A62D4B" w:rsidP="00374235">
            <w:pPr>
              <w:rPr>
                <w:rFonts w:ascii="Arial" w:eastAsia="SimSun" w:hAnsi="Arial" w:cs="Arial"/>
                <w:color w:val="auto"/>
                <w:sz w:val="18"/>
                <w:szCs w:val="18"/>
              </w:rPr>
            </w:pPr>
          </w:p>
          <w:p w14:paraId="6AB80994" w14:textId="77777777" w:rsidR="004D79DD" w:rsidRPr="005F5154" w:rsidRDefault="009A36C7" w:rsidP="00374235">
            <w:pPr>
              <w:rPr>
                <w:rFonts w:ascii="Arial" w:eastAsia="SimSun" w:hAnsi="Arial" w:cs="Arial"/>
                <w:color w:val="auto"/>
                <w:sz w:val="18"/>
                <w:szCs w:val="18"/>
                <w:u w:val="single"/>
              </w:rPr>
            </w:pPr>
            <w:r w:rsidRPr="005F5154">
              <w:rPr>
                <w:rFonts w:ascii="Arial" w:eastAsia="SimSun" w:hAnsi="Arial" w:cs="Arial"/>
                <w:color w:val="auto"/>
                <w:sz w:val="18"/>
                <w:szCs w:val="18"/>
                <w:cs/>
              </w:rPr>
              <w:t xml:space="preserve"> </w:t>
            </w:r>
            <w:r w:rsidR="00A62D4B" w:rsidRPr="005F5154">
              <w:rPr>
                <w:rFonts w:ascii="Arial" w:eastAsia="SimSun" w:hAnsi="Arial" w:cs="Arial"/>
                <w:color w:val="auto"/>
                <w:sz w:val="18"/>
                <w:szCs w:val="18"/>
                <w:u w:val="single"/>
              </w:rPr>
              <w:t>Interest expense rate from swap contracts</w:t>
            </w:r>
            <w:r w:rsidR="0078619C" w:rsidRPr="005F5154">
              <w:rPr>
                <w:rFonts w:ascii="Arial" w:eastAsia="SimSun" w:hAnsi="Arial" w:cs="Arial"/>
                <w:color w:val="auto"/>
                <w:sz w:val="18"/>
                <w:szCs w:val="18"/>
                <w:u w:val="single"/>
              </w:rPr>
              <w:br/>
            </w:r>
            <w:r w:rsidR="0078619C" w:rsidRPr="005F5154">
              <w:rPr>
                <w:rFonts w:ascii="Arial" w:eastAsia="SimSun" w:hAnsi="Arial" w:cs="Arial"/>
                <w:color w:val="auto"/>
                <w:sz w:val="18"/>
                <w:szCs w:val="18"/>
              </w:rPr>
              <w:t xml:space="preserve">Floating rate 6 month </w:t>
            </w:r>
            <w:r w:rsidR="0078619C" w:rsidRPr="005F5154">
              <w:rPr>
                <w:rFonts w:ascii="Arial" w:eastAsia="SimSun" w:hAnsi="Arial" w:cs="Arial"/>
                <w:color w:val="auto"/>
                <w:sz w:val="18"/>
                <w:szCs w:val="18"/>
              </w:rPr>
              <w:br/>
              <w:t xml:space="preserve"> THB-THBFIX plus 1.6%</w:t>
            </w:r>
          </w:p>
          <w:p w14:paraId="31546555" w14:textId="77777777" w:rsidR="009A36C7" w:rsidRPr="005F5154" w:rsidRDefault="0078619C" w:rsidP="00374235">
            <w:pPr>
              <w:rPr>
                <w:rFonts w:ascii="Arial" w:eastAsia="SimSun" w:hAnsi="Arial" w:cs="Arial"/>
                <w:color w:val="auto"/>
                <w:sz w:val="18"/>
                <w:szCs w:val="18"/>
                <w:cs/>
              </w:rPr>
            </w:pPr>
            <w:r w:rsidRPr="005F5154">
              <w:rPr>
                <w:rFonts w:ascii="Arial" w:eastAsia="SimSun" w:hAnsi="Arial" w:cs="Arial"/>
                <w:color w:val="auto"/>
                <w:sz w:val="18"/>
                <w:szCs w:val="18"/>
              </w:rPr>
              <w:t xml:space="preserve">  (offsetting deal)</w:t>
            </w:r>
          </w:p>
        </w:tc>
        <w:tc>
          <w:tcPr>
            <w:tcW w:w="2268" w:type="dxa"/>
            <w:shd w:val="clear" w:color="auto" w:fill="auto"/>
          </w:tcPr>
          <w:p w14:paraId="0DC03D4E" w14:textId="77777777" w:rsidR="009A36C7" w:rsidRPr="005F5154" w:rsidRDefault="009A36C7" w:rsidP="00374235">
            <w:pPr>
              <w:rPr>
                <w:rFonts w:ascii="Arial" w:eastAsia="SimSun" w:hAnsi="Arial" w:cs="Arial"/>
                <w:color w:val="auto"/>
                <w:sz w:val="18"/>
                <w:szCs w:val="18"/>
              </w:rPr>
            </w:pPr>
            <w:r w:rsidRPr="005F5154">
              <w:rPr>
                <w:rFonts w:ascii="Arial" w:eastAsia="SimSun" w:hAnsi="Arial" w:cs="Arial"/>
                <w:color w:val="auto"/>
                <w:sz w:val="18"/>
                <w:szCs w:val="18"/>
              </w:rPr>
              <w:t>Fixed rate</w:t>
            </w:r>
            <w:r w:rsidRPr="005F5154">
              <w:rPr>
                <w:rFonts w:ascii="Arial" w:eastAsia="SimSun" w:hAnsi="Arial" w:cs="Arial"/>
                <w:color w:val="auto"/>
                <w:sz w:val="18"/>
                <w:szCs w:val="18"/>
                <w:cs/>
              </w:rPr>
              <w:t xml:space="preserve"> </w:t>
            </w:r>
            <w:r w:rsidRPr="005F5154">
              <w:rPr>
                <w:rFonts w:ascii="Arial" w:eastAsia="SimSun" w:hAnsi="Arial" w:cs="Arial"/>
                <w:color w:val="auto"/>
                <w:sz w:val="18"/>
                <w:szCs w:val="18"/>
              </w:rPr>
              <w:t>4.1%</w:t>
            </w:r>
            <w:r w:rsidR="00560741" w:rsidRPr="005F5154">
              <w:rPr>
                <w:rFonts w:ascii="Arial" w:eastAsia="SimSun" w:hAnsi="Arial" w:cs="Arial"/>
                <w:color w:val="auto"/>
                <w:sz w:val="18"/>
                <w:szCs w:val="18"/>
              </w:rPr>
              <w:t xml:space="preserve"> per annum</w:t>
            </w:r>
          </w:p>
        </w:tc>
        <w:tc>
          <w:tcPr>
            <w:tcW w:w="1800" w:type="dxa"/>
            <w:shd w:val="clear" w:color="auto" w:fill="auto"/>
          </w:tcPr>
          <w:p w14:paraId="22FCA17E" w14:textId="77777777" w:rsidR="009A36C7" w:rsidRPr="005F5154" w:rsidRDefault="009A36C7" w:rsidP="00374235">
            <w:pPr>
              <w:rPr>
                <w:rFonts w:ascii="Arial" w:eastAsia="SimSun" w:hAnsi="Arial" w:cs="Arial"/>
                <w:color w:val="auto"/>
                <w:sz w:val="18"/>
                <w:szCs w:val="18"/>
              </w:rPr>
            </w:pPr>
            <w:r w:rsidRPr="005F5154">
              <w:rPr>
                <w:rFonts w:ascii="Arial" w:eastAsia="SimSun" w:hAnsi="Arial" w:cs="Arial"/>
                <w:color w:val="auto"/>
                <w:sz w:val="18"/>
                <w:szCs w:val="18"/>
              </w:rPr>
              <w:t>31 October 2024</w:t>
            </w:r>
          </w:p>
        </w:tc>
      </w:tr>
    </w:tbl>
    <w:p w14:paraId="452ED602" w14:textId="77777777" w:rsidR="008F5D73" w:rsidRPr="005F5154" w:rsidRDefault="008F5D73" w:rsidP="00865DC9">
      <w:pPr>
        <w:pStyle w:val="BodyText"/>
        <w:ind w:left="1260" w:right="0"/>
        <w:jc w:val="both"/>
        <w:rPr>
          <w:rFonts w:ascii="Arial" w:hAnsi="Arial" w:cs="Arial"/>
          <w:b w:val="0"/>
          <w:bCs w:val="0"/>
          <w:color w:val="auto"/>
          <w:sz w:val="14"/>
          <w:szCs w:val="14"/>
        </w:rPr>
      </w:pPr>
    </w:p>
    <w:p w14:paraId="30D4F3A1" w14:textId="77777777" w:rsidR="009A36C7" w:rsidRDefault="009A36C7" w:rsidP="00865DC9">
      <w:pPr>
        <w:pStyle w:val="BodyText"/>
        <w:ind w:left="1260" w:right="0"/>
        <w:jc w:val="both"/>
        <w:rPr>
          <w:rFonts w:ascii="Arial" w:hAnsi="Arial" w:cs="Arial"/>
          <w:b w:val="0"/>
          <w:bCs w:val="0"/>
          <w:color w:val="auto"/>
          <w:sz w:val="18"/>
          <w:szCs w:val="18"/>
        </w:rPr>
      </w:pPr>
      <w:r w:rsidRPr="005F5154">
        <w:rPr>
          <w:rFonts w:ascii="Arial" w:hAnsi="Arial" w:cs="Arial"/>
          <w:b w:val="0"/>
          <w:bCs w:val="0"/>
          <w:color w:val="auto"/>
          <w:sz w:val="18"/>
          <w:szCs w:val="18"/>
        </w:rPr>
        <w:t xml:space="preserve">Fair values of </w:t>
      </w:r>
      <w:r w:rsidR="006B422E" w:rsidRPr="005F5154">
        <w:rPr>
          <w:rFonts w:ascii="Arial" w:hAnsi="Arial" w:cs="Arial"/>
          <w:b w:val="0"/>
          <w:bCs w:val="0"/>
          <w:color w:val="auto"/>
          <w:sz w:val="18"/>
          <w:szCs w:val="22"/>
          <w:lang w:bidi="th-TH"/>
        </w:rPr>
        <w:t>interest rate swaps</w:t>
      </w:r>
      <w:r w:rsidRPr="005F5154">
        <w:rPr>
          <w:rFonts w:ascii="Arial" w:hAnsi="Arial" w:cs="Arial"/>
          <w:b w:val="0"/>
          <w:bCs w:val="0"/>
          <w:color w:val="auto"/>
          <w:sz w:val="18"/>
          <w:szCs w:val="18"/>
        </w:rPr>
        <w:t xml:space="preserve"> </w:t>
      </w:r>
      <w:r w:rsidR="006B422E" w:rsidRPr="005F5154">
        <w:rPr>
          <w:rFonts w:ascii="Arial" w:hAnsi="Arial" w:cs="Arial"/>
          <w:b w:val="0"/>
          <w:bCs w:val="0"/>
          <w:color w:val="auto"/>
          <w:sz w:val="18"/>
          <w:szCs w:val="18"/>
        </w:rPr>
        <w:t>is</w:t>
      </w:r>
      <w:r w:rsidR="00F81E54" w:rsidRPr="005F5154">
        <w:rPr>
          <w:rFonts w:ascii="Arial" w:hAnsi="Arial" w:cs="Arial"/>
          <w:b w:val="0"/>
          <w:bCs w:val="0"/>
          <w:color w:val="auto"/>
          <w:sz w:val="18"/>
          <w:szCs w:val="18"/>
        </w:rPr>
        <w:t xml:space="preserve"> disclosed in </w:t>
      </w:r>
      <w:r w:rsidR="00F43B2F" w:rsidRPr="005F5154">
        <w:rPr>
          <w:rFonts w:ascii="Arial" w:hAnsi="Arial" w:cs="Arial"/>
          <w:b w:val="0"/>
          <w:bCs w:val="0"/>
          <w:color w:val="auto"/>
          <w:sz w:val="18"/>
          <w:szCs w:val="18"/>
        </w:rPr>
        <w:t>N</w:t>
      </w:r>
      <w:r w:rsidR="00F81E54" w:rsidRPr="005F5154">
        <w:rPr>
          <w:rFonts w:ascii="Arial" w:hAnsi="Arial" w:cs="Arial"/>
          <w:b w:val="0"/>
          <w:bCs w:val="0"/>
          <w:color w:val="auto"/>
          <w:sz w:val="18"/>
          <w:szCs w:val="18"/>
        </w:rPr>
        <w:t>ote 7.</w:t>
      </w:r>
    </w:p>
    <w:p w14:paraId="7493265A" w14:textId="77777777" w:rsidR="00D7227A" w:rsidRDefault="00D7227A" w:rsidP="00865DC9">
      <w:pPr>
        <w:pStyle w:val="BodyText"/>
        <w:ind w:left="1260" w:right="0"/>
        <w:jc w:val="both"/>
        <w:rPr>
          <w:rFonts w:ascii="Arial" w:hAnsi="Arial" w:cs="Arial"/>
          <w:b w:val="0"/>
          <w:bCs w:val="0"/>
          <w:color w:val="auto"/>
          <w:sz w:val="18"/>
          <w:szCs w:val="18"/>
        </w:rPr>
      </w:pPr>
    </w:p>
    <w:p w14:paraId="4C3333BF" w14:textId="77777777" w:rsidR="00D7227A" w:rsidRPr="005F5154" w:rsidRDefault="00697EF1" w:rsidP="00697EF1">
      <w:pPr>
        <w:pStyle w:val="BodyText"/>
        <w:ind w:right="0"/>
        <w:jc w:val="both"/>
        <w:rPr>
          <w:rFonts w:ascii="Arial" w:hAnsi="Arial" w:cs="Arial"/>
          <w:b w:val="0"/>
          <w:bCs w:val="0"/>
          <w:color w:val="auto"/>
          <w:sz w:val="18"/>
          <w:szCs w:val="18"/>
        </w:rPr>
      </w:pPr>
      <w:r>
        <w:rPr>
          <w:rFonts w:ascii="Arial" w:hAnsi="Arial" w:cs="Arial"/>
          <w:b w:val="0"/>
          <w:bCs w:val="0"/>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63A5" w:rsidRPr="005F5154" w14:paraId="4D0818FC" w14:textId="77777777" w:rsidTr="00B311F6">
        <w:trPr>
          <w:trHeight w:val="386"/>
        </w:trPr>
        <w:tc>
          <w:tcPr>
            <w:tcW w:w="9461" w:type="dxa"/>
            <w:shd w:val="clear" w:color="auto" w:fill="FFA543"/>
            <w:vAlign w:val="center"/>
            <w:hideMark/>
          </w:tcPr>
          <w:p w14:paraId="6354F356" w14:textId="77777777" w:rsidR="001563A5" w:rsidRPr="005F5154" w:rsidRDefault="001563A5" w:rsidP="00B311F6">
            <w:pPr>
              <w:ind w:left="432" w:right="0" w:hanging="432"/>
              <w:jc w:val="both"/>
              <w:rPr>
                <w:rFonts w:ascii="Arial" w:eastAsia="Arial Unicode MS" w:hAnsi="Arial" w:cs="Arial"/>
                <w:b/>
                <w:bCs/>
                <w:color w:val="FFFFFF"/>
                <w:sz w:val="18"/>
                <w:szCs w:val="18"/>
              </w:rPr>
            </w:pPr>
            <w:r w:rsidRPr="005F5154">
              <w:rPr>
                <w:rFonts w:ascii="Arial" w:hAnsi="Arial" w:cs="Arial"/>
                <w:b/>
                <w:bCs/>
                <w:color w:val="auto"/>
                <w:sz w:val="18"/>
                <w:szCs w:val="18"/>
              </w:rPr>
              <w:br w:type="page"/>
            </w:r>
            <w:r w:rsidRPr="005F5154">
              <w:rPr>
                <w:rFonts w:ascii="Arial" w:hAnsi="Arial" w:cs="Arial"/>
                <w:b/>
                <w:bCs/>
                <w:color w:val="FFFFFF"/>
                <w:sz w:val="18"/>
                <w:szCs w:val="18"/>
              </w:rPr>
              <w:t>39</w:t>
            </w:r>
            <w:r w:rsidRPr="005F5154">
              <w:rPr>
                <w:rFonts w:ascii="Arial" w:eastAsia="Arial Unicode MS" w:hAnsi="Arial" w:cs="Arial"/>
                <w:b/>
                <w:bCs/>
                <w:color w:val="FFFFFF"/>
                <w:sz w:val="18"/>
                <w:szCs w:val="18"/>
              </w:rPr>
              <w:tab/>
              <w:t>Events after the reporting period</w:t>
            </w:r>
          </w:p>
        </w:tc>
      </w:tr>
    </w:tbl>
    <w:p w14:paraId="4AB36738" w14:textId="77777777" w:rsidR="00336D3B" w:rsidRPr="004E720D" w:rsidRDefault="00336D3B" w:rsidP="00F165DB">
      <w:pPr>
        <w:tabs>
          <w:tab w:val="left" w:pos="1260"/>
        </w:tabs>
        <w:rPr>
          <w:rFonts w:ascii="Arial" w:hAnsi="Arial" w:cs="Arial"/>
          <w:b/>
          <w:bCs/>
          <w:color w:val="CF4A02"/>
          <w:sz w:val="18"/>
          <w:szCs w:val="18"/>
        </w:rPr>
      </w:pPr>
    </w:p>
    <w:p w14:paraId="5F8BA9DB" w14:textId="77777777" w:rsidR="00F165DB" w:rsidRPr="001563A5" w:rsidRDefault="00F165DB" w:rsidP="00F165DB">
      <w:pPr>
        <w:numPr>
          <w:ilvl w:val="0"/>
          <w:numId w:val="32"/>
        </w:numPr>
        <w:tabs>
          <w:tab w:val="left" w:pos="540"/>
        </w:tabs>
        <w:ind w:left="540" w:right="0" w:hanging="540"/>
        <w:contextualSpacing/>
        <w:jc w:val="both"/>
        <w:rPr>
          <w:rFonts w:ascii="Arial" w:eastAsia="Calibri" w:hAnsi="Arial" w:cs="Arial"/>
          <w:b/>
          <w:bCs/>
          <w:color w:val="CF4A02"/>
          <w:spacing w:val="-1"/>
          <w:sz w:val="18"/>
          <w:szCs w:val="18"/>
          <w:cs/>
        </w:rPr>
      </w:pPr>
      <w:r w:rsidRPr="001563A5">
        <w:rPr>
          <w:rFonts w:ascii="Arial" w:eastAsia="Calibri" w:hAnsi="Arial" w:cs="Arial"/>
          <w:b/>
          <w:bCs/>
          <w:color w:val="CF4A02"/>
          <w:spacing w:val="-1"/>
          <w:sz w:val="18"/>
          <w:szCs w:val="18"/>
        </w:rPr>
        <w:t>Dividend payment</w:t>
      </w:r>
      <w:r>
        <w:rPr>
          <w:rFonts w:ascii="Arial" w:eastAsia="Calibri" w:hAnsi="Arial" w:cs="Arial"/>
          <w:b/>
          <w:bCs/>
          <w:color w:val="CF4A02"/>
          <w:spacing w:val="-1"/>
          <w:sz w:val="18"/>
          <w:szCs w:val="18"/>
        </w:rPr>
        <w:t xml:space="preserve"> by the Company</w:t>
      </w:r>
    </w:p>
    <w:p w14:paraId="0C002096" w14:textId="77777777" w:rsidR="00F165DB" w:rsidRDefault="00F165DB" w:rsidP="00F165DB">
      <w:pPr>
        <w:ind w:left="540" w:hanging="540"/>
        <w:jc w:val="both"/>
        <w:rPr>
          <w:rFonts w:ascii="Arial" w:hAnsi="Arial" w:cs="Arial"/>
          <w:color w:val="auto"/>
          <w:sz w:val="18"/>
          <w:szCs w:val="18"/>
        </w:rPr>
      </w:pPr>
    </w:p>
    <w:p w14:paraId="7BEECECA" w14:textId="77777777" w:rsidR="00F165DB" w:rsidRDefault="00F165DB" w:rsidP="00697EF1">
      <w:pPr>
        <w:ind w:left="547" w:right="-18"/>
        <w:jc w:val="both"/>
        <w:rPr>
          <w:rFonts w:ascii="Arial" w:hAnsi="Arial" w:cs="Arial"/>
          <w:color w:val="auto"/>
          <w:sz w:val="18"/>
          <w:szCs w:val="18"/>
        </w:rPr>
      </w:pPr>
      <w:r w:rsidRPr="001563A5">
        <w:rPr>
          <w:rFonts w:ascii="Arial" w:hAnsi="Arial" w:cs="Arial"/>
          <w:color w:val="auto"/>
          <w:sz w:val="18"/>
          <w:szCs w:val="18"/>
        </w:rPr>
        <w:t>On 2</w:t>
      </w:r>
      <w:r>
        <w:rPr>
          <w:rFonts w:ascii="Arial" w:hAnsi="Arial" w:cs="Browallia New"/>
          <w:color w:val="auto"/>
          <w:sz w:val="18"/>
          <w:szCs w:val="22"/>
        </w:rPr>
        <w:t>0</w:t>
      </w:r>
      <w:r w:rsidRPr="001563A5">
        <w:rPr>
          <w:rFonts w:ascii="Arial" w:hAnsi="Arial" w:cs="Arial"/>
          <w:color w:val="auto"/>
          <w:sz w:val="18"/>
          <w:szCs w:val="18"/>
        </w:rPr>
        <w:t xml:space="preserve"> February 202</w:t>
      </w:r>
      <w:r>
        <w:rPr>
          <w:rFonts w:ascii="Arial" w:hAnsi="Arial" w:cs="Arial"/>
          <w:color w:val="auto"/>
          <w:sz w:val="18"/>
          <w:szCs w:val="18"/>
        </w:rPr>
        <w:t>4</w:t>
      </w:r>
      <w:r w:rsidRPr="001563A5">
        <w:rPr>
          <w:rFonts w:ascii="Arial" w:hAnsi="Arial" w:cs="Arial"/>
          <w:color w:val="auto"/>
          <w:sz w:val="18"/>
          <w:szCs w:val="18"/>
        </w:rPr>
        <w:t>, the Board of Directors' Meeting No. 1/202</w:t>
      </w:r>
      <w:r>
        <w:rPr>
          <w:rFonts w:ascii="Arial" w:hAnsi="Arial" w:cs="Arial"/>
          <w:color w:val="auto"/>
          <w:sz w:val="18"/>
          <w:szCs w:val="18"/>
        </w:rPr>
        <w:t>4</w:t>
      </w:r>
      <w:r w:rsidRPr="001563A5">
        <w:rPr>
          <w:rFonts w:ascii="Arial" w:hAnsi="Arial" w:cs="Arial"/>
          <w:color w:val="auto"/>
          <w:sz w:val="18"/>
          <w:szCs w:val="18"/>
        </w:rPr>
        <w:t xml:space="preserve"> proposed to the 202</w:t>
      </w:r>
      <w:r>
        <w:rPr>
          <w:rFonts w:ascii="Arial" w:hAnsi="Arial" w:cs="Arial"/>
          <w:color w:val="auto"/>
          <w:sz w:val="18"/>
          <w:szCs w:val="18"/>
        </w:rPr>
        <w:t>4</w:t>
      </w:r>
      <w:r w:rsidRPr="001563A5">
        <w:rPr>
          <w:rFonts w:ascii="Arial" w:hAnsi="Arial" w:cs="Arial"/>
          <w:color w:val="auto"/>
          <w:sz w:val="18"/>
          <w:szCs w:val="18"/>
        </w:rPr>
        <w:t xml:space="preserve"> Annual General Meeting of Shareholders to consider and approve the dividend payment, from the annual operating results of the year 202</w:t>
      </w:r>
      <w:r>
        <w:rPr>
          <w:rFonts w:ascii="Arial" w:hAnsi="Arial" w:cs="Arial"/>
          <w:color w:val="auto"/>
          <w:sz w:val="18"/>
          <w:szCs w:val="18"/>
        </w:rPr>
        <w:t>3</w:t>
      </w:r>
      <w:r w:rsidRPr="001563A5">
        <w:rPr>
          <w:rFonts w:ascii="Arial" w:hAnsi="Arial" w:cs="Arial"/>
          <w:color w:val="auto"/>
          <w:sz w:val="18"/>
          <w:szCs w:val="18"/>
        </w:rPr>
        <w:t xml:space="preserve">, to all ordinary shareholders of </w:t>
      </w:r>
      <w:r w:rsidRPr="00B702D6">
        <w:rPr>
          <w:rFonts w:ascii="Arial" w:hAnsi="Arial" w:cs="Arial"/>
          <w:color w:val="auto"/>
          <w:sz w:val="18"/>
          <w:szCs w:val="18"/>
        </w:rPr>
        <w:t>807,753,120</w:t>
      </w:r>
      <w:r w:rsidRPr="001563A5">
        <w:rPr>
          <w:rFonts w:ascii="Arial" w:hAnsi="Arial" w:cs="Arial"/>
          <w:color w:val="auto"/>
          <w:sz w:val="18"/>
          <w:szCs w:val="18"/>
        </w:rPr>
        <w:t xml:space="preserve"> shares at the rate of Baht 0.</w:t>
      </w:r>
      <w:r>
        <w:rPr>
          <w:rFonts w:ascii="Arial" w:hAnsi="Arial" w:cs="Arial"/>
          <w:color w:val="auto"/>
          <w:sz w:val="18"/>
          <w:szCs w:val="18"/>
        </w:rPr>
        <w:t>38</w:t>
      </w:r>
      <w:r w:rsidRPr="001563A5">
        <w:rPr>
          <w:rFonts w:ascii="Arial" w:hAnsi="Arial" w:cs="Arial"/>
          <w:color w:val="auto"/>
          <w:sz w:val="18"/>
          <w:szCs w:val="18"/>
        </w:rPr>
        <w:t xml:space="preserve"> per share, totalling Baht </w:t>
      </w:r>
      <w:r>
        <w:rPr>
          <w:rFonts w:ascii="Arial" w:hAnsi="Arial" w:cs="Arial"/>
          <w:color w:val="auto"/>
          <w:sz w:val="18"/>
          <w:szCs w:val="18"/>
        </w:rPr>
        <w:t>301.62</w:t>
      </w:r>
      <w:r w:rsidRPr="001563A5">
        <w:rPr>
          <w:rFonts w:ascii="Arial" w:hAnsi="Arial" w:cs="Arial"/>
          <w:color w:val="auto"/>
          <w:sz w:val="18"/>
          <w:szCs w:val="18"/>
        </w:rPr>
        <w:t xml:space="preserve"> million. The Company has already paid interim dividends on </w:t>
      </w:r>
      <w:r>
        <w:rPr>
          <w:rFonts w:ascii="Arial" w:hAnsi="Arial" w:cs="Arial"/>
          <w:color w:val="auto"/>
          <w:sz w:val="18"/>
          <w:szCs w:val="18"/>
        </w:rPr>
        <w:t>8</w:t>
      </w:r>
      <w:r w:rsidRPr="001563A5">
        <w:rPr>
          <w:rFonts w:ascii="Arial" w:hAnsi="Arial" w:cs="Arial"/>
          <w:color w:val="auto"/>
          <w:sz w:val="18"/>
          <w:szCs w:val="18"/>
        </w:rPr>
        <w:t xml:space="preserve"> September 202</w:t>
      </w:r>
      <w:r>
        <w:rPr>
          <w:rFonts w:ascii="Arial" w:hAnsi="Arial" w:cs="Arial"/>
          <w:color w:val="auto"/>
          <w:sz w:val="18"/>
          <w:szCs w:val="18"/>
        </w:rPr>
        <w:t>3</w:t>
      </w:r>
      <w:r w:rsidRPr="001563A5">
        <w:rPr>
          <w:rFonts w:ascii="Arial" w:hAnsi="Arial" w:cs="Arial"/>
          <w:color w:val="auto"/>
          <w:sz w:val="18"/>
          <w:szCs w:val="18"/>
        </w:rPr>
        <w:t>, at the rate of Baht 0.</w:t>
      </w:r>
      <w:r>
        <w:rPr>
          <w:rFonts w:ascii="Arial" w:hAnsi="Arial" w:cs="Arial"/>
          <w:color w:val="auto"/>
          <w:sz w:val="18"/>
          <w:szCs w:val="18"/>
        </w:rPr>
        <w:t>20</w:t>
      </w:r>
      <w:r w:rsidRPr="001563A5">
        <w:rPr>
          <w:rFonts w:ascii="Arial" w:hAnsi="Arial" w:cs="Arial"/>
          <w:color w:val="auto"/>
          <w:sz w:val="18"/>
          <w:szCs w:val="18"/>
        </w:rPr>
        <w:t xml:space="preserve"> per share. </w:t>
      </w:r>
      <w:r w:rsidR="00387ABA">
        <w:rPr>
          <w:rFonts w:ascii="Arial" w:hAnsi="Arial" w:cs="Arial"/>
          <w:color w:val="auto"/>
          <w:sz w:val="18"/>
          <w:szCs w:val="18"/>
        </w:rPr>
        <w:t>T</w:t>
      </w:r>
      <w:r w:rsidRPr="001563A5">
        <w:rPr>
          <w:rFonts w:ascii="Arial" w:hAnsi="Arial" w:cs="Arial"/>
          <w:color w:val="auto"/>
          <w:sz w:val="18"/>
          <w:szCs w:val="18"/>
        </w:rPr>
        <w:t xml:space="preserve">he </w:t>
      </w:r>
      <w:r w:rsidR="00387ABA">
        <w:rPr>
          <w:rFonts w:ascii="Arial" w:hAnsi="Arial" w:cs="Arial"/>
          <w:color w:val="auto"/>
          <w:sz w:val="18"/>
          <w:szCs w:val="18"/>
        </w:rPr>
        <w:t>remaining dividend is</w:t>
      </w:r>
      <w:r w:rsidRPr="001563A5">
        <w:rPr>
          <w:rFonts w:ascii="Arial" w:hAnsi="Arial" w:cs="Arial"/>
          <w:color w:val="auto"/>
          <w:sz w:val="18"/>
          <w:szCs w:val="18"/>
        </w:rPr>
        <w:t xml:space="preserve"> Baht 0.</w:t>
      </w:r>
      <w:r>
        <w:rPr>
          <w:rFonts w:ascii="Arial" w:hAnsi="Arial" w:cs="Arial"/>
          <w:color w:val="auto"/>
          <w:sz w:val="18"/>
          <w:szCs w:val="18"/>
        </w:rPr>
        <w:t>18</w:t>
      </w:r>
      <w:r w:rsidRPr="001563A5">
        <w:rPr>
          <w:rFonts w:ascii="Arial" w:hAnsi="Arial" w:cs="Arial"/>
          <w:color w:val="auto"/>
          <w:sz w:val="18"/>
          <w:szCs w:val="18"/>
        </w:rPr>
        <w:t xml:space="preserve"> per share, totalling Baht </w:t>
      </w:r>
      <w:r>
        <w:rPr>
          <w:rFonts w:ascii="Arial" w:hAnsi="Arial" w:cs="Arial"/>
          <w:color w:val="auto"/>
          <w:sz w:val="18"/>
          <w:szCs w:val="18"/>
        </w:rPr>
        <w:t>140.98</w:t>
      </w:r>
      <w:r w:rsidRPr="001563A5">
        <w:rPr>
          <w:rFonts w:ascii="Arial" w:hAnsi="Arial" w:cs="Arial"/>
          <w:color w:val="auto"/>
          <w:sz w:val="18"/>
          <w:szCs w:val="18"/>
        </w:rPr>
        <w:t xml:space="preserve"> million.</w:t>
      </w:r>
    </w:p>
    <w:p w14:paraId="13801359" w14:textId="77777777" w:rsidR="00F165DB" w:rsidRPr="001563A5" w:rsidRDefault="00F165DB" w:rsidP="00F165DB">
      <w:pPr>
        <w:tabs>
          <w:tab w:val="left" w:pos="900"/>
        </w:tabs>
        <w:ind w:left="540" w:hanging="540"/>
        <w:jc w:val="both"/>
        <w:rPr>
          <w:rFonts w:ascii="Arial" w:hAnsi="Arial" w:cs="Arial"/>
          <w:color w:val="auto"/>
          <w:spacing w:val="-4"/>
          <w:sz w:val="18"/>
          <w:szCs w:val="18"/>
        </w:rPr>
      </w:pPr>
    </w:p>
    <w:p w14:paraId="3372E977" w14:textId="77777777" w:rsidR="00F165DB" w:rsidRPr="001563A5" w:rsidRDefault="00F165DB" w:rsidP="00F165DB">
      <w:pPr>
        <w:numPr>
          <w:ilvl w:val="0"/>
          <w:numId w:val="32"/>
        </w:numPr>
        <w:tabs>
          <w:tab w:val="left" w:pos="540"/>
        </w:tabs>
        <w:ind w:left="540" w:right="0" w:hanging="540"/>
        <w:contextualSpacing/>
        <w:jc w:val="both"/>
        <w:rPr>
          <w:rFonts w:ascii="Arial" w:eastAsia="Calibri" w:hAnsi="Arial" w:cs="Arial"/>
          <w:b/>
          <w:bCs/>
          <w:color w:val="CF4A02"/>
          <w:spacing w:val="-1"/>
          <w:sz w:val="18"/>
          <w:szCs w:val="18"/>
          <w:cs/>
        </w:rPr>
      </w:pPr>
      <w:r w:rsidRPr="00D44214">
        <w:rPr>
          <w:rFonts w:ascii="Arial" w:eastAsia="Calibri" w:hAnsi="Arial" w:cs="Arial"/>
          <w:b/>
          <w:bCs/>
          <w:color w:val="CF4A02"/>
          <w:spacing w:val="-1"/>
          <w:sz w:val="18"/>
          <w:szCs w:val="18"/>
        </w:rPr>
        <w:t>Additional investment in SAL Group (Thailand) Co., Ltd. (“SAL”)</w:t>
      </w:r>
    </w:p>
    <w:p w14:paraId="5A73538B" w14:textId="77777777" w:rsidR="00F165DB" w:rsidRDefault="00F165DB" w:rsidP="00F165DB">
      <w:pPr>
        <w:jc w:val="both"/>
        <w:rPr>
          <w:rFonts w:ascii="Arial" w:hAnsi="Arial" w:cs="Arial"/>
          <w:color w:val="auto"/>
          <w:sz w:val="18"/>
          <w:szCs w:val="18"/>
        </w:rPr>
      </w:pPr>
    </w:p>
    <w:p w14:paraId="1558E91E" w14:textId="77777777" w:rsidR="00F165DB" w:rsidRPr="00090F82" w:rsidRDefault="00F165DB" w:rsidP="00697EF1">
      <w:pPr>
        <w:tabs>
          <w:tab w:val="left" w:pos="900"/>
        </w:tabs>
        <w:ind w:left="540" w:right="-18"/>
        <w:jc w:val="both"/>
        <w:rPr>
          <w:rFonts w:ascii="Arial" w:hAnsi="Arial" w:cs="Arial"/>
          <w:color w:val="auto"/>
          <w:sz w:val="18"/>
          <w:szCs w:val="18"/>
        </w:rPr>
      </w:pPr>
      <w:r w:rsidRPr="00D44214">
        <w:rPr>
          <w:rFonts w:ascii="Arial" w:hAnsi="Arial" w:cs="Arial"/>
          <w:color w:val="auto"/>
          <w:sz w:val="18"/>
          <w:szCs w:val="18"/>
        </w:rPr>
        <w:t xml:space="preserve">On 20 February 2024, the Board of Directors' Meeting No. 1/2024 </w:t>
      </w:r>
      <w:r w:rsidR="00DD1068">
        <w:rPr>
          <w:rFonts w:ascii="Arial" w:hAnsi="Arial" w:cs="Arial"/>
          <w:color w:val="auto"/>
          <w:sz w:val="18"/>
          <w:szCs w:val="18"/>
        </w:rPr>
        <w:t xml:space="preserve">approved on </w:t>
      </w:r>
      <w:r w:rsidRPr="00D44214">
        <w:rPr>
          <w:rFonts w:ascii="Arial" w:hAnsi="Arial" w:cs="Arial"/>
          <w:color w:val="auto"/>
          <w:sz w:val="18"/>
          <w:szCs w:val="18"/>
        </w:rPr>
        <w:t xml:space="preserve">additional investment in SAL for 246,058 shares, totalling Baht 173.00 million.  The investment </w:t>
      </w:r>
      <w:r w:rsidR="00DD1068">
        <w:rPr>
          <w:rFonts w:ascii="Arial" w:hAnsi="Arial" w:cs="Arial"/>
          <w:color w:val="auto"/>
          <w:sz w:val="18"/>
          <w:szCs w:val="18"/>
        </w:rPr>
        <w:t>will result</w:t>
      </w:r>
      <w:r w:rsidRPr="00D44214">
        <w:rPr>
          <w:rFonts w:ascii="Arial" w:hAnsi="Arial" w:cs="Arial"/>
          <w:color w:val="auto"/>
          <w:sz w:val="18"/>
          <w:szCs w:val="18"/>
        </w:rPr>
        <w:t xml:space="preserve"> in an increase in the Company’s shareholding proportion to 25.46% of registered share capital.</w:t>
      </w:r>
    </w:p>
    <w:p w14:paraId="0EF3F3C6" w14:textId="77777777" w:rsidR="00F165DB" w:rsidRPr="001563A5" w:rsidRDefault="00F165DB" w:rsidP="00F165DB">
      <w:pPr>
        <w:tabs>
          <w:tab w:val="left" w:pos="900"/>
        </w:tabs>
        <w:ind w:left="540" w:hanging="540"/>
        <w:jc w:val="both"/>
        <w:rPr>
          <w:rFonts w:ascii="Arial" w:hAnsi="Arial" w:cs="Arial"/>
          <w:color w:val="auto"/>
          <w:spacing w:val="-4"/>
          <w:sz w:val="18"/>
          <w:szCs w:val="18"/>
        </w:rPr>
      </w:pPr>
    </w:p>
    <w:p w14:paraId="3FDBBE88" w14:textId="77777777" w:rsidR="00F165DB" w:rsidRDefault="00F165DB" w:rsidP="00F165DB">
      <w:pPr>
        <w:numPr>
          <w:ilvl w:val="0"/>
          <w:numId w:val="32"/>
        </w:numPr>
        <w:tabs>
          <w:tab w:val="left" w:pos="540"/>
        </w:tabs>
        <w:ind w:left="540" w:right="0" w:hanging="540"/>
        <w:contextualSpacing/>
        <w:jc w:val="both"/>
        <w:rPr>
          <w:rFonts w:ascii="Arial" w:eastAsia="Calibri" w:hAnsi="Arial" w:cs="Arial"/>
          <w:b/>
          <w:bCs/>
          <w:color w:val="CF4A02"/>
          <w:spacing w:val="-1"/>
          <w:sz w:val="18"/>
          <w:szCs w:val="18"/>
        </w:rPr>
      </w:pPr>
      <w:r w:rsidRPr="00D44214">
        <w:rPr>
          <w:rFonts w:ascii="Arial" w:eastAsia="Calibri" w:hAnsi="Arial" w:cs="Arial"/>
          <w:b/>
          <w:bCs/>
          <w:color w:val="CF4A02"/>
          <w:spacing w:val="-1"/>
          <w:sz w:val="18"/>
          <w:szCs w:val="18"/>
        </w:rPr>
        <w:t>Reduction of the Company's registered capital</w:t>
      </w:r>
    </w:p>
    <w:p w14:paraId="6C294BCF" w14:textId="77777777" w:rsidR="00F165DB" w:rsidRDefault="00F165DB" w:rsidP="00F165DB">
      <w:pPr>
        <w:tabs>
          <w:tab w:val="left" w:pos="540"/>
        </w:tabs>
        <w:ind w:left="540" w:right="0"/>
        <w:contextualSpacing/>
        <w:jc w:val="both"/>
        <w:rPr>
          <w:rFonts w:ascii="Arial" w:hAnsi="Arial" w:cs="Arial"/>
          <w:color w:val="auto"/>
          <w:sz w:val="18"/>
          <w:szCs w:val="18"/>
        </w:rPr>
      </w:pPr>
    </w:p>
    <w:p w14:paraId="074E2D54" w14:textId="77777777" w:rsidR="00F165DB" w:rsidRPr="00D44214" w:rsidRDefault="00F165DB" w:rsidP="00F165DB">
      <w:pPr>
        <w:tabs>
          <w:tab w:val="left" w:pos="540"/>
        </w:tabs>
        <w:ind w:left="540" w:right="0"/>
        <w:contextualSpacing/>
        <w:jc w:val="both"/>
        <w:rPr>
          <w:rFonts w:ascii="Arial" w:hAnsi="Arial" w:cs="Arial"/>
          <w:color w:val="auto"/>
          <w:sz w:val="18"/>
          <w:szCs w:val="18"/>
        </w:rPr>
      </w:pPr>
      <w:r w:rsidRPr="00D44214">
        <w:rPr>
          <w:rFonts w:ascii="Arial" w:hAnsi="Arial" w:cs="Arial"/>
          <w:color w:val="auto"/>
          <w:sz w:val="18"/>
          <w:szCs w:val="18"/>
        </w:rPr>
        <w:t xml:space="preserve">On 20 February 2024, the Board of Directors' Meeting No. 1/2024 </w:t>
      </w:r>
      <w:r>
        <w:rPr>
          <w:rFonts w:ascii="Arial" w:hAnsi="Arial" w:cs="Arial"/>
          <w:color w:val="auto"/>
          <w:sz w:val="18"/>
          <w:szCs w:val="18"/>
        </w:rPr>
        <w:t xml:space="preserve">proposed to the 2024 </w:t>
      </w:r>
      <w:r w:rsidRPr="00BB4CDC">
        <w:rPr>
          <w:rFonts w:ascii="Arial" w:hAnsi="Arial" w:cs="Arial"/>
          <w:color w:val="auto"/>
          <w:sz w:val="18"/>
          <w:szCs w:val="18"/>
        </w:rPr>
        <w:t>Annual General Meeting of shareholders</w:t>
      </w:r>
      <w:r>
        <w:rPr>
          <w:rFonts w:ascii="Arial" w:hAnsi="Arial" w:cs="Arial"/>
          <w:color w:val="auto"/>
          <w:sz w:val="18"/>
          <w:szCs w:val="18"/>
        </w:rPr>
        <w:t xml:space="preserve"> </w:t>
      </w:r>
      <w:r w:rsidRPr="005660D7">
        <w:rPr>
          <w:rFonts w:ascii="Arial" w:hAnsi="Arial" w:cs="Arial"/>
          <w:color w:val="auto"/>
          <w:sz w:val="18"/>
          <w:szCs w:val="18"/>
        </w:rPr>
        <w:t>to consider and approve the</w:t>
      </w:r>
      <w:r>
        <w:rPr>
          <w:rFonts w:ascii="Arial" w:hAnsi="Arial" w:cs="Arial"/>
          <w:color w:val="auto"/>
          <w:sz w:val="18"/>
          <w:szCs w:val="18"/>
        </w:rPr>
        <w:t xml:space="preserve"> decrease of</w:t>
      </w:r>
      <w:r w:rsidRPr="00D44214">
        <w:rPr>
          <w:rFonts w:ascii="Arial" w:hAnsi="Arial" w:cs="Arial"/>
          <w:color w:val="auto"/>
          <w:sz w:val="18"/>
          <w:szCs w:val="18"/>
        </w:rPr>
        <w:t xml:space="preserve"> the Company’s registered capital of Baht </w:t>
      </w:r>
      <w:r w:rsidR="00A61F4C">
        <w:rPr>
          <w:rFonts w:ascii="Arial" w:hAnsi="Arial" w:cs="Arial"/>
          <w:color w:val="auto"/>
          <w:sz w:val="18"/>
          <w:szCs w:val="18"/>
        </w:rPr>
        <w:t>0.</w:t>
      </w:r>
      <w:r w:rsidRPr="00D44214">
        <w:rPr>
          <w:rFonts w:ascii="Arial" w:hAnsi="Arial" w:cs="Arial"/>
          <w:color w:val="auto"/>
          <w:sz w:val="18"/>
          <w:szCs w:val="18"/>
        </w:rPr>
        <w:t>37</w:t>
      </w:r>
      <w:r w:rsidR="00A61F4C">
        <w:rPr>
          <w:rFonts w:ascii="Arial" w:hAnsi="Arial" w:cs="Arial"/>
          <w:color w:val="auto"/>
          <w:sz w:val="18"/>
          <w:szCs w:val="18"/>
        </w:rPr>
        <w:t xml:space="preserve"> million</w:t>
      </w:r>
      <w:r w:rsidRPr="00D44214">
        <w:rPr>
          <w:rFonts w:ascii="Arial" w:hAnsi="Arial" w:cs="Arial"/>
          <w:color w:val="auto"/>
          <w:sz w:val="18"/>
          <w:szCs w:val="18"/>
        </w:rPr>
        <w:t xml:space="preserve"> from the authorised share capital of Baht 404</w:t>
      </w:r>
      <w:r w:rsidR="00A61F4C">
        <w:rPr>
          <w:rFonts w:ascii="Arial" w:hAnsi="Arial" w:cs="Arial"/>
          <w:color w:val="auto"/>
          <w:sz w:val="18"/>
          <w:szCs w:val="18"/>
        </w:rPr>
        <w:t>.25 million</w:t>
      </w:r>
      <w:r w:rsidRPr="00D44214">
        <w:rPr>
          <w:rFonts w:ascii="Arial" w:hAnsi="Arial" w:cs="Arial"/>
          <w:color w:val="auto"/>
          <w:sz w:val="18"/>
          <w:szCs w:val="18"/>
        </w:rPr>
        <w:t xml:space="preserve"> to Baht 403</w:t>
      </w:r>
      <w:r w:rsidR="00A61F4C">
        <w:rPr>
          <w:rFonts w:ascii="Arial" w:hAnsi="Arial" w:cs="Arial"/>
          <w:color w:val="auto"/>
          <w:sz w:val="18"/>
          <w:szCs w:val="18"/>
        </w:rPr>
        <w:t>.</w:t>
      </w:r>
      <w:r w:rsidRPr="00D44214">
        <w:rPr>
          <w:rFonts w:ascii="Arial" w:hAnsi="Arial" w:cs="Arial"/>
          <w:color w:val="auto"/>
          <w:sz w:val="18"/>
          <w:szCs w:val="18"/>
        </w:rPr>
        <w:t>8</w:t>
      </w:r>
      <w:r w:rsidR="00A61F4C">
        <w:rPr>
          <w:rFonts w:ascii="Arial" w:hAnsi="Arial" w:cs="Arial"/>
          <w:color w:val="auto"/>
          <w:sz w:val="18"/>
          <w:szCs w:val="18"/>
        </w:rPr>
        <w:t>8</w:t>
      </w:r>
      <w:r w:rsidRPr="00D44214">
        <w:rPr>
          <w:rFonts w:ascii="Arial" w:hAnsi="Arial" w:cs="Arial"/>
          <w:color w:val="auto"/>
          <w:sz w:val="18"/>
          <w:szCs w:val="18"/>
        </w:rPr>
        <w:t xml:space="preserve"> </w:t>
      </w:r>
      <w:r w:rsidR="00A61F4C">
        <w:rPr>
          <w:rFonts w:ascii="Arial" w:hAnsi="Arial" w:cs="Arial"/>
          <w:color w:val="auto"/>
          <w:sz w:val="18"/>
          <w:szCs w:val="18"/>
        </w:rPr>
        <w:t xml:space="preserve">million </w:t>
      </w:r>
      <w:r w:rsidRPr="00D44214">
        <w:rPr>
          <w:rFonts w:ascii="Arial" w:hAnsi="Arial" w:cs="Arial"/>
          <w:color w:val="auto"/>
          <w:sz w:val="18"/>
          <w:szCs w:val="18"/>
        </w:rPr>
        <w:t>by reducing 742,551 registered ordinary shares with the par value of Baht 0.50 per share.</w:t>
      </w:r>
    </w:p>
    <w:p w14:paraId="5D2D9CFF" w14:textId="77777777" w:rsidR="00F165DB" w:rsidRDefault="00F165DB" w:rsidP="00A61F4C">
      <w:pPr>
        <w:tabs>
          <w:tab w:val="left" w:pos="900"/>
        </w:tabs>
        <w:jc w:val="both"/>
        <w:rPr>
          <w:rFonts w:ascii="Arial" w:hAnsi="Arial" w:cs="Arial"/>
          <w:color w:val="auto"/>
          <w:spacing w:val="-4"/>
          <w:sz w:val="18"/>
          <w:szCs w:val="18"/>
        </w:rPr>
      </w:pPr>
    </w:p>
    <w:p w14:paraId="39ECC64B" w14:textId="77777777" w:rsidR="00F165DB" w:rsidRDefault="00F165DB" w:rsidP="00F165DB">
      <w:pPr>
        <w:numPr>
          <w:ilvl w:val="0"/>
          <w:numId w:val="32"/>
        </w:numPr>
        <w:tabs>
          <w:tab w:val="left" w:pos="540"/>
        </w:tabs>
        <w:ind w:left="540" w:right="0" w:hanging="540"/>
        <w:contextualSpacing/>
        <w:jc w:val="both"/>
        <w:rPr>
          <w:rFonts w:ascii="Arial" w:eastAsia="Calibri" w:hAnsi="Arial" w:cs="Arial"/>
          <w:b/>
          <w:bCs/>
          <w:color w:val="CF4A02"/>
          <w:spacing w:val="-1"/>
          <w:sz w:val="18"/>
          <w:szCs w:val="18"/>
        </w:rPr>
      </w:pPr>
      <w:r w:rsidRPr="005660D7">
        <w:rPr>
          <w:rFonts w:ascii="Arial" w:eastAsia="Calibri" w:hAnsi="Arial" w:cs="Arial"/>
          <w:b/>
          <w:bCs/>
          <w:color w:val="CF4A02"/>
          <w:spacing w:val="-1"/>
          <w:sz w:val="18"/>
          <w:szCs w:val="18"/>
        </w:rPr>
        <w:t>Restructuring of the logistics business for chemicals and hazardous goods</w:t>
      </w:r>
      <w:r>
        <w:rPr>
          <w:rFonts w:ascii="Arial" w:eastAsia="Calibri" w:hAnsi="Arial" w:cs="Arial"/>
          <w:b/>
          <w:bCs/>
          <w:color w:val="CF4A02"/>
          <w:spacing w:val="-1"/>
          <w:sz w:val="18"/>
          <w:szCs w:val="18"/>
        </w:rPr>
        <w:t xml:space="preserve"> and </w:t>
      </w:r>
      <w:r w:rsidRPr="00BB4CDC">
        <w:rPr>
          <w:rFonts w:ascii="Arial" w:eastAsia="Calibri" w:hAnsi="Arial" w:cs="Arial"/>
          <w:b/>
          <w:bCs/>
          <w:color w:val="CF4A02"/>
          <w:spacing w:val="-1"/>
          <w:sz w:val="18"/>
          <w:szCs w:val="18"/>
        </w:rPr>
        <w:t xml:space="preserve">disposal </w:t>
      </w:r>
      <w:r>
        <w:rPr>
          <w:rFonts w:ascii="Arial" w:eastAsia="Calibri" w:hAnsi="Arial" w:cs="Arial"/>
          <w:b/>
          <w:bCs/>
          <w:color w:val="CF4A02"/>
          <w:spacing w:val="-1"/>
          <w:sz w:val="18"/>
          <w:szCs w:val="18"/>
        </w:rPr>
        <w:t xml:space="preserve">of </w:t>
      </w:r>
      <w:r w:rsidRPr="00BB4CDC">
        <w:rPr>
          <w:rFonts w:ascii="Arial" w:eastAsia="Calibri" w:hAnsi="Arial" w:cs="Arial"/>
          <w:b/>
          <w:bCs/>
          <w:color w:val="CF4A02"/>
          <w:spacing w:val="-1"/>
          <w:sz w:val="18"/>
          <w:szCs w:val="18"/>
        </w:rPr>
        <w:t>Hazchem Logistics Management Pte. Ltd.</w:t>
      </w:r>
      <w:r>
        <w:rPr>
          <w:rFonts w:ascii="Arial" w:eastAsia="Calibri" w:hAnsi="Arial" w:cs="Arial"/>
          <w:b/>
          <w:bCs/>
          <w:color w:val="CF4A02"/>
          <w:spacing w:val="-1"/>
          <w:sz w:val="18"/>
          <w:szCs w:val="18"/>
        </w:rPr>
        <w:t xml:space="preserve"> </w:t>
      </w:r>
      <w:r w:rsidRPr="00D44214">
        <w:rPr>
          <w:rFonts w:ascii="Arial" w:eastAsia="Calibri" w:hAnsi="Arial" w:cs="Arial"/>
          <w:b/>
          <w:bCs/>
          <w:color w:val="CF4A02"/>
          <w:spacing w:val="-1"/>
          <w:sz w:val="18"/>
          <w:szCs w:val="18"/>
        </w:rPr>
        <w:t>(“</w:t>
      </w:r>
      <w:r>
        <w:rPr>
          <w:rFonts w:ascii="Arial" w:eastAsia="Calibri" w:hAnsi="Arial" w:cs="Arial"/>
          <w:b/>
          <w:bCs/>
          <w:color w:val="CF4A02"/>
          <w:spacing w:val="-1"/>
          <w:sz w:val="18"/>
          <w:szCs w:val="18"/>
        </w:rPr>
        <w:t>HLM-SG</w:t>
      </w:r>
      <w:r w:rsidRPr="00D44214">
        <w:rPr>
          <w:rFonts w:ascii="Arial" w:eastAsia="Calibri" w:hAnsi="Arial" w:cs="Arial"/>
          <w:b/>
          <w:bCs/>
          <w:color w:val="CF4A02"/>
          <w:spacing w:val="-1"/>
          <w:sz w:val="18"/>
          <w:szCs w:val="18"/>
        </w:rPr>
        <w:t>”)</w:t>
      </w:r>
      <w:r>
        <w:rPr>
          <w:rFonts w:ascii="Arial" w:eastAsia="Calibri" w:hAnsi="Arial" w:cs="Arial"/>
          <w:b/>
          <w:bCs/>
          <w:color w:val="CF4A02"/>
          <w:spacing w:val="-1"/>
          <w:sz w:val="18"/>
          <w:szCs w:val="18"/>
        </w:rPr>
        <w:t xml:space="preserve"> </w:t>
      </w:r>
    </w:p>
    <w:p w14:paraId="4B7FF50D" w14:textId="77777777" w:rsidR="00F165DB" w:rsidRDefault="00F165DB" w:rsidP="00F165DB">
      <w:pPr>
        <w:tabs>
          <w:tab w:val="left" w:pos="540"/>
        </w:tabs>
        <w:ind w:right="0"/>
        <w:contextualSpacing/>
        <w:jc w:val="both"/>
        <w:rPr>
          <w:rFonts w:ascii="Arial" w:eastAsia="Calibri" w:hAnsi="Arial" w:cs="Arial"/>
          <w:b/>
          <w:bCs/>
          <w:color w:val="CF4A02"/>
          <w:spacing w:val="-1"/>
          <w:sz w:val="18"/>
          <w:szCs w:val="18"/>
        </w:rPr>
      </w:pPr>
    </w:p>
    <w:p w14:paraId="06E8CA58" w14:textId="77777777" w:rsidR="00F165DB" w:rsidRPr="00697EF1" w:rsidRDefault="00F165DB" w:rsidP="00F165DB">
      <w:pPr>
        <w:tabs>
          <w:tab w:val="left" w:pos="540"/>
        </w:tabs>
        <w:ind w:left="540" w:right="0"/>
        <w:contextualSpacing/>
        <w:jc w:val="both"/>
        <w:rPr>
          <w:rFonts w:ascii="Arial" w:hAnsi="Arial" w:cs="Arial"/>
          <w:color w:val="auto"/>
          <w:sz w:val="18"/>
          <w:szCs w:val="18"/>
          <w:cs/>
        </w:rPr>
      </w:pPr>
      <w:r w:rsidRPr="00697EF1">
        <w:rPr>
          <w:rFonts w:ascii="Arial" w:hAnsi="Arial" w:cs="Arial"/>
          <w:color w:val="auto"/>
          <w:sz w:val="18"/>
          <w:szCs w:val="18"/>
        </w:rPr>
        <w:t>On 2 January 2024, the Company disposed of investment in Hazchem Logistics Management Pte. Ltd. (“HLM-SG”) S</w:t>
      </w:r>
      <w:r w:rsidR="00EE25CC" w:rsidRPr="00697EF1">
        <w:rPr>
          <w:rFonts w:ascii="Arial" w:hAnsi="Arial" w:cs="Arial"/>
          <w:color w:val="auto"/>
          <w:sz w:val="18"/>
          <w:szCs w:val="18"/>
        </w:rPr>
        <w:t>GD</w:t>
      </w:r>
      <w:r w:rsidRPr="00697EF1">
        <w:rPr>
          <w:rFonts w:ascii="Arial" w:hAnsi="Arial" w:cs="Arial"/>
          <w:color w:val="auto"/>
          <w:sz w:val="18"/>
          <w:szCs w:val="18"/>
        </w:rPr>
        <w:t xml:space="preserve"> 82,500, which the Company held 55% of the total registered shares, to DG Packing Pte. Ltd. (“DGPS”) in </w:t>
      </w:r>
      <w:r w:rsidR="003862E9" w:rsidRPr="00697EF1">
        <w:rPr>
          <w:rFonts w:ascii="Arial" w:hAnsi="Arial" w:cs="Arial"/>
          <w:color w:val="auto"/>
          <w:sz w:val="18"/>
          <w:szCs w:val="18"/>
        </w:rPr>
        <w:t>an</w:t>
      </w:r>
      <w:r w:rsidRPr="00697EF1">
        <w:rPr>
          <w:rFonts w:ascii="Arial" w:hAnsi="Arial" w:cs="Arial"/>
          <w:color w:val="auto"/>
          <w:sz w:val="18"/>
          <w:szCs w:val="18"/>
        </w:rPr>
        <w:t xml:space="preserve"> amount of S</w:t>
      </w:r>
      <w:r w:rsidR="00980CE8" w:rsidRPr="00697EF1">
        <w:rPr>
          <w:rFonts w:ascii="Arial" w:hAnsi="Arial" w:cs="Arial"/>
          <w:color w:val="auto"/>
          <w:sz w:val="18"/>
          <w:szCs w:val="18"/>
        </w:rPr>
        <w:t>GD</w:t>
      </w:r>
      <w:r w:rsidRPr="00697EF1">
        <w:rPr>
          <w:rFonts w:ascii="Arial" w:hAnsi="Arial" w:cs="Arial"/>
          <w:color w:val="auto"/>
          <w:sz w:val="18"/>
          <w:szCs w:val="18"/>
        </w:rPr>
        <w:t xml:space="preserve"> 82,500. The Board of Directors' Meeting No. 7/2023 approved the disposal on 24 December 2023. The </w:t>
      </w:r>
      <w:r w:rsidR="000F314D">
        <w:rPr>
          <w:rFonts w:ascii="Arial" w:hAnsi="Arial" w:cs="Arial"/>
          <w:color w:val="auto"/>
          <w:sz w:val="18"/>
          <w:szCs w:val="18"/>
        </w:rPr>
        <w:t>C</w:t>
      </w:r>
      <w:r w:rsidRPr="00697EF1">
        <w:rPr>
          <w:rFonts w:ascii="Arial" w:hAnsi="Arial" w:cs="Arial"/>
          <w:color w:val="auto"/>
          <w:sz w:val="18"/>
          <w:szCs w:val="18"/>
        </w:rPr>
        <w:t xml:space="preserve">ompany received </w:t>
      </w:r>
      <w:r w:rsidR="003862E9" w:rsidRPr="00697EF1">
        <w:rPr>
          <w:rFonts w:ascii="Arial" w:hAnsi="Arial" w:cs="Arial"/>
          <w:color w:val="auto"/>
          <w:sz w:val="18"/>
          <w:szCs w:val="18"/>
        </w:rPr>
        <w:t xml:space="preserve">the </w:t>
      </w:r>
      <w:r w:rsidRPr="00697EF1">
        <w:rPr>
          <w:rFonts w:ascii="Arial" w:hAnsi="Arial" w:cs="Arial"/>
          <w:color w:val="auto"/>
          <w:sz w:val="18"/>
          <w:szCs w:val="18"/>
        </w:rPr>
        <w:t xml:space="preserve">payments from disposal of the investment.  </w:t>
      </w:r>
    </w:p>
    <w:p w14:paraId="2BA7448C" w14:textId="77777777" w:rsidR="00F165DB" w:rsidRPr="001563A5" w:rsidRDefault="00F165DB" w:rsidP="00F165DB">
      <w:pPr>
        <w:tabs>
          <w:tab w:val="left" w:pos="900"/>
        </w:tabs>
        <w:ind w:left="540" w:hanging="540"/>
        <w:jc w:val="both"/>
        <w:rPr>
          <w:rFonts w:ascii="Arial" w:hAnsi="Arial" w:cs="Arial"/>
          <w:color w:val="auto"/>
          <w:spacing w:val="-4"/>
          <w:sz w:val="18"/>
          <w:szCs w:val="18"/>
        </w:rPr>
      </w:pPr>
    </w:p>
    <w:p w14:paraId="4AFD79A3" w14:textId="77777777" w:rsidR="00F165DB" w:rsidRPr="001563A5" w:rsidRDefault="00F165DB" w:rsidP="00F165DB">
      <w:pPr>
        <w:numPr>
          <w:ilvl w:val="0"/>
          <w:numId w:val="32"/>
        </w:numPr>
        <w:tabs>
          <w:tab w:val="left" w:pos="540"/>
        </w:tabs>
        <w:ind w:left="540" w:right="0" w:hanging="540"/>
        <w:contextualSpacing/>
        <w:jc w:val="both"/>
        <w:rPr>
          <w:rFonts w:ascii="Arial" w:eastAsia="Calibri" w:hAnsi="Arial" w:cs="Arial"/>
          <w:b/>
          <w:bCs/>
          <w:color w:val="CF4A02"/>
          <w:spacing w:val="-1"/>
          <w:sz w:val="18"/>
          <w:szCs w:val="18"/>
          <w:cs/>
        </w:rPr>
      </w:pPr>
      <w:r w:rsidRPr="00D44214">
        <w:rPr>
          <w:rFonts w:ascii="Arial" w:eastAsia="Calibri" w:hAnsi="Arial" w:cs="Arial"/>
          <w:b/>
          <w:bCs/>
          <w:color w:val="CF4A02"/>
          <w:spacing w:val="-1"/>
          <w:sz w:val="18"/>
          <w:szCs w:val="18"/>
        </w:rPr>
        <w:t>Additional investment in Galaxy Ventures Co., Ltd. (“</w:t>
      </w:r>
      <w:r>
        <w:rPr>
          <w:rFonts w:ascii="Arial" w:eastAsia="Calibri" w:hAnsi="Arial" w:cs="Arial"/>
          <w:b/>
          <w:bCs/>
          <w:color w:val="CF4A02"/>
          <w:spacing w:val="-1"/>
          <w:sz w:val="18"/>
          <w:szCs w:val="18"/>
        </w:rPr>
        <w:t>GV</w:t>
      </w:r>
      <w:r w:rsidRPr="00D44214">
        <w:rPr>
          <w:rFonts w:ascii="Arial" w:eastAsia="Calibri" w:hAnsi="Arial" w:cs="Arial"/>
          <w:b/>
          <w:bCs/>
          <w:color w:val="CF4A02"/>
          <w:spacing w:val="-1"/>
          <w:sz w:val="18"/>
          <w:szCs w:val="18"/>
        </w:rPr>
        <w:t>”)</w:t>
      </w:r>
    </w:p>
    <w:p w14:paraId="793046B1" w14:textId="77777777" w:rsidR="00F165DB" w:rsidRDefault="00F165DB" w:rsidP="00F165DB">
      <w:pPr>
        <w:jc w:val="both"/>
        <w:rPr>
          <w:rFonts w:ascii="Arial" w:hAnsi="Arial" w:cs="Arial"/>
          <w:color w:val="auto"/>
          <w:sz w:val="18"/>
          <w:szCs w:val="18"/>
        </w:rPr>
      </w:pPr>
    </w:p>
    <w:p w14:paraId="4C14E465" w14:textId="77777777" w:rsidR="00F165DB" w:rsidRPr="00697EF1" w:rsidRDefault="00F165DB" w:rsidP="00697EF1">
      <w:pPr>
        <w:ind w:left="540" w:right="-18"/>
        <w:jc w:val="both"/>
        <w:rPr>
          <w:rFonts w:ascii="Arial" w:hAnsi="Arial" w:cs="Arial"/>
          <w:color w:val="auto"/>
          <w:sz w:val="18"/>
          <w:szCs w:val="18"/>
        </w:rPr>
      </w:pPr>
      <w:r w:rsidRPr="00697EF1">
        <w:rPr>
          <w:rFonts w:ascii="Arial" w:hAnsi="Arial" w:cs="Arial"/>
          <w:color w:val="auto"/>
          <w:sz w:val="18"/>
          <w:szCs w:val="18"/>
        </w:rPr>
        <w:t>On 29 January 2024, the Company made additional investments in GV for 30,800 shares, totalling Baht 616,000. The investment resulted in an increase in the Company’s shareholding proportion to 30.77% of registered share capital.</w:t>
      </w:r>
    </w:p>
    <w:p w14:paraId="588AC657" w14:textId="77777777" w:rsidR="00F165DB" w:rsidRDefault="00F165DB" w:rsidP="00F165DB">
      <w:pPr>
        <w:tabs>
          <w:tab w:val="left" w:pos="540"/>
        </w:tabs>
        <w:ind w:left="540" w:right="0"/>
        <w:contextualSpacing/>
        <w:jc w:val="both"/>
        <w:rPr>
          <w:rFonts w:ascii="Arial" w:eastAsia="Calibri" w:hAnsi="Arial" w:cs="Arial"/>
          <w:b/>
          <w:bCs/>
          <w:color w:val="CF4A02"/>
          <w:spacing w:val="-1"/>
          <w:sz w:val="18"/>
          <w:szCs w:val="18"/>
        </w:rPr>
      </w:pPr>
    </w:p>
    <w:p w14:paraId="5EE7D4AA" w14:textId="77777777" w:rsidR="00956B1B" w:rsidRDefault="00956B1B" w:rsidP="001563A5">
      <w:pPr>
        <w:ind w:left="547" w:right="0"/>
        <w:jc w:val="both"/>
        <w:rPr>
          <w:rFonts w:ascii="Arial" w:hAnsi="Arial" w:cs="Arial"/>
          <w:color w:val="auto"/>
          <w:sz w:val="18"/>
          <w:szCs w:val="18"/>
        </w:rPr>
      </w:pPr>
    </w:p>
    <w:sectPr w:rsidR="00956B1B" w:rsidSect="00664EE9">
      <w:pgSz w:w="11907" w:h="16840" w:code="9"/>
      <w:pgMar w:top="1440" w:right="747"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1D085" w14:textId="77777777" w:rsidR="00DE3A4E" w:rsidRDefault="00DE3A4E">
      <w:r>
        <w:separator/>
      </w:r>
    </w:p>
  </w:endnote>
  <w:endnote w:type="continuationSeparator" w:id="0">
    <w:p w14:paraId="43389573" w14:textId="77777777" w:rsidR="00DE3A4E" w:rsidRDefault="00DE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5A2" w14:textId="77777777" w:rsidR="00ED3876" w:rsidRPr="00B86978" w:rsidRDefault="004D6D6F" w:rsidP="00B86978">
    <w:pPr>
      <w:pStyle w:val="Footer"/>
      <w:pBdr>
        <w:top w:val="single" w:sz="8" w:space="1" w:color="auto"/>
      </w:pBdr>
      <w:tabs>
        <w:tab w:val="clear" w:pos="4153"/>
        <w:tab w:val="clear" w:pos="8306"/>
      </w:tabs>
      <w:ind w:right="0"/>
      <w:jc w:val="right"/>
      <w:rPr>
        <w:rFonts w:ascii="Arial" w:hAnsi="Arial" w:cs="Arial"/>
        <w:sz w:val="18"/>
        <w:szCs w:val="18"/>
      </w:rPr>
    </w:pPr>
    <w:r w:rsidRPr="00B86978">
      <w:rPr>
        <w:rFonts w:ascii="Arial" w:hAnsi="Arial" w:cs="Arial"/>
        <w:sz w:val="18"/>
        <w:szCs w:val="18"/>
      </w:rPr>
      <w:fldChar w:fldCharType="begin"/>
    </w:r>
    <w:r w:rsidRPr="00B86978">
      <w:rPr>
        <w:rFonts w:ascii="Arial" w:hAnsi="Arial" w:cs="Arial"/>
        <w:sz w:val="18"/>
        <w:szCs w:val="18"/>
      </w:rPr>
      <w:instrText xml:space="preserve"> PAGE   \* MERGEFORMAT </w:instrText>
    </w:r>
    <w:r w:rsidRPr="00B86978">
      <w:rPr>
        <w:rFonts w:ascii="Arial" w:hAnsi="Arial" w:cs="Arial"/>
        <w:sz w:val="18"/>
        <w:szCs w:val="18"/>
      </w:rPr>
      <w:fldChar w:fldCharType="separate"/>
    </w:r>
    <w:r w:rsidRPr="00B86978">
      <w:rPr>
        <w:rFonts w:ascii="Arial" w:hAnsi="Arial" w:cs="Arial"/>
        <w:sz w:val="18"/>
        <w:szCs w:val="18"/>
        <w:cs/>
      </w:rPr>
      <w:t>12</w:t>
    </w:r>
    <w:r w:rsidRPr="00B8697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66E85" w14:textId="77777777" w:rsidR="00DE3A4E" w:rsidRDefault="00DE3A4E">
      <w:r>
        <w:separator/>
      </w:r>
    </w:p>
  </w:footnote>
  <w:footnote w:type="continuationSeparator" w:id="0">
    <w:p w14:paraId="531CDB8B" w14:textId="77777777" w:rsidR="00DE3A4E" w:rsidRDefault="00DE3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A1C9" w14:textId="77777777" w:rsidR="004347B6" w:rsidRPr="005D5B16" w:rsidRDefault="004347B6" w:rsidP="005358F4">
    <w:pPr>
      <w:pStyle w:val="Header"/>
      <w:pBdr>
        <w:bottom w:val="single" w:sz="8" w:space="1" w:color="auto"/>
      </w:pBdr>
      <w:ind w:right="0"/>
      <w:rPr>
        <w:rFonts w:cs="Arial"/>
        <w:b/>
        <w:bCs/>
        <w:sz w:val="18"/>
        <w:szCs w:val="18"/>
        <w:lang w:val="en-US"/>
      </w:rPr>
    </w:pPr>
    <w:r w:rsidRPr="005D5B16">
      <w:rPr>
        <w:rFonts w:cs="Arial"/>
        <w:b/>
        <w:bCs/>
        <w:sz w:val="18"/>
        <w:szCs w:val="18"/>
        <w:lang w:val="en-US" w:bidi="th-TH"/>
      </w:rPr>
      <w:t>Triple i Logistics Public Company Limited</w:t>
    </w:r>
  </w:p>
  <w:p w14:paraId="44D75BEF" w14:textId="77777777" w:rsidR="004347B6" w:rsidRPr="005D5B16" w:rsidRDefault="004347B6" w:rsidP="005358F4">
    <w:pPr>
      <w:pStyle w:val="Header"/>
      <w:pBdr>
        <w:bottom w:val="single" w:sz="8" w:space="1" w:color="auto"/>
      </w:pBdr>
      <w:ind w:right="0"/>
      <w:rPr>
        <w:rFonts w:cs="Arial"/>
        <w:b/>
        <w:bCs/>
        <w:sz w:val="18"/>
        <w:szCs w:val="18"/>
        <w:rtl/>
        <w:cs/>
        <w:lang w:val="en-US"/>
      </w:rPr>
    </w:pPr>
    <w:r w:rsidRPr="005D5B16">
      <w:rPr>
        <w:rFonts w:cs="Arial"/>
        <w:b/>
        <w:bCs/>
        <w:sz w:val="18"/>
        <w:szCs w:val="18"/>
        <w:lang w:val="en-US"/>
      </w:rPr>
      <w:t>Notes to the Consolidated and Separate Financial Statements</w:t>
    </w:r>
    <w:r w:rsidRPr="005D5B16">
      <w:rPr>
        <w:rFonts w:cs="Arial"/>
        <w:b/>
        <w:bCs/>
        <w:sz w:val="18"/>
        <w:szCs w:val="18"/>
        <w:rtl/>
        <w:cs/>
        <w:lang w:val="en-US"/>
      </w:rPr>
      <w:t xml:space="preserve"> </w:t>
    </w:r>
  </w:p>
  <w:p w14:paraId="14EEB758" w14:textId="77777777" w:rsidR="004347B6" w:rsidRPr="005D5B16" w:rsidRDefault="004347B6" w:rsidP="00AC1F47">
    <w:pPr>
      <w:pStyle w:val="Header"/>
      <w:pBdr>
        <w:bottom w:val="single" w:sz="8" w:space="1" w:color="auto"/>
      </w:pBdr>
      <w:ind w:right="0"/>
      <w:rPr>
        <w:rFonts w:cs="Arial"/>
        <w:b/>
        <w:bCs/>
        <w:sz w:val="18"/>
        <w:szCs w:val="18"/>
        <w:lang w:val="en-US"/>
      </w:rPr>
    </w:pPr>
    <w:r w:rsidRPr="005D5B16">
      <w:rPr>
        <w:rFonts w:cs="Arial"/>
        <w:b/>
        <w:bCs/>
        <w:sz w:val="18"/>
        <w:szCs w:val="18"/>
        <w:lang w:val="en-US"/>
      </w:rPr>
      <w:t>For the year ended 31 December 202</w:t>
    </w:r>
    <w:r w:rsidR="00D06554">
      <w:rPr>
        <w:rFonts w:cs="Arial"/>
        <w:b/>
        <w:bCs/>
        <w:sz w:val="18"/>
        <w:szCs w:val="18"/>
        <w:lang w:val="en-US"/>
      </w:rPr>
      <w:t>3</w:t>
    </w:r>
  </w:p>
  <w:p w14:paraId="24FC6471" w14:textId="77777777" w:rsidR="004347B6" w:rsidRPr="005D5B16" w:rsidRDefault="004347B6">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52A"/>
    <w:multiLevelType w:val="hybridMultilevel"/>
    <w:tmpl w:val="2E52657A"/>
    <w:lvl w:ilvl="0" w:tplc="04090001">
      <w:start w:val="1"/>
      <w:numFmt w:val="bullet"/>
      <w:lvlText w:val=""/>
      <w:lvlJc w:val="left"/>
      <w:pPr>
        <w:ind w:left="5055" w:hanging="360"/>
      </w:pPr>
      <w:rPr>
        <w:rFonts w:ascii="Symbol" w:hAnsi="Symbol" w:hint="default"/>
      </w:rPr>
    </w:lvl>
    <w:lvl w:ilvl="1" w:tplc="04090003" w:tentative="1">
      <w:start w:val="1"/>
      <w:numFmt w:val="bullet"/>
      <w:lvlText w:val="o"/>
      <w:lvlJc w:val="left"/>
      <w:pPr>
        <w:ind w:left="5775" w:hanging="360"/>
      </w:pPr>
      <w:rPr>
        <w:rFonts w:ascii="Courier New" w:hAnsi="Courier New" w:cs="Courier New" w:hint="default"/>
      </w:rPr>
    </w:lvl>
    <w:lvl w:ilvl="2" w:tplc="04090005" w:tentative="1">
      <w:start w:val="1"/>
      <w:numFmt w:val="bullet"/>
      <w:lvlText w:val=""/>
      <w:lvlJc w:val="left"/>
      <w:pPr>
        <w:ind w:left="6495" w:hanging="360"/>
      </w:pPr>
      <w:rPr>
        <w:rFonts w:ascii="Wingdings" w:hAnsi="Wingdings" w:hint="default"/>
      </w:rPr>
    </w:lvl>
    <w:lvl w:ilvl="3" w:tplc="04090001" w:tentative="1">
      <w:start w:val="1"/>
      <w:numFmt w:val="bullet"/>
      <w:lvlText w:val=""/>
      <w:lvlJc w:val="left"/>
      <w:pPr>
        <w:ind w:left="7215" w:hanging="360"/>
      </w:pPr>
      <w:rPr>
        <w:rFonts w:ascii="Symbol" w:hAnsi="Symbol" w:hint="default"/>
      </w:rPr>
    </w:lvl>
    <w:lvl w:ilvl="4" w:tplc="04090003" w:tentative="1">
      <w:start w:val="1"/>
      <w:numFmt w:val="bullet"/>
      <w:lvlText w:val="o"/>
      <w:lvlJc w:val="left"/>
      <w:pPr>
        <w:ind w:left="7935" w:hanging="360"/>
      </w:pPr>
      <w:rPr>
        <w:rFonts w:ascii="Courier New" w:hAnsi="Courier New" w:cs="Courier New" w:hint="default"/>
      </w:rPr>
    </w:lvl>
    <w:lvl w:ilvl="5" w:tplc="04090005" w:tentative="1">
      <w:start w:val="1"/>
      <w:numFmt w:val="bullet"/>
      <w:lvlText w:val=""/>
      <w:lvlJc w:val="left"/>
      <w:pPr>
        <w:ind w:left="8655" w:hanging="360"/>
      </w:pPr>
      <w:rPr>
        <w:rFonts w:ascii="Wingdings" w:hAnsi="Wingdings" w:hint="default"/>
      </w:rPr>
    </w:lvl>
    <w:lvl w:ilvl="6" w:tplc="04090001" w:tentative="1">
      <w:start w:val="1"/>
      <w:numFmt w:val="bullet"/>
      <w:lvlText w:val=""/>
      <w:lvlJc w:val="left"/>
      <w:pPr>
        <w:ind w:left="9375" w:hanging="360"/>
      </w:pPr>
      <w:rPr>
        <w:rFonts w:ascii="Symbol" w:hAnsi="Symbol" w:hint="default"/>
      </w:rPr>
    </w:lvl>
    <w:lvl w:ilvl="7" w:tplc="04090003" w:tentative="1">
      <w:start w:val="1"/>
      <w:numFmt w:val="bullet"/>
      <w:lvlText w:val="o"/>
      <w:lvlJc w:val="left"/>
      <w:pPr>
        <w:ind w:left="10095" w:hanging="360"/>
      </w:pPr>
      <w:rPr>
        <w:rFonts w:ascii="Courier New" w:hAnsi="Courier New" w:cs="Courier New" w:hint="default"/>
      </w:rPr>
    </w:lvl>
    <w:lvl w:ilvl="8" w:tplc="04090005" w:tentative="1">
      <w:start w:val="1"/>
      <w:numFmt w:val="bullet"/>
      <w:lvlText w:val=""/>
      <w:lvlJc w:val="left"/>
      <w:pPr>
        <w:ind w:left="10815" w:hanging="360"/>
      </w:pPr>
      <w:rPr>
        <w:rFonts w:ascii="Wingdings" w:hAnsi="Wingdings" w:hint="default"/>
      </w:rPr>
    </w:lvl>
  </w:abstractNum>
  <w:abstractNum w:abstractNumId="1" w15:restartNumberingAfterBreak="0">
    <w:nsid w:val="04A012BD"/>
    <w:multiLevelType w:val="hybridMultilevel"/>
    <w:tmpl w:val="A530AD6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072A1768"/>
    <w:multiLevelType w:val="hybridMultilevel"/>
    <w:tmpl w:val="C5B2D562"/>
    <w:lvl w:ilvl="0" w:tplc="ED1AB210">
      <w:start w:val="1"/>
      <w:numFmt w:val="lowerLetter"/>
      <w:lvlText w:val="%1)"/>
      <w:lvlJc w:val="left"/>
      <w:pPr>
        <w:ind w:left="1128" w:hanging="360"/>
      </w:pPr>
      <w:rPr>
        <w:rFonts w:hint="default"/>
        <w:u w:val="none"/>
      </w:rPr>
    </w:lvl>
    <w:lvl w:ilvl="1" w:tplc="04090019">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3" w15:restartNumberingAfterBreak="0">
    <w:nsid w:val="07545DEF"/>
    <w:multiLevelType w:val="hybridMultilevel"/>
    <w:tmpl w:val="E00E0F0C"/>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E09C7"/>
    <w:multiLevelType w:val="hybridMultilevel"/>
    <w:tmpl w:val="A9442E04"/>
    <w:lvl w:ilvl="0" w:tplc="8BC0C2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0E6F6F"/>
    <w:multiLevelType w:val="hybridMultilevel"/>
    <w:tmpl w:val="AFA03D9C"/>
    <w:lvl w:ilvl="0" w:tplc="F126F448">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19B454EF"/>
    <w:multiLevelType w:val="hybridMultilevel"/>
    <w:tmpl w:val="170C67FA"/>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DB050E"/>
    <w:multiLevelType w:val="hybridMultilevel"/>
    <w:tmpl w:val="0596BD38"/>
    <w:lvl w:ilvl="0" w:tplc="08090001">
      <w:start w:val="1"/>
      <w:numFmt w:val="bullet"/>
      <w:lvlText w:val=""/>
      <w:lvlJc w:val="left"/>
      <w:pPr>
        <w:ind w:left="720" w:hanging="360"/>
      </w:pPr>
      <w:rPr>
        <w:rFonts w:ascii="Symbol" w:hAnsi="Symbol" w:hint="default"/>
      </w:rPr>
    </w:lvl>
    <w:lvl w:ilvl="1" w:tplc="9D949FCE">
      <w:numFmt w:val="bullet"/>
      <w:lvlText w:val="•"/>
      <w:lvlJc w:val="left"/>
      <w:pPr>
        <w:ind w:left="1440" w:hanging="360"/>
      </w:pPr>
      <w:rPr>
        <w:rFonts w:ascii="Arial" w:eastAsia="Arial Unicode MS"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46363D"/>
    <w:multiLevelType w:val="hybridMultilevel"/>
    <w:tmpl w:val="656C40BE"/>
    <w:lvl w:ilvl="0" w:tplc="CF5C7FC6">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16" w15:restartNumberingAfterBreak="0">
    <w:nsid w:val="2A506C0E"/>
    <w:multiLevelType w:val="hybridMultilevel"/>
    <w:tmpl w:val="D1C2A7EE"/>
    <w:lvl w:ilvl="0" w:tplc="E7DC7A4E">
      <w:start w:val="1"/>
      <w:numFmt w:val="lowerLetter"/>
      <w:lvlText w:val="%1)"/>
      <w:lvlJc w:val="left"/>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B42E0C"/>
    <w:multiLevelType w:val="hybridMultilevel"/>
    <w:tmpl w:val="3218544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61BE2"/>
    <w:multiLevelType w:val="hybridMultilevel"/>
    <w:tmpl w:val="82F20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9B7D20"/>
    <w:multiLevelType w:val="hybridMultilevel"/>
    <w:tmpl w:val="21A2BF0C"/>
    <w:lvl w:ilvl="0" w:tplc="099E5074">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3C164D46"/>
    <w:multiLevelType w:val="hybridMultilevel"/>
    <w:tmpl w:val="7A407304"/>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11D66"/>
    <w:multiLevelType w:val="hybridMultilevel"/>
    <w:tmpl w:val="BE94E730"/>
    <w:lvl w:ilvl="0" w:tplc="A19200F2">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5AE5DF9"/>
    <w:multiLevelType w:val="hybridMultilevel"/>
    <w:tmpl w:val="EDFEA9E2"/>
    <w:lvl w:ilvl="0" w:tplc="D3B2F7E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D137DE"/>
    <w:multiLevelType w:val="hybridMultilevel"/>
    <w:tmpl w:val="B80AE60A"/>
    <w:lvl w:ilvl="0" w:tplc="F5B4A1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4E355D5"/>
    <w:multiLevelType w:val="hybridMultilevel"/>
    <w:tmpl w:val="22BE429E"/>
    <w:lvl w:ilvl="0" w:tplc="099E50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32"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3" w15:restartNumberingAfterBreak="0">
    <w:nsid w:val="6AE52D8B"/>
    <w:multiLevelType w:val="hybridMultilevel"/>
    <w:tmpl w:val="06D45A26"/>
    <w:lvl w:ilvl="0" w:tplc="22FA169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AD6752"/>
    <w:multiLevelType w:val="hybridMultilevel"/>
    <w:tmpl w:val="DC2065BA"/>
    <w:lvl w:ilvl="0" w:tplc="28A80796">
      <w:start w:val="1"/>
      <w:numFmt w:val="lowerLetter"/>
      <w:lvlText w:val="%1)"/>
      <w:lvlJc w:val="left"/>
      <w:pPr>
        <w:ind w:left="928" w:hanging="360"/>
      </w:pPr>
      <w:rPr>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CA7B0E"/>
    <w:multiLevelType w:val="hybridMultilevel"/>
    <w:tmpl w:val="72BE87EA"/>
    <w:lvl w:ilvl="0" w:tplc="400CA146">
      <w:start w:val="1"/>
      <w:numFmt w:val="decimal"/>
      <w:lvlText w:val="%1)"/>
      <w:lvlJc w:val="left"/>
      <w:pPr>
        <w:ind w:left="450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6E344FB"/>
    <w:multiLevelType w:val="hybridMultilevel"/>
    <w:tmpl w:val="20DAAC80"/>
    <w:lvl w:ilvl="0" w:tplc="34503210">
      <w:start w:val="1"/>
      <w:numFmt w:val="lowerLetter"/>
      <w:lvlText w:val="%1)"/>
      <w:lvlJc w:val="left"/>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9503BE6"/>
    <w:multiLevelType w:val="hybridMultilevel"/>
    <w:tmpl w:val="62C6CB66"/>
    <w:lvl w:ilvl="0" w:tplc="C17AEB46">
      <w:start w:val="39"/>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887900"/>
    <w:multiLevelType w:val="hybridMultilevel"/>
    <w:tmpl w:val="B49081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4771448">
    <w:abstractNumId w:val="0"/>
  </w:num>
  <w:num w:numId="2" w16cid:durableId="2023587141">
    <w:abstractNumId w:val="25"/>
  </w:num>
  <w:num w:numId="3" w16cid:durableId="146827052">
    <w:abstractNumId w:val="26"/>
  </w:num>
  <w:num w:numId="4" w16cid:durableId="1578203167">
    <w:abstractNumId w:val="30"/>
  </w:num>
  <w:num w:numId="5" w16cid:durableId="487794613">
    <w:abstractNumId w:val="14"/>
  </w:num>
  <w:num w:numId="6" w16cid:durableId="1945263586">
    <w:abstractNumId w:val="9"/>
  </w:num>
  <w:num w:numId="7" w16cid:durableId="1829902543">
    <w:abstractNumId w:val="27"/>
  </w:num>
  <w:num w:numId="8" w16cid:durableId="1862088484">
    <w:abstractNumId w:val="28"/>
  </w:num>
  <w:num w:numId="9" w16cid:durableId="810557823">
    <w:abstractNumId w:val="17"/>
  </w:num>
  <w:num w:numId="10" w16cid:durableId="1212228572">
    <w:abstractNumId w:val="11"/>
  </w:num>
  <w:num w:numId="11" w16cid:durableId="2042437859">
    <w:abstractNumId w:val="1"/>
  </w:num>
  <w:num w:numId="12" w16cid:durableId="1609198832">
    <w:abstractNumId w:val="8"/>
  </w:num>
  <w:num w:numId="13" w16cid:durableId="81338105">
    <w:abstractNumId w:val="29"/>
  </w:num>
  <w:num w:numId="14" w16cid:durableId="1656833789">
    <w:abstractNumId w:val="35"/>
  </w:num>
  <w:num w:numId="15" w16cid:durableId="757293090">
    <w:abstractNumId w:val="34"/>
  </w:num>
  <w:num w:numId="16" w16cid:durableId="935867826">
    <w:abstractNumId w:val="40"/>
  </w:num>
  <w:num w:numId="17" w16cid:durableId="815031632">
    <w:abstractNumId w:val="12"/>
  </w:num>
  <w:num w:numId="18" w16cid:durableId="1840345144">
    <w:abstractNumId w:val="7"/>
  </w:num>
  <w:num w:numId="19" w16cid:durableId="1981878191">
    <w:abstractNumId w:val="21"/>
  </w:num>
  <w:num w:numId="20" w16cid:durableId="1292589315">
    <w:abstractNumId w:val="10"/>
  </w:num>
  <w:num w:numId="21" w16cid:durableId="7605917">
    <w:abstractNumId w:val="5"/>
  </w:num>
  <w:num w:numId="22" w16cid:durableId="1076171773">
    <w:abstractNumId w:val="31"/>
  </w:num>
  <w:num w:numId="23" w16cid:durableId="231738729">
    <w:abstractNumId w:val="36"/>
  </w:num>
  <w:num w:numId="24" w16cid:durableId="845487068">
    <w:abstractNumId w:val="19"/>
  </w:num>
  <w:num w:numId="25" w16cid:durableId="1839342958">
    <w:abstractNumId w:val="39"/>
  </w:num>
  <w:num w:numId="26" w16cid:durableId="442310260">
    <w:abstractNumId w:val="20"/>
  </w:num>
  <w:num w:numId="27" w16cid:durableId="79372543">
    <w:abstractNumId w:val="3"/>
  </w:num>
  <w:num w:numId="28" w16cid:durableId="356197597">
    <w:abstractNumId w:val="15"/>
  </w:num>
  <w:num w:numId="29" w16cid:durableId="1940677725">
    <w:abstractNumId w:val="32"/>
  </w:num>
  <w:num w:numId="30" w16cid:durableId="571739144">
    <w:abstractNumId w:val="23"/>
  </w:num>
  <w:num w:numId="31" w16cid:durableId="1194611618">
    <w:abstractNumId w:val="38"/>
  </w:num>
  <w:num w:numId="32" w16cid:durableId="648169055">
    <w:abstractNumId w:val="4"/>
  </w:num>
  <w:num w:numId="33" w16cid:durableId="1843740341">
    <w:abstractNumId w:val="6"/>
  </w:num>
  <w:num w:numId="34" w16cid:durableId="1650789347">
    <w:abstractNumId w:val="2"/>
  </w:num>
  <w:num w:numId="35" w16cid:durableId="1112433841">
    <w:abstractNumId w:val="33"/>
  </w:num>
  <w:num w:numId="36" w16cid:durableId="391081145">
    <w:abstractNumId w:val="16"/>
  </w:num>
  <w:num w:numId="37" w16cid:durableId="978729331">
    <w:abstractNumId w:val="22"/>
  </w:num>
  <w:num w:numId="38" w16cid:durableId="899827006">
    <w:abstractNumId w:val="13"/>
  </w:num>
  <w:num w:numId="39" w16cid:durableId="704795384">
    <w:abstractNumId w:val="24"/>
  </w:num>
  <w:num w:numId="40" w16cid:durableId="1029062851">
    <w:abstractNumId w:val="18"/>
  </w:num>
  <w:num w:numId="41" w16cid:durableId="943344138">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F30"/>
    <w:rsid w:val="00001008"/>
    <w:rsid w:val="00001C98"/>
    <w:rsid w:val="00001FAB"/>
    <w:rsid w:val="000032AB"/>
    <w:rsid w:val="0000335C"/>
    <w:rsid w:val="00003443"/>
    <w:rsid w:val="00003784"/>
    <w:rsid w:val="000037EE"/>
    <w:rsid w:val="00003E2A"/>
    <w:rsid w:val="00003E98"/>
    <w:rsid w:val="000040FC"/>
    <w:rsid w:val="00005412"/>
    <w:rsid w:val="00005853"/>
    <w:rsid w:val="00005B42"/>
    <w:rsid w:val="00005BD9"/>
    <w:rsid w:val="00005C2A"/>
    <w:rsid w:val="00005DFA"/>
    <w:rsid w:val="000060E7"/>
    <w:rsid w:val="000062F6"/>
    <w:rsid w:val="000063D8"/>
    <w:rsid w:val="000069E1"/>
    <w:rsid w:val="00006D15"/>
    <w:rsid w:val="00007888"/>
    <w:rsid w:val="00007D95"/>
    <w:rsid w:val="00007DE0"/>
    <w:rsid w:val="00007EE1"/>
    <w:rsid w:val="00007F5A"/>
    <w:rsid w:val="000100D6"/>
    <w:rsid w:val="000108C4"/>
    <w:rsid w:val="000109A7"/>
    <w:rsid w:val="00010AD2"/>
    <w:rsid w:val="00010BDF"/>
    <w:rsid w:val="00011005"/>
    <w:rsid w:val="00011275"/>
    <w:rsid w:val="000112D4"/>
    <w:rsid w:val="000116DA"/>
    <w:rsid w:val="00012489"/>
    <w:rsid w:val="000126CE"/>
    <w:rsid w:val="00012A14"/>
    <w:rsid w:val="00012B4D"/>
    <w:rsid w:val="00013012"/>
    <w:rsid w:val="000130E0"/>
    <w:rsid w:val="000136FC"/>
    <w:rsid w:val="00013D7E"/>
    <w:rsid w:val="00014555"/>
    <w:rsid w:val="00014825"/>
    <w:rsid w:val="00014914"/>
    <w:rsid w:val="00014994"/>
    <w:rsid w:val="00014ADC"/>
    <w:rsid w:val="00014EA5"/>
    <w:rsid w:val="00015021"/>
    <w:rsid w:val="00015232"/>
    <w:rsid w:val="0001523F"/>
    <w:rsid w:val="00015414"/>
    <w:rsid w:val="00015910"/>
    <w:rsid w:val="0001597B"/>
    <w:rsid w:val="00015C15"/>
    <w:rsid w:val="00015D5A"/>
    <w:rsid w:val="000160C5"/>
    <w:rsid w:val="000161CF"/>
    <w:rsid w:val="0001696C"/>
    <w:rsid w:val="00016A32"/>
    <w:rsid w:val="00017D61"/>
    <w:rsid w:val="00017E8E"/>
    <w:rsid w:val="00020328"/>
    <w:rsid w:val="00020B25"/>
    <w:rsid w:val="00021430"/>
    <w:rsid w:val="00021B98"/>
    <w:rsid w:val="00022599"/>
    <w:rsid w:val="00022E2C"/>
    <w:rsid w:val="0002304D"/>
    <w:rsid w:val="0002310D"/>
    <w:rsid w:val="00023729"/>
    <w:rsid w:val="000239D0"/>
    <w:rsid w:val="00023A1B"/>
    <w:rsid w:val="00023B89"/>
    <w:rsid w:val="00024298"/>
    <w:rsid w:val="000245F1"/>
    <w:rsid w:val="00024EB2"/>
    <w:rsid w:val="000251F1"/>
    <w:rsid w:val="000257F4"/>
    <w:rsid w:val="000259BC"/>
    <w:rsid w:val="00025A88"/>
    <w:rsid w:val="00025CFC"/>
    <w:rsid w:val="00025D2A"/>
    <w:rsid w:val="000260D3"/>
    <w:rsid w:val="00026169"/>
    <w:rsid w:val="00026259"/>
    <w:rsid w:val="00026A25"/>
    <w:rsid w:val="000274C6"/>
    <w:rsid w:val="00027694"/>
    <w:rsid w:val="000278D3"/>
    <w:rsid w:val="00027C8D"/>
    <w:rsid w:val="00027ED9"/>
    <w:rsid w:val="000305B1"/>
    <w:rsid w:val="000311F8"/>
    <w:rsid w:val="00031798"/>
    <w:rsid w:val="00031D30"/>
    <w:rsid w:val="0003200D"/>
    <w:rsid w:val="0003224F"/>
    <w:rsid w:val="00032E81"/>
    <w:rsid w:val="000331E1"/>
    <w:rsid w:val="00033207"/>
    <w:rsid w:val="00033451"/>
    <w:rsid w:val="000334F8"/>
    <w:rsid w:val="0003385B"/>
    <w:rsid w:val="00033DDC"/>
    <w:rsid w:val="00033F3E"/>
    <w:rsid w:val="00034119"/>
    <w:rsid w:val="00034897"/>
    <w:rsid w:val="00034B9F"/>
    <w:rsid w:val="0003510E"/>
    <w:rsid w:val="000355D8"/>
    <w:rsid w:val="0003586A"/>
    <w:rsid w:val="00036181"/>
    <w:rsid w:val="00036387"/>
    <w:rsid w:val="000366F0"/>
    <w:rsid w:val="00036922"/>
    <w:rsid w:val="00037161"/>
    <w:rsid w:val="00037399"/>
    <w:rsid w:val="0003767D"/>
    <w:rsid w:val="00037A48"/>
    <w:rsid w:val="00037DFE"/>
    <w:rsid w:val="00040115"/>
    <w:rsid w:val="0004022F"/>
    <w:rsid w:val="000403FF"/>
    <w:rsid w:val="000406D4"/>
    <w:rsid w:val="000408D7"/>
    <w:rsid w:val="00040ED4"/>
    <w:rsid w:val="00041038"/>
    <w:rsid w:val="00041175"/>
    <w:rsid w:val="000414A5"/>
    <w:rsid w:val="00041B0A"/>
    <w:rsid w:val="00041B88"/>
    <w:rsid w:val="00041F6B"/>
    <w:rsid w:val="00042760"/>
    <w:rsid w:val="00042A4C"/>
    <w:rsid w:val="00043308"/>
    <w:rsid w:val="00043AEC"/>
    <w:rsid w:val="00044291"/>
    <w:rsid w:val="0004484E"/>
    <w:rsid w:val="0004506E"/>
    <w:rsid w:val="00045AAB"/>
    <w:rsid w:val="00046409"/>
    <w:rsid w:val="00046729"/>
    <w:rsid w:val="0004699D"/>
    <w:rsid w:val="00046D15"/>
    <w:rsid w:val="00047A25"/>
    <w:rsid w:val="00047EBE"/>
    <w:rsid w:val="00047FE0"/>
    <w:rsid w:val="00050228"/>
    <w:rsid w:val="00050E58"/>
    <w:rsid w:val="00050EFB"/>
    <w:rsid w:val="00051238"/>
    <w:rsid w:val="00051400"/>
    <w:rsid w:val="0005178A"/>
    <w:rsid w:val="000519F6"/>
    <w:rsid w:val="0005209A"/>
    <w:rsid w:val="00052116"/>
    <w:rsid w:val="0005220A"/>
    <w:rsid w:val="00052303"/>
    <w:rsid w:val="0005288A"/>
    <w:rsid w:val="00052B26"/>
    <w:rsid w:val="00052D84"/>
    <w:rsid w:val="00052F05"/>
    <w:rsid w:val="0005300B"/>
    <w:rsid w:val="0005330D"/>
    <w:rsid w:val="000537B0"/>
    <w:rsid w:val="00053A6A"/>
    <w:rsid w:val="00053B12"/>
    <w:rsid w:val="00053C43"/>
    <w:rsid w:val="00053C68"/>
    <w:rsid w:val="00054061"/>
    <w:rsid w:val="000544D7"/>
    <w:rsid w:val="000544DA"/>
    <w:rsid w:val="00054C9B"/>
    <w:rsid w:val="00055375"/>
    <w:rsid w:val="000553FD"/>
    <w:rsid w:val="0005592D"/>
    <w:rsid w:val="000559F4"/>
    <w:rsid w:val="00055A36"/>
    <w:rsid w:val="00055A61"/>
    <w:rsid w:val="00055D58"/>
    <w:rsid w:val="0005605C"/>
    <w:rsid w:val="00056391"/>
    <w:rsid w:val="000563FD"/>
    <w:rsid w:val="00056644"/>
    <w:rsid w:val="00056E80"/>
    <w:rsid w:val="000571C9"/>
    <w:rsid w:val="00057E4F"/>
    <w:rsid w:val="000600BA"/>
    <w:rsid w:val="00060245"/>
    <w:rsid w:val="0006032F"/>
    <w:rsid w:val="000608F6"/>
    <w:rsid w:val="00060A88"/>
    <w:rsid w:val="00060D05"/>
    <w:rsid w:val="00061031"/>
    <w:rsid w:val="00061387"/>
    <w:rsid w:val="000614FB"/>
    <w:rsid w:val="000617E9"/>
    <w:rsid w:val="00061DCA"/>
    <w:rsid w:val="00061F97"/>
    <w:rsid w:val="00062570"/>
    <w:rsid w:val="00062630"/>
    <w:rsid w:val="0006284F"/>
    <w:rsid w:val="000635A2"/>
    <w:rsid w:val="00063B17"/>
    <w:rsid w:val="00063BF3"/>
    <w:rsid w:val="00063FC3"/>
    <w:rsid w:val="0006400E"/>
    <w:rsid w:val="00064331"/>
    <w:rsid w:val="00064C77"/>
    <w:rsid w:val="0006512B"/>
    <w:rsid w:val="00065204"/>
    <w:rsid w:val="0006588B"/>
    <w:rsid w:val="00066063"/>
    <w:rsid w:val="000668E9"/>
    <w:rsid w:val="00066F5F"/>
    <w:rsid w:val="00067062"/>
    <w:rsid w:val="00067838"/>
    <w:rsid w:val="00070061"/>
    <w:rsid w:val="00070212"/>
    <w:rsid w:val="000705F8"/>
    <w:rsid w:val="0007073F"/>
    <w:rsid w:val="00070BCB"/>
    <w:rsid w:val="00070F0C"/>
    <w:rsid w:val="0007181E"/>
    <w:rsid w:val="00071A4D"/>
    <w:rsid w:val="00071D12"/>
    <w:rsid w:val="00071DA3"/>
    <w:rsid w:val="00071DC8"/>
    <w:rsid w:val="00072560"/>
    <w:rsid w:val="00072C21"/>
    <w:rsid w:val="00072F54"/>
    <w:rsid w:val="000730F9"/>
    <w:rsid w:val="0007335E"/>
    <w:rsid w:val="000735C4"/>
    <w:rsid w:val="00073895"/>
    <w:rsid w:val="000739FE"/>
    <w:rsid w:val="00073A34"/>
    <w:rsid w:val="0007404D"/>
    <w:rsid w:val="00074E8F"/>
    <w:rsid w:val="00075046"/>
    <w:rsid w:val="00075636"/>
    <w:rsid w:val="00075B48"/>
    <w:rsid w:val="00075C35"/>
    <w:rsid w:val="000760C1"/>
    <w:rsid w:val="00076671"/>
    <w:rsid w:val="000766FA"/>
    <w:rsid w:val="00076794"/>
    <w:rsid w:val="00076C21"/>
    <w:rsid w:val="00076FE3"/>
    <w:rsid w:val="0007705C"/>
    <w:rsid w:val="000805C9"/>
    <w:rsid w:val="00080654"/>
    <w:rsid w:val="0008089C"/>
    <w:rsid w:val="00080F69"/>
    <w:rsid w:val="00081127"/>
    <w:rsid w:val="000811F9"/>
    <w:rsid w:val="0008126C"/>
    <w:rsid w:val="00081777"/>
    <w:rsid w:val="00081DBA"/>
    <w:rsid w:val="00081DC4"/>
    <w:rsid w:val="000824B0"/>
    <w:rsid w:val="000828C0"/>
    <w:rsid w:val="00082C1C"/>
    <w:rsid w:val="00082D17"/>
    <w:rsid w:val="00083062"/>
    <w:rsid w:val="0008320C"/>
    <w:rsid w:val="000837F9"/>
    <w:rsid w:val="00083F06"/>
    <w:rsid w:val="00084661"/>
    <w:rsid w:val="00085BD4"/>
    <w:rsid w:val="000860DC"/>
    <w:rsid w:val="00086C79"/>
    <w:rsid w:val="00087273"/>
    <w:rsid w:val="000874D7"/>
    <w:rsid w:val="0008777B"/>
    <w:rsid w:val="00087814"/>
    <w:rsid w:val="0009008E"/>
    <w:rsid w:val="000900B6"/>
    <w:rsid w:val="0009056D"/>
    <w:rsid w:val="00090675"/>
    <w:rsid w:val="00090814"/>
    <w:rsid w:val="0009114B"/>
    <w:rsid w:val="000912D8"/>
    <w:rsid w:val="000912F5"/>
    <w:rsid w:val="000912FD"/>
    <w:rsid w:val="00091FB1"/>
    <w:rsid w:val="0009217A"/>
    <w:rsid w:val="0009238D"/>
    <w:rsid w:val="0009244E"/>
    <w:rsid w:val="00092472"/>
    <w:rsid w:val="0009274D"/>
    <w:rsid w:val="00092C08"/>
    <w:rsid w:val="00092CDB"/>
    <w:rsid w:val="00092D97"/>
    <w:rsid w:val="00093117"/>
    <w:rsid w:val="0009326C"/>
    <w:rsid w:val="0009342F"/>
    <w:rsid w:val="00093975"/>
    <w:rsid w:val="0009418F"/>
    <w:rsid w:val="00094206"/>
    <w:rsid w:val="00094248"/>
    <w:rsid w:val="00094A5C"/>
    <w:rsid w:val="00094D17"/>
    <w:rsid w:val="00094EAA"/>
    <w:rsid w:val="0009545E"/>
    <w:rsid w:val="00095A08"/>
    <w:rsid w:val="00095F78"/>
    <w:rsid w:val="000961CF"/>
    <w:rsid w:val="00096BA5"/>
    <w:rsid w:val="00096EAA"/>
    <w:rsid w:val="000971BB"/>
    <w:rsid w:val="00097DC6"/>
    <w:rsid w:val="00097EA7"/>
    <w:rsid w:val="000A00B5"/>
    <w:rsid w:val="000A01AE"/>
    <w:rsid w:val="000A01DE"/>
    <w:rsid w:val="000A024E"/>
    <w:rsid w:val="000A0E1E"/>
    <w:rsid w:val="000A0E87"/>
    <w:rsid w:val="000A0EEF"/>
    <w:rsid w:val="000A0FF3"/>
    <w:rsid w:val="000A1D57"/>
    <w:rsid w:val="000A20E4"/>
    <w:rsid w:val="000A244C"/>
    <w:rsid w:val="000A2811"/>
    <w:rsid w:val="000A293D"/>
    <w:rsid w:val="000A29BE"/>
    <w:rsid w:val="000A2C48"/>
    <w:rsid w:val="000A2ED2"/>
    <w:rsid w:val="000A3167"/>
    <w:rsid w:val="000A3296"/>
    <w:rsid w:val="000A3335"/>
    <w:rsid w:val="000A367C"/>
    <w:rsid w:val="000A36C3"/>
    <w:rsid w:val="000A387A"/>
    <w:rsid w:val="000A39B4"/>
    <w:rsid w:val="000A3A16"/>
    <w:rsid w:val="000A3EDE"/>
    <w:rsid w:val="000A41FF"/>
    <w:rsid w:val="000A49B0"/>
    <w:rsid w:val="000A4BF1"/>
    <w:rsid w:val="000A5E3E"/>
    <w:rsid w:val="000A5F6C"/>
    <w:rsid w:val="000A6105"/>
    <w:rsid w:val="000A6657"/>
    <w:rsid w:val="000A693F"/>
    <w:rsid w:val="000A7356"/>
    <w:rsid w:val="000A7448"/>
    <w:rsid w:val="000A763A"/>
    <w:rsid w:val="000A7649"/>
    <w:rsid w:val="000B040E"/>
    <w:rsid w:val="000B0617"/>
    <w:rsid w:val="000B134B"/>
    <w:rsid w:val="000B14FE"/>
    <w:rsid w:val="000B175D"/>
    <w:rsid w:val="000B1B4D"/>
    <w:rsid w:val="000B1C29"/>
    <w:rsid w:val="000B1E65"/>
    <w:rsid w:val="000B21C1"/>
    <w:rsid w:val="000B2525"/>
    <w:rsid w:val="000B2638"/>
    <w:rsid w:val="000B2EE7"/>
    <w:rsid w:val="000B2F5D"/>
    <w:rsid w:val="000B317A"/>
    <w:rsid w:val="000B3318"/>
    <w:rsid w:val="000B365D"/>
    <w:rsid w:val="000B3F12"/>
    <w:rsid w:val="000B3FE0"/>
    <w:rsid w:val="000B4BCD"/>
    <w:rsid w:val="000B4DAF"/>
    <w:rsid w:val="000B4E48"/>
    <w:rsid w:val="000B53AA"/>
    <w:rsid w:val="000B5B5A"/>
    <w:rsid w:val="000B5CB2"/>
    <w:rsid w:val="000B5D23"/>
    <w:rsid w:val="000B6335"/>
    <w:rsid w:val="000B6428"/>
    <w:rsid w:val="000B6B92"/>
    <w:rsid w:val="000B6E54"/>
    <w:rsid w:val="000B7B90"/>
    <w:rsid w:val="000B7EFC"/>
    <w:rsid w:val="000C00A8"/>
    <w:rsid w:val="000C05F0"/>
    <w:rsid w:val="000C0810"/>
    <w:rsid w:val="000C093E"/>
    <w:rsid w:val="000C0941"/>
    <w:rsid w:val="000C0968"/>
    <w:rsid w:val="000C0E41"/>
    <w:rsid w:val="000C13FE"/>
    <w:rsid w:val="000C2390"/>
    <w:rsid w:val="000C247F"/>
    <w:rsid w:val="000C31C8"/>
    <w:rsid w:val="000C35BB"/>
    <w:rsid w:val="000C3718"/>
    <w:rsid w:val="000C3A6E"/>
    <w:rsid w:val="000C3CAC"/>
    <w:rsid w:val="000C412E"/>
    <w:rsid w:val="000C41DD"/>
    <w:rsid w:val="000C4B8E"/>
    <w:rsid w:val="000C4BC1"/>
    <w:rsid w:val="000C4C10"/>
    <w:rsid w:val="000C5229"/>
    <w:rsid w:val="000C5956"/>
    <w:rsid w:val="000C5A12"/>
    <w:rsid w:val="000C5BE8"/>
    <w:rsid w:val="000C61D3"/>
    <w:rsid w:val="000C67D9"/>
    <w:rsid w:val="000C6D9A"/>
    <w:rsid w:val="000C707E"/>
    <w:rsid w:val="000C740F"/>
    <w:rsid w:val="000D0123"/>
    <w:rsid w:val="000D02E5"/>
    <w:rsid w:val="000D0566"/>
    <w:rsid w:val="000D05E7"/>
    <w:rsid w:val="000D074A"/>
    <w:rsid w:val="000D12CE"/>
    <w:rsid w:val="000D163F"/>
    <w:rsid w:val="000D16F4"/>
    <w:rsid w:val="000D179D"/>
    <w:rsid w:val="000D2CF2"/>
    <w:rsid w:val="000D3032"/>
    <w:rsid w:val="000D3194"/>
    <w:rsid w:val="000D32DE"/>
    <w:rsid w:val="000D393C"/>
    <w:rsid w:val="000D4238"/>
    <w:rsid w:val="000D4336"/>
    <w:rsid w:val="000D4629"/>
    <w:rsid w:val="000D4CA2"/>
    <w:rsid w:val="000D4DAD"/>
    <w:rsid w:val="000D54C2"/>
    <w:rsid w:val="000D57D7"/>
    <w:rsid w:val="000D581E"/>
    <w:rsid w:val="000D5913"/>
    <w:rsid w:val="000D598A"/>
    <w:rsid w:val="000D6401"/>
    <w:rsid w:val="000D675E"/>
    <w:rsid w:val="000D6824"/>
    <w:rsid w:val="000D6A97"/>
    <w:rsid w:val="000D6DDD"/>
    <w:rsid w:val="000D73A9"/>
    <w:rsid w:val="000D76C2"/>
    <w:rsid w:val="000D76C7"/>
    <w:rsid w:val="000D7741"/>
    <w:rsid w:val="000D7DAD"/>
    <w:rsid w:val="000D7F88"/>
    <w:rsid w:val="000D7F96"/>
    <w:rsid w:val="000E04FB"/>
    <w:rsid w:val="000E08C0"/>
    <w:rsid w:val="000E1096"/>
    <w:rsid w:val="000E11A1"/>
    <w:rsid w:val="000E1411"/>
    <w:rsid w:val="000E1589"/>
    <w:rsid w:val="000E1BB4"/>
    <w:rsid w:val="000E1D0B"/>
    <w:rsid w:val="000E28EF"/>
    <w:rsid w:val="000E2C68"/>
    <w:rsid w:val="000E3995"/>
    <w:rsid w:val="000E3AF4"/>
    <w:rsid w:val="000E3DAD"/>
    <w:rsid w:val="000E4655"/>
    <w:rsid w:val="000E4869"/>
    <w:rsid w:val="000E4AD3"/>
    <w:rsid w:val="000E4C83"/>
    <w:rsid w:val="000E4D60"/>
    <w:rsid w:val="000E4F7B"/>
    <w:rsid w:val="000E4F80"/>
    <w:rsid w:val="000E5307"/>
    <w:rsid w:val="000E541D"/>
    <w:rsid w:val="000E543F"/>
    <w:rsid w:val="000E5ABF"/>
    <w:rsid w:val="000E5C58"/>
    <w:rsid w:val="000E60A8"/>
    <w:rsid w:val="000E613E"/>
    <w:rsid w:val="000E67E2"/>
    <w:rsid w:val="000E69C8"/>
    <w:rsid w:val="000E6FF0"/>
    <w:rsid w:val="000E74DD"/>
    <w:rsid w:val="000F0D1B"/>
    <w:rsid w:val="000F0F8E"/>
    <w:rsid w:val="000F1CE9"/>
    <w:rsid w:val="000F1F53"/>
    <w:rsid w:val="000F2165"/>
    <w:rsid w:val="000F221D"/>
    <w:rsid w:val="000F2243"/>
    <w:rsid w:val="000F2470"/>
    <w:rsid w:val="000F27A6"/>
    <w:rsid w:val="000F3053"/>
    <w:rsid w:val="000F30C3"/>
    <w:rsid w:val="000F314D"/>
    <w:rsid w:val="000F3601"/>
    <w:rsid w:val="000F3BAE"/>
    <w:rsid w:val="000F3F74"/>
    <w:rsid w:val="000F46B3"/>
    <w:rsid w:val="000F49BF"/>
    <w:rsid w:val="000F4B7C"/>
    <w:rsid w:val="000F5E79"/>
    <w:rsid w:val="000F6160"/>
    <w:rsid w:val="000F6325"/>
    <w:rsid w:val="000F6852"/>
    <w:rsid w:val="000F6CED"/>
    <w:rsid w:val="000F6E9A"/>
    <w:rsid w:val="000F6ED1"/>
    <w:rsid w:val="000F7042"/>
    <w:rsid w:val="000F7627"/>
    <w:rsid w:val="0010003F"/>
    <w:rsid w:val="00100CE1"/>
    <w:rsid w:val="00101392"/>
    <w:rsid w:val="0010142E"/>
    <w:rsid w:val="00101695"/>
    <w:rsid w:val="00101C31"/>
    <w:rsid w:val="00101EB9"/>
    <w:rsid w:val="00101FA7"/>
    <w:rsid w:val="00102341"/>
    <w:rsid w:val="00102430"/>
    <w:rsid w:val="0010257F"/>
    <w:rsid w:val="00102856"/>
    <w:rsid w:val="00102964"/>
    <w:rsid w:val="00102AC0"/>
    <w:rsid w:val="0010305D"/>
    <w:rsid w:val="00103FDD"/>
    <w:rsid w:val="0010415E"/>
    <w:rsid w:val="001041B3"/>
    <w:rsid w:val="00104570"/>
    <w:rsid w:val="00104615"/>
    <w:rsid w:val="00104E72"/>
    <w:rsid w:val="00105F86"/>
    <w:rsid w:val="0010697E"/>
    <w:rsid w:val="00106B51"/>
    <w:rsid w:val="00107B9F"/>
    <w:rsid w:val="00107E1A"/>
    <w:rsid w:val="00107E46"/>
    <w:rsid w:val="0011061D"/>
    <w:rsid w:val="00110C2F"/>
    <w:rsid w:val="0011114C"/>
    <w:rsid w:val="0011146F"/>
    <w:rsid w:val="001118F5"/>
    <w:rsid w:val="00111969"/>
    <w:rsid w:val="0011200F"/>
    <w:rsid w:val="001127E0"/>
    <w:rsid w:val="0011291E"/>
    <w:rsid w:val="001136EA"/>
    <w:rsid w:val="00113CAC"/>
    <w:rsid w:val="00114177"/>
    <w:rsid w:val="00114681"/>
    <w:rsid w:val="0011472B"/>
    <w:rsid w:val="00114CBC"/>
    <w:rsid w:val="00114E37"/>
    <w:rsid w:val="00114EC8"/>
    <w:rsid w:val="00114FFA"/>
    <w:rsid w:val="0011537E"/>
    <w:rsid w:val="001153C7"/>
    <w:rsid w:val="00115649"/>
    <w:rsid w:val="00115880"/>
    <w:rsid w:val="00115D7A"/>
    <w:rsid w:val="00116013"/>
    <w:rsid w:val="00116394"/>
    <w:rsid w:val="0011689E"/>
    <w:rsid w:val="001169AB"/>
    <w:rsid w:val="00116CF2"/>
    <w:rsid w:val="00116D32"/>
    <w:rsid w:val="00117073"/>
    <w:rsid w:val="001172BE"/>
    <w:rsid w:val="001174F4"/>
    <w:rsid w:val="00117648"/>
    <w:rsid w:val="00117663"/>
    <w:rsid w:val="00117B97"/>
    <w:rsid w:val="00117C7D"/>
    <w:rsid w:val="00117E25"/>
    <w:rsid w:val="001202E1"/>
    <w:rsid w:val="00121339"/>
    <w:rsid w:val="00121986"/>
    <w:rsid w:val="00121BB1"/>
    <w:rsid w:val="00121E31"/>
    <w:rsid w:val="00122068"/>
    <w:rsid w:val="001220D4"/>
    <w:rsid w:val="00122246"/>
    <w:rsid w:val="00122970"/>
    <w:rsid w:val="0012297B"/>
    <w:rsid w:val="00123CC9"/>
    <w:rsid w:val="001240D4"/>
    <w:rsid w:val="00124791"/>
    <w:rsid w:val="00125207"/>
    <w:rsid w:val="00125678"/>
    <w:rsid w:val="00125C32"/>
    <w:rsid w:val="00125D6B"/>
    <w:rsid w:val="00125DE6"/>
    <w:rsid w:val="00127201"/>
    <w:rsid w:val="00127CB5"/>
    <w:rsid w:val="00130547"/>
    <w:rsid w:val="0013078F"/>
    <w:rsid w:val="00130B8E"/>
    <w:rsid w:val="00130C5B"/>
    <w:rsid w:val="00130EE8"/>
    <w:rsid w:val="001311F3"/>
    <w:rsid w:val="0013129F"/>
    <w:rsid w:val="001316A1"/>
    <w:rsid w:val="00132057"/>
    <w:rsid w:val="00132223"/>
    <w:rsid w:val="00132392"/>
    <w:rsid w:val="001325F9"/>
    <w:rsid w:val="00132A1A"/>
    <w:rsid w:val="00132C73"/>
    <w:rsid w:val="00132CA5"/>
    <w:rsid w:val="0013321E"/>
    <w:rsid w:val="001338A0"/>
    <w:rsid w:val="0013399A"/>
    <w:rsid w:val="00133AA5"/>
    <w:rsid w:val="00133E48"/>
    <w:rsid w:val="00133E84"/>
    <w:rsid w:val="00134215"/>
    <w:rsid w:val="001342CD"/>
    <w:rsid w:val="0013486E"/>
    <w:rsid w:val="00134AB2"/>
    <w:rsid w:val="00134E08"/>
    <w:rsid w:val="001354D0"/>
    <w:rsid w:val="00135567"/>
    <w:rsid w:val="00136023"/>
    <w:rsid w:val="00136382"/>
    <w:rsid w:val="00136449"/>
    <w:rsid w:val="001365B8"/>
    <w:rsid w:val="001367DA"/>
    <w:rsid w:val="00136EC0"/>
    <w:rsid w:val="00137106"/>
    <w:rsid w:val="001374AB"/>
    <w:rsid w:val="0013792E"/>
    <w:rsid w:val="001379CA"/>
    <w:rsid w:val="00140A22"/>
    <w:rsid w:val="00141D9B"/>
    <w:rsid w:val="00142610"/>
    <w:rsid w:val="001426D1"/>
    <w:rsid w:val="00142B8A"/>
    <w:rsid w:val="00142D0F"/>
    <w:rsid w:val="00142EE5"/>
    <w:rsid w:val="001430D1"/>
    <w:rsid w:val="001434AE"/>
    <w:rsid w:val="001437F3"/>
    <w:rsid w:val="00143A14"/>
    <w:rsid w:val="00143E65"/>
    <w:rsid w:val="00144019"/>
    <w:rsid w:val="0014467B"/>
    <w:rsid w:val="00144C0F"/>
    <w:rsid w:val="00144CCD"/>
    <w:rsid w:val="00144F08"/>
    <w:rsid w:val="00145298"/>
    <w:rsid w:val="0014591F"/>
    <w:rsid w:val="00145A99"/>
    <w:rsid w:val="00146562"/>
    <w:rsid w:val="001465FE"/>
    <w:rsid w:val="001466E0"/>
    <w:rsid w:val="0014699B"/>
    <w:rsid w:val="00146DF8"/>
    <w:rsid w:val="00146FDD"/>
    <w:rsid w:val="001471FC"/>
    <w:rsid w:val="00147D16"/>
    <w:rsid w:val="00147FEE"/>
    <w:rsid w:val="00150450"/>
    <w:rsid w:val="001505F1"/>
    <w:rsid w:val="0015084E"/>
    <w:rsid w:val="001513FE"/>
    <w:rsid w:val="00151401"/>
    <w:rsid w:val="00151496"/>
    <w:rsid w:val="00151518"/>
    <w:rsid w:val="0015187E"/>
    <w:rsid w:val="0015279B"/>
    <w:rsid w:val="001527DD"/>
    <w:rsid w:val="00152B4E"/>
    <w:rsid w:val="00152C89"/>
    <w:rsid w:val="00152EEA"/>
    <w:rsid w:val="00152F55"/>
    <w:rsid w:val="001531EC"/>
    <w:rsid w:val="00153FE1"/>
    <w:rsid w:val="00154E93"/>
    <w:rsid w:val="001553EE"/>
    <w:rsid w:val="00155B1E"/>
    <w:rsid w:val="00155D67"/>
    <w:rsid w:val="00155F0D"/>
    <w:rsid w:val="001563A5"/>
    <w:rsid w:val="00156630"/>
    <w:rsid w:val="00156922"/>
    <w:rsid w:val="00157486"/>
    <w:rsid w:val="0015769C"/>
    <w:rsid w:val="00157A4C"/>
    <w:rsid w:val="00157E0F"/>
    <w:rsid w:val="0016066A"/>
    <w:rsid w:val="001607A0"/>
    <w:rsid w:val="00160DA5"/>
    <w:rsid w:val="00161985"/>
    <w:rsid w:val="00161C77"/>
    <w:rsid w:val="001620DC"/>
    <w:rsid w:val="001621FD"/>
    <w:rsid w:val="00162620"/>
    <w:rsid w:val="00162730"/>
    <w:rsid w:val="00162A95"/>
    <w:rsid w:val="00162C5F"/>
    <w:rsid w:val="00163095"/>
    <w:rsid w:val="0016335C"/>
    <w:rsid w:val="0016349D"/>
    <w:rsid w:val="001634F9"/>
    <w:rsid w:val="00163A75"/>
    <w:rsid w:val="00163BFA"/>
    <w:rsid w:val="001641EC"/>
    <w:rsid w:val="00164838"/>
    <w:rsid w:val="00165184"/>
    <w:rsid w:val="001656E2"/>
    <w:rsid w:val="0016576B"/>
    <w:rsid w:val="0016579F"/>
    <w:rsid w:val="00165A1B"/>
    <w:rsid w:val="0016606D"/>
    <w:rsid w:val="0016626D"/>
    <w:rsid w:val="001662E2"/>
    <w:rsid w:val="00166F0C"/>
    <w:rsid w:val="0016760C"/>
    <w:rsid w:val="001676F6"/>
    <w:rsid w:val="0016776A"/>
    <w:rsid w:val="0016781D"/>
    <w:rsid w:val="00167A14"/>
    <w:rsid w:val="00167AC1"/>
    <w:rsid w:val="00167FEB"/>
    <w:rsid w:val="00170B05"/>
    <w:rsid w:val="00170D02"/>
    <w:rsid w:val="00170DB4"/>
    <w:rsid w:val="00170EDB"/>
    <w:rsid w:val="00170F5C"/>
    <w:rsid w:val="00171004"/>
    <w:rsid w:val="0017113A"/>
    <w:rsid w:val="0017116D"/>
    <w:rsid w:val="001711EC"/>
    <w:rsid w:val="00171364"/>
    <w:rsid w:val="00171630"/>
    <w:rsid w:val="00171859"/>
    <w:rsid w:val="00171E6F"/>
    <w:rsid w:val="00171F36"/>
    <w:rsid w:val="0017276A"/>
    <w:rsid w:val="00172C90"/>
    <w:rsid w:val="00173188"/>
    <w:rsid w:val="001735C2"/>
    <w:rsid w:val="00173935"/>
    <w:rsid w:val="001739C4"/>
    <w:rsid w:val="00174004"/>
    <w:rsid w:val="00174055"/>
    <w:rsid w:val="00174454"/>
    <w:rsid w:val="001748E0"/>
    <w:rsid w:val="0017498B"/>
    <w:rsid w:val="00175922"/>
    <w:rsid w:val="00175BBD"/>
    <w:rsid w:val="001762F9"/>
    <w:rsid w:val="001766CC"/>
    <w:rsid w:val="00176B31"/>
    <w:rsid w:val="0017756A"/>
    <w:rsid w:val="0017799F"/>
    <w:rsid w:val="00177A64"/>
    <w:rsid w:val="00177DB2"/>
    <w:rsid w:val="001804F9"/>
    <w:rsid w:val="0018060B"/>
    <w:rsid w:val="00180DD0"/>
    <w:rsid w:val="001810CB"/>
    <w:rsid w:val="0018126F"/>
    <w:rsid w:val="001819B7"/>
    <w:rsid w:val="00181E58"/>
    <w:rsid w:val="00182349"/>
    <w:rsid w:val="00182506"/>
    <w:rsid w:val="00182BCC"/>
    <w:rsid w:val="00183195"/>
    <w:rsid w:val="0018371D"/>
    <w:rsid w:val="00184344"/>
    <w:rsid w:val="001845B7"/>
    <w:rsid w:val="001845CA"/>
    <w:rsid w:val="00184947"/>
    <w:rsid w:val="0018497B"/>
    <w:rsid w:val="00185321"/>
    <w:rsid w:val="00185448"/>
    <w:rsid w:val="001859B7"/>
    <w:rsid w:val="00185B94"/>
    <w:rsid w:val="00185BE9"/>
    <w:rsid w:val="00185FCC"/>
    <w:rsid w:val="001862C9"/>
    <w:rsid w:val="0018667D"/>
    <w:rsid w:val="00186988"/>
    <w:rsid w:val="001871B3"/>
    <w:rsid w:val="001901F5"/>
    <w:rsid w:val="0019056B"/>
    <w:rsid w:val="001908FC"/>
    <w:rsid w:val="00190DA5"/>
    <w:rsid w:val="00190E02"/>
    <w:rsid w:val="00190E0A"/>
    <w:rsid w:val="00190E52"/>
    <w:rsid w:val="00190F81"/>
    <w:rsid w:val="00191267"/>
    <w:rsid w:val="00191914"/>
    <w:rsid w:val="00192077"/>
    <w:rsid w:val="001923C3"/>
    <w:rsid w:val="00192848"/>
    <w:rsid w:val="00192DFD"/>
    <w:rsid w:val="001939E5"/>
    <w:rsid w:val="00193A2E"/>
    <w:rsid w:val="00193A87"/>
    <w:rsid w:val="00193CB6"/>
    <w:rsid w:val="00194492"/>
    <w:rsid w:val="00194704"/>
    <w:rsid w:val="001949EB"/>
    <w:rsid w:val="00194D47"/>
    <w:rsid w:val="00194E07"/>
    <w:rsid w:val="001958CB"/>
    <w:rsid w:val="00196028"/>
    <w:rsid w:val="0019665F"/>
    <w:rsid w:val="001967DC"/>
    <w:rsid w:val="00197798"/>
    <w:rsid w:val="0019785F"/>
    <w:rsid w:val="001A016A"/>
    <w:rsid w:val="001A0E84"/>
    <w:rsid w:val="001A0EED"/>
    <w:rsid w:val="001A1740"/>
    <w:rsid w:val="001A17C4"/>
    <w:rsid w:val="001A1F14"/>
    <w:rsid w:val="001A29F3"/>
    <w:rsid w:val="001A32A5"/>
    <w:rsid w:val="001A34FE"/>
    <w:rsid w:val="001A3732"/>
    <w:rsid w:val="001A3AF7"/>
    <w:rsid w:val="001A3D9A"/>
    <w:rsid w:val="001A3E0B"/>
    <w:rsid w:val="001A3F23"/>
    <w:rsid w:val="001A4B4F"/>
    <w:rsid w:val="001A4DDA"/>
    <w:rsid w:val="001A5622"/>
    <w:rsid w:val="001A5A13"/>
    <w:rsid w:val="001A5B32"/>
    <w:rsid w:val="001A5C19"/>
    <w:rsid w:val="001A6692"/>
    <w:rsid w:val="001A745F"/>
    <w:rsid w:val="001A7482"/>
    <w:rsid w:val="001A7798"/>
    <w:rsid w:val="001A7976"/>
    <w:rsid w:val="001A7AD2"/>
    <w:rsid w:val="001A7D1A"/>
    <w:rsid w:val="001A7EF1"/>
    <w:rsid w:val="001B030C"/>
    <w:rsid w:val="001B0421"/>
    <w:rsid w:val="001B06B2"/>
    <w:rsid w:val="001B07EB"/>
    <w:rsid w:val="001B0F41"/>
    <w:rsid w:val="001B1150"/>
    <w:rsid w:val="001B14CD"/>
    <w:rsid w:val="001B26F6"/>
    <w:rsid w:val="001B2803"/>
    <w:rsid w:val="001B2A3B"/>
    <w:rsid w:val="001B2D7B"/>
    <w:rsid w:val="001B37FC"/>
    <w:rsid w:val="001B393B"/>
    <w:rsid w:val="001B4143"/>
    <w:rsid w:val="001B4279"/>
    <w:rsid w:val="001B5446"/>
    <w:rsid w:val="001B5849"/>
    <w:rsid w:val="001B5AB3"/>
    <w:rsid w:val="001B5F84"/>
    <w:rsid w:val="001B6005"/>
    <w:rsid w:val="001B6EB9"/>
    <w:rsid w:val="001B7438"/>
    <w:rsid w:val="001B7792"/>
    <w:rsid w:val="001B79F3"/>
    <w:rsid w:val="001B7F6A"/>
    <w:rsid w:val="001C00A0"/>
    <w:rsid w:val="001C0788"/>
    <w:rsid w:val="001C0902"/>
    <w:rsid w:val="001C0BB3"/>
    <w:rsid w:val="001C0C42"/>
    <w:rsid w:val="001C1C72"/>
    <w:rsid w:val="001C1E61"/>
    <w:rsid w:val="001C1FED"/>
    <w:rsid w:val="001C289B"/>
    <w:rsid w:val="001C2B71"/>
    <w:rsid w:val="001C2D3D"/>
    <w:rsid w:val="001C2FA7"/>
    <w:rsid w:val="001C34FC"/>
    <w:rsid w:val="001C35EC"/>
    <w:rsid w:val="001C3782"/>
    <w:rsid w:val="001C3B2C"/>
    <w:rsid w:val="001C3C5C"/>
    <w:rsid w:val="001C3C8E"/>
    <w:rsid w:val="001C3E27"/>
    <w:rsid w:val="001C409F"/>
    <w:rsid w:val="001C4692"/>
    <w:rsid w:val="001C517B"/>
    <w:rsid w:val="001C522F"/>
    <w:rsid w:val="001C56BF"/>
    <w:rsid w:val="001C57FE"/>
    <w:rsid w:val="001C5C4A"/>
    <w:rsid w:val="001C5F84"/>
    <w:rsid w:val="001C636E"/>
    <w:rsid w:val="001C648B"/>
    <w:rsid w:val="001C6741"/>
    <w:rsid w:val="001C6CCA"/>
    <w:rsid w:val="001C6D58"/>
    <w:rsid w:val="001C6F32"/>
    <w:rsid w:val="001C767F"/>
    <w:rsid w:val="001C7ADC"/>
    <w:rsid w:val="001C7CC8"/>
    <w:rsid w:val="001C7D40"/>
    <w:rsid w:val="001C7FEA"/>
    <w:rsid w:val="001D068F"/>
    <w:rsid w:val="001D07A8"/>
    <w:rsid w:val="001D0864"/>
    <w:rsid w:val="001D0BEC"/>
    <w:rsid w:val="001D138B"/>
    <w:rsid w:val="001D147D"/>
    <w:rsid w:val="001D14AF"/>
    <w:rsid w:val="001D16A1"/>
    <w:rsid w:val="001D177F"/>
    <w:rsid w:val="001D1C7B"/>
    <w:rsid w:val="001D201E"/>
    <w:rsid w:val="001D241F"/>
    <w:rsid w:val="001D25E8"/>
    <w:rsid w:val="001D2DFE"/>
    <w:rsid w:val="001D2E49"/>
    <w:rsid w:val="001D2FD1"/>
    <w:rsid w:val="001D300E"/>
    <w:rsid w:val="001D3307"/>
    <w:rsid w:val="001D3574"/>
    <w:rsid w:val="001D3589"/>
    <w:rsid w:val="001D3ABE"/>
    <w:rsid w:val="001D3B42"/>
    <w:rsid w:val="001D4069"/>
    <w:rsid w:val="001D470F"/>
    <w:rsid w:val="001D4CFA"/>
    <w:rsid w:val="001D50B6"/>
    <w:rsid w:val="001D5805"/>
    <w:rsid w:val="001D5B3A"/>
    <w:rsid w:val="001D5C20"/>
    <w:rsid w:val="001D69C2"/>
    <w:rsid w:val="001D6AF6"/>
    <w:rsid w:val="001D6FBA"/>
    <w:rsid w:val="001D7E93"/>
    <w:rsid w:val="001D7F84"/>
    <w:rsid w:val="001E05F0"/>
    <w:rsid w:val="001E0BC6"/>
    <w:rsid w:val="001E0DCF"/>
    <w:rsid w:val="001E0E59"/>
    <w:rsid w:val="001E11C9"/>
    <w:rsid w:val="001E1361"/>
    <w:rsid w:val="001E148E"/>
    <w:rsid w:val="001E14A9"/>
    <w:rsid w:val="001E161F"/>
    <w:rsid w:val="001E1889"/>
    <w:rsid w:val="001E1B5C"/>
    <w:rsid w:val="001E1D10"/>
    <w:rsid w:val="001E23A8"/>
    <w:rsid w:val="001E244A"/>
    <w:rsid w:val="001E2457"/>
    <w:rsid w:val="001E2521"/>
    <w:rsid w:val="001E269A"/>
    <w:rsid w:val="001E28D7"/>
    <w:rsid w:val="001E2A38"/>
    <w:rsid w:val="001E3167"/>
    <w:rsid w:val="001E33AD"/>
    <w:rsid w:val="001E3D01"/>
    <w:rsid w:val="001E4220"/>
    <w:rsid w:val="001E46C2"/>
    <w:rsid w:val="001E4847"/>
    <w:rsid w:val="001E5161"/>
    <w:rsid w:val="001E529E"/>
    <w:rsid w:val="001E55F9"/>
    <w:rsid w:val="001E574A"/>
    <w:rsid w:val="001E5A05"/>
    <w:rsid w:val="001E5D31"/>
    <w:rsid w:val="001E6892"/>
    <w:rsid w:val="001E6F97"/>
    <w:rsid w:val="001E73C5"/>
    <w:rsid w:val="001E7496"/>
    <w:rsid w:val="001E7841"/>
    <w:rsid w:val="001E7A8B"/>
    <w:rsid w:val="001F032A"/>
    <w:rsid w:val="001F0485"/>
    <w:rsid w:val="001F0574"/>
    <w:rsid w:val="001F0925"/>
    <w:rsid w:val="001F0A6E"/>
    <w:rsid w:val="001F0D17"/>
    <w:rsid w:val="001F0E1A"/>
    <w:rsid w:val="001F0F10"/>
    <w:rsid w:val="001F0F5E"/>
    <w:rsid w:val="001F11FF"/>
    <w:rsid w:val="001F160B"/>
    <w:rsid w:val="001F1736"/>
    <w:rsid w:val="001F1D13"/>
    <w:rsid w:val="001F1DE8"/>
    <w:rsid w:val="001F1F8B"/>
    <w:rsid w:val="001F2030"/>
    <w:rsid w:val="001F21F5"/>
    <w:rsid w:val="001F24A1"/>
    <w:rsid w:val="001F24C7"/>
    <w:rsid w:val="001F284A"/>
    <w:rsid w:val="001F2A49"/>
    <w:rsid w:val="001F382F"/>
    <w:rsid w:val="001F3A4D"/>
    <w:rsid w:val="001F3A86"/>
    <w:rsid w:val="001F3AB6"/>
    <w:rsid w:val="001F3B39"/>
    <w:rsid w:val="001F49C1"/>
    <w:rsid w:val="001F4B96"/>
    <w:rsid w:val="001F4D12"/>
    <w:rsid w:val="001F5281"/>
    <w:rsid w:val="001F543A"/>
    <w:rsid w:val="001F59D8"/>
    <w:rsid w:val="001F5FA3"/>
    <w:rsid w:val="001F634B"/>
    <w:rsid w:val="001F656B"/>
    <w:rsid w:val="001F66E1"/>
    <w:rsid w:val="001F6701"/>
    <w:rsid w:val="001F6BCB"/>
    <w:rsid w:val="001F6BEC"/>
    <w:rsid w:val="001F7307"/>
    <w:rsid w:val="001F7473"/>
    <w:rsid w:val="001F7531"/>
    <w:rsid w:val="001F77DF"/>
    <w:rsid w:val="001F78C6"/>
    <w:rsid w:val="001F7C18"/>
    <w:rsid w:val="001F7D67"/>
    <w:rsid w:val="0020023F"/>
    <w:rsid w:val="0020072A"/>
    <w:rsid w:val="00200F63"/>
    <w:rsid w:val="00201057"/>
    <w:rsid w:val="00201100"/>
    <w:rsid w:val="002014F5"/>
    <w:rsid w:val="00201915"/>
    <w:rsid w:val="002025B7"/>
    <w:rsid w:val="00202656"/>
    <w:rsid w:val="0020285B"/>
    <w:rsid w:val="00202A76"/>
    <w:rsid w:val="00202F30"/>
    <w:rsid w:val="00203022"/>
    <w:rsid w:val="0020384D"/>
    <w:rsid w:val="00204379"/>
    <w:rsid w:val="0020458B"/>
    <w:rsid w:val="00204BED"/>
    <w:rsid w:val="00204D27"/>
    <w:rsid w:val="00204D51"/>
    <w:rsid w:val="0020526A"/>
    <w:rsid w:val="00205586"/>
    <w:rsid w:val="002058F7"/>
    <w:rsid w:val="00205A40"/>
    <w:rsid w:val="00205BF2"/>
    <w:rsid w:val="002063E2"/>
    <w:rsid w:val="002064BA"/>
    <w:rsid w:val="0020688E"/>
    <w:rsid w:val="00206A14"/>
    <w:rsid w:val="00206E03"/>
    <w:rsid w:val="00207089"/>
    <w:rsid w:val="0020766F"/>
    <w:rsid w:val="00207CB2"/>
    <w:rsid w:val="00207D18"/>
    <w:rsid w:val="00207ED4"/>
    <w:rsid w:val="0021006F"/>
    <w:rsid w:val="002101F9"/>
    <w:rsid w:val="0021033B"/>
    <w:rsid w:val="002104E3"/>
    <w:rsid w:val="002105A4"/>
    <w:rsid w:val="0021066D"/>
    <w:rsid w:val="00210CA9"/>
    <w:rsid w:val="00211073"/>
    <w:rsid w:val="002112E8"/>
    <w:rsid w:val="0021272B"/>
    <w:rsid w:val="00212DAE"/>
    <w:rsid w:val="002134B7"/>
    <w:rsid w:val="00213543"/>
    <w:rsid w:val="002135EE"/>
    <w:rsid w:val="002136DC"/>
    <w:rsid w:val="00213755"/>
    <w:rsid w:val="00213D21"/>
    <w:rsid w:val="00213EEC"/>
    <w:rsid w:val="002140F4"/>
    <w:rsid w:val="002141BC"/>
    <w:rsid w:val="00214B2A"/>
    <w:rsid w:val="0021548F"/>
    <w:rsid w:val="00215665"/>
    <w:rsid w:val="00215E80"/>
    <w:rsid w:val="0021609C"/>
    <w:rsid w:val="00216363"/>
    <w:rsid w:val="002169D0"/>
    <w:rsid w:val="00216FDB"/>
    <w:rsid w:val="00217087"/>
    <w:rsid w:val="00217338"/>
    <w:rsid w:val="00217470"/>
    <w:rsid w:val="0021751E"/>
    <w:rsid w:val="00217AD4"/>
    <w:rsid w:val="00217BA0"/>
    <w:rsid w:val="00217C3A"/>
    <w:rsid w:val="00217D1F"/>
    <w:rsid w:val="002200E9"/>
    <w:rsid w:val="00220EC4"/>
    <w:rsid w:val="0022121B"/>
    <w:rsid w:val="002213E4"/>
    <w:rsid w:val="00221593"/>
    <w:rsid w:val="00221625"/>
    <w:rsid w:val="00221AC0"/>
    <w:rsid w:val="00221BC2"/>
    <w:rsid w:val="00221C60"/>
    <w:rsid w:val="00221E96"/>
    <w:rsid w:val="0022205E"/>
    <w:rsid w:val="0022263D"/>
    <w:rsid w:val="0022279E"/>
    <w:rsid w:val="00222C95"/>
    <w:rsid w:val="00222FAE"/>
    <w:rsid w:val="00223013"/>
    <w:rsid w:val="002232F0"/>
    <w:rsid w:val="002238D3"/>
    <w:rsid w:val="00223C28"/>
    <w:rsid w:val="00223E7F"/>
    <w:rsid w:val="00224275"/>
    <w:rsid w:val="0022432D"/>
    <w:rsid w:val="002245B9"/>
    <w:rsid w:val="002246F6"/>
    <w:rsid w:val="00224C8F"/>
    <w:rsid w:val="00224D88"/>
    <w:rsid w:val="00224FBA"/>
    <w:rsid w:val="00225171"/>
    <w:rsid w:val="00225676"/>
    <w:rsid w:val="002260BE"/>
    <w:rsid w:val="002261E2"/>
    <w:rsid w:val="00226D3D"/>
    <w:rsid w:val="00226FF9"/>
    <w:rsid w:val="0022700B"/>
    <w:rsid w:val="00227198"/>
    <w:rsid w:val="002274C8"/>
    <w:rsid w:val="0022789A"/>
    <w:rsid w:val="00230FFC"/>
    <w:rsid w:val="00231172"/>
    <w:rsid w:val="00231205"/>
    <w:rsid w:val="002316E9"/>
    <w:rsid w:val="002316FC"/>
    <w:rsid w:val="00231940"/>
    <w:rsid w:val="00231A1C"/>
    <w:rsid w:val="00231A8E"/>
    <w:rsid w:val="00231B53"/>
    <w:rsid w:val="002323DD"/>
    <w:rsid w:val="00232CC7"/>
    <w:rsid w:val="00233464"/>
    <w:rsid w:val="00233908"/>
    <w:rsid w:val="00233DBB"/>
    <w:rsid w:val="002340B9"/>
    <w:rsid w:val="0023416F"/>
    <w:rsid w:val="0023481D"/>
    <w:rsid w:val="00234D2D"/>
    <w:rsid w:val="00234E7E"/>
    <w:rsid w:val="002350B1"/>
    <w:rsid w:val="00235134"/>
    <w:rsid w:val="002353A2"/>
    <w:rsid w:val="00235435"/>
    <w:rsid w:val="002354EF"/>
    <w:rsid w:val="00235817"/>
    <w:rsid w:val="00235F37"/>
    <w:rsid w:val="00236575"/>
    <w:rsid w:val="00236A1B"/>
    <w:rsid w:val="002371C3"/>
    <w:rsid w:val="002374A9"/>
    <w:rsid w:val="002376A2"/>
    <w:rsid w:val="00237AEE"/>
    <w:rsid w:val="00240200"/>
    <w:rsid w:val="002403A7"/>
    <w:rsid w:val="00240866"/>
    <w:rsid w:val="00240F5A"/>
    <w:rsid w:val="00241079"/>
    <w:rsid w:val="002414C5"/>
    <w:rsid w:val="002414D3"/>
    <w:rsid w:val="00241B2C"/>
    <w:rsid w:val="00241B35"/>
    <w:rsid w:val="0024246D"/>
    <w:rsid w:val="00242BBC"/>
    <w:rsid w:val="00242C04"/>
    <w:rsid w:val="00242F26"/>
    <w:rsid w:val="00243370"/>
    <w:rsid w:val="00243774"/>
    <w:rsid w:val="00243BDB"/>
    <w:rsid w:val="00243EA1"/>
    <w:rsid w:val="002444EA"/>
    <w:rsid w:val="00244B24"/>
    <w:rsid w:val="00244DA7"/>
    <w:rsid w:val="00244DAC"/>
    <w:rsid w:val="00244FCD"/>
    <w:rsid w:val="002452AD"/>
    <w:rsid w:val="002453FA"/>
    <w:rsid w:val="00245425"/>
    <w:rsid w:val="002458F8"/>
    <w:rsid w:val="00245CEB"/>
    <w:rsid w:val="00245E96"/>
    <w:rsid w:val="00245FB6"/>
    <w:rsid w:val="002466C2"/>
    <w:rsid w:val="00246868"/>
    <w:rsid w:val="00246B86"/>
    <w:rsid w:val="00246F79"/>
    <w:rsid w:val="0024748D"/>
    <w:rsid w:val="00247B43"/>
    <w:rsid w:val="00250A6C"/>
    <w:rsid w:val="00250C13"/>
    <w:rsid w:val="00250ED9"/>
    <w:rsid w:val="00251197"/>
    <w:rsid w:val="0025276C"/>
    <w:rsid w:val="0025288C"/>
    <w:rsid w:val="00252E3C"/>
    <w:rsid w:val="00253248"/>
    <w:rsid w:val="0025330C"/>
    <w:rsid w:val="002533FA"/>
    <w:rsid w:val="00253732"/>
    <w:rsid w:val="00253B4C"/>
    <w:rsid w:val="00253F83"/>
    <w:rsid w:val="002546AE"/>
    <w:rsid w:val="002547A2"/>
    <w:rsid w:val="002547CE"/>
    <w:rsid w:val="00254812"/>
    <w:rsid w:val="002549B6"/>
    <w:rsid w:val="002549E5"/>
    <w:rsid w:val="00255AEA"/>
    <w:rsid w:val="00256696"/>
    <w:rsid w:val="0025708D"/>
    <w:rsid w:val="002575FA"/>
    <w:rsid w:val="00257A23"/>
    <w:rsid w:val="00257A26"/>
    <w:rsid w:val="00257B78"/>
    <w:rsid w:val="00257EB6"/>
    <w:rsid w:val="00257ECB"/>
    <w:rsid w:val="002600C4"/>
    <w:rsid w:val="0026027F"/>
    <w:rsid w:val="002602F4"/>
    <w:rsid w:val="00260563"/>
    <w:rsid w:val="00260EFE"/>
    <w:rsid w:val="00260F70"/>
    <w:rsid w:val="002610B0"/>
    <w:rsid w:val="002615E8"/>
    <w:rsid w:val="00261B25"/>
    <w:rsid w:val="00261F4B"/>
    <w:rsid w:val="00261F74"/>
    <w:rsid w:val="00262442"/>
    <w:rsid w:val="00263272"/>
    <w:rsid w:val="002634F0"/>
    <w:rsid w:val="002635D6"/>
    <w:rsid w:val="00263816"/>
    <w:rsid w:val="002638B5"/>
    <w:rsid w:val="00263E78"/>
    <w:rsid w:val="00263EBD"/>
    <w:rsid w:val="002640E3"/>
    <w:rsid w:val="00264282"/>
    <w:rsid w:val="002643B7"/>
    <w:rsid w:val="00264BA6"/>
    <w:rsid w:val="00264CEA"/>
    <w:rsid w:val="00265457"/>
    <w:rsid w:val="00265D83"/>
    <w:rsid w:val="002670A6"/>
    <w:rsid w:val="00267CA6"/>
    <w:rsid w:val="00267F43"/>
    <w:rsid w:val="002706F0"/>
    <w:rsid w:val="00270861"/>
    <w:rsid w:val="00271005"/>
    <w:rsid w:val="00271795"/>
    <w:rsid w:val="002717EF"/>
    <w:rsid w:val="002718C4"/>
    <w:rsid w:val="00271FE5"/>
    <w:rsid w:val="00272332"/>
    <w:rsid w:val="00272469"/>
    <w:rsid w:val="0027253D"/>
    <w:rsid w:val="002725E6"/>
    <w:rsid w:val="002730DE"/>
    <w:rsid w:val="00273397"/>
    <w:rsid w:val="00273907"/>
    <w:rsid w:val="00273BB8"/>
    <w:rsid w:val="00273BD8"/>
    <w:rsid w:val="00273F09"/>
    <w:rsid w:val="00274576"/>
    <w:rsid w:val="00274626"/>
    <w:rsid w:val="00274680"/>
    <w:rsid w:val="002747F7"/>
    <w:rsid w:val="00274FC6"/>
    <w:rsid w:val="00275409"/>
    <w:rsid w:val="00275744"/>
    <w:rsid w:val="00275E6D"/>
    <w:rsid w:val="0027648C"/>
    <w:rsid w:val="00276D52"/>
    <w:rsid w:val="00276ECD"/>
    <w:rsid w:val="00276EE1"/>
    <w:rsid w:val="00276F8E"/>
    <w:rsid w:val="0027770A"/>
    <w:rsid w:val="002777CD"/>
    <w:rsid w:val="002800A1"/>
    <w:rsid w:val="0028043E"/>
    <w:rsid w:val="00280903"/>
    <w:rsid w:val="00280BFE"/>
    <w:rsid w:val="00280C5E"/>
    <w:rsid w:val="00281133"/>
    <w:rsid w:val="002816A2"/>
    <w:rsid w:val="002816F3"/>
    <w:rsid w:val="0028170D"/>
    <w:rsid w:val="00282388"/>
    <w:rsid w:val="002824A4"/>
    <w:rsid w:val="00283386"/>
    <w:rsid w:val="0028338C"/>
    <w:rsid w:val="00284161"/>
    <w:rsid w:val="002847A2"/>
    <w:rsid w:val="00284FDE"/>
    <w:rsid w:val="002853F0"/>
    <w:rsid w:val="00285626"/>
    <w:rsid w:val="002856F5"/>
    <w:rsid w:val="00285826"/>
    <w:rsid w:val="00285C47"/>
    <w:rsid w:val="00285D79"/>
    <w:rsid w:val="00285DF1"/>
    <w:rsid w:val="002860AA"/>
    <w:rsid w:val="002866C0"/>
    <w:rsid w:val="002874C9"/>
    <w:rsid w:val="00287517"/>
    <w:rsid w:val="0028751F"/>
    <w:rsid w:val="002877A6"/>
    <w:rsid w:val="002877D4"/>
    <w:rsid w:val="0028783A"/>
    <w:rsid w:val="002879EF"/>
    <w:rsid w:val="00287BFC"/>
    <w:rsid w:val="00287E85"/>
    <w:rsid w:val="00287EAA"/>
    <w:rsid w:val="002906C5"/>
    <w:rsid w:val="0029079B"/>
    <w:rsid w:val="00290BC7"/>
    <w:rsid w:val="002915EC"/>
    <w:rsid w:val="00291950"/>
    <w:rsid w:val="00291DC8"/>
    <w:rsid w:val="00291F9E"/>
    <w:rsid w:val="002921C1"/>
    <w:rsid w:val="00292675"/>
    <w:rsid w:val="002927D7"/>
    <w:rsid w:val="002928E8"/>
    <w:rsid w:val="00292EF6"/>
    <w:rsid w:val="00293619"/>
    <w:rsid w:val="00293CE7"/>
    <w:rsid w:val="002940C2"/>
    <w:rsid w:val="00294412"/>
    <w:rsid w:val="00294535"/>
    <w:rsid w:val="0029485D"/>
    <w:rsid w:val="00294941"/>
    <w:rsid w:val="00295184"/>
    <w:rsid w:val="002952B2"/>
    <w:rsid w:val="002952DD"/>
    <w:rsid w:val="002955EC"/>
    <w:rsid w:val="00295A7F"/>
    <w:rsid w:val="00295A97"/>
    <w:rsid w:val="00295C50"/>
    <w:rsid w:val="0029606E"/>
    <w:rsid w:val="0029662D"/>
    <w:rsid w:val="00296EED"/>
    <w:rsid w:val="00296F2D"/>
    <w:rsid w:val="0029713F"/>
    <w:rsid w:val="002975FB"/>
    <w:rsid w:val="002A0054"/>
    <w:rsid w:val="002A0296"/>
    <w:rsid w:val="002A0399"/>
    <w:rsid w:val="002A0646"/>
    <w:rsid w:val="002A07A5"/>
    <w:rsid w:val="002A0AC4"/>
    <w:rsid w:val="002A102F"/>
    <w:rsid w:val="002A17EF"/>
    <w:rsid w:val="002A188D"/>
    <w:rsid w:val="002A1A5C"/>
    <w:rsid w:val="002A1D79"/>
    <w:rsid w:val="002A2118"/>
    <w:rsid w:val="002A2BFB"/>
    <w:rsid w:val="002A2CF7"/>
    <w:rsid w:val="002A2FF2"/>
    <w:rsid w:val="002A36CD"/>
    <w:rsid w:val="002A3711"/>
    <w:rsid w:val="002A37C2"/>
    <w:rsid w:val="002A3A0E"/>
    <w:rsid w:val="002A474F"/>
    <w:rsid w:val="002A4D4A"/>
    <w:rsid w:val="002A51BE"/>
    <w:rsid w:val="002A535B"/>
    <w:rsid w:val="002A5EA8"/>
    <w:rsid w:val="002A6006"/>
    <w:rsid w:val="002A603B"/>
    <w:rsid w:val="002A6515"/>
    <w:rsid w:val="002A6688"/>
    <w:rsid w:val="002A73E2"/>
    <w:rsid w:val="002A744C"/>
    <w:rsid w:val="002A7764"/>
    <w:rsid w:val="002A7BDC"/>
    <w:rsid w:val="002A7FC0"/>
    <w:rsid w:val="002B0F6F"/>
    <w:rsid w:val="002B1003"/>
    <w:rsid w:val="002B1018"/>
    <w:rsid w:val="002B122F"/>
    <w:rsid w:val="002B1230"/>
    <w:rsid w:val="002B1484"/>
    <w:rsid w:val="002B1923"/>
    <w:rsid w:val="002B220B"/>
    <w:rsid w:val="002B2A7F"/>
    <w:rsid w:val="002B2B18"/>
    <w:rsid w:val="002B2FA4"/>
    <w:rsid w:val="002B3C79"/>
    <w:rsid w:val="002B3D93"/>
    <w:rsid w:val="002B3FC7"/>
    <w:rsid w:val="002B4444"/>
    <w:rsid w:val="002B4A94"/>
    <w:rsid w:val="002B4CBF"/>
    <w:rsid w:val="002B4EAD"/>
    <w:rsid w:val="002B505B"/>
    <w:rsid w:val="002B5384"/>
    <w:rsid w:val="002B58D1"/>
    <w:rsid w:val="002B593B"/>
    <w:rsid w:val="002B5C44"/>
    <w:rsid w:val="002B67C8"/>
    <w:rsid w:val="002B7664"/>
    <w:rsid w:val="002B769D"/>
    <w:rsid w:val="002B7C56"/>
    <w:rsid w:val="002B7EDA"/>
    <w:rsid w:val="002C0180"/>
    <w:rsid w:val="002C0409"/>
    <w:rsid w:val="002C042B"/>
    <w:rsid w:val="002C0A09"/>
    <w:rsid w:val="002C1095"/>
    <w:rsid w:val="002C1AF2"/>
    <w:rsid w:val="002C1C9D"/>
    <w:rsid w:val="002C1EFC"/>
    <w:rsid w:val="002C1F38"/>
    <w:rsid w:val="002C223C"/>
    <w:rsid w:val="002C251D"/>
    <w:rsid w:val="002C34E0"/>
    <w:rsid w:val="002C3979"/>
    <w:rsid w:val="002C3A12"/>
    <w:rsid w:val="002C3E6B"/>
    <w:rsid w:val="002C3EFC"/>
    <w:rsid w:val="002C4743"/>
    <w:rsid w:val="002C4C71"/>
    <w:rsid w:val="002C5170"/>
    <w:rsid w:val="002C5243"/>
    <w:rsid w:val="002C53CE"/>
    <w:rsid w:val="002C545D"/>
    <w:rsid w:val="002C568F"/>
    <w:rsid w:val="002C578F"/>
    <w:rsid w:val="002C5B22"/>
    <w:rsid w:val="002C5CA6"/>
    <w:rsid w:val="002C5E56"/>
    <w:rsid w:val="002C5F9C"/>
    <w:rsid w:val="002C6471"/>
    <w:rsid w:val="002C666B"/>
    <w:rsid w:val="002C69DE"/>
    <w:rsid w:val="002C6B07"/>
    <w:rsid w:val="002C6B09"/>
    <w:rsid w:val="002C705F"/>
    <w:rsid w:val="002C711B"/>
    <w:rsid w:val="002C79CE"/>
    <w:rsid w:val="002C79FF"/>
    <w:rsid w:val="002C7F64"/>
    <w:rsid w:val="002C7F6A"/>
    <w:rsid w:val="002D0194"/>
    <w:rsid w:val="002D07E6"/>
    <w:rsid w:val="002D0A2D"/>
    <w:rsid w:val="002D0DC8"/>
    <w:rsid w:val="002D1119"/>
    <w:rsid w:val="002D117C"/>
    <w:rsid w:val="002D13DA"/>
    <w:rsid w:val="002D152A"/>
    <w:rsid w:val="002D15B1"/>
    <w:rsid w:val="002D1AE9"/>
    <w:rsid w:val="002D1B54"/>
    <w:rsid w:val="002D1F10"/>
    <w:rsid w:val="002D22B3"/>
    <w:rsid w:val="002D260A"/>
    <w:rsid w:val="002D2AF5"/>
    <w:rsid w:val="002D3057"/>
    <w:rsid w:val="002D4C01"/>
    <w:rsid w:val="002D4E89"/>
    <w:rsid w:val="002D4EA9"/>
    <w:rsid w:val="002D4EFE"/>
    <w:rsid w:val="002D5901"/>
    <w:rsid w:val="002D5E69"/>
    <w:rsid w:val="002D6050"/>
    <w:rsid w:val="002D627D"/>
    <w:rsid w:val="002D65E8"/>
    <w:rsid w:val="002D6AC1"/>
    <w:rsid w:val="002D6C38"/>
    <w:rsid w:val="002D79B5"/>
    <w:rsid w:val="002D7BCD"/>
    <w:rsid w:val="002D7C2E"/>
    <w:rsid w:val="002D7D1B"/>
    <w:rsid w:val="002D7DCC"/>
    <w:rsid w:val="002E01D7"/>
    <w:rsid w:val="002E040A"/>
    <w:rsid w:val="002E06B4"/>
    <w:rsid w:val="002E1205"/>
    <w:rsid w:val="002E177E"/>
    <w:rsid w:val="002E19EF"/>
    <w:rsid w:val="002E1C5E"/>
    <w:rsid w:val="002E1DC8"/>
    <w:rsid w:val="002E2002"/>
    <w:rsid w:val="002E2594"/>
    <w:rsid w:val="002E2CC0"/>
    <w:rsid w:val="002E2F38"/>
    <w:rsid w:val="002E349C"/>
    <w:rsid w:val="002E366A"/>
    <w:rsid w:val="002E3EB7"/>
    <w:rsid w:val="002E3F5D"/>
    <w:rsid w:val="002E403D"/>
    <w:rsid w:val="002E4355"/>
    <w:rsid w:val="002E49C6"/>
    <w:rsid w:val="002E4BB2"/>
    <w:rsid w:val="002E4F5F"/>
    <w:rsid w:val="002E578E"/>
    <w:rsid w:val="002E5BA5"/>
    <w:rsid w:val="002E5C6E"/>
    <w:rsid w:val="002E5E1D"/>
    <w:rsid w:val="002E657E"/>
    <w:rsid w:val="002E6746"/>
    <w:rsid w:val="002E6888"/>
    <w:rsid w:val="002E6BEE"/>
    <w:rsid w:val="002E6C3C"/>
    <w:rsid w:val="002E7739"/>
    <w:rsid w:val="002E7856"/>
    <w:rsid w:val="002E79E9"/>
    <w:rsid w:val="002E7F8F"/>
    <w:rsid w:val="002E7F92"/>
    <w:rsid w:val="002F06A2"/>
    <w:rsid w:val="002F06A8"/>
    <w:rsid w:val="002F1584"/>
    <w:rsid w:val="002F187C"/>
    <w:rsid w:val="002F1A77"/>
    <w:rsid w:val="002F1BA4"/>
    <w:rsid w:val="002F1C4F"/>
    <w:rsid w:val="002F1CAB"/>
    <w:rsid w:val="002F233B"/>
    <w:rsid w:val="002F24E5"/>
    <w:rsid w:val="002F25D5"/>
    <w:rsid w:val="002F2749"/>
    <w:rsid w:val="002F28EA"/>
    <w:rsid w:val="002F375B"/>
    <w:rsid w:val="002F3AAF"/>
    <w:rsid w:val="002F3F10"/>
    <w:rsid w:val="002F43F7"/>
    <w:rsid w:val="002F4472"/>
    <w:rsid w:val="002F4BBA"/>
    <w:rsid w:val="002F511E"/>
    <w:rsid w:val="002F5269"/>
    <w:rsid w:val="002F5442"/>
    <w:rsid w:val="002F58A1"/>
    <w:rsid w:val="002F5912"/>
    <w:rsid w:val="002F5EC5"/>
    <w:rsid w:val="002F6645"/>
    <w:rsid w:val="002F6A12"/>
    <w:rsid w:val="002F71FB"/>
    <w:rsid w:val="002F77F5"/>
    <w:rsid w:val="002F78B5"/>
    <w:rsid w:val="002F79C6"/>
    <w:rsid w:val="002F7B45"/>
    <w:rsid w:val="002F7E4B"/>
    <w:rsid w:val="003003DE"/>
    <w:rsid w:val="003006AC"/>
    <w:rsid w:val="00300A6C"/>
    <w:rsid w:val="00300D43"/>
    <w:rsid w:val="00300FE3"/>
    <w:rsid w:val="00301228"/>
    <w:rsid w:val="0030127D"/>
    <w:rsid w:val="00301397"/>
    <w:rsid w:val="003017C1"/>
    <w:rsid w:val="00301890"/>
    <w:rsid w:val="00301C81"/>
    <w:rsid w:val="003028F9"/>
    <w:rsid w:val="00302C6B"/>
    <w:rsid w:val="00302D27"/>
    <w:rsid w:val="00302FCE"/>
    <w:rsid w:val="00303C2A"/>
    <w:rsid w:val="00303F28"/>
    <w:rsid w:val="003042B7"/>
    <w:rsid w:val="00304950"/>
    <w:rsid w:val="00304A49"/>
    <w:rsid w:val="00304EEC"/>
    <w:rsid w:val="0030517B"/>
    <w:rsid w:val="00305AA0"/>
    <w:rsid w:val="00305AA5"/>
    <w:rsid w:val="00305C37"/>
    <w:rsid w:val="00305D69"/>
    <w:rsid w:val="00305D81"/>
    <w:rsid w:val="0030653B"/>
    <w:rsid w:val="0030664B"/>
    <w:rsid w:val="00306C87"/>
    <w:rsid w:val="003079F5"/>
    <w:rsid w:val="003103D4"/>
    <w:rsid w:val="00310520"/>
    <w:rsid w:val="003105C1"/>
    <w:rsid w:val="00310632"/>
    <w:rsid w:val="00310689"/>
    <w:rsid w:val="0031155C"/>
    <w:rsid w:val="00311C4D"/>
    <w:rsid w:val="0031203E"/>
    <w:rsid w:val="003124F1"/>
    <w:rsid w:val="00312920"/>
    <w:rsid w:val="00312DDC"/>
    <w:rsid w:val="00313063"/>
    <w:rsid w:val="00313339"/>
    <w:rsid w:val="00313503"/>
    <w:rsid w:val="003135BB"/>
    <w:rsid w:val="0031386F"/>
    <w:rsid w:val="003140A2"/>
    <w:rsid w:val="0031446C"/>
    <w:rsid w:val="00314684"/>
    <w:rsid w:val="0031485A"/>
    <w:rsid w:val="003148D4"/>
    <w:rsid w:val="00314D24"/>
    <w:rsid w:val="00314E99"/>
    <w:rsid w:val="003151A2"/>
    <w:rsid w:val="003153F5"/>
    <w:rsid w:val="00315665"/>
    <w:rsid w:val="0031595E"/>
    <w:rsid w:val="00315C12"/>
    <w:rsid w:val="00315C15"/>
    <w:rsid w:val="0031627E"/>
    <w:rsid w:val="003163A4"/>
    <w:rsid w:val="0031674F"/>
    <w:rsid w:val="0031707A"/>
    <w:rsid w:val="00317513"/>
    <w:rsid w:val="0031762A"/>
    <w:rsid w:val="003205A8"/>
    <w:rsid w:val="00320A10"/>
    <w:rsid w:val="00320EAD"/>
    <w:rsid w:val="003210F8"/>
    <w:rsid w:val="00321353"/>
    <w:rsid w:val="003214F8"/>
    <w:rsid w:val="0032174B"/>
    <w:rsid w:val="003217BB"/>
    <w:rsid w:val="003217C8"/>
    <w:rsid w:val="003225B1"/>
    <w:rsid w:val="00322A63"/>
    <w:rsid w:val="00322A76"/>
    <w:rsid w:val="00322F16"/>
    <w:rsid w:val="003230B6"/>
    <w:rsid w:val="00323291"/>
    <w:rsid w:val="00323356"/>
    <w:rsid w:val="0032355A"/>
    <w:rsid w:val="0032379D"/>
    <w:rsid w:val="00323875"/>
    <w:rsid w:val="00323D91"/>
    <w:rsid w:val="00324179"/>
    <w:rsid w:val="003246FC"/>
    <w:rsid w:val="00324799"/>
    <w:rsid w:val="00325021"/>
    <w:rsid w:val="003250A5"/>
    <w:rsid w:val="003252E7"/>
    <w:rsid w:val="00325B74"/>
    <w:rsid w:val="00325FE8"/>
    <w:rsid w:val="0032609E"/>
    <w:rsid w:val="0032644C"/>
    <w:rsid w:val="00326480"/>
    <w:rsid w:val="00326D7A"/>
    <w:rsid w:val="00327349"/>
    <w:rsid w:val="00327706"/>
    <w:rsid w:val="003278EC"/>
    <w:rsid w:val="003279B7"/>
    <w:rsid w:val="00327ABE"/>
    <w:rsid w:val="00330664"/>
    <w:rsid w:val="00330668"/>
    <w:rsid w:val="0033079E"/>
    <w:rsid w:val="00330926"/>
    <w:rsid w:val="003315F8"/>
    <w:rsid w:val="003316E2"/>
    <w:rsid w:val="00331EFE"/>
    <w:rsid w:val="003320FF"/>
    <w:rsid w:val="00332138"/>
    <w:rsid w:val="00332360"/>
    <w:rsid w:val="00332590"/>
    <w:rsid w:val="003327A8"/>
    <w:rsid w:val="00332A89"/>
    <w:rsid w:val="00333148"/>
    <w:rsid w:val="00333917"/>
    <w:rsid w:val="0033391B"/>
    <w:rsid w:val="00333F6B"/>
    <w:rsid w:val="0033425B"/>
    <w:rsid w:val="00334426"/>
    <w:rsid w:val="00334879"/>
    <w:rsid w:val="00334D29"/>
    <w:rsid w:val="00335B42"/>
    <w:rsid w:val="00335E7E"/>
    <w:rsid w:val="00336D3B"/>
    <w:rsid w:val="00336F79"/>
    <w:rsid w:val="00336FB3"/>
    <w:rsid w:val="003376DA"/>
    <w:rsid w:val="003376E0"/>
    <w:rsid w:val="00337730"/>
    <w:rsid w:val="0033786D"/>
    <w:rsid w:val="00337B15"/>
    <w:rsid w:val="00337D3F"/>
    <w:rsid w:val="003405DD"/>
    <w:rsid w:val="00340997"/>
    <w:rsid w:val="0034157E"/>
    <w:rsid w:val="003416B0"/>
    <w:rsid w:val="00341C87"/>
    <w:rsid w:val="00341FC0"/>
    <w:rsid w:val="00342002"/>
    <w:rsid w:val="0034288F"/>
    <w:rsid w:val="00342B85"/>
    <w:rsid w:val="003430DD"/>
    <w:rsid w:val="00343102"/>
    <w:rsid w:val="00344691"/>
    <w:rsid w:val="00344898"/>
    <w:rsid w:val="00344F42"/>
    <w:rsid w:val="00344F86"/>
    <w:rsid w:val="00345118"/>
    <w:rsid w:val="00345862"/>
    <w:rsid w:val="00345EAB"/>
    <w:rsid w:val="00346043"/>
    <w:rsid w:val="003463DB"/>
    <w:rsid w:val="00346718"/>
    <w:rsid w:val="003473A6"/>
    <w:rsid w:val="00347938"/>
    <w:rsid w:val="00347B74"/>
    <w:rsid w:val="003503A2"/>
    <w:rsid w:val="003507AC"/>
    <w:rsid w:val="00350C05"/>
    <w:rsid w:val="00350DBE"/>
    <w:rsid w:val="00351076"/>
    <w:rsid w:val="0035126D"/>
    <w:rsid w:val="00351684"/>
    <w:rsid w:val="003518FB"/>
    <w:rsid w:val="00351996"/>
    <w:rsid w:val="00351CE1"/>
    <w:rsid w:val="00352755"/>
    <w:rsid w:val="003527D3"/>
    <w:rsid w:val="00352A6F"/>
    <w:rsid w:val="00352FBA"/>
    <w:rsid w:val="0035411B"/>
    <w:rsid w:val="003541A9"/>
    <w:rsid w:val="003541C6"/>
    <w:rsid w:val="003541E3"/>
    <w:rsid w:val="00354201"/>
    <w:rsid w:val="0035463A"/>
    <w:rsid w:val="0035499F"/>
    <w:rsid w:val="00354D10"/>
    <w:rsid w:val="00354D76"/>
    <w:rsid w:val="00355457"/>
    <w:rsid w:val="0035549D"/>
    <w:rsid w:val="00355B75"/>
    <w:rsid w:val="00355B86"/>
    <w:rsid w:val="00355E71"/>
    <w:rsid w:val="003561F1"/>
    <w:rsid w:val="003568C5"/>
    <w:rsid w:val="00357817"/>
    <w:rsid w:val="00357EAA"/>
    <w:rsid w:val="00360459"/>
    <w:rsid w:val="00360BED"/>
    <w:rsid w:val="003610A5"/>
    <w:rsid w:val="00361859"/>
    <w:rsid w:val="00361E3F"/>
    <w:rsid w:val="003622EB"/>
    <w:rsid w:val="003627B9"/>
    <w:rsid w:val="00362AF3"/>
    <w:rsid w:val="00362E50"/>
    <w:rsid w:val="003632CE"/>
    <w:rsid w:val="00363707"/>
    <w:rsid w:val="00364791"/>
    <w:rsid w:val="003648F1"/>
    <w:rsid w:val="00364CDD"/>
    <w:rsid w:val="00365D38"/>
    <w:rsid w:val="003664EE"/>
    <w:rsid w:val="0036652B"/>
    <w:rsid w:val="00366AAF"/>
    <w:rsid w:val="00366CBB"/>
    <w:rsid w:val="0036726A"/>
    <w:rsid w:val="00367513"/>
    <w:rsid w:val="0037030E"/>
    <w:rsid w:val="00370635"/>
    <w:rsid w:val="00370789"/>
    <w:rsid w:val="003708EB"/>
    <w:rsid w:val="0037115F"/>
    <w:rsid w:val="00371AAF"/>
    <w:rsid w:val="00371ACE"/>
    <w:rsid w:val="00371D48"/>
    <w:rsid w:val="003724E2"/>
    <w:rsid w:val="00372516"/>
    <w:rsid w:val="00372535"/>
    <w:rsid w:val="0037277C"/>
    <w:rsid w:val="00372A5F"/>
    <w:rsid w:val="00372C6E"/>
    <w:rsid w:val="00372E9F"/>
    <w:rsid w:val="003730C4"/>
    <w:rsid w:val="00373442"/>
    <w:rsid w:val="00373733"/>
    <w:rsid w:val="00373AC9"/>
    <w:rsid w:val="00374189"/>
    <w:rsid w:val="00374235"/>
    <w:rsid w:val="0037427F"/>
    <w:rsid w:val="003742F7"/>
    <w:rsid w:val="00374388"/>
    <w:rsid w:val="003743AE"/>
    <w:rsid w:val="003748CB"/>
    <w:rsid w:val="00374A01"/>
    <w:rsid w:val="00374A4B"/>
    <w:rsid w:val="00375506"/>
    <w:rsid w:val="0037598C"/>
    <w:rsid w:val="00375F9B"/>
    <w:rsid w:val="0037651E"/>
    <w:rsid w:val="00376F22"/>
    <w:rsid w:val="00377443"/>
    <w:rsid w:val="00377519"/>
    <w:rsid w:val="00377B1F"/>
    <w:rsid w:val="00377DA0"/>
    <w:rsid w:val="00380B92"/>
    <w:rsid w:val="00380BBB"/>
    <w:rsid w:val="00380C64"/>
    <w:rsid w:val="00380C6A"/>
    <w:rsid w:val="00381561"/>
    <w:rsid w:val="003817B1"/>
    <w:rsid w:val="00381AD7"/>
    <w:rsid w:val="00381B2E"/>
    <w:rsid w:val="00382083"/>
    <w:rsid w:val="003824FB"/>
    <w:rsid w:val="00382F02"/>
    <w:rsid w:val="00382F37"/>
    <w:rsid w:val="003834F7"/>
    <w:rsid w:val="00383753"/>
    <w:rsid w:val="003837E2"/>
    <w:rsid w:val="003837E4"/>
    <w:rsid w:val="00383ACE"/>
    <w:rsid w:val="00383B4B"/>
    <w:rsid w:val="0038449A"/>
    <w:rsid w:val="00384653"/>
    <w:rsid w:val="003848CE"/>
    <w:rsid w:val="00385505"/>
    <w:rsid w:val="0038598E"/>
    <w:rsid w:val="003862E9"/>
    <w:rsid w:val="00386C03"/>
    <w:rsid w:val="00386C54"/>
    <w:rsid w:val="00386D9B"/>
    <w:rsid w:val="00386F94"/>
    <w:rsid w:val="0038702A"/>
    <w:rsid w:val="003878B2"/>
    <w:rsid w:val="00387ABA"/>
    <w:rsid w:val="00387BEA"/>
    <w:rsid w:val="00390367"/>
    <w:rsid w:val="003904BB"/>
    <w:rsid w:val="003905D6"/>
    <w:rsid w:val="00390C9D"/>
    <w:rsid w:val="003916DB"/>
    <w:rsid w:val="00391B8C"/>
    <w:rsid w:val="00392264"/>
    <w:rsid w:val="0039226F"/>
    <w:rsid w:val="00392399"/>
    <w:rsid w:val="00392955"/>
    <w:rsid w:val="00392B1C"/>
    <w:rsid w:val="00392D91"/>
    <w:rsid w:val="00393BFE"/>
    <w:rsid w:val="00393F3D"/>
    <w:rsid w:val="00394411"/>
    <w:rsid w:val="00394991"/>
    <w:rsid w:val="00394EEF"/>
    <w:rsid w:val="0039506E"/>
    <w:rsid w:val="00395831"/>
    <w:rsid w:val="00395A59"/>
    <w:rsid w:val="00395E39"/>
    <w:rsid w:val="0039603A"/>
    <w:rsid w:val="00396264"/>
    <w:rsid w:val="0039682C"/>
    <w:rsid w:val="0039696E"/>
    <w:rsid w:val="00396D8B"/>
    <w:rsid w:val="003A0109"/>
    <w:rsid w:val="003A0BE5"/>
    <w:rsid w:val="003A0DFC"/>
    <w:rsid w:val="003A0FB8"/>
    <w:rsid w:val="003A139D"/>
    <w:rsid w:val="003A1431"/>
    <w:rsid w:val="003A1BE9"/>
    <w:rsid w:val="003A1EEF"/>
    <w:rsid w:val="003A20AF"/>
    <w:rsid w:val="003A2287"/>
    <w:rsid w:val="003A250A"/>
    <w:rsid w:val="003A2C4F"/>
    <w:rsid w:val="003A2F90"/>
    <w:rsid w:val="003A2F94"/>
    <w:rsid w:val="003A367A"/>
    <w:rsid w:val="003A3723"/>
    <w:rsid w:val="003A3B92"/>
    <w:rsid w:val="003A3BC8"/>
    <w:rsid w:val="003A4B5E"/>
    <w:rsid w:val="003A4E03"/>
    <w:rsid w:val="003A5CE7"/>
    <w:rsid w:val="003A5F07"/>
    <w:rsid w:val="003A5F1F"/>
    <w:rsid w:val="003A6513"/>
    <w:rsid w:val="003A6953"/>
    <w:rsid w:val="003A708A"/>
    <w:rsid w:val="003A7437"/>
    <w:rsid w:val="003A74C1"/>
    <w:rsid w:val="003B0006"/>
    <w:rsid w:val="003B07AE"/>
    <w:rsid w:val="003B0AF7"/>
    <w:rsid w:val="003B0C24"/>
    <w:rsid w:val="003B1498"/>
    <w:rsid w:val="003B1967"/>
    <w:rsid w:val="003B2458"/>
    <w:rsid w:val="003B28A5"/>
    <w:rsid w:val="003B2922"/>
    <w:rsid w:val="003B2C41"/>
    <w:rsid w:val="003B2F3B"/>
    <w:rsid w:val="003B2F93"/>
    <w:rsid w:val="003B3968"/>
    <w:rsid w:val="003B3D44"/>
    <w:rsid w:val="003B3FF3"/>
    <w:rsid w:val="003B43C2"/>
    <w:rsid w:val="003B4448"/>
    <w:rsid w:val="003B45C2"/>
    <w:rsid w:val="003B46B7"/>
    <w:rsid w:val="003B51C7"/>
    <w:rsid w:val="003B590A"/>
    <w:rsid w:val="003B5934"/>
    <w:rsid w:val="003B5A66"/>
    <w:rsid w:val="003B5B20"/>
    <w:rsid w:val="003B62D8"/>
    <w:rsid w:val="003B655D"/>
    <w:rsid w:val="003B6A56"/>
    <w:rsid w:val="003B7127"/>
    <w:rsid w:val="003B75DC"/>
    <w:rsid w:val="003B77C4"/>
    <w:rsid w:val="003B795A"/>
    <w:rsid w:val="003B79C8"/>
    <w:rsid w:val="003B7B2E"/>
    <w:rsid w:val="003C06AC"/>
    <w:rsid w:val="003C083E"/>
    <w:rsid w:val="003C0B50"/>
    <w:rsid w:val="003C0CF4"/>
    <w:rsid w:val="003C0D66"/>
    <w:rsid w:val="003C15B8"/>
    <w:rsid w:val="003C1669"/>
    <w:rsid w:val="003C1D78"/>
    <w:rsid w:val="003C21AF"/>
    <w:rsid w:val="003C24A2"/>
    <w:rsid w:val="003C2605"/>
    <w:rsid w:val="003C2693"/>
    <w:rsid w:val="003C2856"/>
    <w:rsid w:val="003C293B"/>
    <w:rsid w:val="003C2C7D"/>
    <w:rsid w:val="003C2CAC"/>
    <w:rsid w:val="003C2D9B"/>
    <w:rsid w:val="003C2FA6"/>
    <w:rsid w:val="003C30DC"/>
    <w:rsid w:val="003C3522"/>
    <w:rsid w:val="003C3796"/>
    <w:rsid w:val="003C3D6B"/>
    <w:rsid w:val="003C416F"/>
    <w:rsid w:val="003C41AF"/>
    <w:rsid w:val="003C42C6"/>
    <w:rsid w:val="003C4989"/>
    <w:rsid w:val="003C54B1"/>
    <w:rsid w:val="003C5C99"/>
    <w:rsid w:val="003C5EFD"/>
    <w:rsid w:val="003C60F8"/>
    <w:rsid w:val="003C6151"/>
    <w:rsid w:val="003C6344"/>
    <w:rsid w:val="003C6853"/>
    <w:rsid w:val="003C6AF3"/>
    <w:rsid w:val="003C7B62"/>
    <w:rsid w:val="003C7C6B"/>
    <w:rsid w:val="003D0050"/>
    <w:rsid w:val="003D05DA"/>
    <w:rsid w:val="003D06B2"/>
    <w:rsid w:val="003D1152"/>
    <w:rsid w:val="003D13BA"/>
    <w:rsid w:val="003D15D9"/>
    <w:rsid w:val="003D1757"/>
    <w:rsid w:val="003D17DA"/>
    <w:rsid w:val="003D1AE6"/>
    <w:rsid w:val="003D1F40"/>
    <w:rsid w:val="003D20BD"/>
    <w:rsid w:val="003D2152"/>
    <w:rsid w:val="003D2765"/>
    <w:rsid w:val="003D2787"/>
    <w:rsid w:val="003D2B2B"/>
    <w:rsid w:val="003D2CF4"/>
    <w:rsid w:val="003D2F83"/>
    <w:rsid w:val="003D31B7"/>
    <w:rsid w:val="003D3292"/>
    <w:rsid w:val="003D3A5C"/>
    <w:rsid w:val="003D3C2D"/>
    <w:rsid w:val="003D40AA"/>
    <w:rsid w:val="003D453F"/>
    <w:rsid w:val="003D4863"/>
    <w:rsid w:val="003D513C"/>
    <w:rsid w:val="003D534F"/>
    <w:rsid w:val="003D5592"/>
    <w:rsid w:val="003D5762"/>
    <w:rsid w:val="003D5A35"/>
    <w:rsid w:val="003D5F9C"/>
    <w:rsid w:val="003D6086"/>
    <w:rsid w:val="003D610C"/>
    <w:rsid w:val="003D6500"/>
    <w:rsid w:val="003D6E26"/>
    <w:rsid w:val="003D6E72"/>
    <w:rsid w:val="003D6EDD"/>
    <w:rsid w:val="003D713D"/>
    <w:rsid w:val="003D7281"/>
    <w:rsid w:val="003D7433"/>
    <w:rsid w:val="003D74C8"/>
    <w:rsid w:val="003D756D"/>
    <w:rsid w:val="003D789C"/>
    <w:rsid w:val="003D7EF2"/>
    <w:rsid w:val="003D7FC3"/>
    <w:rsid w:val="003E00A0"/>
    <w:rsid w:val="003E05B3"/>
    <w:rsid w:val="003E0775"/>
    <w:rsid w:val="003E0F18"/>
    <w:rsid w:val="003E0FB4"/>
    <w:rsid w:val="003E104B"/>
    <w:rsid w:val="003E10F2"/>
    <w:rsid w:val="003E19FE"/>
    <w:rsid w:val="003E1D69"/>
    <w:rsid w:val="003E1E08"/>
    <w:rsid w:val="003E23A9"/>
    <w:rsid w:val="003E2D68"/>
    <w:rsid w:val="003E301D"/>
    <w:rsid w:val="003E304F"/>
    <w:rsid w:val="003E3628"/>
    <w:rsid w:val="003E3C1D"/>
    <w:rsid w:val="003E3DF0"/>
    <w:rsid w:val="003E3EFE"/>
    <w:rsid w:val="003E40DA"/>
    <w:rsid w:val="003E411A"/>
    <w:rsid w:val="003E4248"/>
    <w:rsid w:val="003E425F"/>
    <w:rsid w:val="003E481B"/>
    <w:rsid w:val="003E4B48"/>
    <w:rsid w:val="003E4F4E"/>
    <w:rsid w:val="003E4F80"/>
    <w:rsid w:val="003E4F8C"/>
    <w:rsid w:val="003E4FBB"/>
    <w:rsid w:val="003E52C0"/>
    <w:rsid w:val="003E5310"/>
    <w:rsid w:val="003E5945"/>
    <w:rsid w:val="003E5CDE"/>
    <w:rsid w:val="003E5D7E"/>
    <w:rsid w:val="003E6333"/>
    <w:rsid w:val="003E6418"/>
    <w:rsid w:val="003E6866"/>
    <w:rsid w:val="003E691F"/>
    <w:rsid w:val="003E6AD9"/>
    <w:rsid w:val="003E6C66"/>
    <w:rsid w:val="003E7C3E"/>
    <w:rsid w:val="003E7DFC"/>
    <w:rsid w:val="003E7FB2"/>
    <w:rsid w:val="003F0469"/>
    <w:rsid w:val="003F07A7"/>
    <w:rsid w:val="003F0CFD"/>
    <w:rsid w:val="003F0DBF"/>
    <w:rsid w:val="003F0F43"/>
    <w:rsid w:val="003F107A"/>
    <w:rsid w:val="003F13F6"/>
    <w:rsid w:val="003F1498"/>
    <w:rsid w:val="003F1EDC"/>
    <w:rsid w:val="003F2B64"/>
    <w:rsid w:val="003F2D70"/>
    <w:rsid w:val="003F4267"/>
    <w:rsid w:val="003F431A"/>
    <w:rsid w:val="003F4B2E"/>
    <w:rsid w:val="003F4C4E"/>
    <w:rsid w:val="003F519D"/>
    <w:rsid w:val="003F5736"/>
    <w:rsid w:val="003F57A5"/>
    <w:rsid w:val="003F57F2"/>
    <w:rsid w:val="003F5E7F"/>
    <w:rsid w:val="003F6328"/>
    <w:rsid w:val="003F65FA"/>
    <w:rsid w:val="003F6666"/>
    <w:rsid w:val="003F6871"/>
    <w:rsid w:val="003F6898"/>
    <w:rsid w:val="003F6D4A"/>
    <w:rsid w:val="003F7787"/>
    <w:rsid w:val="00400345"/>
    <w:rsid w:val="00400488"/>
    <w:rsid w:val="00400A57"/>
    <w:rsid w:val="00400E40"/>
    <w:rsid w:val="00400FE8"/>
    <w:rsid w:val="0040110C"/>
    <w:rsid w:val="00401235"/>
    <w:rsid w:val="0040150A"/>
    <w:rsid w:val="0040155D"/>
    <w:rsid w:val="004018B1"/>
    <w:rsid w:val="004018F0"/>
    <w:rsid w:val="00401F33"/>
    <w:rsid w:val="00402E20"/>
    <w:rsid w:val="00403632"/>
    <w:rsid w:val="0040368C"/>
    <w:rsid w:val="00403BF0"/>
    <w:rsid w:val="00403E88"/>
    <w:rsid w:val="00403EA3"/>
    <w:rsid w:val="00404201"/>
    <w:rsid w:val="00404ABE"/>
    <w:rsid w:val="00404F54"/>
    <w:rsid w:val="00405280"/>
    <w:rsid w:val="0040535E"/>
    <w:rsid w:val="004058DD"/>
    <w:rsid w:val="004059A8"/>
    <w:rsid w:val="00405D0D"/>
    <w:rsid w:val="00405D5E"/>
    <w:rsid w:val="00405FE3"/>
    <w:rsid w:val="00406365"/>
    <w:rsid w:val="00406672"/>
    <w:rsid w:val="004068CC"/>
    <w:rsid w:val="00406B19"/>
    <w:rsid w:val="00406E73"/>
    <w:rsid w:val="004070C5"/>
    <w:rsid w:val="0040734C"/>
    <w:rsid w:val="0040748F"/>
    <w:rsid w:val="00407531"/>
    <w:rsid w:val="00407EBA"/>
    <w:rsid w:val="004106CA"/>
    <w:rsid w:val="00410984"/>
    <w:rsid w:val="00410BE0"/>
    <w:rsid w:val="00410D46"/>
    <w:rsid w:val="00410DD7"/>
    <w:rsid w:val="00410E8F"/>
    <w:rsid w:val="004122C9"/>
    <w:rsid w:val="00412368"/>
    <w:rsid w:val="0041262B"/>
    <w:rsid w:val="00412A8C"/>
    <w:rsid w:val="00412CF3"/>
    <w:rsid w:val="00412D8E"/>
    <w:rsid w:val="00412D95"/>
    <w:rsid w:val="004131DB"/>
    <w:rsid w:val="0041350E"/>
    <w:rsid w:val="00413642"/>
    <w:rsid w:val="004136BA"/>
    <w:rsid w:val="00413A1E"/>
    <w:rsid w:val="00414252"/>
    <w:rsid w:val="0041430F"/>
    <w:rsid w:val="0041514E"/>
    <w:rsid w:val="00415485"/>
    <w:rsid w:val="0041676F"/>
    <w:rsid w:val="00416ADB"/>
    <w:rsid w:val="00416BAD"/>
    <w:rsid w:val="00416E62"/>
    <w:rsid w:val="00416FEB"/>
    <w:rsid w:val="004179DF"/>
    <w:rsid w:val="00420182"/>
    <w:rsid w:val="00420326"/>
    <w:rsid w:val="00420442"/>
    <w:rsid w:val="00420750"/>
    <w:rsid w:val="004207D0"/>
    <w:rsid w:val="00421523"/>
    <w:rsid w:val="004217D3"/>
    <w:rsid w:val="0042187B"/>
    <w:rsid w:val="00421E21"/>
    <w:rsid w:val="004221B0"/>
    <w:rsid w:val="004224FC"/>
    <w:rsid w:val="004228B0"/>
    <w:rsid w:val="00422D10"/>
    <w:rsid w:val="00422F9A"/>
    <w:rsid w:val="00423284"/>
    <w:rsid w:val="004233C2"/>
    <w:rsid w:val="004233F4"/>
    <w:rsid w:val="00423637"/>
    <w:rsid w:val="00423750"/>
    <w:rsid w:val="00424388"/>
    <w:rsid w:val="00424BB0"/>
    <w:rsid w:val="00424C87"/>
    <w:rsid w:val="00424EF4"/>
    <w:rsid w:val="0042506F"/>
    <w:rsid w:val="0042507C"/>
    <w:rsid w:val="0042597C"/>
    <w:rsid w:val="00425C82"/>
    <w:rsid w:val="00425FD0"/>
    <w:rsid w:val="00426405"/>
    <w:rsid w:val="00426A59"/>
    <w:rsid w:val="004274DB"/>
    <w:rsid w:val="00427634"/>
    <w:rsid w:val="00427744"/>
    <w:rsid w:val="00427CEF"/>
    <w:rsid w:val="00427EAF"/>
    <w:rsid w:val="0043048C"/>
    <w:rsid w:val="0043066A"/>
    <w:rsid w:val="004306CD"/>
    <w:rsid w:val="00430CC7"/>
    <w:rsid w:val="00430CD9"/>
    <w:rsid w:val="004310C7"/>
    <w:rsid w:val="00431406"/>
    <w:rsid w:val="00432249"/>
    <w:rsid w:val="00432CF1"/>
    <w:rsid w:val="00433804"/>
    <w:rsid w:val="00433888"/>
    <w:rsid w:val="00433A4C"/>
    <w:rsid w:val="004347B6"/>
    <w:rsid w:val="00434994"/>
    <w:rsid w:val="004349A9"/>
    <w:rsid w:val="004350E4"/>
    <w:rsid w:val="00435147"/>
    <w:rsid w:val="0043543F"/>
    <w:rsid w:val="0043557F"/>
    <w:rsid w:val="004356F8"/>
    <w:rsid w:val="004357D6"/>
    <w:rsid w:val="00435837"/>
    <w:rsid w:val="00435B27"/>
    <w:rsid w:val="00435DDF"/>
    <w:rsid w:val="0043625D"/>
    <w:rsid w:val="0043674A"/>
    <w:rsid w:val="00437191"/>
    <w:rsid w:val="004372E4"/>
    <w:rsid w:val="004373F3"/>
    <w:rsid w:val="004376A4"/>
    <w:rsid w:val="00437C06"/>
    <w:rsid w:val="00437C13"/>
    <w:rsid w:val="00440BAA"/>
    <w:rsid w:val="00441B37"/>
    <w:rsid w:val="00441DDF"/>
    <w:rsid w:val="00441F84"/>
    <w:rsid w:val="004425FD"/>
    <w:rsid w:val="00442A81"/>
    <w:rsid w:val="00443369"/>
    <w:rsid w:val="00443845"/>
    <w:rsid w:val="00443CC2"/>
    <w:rsid w:val="00443E25"/>
    <w:rsid w:val="00443F6A"/>
    <w:rsid w:val="00444045"/>
    <w:rsid w:val="00444164"/>
    <w:rsid w:val="00444871"/>
    <w:rsid w:val="00444AAA"/>
    <w:rsid w:val="00444F57"/>
    <w:rsid w:val="004462D6"/>
    <w:rsid w:val="00447394"/>
    <w:rsid w:val="0044749B"/>
    <w:rsid w:val="004475C2"/>
    <w:rsid w:val="0044785C"/>
    <w:rsid w:val="00447A4E"/>
    <w:rsid w:val="00447F19"/>
    <w:rsid w:val="004501F1"/>
    <w:rsid w:val="00450725"/>
    <w:rsid w:val="00450A03"/>
    <w:rsid w:val="00450AC6"/>
    <w:rsid w:val="004514A5"/>
    <w:rsid w:val="00451569"/>
    <w:rsid w:val="004516C9"/>
    <w:rsid w:val="0045200B"/>
    <w:rsid w:val="004523CE"/>
    <w:rsid w:val="004524C6"/>
    <w:rsid w:val="004526A4"/>
    <w:rsid w:val="004529F9"/>
    <w:rsid w:val="00453066"/>
    <w:rsid w:val="004531C9"/>
    <w:rsid w:val="00453842"/>
    <w:rsid w:val="0045415C"/>
    <w:rsid w:val="00454809"/>
    <w:rsid w:val="00454FA8"/>
    <w:rsid w:val="004551AA"/>
    <w:rsid w:val="00456124"/>
    <w:rsid w:val="00456168"/>
    <w:rsid w:val="0045624A"/>
    <w:rsid w:val="00456840"/>
    <w:rsid w:val="00456AD0"/>
    <w:rsid w:val="00457767"/>
    <w:rsid w:val="00457AC5"/>
    <w:rsid w:val="004601EE"/>
    <w:rsid w:val="004603DE"/>
    <w:rsid w:val="004606D9"/>
    <w:rsid w:val="00460ED2"/>
    <w:rsid w:val="004614CF"/>
    <w:rsid w:val="004615C5"/>
    <w:rsid w:val="004617E4"/>
    <w:rsid w:val="00461BAB"/>
    <w:rsid w:val="00461DC4"/>
    <w:rsid w:val="004620AA"/>
    <w:rsid w:val="0046226C"/>
    <w:rsid w:val="004624C0"/>
    <w:rsid w:val="00462555"/>
    <w:rsid w:val="0046270F"/>
    <w:rsid w:val="00462AF0"/>
    <w:rsid w:val="00462B89"/>
    <w:rsid w:val="00462B91"/>
    <w:rsid w:val="0046344D"/>
    <w:rsid w:val="00463663"/>
    <w:rsid w:val="00463870"/>
    <w:rsid w:val="00463A8B"/>
    <w:rsid w:val="00464001"/>
    <w:rsid w:val="004646C9"/>
    <w:rsid w:val="004649B9"/>
    <w:rsid w:val="00464B99"/>
    <w:rsid w:val="0046546D"/>
    <w:rsid w:val="00465B6E"/>
    <w:rsid w:val="00465BE7"/>
    <w:rsid w:val="00466648"/>
    <w:rsid w:val="00466770"/>
    <w:rsid w:val="0046685E"/>
    <w:rsid w:val="0046706E"/>
    <w:rsid w:val="0046750A"/>
    <w:rsid w:val="00467832"/>
    <w:rsid w:val="00467FE0"/>
    <w:rsid w:val="0047020D"/>
    <w:rsid w:val="0047024E"/>
    <w:rsid w:val="00471247"/>
    <w:rsid w:val="0047130D"/>
    <w:rsid w:val="004717F3"/>
    <w:rsid w:val="004719E2"/>
    <w:rsid w:val="00471A36"/>
    <w:rsid w:val="00472047"/>
    <w:rsid w:val="0047270B"/>
    <w:rsid w:val="00472A39"/>
    <w:rsid w:val="00472C84"/>
    <w:rsid w:val="00472F7C"/>
    <w:rsid w:val="0047304A"/>
    <w:rsid w:val="00473542"/>
    <w:rsid w:val="0047381E"/>
    <w:rsid w:val="00473EE3"/>
    <w:rsid w:val="0047488C"/>
    <w:rsid w:val="00474AB7"/>
    <w:rsid w:val="00474E13"/>
    <w:rsid w:val="004752EF"/>
    <w:rsid w:val="00475996"/>
    <w:rsid w:val="00475C52"/>
    <w:rsid w:val="004762CF"/>
    <w:rsid w:val="004767C4"/>
    <w:rsid w:val="00476973"/>
    <w:rsid w:val="00476E8B"/>
    <w:rsid w:val="00477592"/>
    <w:rsid w:val="00477B2F"/>
    <w:rsid w:val="00477CBE"/>
    <w:rsid w:val="00477E72"/>
    <w:rsid w:val="0048003D"/>
    <w:rsid w:val="0048020D"/>
    <w:rsid w:val="00480600"/>
    <w:rsid w:val="00480789"/>
    <w:rsid w:val="00480A53"/>
    <w:rsid w:val="00480F67"/>
    <w:rsid w:val="00480F9B"/>
    <w:rsid w:val="0048120B"/>
    <w:rsid w:val="0048140D"/>
    <w:rsid w:val="00482086"/>
    <w:rsid w:val="00482220"/>
    <w:rsid w:val="00482868"/>
    <w:rsid w:val="004828C1"/>
    <w:rsid w:val="00482D9E"/>
    <w:rsid w:val="00482FDD"/>
    <w:rsid w:val="00483160"/>
    <w:rsid w:val="00483A3B"/>
    <w:rsid w:val="0048441A"/>
    <w:rsid w:val="00484752"/>
    <w:rsid w:val="00484A74"/>
    <w:rsid w:val="00485028"/>
    <w:rsid w:val="0048529E"/>
    <w:rsid w:val="00485E9F"/>
    <w:rsid w:val="00486359"/>
    <w:rsid w:val="0048644B"/>
    <w:rsid w:val="00486766"/>
    <w:rsid w:val="00486CB7"/>
    <w:rsid w:val="00486F7D"/>
    <w:rsid w:val="00487006"/>
    <w:rsid w:val="0048733F"/>
    <w:rsid w:val="00487B45"/>
    <w:rsid w:val="00487C5F"/>
    <w:rsid w:val="00487D59"/>
    <w:rsid w:val="00490ACC"/>
    <w:rsid w:val="00490F66"/>
    <w:rsid w:val="004912CC"/>
    <w:rsid w:val="00491773"/>
    <w:rsid w:val="0049181E"/>
    <w:rsid w:val="00491AA7"/>
    <w:rsid w:val="004922FC"/>
    <w:rsid w:val="00492482"/>
    <w:rsid w:val="004925D4"/>
    <w:rsid w:val="0049301B"/>
    <w:rsid w:val="00493387"/>
    <w:rsid w:val="0049363E"/>
    <w:rsid w:val="00493696"/>
    <w:rsid w:val="004942E7"/>
    <w:rsid w:val="00494355"/>
    <w:rsid w:val="00494642"/>
    <w:rsid w:val="004947D7"/>
    <w:rsid w:val="0049490C"/>
    <w:rsid w:val="00494DC5"/>
    <w:rsid w:val="00495A95"/>
    <w:rsid w:val="00496078"/>
    <w:rsid w:val="0049613D"/>
    <w:rsid w:val="004966F6"/>
    <w:rsid w:val="0049694F"/>
    <w:rsid w:val="00496FE8"/>
    <w:rsid w:val="00497043"/>
    <w:rsid w:val="0049791B"/>
    <w:rsid w:val="00497E26"/>
    <w:rsid w:val="004A0004"/>
    <w:rsid w:val="004A019E"/>
    <w:rsid w:val="004A0880"/>
    <w:rsid w:val="004A0C47"/>
    <w:rsid w:val="004A1387"/>
    <w:rsid w:val="004A13E0"/>
    <w:rsid w:val="004A15DF"/>
    <w:rsid w:val="004A15ED"/>
    <w:rsid w:val="004A1B04"/>
    <w:rsid w:val="004A1B6F"/>
    <w:rsid w:val="004A2457"/>
    <w:rsid w:val="004A28BA"/>
    <w:rsid w:val="004A2A98"/>
    <w:rsid w:val="004A2AC4"/>
    <w:rsid w:val="004A2BE5"/>
    <w:rsid w:val="004A35FB"/>
    <w:rsid w:val="004A3896"/>
    <w:rsid w:val="004A448C"/>
    <w:rsid w:val="004A4562"/>
    <w:rsid w:val="004A47B3"/>
    <w:rsid w:val="004A536A"/>
    <w:rsid w:val="004A5BD9"/>
    <w:rsid w:val="004A6260"/>
    <w:rsid w:val="004A698F"/>
    <w:rsid w:val="004A6FE9"/>
    <w:rsid w:val="004A7883"/>
    <w:rsid w:val="004B0564"/>
    <w:rsid w:val="004B0BA6"/>
    <w:rsid w:val="004B0DF4"/>
    <w:rsid w:val="004B10DB"/>
    <w:rsid w:val="004B156C"/>
    <w:rsid w:val="004B17A6"/>
    <w:rsid w:val="004B1DA8"/>
    <w:rsid w:val="004B1E8F"/>
    <w:rsid w:val="004B212F"/>
    <w:rsid w:val="004B2FF3"/>
    <w:rsid w:val="004B31DF"/>
    <w:rsid w:val="004B431A"/>
    <w:rsid w:val="004B553E"/>
    <w:rsid w:val="004B55B4"/>
    <w:rsid w:val="004B59B7"/>
    <w:rsid w:val="004B5B41"/>
    <w:rsid w:val="004B5B78"/>
    <w:rsid w:val="004B5D11"/>
    <w:rsid w:val="004B66C7"/>
    <w:rsid w:val="004B6A1E"/>
    <w:rsid w:val="004B6B69"/>
    <w:rsid w:val="004B74D9"/>
    <w:rsid w:val="004B7695"/>
    <w:rsid w:val="004B789C"/>
    <w:rsid w:val="004B7976"/>
    <w:rsid w:val="004B7987"/>
    <w:rsid w:val="004C02F0"/>
    <w:rsid w:val="004C0534"/>
    <w:rsid w:val="004C0F72"/>
    <w:rsid w:val="004C0FB6"/>
    <w:rsid w:val="004C1500"/>
    <w:rsid w:val="004C2419"/>
    <w:rsid w:val="004C279C"/>
    <w:rsid w:val="004C2A75"/>
    <w:rsid w:val="004C2C90"/>
    <w:rsid w:val="004C2CA0"/>
    <w:rsid w:val="004C2DDD"/>
    <w:rsid w:val="004C3C35"/>
    <w:rsid w:val="004C4092"/>
    <w:rsid w:val="004C44E7"/>
    <w:rsid w:val="004C4581"/>
    <w:rsid w:val="004C470F"/>
    <w:rsid w:val="004C47FD"/>
    <w:rsid w:val="004C49F4"/>
    <w:rsid w:val="004C4F41"/>
    <w:rsid w:val="004C50EC"/>
    <w:rsid w:val="004C5322"/>
    <w:rsid w:val="004C55D7"/>
    <w:rsid w:val="004C5862"/>
    <w:rsid w:val="004C5A86"/>
    <w:rsid w:val="004C5D42"/>
    <w:rsid w:val="004C606B"/>
    <w:rsid w:val="004C60BE"/>
    <w:rsid w:val="004C63A3"/>
    <w:rsid w:val="004C64BF"/>
    <w:rsid w:val="004C67D2"/>
    <w:rsid w:val="004C6948"/>
    <w:rsid w:val="004C6BFE"/>
    <w:rsid w:val="004C6FFD"/>
    <w:rsid w:val="004C70FF"/>
    <w:rsid w:val="004C7564"/>
    <w:rsid w:val="004C7B9D"/>
    <w:rsid w:val="004C7E81"/>
    <w:rsid w:val="004D00EA"/>
    <w:rsid w:val="004D0280"/>
    <w:rsid w:val="004D02A6"/>
    <w:rsid w:val="004D0628"/>
    <w:rsid w:val="004D06A2"/>
    <w:rsid w:val="004D0A67"/>
    <w:rsid w:val="004D0C76"/>
    <w:rsid w:val="004D0ECE"/>
    <w:rsid w:val="004D1314"/>
    <w:rsid w:val="004D2540"/>
    <w:rsid w:val="004D2A0D"/>
    <w:rsid w:val="004D2DD1"/>
    <w:rsid w:val="004D30B3"/>
    <w:rsid w:val="004D3485"/>
    <w:rsid w:val="004D3948"/>
    <w:rsid w:val="004D3C6B"/>
    <w:rsid w:val="004D481E"/>
    <w:rsid w:val="004D487D"/>
    <w:rsid w:val="004D495F"/>
    <w:rsid w:val="004D4B83"/>
    <w:rsid w:val="004D4C30"/>
    <w:rsid w:val="004D51C9"/>
    <w:rsid w:val="004D5299"/>
    <w:rsid w:val="004D5FE5"/>
    <w:rsid w:val="004D60FB"/>
    <w:rsid w:val="004D62CB"/>
    <w:rsid w:val="004D64A8"/>
    <w:rsid w:val="004D667B"/>
    <w:rsid w:val="004D67C4"/>
    <w:rsid w:val="004D6A88"/>
    <w:rsid w:val="004D6B8E"/>
    <w:rsid w:val="004D6D6F"/>
    <w:rsid w:val="004D7438"/>
    <w:rsid w:val="004D78C9"/>
    <w:rsid w:val="004D79DD"/>
    <w:rsid w:val="004D7E3D"/>
    <w:rsid w:val="004E0ADD"/>
    <w:rsid w:val="004E10CF"/>
    <w:rsid w:val="004E14F9"/>
    <w:rsid w:val="004E1BDD"/>
    <w:rsid w:val="004E22B6"/>
    <w:rsid w:val="004E2488"/>
    <w:rsid w:val="004E27EF"/>
    <w:rsid w:val="004E2BE7"/>
    <w:rsid w:val="004E2E3B"/>
    <w:rsid w:val="004E2FB4"/>
    <w:rsid w:val="004E34F8"/>
    <w:rsid w:val="004E3E0C"/>
    <w:rsid w:val="004E3E31"/>
    <w:rsid w:val="004E406F"/>
    <w:rsid w:val="004E44D8"/>
    <w:rsid w:val="004E46DF"/>
    <w:rsid w:val="004E47F6"/>
    <w:rsid w:val="004E4842"/>
    <w:rsid w:val="004E4AD1"/>
    <w:rsid w:val="004E5073"/>
    <w:rsid w:val="004E5942"/>
    <w:rsid w:val="004E5C24"/>
    <w:rsid w:val="004E6374"/>
    <w:rsid w:val="004E6D30"/>
    <w:rsid w:val="004E6E7C"/>
    <w:rsid w:val="004E7128"/>
    <w:rsid w:val="004E71D4"/>
    <w:rsid w:val="004E720D"/>
    <w:rsid w:val="004F004D"/>
    <w:rsid w:val="004F069C"/>
    <w:rsid w:val="004F0839"/>
    <w:rsid w:val="004F0860"/>
    <w:rsid w:val="004F08E8"/>
    <w:rsid w:val="004F0900"/>
    <w:rsid w:val="004F1A8D"/>
    <w:rsid w:val="004F1B49"/>
    <w:rsid w:val="004F22B0"/>
    <w:rsid w:val="004F283B"/>
    <w:rsid w:val="004F3652"/>
    <w:rsid w:val="004F39EC"/>
    <w:rsid w:val="004F3AB6"/>
    <w:rsid w:val="004F3D49"/>
    <w:rsid w:val="004F4021"/>
    <w:rsid w:val="004F424B"/>
    <w:rsid w:val="004F44E9"/>
    <w:rsid w:val="004F4D5D"/>
    <w:rsid w:val="004F54FE"/>
    <w:rsid w:val="004F5506"/>
    <w:rsid w:val="004F58D3"/>
    <w:rsid w:val="004F5A26"/>
    <w:rsid w:val="004F5C51"/>
    <w:rsid w:val="004F5F85"/>
    <w:rsid w:val="004F6134"/>
    <w:rsid w:val="004F6573"/>
    <w:rsid w:val="004F68E5"/>
    <w:rsid w:val="004F6964"/>
    <w:rsid w:val="004F6BB8"/>
    <w:rsid w:val="004F6C44"/>
    <w:rsid w:val="004F6DF0"/>
    <w:rsid w:val="004F7722"/>
    <w:rsid w:val="005000AD"/>
    <w:rsid w:val="00500BAC"/>
    <w:rsid w:val="00500DA4"/>
    <w:rsid w:val="005013D4"/>
    <w:rsid w:val="00501A63"/>
    <w:rsid w:val="00501E46"/>
    <w:rsid w:val="00501E9F"/>
    <w:rsid w:val="0050227F"/>
    <w:rsid w:val="00502477"/>
    <w:rsid w:val="00502600"/>
    <w:rsid w:val="0050297F"/>
    <w:rsid w:val="00502EFD"/>
    <w:rsid w:val="00502F12"/>
    <w:rsid w:val="00502F4D"/>
    <w:rsid w:val="00503439"/>
    <w:rsid w:val="005035F6"/>
    <w:rsid w:val="005036E6"/>
    <w:rsid w:val="0050382E"/>
    <w:rsid w:val="00503F2A"/>
    <w:rsid w:val="0050465D"/>
    <w:rsid w:val="00504A25"/>
    <w:rsid w:val="00505034"/>
    <w:rsid w:val="00505A76"/>
    <w:rsid w:val="00505AC6"/>
    <w:rsid w:val="00505B80"/>
    <w:rsid w:val="00505FB0"/>
    <w:rsid w:val="0050629F"/>
    <w:rsid w:val="005062A2"/>
    <w:rsid w:val="005066DD"/>
    <w:rsid w:val="0050672C"/>
    <w:rsid w:val="00507136"/>
    <w:rsid w:val="0050718A"/>
    <w:rsid w:val="005077FF"/>
    <w:rsid w:val="005078AB"/>
    <w:rsid w:val="0051063C"/>
    <w:rsid w:val="00510709"/>
    <w:rsid w:val="005108CB"/>
    <w:rsid w:val="005108EE"/>
    <w:rsid w:val="00510B37"/>
    <w:rsid w:val="005111A1"/>
    <w:rsid w:val="0051123B"/>
    <w:rsid w:val="00511415"/>
    <w:rsid w:val="0051144E"/>
    <w:rsid w:val="0051184E"/>
    <w:rsid w:val="00511974"/>
    <w:rsid w:val="00511AC7"/>
    <w:rsid w:val="005126A3"/>
    <w:rsid w:val="00512712"/>
    <w:rsid w:val="00512A04"/>
    <w:rsid w:val="00512B9A"/>
    <w:rsid w:val="00512F55"/>
    <w:rsid w:val="00512FCE"/>
    <w:rsid w:val="00513FA3"/>
    <w:rsid w:val="005145AF"/>
    <w:rsid w:val="005146FB"/>
    <w:rsid w:val="005151F2"/>
    <w:rsid w:val="005154CF"/>
    <w:rsid w:val="00515674"/>
    <w:rsid w:val="00515844"/>
    <w:rsid w:val="00515CF8"/>
    <w:rsid w:val="00515D5C"/>
    <w:rsid w:val="00516672"/>
    <w:rsid w:val="00516BAA"/>
    <w:rsid w:val="005176DD"/>
    <w:rsid w:val="00517815"/>
    <w:rsid w:val="00517C2F"/>
    <w:rsid w:val="00520217"/>
    <w:rsid w:val="00520EEC"/>
    <w:rsid w:val="0052119A"/>
    <w:rsid w:val="00521491"/>
    <w:rsid w:val="005215E3"/>
    <w:rsid w:val="0052175F"/>
    <w:rsid w:val="005217BF"/>
    <w:rsid w:val="00521F3F"/>
    <w:rsid w:val="0052216D"/>
    <w:rsid w:val="00522F28"/>
    <w:rsid w:val="0052309F"/>
    <w:rsid w:val="00523C52"/>
    <w:rsid w:val="00524159"/>
    <w:rsid w:val="005249A3"/>
    <w:rsid w:val="00524D77"/>
    <w:rsid w:val="00524E8F"/>
    <w:rsid w:val="0052514A"/>
    <w:rsid w:val="0052523B"/>
    <w:rsid w:val="005256BA"/>
    <w:rsid w:val="00525923"/>
    <w:rsid w:val="00525DF0"/>
    <w:rsid w:val="00525E41"/>
    <w:rsid w:val="00526065"/>
    <w:rsid w:val="0052615B"/>
    <w:rsid w:val="005264AC"/>
    <w:rsid w:val="00526997"/>
    <w:rsid w:val="00526BCB"/>
    <w:rsid w:val="00526E5D"/>
    <w:rsid w:val="0052717B"/>
    <w:rsid w:val="00527484"/>
    <w:rsid w:val="00527A2E"/>
    <w:rsid w:val="00527D58"/>
    <w:rsid w:val="00527FD6"/>
    <w:rsid w:val="005301A9"/>
    <w:rsid w:val="0053097B"/>
    <w:rsid w:val="00530A29"/>
    <w:rsid w:val="00530AF5"/>
    <w:rsid w:val="00531B3A"/>
    <w:rsid w:val="005325AD"/>
    <w:rsid w:val="00532879"/>
    <w:rsid w:val="00532A94"/>
    <w:rsid w:val="00532D54"/>
    <w:rsid w:val="00532E78"/>
    <w:rsid w:val="00532FD5"/>
    <w:rsid w:val="00533662"/>
    <w:rsid w:val="00533663"/>
    <w:rsid w:val="00533FAF"/>
    <w:rsid w:val="0053497D"/>
    <w:rsid w:val="00534E9D"/>
    <w:rsid w:val="005358B7"/>
    <w:rsid w:val="005358F4"/>
    <w:rsid w:val="00535BDC"/>
    <w:rsid w:val="00535E02"/>
    <w:rsid w:val="005361D1"/>
    <w:rsid w:val="00536469"/>
    <w:rsid w:val="005365EA"/>
    <w:rsid w:val="005369ED"/>
    <w:rsid w:val="00536C10"/>
    <w:rsid w:val="005370D5"/>
    <w:rsid w:val="00540341"/>
    <w:rsid w:val="00540CA9"/>
    <w:rsid w:val="0054126E"/>
    <w:rsid w:val="00541487"/>
    <w:rsid w:val="00542127"/>
    <w:rsid w:val="00542228"/>
    <w:rsid w:val="00542600"/>
    <w:rsid w:val="00542731"/>
    <w:rsid w:val="005429B1"/>
    <w:rsid w:val="00542ADB"/>
    <w:rsid w:val="00542C67"/>
    <w:rsid w:val="00542E2E"/>
    <w:rsid w:val="005434EA"/>
    <w:rsid w:val="005437EE"/>
    <w:rsid w:val="00543BF9"/>
    <w:rsid w:val="00543C59"/>
    <w:rsid w:val="00543F79"/>
    <w:rsid w:val="0054436C"/>
    <w:rsid w:val="00544608"/>
    <w:rsid w:val="00544B8A"/>
    <w:rsid w:val="00544C47"/>
    <w:rsid w:val="00544CC7"/>
    <w:rsid w:val="00544D4C"/>
    <w:rsid w:val="0054533A"/>
    <w:rsid w:val="0054535F"/>
    <w:rsid w:val="00545725"/>
    <w:rsid w:val="005458CB"/>
    <w:rsid w:val="00545C50"/>
    <w:rsid w:val="00546187"/>
    <w:rsid w:val="00546359"/>
    <w:rsid w:val="005464A0"/>
    <w:rsid w:val="005477CA"/>
    <w:rsid w:val="005477E7"/>
    <w:rsid w:val="00547BD2"/>
    <w:rsid w:val="005502EE"/>
    <w:rsid w:val="00550565"/>
    <w:rsid w:val="005506AE"/>
    <w:rsid w:val="00550A0D"/>
    <w:rsid w:val="00550E21"/>
    <w:rsid w:val="00551501"/>
    <w:rsid w:val="00551652"/>
    <w:rsid w:val="0055179E"/>
    <w:rsid w:val="00551805"/>
    <w:rsid w:val="00551D9C"/>
    <w:rsid w:val="00552940"/>
    <w:rsid w:val="005541EE"/>
    <w:rsid w:val="005544E9"/>
    <w:rsid w:val="00554A11"/>
    <w:rsid w:val="00554CF3"/>
    <w:rsid w:val="00554E23"/>
    <w:rsid w:val="00554E88"/>
    <w:rsid w:val="00555D24"/>
    <w:rsid w:val="00555FE7"/>
    <w:rsid w:val="00556742"/>
    <w:rsid w:val="0055674D"/>
    <w:rsid w:val="005572B5"/>
    <w:rsid w:val="0055754E"/>
    <w:rsid w:val="00557A6A"/>
    <w:rsid w:val="00557A91"/>
    <w:rsid w:val="0056045E"/>
    <w:rsid w:val="0056068A"/>
    <w:rsid w:val="00560741"/>
    <w:rsid w:val="00560FDE"/>
    <w:rsid w:val="00561495"/>
    <w:rsid w:val="005619C7"/>
    <w:rsid w:val="00561A49"/>
    <w:rsid w:val="0056207C"/>
    <w:rsid w:val="005622A8"/>
    <w:rsid w:val="005626A3"/>
    <w:rsid w:val="005626A7"/>
    <w:rsid w:val="00562835"/>
    <w:rsid w:val="005634A9"/>
    <w:rsid w:val="00563AA3"/>
    <w:rsid w:val="00563B19"/>
    <w:rsid w:val="00563D96"/>
    <w:rsid w:val="00563F6E"/>
    <w:rsid w:val="005642F7"/>
    <w:rsid w:val="0056432A"/>
    <w:rsid w:val="00564C93"/>
    <w:rsid w:val="00565249"/>
    <w:rsid w:val="0056539A"/>
    <w:rsid w:val="0056563F"/>
    <w:rsid w:val="0056590F"/>
    <w:rsid w:val="00565966"/>
    <w:rsid w:val="00565BFF"/>
    <w:rsid w:val="005661A3"/>
    <w:rsid w:val="005662AA"/>
    <w:rsid w:val="005669ED"/>
    <w:rsid w:val="00566C6C"/>
    <w:rsid w:val="00566CEB"/>
    <w:rsid w:val="00566F68"/>
    <w:rsid w:val="0056722E"/>
    <w:rsid w:val="005676E9"/>
    <w:rsid w:val="00567807"/>
    <w:rsid w:val="00567F34"/>
    <w:rsid w:val="00570ECD"/>
    <w:rsid w:val="005711EE"/>
    <w:rsid w:val="00571323"/>
    <w:rsid w:val="00571461"/>
    <w:rsid w:val="00571B48"/>
    <w:rsid w:val="00571DA1"/>
    <w:rsid w:val="00571E0E"/>
    <w:rsid w:val="00571F57"/>
    <w:rsid w:val="005721E9"/>
    <w:rsid w:val="00572CA6"/>
    <w:rsid w:val="00573426"/>
    <w:rsid w:val="00573801"/>
    <w:rsid w:val="00573A93"/>
    <w:rsid w:val="00573E34"/>
    <w:rsid w:val="00573E9F"/>
    <w:rsid w:val="00573EF9"/>
    <w:rsid w:val="0057421D"/>
    <w:rsid w:val="00574259"/>
    <w:rsid w:val="0057428E"/>
    <w:rsid w:val="00574A88"/>
    <w:rsid w:val="00574FC3"/>
    <w:rsid w:val="00575887"/>
    <w:rsid w:val="00576A39"/>
    <w:rsid w:val="00577405"/>
    <w:rsid w:val="005774B1"/>
    <w:rsid w:val="00577510"/>
    <w:rsid w:val="00577746"/>
    <w:rsid w:val="005778BC"/>
    <w:rsid w:val="00577F1D"/>
    <w:rsid w:val="00580115"/>
    <w:rsid w:val="00580972"/>
    <w:rsid w:val="005809E8"/>
    <w:rsid w:val="005815ED"/>
    <w:rsid w:val="00581B7A"/>
    <w:rsid w:val="005822FC"/>
    <w:rsid w:val="00582ABB"/>
    <w:rsid w:val="00582C77"/>
    <w:rsid w:val="00582DCB"/>
    <w:rsid w:val="0058332B"/>
    <w:rsid w:val="005833C7"/>
    <w:rsid w:val="0058345A"/>
    <w:rsid w:val="005835FE"/>
    <w:rsid w:val="005837F0"/>
    <w:rsid w:val="00583CDA"/>
    <w:rsid w:val="005845BA"/>
    <w:rsid w:val="00584664"/>
    <w:rsid w:val="0058470F"/>
    <w:rsid w:val="00584D3D"/>
    <w:rsid w:val="00585667"/>
    <w:rsid w:val="00585C30"/>
    <w:rsid w:val="00585E32"/>
    <w:rsid w:val="00585F94"/>
    <w:rsid w:val="005862BC"/>
    <w:rsid w:val="0058633E"/>
    <w:rsid w:val="00586822"/>
    <w:rsid w:val="0058688D"/>
    <w:rsid w:val="00586FF8"/>
    <w:rsid w:val="0058745F"/>
    <w:rsid w:val="005878B7"/>
    <w:rsid w:val="00587A90"/>
    <w:rsid w:val="005901F3"/>
    <w:rsid w:val="005907BD"/>
    <w:rsid w:val="00590BEC"/>
    <w:rsid w:val="00590F84"/>
    <w:rsid w:val="00591ED6"/>
    <w:rsid w:val="005923B8"/>
    <w:rsid w:val="005923D9"/>
    <w:rsid w:val="0059273D"/>
    <w:rsid w:val="005928B9"/>
    <w:rsid w:val="00592A2F"/>
    <w:rsid w:val="00592CB7"/>
    <w:rsid w:val="00592DB1"/>
    <w:rsid w:val="00592DE3"/>
    <w:rsid w:val="00592EF3"/>
    <w:rsid w:val="00593255"/>
    <w:rsid w:val="00593B1A"/>
    <w:rsid w:val="00593E27"/>
    <w:rsid w:val="00593F14"/>
    <w:rsid w:val="00594698"/>
    <w:rsid w:val="0059472B"/>
    <w:rsid w:val="005947DC"/>
    <w:rsid w:val="00594BC6"/>
    <w:rsid w:val="00594CA3"/>
    <w:rsid w:val="00594D45"/>
    <w:rsid w:val="0059559B"/>
    <w:rsid w:val="0059569C"/>
    <w:rsid w:val="005964AF"/>
    <w:rsid w:val="00596F41"/>
    <w:rsid w:val="00596F8A"/>
    <w:rsid w:val="00597107"/>
    <w:rsid w:val="00597AF7"/>
    <w:rsid w:val="00597BE9"/>
    <w:rsid w:val="00597D99"/>
    <w:rsid w:val="00597F67"/>
    <w:rsid w:val="005A0629"/>
    <w:rsid w:val="005A07C2"/>
    <w:rsid w:val="005A0AD7"/>
    <w:rsid w:val="005A1302"/>
    <w:rsid w:val="005A1479"/>
    <w:rsid w:val="005A2572"/>
    <w:rsid w:val="005A25FC"/>
    <w:rsid w:val="005A262A"/>
    <w:rsid w:val="005A2EC7"/>
    <w:rsid w:val="005A30CD"/>
    <w:rsid w:val="005A3998"/>
    <w:rsid w:val="005A3ED9"/>
    <w:rsid w:val="005A3F08"/>
    <w:rsid w:val="005A4214"/>
    <w:rsid w:val="005A42F8"/>
    <w:rsid w:val="005A4497"/>
    <w:rsid w:val="005A4773"/>
    <w:rsid w:val="005A4AD5"/>
    <w:rsid w:val="005A4B19"/>
    <w:rsid w:val="005A4D2D"/>
    <w:rsid w:val="005A52E7"/>
    <w:rsid w:val="005A542E"/>
    <w:rsid w:val="005A5633"/>
    <w:rsid w:val="005A5A3B"/>
    <w:rsid w:val="005A5D4C"/>
    <w:rsid w:val="005A6044"/>
    <w:rsid w:val="005A63F2"/>
    <w:rsid w:val="005A6670"/>
    <w:rsid w:val="005A6894"/>
    <w:rsid w:val="005A6C45"/>
    <w:rsid w:val="005A6E58"/>
    <w:rsid w:val="005A707A"/>
    <w:rsid w:val="005A7A88"/>
    <w:rsid w:val="005A7FA2"/>
    <w:rsid w:val="005B09CF"/>
    <w:rsid w:val="005B0D6C"/>
    <w:rsid w:val="005B18AA"/>
    <w:rsid w:val="005B1C77"/>
    <w:rsid w:val="005B1DDA"/>
    <w:rsid w:val="005B2209"/>
    <w:rsid w:val="005B24C0"/>
    <w:rsid w:val="005B2546"/>
    <w:rsid w:val="005B26F9"/>
    <w:rsid w:val="005B3018"/>
    <w:rsid w:val="005B3058"/>
    <w:rsid w:val="005B308F"/>
    <w:rsid w:val="005B39B5"/>
    <w:rsid w:val="005B3B04"/>
    <w:rsid w:val="005B3B5F"/>
    <w:rsid w:val="005B47C6"/>
    <w:rsid w:val="005B47F4"/>
    <w:rsid w:val="005B4877"/>
    <w:rsid w:val="005B4A71"/>
    <w:rsid w:val="005B4AFD"/>
    <w:rsid w:val="005B5515"/>
    <w:rsid w:val="005B5A01"/>
    <w:rsid w:val="005B5BF5"/>
    <w:rsid w:val="005B5CF1"/>
    <w:rsid w:val="005B6452"/>
    <w:rsid w:val="005B68CE"/>
    <w:rsid w:val="005B6D18"/>
    <w:rsid w:val="005B733E"/>
    <w:rsid w:val="005C00B7"/>
    <w:rsid w:val="005C09C9"/>
    <w:rsid w:val="005C0CEA"/>
    <w:rsid w:val="005C0DCF"/>
    <w:rsid w:val="005C16C3"/>
    <w:rsid w:val="005C16DF"/>
    <w:rsid w:val="005C19E3"/>
    <w:rsid w:val="005C1CD1"/>
    <w:rsid w:val="005C21A8"/>
    <w:rsid w:val="005C293E"/>
    <w:rsid w:val="005C32D2"/>
    <w:rsid w:val="005C353E"/>
    <w:rsid w:val="005C377C"/>
    <w:rsid w:val="005C3894"/>
    <w:rsid w:val="005C43C3"/>
    <w:rsid w:val="005C45F9"/>
    <w:rsid w:val="005C46DE"/>
    <w:rsid w:val="005C49AB"/>
    <w:rsid w:val="005C4BB1"/>
    <w:rsid w:val="005C4E68"/>
    <w:rsid w:val="005C4FD2"/>
    <w:rsid w:val="005C52B2"/>
    <w:rsid w:val="005C53BA"/>
    <w:rsid w:val="005C5563"/>
    <w:rsid w:val="005C5640"/>
    <w:rsid w:val="005C571C"/>
    <w:rsid w:val="005C5F2F"/>
    <w:rsid w:val="005C68E1"/>
    <w:rsid w:val="005C70B6"/>
    <w:rsid w:val="005C7597"/>
    <w:rsid w:val="005C7DEE"/>
    <w:rsid w:val="005D0A8A"/>
    <w:rsid w:val="005D0AD5"/>
    <w:rsid w:val="005D193E"/>
    <w:rsid w:val="005D19E7"/>
    <w:rsid w:val="005D1B80"/>
    <w:rsid w:val="005D27E4"/>
    <w:rsid w:val="005D2DBA"/>
    <w:rsid w:val="005D3139"/>
    <w:rsid w:val="005D31D5"/>
    <w:rsid w:val="005D36B8"/>
    <w:rsid w:val="005D3B14"/>
    <w:rsid w:val="005D46F8"/>
    <w:rsid w:val="005D4AAF"/>
    <w:rsid w:val="005D5AAD"/>
    <w:rsid w:val="005D5B16"/>
    <w:rsid w:val="005D60D3"/>
    <w:rsid w:val="005D622D"/>
    <w:rsid w:val="005D62B1"/>
    <w:rsid w:val="005D6890"/>
    <w:rsid w:val="005D6B88"/>
    <w:rsid w:val="005D6DD2"/>
    <w:rsid w:val="005D72F8"/>
    <w:rsid w:val="005D740F"/>
    <w:rsid w:val="005D75C3"/>
    <w:rsid w:val="005D783D"/>
    <w:rsid w:val="005D7881"/>
    <w:rsid w:val="005D7B8B"/>
    <w:rsid w:val="005D7BAC"/>
    <w:rsid w:val="005E041C"/>
    <w:rsid w:val="005E0CEF"/>
    <w:rsid w:val="005E107A"/>
    <w:rsid w:val="005E11F6"/>
    <w:rsid w:val="005E16FA"/>
    <w:rsid w:val="005E2092"/>
    <w:rsid w:val="005E2110"/>
    <w:rsid w:val="005E264E"/>
    <w:rsid w:val="005E28DF"/>
    <w:rsid w:val="005E2CE2"/>
    <w:rsid w:val="005E3366"/>
    <w:rsid w:val="005E35CD"/>
    <w:rsid w:val="005E36EE"/>
    <w:rsid w:val="005E3FFF"/>
    <w:rsid w:val="005E440C"/>
    <w:rsid w:val="005E4669"/>
    <w:rsid w:val="005E48A7"/>
    <w:rsid w:val="005E4ABF"/>
    <w:rsid w:val="005E4C5B"/>
    <w:rsid w:val="005E50FC"/>
    <w:rsid w:val="005E5406"/>
    <w:rsid w:val="005E553D"/>
    <w:rsid w:val="005E5AC5"/>
    <w:rsid w:val="005E5B07"/>
    <w:rsid w:val="005E5C78"/>
    <w:rsid w:val="005E63FA"/>
    <w:rsid w:val="005E6488"/>
    <w:rsid w:val="005E6775"/>
    <w:rsid w:val="005E67E7"/>
    <w:rsid w:val="005E6876"/>
    <w:rsid w:val="005E6941"/>
    <w:rsid w:val="005E6FAA"/>
    <w:rsid w:val="005E7266"/>
    <w:rsid w:val="005F0000"/>
    <w:rsid w:val="005F045E"/>
    <w:rsid w:val="005F0566"/>
    <w:rsid w:val="005F0B7D"/>
    <w:rsid w:val="005F0BF3"/>
    <w:rsid w:val="005F171C"/>
    <w:rsid w:val="005F17EB"/>
    <w:rsid w:val="005F2161"/>
    <w:rsid w:val="005F21D6"/>
    <w:rsid w:val="005F24B0"/>
    <w:rsid w:val="005F24F6"/>
    <w:rsid w:val="005F289B"/>
    <w:rsid w:val="005F2D29"/>
    <w:rsid w:val="005F31C5"/>
    <w:rsid w:val="005F334B"/>
    <w:rsid w:val="005F335A"/>
    <w:rsid w:val="005F38E3"/>
    <w:rsid w:val="005F39C8"/>
    <w:rsid w:val="005F4065"/>
    <w:rsid w:val="005F42E5"/>
    <w:rsid w:val="005F45F3"/>
    <w:rsid w:val="005F4949"/>
    <w:rsid w:val="005F5154"/>
    <w:rsid w:val="005F5350"/>
    <w:rsid w:val="005F5F02"/>
    <w:rsid w:val="005F64DA"/>
    <w:rsid w:val="005F6957"/>
    <w:rsid w:val="005F6B0A"/>
    <w:rsid w:val="005F70F9"/>
    <w:rsid w:val="005F7542"/>
    <w:rsid w:val="005F775B"/>
    <w:rsid w:val="005F7CC5"/>
    <w:rsid w:val="0060025C"/>
    <w:rsid w:val="006005C0"/>
    <w:rsid w:val="00600927"/>
    <w:rsid w:val="00600B65"/>
    <w:rsid w:val="006014DB"/>
    <w:rsid w:val="006019F6"/>
    <w:rsid w:val="00601A4D"/>
    <w:rsid w:val="00601CF6"/>
    <w:rsid w:val="00602036"/>
    <w:rsid w:val="0060259C"/>
    <w:rsid w:val="006026EE"/>
    <w:rsid w:val="0060297B"/>
    <w:rsid w:val="00602C23"/>
    <w:rsid w:val="00602DA2"/>
    <w:rsid w:val="0060367F"/>
    <w:rsid w:val="006037B7"/>
    <w:rsid w:val="006039C3"/>
    <w:rsid w:val="00603EB0"/>
    <w:rsid w:val="00604303"/>
    <w:rsid w:val="006043F5"/>
    <w:rsid w:val="00604B64"/>
    <w:rsid w:val="0060511C"/>
    <w:rsid w:val="00605220"/>
    <w:rsid w:val="0060572D"/>
    <w:rsid w:val="006057DB"/>
    <w:rsid w:val="00605956"/>
    <w:rsid w:val="00605A5C"/>
    <w:rsid w:val="00605BCB"/>
    <w:rsid w:val="00606884"/>
    <w:rsid w:val="0060697A"/>
    <w:rsid w:val="00607367"/>
    <w:rsid w:val="006079BE"/>
    <w:rsid w:val="00607AD1"/>
    <w:rsid w:val="00610517"/>
    <w:rsid w:val="00610C51"/>
    <w:rsid w:val="0061196A"/>
    <w:rsid w:val="006121DA"/>
    <w:rsid w:val="00612247"/>
    <w:rsid w:val="0061256F"/>
    <w:rsid w:val="0061287B"/>
    <w:rsid w:val="00612A1E"/>
    <w:rsid w:val="006132D8"/>
    <w:rsid w:val="0061377A"/>
    <w:rsid w:val="00613ABB"/>
    <w:rsid w:val="00613AF0"/>
    <w:rsid w:val="00613B8D"/>
    <w:rsid w:val="00614572"/>
    <w:rsid w:val="0061489D"/>
    <w:rsid w:val="006150FF"/>
    <w:rsid w:val="006152CB"/>
    <w:rsid w:val="00615CFE"/>
    <w:rsid w:val="00615FFC"/>
    <w:rsid w:val="00616565"/>
    <w:rsid w:val="006166C3"/>
    <w:rsid w:val="006168E5"/>
    <w:rsid w:val="00617155"/>
    <w:rsid w:val="00617367"/>
    <w:rsid w:val="006174F6"/>
    <w:rsid w:val="0061758F"/>
    <w:rsid w:val="00617B1C"/>
    <w:rsid w:val="006202DD"/>
    <w:rsid w:val="00620895"/>
    <w:rsid w:val="00620F76"/>
    <w:rsid w:val="006211CD"/>
    <w:rsid w:val="00621506"/>
    <w:rsid w:val="00621A0D"/>
    <w:rsid w:val="00621E23"/>
    <w:rsid w:val="0062233A"/>
    <w:rsid w:val="00622594"/>
    <w:rsid w:val="00622918"/>
    <w:rsid w:val="00622D4F"/>
    <w:rsid w:val="00623065"/>
    <w:rsid w:val="00623FC8"/>
    <w:rsid w:val="006243A0"/>
    <w:rsid w:val="0062456F"/>
    <w:rsid w:val="006249EA"/>
    <w:rsid w:val="00624A5A"/>
    <w:rsid w:val="00624D02"/>
    <w:rsid w:val="00624F34"/>
    <w:rsid w:val="00625060"/>
    <w:rsid w:val="006251C4"/>
    <w:rsid w:val="006252DC"/>
    <w:rsid w:val="00625538"/>
    <w:rsid w:val="00625579"/>
    <w:rsid w:val="006258B1"/>
    <w:rsid w:val="00625C67"/>
    <w:rsid w:val="00625CDD"/>
    <w:rsid w:val="00625E88"/>
    <w:rsid w:val="0062621D"/>
    <w:rsid w:val="00626665"/>
    <w:rsid w:val="00626E85"/>
    <w:rsid w:val="0062712F"/>
    <w:rsid w:val="00627552"/>
    <w:rsid w:val="00627821"/>
    <w:rsid w:val="0062793B"/>
    <w:rsid w:val="00627CE9"/>
    <w:rsid w:val="00627DA6"/>
    <w:rsid w:val="006302AF"/>
    <w:rsid w:val="006302C3"/>
    <w:rsid w:val="00630477"/>
    <w:rsid w:val="006309AD"/>
    <w:rsid w:val="00630C8B"/>
    <w:rsid w:val="00630CB1"/>
    <w:rsid w:val="00630E11"/>
    <w:rsid w:val="006316E2"/>
    <w:rsid w:val="00631EFA"/>
    <w:rsid w:val="00631F03"/>
    <w:rsid w:val="006320D3"/>
    <w:rsid w:val="00632743"/>
    <w:rsid w:val="0063308D"/>
    <w:rsid w:val="006330C8"/>
    <w:rsid w:val="006331C6"/>
    <w:rsid w:val="00633514"/>
    <w:rsid w:val="0063372D"/>
    <w:rsid w:val="00634067"/>
    <w:rsid w:val="00634440"/>
    <w:rsid w:val="006347C9"/>
    <w:rsid w:val="00634F07"/>
    <w:rsid w:val="00634F24"/>
    <w:rsid w:val="006353DE"/>
    <w:rsid w:val="006355FA"/>
    <w:rsid w:val="00635D68"/>
    <w:rsid w:val="006366C9"/>
    <w:rsid w:val="0063674A"/>
    <w:rsid w:val="00637277"/>
    <w:rsid w:val="006379C0"/>
    <w:rsid w:val="00637A8C"/>
    <w:rsid w:val="00637D1C"/>
    <w:rsid w:val="00640430"/>
    <w:rsid w:val="00640873"/>
    <w:rsid w:val="00640D73"/>
    <w:rsid w:val="00641963"/>
    <w:rsid w:val="00641AA8"/>
    <w:rsid w:val="006423CC"/>
    <w:rsid w:val="006429AC"/>
    <w:rsid w:val="00642A42"/>
    <w:rsid w:val="0064358D"/>
    <w:rsid w:val="00643F13"/>
    <w:rsid w:val="006448D5"/>
    <w:rsid w:val="00644B85"/>
    <w:rsid w:val="00644B9E"/>
    <w:rsid w:val="00645263"/>
    <w:rsid w:val="0064530D"/>
    <w:rsid w:val="00645CB2"/>
    <w:rsid w:val="00645F82"/>
    <w:rsid w:val="00645F8F"/>
    <w:rsid w:val="00647702"/>
    <w:rsid w:val="006479EB"/>
    <w:rsid w:val="00647F17"/>
    <w:rsid w:val="00650016"/>
    <w:rsid w:val="0065038A"/>
    <w:rsid w:val="006506DF"/>
    <w:rsid w:val="0065094E"/>
    <w:rsid w:val="00650A99"/>
    <w:rsid w:val="0065110F"/>
    <w:rsid w:val="00651612"/>
    <w:rsid w:val="00651DA2"/>
    <w:rsid w:val="006526F3"/>
    <w:rsid w:val="006528C8"/>
    <w:rsid w:val="00652B87"/>
    <w:rsid w:val="00652C0C"/>
    <w:rsid w:val="0065309F"/>
    <w:rsid w:val="00653641"/>
    <w:rsid w:val="00653E50"/>
    <w:rsid w:val="0065436A"/>
    <w:rsid w:val="006546ED"/>
    <w:rsid w:val="00654DBB"/>
    <w:rsid w:val="006552E9"/>
    <w:rsid w:val="00655FC5"/>
    <w:rsid w:val="0065651D"/>
    <w:rsid w:val="006566D2"/>
    <w:rsid w:val="006567FA"/>
    <w:rsid w:val="00656B26"/>
    <w:rsid w:val="00656B28"/>
    <w:rsid w:val="00657575"/>
    <w:rsid w:val="0065758A"/>
    <w:rsid w:val="006575E5"/>
    <w:rsid w:val="0066028C"/>
    <w:rsid w:val="0066040F"/>
    <w:rsid w:val="00660A29"/>
    <w:rsid w:val="00660E9B"/>
    <w:rsid w:val="00661200"/>
    <w:rsid w:val="006612B7"/>
    <w:rsid w:val="006615C6"/>
    <w:rsid w:val="00661D1B"/>
    <w:rsid w:val="006625B6"/>
    <w:rsid w:val="00662AA2"/>
    <w:rsid w:val="0066305B"/>
    <w:rsid w:val="0066309E"/>
    <w:rsid w:val="00663B5D"/>
    <w:rsid w:val="00663C10"/>
    <w:rsid w:val="00663D84"/>
    <w:rsid w:val="006641A4"/>
    <w:rsid w:val="00664733"/>
    <w:rsid w:val="00664E1A"/>
    <w:rsid w:val="00664EE9"/>
    <w:rsid w:val="0066523F"/>
    <w:rsid w:val="00665747"/>
    <w:rsid w:val="006658E1"/>
    <w:rsid w:val="00665E10"/>
    <w:rsid w:val="006663FE"/>
    <w:rsid w:val="00667416"/>
    <w:rsid w:val="00667761"/>
    <w:rsid w:val="00667A94"/>
    <w:rsid w:val="00667AFD"/>
    <w:rsid w:val="00670136"/>
    <w:rsid w:val="00670A71"/>
    <w:rsid w:val="00671441"/>
    <w:rsid w:val="0067169E"/>
    <w:rsid w:val="00671B40"/>
    <w:rsid w:val="0067218E"/>
    <w:rsid w:val="00672694"/>
    <w:rsid w:val="00672882"/>
    <w:rsid w:val="00672E25"/>
    <w:rsid w:val="00672ED0"/>
    <w:rsid w:val="006732EB"/>
    <w:rsid w:val="0067345A"/>
    <w:rsid w:val="006737F6"/>
    <w:rsid w:val="00673967"/>
    <w:rsid w:val="00673A9F"/>
    <w:rsid w:val="00673B0E"/>
    <w:rsid w:val="006748A7"/>
    <w:rsid w:val="00674AAF"/>
    <w:rsid w:val="00674BFB"/>
    <w:rsid w:val="00674EAD"/>
    <w:rsid w:val="00675482"/>
    <w:rsid w:val="00675706"/>
    <w:rsid w:val="00675833"/>
    <w:rsid w:val="006758CC"/>
    <w:rsid w:val="006759D4"/>
    <w:rsid w:val="00675CFC"/>
    <w:rsid w:val="00676737"/>
    <w:rsid w:val="006767E3"/>
    <w:rsid w:val="006768F9"/>
    <w:rsid w:val="00676E4B"/>
    <w:rsid w:val="006771A0"/>
    <w:rsid w:val="006775B0"/>
    <w:rsid w:val="00677645"/>
    <w:rsid w:val="00677B3D"/>
    <w:rsid w:val="00677DF2"/>
    <w:rsid w:val="0068014A"/>
    <w:rsid w:val="0068032D"/>
    <w:rsid w:val="00680400"/>
    <w:rsid w:val="0068055B"/>
    <w:rsid w:val="00680823"/>
    <w:rsid w:val="00680C08"/>
    <w:rsid w:val="00680FDA"/>
    <w:rsid w:val="00681902"/>
    <w:rsid w:val="0068198E"/>
    <w:rsid w:val="006819FD"/>
    <w:rsid w:val="00681DB5"/>
    <w:rsid w:val="006824D6"/>
    <w:rsid w:val="0068277C"/>
    <w:rsid w:val="00682BD4"/>
    <w:rsid w:val="0068343F"/>
    <w:rsid w:val="00683711"/>
    <w:rsid w:val="00683767"/>
    <w:rsid w:val="0068381E"/>
    <w:rsid w:val="006839CD"/>
    <w:rsid w:val="00683EC5"/>
    <w:rsid w:val="00683FFC"/>
    <w:rsid w:val="00684891"/>
    <w:rsid w:val="00685E38"/>
    <w:rsid w:val="00685F4B"/>
    <w:rsid w:val="006865AD"/>
    <w:rsid w:val="00686718"/>
    <w:rsid w:val="006869B8"/>
    <w:rsid w:val="00686A4A"/>
    <w:rsid w:val="00686AF2"/>
    <w:rsid w:val="00686C00"/>
    <w:rsid w:val="00686D62"/>
    <w:rsid w:val="00687BFE"/>
    <w:rsid w:val="00690278"/>
    <w:rsid w:val="00690717"/>
    <w:rsid w:val="00690A2A"/>
    <w:rsid w:val="00690B51"/>
    <w:rsid w:val="00690BBA"/>
    <w:rsid w:val="00691644"/>
    <w:rsid w:val="00691913"/>
    <w:rsid w:val="00691C8D"/>
    <w:rsid w:val="00691E3F"/>
    <w:rsid w:val="00692329"/>
    <w:rsid w:val="00692349"/>
    <w:rsid w:val="00692B2A"/>
    <w:rsid w:val="00692D33"/>
    <w:rsid w:val="006932B0"/>
    <w:rsid w:val="006937C5"/>
    <w:rsid w:val="00693AB7"/>
    <w:rsid w:val="00693AD6"/>
    <w:rsid w:val="00694277"/>
    <w:rsid w:val="006942F7"/>
    <w:rsid w:val="006944CA"/>
    <w:rsid w:val="00694F93"/>
    <w:rsid w:val="00695111"/>
    <w:rsid w:val="0069532F"/>
    <w:rsid w:val="00695BCA"/>
    <w:rsid w:val="006960D7"/>
    <w:rsid w:val="0069662B"/>
    <w:rsid w:val="0069678D"/>
    <w:rsid w:val="00696E77"/>
    <w:rsid w:val="0069711A"/>
    <w:rsid w:val="00697D68"/>
    <w:rsid w:val="00697E26"/>
    <w:rsid w:val="00697E67"/>
    <w:rsid w:val="00697EF1"/>
    <w:rsid w:val="006A012B"/>
    <w:rsid w:val="006A0239"/>
    <w:rsid w:val="006A031A"/>
    <w:rsid w:val="006A0398"/>
    <w:rsid w:val="006A09DA"/>
    <w:rsid w:val="006A0B31"/>
    <w:rsid w:val="006A1151"/>
    <w:rsid w:val="006A136D"/>
    <w:rsid w:val="006A19A9"/>
    <w:rsid w:val="006A1A37"/>
    <w:rsid w:val="006A1EBA"/>
    <w:rsid w:val="006A2030"/>
    <w:rsid w:val="006A2E03"/>
    <w:rsid w:val="006A3098"/>
    <w:rsid w:val="006A340F"/>
    <w:rsid w:val="006A3C76"/>
    <w:rsid w:val="006A4279"/>
    <w:rsid w:val="006A50BC"/>
    <w:rsid w:val="006A5BBF"/>
    <w:rsid w:val="006A5C6E"/>
    <w:rsid w:val="006A5DBD"/>
    <w:rsid w:val="006A6735"/>
    <w:rsid w:val="006A6C9D"/>
    <w:rsid w:val="006A6D83"/>
    <w:rsid w:val="006A759B"/>
    <w:rsid w:val="006A7684"/>
    <w:rsid w:val="006B032E"/>
    <w:rsid w:val="006B0345"/>
    <w:rsid w:val="006B09B9"/>
    <w:rsid w:val="006B1223"/>
    <w:rsid w:val="006B1321"/>
    <w:rsid w:val="006B1E34"/>
    <w:rsid w:val="006B22CA"/>
    <w:rsid w:val="006B25E3"/>
    <w:rsid w:val="006B2E1E"/>
    <w:rsid w:val="006B2EF6"/>
    <w:rsid w:val="006B339A"/>
    <w:rsid w:val="006B3C37"/>
    <w:rsid w:val="006B4081"/>
    <w:rsid w:val="006B422E"/>
    <w:rsid w:val="006B43AD"/>
    <w:rsid w:val="006B4900"/>
    <w:rsid w:val="006B4A08"/>
    <w:rsid w:val="006B4C43"/>
    <w:rsid w:val="006B4E1E"/>
    <w:rsid w:val="006B4EE8"/>
    <w:rsid w:val="006B4EEA"/>
    <w:rsid w:val="006B537B"/>
    <w:rsid w:val="006B5AC9"/>
    <w:rsid w:val="006B5CA1"/>
    <w:rsid w:val="006B5EA6"/>
    <w:rsid w:val="006B5EB1"/>
    <w:rsid w:val="006B6A91"/>
    <w:rsid w:val="006B6C54"/>
    <w:rsid w:val="006B72F1"/>
    <w:rsid w:val="006B78BC"/>
    <w:rsid w:val="006B7BD3"/>
    <w:rsid w:val="006B7D4E"/>
    <w:rsid w:val="006C047E"/>
    <w:rsid w:val="006C0846"/>
    <w:rsid w:val="006C0B48"/>
    <w:rsid w:val="006C1339"/>
    <w:rsid w:val="006C16F9"/>
    <w:rsid w:val="006C2629"/>
    <w:rsid w:val="006C2D9B"/>
    <w:rsid w:val="006C2E40"/>
    <w:rsid w:val="006C2EED"/>
    <w:rsid w:val="006C3436"/>
    <w:rsid w:val="006C39D1"/>
    <w:rsid w:val="006C3A93"/>
    <w:rsid w:val="006C41A1"/>
    <w:rsid w:val="006C448C"/>
    <w:rsid w:val="006C45D2"/>
    <w:rsid w:val="006C46A5"/>
    <w:rsid w:val="006C47B8"/>
    <w:rsid w:val="006C4FD2"/>
    <w:rsid w:val="006C5134"/>
    <w:rsid w:val="006C5828"/>
    <w:rsid w:val="006C58A2"/>
    <w:rsid w:val="006C5D6D"/>
    <w:rsid w:val="006C630A"/>
    <w:rsid w:val="006C6963"/>
    <w:rsid w:val="006C6AA0"/>
    <w:rsid w:val="006C6B50"/>
    <w:rsid w:val="006C6CB3"/>
    <w:rsid w:val="006C7FCA"/>
    <w:rsid w:val="006D010A"/>
    <w:rsid w:val="006D0357"/>
    <w:rsid w:val="006D05D8"/>
    <w:rsid w:val="006D09AB"/>
    <w:rsid w:val="006D104A"/>
    <w:rsid w:val="006D31C3"/>
    <w:rsid w:val="006D3CB8"/>
    <w:rsid w:val="006D427A"/>
    <w:rsid w:val="006D434A"/>
    <w:rsid w:val="006D44A1"/>
    <w:rsid w:val="006D49FA"/>
    <w:rsid w:val="006D4D88"/>
    <w:rsid w:val="006D5546"/>
    <w:rsid w:val="006D5887"/>
    <w:rsid w:val="006D5CA5"/>
    <w:rsid w:val="006D609B"/>
    <w:rsid w:val="006D67CB"/>
    <w:rsid w:val="006D6ACC"/>
    <w:rsid w:val="006D6C86"/>
    <w:rsid w:val="006D6E10"/>
    <w:rsid w:val="006D6FAB"/>
    <w:rsid w:val="006D70FB"/>
    <w:rsid w:val="006D7EF8"/>
    <w:rsid w:val="006E01FA"/>
    <w:rsid w:val="006E0601"/>
    <w:rsid w:val="006E0DC5"/>
    <w:rsid w:val="006E1033"/>
    <w:rsid w:val="006E1628"/>
    <w:rsid w:val="006E1A0A"/>
    <w:rsid w:val="006E1B08"/>
    <w:rsid w:val="006E1DC4"/>
    <w:rsid w:val="006E1F3E"/>
    <w:rsid w:val="006E1F6F"/>
    <w:rsid w:val="006E210F"/>
    <w:rsid w:val="006E2324"/>
    <w:rsid w:val="006E2EB4"/>
    <w:rsid w:val="006E2F3F"/>
    <w:rsid w:val="006E2F7D"/>
    <w:rsid w:val="006E2F95"/>
    <w:rsid w:val="006E2FD0"/>
    <w:rsid w:val="006E313D"/>
    <w:rsid w:val="006E34FA"/>
    <w:rsid w:val="006E413B"/>
    <w:rsid w:val="006E445A"/>
    <w:rsid w:val="006E4498"/>
    <w:rsid w:val="006E45DA"/>
    <w:rsid w:val="006E4A24"/>
    <w:rsid w:val="006E4B10"/>
    <w:rsid w:val="006E4BD9"/>
    <w:rsid w:val="006E4F3D"/>
    <w:rsid w:val="006E5316"/>
    <w:rsid w:val="006E5357"/>
    <w:rsid w:val="006E5704"/>
    <w:rsid w:val="006E6197"/>
    <w:rsid w:val="006E6471"/>
    <w:rsid w:val="006E68D2"/>
    <w:rsid w:val="006E6A93"/>
    <w:rsid w:val="006E6DBE"/>
    <w:rsid w:val="006E6DE8"/>
    <w:rsid w:val="006E70AA"/>
    <w:rsid w:val="006E70BD"/>
    <w:rsid w:val="006E71CC"/>
    <w:rsid w:val="006E73B9"/>
    <w:rsid w:val="006E757B"/>
    <w:rsid w:val="006E7654"/>
    <w:rsid w:val="006E776F"/>
    <w:rsid w:val="006E7874"/>
    <w:rsid w:val="006E7958"/>
    <w:rsid w:val="006E7E3C"/>
    <w:rsid w:val="006F0041"/>
    <w:rsid w:val="006F01D8"/>
    <w:rsid w:val="006F0290"/>
    <w:rsid w:val="006F050B"/>
    <w:rsid w:val="006F0609"/>
    <w:rsid w:val="006F1285"/>
    <w:rsid w:val="006F16DD"/>
    <w:rsid w:val="006F1C00"/>
    <w:rsid w:val="006F1DC3"/>
    <w:rsid w:val="006F234F"/>
    <w:rsid w:val="006F258D"/>
    <w:rsid w:val="006F261D"/>
    <w:rsid w:val="006F28BC"/>
    <w:rsid w:val="006F28DF"/>
    <w:rsid w:val="006F29A1"/>
    <w:rsid w:val="006F29B3"/>
    <w:rsid w:val="006F2B3A"/>
    <w:rsid w:val="006F2BE2"/>
    <w:rsid w:val="006F302F"/>
    <w:rsid w:val="006F31F8"/>
    <w:rsid w:val="006F36B5"/>
    <w:rsid w:val="006F3776"/>
    <w:rsid w:val="006F3816"/>
    <w:rsid w:val="006F3E91"/>
    <w:rsid w:val="006F3FF1"/>
    <w:rsid w:val="006F4042"/>
    <w:rsid w:val="006F419A"/>
    <w:rsid w:val="006F46ED"/>
    <w:rsid w:val="006F4A0F"/>
    <w:rsid w:val="006F4F5A"/>
    <w:rsid w:val="006F511B"/>
    <w:rsid w:val="006F56D6"/>
    <w:rsid w:val="006F5887"/>
    <w:rsid w:val="006F5B13"/>
    <w:rsid w:val="006F5DAA"/>
    <w:rsid w:val="006F601B"/>
    <w:rsid w:val="006F6331"/>
    <w:rsid w:val="006F66AB"/>
    <w:rsid w:val="006F69BC"/>
    <w:rsid w:val="006F6C74"/>
    <w:rsid w:val="006F6F8C"/>
    <w:rsid w:val="006F6FFB"/>
    <w:rsid w:val="006F72B6"/>
    <w:rsid w:val="006F77D0"/>
    <w:rsid w:val="006F7A1A"/>
    <w:rsid w:val="006F7DD7"/>
    <w:rsid w:val="007003F7"/>
    <w:rsid w:val="00700473"/>
    <w:rsid w:val="00700654"/>
    <w:rsid w:val="00700DC4"/>
    <w:rsid w:val="00700EC5"/>
    <w:rsid w:val="00701637"/>
    <w:rsid w:val="00701A71"/>
    <w:rsid w:val="00702669"/>
    <w:rsid w:val="00702EA9"/>
    <w:rsid w:val="00703965"/>
    <w:rsid w:val="00703A04"/>
    <w:rsid w:val="00703A3E"/>
    <w:rsid w:val="00703E9F"/>
    <w:rsid w:val="0070412F"/>
    <w:rsid w:val="007041F2"/>
    <w:rsid w:val="00704345"/>
    <w:rsid w:val="007043DA"/>
    <w:rsid w:val="00704494"/>
    <w:rsid w:val="0070451A"/>
    <w:rsid w:val="00704CAE"/>
    <w:rsid w:val="00704EE2"/>
    <w:rsid w:val="00705191"/>
    <w:rsid w:val="00705817"/>
    <w:rsid w:val="0070588D"/>
    <w:rsid w:val="00705918"/>
    <w:rsid w:val="00705DEC"/>
    <w:rsid w:val="007061B5"/>
    <w:rsid w:val="00706232"/>
    <w:rsid w:val="007062D1"/>
    <w:rsid w:val="007064DE"/>
    <w:rsid w:val="007067F6"/>
    <w:rsid w:val="00706F9B"/>
    <w:rsid w:val="007078F4"/>
    <w:rsid w:val="00710079"/>
    <w:rsid w:val="007101BC"/>
    <w:rsid w:val="0071038C"/>
    <w:rsid w:val="00710B9E"/>
    <w:rsid w:val="00710CCF"/>
    <w:rsid w:val="00710D0E"/>
    <w:rsid w:val="007111F4"/>
    <w:rsid w:val="00711299"/>
    <w:rsid w:val="007114CD"/>
    <w:rsid w:val="007116A4"/>
    <w:rsid w:val="00711A33"/>
    <w:rsid w:val="00711E8E"/>
    <w:rsid w:val="00712726"/>
    <w:rsid w:val="0071302B"/>
    <w:rsid w:val="007133AB"/>
    <w:rsid w:val="00713ABC"/>
    <w:rsid w:val="00713CCA"/>
    <w:rsid w:val="00713CE9"/>
    <w:rsid w:val="00713E7A"/>
    <w:rsid w:val="00714897"/>
    <w:rsid w:val="00714A24"/>
    <w:rsid w:val="00714B86"/>
    <w:rsid w:val="0071512D"/>
    <w:rsid w:val="0071520E"/>
    <w:rsid w:val="007152F7"/>
    <w:rsid w:val="00715910"/>
    <w:rsid w:val="00716025"/>
    <w:rsid w:val="0071615C"/>
    <w:rsid w:val="007162E5"/>
    <w:rsid w:val="00716576"/>
    <w:rsid w:val="00716B32"/>
    <w:rsid w:val="00716BE1"/>
    <w:rsid w:val="00716C68"/>
    <w:rsid w:val="00716EF7"/>
    <w:rsid w:val="007173F8"/>
    <w:rsid w:val="00717EE9"/>
    <w:rsid w:val="00717FCE"/>
    <w:rsid w:val="00720196"/>
    <w:rsid w:val="007202DD"/>
    <w:rsid w:val="00720585"/>
    <w:rsid w:val="00720DCE"/>
    <w:rsid w:val="00720DF8"/>
    <w:rsid w:val="00720FD2"/>
    <w:rsid w:val="00721515"/>
    <w:rsid w:val="00721753"/>
    <w:rsid w:val="007218C8"/>
    <w:rsid w:val="007218F7"/>
    <w:rsid w:val="00722031"/>
    <w:rsid w:val="0072233F"/>
    <w:rsid w:val="00722542"/>
    <w:rsid w:val="00722E90"/>
    <w:rsid w:val="0072362A"/>
    <w:rsid w:val="00723B1C"/>
    <w:rsid w:val="00723B3F"/>
    <w:rsid w:val="00723F08"/>
    <w:rsid w:val="00723F3C"/>
    <w:rsid w:val="00723F76"/>
    <w:rsid w:val="007243FA"/>
    <w:rsid w:val="007248F5"/>
    <w:rsid w:val="00724CBB"/>
    <w:rsid w:val="00724D61"/>
    <w:rsid w:val="00724E60"/>
    <w:rsid w:val="00725397"/>
    <w:rsid w:val="0072570A"/>
    <w:rsid w:val="0072575F"/>
    <w:rsid w:val="0072594F"/>
    <w:rsid w:val="007267FD"/>
    <w:rsid w:val="00726EC2"/>
    <w:rsid w:val="00726F5E"/>
    <w:rsid w:val="007275AC"/>
    <w:rsid w:val="00727688"/>
    <w:rsid w:val="00727790"/>
    <w:rsid w:val="00727911"/>
    <w:rsid w:val="00727EDD"/>
    <w:rsid w:val="00727F4E"/>
    <w:rsid w:val="00730283"/>
    <w:rsid w:val="00730D19"/>
    <w:rsid w:val="00730D1A"/>
    <w:rsid w:val="007317A7"/>
    <w:rsid w:val="00731BD6"/>
    <w:rsid w:val="00731E27"/>
    <w:rsid w:val="00731ED0"/>
    <w:rsid w:val="0073279E"/>
    <w:rsid w:val="00732F4C"/>
    <w:rsid w:val="00733118"/>
    <w:rsid w:val="00733370"/>
    <w:rsid w:val="007337DC"/>
    <w:rsid w:val="00733A1B"/>
    <w:rsid w:val="00734704"/>
    <w:rsid w:val="00734942"/>
    <w:rsid w:val="00734EBB"/>
    <w:rsid w:val="007351A9"/>
    <w:rsid w:val="007353A6"/>
    <w:rsid w:val="007356D6"/>
    <w:rsid w:val="00735C51"/>
    <w:rsid w:val="00735D13"/>
    <w:rsid w:val="00735F7B"/>
    <w:rsid w:val="007362A5"/>
    <w:rsid w:val="00737015"/>
    <w:rsid w:val="0073730A"/>
    <w:rsid w:val="00737758"/>
    <w:rsid w:val="0073777B"/>
    <w:rsid w:val="00737DF3"/>
    <w:rsid w:val="00740071"/>
    <w:rsid w:val="00740584"/>
    <w:rsid w:val="007408AC"/>
    <w:rsid w:val="0074113F"/>
    <w:rsid w:val="007412A7"/>
    <w:rsid w:val="00741342"/>
    <w:rsid w:val="0074156E"/>
    <w:rsid w:val="0074235C"/>
    <w:rsid w:val="007424C9"/>
    <w:rsid w:val="007427BA"/>
    <w:rsid w:val="00742B7D"/>
    <w:rsid w:val="00743314"/>
    <w:rsid w:val="00743A85"/>
    <w:rsid w:val="00743E2A"/>
    <w:rsid w:val="00744031"/>
    <w:rsid w:val="007444DC"/>
    <w:rsid w:val="00744657"/>
    <w:rsid w:val="007453BF"/>
    <w:rsid w:val="007455FF"/>
    <w:rsid w:val="007457EE"/>
    <w:rsid w:val="00745B69"/>
    <w:rsid w:val="00745B8E"/>
    <w:rsid w:val="007460BE"/>
    <w:rsid w:val="007462C9"/>
    <w:rsid w:val="0074647F"/>
    <w:rsid w:val="0074669F"/>
    <w:rsid w:val="00746B86"/>
    <w:rsid w:val="00746C58"/>
    <w:rsid w:val="00746DE3"/>
    <w:rsid w:val="00747AC6"/>
    <w:rsid w:val="00747BD6"/>
    <w:rsid w:val="00747C79"/>
    <w:rsid w:val="00747D67"/>
    <w:rsid w:val="00750A38"/>
    <w:rsid w:val="00750C35"/>
    <w:rsid w:val="00750E3E"/>
    <w:rsid w:val="00751002"/>
    <w:rsid w:val="0075102A"/>
    <w:rsid w:val="00751602"/>
    <w:rsid w:val="007516E0"/>
    <w:rsid w:val="00751C7A"/>
    <w:rsid w:val="00752036"/>
    <w:rsid w:val="007524AE"/>
    <w:rsid w:val="007529D5"/>
    <w:rsid w:val="0075302D"/>
    <w:rsid w:val="0075330B"/>
    <w:rsid w:val="0075419B"/>
    <w:rsid w:val="007553C1"/>
    <w:rsid w:val="00755592"/>
    <w:rsid w:val="007557C2"/>
    <w:rsid w:val="007558FC"/>
    <w:rsid w:val="0075683D"/>
    <w:rsid w:val="00756E6E"/>
    <w:rsid w:val="0075738D"/>
    <w:rsid w:val="0075751C"/>
    <w:rsid w:val="00757807"/>
    <w:rsid w:val="00757A3F"/>
    <w:rsid w:val="00760A2F"/>
    <w:rsid w:val="00760C3E"/>
    <w:rsid w:val="00760EE8"/>
    <w:rsid w:val="00760F3E"/>
    <w:rsid w:val="00761C12"/>
    <w:rsid w:val="00762586"/>
    <w:rsid w:val="00762B76"/>
    <w:rsid w:val="007632F3"/>
    <w:rsid w:val="00763566"/>
    <w:rsid w:val="0076359F"/>
    <w:rsid w:val="00763DB1"/>
    <w:rsid w:val="00765224"/>
    <w:rsid w:val="007656B1"/>
    <w:rsid w:val="00765AA0"/>
    <w:rsid w:val="00765AB6"/>
    <w:rsid w:val="00765BE2"/>
    <w:rsid w:val="0076651C"/>
    <w:rsid w:val="00766567"/>
    <w:rsid w:val="00766670"/>
    <w:rsid w:val="0076683E"/>
    <w:rsid w:val="00766C9B"/>
    <w:rsid w:val="00766D88"/>
    <w:rsid w:val="0076706E"/>
    <w:rsid w:val="0076710A"/>
    <w:rsid w:val="00767350"/>
    <w:rsid w:val="0076779D"/>
    <w:rsid w:val="00767879"/>
    <w:rsid w:val="00767B64"/>
    <w:rsid w:val="00767CFC"/>
    <w:rsid w:val="007700A5"/>
    <w:rsid w:val="00770374"/>
    <w:rsid w:val="007704AF"/>
    <w:rsid w:val="007704E1"/>
    <w:rsid w:val="00770580"/>
    <w:rsid w:val="00770AF4"/>
    <w:rsid w:val="00770F3D"/>
    <w:rsid w:val="007711A0"/>
    <w:rsid w:val="007717D9"/>
    <w:rsid w:val="007727DE"/>
    <w:rsid w:val="007728A2"/>
    <w:rsid w:val="00773494"/>
    <w:rsid w:val="0077349A"/>
    <w:rsid w:val="00773B62"/>
    <w:rsid w:val="00774355"/>
    <w:rsid w:val="00774372"/>
    <w:rsid w:val="00774883"/>
    <w:rsid w:val="00774F89"/>
    <w:rsid w:val="0077534E"/>
    <w:rsid w:val="00775489"/>
    <w:rsid w:val="0077577F"/>
    <w:rsid w:val="00775CC0"/>
    <w:rsid w:val="00776419"/>
    <w:rsid w:val="0077650B"/>
    <w:rsid w:val="0077653B"/>
    <w:rsid w:val="00776D68"/>
    <w:rsid w:val="0077762C"/>
    <w:rsid w:val="00777900"/>
    <w:rsid w:val="00780119"/>
    <w:rsid w:val="00780CD1"/>
    <w:rsid w:val="007814BD"/>
    <w:rsid w:val="007814DE"/>
    <w:rsid w:val="007815CE"/>
    <w:rsid w:val="0078171D"/>
    <w:rsid w:val="00781CF4"/>
    <w:rsid w:val="00782084"/>
    <w:rsid w:val="007821C0"/>
    <w:rsid w:val="0078225F"/>
    <w:rsid w:val="0078228D"/>
    <w:rsid w:val="00782678"/>
    <w:rsid w:val="00782782"/>
    <w:rsid w:val="0078301A"/>
    <w:rsid w:val="00783279"/>
    <w:rsid w:val="0078385D"/>
    <w:rsid w:val="00783A59"/>
    <w:rsid w:val="00783DA5"/>
    <w:rsid w:val="00783E46"/>
    <w:rsid w:val="00783F9A"/>
    <w:rsid w:val="007843EF"/>
    <w:rsid w:val="0078513E"/>
    <w:rsid w:val="007855A9"/>
    <w:rsid w:val="00786022"/>
    <w:rsid w:val="0078619C"/>
    <w:rsid w:val="007869DF"/>
    <w:rsid w:val="00786C01"/>
    <w:rsid w:val="00786D57"/>
    <w:rsid w:val="00786DAD"/>
    <w:rsid w:val="00787058"/>
    <w:rsid w:val="007875CB"/>
    <w:rsid w:val="007878BB"/>
    <w:rsid w:val="00787AEC"/>
    <w:rsid w:val="00787B3A"/>
    <w:rsid w:val="00787BEB"/>
    <w:rsid w:val="00787E1D"/>
    <w:rsid w:val="00787F9A"/>
    <w:rsid w:val="0079008C"/>
    <w:rsid w:val="007903A9"/>
    <w:rsid w:val="00790C0A"/>
    <w:rsid w:val="00790E35"/>
    <w:rsid w:val="00791155"/>
    <w:rsid w:val="0079135F"/>
    <w:rsid w:val="00791369"/>
    <w:rsid w:val="00792498"/>
    <w:rsid w:val="00792B40"/>
    <w:rsid w:val="00792E10"/>
    <w:rsid w:val="00792E27"/>
    <w:rsid w:val="007934B3"/>
    <w:rsid w:val="00793828"/>
    <w:rsid w:val="007938D5"/>
    <w:rsid w:val="007939B8"/>
    <w:rsid w:val="00793C81"/>
    <w:rsid w:val="00793EF2"/>
    <w:rsid w:val="0079416B"/>
    <w:rsid w:val="00794228"/>
    <w:rsid w:val="007947C3"/>
    <w:rsid w:val="00795DF2"/>
    <w:rsid w:val="007961FC"/>
    <w:rsid w:val="007965FE"/>
    <w:rsid w:val="00796932"/>
    <w:rsid w:val="00796B3A"/>
    <w:rsid w:val="00796BD2"/>
    <w:rsid w:val="00797053"/>
    <w:rsid w:val="007970E4"/>
    <w:rsid w:val="007A0238"/>
    <w:rsid w:val="007A0392"/>
    <w:rsid w:val="007A072B"/>
    <w:rsid w:val="007A086F"/>
    <w:rsid w:val="007A0A0A"/>
    <w:rsid w:val="007A0D68"/>
    <w:rsid w:val="007A1356"/>
    <w:rsid w:val="007A13C0"/>
    <w:rsid w:val="007A1996"/>
    <w:rsid w:val="007A1EFA"/>
    <w:rsid w:val="007A2080"/>
    <w:rsid w:val="007A22A2"/>
    <w:rsid w:val="007A24D5"/>
    <w:rsid w:val="007A2513"/>
    <w:rsid w:val="007A251D"/>
    <w:rsid w:val="007A3110"/>
    <w:rsid w:val="007A3408"/>
    <w:rsid w:val="007A3D28"/>
    <w:rsid w:val="007A3ECE"/>
    <w:rsid w:val="007A3F26"/>
    <w:rsid w:val="007A3F96"/>
    <w:rsid w:val="007A4B09"/>
    <w:rsid w:val="007A4B5C"/>
    <w:rsid w:val="007A4D69"/>
    <w:rsid w:val="007A4E37"/>
    <w:rsid w:val="007A5013"/>
    <w:rsid w:val="007A504F"/>
    <w:rsid w:val="007A5131"/>
    <w:rsid w:val="007A5617"/>
    <w:rsid w:val="007A5781"/>
    <w:rsid w:val="007A5A92"/>
    <w:rsid w:val="007A5C52"/>
    <w:rsid w:val="007A6329"/>
    <w:rsid w:val="007A6515"/>
    <w:rsid w:val="007A67E7"/>
    <w:rsid w:val="007A6906"/>
    <w:rsid w:val="007A6C3C"/>
    <w:rsid w:val="007A6DA7"/>
    <w:rsid w:val="007A6EA0"/>
    <w:rsid w:val="007A73A3"/>
    <w:rsid w:val="007A7472"/>
    <w:rsid w:val="007A7985"/>
    <w:rsid w:val="007B00E7"/>
    <w:rsid w:val="007B01F1"/>
    <w:rsid w:val="007B0C6C"/>
    <w:rsid w:val="007B1E0D"/>
    <w:rsid w:val="007B2DC8"/>
    <w:rsid w:val="007B3830"/>
    <w:rsid w:val="007B3CEF"/>
    <w:rsid w:val="007B45F4"/>
    <w:rsid w:val="007B46DD"/>
    <w:rsid w:val="007B617E"/>
    <w:rsid w:val="007B68B0"/>
    <w:rsid w:val="007B6DF9"/>
    <w:rsid w:val="007B7502"/>
    <w:rsid w:val="007B79B1"/>
    <w:rsid w:val="007B7E63"/>
    <w:rsid w:val="007C026F"/>
    <w:rsid w:val="007C0311"/>
    <w:rsid w:val="007C0468"/>
    <w:rsid w:val="007C06D7"/>
    <w:rsid w:val="007C1025"/>
    <w:rsid w:val="007C1897"/>
    <w:rsid w:val="007C22B7"/>
    <w:rsid w:val="007C25B0"/>
    <w:rsid w:val="007C2945"/>
    <w:rsid w:val="007C2964"/>
    <w:rsid w:val="007C2999"/>
    <w:rsid w:val="007C2E75"/>
    <w:rsid w:val="007C3B03"/>
    <w:rsid w:val="007C3CBC"/>
    <w:rsid w:val="007C3E8D"/>
    <w:rsid w:val="007C3EA7"/>
    <w:rsid w:val="007C4899"/>
    <w:rsid w:val="007C5B43"/>
    <w:rsid w:val="007C5D30"/>
    <w:rsid w:val="007C6386"/>
    <w:rsid w:val="007C6858"/>
    <w:rsid w:val="007C6C03"/>
    <w:rsid w:val="007C760C"/>
    <w:rsid w:val="007C76E1"/>
    <w:rsid w:val="007C77B9"/>
    <w:rsid w:val="007C79CF"/>
    <w:rsid w:val="007C7B86"/>
    <w:rsid w:val="007C7C24"/>
    <w:rsid w:val="007C7F94"/>
    <w:rsid w:val="007D0B41"/>
    <w:rsid w:val="007D0D50"/>
    <w:rsid w:val="007D0F39"/>
    <w:rsid w:val="007D12C2"/>
    <w:rsid w:val="007D17EA"/>
    <w:rsid w:val="007D24DA"/>
    <w:rsid w:val="007D29C3"/>
    <w:rsid w:val="007D369D"/>
    <w:rsid w:val="007D3866"/>
    <w:rsid w:val="007D38A6"/>
    <w:rsid w:val="007D4097"/>
    <w:rsid w:val="007D4303"/>
    <w:rsid w:val="007D43D3"/>
    <w:rsid w:val="007D48E9"/>
    <w:rsid w:val="007D497F"/>
    <w:rsid w:val="007D4BF2"/>
    <w:rsid w:val="007D4C51"/>
    <w:rsid w:val="007D50E5"/>
    <w:rsid w:val="007D5B24"/>
    <w:rsid w:val="007D5DF6"/>
    <w:rsid w:val="007D5F62"/>
    <w:rsid w:val="007D6170"/>
    <w:rsid w:val="007D6C56"/>
    <w:rsid w:val="007D6D1D"/>
    <w:rsid w:val="007D7203"/>
    <w:rsid w:val="007D7382"/>
    <w:rsid w:val="007D758D"/>
    <w:rsid w:val="007D75D7"/>
    <w:rsid w:val="007D797B"/>
    <w:rsid w:val="007D7C8F"/>
    <w:rsid w:val="007D7E7E"/>
    <w:rsid w:val="007E01EC"/>
    <w:rsid w:val="007E03AE"/>
    <w:rsid w:val="007E059F"/>
    <w:rsid w:val="007E05A5"/>
    <w:rsid w:val="007E070E"/>
    <w:rsid w:val="007E106F"/>
    <w:rsid w:val="007E11A3"/>
    <w:rsid w:val="007E1BB6"/>
    <w:rsid w:val="007E1EBB"/>
    <w:rsid w:val="007E25D9"/>
    <w:rsid w:val="007E3D7A"/>
    <w:rsid w:val="007E427F"/>
    <w:rsid w:val="007E43F9"/>
    <w:rsid w:val="007E4576"/>
    <w:rsid w:val="007E45EF"/>
    <w:rsid w:val="007E4C64"/>
    <w:rsid w:val="007E5056"/>
    <w:rsid w:val="007E52FE"/>
    <w:rsid w:val="007E5ACB"/>
    <w:rsid w:val="007E5C86"/>
    <w:rsid w:val="007E6891"/>
    <w:rsid w:val="007E703D"/>
    <w:rsid w:val="007E7702"/>
    <w:rsid w:val="007E782B"/>
    <w:rsid w:val="007E7E6D"/>
    <w:rsid w:val="007F04B2"/>
    <w:rsid w:val="007F0601"/>
    <w:rsid w:val="007F19DD"/>
    <w:rsid w:val="007F1A5A"/>
    <w:rsid w:val="007F1D8F"/>
    <w:rsid w:val="007F1F1D"/>
    <w:rsid w:val="007F1FBB"/>
    <w:rsid w:val="007F2239"/>
    <w:rsid w:val="007F2432"/>
    <w:rsid w:val="007F249C"/>
    <w:rsid w:val="007F2D52"/>
    <w:rsid w:val="007F2E74"/>
    <w:rsid w:val="007F359C"/>
    <w:rsid w:val="007F3737"/>
    <w:rsid w:val="007F4178"/>
    <w:rsid w:val="007F48CF"/>
    <w:rsid w:val="007F4BAB"/>
    <w:rsid w:val="007F4FF9"/>
    <w:rsid w:val="007F505C"/>
    <w:rsid w:val="007F5219"/>
    <w:rsid w:val="007F5310"/>
    <w:rsid w:val="007F572F"/>
    <w:rsid w:val="007F5970"/>
    <w:rsid w:val="007F5C0D"/>
    <w:rsid w:val="007F5C7E"/>
    <w:rsid w:val="007F5CD7"/>
    <w:rsid w:val="007F5CF4"/>
    <w:rsid w:val="007F5D0E"/>
    <w:rsid w:val="007F5D9D"/>
    <w:rsid w:val="007F632A"/>
    <w:rsid w:val="007F7068"/>
    <w:rsid w:val="007F7AF1"/>
    <w:rsid w:val="007F7EA4"/>
    <w:rsid w:val="008013A7"/>
    <w:rsid w:val="00801424"/>
    <w:rsid w:val="008014DC"/>
    <w:rsid w:val="00801951"/>
    <w:rsid w:val="00801A08"/>
    <w:rsid w:val="00801BED"/>
    <w:rsid w:val="0080226B"/>
    <w:rsid w:val="008026C0"/>
    <w:rsid w:val="00802755"/>
    <w:rsid w:val="008027D5"/>
    <w:rsid w:val="008029D1"/>
    <w:rsid w:val="008033E7"/>
    <w:rsid w:val="00803C5C"/>
    <w:rsid w:val="00804080"/>
    <w:rsid w:val="00804349"/>
    <w:rsid w:val="00804428"/>
    <w:rsid w:val="0080445D"/>
    <w:rsid w:val="008046E3"/>
    <w:rsid w:val="00805176"/>
    <w:rsid w:val="00805319"/>
    <w:rsid w:val="0080556C"/>
    <w:rsid w:val="00805948"/>
    <w:rsid w:val="00805C66"/>
    <w:rsid w:val="00805E66"/>
    <w:rsid w:val="008061DF"/>
    <w:rsid w:val="00806AB6"/>
    <w:rsid w:val="00806F10"/>
    <w:rsid w:val="00806F29"/>
    <w:rsid w:val="008074F3"/>
    <w:rsid w:val="00807EE9"/>
    <w:rsid w:val="00810434"/>
    <w:rsid w:val="00810512"/>
    <w:rsid w:val="008105B8"/>
    <w:rsid w:val="008107C5"/>
    <w:rsid w:val="00810A37"/>
    <w:rsid w:val="00811135"/>
    <w:rsid w:val="008115EC"/>
    <w:rsid w:val="00811621"/>
    <w:rsid w:val="008116D6"/>
    <w:rsid w:val="00811834"/>
    <w:rsid w:val="00811E1A"/>
    <w:rsid w:val="00811EA9"/>
    <w:rsid w:val="00812063"/>
    <w:rsid w:val="00812074"/>
    <w:rsid w:val="008121F9"/>
    <w:rsid w:val="00812411"/>
    <w:rsid w:val="0081276A"/>
    <w:rsid w:val="00812897"/>
    <w:rsid w:val="00812B1E"/>
    <w:rsid w:val="0081368A"/>
    <w:rsid w:val="008138F2"/>
    <w:rsid w:val="00813B18"/>
    <w:rsid w:val="00813ED5"/>
    <w:rsid w:val="008140A9"/>
    <w:rsid w:val="008143BB"/>
    <w:rsid w:val="00814500"/>
    <w:rsid w:val="00814BC0"/>
    <w:rsid w:val="00814C37"/>
    <w:rsid w:val="00814D37"/>
    <w:rsid w:val="00814FCD"/>
    <w:rsid w:val="00815791"/>
    <w:rsid w:val="00815817"/>
    <w:rsid w:val="008158E1"/>
    <w:rsid w:val="00815A1F"/>
    <w:rsid w:val="00815A75"/>
    <w:rsid w:val="0081641A"/>
    <w:rsid w:val="00816808"/>
    <w:rsid w:val="008168AF"/>
    <w:rsid w:val="00816DD0"/>
    <w:rsid w:val="00816E00"/>
    <w:rsid w:val="00817787"/>
    <w:rsid w:val="0082027E"/>
    <w:rsid w:val="00820962"/>
    <w:rsid w:val="00821BFC"/>
    <w:rsid w:val="00821E81"/>
    <w:rsid w:val="0082222E"/>
    <w:rsid w:val="008223BA"/>
    <w:rsid w:val="00822615"/>
    <w:rsid w:val="00822930"/>
    <w:rsid w:val="00822DF7"/>
    <w:rsid w:val="008232F3"/>
    <w:rsid w:val="00823E12"/>
    <w:rsid w:val="00823FF0"/>
    <w:rsid w:val="0082425F"/>
    <w:rsid w:val="008245BC"/>
    <w:rsid w:val="00824798"/>
    <w:rsid w:val="00824D2B"/>
    <w:rsid w:val="008251BA"/>
    <w:rsid w:val="008254D3"/>
    <w:rsid w:val="0082567B"/>
    <w:rsid w:val="00825880"/>
    <w:rsid w:val="00825A8E"/>
    <w:rsid w:val="00825F3D"/>
    <w:rsid w:val="008268E5"/>
    <w:rsid w:val="00826B49"/>
    <w:rsid w:val="00826F43"/>
    <w:rsid w:val="00826F54"/>
    <w:rsid w:val="00827412"/>
    <w:rsid w:val="0082765E"/>
    <w:rsid w:val="00827DB9"/>
    <w:rsid w:val="00827FA2"/>
    <w:rsid w:val="0083003C"/>
    <w:rsid w:val="00830963"/>
    <w:rsid w:val="00830C10"/>
    <w:rsid w:val="00830C43"/>
    <w:rsid w:val="00831285"/>
    <w:rsid w:val="0083141A"/>
    <w:rsid w:val="008326C1"/>
    <w:rsid w:val="00832801"/>
    <w:rsid w:val="008328C6"/>
    <w:rsid w:val="008329B3"/>
    <w:rsid w:val="00832CDB"/>
    <w:rsid w:val="0083317F"/>
    <w:rsid w:val="0083323F"/>
    <w:rsid w:val="00833994"/>
    <w:rsid w:val="00833A14"/>
    <w:rsid w:val="00833F84"/>
    <w:rsid w:val="008349F9"/>
    <w:rsid w:val="0083579B"/>
    <w:rsid w:val="00835B74"/>
    <w:rsid w:val="00835B8F"/>
    <w:rsid w:val="00835B97"/>
    <w:rsid w:val="00836510"/>
    <w:rsid w:val="00836905"/>
    <w:rsid w:val="00836C31"/>
    <w:rsid w:val="00836C67"/>
    <w:rsid w:val="00836D15"/>
    <w:rsid w:val="008370F2"/>
    <w:rsid w:val="00837622"/>
    <w:rsid w:val="008376EE"/>
    <w:rsid w:val="00837754"/>
    <w:rsid w:val="00837F3F"/>
    <w:rsid w:val="0084046F"/>
    <w:rsid w:val="00840495"/>
    <w:rsid w:val="008404D6"/>
    <w:rsid w:val="00840521"/>
    <w:rsid w:val="00840879"/>
    <w:rsid w:val="0084150F"/>
    <w:rsid w:val="0084167E"/>
    <w:rsid w:val="00841E25"/>
    <w:rsid w:val="00842ED3"/>
    <w:rsid w:val="00843B04"/>
    <w:rsid w:val="00843B42"/>
    <w:rsid w:val="00843EA2"/>
    <w:rsid w:val="00843F58"/>
    <w:rsid w:val="008440F7"/>
    <w:rsid w:val="0084488A"/>
    <w:rsid w:val="00844DB3"/>
    <w:rsid w:val="0084500C"/>
    <w:rsid w:val="00845011"/>
    <w:rsid w:val="008455FF"/>
    <w:rsid w:val="0084586A"/>
    <w:rsid w:val="00845929"/>
    <w:rsid w:val="008464B6"/>
    <w:rsid w:val="0084658E"/>
    <w:rsid w:val="0084662D"/>
    <w:rsid w:val="008468F6"/>
    <w:rsid w:val="00846A2C"/>
    <w:rsid w:val="00846CC4"/>
    <w:rsid w:val="00847292"/>
    <w:rsid w:val="00847535"/>
    <w:rsid w:val="00847539"/>
    <w:rsid w:val="00847841"/>
    <w:rsid w:val="0084786D"/>
    <w:rsid w:val="00847DE6"/>
    <w:rsid w:val="008501DF"/>
    <w:rsid w:val="008503E8"/>
    <w:rsid w:val="00850497"/>
    <w:rsid w:val="00850BF4"/>
    <w:rsid w:val="00850D0A"/>
    <w:rsid w:val="00850E64"/>
    <w:rsid w:val="0085101D"/>
    <w:rsid w:val="00851C17"/>
    <w:rsid w:val="0085249A"/>
    <w:rsid w:val="00852771"/>
    <w:rsid w:val="0085290D"/>
    <w:rsid w:val="00852E66"/>
    <w:rsid w:val="008531C1"/>
    <w:rsid w:val="00853299"/>
    <w:rsid w:val="00853ACD"/>
    <w:rsid w:val="00853BA5"/>
    <w:rsid w:val="00853F16"/>
    <w:rsid w:val="00854165"/>
    <w:rsid w:val="0085440D"/>
    <w:rsid w:val="00854532"/>
    <w:rsid w:val="008550CE"/>
    <w:rsid w:val="008563E2"/>
    <w:rsid w:val="00856C68"/>
    <w:rsid w:val="00857123"/>
    <w:rsid w:val="00857890"/>
    <w:rsid w:val="0085797A"/>
    <w:rsid w:val="008600E9"/>
    <w:rsid w:val="00860337"/>
    <w:rsid w:val="008609F4"/>
    <w:rsid w:val="00860F23"/>
    <w:rsid w:val="00861832"/>
    <w:rsid w:val="008619C3"/>
    <w:rsid w:val="008619DF"/>
    <w:rsid w:val="00862254"/>
    <w:rsid w:val="008622A7"/>
    <w:rsid w:val="0086319E"/>
    <w:rsid w:val="008634A1"/>
    <w:rsid w:val="008634C7"/>
    <w:rsid w:val="008635BE"/>
    <w:rsid w:val="008636E6"/>
    <w:rsid w:val="00863ECF"/>
    <w:rsid w:val="00863F47"/>
    <w:rsid w:val="008645F1"/>
    <w:rsid w:val="0086481E"/>
    <w:rsid w:val="00864D0B"/>
    <w:rsid w:val="00865125"/>
    <w:rsid w:val="0086525E"/>
    <w:rsid w:val="00865696"/>
    <w:rsid w:val="00865727"/>
    <w:rsid w:val="00865DC9"/>
    <w:rsid w:val="008662B3"/>
    <w:rsid w:val="008669E0"/>
    <w:rsid w:val="00867227"/>
    <w:rsid w:val="008677D1"/>
    <w:rsid w:val="00867BE6"/>
    <w:rsid w:val="00867E95"/>
    <w:rsid w:val="0087034D"/>
    <w:rsid w:val="00871207"/>
    <w:rsid w:val="008717C8"/>
    <w:rsid w:val="00873019"/>
    <w:rsid w:val="0087368C"/>
    <w:rsid w:val="00874433"/>
    <w:rsid w:val="00874673"/>
    <w:rsid w:val="00874CC7"/>
    <w:rsid w:val="00874FBD"/>
    <w:rsid w:val="00875B04"/>
    <w:rsid w:val="00875D94"/>
    <w:rsid w:val="00875F4E"/>
    <w:rsid w:val="008760AC"/>
    <w:rsid w:val="008761D6"/>
    <w:rsid w:val="00876ADC"/>
    <w:rsid w:val="0087713D"/>
    <w:rsid w:val="008771C4"/>
    <w:rsid w:val="008775F0"/>
    <w:rsid w:val="00877769"/>
    <w:rsid w:val="00877A7D"/>
    <w:rsid w:val="0088000C"/>
    <w:rsid w:val="008801ED"/>
    <w:rsid w:val="00880402"/>
    <w:rsid w:val="00880E46"/>
    <w:rsid w:val="008812F7"/>
    <w:rsid w:val="00881A38"/>
    <w:rsid w:val="0088230A"/>
    <w:rsid w:val="00882466"/>
    <w:rsid w:val="008827D6"/>
    <w:rsid w:val="0088286A"/>
    <w:rsid w:val="00882EDF"/>
    <w:rsid w:val="00883108"/>
    <w:rsid w:val="008837E0"/>
    <w:rsid w:val="00883A9F"/>
    <w:rsid w:val="00884120"/>
    <w:rsid w:val="00884618"/>
    <w:rsid w:val="00884B2E"/>
    <w:rsid w:val="00884D81"/>
    <w:rsid w:val="00884DE6"/>
    <w:rsid w:val="00885E19"/>
    <w:rsid w:val="008860FB"/>
    <w:rsid w:val="008867A9"/>
    <w:rsid w:val="008872E8"/>
    <w:rsid w:val="00887663"/>
    <w:rsid w:val="00887A99"/>
    <w:rsid w:val="00887A9B"/>
    <w:rsid w:val="00887B45"/>
    <w:rsid w:val="008903B4"/>
    <w:rsid w:val="00890ACD"/>
    <w:rsid w:val="00890E7D"/>
    <w:rsid w:val="00890F85"/>
    <w:rsid w:val="00890FED"/>
    <w:rsid w:val="008912AD"/>
    <w:rsid w:val="008912DA"/>
    <w:rsid w:val="008913CF"/>
    <w:rsid w:val="00891449"/>
    <w:rsid w:val="00891716"/>
    <w:rsid w:val="00891A68"/>
    <w:rsid w:val="0089239F"/>
    <w:rsid w:val="00892411"/>
    <w:rsid w:val="0089265F"/>
    <w:rsid w:val="00892931"/>
    <w:rsid w:val="00892B0C"/>
    <w:rsid w:val="00893B65"/>
    <w:rsid w:val="008941E7"/>
    <w:rsid w:val="00894432"/>
    <w:rsid w:val="00894B5B"/>
    <w:rsid w:val="00894EAB"/>
    <w:rsid w:val="00895026"/>
    <w:rsid w:val="008954B9"/>
    <w:rsid w:val="008956E8"/>
    <w:rsid w:val="0089572C"/>
    <w:rsid w:val="00895FBF"/>
    <w:rsid w:val="00895FCA"/>
    <w:rsid w:val="00896BB2"/>
    <w:rsid w:val="00896E5A"/>
    <w:rsid w:val="008970AA"/>
    <w:rsid w:val="00897340"/>
    <w:rsid w:val="00897915"/>
    <w:rsid w:val="00897CCA"/>
    <w:rsid w:val="00897CE7"/>
    <w:rsid w:val="00897E9B"/>
    <w:rsid w:val="008A132C"/>
    <w:rsid w:val="008A1E1E"/>
    <w:rsid w:val="008A2582"/>
    <w:rsid w:val="008A3608"/>
    <w:rsid w:val="008A4251"/>
    <w:rsid w:val="008A4810"/>
    <w:rsid w:val="008A4E48"/>
    <w:rsid w:val="008A4F24"/>
    <w:rsid w:val="008A5455"/>
    <w:rsid w:val="008A5690"/>
    <w:rsid w:val="008A5749"/>
    <w:rsid w:val="008A5E49"/>
    <w:rsid w:val="008A62BD"/>
    <w:rsid w:val="008A63E3"/>
    <w:rsid w:val="008A67A5"/>
    <w:rsid w:val="008A6D10"/>
    <w:rsid w:val="008A6E30"/>
    <w:rsid w:val="008A7442"/>
    <w:rsid w:val="008A74EF"/>
    <w:rsid w:val="008A766D"/>
    <w:rsid w:val="008A7C7B"/>
    <w:rsid w:val="008B0468"/>
    <w:rsid w:val="008B05B8"/>
    <w:rsid w:val="008B0629"/>
    <w:rsid w:val="008B0D9A"/>
    <w:rsid w:val="008B0F32"/>
    <w:rsid w:val="008B142E"/>
    <w:rsid w:val="008B17B8"/>
    <w:rsid w:val="008B18A8"/>
    <w:rsid w:val="008B190C"/>
    <w:rsid w:val="008B1DC6"/>
    <w:rsid w:val="008B22FD"/>
    <w:rsid w:val="008B28E1"/>
    <w:rsid w:val="008B292F"/>
    <w:rsid w:val="008B398E"/>
    <w:rsid w:val="008B3CCB"/>
    <w:rsid w:val="008B4484"/>
    <w:rsid w:val="008B4563"/>
    <w:rsid w:val="008B4A1A"/>
    <w:rsid w:val="008B51E4"/>
    <w:rsid w:val="008B6968"/>
    <w:rsid w:val="008B6B9B"/>
    <w:rsid w:val="008B6DA3"/>
    <w:rsid w:val="008B75A3"/>
    <w:rsid w:val="008B76E2"/>
    <w:rsid w:val="008B770D"/>
    <w:rsid w:val="008C05B5"/>
    <w:rsid w:val="008C08E9"/>
    <w:rsid w:val="008C08EC"/>
    <w:rsid w:val="008C0BF2"/>
    <w:rsid w:val="008C16D1"/>
    <w:rsid w:val="008C1D49"/>
    <w:rsid w:val="008C2BAC"/>
    <w:rsid w:val="008C3315"/>
    <w:rsid w:val="008C3640"/>
    <w:rsid w:val="008C3ABB"/>
    <w:rsid w:val="008C3C10"/>
    <w:rsid w:val="008C40BF"/>
    <w:rsid w:val="008C4BCC"/>
    <w:rsid w:val="008C4C30"/>
    <w:rsid w:val="008C56DF"/>
    <w:rsid w:val="008C591C"/>
    <w:rsid w:val="008C6651"/>
    <w:rsid w:val="008C67ED"/>
    <w:rsid w:val="008C687F"/>
    <w:rsid w:val="008C6902"/>
    <w:rsid w:val="008C6BFA"/>
    <w:rsid w:val="008C7106"/>
    <w:rsid w:val="008C7764"/>
    <w:rsid w:val="008C776A"/>
    <w:rsid w:val="008C7949"/>
    <w:rsid w:val="008C7E5A"/>
    <w:rsid w:val="008C7F33"/>
    <w:rsid w:val="008D0268"/>
    <w:rsid w:val="008D0517"/>
    <w:rsid w:val="008D052B"/>
    <w:rsid w:val="008D05B5"/>
    <w:rsid w:val="008D0B73"/>
    <w:rsid w:val="008D13F5"/>
    <w:rsid w:val="008D1B0C"/>
    <w:rsid w:val="008D1BB4"/>
    <w:rsid w:val="008D1E9F"/>
    <w:rsid w:val="008D2879"/>
    <w:rsid w:val="008D2A63"/>
    <w:rsid w:val="008D2BE0"/>
    <w:rsid w:val="008D3283"/>
    <w:rsid w:val="008D35EF"/>
    <w:rsid w:val="008D36D2"/>
    <w:rsid w:val="008D3771"/>
    <w:rsid w:val="008D38F7"/>
    <w:rsid w:val="008D3A0A"/>
    <w:rsid w:val="008D3A1D"/>
    <w:rsid w:val="008D3E0F"/>
    <w:rsid w:val="008D4075"/>
    <w:rsid w:val="008D4081"/>
    <w:rsid w:val="008D45D0"/>
    <w:rsid w:val="008D49DD"/>
    <w:rsid w:val="008D4D20"/>
    <w:rsid w:val="008D549B"/>
    <w:rsid w:val="008D54AC"/>
    <w:rsid w:val="008D559E"/>
    <w:rsid w:val="008D56B4"/>
    <w:rsid w:val="008D5E3D"/>
    <w:rsid w:val="008D6130"/>
    <w:rsid w:val="008D69EF"/>
    <w:rsid w:val="008D6C95"/>
    <w:rsid w:val="008D7028"/>
    <w:rsid w:val="008D7327"/>
    <w:rsid w:val="008D742D"/>
    <w:rsid w:val="008D78A9"/>
    <w:rsid w:val="008D79B3"/>
    <w:rsid w:val="008D7AE5"/>
    <w:rsid w:val="008D7C75"/>
    <w:rsid w:val="008D7F97"/>
    <w:rsid w:val="008E0264"/>
    <w:rsid w:val="008E068A"/>
    <w:rsid w:val="008E0873"/>
    <w:rsid w:val="008E0BAA"/>
    <w:rsid w:val="008E124A"/>
    <w:rsid w:val="008E13A7"/>
    <w:rsid w:val="008E218C"/>
    <w:rsid w:val="008E22CD"/>
    <w:rsid w:val="008E347A"/>
    <w:rsid w:val="008E3693"/>
    <w:rsid w:val="008E38E7"/>
    <w:rsid w:val="008E47CE"/>
    <w:rsid w:val="008E4B9D"/>
    <w:rsid w:val="008E4F92"/>
    <w:rsid w:val="008E531B"/>
    <w:rsid w:val="008E5323"/>
    <w:rsid w:val="008E53C3"/>
    <w:rsid w:val="008E5655"/>
    <w:rsid w:val="008E5CDC"/>
    <w:rsid w:val="008E5FC0"/>
    <w:rsid w:val="008E6143"/>
    <w:rsid w:val="008E632A"/>
    <w:rsid w:val="008E66DB"/>
    <w:rsid w:val="008E689D"/>
    <w:rsid w:val="008E6AF7"/>
    <w:rsid w:val="008E6B12"/>
    <w:rsid w:val="008E6E77"/>
    <w:rsid w:val="008E779D"/>
    <w:rsid w:val="008E7C13"/>
    <w:rsid w:val="008F0279"/>
    <w:rsid w:val="008F03FD"/>
    <w:rsid w:val="008F0597"/>
    <w:rsid w:val="008F0979"/>
    <w:rsid w:val="008F0F68"/>
    <w:rsid w:val="008F1135"/>
    <w:rsid w:val="008F11DC"/>
    <w:rsid w:val="008F1D06"/>
    <w:rsid w:val="008F1F89"/>
    <w:rsid w:val="008F2095"/>
    <w:rsid w:val="008F213D"/>
    <w:rsid w:val="008F2FB5"/>
    <w:rsid w:val="008F373A"/>
    <w:rsid w:val="008F3D65"/>
    <w:rsid w:val="008F3EB2"/>
    <w:rsid w:val="008F4E3D"/>
    <w:rsid w:val="008F531F"/>
    <w:rsid w:val="008F548E"/>
    <w:rsid w:val="008F5655"/>
    <w:rsid w:val="008F5909"/>
    <w:rsid w:val="008F5D73"/>
    <w:rsid w:val="008F61F2"/>
    <w:rsid w:val="008F6353"/>
    <w:rsid w:val="008F66CD"/>
    <w:rsid w:val="008F6715"/>
    <w:rsid w:val="008F67AB"/>
    <w:rsid w:val="008F6C5C"/>
    <w:rsid w:val="008F6CF7"/>
    <w:rsid w:val="008F708D"/>
    <w:rsid w:val="008F71FB"/>
    <w:rsid w:val="008F7CDA"/>
    <w:rsid w:val="008F7FAF"/>
    <w:rsid w:val="009001F1"/>
    <w:rsid w:val="00900914"/>
    <w:rsid w:val="00900B86"/>
    <w:rsid w:val="0090106E"/>
    <w:rsid w:val="0090188A"/>
    <w:rsid w:val="00901CC9"/>
    <w:rsid w:val="009020A1"/>
    <w:rsid w:val="00902160"/>
    <w:rsid w:val="0090218B"/>
    <w:rsid w:val="00902B18"/>
    <w:rsid w:val="00902E68"/>
    <w:rsid w:val="009032EA"/>
    <w:rsid w:val="00903A20"/>
    <w:rsid w:val="00904306"/>
    <w:rsid w:val="0090438A"/>
    <w:rsid w:val="009047C8"/>
    <w:rsid w:val="00904852"/>
    <w:rsid w:val="00904B00"/>
    <w:rsid w:val="00904DA9"/>
    <w:rsid w:val="00904E49"/>
    <w:rsid w:val="00904EF3"/>
    <w:rsid w:val="009053E2"/>
    <w:rsid w:val="00905FDB"/>
    <w:rsid w:val="00906282"/>
    <w:rsid w:val="00906861"/>
    <w:rsid w:val="00906868"/>
    <w:rsid w:val="00906BB4"/>
    <w:rsid w:val="009074E8"/>
    <w:rsid w:val="00907B25"/>
    <w:rsid w:val="00907BE4"/>
    <w:rsid w:val="00907CBA"/>
    <w:rsid w:val="00907CF3"/>
    <w:rsid w:val="00907E92"/>
    <w:rsid w:val="00907EF8"/>
    <w:rsid w:val="00910576"/>
    <w:rsid w:val="009107F8"/>
    <w:rsid w:val="00910D00"/>
    <w:rsid w:val="00910E55"/>
    <w:rsid w:val="00911059"/>
    <w:rsid w:val="00911244"/>
    <w:rsid w:val="00911278"/>
    <w:rsid w:val="00911803"/>
    <w:rsid w:val="0091230E"/>
    <w:rsid w:val="009126C8"/>
    <w:rsid w:val="00912F22"/>
    <w:rsid w:val="00913030"/>
    <w:rsid w:val="0091317E"/>
    <w:rsid w:val="0091375E"/>
    <w:rsid w:val="009138AE"/>
    <w:rsid w:val="009138F7"/>
    <w:rsid w:val="00913DBC"/>
    <w:rsid w:val="00913E0F"/>
    <w:rsid w:val="00913E77"/>
    <w:rsid w:val="00913E99"/>
    <w:rsid w:val="00913F93"/>
    <w:rsid w:val="0091406B"/>
    <w:rsid w:val="0091465B"/>
    <w:rsid w:val="009147E2"/>
    <w:rsid w:val="00914801"/>
    <w:rsid w:val="00914969"/>
    <w:rsid w:val="00914C81"/>
    <w:rsid w:val="009152FF"/>
    <w:rsid w:val="00915E0E"/>
    <w:rsid w:val="0091680B"/>
    <w:rsid w:val="00916A34"/>
    <w:rsid w:val="0091720D"/>
    <w:rsid w:val="00917515"/>
    <w:rsid w:val="00917574"/>
    <w:rsid w:val="0091791B"/>
    <w:rsid w:val="00917CD0"/>
    <w:rsid w:val="00920145"/>
    <w:rsid w:val="00920259"/>
    <w:rsid w:val="00920752"/>
    <w:rsid w:val="009212FC"/>
    <w:rsid w:val="00921308"/>
    <w:rsid w:val="00921367"/>
    <w:rsid w:val="009214C2"/>
    <w:rsid w:val="00921774"/>
    <w:rsid w:val="009221C3"/>
    <w:rsid w:val="0092223F"/>
    <w:rsid w:val="00922F93"/>
    <w:rsid w:val="00923133"/>
    <w:rsid w:val="009238F4"/>
    <w:rsid w:val="009238F5"/>
    <w:rsid w:val="0092412C"/>
    <w:rsid w:val="0092435D"/>
    <w:rsid w:val="00924625"/>
    <w:rsid w:val="009248F4"/>
    <w:rsid w:val="00924964"/>
    <w:rsid w:val="00924AAD"/>
    <w:rsid w:val="00924D86"/>
    <w:rsid w:val="0092538A"/>
    <w:rsid w:val="009255DF"/>
    <w:rsid w:val="0092564C"/>
    <w:rsid w:val="00925860"/>
    <w:rsid w:val="00926076"/>
    <w:rsid w:val="00926420"/>
    <w:rsid w:val="00926620"/>
    <w:rsid w:val="00926FE5"/>
    <w:rsid w:val="00927036"/>
    <w:rsid w:val="009270D4"/>
    <w:rsid w:val="0092797D"/>
    <w:rsid w:val="0093029C"/>
    <w:rsid w:val="00930EF4"/>
    <w:rsid w:val="00931088"/>
    <w:rsid w:val="00931392"/>
    <w:rsid w:val="0093248E"/>
    <w:rsid w:val="0093287F"/>
    <w:rsid w:val="009328BE"/>
    <w:rsid w:val="00932C41"/>
    <w:rsid w:val="009335FA"/>
    <w:rsid w:val="00933B50"/>
    <w:rsid w:val="00934015"/>
    <w:rsid w:val="00934E93"/>
    <w:rsid w:val="009357A2"/>
    <w:rsid w:val="0093586B"/>
    <w:rsid w:val="009360E3"/>
    <w:rsid w:val="00936112"/>
    <w:rsid w:val="009365BC"/>
    <w:rsid w:val="00936F9A"/>
    <w:rsid w:val="009374C9"/>
    <w:rsid w:val="009376C0"/>
    <w:rsid w:val="00940044"/>
    <w:rsid w:val="00940327"/>
    <w:rsid w:val="0094034D"/>
    <w:rsid w:val="009403F2"/>
    <w:rsid w:val="00940B32"/>
    <w:rsid w:val="0094110E"/>
    <w:rsid w:val="00941733"/>
    <w:rsid w:val="00941895"/>
    <w:rsid w:val="00941F2C"/>
    <w:rsid w:val="0094276E"/>
    <w:rsid w:val="00942ED2"/>
    <w:rsid w:val="00943D8A"/>
    <w:rsid w:val="00943EBF"/>
    <w:rsid w:val="009441BB"/>
    <w:rsid w:val="0094424C"/>
    <w:rsid w:val="009443E3"/>
    <w:rsid w:val="009445B7"/>
    <w:rsid w:val="009445C5"/>
    <w:rsid w:val="0094469F"/>
    <w:rsid w:val="00944968"/>
    <w:rsid w:val="00944ADB"/>
    <w:rsid w:val="00944C71"/>
    <w:rsid w:val="00944DB6"/>
    <w:rsid w:val="009450F8"/>
    <w:rsid w:val="0094517B"/>
    <w:rsid w:val="009451A7"/>
    <w:rsid w:val="00945494"/>
    <w:rsid w:val="009458D1"/>
    <w:rsid w:val="009459B3"/>
    <w:rsid w:val="00945AB9"/>
    <w:rsid w:val="00945D08"/>
    <w:rsid w:val="00945FCD"/>
    <w:rsid w:val="00947164"/>
    <w:rsid w:val="0094737E"/>
    <w:rsid w:val="0094773F"/>
    <w:rsid w:val="009478C8"/>
    <w:rsid w:val="0095045A"/>
    <w:rsid w:val="009506A2"/>
    <w:rsid w:val="00950787"/>
    <w:rsid w:val="00950C9A"/>
    <w:rsid w:val="00950EDA"/>
    <w:rsid w:val="00951034"/>
    <w:rsid w:val="009514A4"/>
    <w:rsid w:val="009518C6"/>
    <w:rsid w:val="00952570"/>
    <w:rsid w:val="009525A4"/>
    <w:rsid w:val="009525F2"/>
    <w:rsid w:val="00952A3E"/>
    <w:rsid w:val="00952CCE"/>
    <w:rsid w:val="0095366C"/>
    <w:rsid w:val="009539C4"/>
    <w:rsid w:val="00953A22"/>
    <w:rsid w:val="00953A4E"/>
    <w:rsid w:val="00953EAE"/>
    <w:rsid w:val="00953EF2"/>
    <w:rsid w:val="009547B1"/>
    <w:rsid w:val="009549E4"/>
    <w:rsid w:val="00954BCB"/>
    <w:rsid w:val="00954D24"/>
    <w:rsid w:val="00954E2E"/>
    <w:rsid w:val="00955317"/>
    <w:rsid w:val="0095547B"/>
    <w:rsid w:val="0095595A"/>
    <w:rsid w:val="009562E8"/>
    <w:rsid w:val="00956336"/>
    <w:rsid w:val="0095648E"/>
    <w:rsid w:val="00956973"/>
    <w:rsid w:val="00956B1B"/>
    <w:rsid w:val="00956C56"/>
    <w:rsid w:val="00956CA0"/>
    <w:rsid w:val="00956DD4"/>
    <w:rsid w:val="00957189"/>
    <w:rsid w:val="00957193"/>
    <w:rsid w:val="009572A0"/>
    <w:rsid w:val="0096005A"/>
    <w:rsid w:val="009601FB"/>
    <w:rsid w:val="0096048C"/>
    <w:rsid w:val="009607ED"/>
    <w:rsid w:val="009608E6"/>
    <w:rsid w:val="00960C6B"/>
    <w:rsid w:val="00960F3E"/>
    <w:rsid w:val="00961009"/>
    <w:rsid w:val="00961CE4"/>
    <w:rsid w:val="0096203C"/>
    <w:rsid w:val="0096264B"/>
    <w:rsid w:val="009629BB"/>
    <w:rsid w:val="00962A4B"/>
    <w:rsid w:val="00962D4F"/>
    <w:rsid w:val="00963AA8"/>
    <w:rsid w:val="00963EC0"/>
    <w:rsid w:val="009640EE"/>
    <w:rsid w:val="009657E7"/>
    <w:rsid w:val="00966109"/>
    <w:rsid w:val="00966CA9"/>
    <w:rsid w:val="0096743E"/>
    <w:rsid w:val="00967760"/>
    <w:rsid w:val="009678F9"/>
    <w:rsid w:val="00967A6B"/>
    <w:rsid w:val="00967E1D"/>
    <w:rsid w:val="00967E76"/>
    <w:rsid w:val="00967F5B"/>
    <w:rsid w:val="00970029"/>
    <w:rsid w:val="0097074B"/>
    <w:rsid w:val="009710DF"/>
    <w:rsid w:val="0097125D"/>
    <w:rsid w:val="009712E3"/>
    <w:rsid w:val="0097153B"/>
    <w:rsid w:val="009717BE"/>
    <w:rsid w:val="00972434"/>
    <w:rsid w:val="0097265A"/>
    <w:rsid w:val="00972730"/>
    <w:rsid w:val="00972B40"/>
    <w:rsid w:val="0097367F"/>
    <w:rsid w:val="00973754"/>
    <w:rsid w:val="00973805"/>
    <w:rsid w:val="00973933"/>
    <w:rsid w:val="00973CD3"/>
    <w:rsid w:val="00973ED7"/>
    <w:rsid w:val="00973F16"/>
    <w:rsid w:val="00974172"/>
    <w:rsid w:val="009751BF"/>
    <w:rsid w:val="009757DD"/>
    <w:rsid w:val="0097595A"/>
    <w:rsid w:val="00975AB8"/>
    <w:rsid w:val="00975C49"/>
    <w:rsid w:val="00975CB8"/>
    <w:rsid w:val="00975D0D"/>
    <w:rsid w:val="00975D43"/>
    <w:rsid w:val="009761D6"/>
    <w:rsid w:val="00976265"/>
    <w:rsid w:val="00976445"/>
    <w:rsid w:val="009767BF"/>
    <w:rsid w:val="009767CF"/>
    <w:rsid w:val="00976D4D"/>
    <w:rsid w:val="0097738B"/>
    <w:rsid w:val="0097753C"/>
    <w:rsid w:val="009778A3"/>
    <w:rsid w:val="009779C4"/>
    <w:rsid w:val="00977D3C"/>
    <w:rsid w:val="00977DC1"/>
    <w:rsid w:val="00980301"/>
    <w:rsid w:val="009804AF"/>
    <w:rsid w:val="0098051E"/>
    <w:rsid w:val="00980BB5"/>
    <w:rsid w:val="00980C41"/>
    <w:rsid w:val="00980CE8"/>
    <w:rsid w:val="00980FFB"/>
    <w:rsid w:val="00981294"/>
    <w:rsid w:val="009813B1"/>
    <w:rsid w:val="00982EF7"/>
    <w:rsid w:val="009832FD"/>
    <w:rsid w:val="009836C7"/>
    <w:rsid w:val="0098375D"/>
    <w:rsid w:val="00984106"/>
    <w:rsid w:val="00984273"/>
    <w:rsid w:val="00984472"/>
    <w:rsid w:val="00984934"/>
    <w:rsid w:val="009851BD"/>
    <w:rsid w:val="00985C82"/>
    <w:rsid w:val="00985E9B"/>
    <w:rsid w:val="009862A9"/>
    <w:rsid w:val="009867E0"/>
    <w:rsid w:val="00986A53"/>
    <w:rsid w:val="00986A7F"/>
    <w:rsid w:val="00986B2E"/>
    <w:rsid w:val="00986E3B"/>
    <w:rsid w:val="00986E74"/>
    <w:rsid w:val="00986FE5"/>
    <w:rsid w:val="00987208"/>
    <w:rsid w:val="00987473"/>
    <w:rsid w:val="0098754B"/>
    <w:rsid w:val="009876CC"/>
    <w:rsid w:val="00990345"/>
    <w:rsid w:val="00990888"/>
    <w:rsid w:val="00990AA9"/>
    <w:rsid w:val="00990CE5"/>
    <w:rsid w:val="00991042"/>
    <w:rsid w:val="00991298"/>
    <w:rsid w:val="009912EA"/>
    <w:rsid w:val="00991574"/>
    <w:rsid w:val="009916DF"/>
    <w:rsid w:val="00992264"/>
    <w:rsid w:val="0099374D"/>
    <w:rsid w:val="00994471"/>
    <w:rsid w:val="009949B7"/>
    <w:rsid w:val="00994FDA"/>
    <w:rsid w:val="00995690"/>
    <w:rsid w:val="00995CF3"/>
    <w:rsid w:val="00995D20"/>
    <w:rsid w:val="0099611C"/>
    <w:rsid w:val="00996301"/>
    <w:rsid w:val="009966F6"/>
    <w:rsid w:val="00996765"/>
    <w:rsid w:val="00996DA8"/>
    <w:rsid w:val="0099710D"/>
    <w:rsid w:val="00997381"/>
    <w:rsid w:val="009977E0"/>
    <w:rsid w:val="00997A83"/>
    <w:rsid w:val="00997C6B"/>
    <w:rsid w:val="00997DDD"/>
    <w:rsid w:val="009A0053"/>
    <w:rsid w:val="009A04E6"/>
    <w:rsid w:val="009A0BAA"/>
    <w:rsid w:val="009A0DD7"/>
    <w:rsid w:val="009A1D31"/>
    <w:rsid w:val="009A21F4"/>
    <w:rsid w:val="009A251C"/>
    <w:rsid w:val="009A26BF"/>
    <w:rsid w:val="009A286C"/>
    <w:rsid w:val="009A3002"/>
    <w:rsid w:val="009A31E7"/>
    <w:rsid w:val="009A321A"/>
    <w:rsid w:val="009A3222"/>
    <w:rsid w:val="009A3626"/>
    <w:rsid w:val="009A36C7"/>
    <w:rsid w:val="009A3950"/>
    <w:rsid w:val="009A3BAA"/>
    <w:rsid w:val="009A4E78"/>
    <w:rsid w:val="009A5199"/>
    <w:rsid w:val="009A55CD"/>
    <w:rsid w:val="009A62C8"/>
    <w:rsid w:val="009A65CB"/>
    <w:rsid w:val="009A6799"/>
    <w:rsid w:val="009A67D3"/>
    <w:rsid w:val="009A6948"/>
    <w:rsid w:val="009A6C72"/>
    <w:rsid w:val="009A7665"/>
    <w:rsid w:val="009A7E6B"/>
    <w:rsid w:val="009A7EFB"/>
    <w:rsid w:val="009A7FCC"/>
    <w:rsid w:val="009B04C1"/>
    <w:rsid w:val="009B0882"/>
    <w:rsid w:val="009B0DBB"/>
    <w:rsid w:val="009B18B8"/>
    <w:rsid w:val="009B1A0C"/>
    <w:rsid w:val="009B1A8C"/>
    <w:rsid w:val="009B2629"/>
    <w:rsid w:val="009B2902"/>
    <w:rsid w:val="009B3087"/>
    <w:rsid w:val="009B315A"/>
    <w:rsid w:val="009B3313"/>
    <w:rsid w:val="009B3B4D"/>
    <w:rsid w:val="009B4144"/>
    <w:rsid w:val="009B41CB"/>
    <w:rsid w:val="009B4512"/>
    <w:rsid w:val="009B45BB"/>
    <w:rsid w:val="009B4EA0"/>
    <w:rsid w:val="009B52BF"/>
    <w:rsid w:val="009B54DA"/>
    <w:rsid w:val="009B5EE5"/>
    <w:rsid w:val="009B72E8"/>
    <w:rsid w:val="009C0679"/>
    <w:rsid w:val="009C0C75"/>
    <w:rsid w:val="009C0D1A"/>
    <w:rsid w:val="009C16CC"/>
    <w:rsid w:val="009C1ACF"/>
    <w:rsid w:val="009C1B8F"/>
    <w:rsid w:val="009C1CBA"/>
    <w:rsid w:val="009C1D81"/>
    <w:rsid w:val="009C211B"/>
    <w:rsid w:val="009C21FB"/>
    <w:rsid w:val="009C26A8"/>
    <w:rsid w:val="009C2CE0"/>
    <w:rsid w:val="009C2CE5"/>
    <w:rsid w:val="009C3007"/>
    <w:rsid w:val="009C3048"/>
    <w:rsid w:val="009C3392"/>
    <w:rsid w:val="009C3534"/>
    <w:rsid w:val="009C35DB"/>
    <w:rsid w:val="009C37EA"/>
    <w:rsid w:val="009C3F7A"/>
    <w:rsid w:val="009C415E"/>
    <w:rsid w:val="009C44C3"/>
    <w:rsid w:val="009C484F"/>
    <w:rsid w:val="009C4B0E"/>
    <w:rsid w:val="009C4E90"/>
    <w:rsid w:val="009C51E6"/>
    <w:rsid w:val="009C5629"/>
    <w:rsid w:val="009C598C"/>
    <w:rsid w:val="009C5EF2"/>
    <w:rsid w:val="009C6006"/>
    <w:rsid w:val="009C60D9"/>
    <w:rsid w:val="009C61C2"/>
    <w:rsid w:val="009C63BE"/>
    <w:rsid w:val="009C647D"/>
    <w:rsid w:val="009C65F6"/>
    <w:rsid w:val="009C6741"/>
    <w:rsid w:val="009C698C"/>
    <w:rsid w:val="009C6A82"/>
    <w:rsid w:val="009C774C"/>
    <w:rsid w:val="009C788F"/>
    <w:rsid w:val="009C7B35"/>
    <w:rsid w:val="009C7B7F"/>
    <w:rsid w:val="009C7F78"/>
    <w:rsid w:val="009D03EC"/>
    <w:rsid w:val="009D0759"/>
    <w:rsid w:val="009D0940"/>
    <w:rsid w:val="009D09C2"/>
    <w:rsid w:val="009D0A34"/>
    <w:rsid w:val="009D2005"/>
    <w:rsid w:val="009D22E1"/>
    <w:rsid w:val="009D28EE"/>
    <w:rsid w:val="009D2AFC"/>
    <w:rsid w:val="009D3460"/>
    <w:rsid w:val="009D3537"/>
    <w:rsid w:val="009D3B87"/>
    <w:rsid w:val="009D3F0F"/>
    <w:rsid w:val="009D3F5A"/>
    <w:rsid w:val="009D4321"/>
    <w:rsid w:val="009D4738"/>
    <w:rsid w:val="009D4BC8"/>
    <w:rsid w:val="009D4FB4"/>
    <w:rsid w:val="009D4FC4"/>
    <w:rsid w:val="009D50B0"/>
    <w:rsid w:val="009D5523"/>
    <w:rsid w:val="009D60F7"/>
    <w:rsid w:val="009D6594"/>
    <w:rsid w:val="009D6988"/>
    <w:rsid w:val="009D6C73"/>
    <w:rsid w:val="009D7082"/>
    <w:rsid w:val="009D7EF5"/>
    <w:rsid w:val="009E09ED"/>
    <w:rsid w:val="009E0B4A"/>
    <w:rsid w:val="009E17D2"/>
    <w:rsid w:val="009E1C7F"/>
    <w:rsid w:val="009E1EAC"/>
    <w:rsid w:val="009E2E35"/>
    <w:rsid w:val="009E34CB"/>
    <w:rsid w:val="009E3BAC"/>
    <w:rsid w:val="009E410B"/>
    <w:rsid w:val="009E419D"/>
    <w:rsid w:val="009E42B7"/>
    <w:rsid w:val="009E46C7"/>
    <w:rsid w:val="009E4720"/>
    <w:rsid w:val="009E48AD"/>
    <w:rsid w:val="009E4974"/>
    <w:rsid w:val="009E4A7E"/>
    <w:rsid w:val="009E4BAE"/>
    <w:rsid w:val="009E4BEA"/>
    <w:rsid w:val="009E4D7C"/>
    <w:rsid w:val="009E52E0"/>
    <w:rsid w:val="009E54E6"/>
    <w:rsid w:val="009E5717"/>
    <w:rsid w:val="009E5A26"/>
    <w:rsid w:val="009E5F10"/>
    <w:rsid w:val="009E60C3"/>
    <w:rsid w:val="009E66D1"/>
    <w:rsid w:val="009E6770"/>
    <w:rsid w:val="009E6E1C"/>
    <w:rsid w:val="009E6FA8"/>
    <w:rsid w:val="009E70EE"/>
    <w:rsid w:val="009E7358"/>
    <w:rsid w:val="009E7400"/>
    <w:rsid w:val="009E741C"/>
    <w:rsid w:val="009E7455"/>
    <w:rsid w:val="009E7B49"/>
    <w:rsid w:val="009F02FB"/>
    <w:rsid w:val="009F03BE"/>
    <w:rsid w:val="009F0B92"/>
    <w:rsid w:val="009F0D15"/>
    <w:rsid w:val="009F0FDE"/>
    <w:rsid w:val="009F1162"/>
    <w:rsid w:val="009F1522"/>
    <w:rsid w:val="009F16E3"/>
    <w:rsid w:val="009F1807"/>
    <w:rsid w:val="009F1ACC"/>
    <w:rsid w:val="009F1B5F"/>
    <w:rsid w:val="009F207E"/>
    <w:rsid w:val="009F2243"/>
    <w:rsid w:val="009F2D98"/>
    <w:rsid w:val="009F3220"/>
    <w:rsid w:val="009F3DDA"/>
    <w:rsid w:val="009F4104"/>
    <w:rsid w:val="009F4219"/>
    <w:rsid w:val="009F471B"/>
    <w:rsid w:val="009F47BF"/>
    <w:rsid w:val="009F4E7B"/>
    <w:rsid w:val="009F58F3"/>
    <w:rsid w:val="009F5E09"/>
    <w:rsid w:val="009F5EAD"/>
    <w:rsid w:val="009F6108"/>
    <w:rsid w:val="009F61FE"/>
    <w:rsid w:val="009F6429"/>
    <w:rsid w:val="009F6FFE"/>
    <w:rsid w:val="009F77E3"/>
    <w:rsid w:val="009F79BD"/>
    <w:rsid w:val="00A003A7"/>
    <w:rsid w:val="00A01058"/>
    <w:rsid w:val="00A01391"/>
    <w:rsid w:val="00A01408"/>
    <w:rsid w:val="00A0234D"/>
    <w:rsid w:val="00A02370"/>
    <w:rsid w:val="00A030DC"/>
    <w:rsid w:val="00A0389B"/>
    <w:rsid w:val="00A03949"/>
    <w:rsid w:val="00A03AF1"/>
    <w:rsid w:val="00A043B4"/>
    <w:rsid w:val="00A044DE"/>
    <w:rsid w:val="00A0487C"/>
    <w:rsid w:val="00A04C70"/>
    <w:rsid w:val="00A0503D"/>
    <w:rsid w:val="00A0600F"/>
    <w:rsid w:val="00A062B4"/>
    <w:rsid w:val="00A06A5D"/>
    <w:rsid w:val="00A071C5"/>
    <w:rsid w:val="00A07345"/>
    <w:rsid w:val="00A07394"/>
    <w:rsid w:val="00A07490"/>
    <w:rsid w:val="00A07B06"/>
    <w:rsid w:val="00A10309"/>
    <w:rsid w:val="00A1030C"/>
    <w:rsid w:val="00A110C9"/>
    <w:rsid w:val="00A111F6"/>
    <w:rsid w:val="00A1155C"/>
    <w:rsid w:val="00A11A1A"/>
    <w:rsid w:val="00A11AF3"/>
    <w:rsid w:val="00A11EC9"/>
    <w:rsid w:val="00A11EFA"/>
    <w:rsid w:val="00A11F62"/>
    <w:rsid w:val="00A1240D"/>
    <w:rsid w:val="00A12C19"/>
    <w:rsid w:val="00A1380D"/>
    <w:rsid w:val="00A13B7C"/>
    <w:rsid w:val="00A13D95"/>
    <w:rsid w:val="00A13DF0"/>
    <w:rsid w:val="00A13F8F"/>
    <w:rsid w:val="00A14F6B"/>
    <w:rsid w:val="00A1504D"/>
    <w:rsid w:val="00A15103"/>
    <w:rsid w:val="00A1521F"/>
    <w:rsid w:val="00A155BA"/>
    <w:rsid w:val="00A15D92"/>
    <w:rsid w:val="00A16385"/>
    <w:rsid w:val="00A1651A"/>
    <w:rsid w:val="00A16868"/>
    <w:rsid w:val="00A169D6"/>
    <w:rsid w:val="00A1739E"/>
    <w:rsid w:val="00A17418"/>
    <w:rsid w:val="00A1749C"/>
    <w:rsid w:val="00A17EA5"/>
    <w:rsid w:val="00A2029A"/>
    <w:rsid w:val="00A20CE5"/>
    <w:rsid w:val="00A211D7"/>
    <w:rsid w:val="00A2128D"/>
    <w:rsid w:val="00A2134A"/>
    <w:rsid w:val="00A21496"/>
    <w:rsid w:val="00A21513"/>
    <w:rsid w:val="00A2184E"/>
    <w:rsid w:val="00A21A92"/>
    <w:rsid w:val="00A21B43"/>
    <w:rsid w:val="00A21C7A"/>
    <w:rsid w:val="00A21F57"/>
    <w:rsid w:val="00A21FE6"/>
    <w:rsid w:val="00A223D6"/>
    <w:rsid w:val="00A22807"/>
    <w:rsid w:val="00A22907"/>
    <w:rsid w:val="00A22918"/>
    <w:rsid w:val="00A22FD9"/>
    <w:rsid w:val="00A230EF"/>
    <w:rsid w:val="00A23A46"/>
    <w:rsid w:val="00A23D45"/>
    <w:rsid w:val="00A23D66"/>
    <w:rsid w:val="00A23D8F"/>
    <w:rsid w:val="00A240DA"/>
    <w:rsid w:val="00A24619"/>
    <w:rsid w:val="00A24B88"/>
    <w:rsid w:val="00A24FA1"/>
    <w:rsid w:val="00A2509A"/>
    <w:rsid w:val="00A250FF"/>
    <w:rsid w:val="00A251C2"/>
    <w:rsid w:val="00A2523A"/>
    <w:rsid w:val="00A25310"/>
    <w:rsid w:val="00A25934"/>
    <w:rsid w:val="00A25EBD"/>
    <w:rsid w:val="00A26556"/>
    <w:rsid w:val="00A2694F"/>
    <w:rsid w:val="00A26DB0"/>
    <w:rsid w:val="00A26EBE"/>
    <w:rsid w:val="00A26FE4"/>
    <w:rsid w:val="00A272CC"/>
    <w:rsid w:val="00A2770B"/>
    <w:rsid w:val="00A27AE3"/>
    <w:rsid w:val="00A27B09"/>
    <w:rsid w:val="00A27B32"/>
    <w:rsid w:val="00A301BA"/>
    <w:rsid w:val="00A3035A"/>
    <w:rsid w:val="00A307E6"/>
    <w:rsid w:val="00A30982"/>
    <w:rsid w:val="00A31360"/>
    <w:rsid w:val="00A3158C"/>
    <w:rsid w:val="00A31647"/>
    <w:rsid w:val="00A316AE"/>
    <w:rsid w:val="00A31AF3"/>
    <w:rsid w:val="00A31E64"/>
    <w:rsid w:val="00A325CC"/>
    <w:rsid w:val="00A32803"/>
    <w:rsid w:val="00A32B14"/>
    <w:rsid w:val="00A32DB5"/>
    <w:rsid w:val="00A32FA6"/>
    <w:rsid w:val="00A33195"/>
    <w:rsid w:val="00A33EA8"/>
    <w:rsid w:val="00A34332"/>
    <w:rsid w:val="00A343A8"/>
    <w:rsid w:val="00A3492B"/>
    <w:rsid w:val="00A34A88"/>
    <w:rsid w:val="00A34DAC"/>
    <w:rsid w:val="00A35108"/>
    <w:rsid w:val="00A3511C"/>
    <w:rsid w:val="00A35402"/>
    <w:rsid w:val="00A35495"/>
    <w:rsid w:val="00A35732"/>
    <w:rsid w:val="00A35846"/>
    <w:rsid w:val="00A35851"/>
    <w:rsid w:val="00A35B73"/>
    <w:rsid w:val="00A35D2C"/>
    <w:rsid w:val="00A35D80"/>
    <w:rsid w:val="00A35EB5"/>
    <w:rsid w:val="00A35EF5"/>
    <w:rsid w:val="00A36253"/>
    <w:rsid w:val="00A3632E"/>
    <w:rsid w:val="00A3677B"/>
    <w:rsid w:val="00A36B76"/>
    <w:rsid w:val="00A3732D"/>
    <w:rsid w:val="00A3734F"/>
    <w:rsid w:val="00A37579"/>
    <w:rsid w:val="00A3797F"/>
    <w:rsid w:val="00A40317"/>
    <w:rsid w:val="00A40C24"/>
    <w:rsid w:val="00A40E09"/>
    <w:rsid w:val="00A40F56"/>
    <w:rsid w:val="00A41091"/>
    <w:rsid w:val="00A4125F"/>
    <w:rsid w:val="00A416B2"/>
    <w:rsid w:val="00A41D67"/>
    <w:rsid w:val="00A41D75"/>
    <w:rsid w:val="00A42B0E"/>
    <w:rsid w:val="00A4324B"/>
    <w:rsid w:val="00A43285"/>
    <w:rsid w:val="00A4352C"/>
    <w:rsid w:val="00A43EA2"/>
    <w:rsid w:val="00A44330"/>
    <w:rsid w:val="00A448B8"/>
    <w:rsid w:val="00A44977"/>
    <w:rsid w:val="00A44F4C"/>
    <w:rsid w:val="00A45C6D"/>
    <w:rsid w:val="00A46807"/>
    <w:rsid w:val="00A468BE"/>
    <w:rsid w:val="00A46A06"/>
    <w:rsid w:val="00A46D5B"/>
    <w:rsid w:val="00A504AF"/>
    <w:rsid w:val="00A5055D"/>
    <w:rsid w:val="00A50CEB"/>
    <w:rsid w:val="00A50F8E"/>
    <w:rsid w:val="00A51100"/>
    <w:rsid w:val="00A51B1E"/>
    <w:rsid w:val="00A521D7"/>
    <w:rsid w:val="00A52666"/>
    <w:rsid w:val="00A5274A"/>
    <w:rsid w:val="00A52BD6"/>
    <w:rsid w:val="00A52CCA"/>
    <w:rsid w:val="00A52CD4"/>
    <w:rsid w:val="00A52D44"/>
    <w:rsid w:val="00A53D1B"/>
    <w:rsid w:val="00A542C3"/>
    <w:rsid w:val="00A54356"/>
    <w:rsid w:val="00A54949"/>
    <w:rsid w:val="00A54B39"/>
    <w:rsid w:val="00A54CF3"/>
    <w:rsid w:val="00A54E6B"/>
    <w:rsid w:val="00A55332"/>
    <w:rsid w:val="00A55335"/>
    <w:rsid w:val="00A55846"/>
    <w:rsid w:val="00A5598C"/>
    <w:rsid w:val="00A55C3C"/>
    <w:rsid w:val="00A55DB3"/>
    <w:rsid w:val="00A55EE2"/>
    <w:rsid w:val="00A5600D"/>
    <w:rsid w:val="00A562D1"/>
    <w:rsid w:val="00A56A11"/>
    <w:rsid w:val="00A56D73"/>
    <w:rsid w:val="00A570BF"/>
    <w:rsid w:val="00A5723D"/>
    <w:rsid w:val="00A5784F"/>
    <w:rsid w:val="00A57971"/>
    <w:rsid w:val="00A57D40"/>
    <w:rsid w:val="00A602FE"/>
    <w:rsid w:val="00A604A5"/>
    <w:rsid w:val="00A60CA3"/>
    <w:rsid w:val="00A61099"/>
    <w:rsid w:val="00A6122A"/>
    <w:rsid w:val="00A61471"/>
    <w:rsid w:val="00A61504"/>
    <w:rsid w:val="00A616F4"/>
    <w:rsid w:val="00A61F4C"/>
    <w:rsid w:val="00A62485"/>
    <w:rsid w:val="00A6257D"/>
    <w:rsid w:val="00A629A1"/>
    <w:rsid w:val="00A62AE0"/>
    <w:rsid w:val="00A62B87"/>
    <w:rsid w:val="00A62C8A"/>
    <w:rsid w:val="00A62D4B"/>
    <w:rsid w:val="00A63177"/>
    <w:rsid w:val="00A63354"/>
    <w:rsid w:val="00A63374"/>
    <w:rsid w:val="00A633B0"/>
    <w:rsid w:val="00A6347C"/>
    <w:rsid w:val="00A64289"/>
    <w:rsid w:val="00A642FE"/>
    <w:rsid w:val="00A645E8"/>
    <w:rsid w:val="00A65251"/>
    <w:rsid w:val="00A65568"/>
    <w:rsid w:val="00A65CA0"/>
    <w:rsid w:val="00A665C7"/>
    <w:rsid w:val="00A66EEF"/>
    <w:rsid w:val="00A67033"/>
    <w:rsid w:val="00A67098"/>
    <w:rsid w:val="00A6785C"/>
    <w:rsid w:val="00A6793E"/>
    <w:rsid w:val="00A67ACB"/>
    <w:rsid w:val="00A67E0E"/>
    <w:rsid w:val="00A70129"/>
    <w:rsid w:val="00A702A8"/>
    <w:rsid w:val="00A702DE"/>
    <w:rsid w:val="00A70331"/>
    <w:rsid w:val="00A710FA"/>
    <w:rsid w:val="00A71172"/>
    <w:rsid w:val="00A72584"/>
    <w:rsid w:val="00A72751"/>
    <w:rsid w:val="00A72BB2"/>
    <w:rsid w:val="00A732FB"/>
    <w:rsid w:val="00A73345"/>
    <w:rsid w:val="00A736DB"/>
    <w:rsid w:val="00A73DAB"/>
    <w:rsid w:val="00A7404C"/>
    <w:rsid w:val="00A74079"/>
    <w:rsid w:val="00A744F9"/>
    <w:rsid w:val="00A75124"/>
    <w:rsid w:val="00A7547E"/>
    <w:rsid w:val="00A75ABE"/>
    <w:rsid w:val="00A75D77"/>
    <w:rsid w:val="00A76191"/>
    <w:rsid w:val="00A7698F"/>
    <w:rsid w:val="00A773D5"/>
    <w:rsid w:val="00A77F34"/>
    <w:rsid w:val="00A8029F"/>
    <w:rsid w:val="00A803C6"/>
    <w:rsid w:val="00A805A2"/>
    <w:rsid w:val="00A80683"/>
    <w:rsid w:val="00A8089C"/>
    <w:rsid w:val="00A80FB2"/>
    <w:rsid w:val="00A81184"/>
    <w:rsid w:val="00A81B86"/>
    <w:rsid w:val="00A820FF"/>
    <w:rsid w:val="00A82C9C"/>
    <w:rsid w:val="00A82DA2"/>
    <w:rsid w:val="00A82FD1"/>
    <w:rsid w:val="00A831BF"/>
    <w:rsid w:val="00A835F0"/>
    <w:rsid w:val="00A83E56"/>
    <w:rsid w:val="00A843FD"/>
    <w:rsid w:val="00A84698"/>
    <w:rsid w:val="00A846C0"/>
    <w:rsid w:val="00A84830"/>
    <w:rsid w:val="00A84E81"/>
    <w:rsid w:val="00A84F6B"/>
    <w:rsid w:val="00A8590E"/>
    <w:rsid w:val="00A85ED8"/>
    <w:rsid w:val="00A86471"/>
    <w:rsid w:val="00A86480"/>
    <w:rsid w:val="00A8661A"/>
    <w:rsid w:val="00A86E2E"/>
    <w:rsid w:val="00A87105"/>
    <w:rsid w:val="00A872AC"/>
    <w:rsid w:val="00A87305"/>
    <w:rsid w:val="00A8781C"/>
    <w:rsid w:val="00A902B7"/>
    <w:rsid w:val="00A90671"/>
    <w:rsid w:val="00A909EA"/>
    <w:rsid w:val="00A90A8A"/>
    <w:rsid w:val="00A90AD4"/>
    <w:rsid w:val="00A90F3F"/>
    <w:rsid w:val="00A91218"/>
    <w:rsid w:val="00A914F7"/>
    <w:rsid w:val="00A91937"/>
    <w:rsid w:val="00A91B06"/>
    <w:rsid w:val="00A91DD2"/>
    <w:rsid w:val="00A922A7"/>
    <w:rsid w:val="00A92A8E"/>
    <w:rsid w:val="00A93236"/>
    <w:rsid w:val="00A939B2"/>
    <w:rsid w:val="00A93D21"/>
    <w:rsid w:val="00A95586"/>
    <w:rsid w:val="00A957C7"/>
    <w:rsid w:val="00A957FB"/>
    <w:rsid w:val="00A95B52"/>
    <w:rsid w:val="00A95D9D"/>
    <w:rsid w:val="00A96075"/>
    <w:rsid w:val="00A970EF"/>
    <w:rsid w:val="00A976C9"/>
    <w:rsid w:val="00AA00E0"/>
    <w:rsid w:val="00AA01C8"/>
    <w:rsid w:val="00AA0597"/>
    <w:rsid w:val="00AA097E"/>
    <w:rsid w:val="00AA1401"/>
    <w:rsid w:val="00AA16FB"/>
    <w:rsid w:val="00AA1871"/>
    <w:rsid w:val="00AA1FEC"/>
    <w:rsid w:val="00AA205E"/>
    <w:rsid w:val="00AA267B"/>
    <w:rsid w:val="00AA2D2A"/>
    <w:rsid w:val="00AA2E8E"/>
    <w:rsid w:val="00AA45C5"/>
    <w:rsid w:val="00AA467F"/>
    <w:rsid w:val="00AA4838"/>
    <w:rsid w:val="00AA4B24"/>
    <w:rsid w:val="00AA4CF4"/>
    <w:rsid w:val="00AA54A1"/>
    <w:rsid w:val="00AA57D0"/>
    <w:rsid w:val="00AA5AC1"/>
    <w:rsid w:val="00AA6436"/>
    <w:rsid w:val="00AA6567"/>
    <w:rsid w:val="00AA671E"/>
    <w:rsid w:val="00AA6839"/>
    <w:rsid w:val="00AA699C"/>
    <w:rsid w:val="00AA6C6F"/>
    <w:rsid w:val="00AA6E32"/>
    <w:rsid w:val="00AA709A"/>
    <w:rsid w:val="00AA72A9"/>
    <w:rsid w:val="00AA7354"/>
    <w:rsid w:val="00AA73C1"/>
    <w:rsid w:val="00AA7BDF"/>
    <w:rsid w:val="00AB033F"/>
    <w:rsid w:val="00AB050C"/>
    <w:rsid w:val="00AB0BE5"/>
    <w:rsid w:val="00AB0D82"/>
    <w:rsid w:val="00AB0FD1"/>
    <w:rsid w:val="00AB1000"/>
    <w:rsid w:val="00AB117A"/>
    <w:rsid w:val="00AB1976"/>
    <w:rsid w:val="00AB24C3"/>
    <w:rsid w:val="00AB26CE"/>
    <w:rsid w:val="00AB2CDE"/>
    <w:rsid w:val="00AB2EC6"/>
    <w:rsid w:val="00AB3E1C"/>
    <w:rsid w:val="00AB4150"/>
    <w:rsid w:val="00AB45A6"/>
    <w:rsid w:val="00AB47F0"/>
    <w:rsid w:val="00AB4868"/>
    <w:rsid w:val="00AB4946"/>
    <w:rsid w:val="00AB494A"/>
    <w:rsid w:val="00AB4EF5"/>
    <w:rsid w:val="00AB5633"/>
    <w:rsid w:val="00AB5A81"/>
    <w:rsid w:val="00AB5B67"/>
    <w:rsid w:val="00AB6CB6"/>
    <w:rsid w:val="00AB6FB0"/>
    <w:rsid w:val="00AB71C0"/>
    <w:rsid w:val="00AB7634"/>
    <w:rsid w:val="00AB7991"/>
    <w:rsid w:val="00AB7B8F"/>
    <w:rsid w:val="00AB7BF5"/>
    <w:rsid w:val="00AB7EA8"/>
    <w:rsid w:val="00AB7FE7"/>
    <w:rsid w:val="00AC0110"/>
    <w:rsid w:val="00AC02D8"/>
    <w:rsid w:val="00AC047D"/>
    <w:rsid w:val="00AC0632"/>
    <w:rsid w:val="00AC071B"/>
    <w:rsid w:val="00AC09AD"/>
    <w:rsid w:val="00AC09BE"/>
    <w:rsid w:val="00AC15F2"/>
    <w:rsid w:val="00AC1789"/>
    <w:rsid w:val="00AC1E15"/>
    <w:rsid w:val="00AC1EC9"/>
    <w:rsid w:val="00AC1F47"/>
    <w:rsid w:val="00AC2DBF"/>
    <w:rsid w:val="00AC3006"/>
    <w:rsid w:val="00AC41A8"/>
    <w:rsid w:val="00AC4667"/>
    <w:rsid w:val="00AC53B3"/>
    <w:rsid w:val="00AC5571"/>
    <w:rsid w:val="00AC58C5"/>
    <w:rsid w:val="00AC59F9"/>
    <w:rsid w:val="00AC62B4"/>
    <w:rsid w:val="00AC6958"/>
    <w:rsid w:val="00AC69CA"/>
    <w:rsid w:val="00AC6CF2"/>
    <w:rsid w:val="00AC719E"/>
    <w:rsid w:val="00AC7308"/>
    <w:rsid w:val="00AD0699"/>
    <w:rsid w:val="00AD07AE"/>
    <w:rsid w:val="00AD093F"/>
    <w:rsid w:val="00AD0AEB"/>
    <w:rsid w:val="00AD0BD5"/>
    <w:rsid w:val="00AD1AB3"/>
    <w:rsid w:val="00AD2F0B"/>
    <w:rsid w:val="00AD3466"/>
    <w:rsid w:val="00AD393E"/>
    <w:rsid w:val="00AD485A"/>
    <w:rsid w:val="00AD4B49"/>
    <w:rsid w:val="00AD52B6"/>
    <w:rsid w:val="00AD579C"/>
    <w:rsid w:val="00AD5A81"/>
    <w:rsid w:val="00AD5D96"/>
    <w:rsid w:val="00AD6333"/>
    <w:rsid w:val="00AD64FA"/>
    <w:rsid w:val="00AD6B7D"/>
    <w:rsid w:val="00AD6EAA"/>
    <w:rsid w:val="00AD70BE"/>
    <w:rsid w:val="00AD749B"/>
    <w:rsid w:val="00AD776F"/>
    <w:rsid w:val="00AD7B5D"/>
    <w:rsid w:val="00AD7CD3"/>
    <w:rsid w:val="00AD7D13"/>
    <w:rsid w:val="00AE004F"/>
    <w:rsid w:val="00AE0149"/>
    <w:rsid w:val="00AE0301"/>
    <w:rsid w:val="00AE0448"/>
    <w:rsid w:val="00AE06F7"/>
    <w:rsid w:val="00AE086C"/>
    <w:rsid w:val="00AE1184"/>
    <w:rsid w:val="00AE11FA"/>
    <w:rsid w:val="00AE12AE"/>
    <w:rsid w:val="00AE1B21"/>
    <w:rsid w:val="00AE1F25"/>
    <w:rsid w:val="00AE28F3"/>
    <w:rsid w:val="00AE2901"/>
    <w:rsid w:val="00AE2EBE"/>
    <w:rsid w:val="00AE30DD"/>
    <w:rsid w:val="00AE3637"/>
    <w:rsid w:val="00AE387B"/>
    <w:rsid w:val="00AE3BFC"/>
    <w:rsid w:val="00AE4381"/>
    <w:rsid w:val="00AE4FB4"/>
    <w:rsid w:val="00AE515D"/>
    <w:rsid w:val="00AE5341"/>
    <w:rsid w:val="00AE65EF"/>
    <w:rsid w:val="00AE68FF"/>
    <w:rsid w:val="00AE73CF"/>
    <w:rsid w:val="00AE7722"/>
    <w:rsid w:val="00AE7E10"/>
    <w:rsid w:val="00AF0003"/>
    <w:rsid w:val="00AF02C3"/>
    <w:rsid w:val="00AF037A"/>
    <w:rsid w:val="00AF0425"/>
    <w:rsid w:val="00AF0508"/>
    <w:rsid w:val="00AF07EF"/>
    <w:rsid w:val="00AF177C"/>
    <w:rsid w:val="00AF1890"/>
    <w:rsid w:val="00AF1A3E"/>
    <w:rsid w:val="00AF1D6F"/>
    <w:rsid w:val="00AF2449"/>
    <w:rsid w:val="00AF275A"/>
    <w:rsid w:val="00AF2A12"/>
    <w:rsid w:val="00AF3388"/>
    <w:rsid w:val="00AF33AD"/>
    <w:rsid w:val="00AF356B"/>
    <w:rsid w:val="00AF3BCF"/>
    <w:rsid w:val="00AF405F"/>
    <w:rsid w:val="00AF4DA8"/>
    <w:rsid w:val="00AF5E1B"/>
    <w:rsid w:val="00AF6F82"/>
    <w:rsid w:val="00AF746B"/>
    <w:rsid w:val="00AF7544"/>
    <w:rsid w:val="00AF7D39"/>
    <w:rsid w:val="00AF7ECD"/>
    <w:rsid w:val="00AF7ED4"/>
    <w:rsid w:val="00B005BB"/>
    <w:rsid w:val="00B008B3"/>
    <w:rsid w:val="00B00BDC"/>
    <w:rsid w:val="00B00C97"/>
    <w:rsid w:val="00B00D03"/>
    <w:rsid w:val="00B00E00"/>
    <w:rsid w:val="00B0232D"/>
    <w:rsid w:val="00B02C4C"/>
    <w:rsid w:val="00B02E1C"/>
    <w:rsid w:val="00B034AB"/>
    <w:rsid w:val="00B034D1"/>
    <w:rsid w:val="00B03568"/>
    <w:rsid w:val="00B03E5F"/>
    <w:rsid w:val="00B03F2C"/>
    <w:rsid w:val="00B04A62"/>
    <w:rsid w:val="00B05D9B"/>
    <w:rsid w:val="00B062FB"/>
    <w:rsid w:val="00B06428"/>
    <w:rsid w:val="00B065B5"/>
    <w:rsid w:val="00B0667C"/>
    <w:rsid w:val="00B06EA6"/>
    <w:rsid w:val="00B07594"/>
    <w:rsid w:val="00B07714"/>
    <w:rsid w:val="00B0793A"/>
    <w:rsid w:val="00B07C3A"/>
    <w:rsid w:val="00B07D3B"/>
    <w:rsid w:val="00B10003"/>
    <w:rsid w:val="00B10063"/>
    <w:rsid w:val="00B10371"/>
    <w:rsid w:val="00B10494"/>
    <w:rsid w:val="00B106D6"/>
    <w:rsid w:val="00B106D8"/>
    <w:rsid w:val="00B10863"/>
    <w:rsid w:val="00B10D4B"/>
    <w:rsid w:val="00B11601"/>
    <w:rsid w:val="00B11604"/>
    <w:rsid w:val="00B11D12"/>
    <w:rsid w:val="00B11D26"/>
    <w:rsid w:val="00B12163"/>
    <w:rsid w:val="00B1228E"/>
    <w:rsid w:val="00B12EDF"/>
    <w:rsid w:val="00B13DF1"/>
    <w:rsid w:val="00B140EA"/>
    <w:rsid w:val="00B15549"/>
    <w:rsid w:val="00B15AE9"/>
    <w:rsid w:val="00B162AF"/>
    <w:rsid w:val="00B16442"/>
    <w:rsid w:val="00B16E00"/>
    <w:rsid w:val="00B171BF"/>
    <w:rsid w:val="00B17911"/>
    <w:rsid w:val="00B179BC"/>
    <w:rsid w:val="00B17BD2"/>
    <w:rsid w:val="00B17C75"/>
    <w:rsid w:val="00B2092E"/>
    <w:rsid w:val="00B20E77"/>
    <w:rsid w:val="00B21828"/>
    <w:rsid w:val="00B22282"/>
    <w:rsid w:val="00B22608"/>
    <w:rsid w:val="00B226A3"/>
    <w:rsid w:val="00B22B58"/>
    <w:rsid w:val="00B22BB4"/>
    <w:rsid w:val="00B22DF3"/>
    <w:rsid w:val="00B23184"/>
    <w:rsid w:val="00B2378F"/>
    <w:rsid w:val="00B24051"/>
    <w:rsid w:val="00B24428"/>
    <w:rsid w:val="00B24B59"/>
    <w:rsid w:val="00B254AD"/>
    <w:rsid w:val="00B254B9"/>
    <w:rsid w:val="00B258FA"/>
    <w:rsid w:val="00B25960"/>
    <w:rsid w:val="00B25EA8"/>
    <w:rsid w:val="00B260B4"/>
    <w:rsid w:val="00B26309"/>
    <w:rsid w:val="00B26DD0"/>
    <w:rsid w:val="00B27475"/>
    <w:rsid w:val="00B277D8"/>
    <w:rsid w:val="00B2796D"/>
    <w:rsid w:val="00B279B0"/>
    <w:rsid w:val="00B27E82"/>
    <w:rsid w:val="00B27F08"/>
    <w:rsid w:val="00B303D0"/>
    <w:rsid w:val="00B311F6"/>
    <w:rsid w:val="00B31B03"/>
    <w:rsid w:val="00B33815"/>
    <w:rsid w:val="00B33B3B"/>
    <w:rsid w:val="00B34008"/>
    <w:rsid w:val="00B3401D"/>
    <w:rsid w:val="00B341A6"/>
    <w:rsid w:val="00B345D6"/>
    <w:rsid w:val="00B34A3F"/>
    <w:rsid w:val="00B35D8E"/>
    <w:rsid w:val="00B35EDE"/>
    <w:rsid w:val="00B3608B"/>
    <w:rsid w:val="00B36619"/>
    <w:rsid w:val="00B3678B"/>
    <w:rsid w:val="00B36A22"/>
    <w:rsid w:val="00B36F95"/>
    <w:rsid w:val="00B36FD9"/>
    <w:rsid w:val="00B377BD"/>
    <w:rsid w:val="00B37F63"/>
    <w:rsid w:val="00B4019B"/>
    <w:rsid w:val="00B4046E"/>
    <w:rsid w:val="00B40550"/>
    <w:rsid w:val="00B40698"/>
    <w:rsid w:val="00B408E4"/>
    <w:rsid w:val="00B40AFC"/>
    <w:rsid w:val="00B40F15"/>
    <w:rsid w:val="00B417FE"/>
    <w:rsid w:val="00B4189C"/>
    <w:rsid w:val="00B41D14"/>
    <w:rsid w:val="00B41FC7"/>
    <w:rsid w:val="00B42DCB"/>
    <w:rsid w:val="00B4324B"/>
    <w:rsid w:val="00B43398"/>
    <w:rsid w:val="00B434B9"/>
    <w:rsid w:val="00B4359D"/>
    <w:rsid w:val="00B4390E"/>
    <w:rsid w:val="00B43A1C"/>
    <w:rsid w:val="00B43D09"/>
    <w:rsid w:val="00B43E38"/>
    <w:rsid w:val="00B440C7"/>
    <w:rsid w:val="00B442DA"/>
    <w:rsid w:val="00B44F52"/>
    <w:rsid w:val="00B453E5"/>
    <w:rsid w:val="00B456C1"/>
    <w:rsid w:val="00B45833"/>
    <w:rsid w:val="00B45A1E"/>
    <w:rsid w:val="00B45DB4"/>
    <w:rsid w:val="00B45EDA"/>
    <w:rsid w:val="00B46346"/>
    <w:rsid w:val="00B46416"/>
    <w:rsid w:val="00B46919"/>
    <w:rsid w:val="00B475D2"/>
    <w:rsid w:val="00B5047A"/>
    <w:rsid w:val="00B510AF"/>
    <w:rsid w:val="00B5152B"/>
    <w:rsid w:val="00B517F7"/>
    <w:rsid w:val="00B51C65"/>
    <w:rsid w:val="00B52294"/>
    <w:rsid w:val="00B52669"/>
    <w:rsid w:val="00B53DC2"/>
    <w:rsid w:val="00B53DF1"/>
    <w:rsid w:val="00B54081"/>
    <w:rsid w:val="00B54252"/>
    <w:rsid w:val="00B54434"/>
    <w:rsid w:val="00B547A2"/>
    <w:rsid w:val="00B54AC0"/>
    <w:rsid w:val="00B54CBD"/>
    <w:rsid w:val="00B54DF5"/>
    <w:rsid w:val="00B554E2"/>
    <w:rsid w:val="00B5563C"/>
    <w:rsid w:val="00B55A10"/>
    <w:rsid w:val="00B55AFA"/>
    <w:rsid w:val="00B55CBA"/>
    <w:rsid w:val="00B55F27"/>
    <w:rsid w:val="00B56360"/>
    <w:rsid w:val="00B572DB"/>
    <w:rsid w:val="00B579E5"/>
    <w:rsid w:val="00B60015"/>
    <w:rsid w:val="00B600F4"/>
    <w:rsid w:val="00B60137"/>
    <w:rsid w:val="00B60587"/>
    <w:rsid w:val="00B6093A"/>
    <w:rsid w:val="00B60AA9"/>
    <w:rsid w:val="00B60BE9"/>
    <w:rsid w:val="00B60CE9"/>
    <w:rsid w:val="00B61BAD"/>
    <w:rsid w:val="00B61E39"/>
    <w:rsid w:val="00B61EA7"/>
    <w:rsid w:val="00B61F7D"/>
    <w:rsid w:val="00B61F8F"/>
    <w:rsid w:val="00B62042"/>
    <w:rsid w:val="00B6259A"/>
    <w:rsid w:val="00B62D1C"/>
    <w:rsid w:val="00B62E85"/>
    <w:rsid w:val="00B633B4"/>
    <w:rsid w:val="00B6375F"/>
    <w:rsid w:val="00B6390D"/>
    <w:rsid w:val="00B639C6"/>
    <w:rsid w:val="00B63D52"/>
    <w:rsid w:val="00B6408A"/>
    <w:rsid w:val="00B6419B"/>
    <w:rsid w:val="00B64DF0"/>
    <w:rsid w:val="00B64EA7"/>
    <w:rsid w:val="00B6515C"/>
    <w:rsid w:val="00B65408"/>
    <w:rsid w:val="00B6577D"/>
    <w:rsid w:val="00B658DD"/>
    <w:rsid w:val="00B65A66"/>
    <w:rsid w:val="00B65E39"/>
    <w:rsid w:val="00B65E95"/>
    <w:rsid w:val="00B66207"/>
    <w:rsid w:val="00B66416"/>
    <w:rsid w:val="00B669F8"/>
    <w:rsid w:val="00B66F07"/>
    <w:rsid w:val="00B679CD"/>
    <w:rsid w:val="00B67F66"/>
    <w:rsid w:val="00B70357"/>
    <w:rsid w:val="00B70DE4"/>
    <w:rsid w:val="00B71E84"/>
    <w:rsid w:val="00B71FD3"/>
    <w:rsid w:val="00B7219C"/>
    <w:rsid w:val="00B72349"/>
    <w:rsid w:val="00B73E20"/>
    <w:rsid w:val="00B73EE5"/>
    <w:rsid w:val="00B73F33"/>
    <w:rsid w:val="00B7425F"/>
    <w:rsid w:val="00B74596"/>
    <w:rsid w:val="00B74696"/>
    <w:rsid w:val="00B74B89"/>
    <w:rsid w:val="00B74D8B"/>
    <w:rsid w:val="00B74DBD"/>
    <w:rsid w:val="00B75923"/>
    <w:rsid w:val="00B75B2E"/>
    <w:rsid w:val="00B75B5A"/>
    <w:rsid w:val="00B75D8E"/>
    <w:rsid w:val="00B75E3B"/>
    <w:rsid w:val="00B75FFA"/>
    <w:rsid w:val="00B76A0D"/>
    <w:rsid w:val="00B76E32"/>
    <w:rsid w:val="00B7718A"/>
    <w:rsid w:val="00B7731E"/>
    <w:rsid w:val="00B773BD"/>
    <w:rsid w:val="00B77680"/>
    <w:rsid w:val="00B776CB"/>
    <w:rsid w:val="00B778FF"/>
    <w:rsid w:val="00B77DF7"/>
    <w:rsid w:val="00B8006F"/>
    <w:rsid w:val="00B8011D"/>
    <w:rsid w:val="00B80A12"/>
    <w:rsid w:val="00B80C26"/>
    <w:rsid w:val="00B80E8B"/>
    <w:rsid w:val="00B81DC6"/>
    <w:rsid w:val="00B82270"/>
    <w:rsid w:val="00B823F7"/>
    <w:rsid w:val="00B82DF7"/>
    <w:rsid w:val="00B831A2"/>
    <w:rsid w:val="00B8333A"/>
    <w:rsid w:val="00B83537"/>
    <w:rsid w:val="00B83764"/>
    <w:rsid w:val="00B837F3"/>
    <w:rsid w:val="00B842EA"/>
    <w:rsid w:val="00B8433A"/>
    <w:rsid w:val="00B84594"/>
    <w:rsid w:val="00B84847"/>
    <w:rsid w:val="00B84BC9"/>
    <w:rsid w:val="00B84BF8"/>
    <w:rsid w:val="00B85988"/>
    <w:rsid w:val="00B85E04"/>
    <w:rsid w:val="00B860DC"/>
    <w:rsid w:val="00B86440"/>
    <w:rsid w:val="00B865E2"/>
    <w:rsid w:val="00B867B1"/>
    <w:rsid w:val="00B8683A"/>
    <w:rsid w:val="00B8696C"/>
    <w:rsid w:val="00B86978"/>
    <w:rsid w:val="00B8697B"/>
    <w:rsid w:val="00B86FCE"/>
    <w:rsid w:val="00B871D9"/>
    <w:rsid w:val="00B872CE"/>
    <w:rsid w:val="00B874DC"/>
    <w:rsid w:val="00B8778E"/>
    <w:rsid w:val="00B879E8"/>
    <w:rsid w:val="00B87EE5"/>
    <w:rsid w:val="00B90319"/>
    <w:rsid w:val="00B90670"/>
    <w:rsid w:val="00B90EDF"/>
    <w:rsid w:val="00B91ACC"/>
    <w:rsid w:val="00B91CB3"/>
    <w:rsid w:val="00B91F82"/>
    <w:rsid w:val="00B92153"/>
    <w:rsid w:val="00B921FA"/>
    <w:rsid w:val="00B9234D"/>
    <w:rsid w:val="00B923E1"/>
    <w:rsid w:val="00B92A9B"/>
    <w:rsid w:val="00B92E0B"/>
    <w:rsid w:val="00B92ED3"/>
    <w:rsid w:val="00B93364"/>
    <w:rsid w:val="00B934CE"/>
    <w:rsid w:val="00B937E0"/>
    <w:rsid w:val="00B93CC2"/>
    <w:rsid w:val="00B9495F"/>
    <w:rsid w:val="00B94AA0"/>
    <w:rsid w:val="00B94EC9"/>
    <w:rsid w:val="00B95083"/>
    <w:rsid w:val="00B956DB"/>
    <w:rsid w:val="00B9624E"/>
    <w:rsid w:val="00B9642E"/>
    <w:rsid w:val="00B96909"/>
    <w:rsid w:val="00B96A95"/>
    <w:rsid w:val="00B96C5A"/>
    <w:rsid w:val="00B96CA3"/>
    <w:rsid w:val="00B96F87"/>
    <w:rsid w:val="00B97A6F"/>
    <w:rsid w:val="00BA0182"/>
    <w:rsid w:val="00BA031D"/>
    <w:rsid w:val="00BA03F1"/>
    <w:rsid w:val="00BA06AD"/>
    <w:rsid w:val="00BA07FA"/>
    <w:rsid w:val="00BA08B4"/>
    <w:rsid w:val="00BA0B0B"/>
    <w:rsid w:val="00BA0CB6"/>
    <w:rsid w:val="00BA1909"/>
    <w:rsid w:val="00BA1B86"/>
    <w:rsid w:val="00BA1E82"/>
    <w:rsid w:val="00BA210D"/>
    <w:rsid w:val="00BA2284"/>
    <w:rsid w:val="00BA2425"/>
    <w:rsid w:val="00BA2A96"/>
    <w:rsid w:val="00BA2BBD"/>
    <w:rsid w:val="00BA33F2"/>
    <w:rsid w:val="00BA3635"/>
    <w:rsid w:val="00BA3D1A"/>
    <w:rsid w:val="00BA48D0"/>
    <w:rsid w:val="00BA49C2"/>
    <w:rsid w:val="00BA4B28"/>
    <w:rsid w:val="00BA4B8F"/>
    <w:rsid w:val="00BA4FD7"/>
    <w:rsid w:val="00BA545F"/>
    <w:rsid w:val="00BA581B"/>
    <w:rsid w:val="00BA61D5"/>
    <w:rsid w:val="00BA63D2"/>
    <w:rsid w:val="00BA64A4"/>
    <w:rsid w:val="00BA6DA9"/>
    <w:rsid w:val="00BA7071"/>
    <w:rsid w:val="00BA748F"/>
    <w:rsid w:val="00BA74B7"/>
    <w:rsid w:val="00BA75FA"/>
    <w:rsid w:val="00BA78A3"/>
    <w:rsid w:val="00BA7D74"/>
    <w:rsid w:val="00BB08EA"/>
    <w:rsid w:val="00BB0A11"/>
    <w:rsid w:val="00BB0F63"/>
    <w:rsid w:val="00BB14EF"/>
    <w:rsid w:val="00BB1E3D"/>
    <w:rsid w:val="00BB1E4B"/>
    <w:rsid w:val="00BB1F48"/>
    <w:rsid w:val="00BB23AA"/>
    <w:rsid w:val="00BB2461"/>
    <w:rsid w:val="00BB28C3"/>
    <w:rsid w:val="00BB2D25"/>
    <w:rsid w:val="00BB2FF2"/>
    <w:rsid w:val="00BB31C7"/>
    <w:rsid w:val="00BB3926"/>
    <w:rsid w:val="00BB39AE"/>
    <w:rsid w:val="00BB42FE"/>
    <w:rsid w:val="00BB5256"/>
    <w:rsid w:val="00BB5644"/>
    <w:rsid w:val="00BB6337"/>
    <w:rsid w:val="00BB6E73"/>
    <w:rsid w:val="00BB6F7E"/>
    <w:rsid w:val="00BB7D72"/>
    <w:rsid w:val="00BC076C"/>
    <w:rsid w:val="00BC0861"/>
    <w:rsid w:val="00BC1045"/>
    <w:rsid w:val="00BC13A0"/>
    <w:rsid w:val="00BC16EE"/>
    <w:rsid w:val="00BC1707"/>
    <w:rsid w:val="00BC17A7"/>
    <w:rsid w:val="00BC1824"/>
    <w:rsid w:val="00BC18C4"/>
    <w:rsid w:val="00BC1D96"/>
    <w:rsid w:val="00BC1E77"/>
    <w:rsid w:val="00BC1FE0"/>
    <w:rsid w:val="00BC20BE"/>
    <w:rsid w:val="00BC238D"/>
    <w:rsid w:val="00BC2491"/>
    <w:rsid w:val="00BC27CE"/>
    <w:rsid w:val="00BC2E51"/>
    <w:rsid w:val="00BC3430"/>
    <w:rsid w:val="00BC3458"/>
    <w:rsid w:val="00BC40F0"/>
    <w:rsid w:val="00BC448D"/>
    <w:rsid w:val="00BC49FF"/>
    <w:rsid w:val="00BC4A84"/>
    <w:rsid w:val="00BC4B5C"/>
    <w:rsid w:val="00BC4E37"/>
    <w:rsid w:val="00BC4F3C"/>
    <w:rsid w:val="00BC4F8E"/>
    <w:rsid w:val="00BC574A"/>
    <w:rsid w:val="00BC5BBA"/>
    <w:rsid w:val="00BC5CBE"/>
    <w:rsid w:val="00BC5EDB"/>
    <w:rsid w:val="00BC63A5"/>
    <w:rsid w:val="00BC6839"/>
    <w:rsid w:val="00BC6E44"/>
    <w:rsid w:val="00BC7328"/>
    <w:rsid w:val="00BC78E4"/>
    <w:rsid w:val="00BC7DEE"/>
    <w:rsid w:val="00BD0648"/>
    <w:rsid w:val="00BD07F6"/>
    <w:rsid w:val="00BD0E48"/>
    <w:rsid w:val="00BD1103"/>
    <w:rsid w:val="00BD133C"/>
    <w:rsid w:val="00BD1A64"/>
    <w:rsid w:val="00BD2161"/>
    <w:rsid w:val="00BD27E6"/>
    <w:rsid w:val="00BD2A7E"/>
    <w:rsid w:val="00BD2D83"/>
    <w:rsid w:val="00BD2FFE"/>
    <w:rsid w:val="00BD371D"/>
    <w:rsid w:val="00BD38D2"/>
    <w:rsid w:val="00BD3FF4"/>
    <w:rsid w:val="00BD4451"/>
    <w:rsid w:val="00BD44AE"/>
    <w:rsid w:val="00BD45C6"/>
    <w:rsid w:val="00BD4D18"/>
    <w:rsid w:val="00BD4F0D"/>
    <w:rsid w:val="00BD54CC"/>
    <w:rsid w:val="00BD5562"/>
    <w:rsid w:val="00BD561F"/>
    <w:rsid w:val="00BD5DCE"/>
    <w:rsid w:val="00BD6DE8"/>
    <w:rsid w:val="00BD6FE4"/>
    <w:rsid w:val="00BD7046"/>
    <w:rsid w:val="00BD76E4"/>
    <w:rsid w:val="00BD77AE"/>
    <w:rsid w:val="00BD7820"/>
    <w:rsid w:val="00BD7A89"/>
    <w:rsid w:val="00BD7CAC"/>
    <w:rsid w:val="00BD7D70"/>
    <w:rsid w:val="00BD7D76"/>
    <w:rsid w:val="00BE047D"/>
    <w:rsid w:val="00BE073C"/>
    <w:rsid w:val="00BE0DAA"/>
    <w:rsid w:val="00BE1377"/>
    <w:rsid w:val="00BE13F1"/>
    <w:rsid w:val="00BE14CE"/>
    <w:rsid w:val="00BE1519"/>
    <w:rsid w:val="00BE15BD"/>
    <w:rsid w:val="00BE2280"/>
    <w:rsid w:val="00BE28E6"/>
    <w:rsid w:val="00BE2C7A"/>
    <w:rsid w:val="00BE2D92"/>
    <w:rsid w:val="00BE326A"/>
    <w:rsid w:val="00BE3515"/>
    <w:rsid w:val="00BE356C"/>
    <w:rsid w:val="00BE358C"/>
    <w:rsid w:val="00BE390E"/>
    <w:rsid w:val="00BE3953"/>
    <w:rsid w:val="00BE399F"/>
    <w:rsid w:val="00BE3A0A"/>
    <w:rsid w:val="00BE3EE8"/>
    <w:rsid w:val="00BE3EFD"/>
    <w:rsid w:val="00BE43D2"/>
    <w:rsid w:val="00BE44D6"/>
    <w:rsid w:val="00BE46F7"/>
    <w:rsid w:val="00BE46FF"/>
    <w:rsid w:val="00BE5641"/>
    <w:rsid w:val="00BE5AA5"/>
    <w:rsid w:val="00BE5F08"/>
    <w:rsid w:val="00BE6201"/>
    <w:rsid w:val="00BE6334"/>
    <w:rsid w:val="00BE6C87"/>
    <w:rsid w:val="00BE71B7"/>
    <w:rsid w:val="00BE77E1"/>
    <w:rsid w:val="00BE780D"/>
    <w:rsid w:val="00BE7AF7"/>
    <w:rsid w:val="00BF02BA"/>
    <w:rsid w:val="00BF0527"/>
    <w:rsid w:val="00BF0864"/>
    <w:rsid w:val="00BF0AE3"/>
    <w:rsid w:val="00BF0F9B"/>
    <w:rsid w:val="00BF100C"/>
    <w:rsid w:val="00BF110B"/>
    <w:rsid w:val="00BF1BDF"/>
    <w:rsid w:val="00BF27AE"/>
    <w:rsid w:val="00BF288E"/>
    <w:rsid w:val="00BF2A83"/>
    <w:rsid w:val="00BF30DF"/>
    <w:rsid w:val="00BF347C"/>
    <w:rsid w:val="00BF3B2D"/>
    <w:rsid w:val="00BF3D2B"/>
    <w:rsid w:val="00BF4033"/>
    <w:rsid w:val="00BF4077"/>
    <w:rsid w:val="00BF4980"/>
    <w:rsid w:val="00BF4C22"/>
    <w:rsid w:val="00BF5111"/>
    <w:rsid w:val="00BF5707"/>
    <w:rsid w:val="00BF5A1B"/>
    <w:rsid w:val="00BF5A20"/>
    <w:rsid w:val="00BF5E3F"/>
    <w:rsid w:val="00BF6849"/>
    <w:rsid w:val="00BF6957"/>
    <w:rsid w:val="00BF6DF9"/>
    <w:rsid w:val="00BF6EA3"/>
    <w:rsid w:val="00BF6F55"/>
    <w:rsid w:val="00BF6FCF"/>
    <w:rsid w:val="00BF7A63"/>
    <w:rsid w:val="00C0019F"/>
    <w:rsid w:val="00C00304"/>
    <w:rsid w:val="00C0058A"/>
    <w:rsid w:val="00C00615"/>
    <w:rsid w:val="00C009F8"/>
    <w:rsid w:val="00C00F8F"/>
    <w:rsid w:val="00C011EB"/>
    <w:rsid w:val="00C01E85"/>
    <w:rsid w:val="00C02141"/>
    <w:rsid w:val="00C02368"/>
    <w:rsid w:val="00C02535"/>
    <w:rsid w:val="00C02CFD"/>
    <w:rsid w:val="00C02E3C"/>
    <w:rsid w:val="00C02E55"/>
    <w:rsid w:val="00C030DB"/>
    <w:rsid w:val="00C035CC"/>
    <w:rsid w:val="00C036A3"/>
    <w:rsid w:val="00C037BD"/>
    <w:rsid w:val="00C03C15"/>
    <w:rsid w:val="00C03EDD"/>
    <w:rsid w:val="00C04024"/>
    <w:rsid w:val="00C04690"/>
    <w:rsid w:val="00C04718"/>
    <w:rsid w:val="00C0476D"/>
    <w:rsid w:val="00C04A7E"/>
    <w:rsid w:val="00C04F57"/>
    <w:rsid w:val="00C05126"/>
    <w:rsid w:val="00C052AF"/>
    <w:rsid w:val="00C05C44"/>
    <w:rsid w:val="00C0626E"/>
    <w:rsid w:val="00C064E9"/>
    <w:rsid w:val="00C066D9"/>
    <w:rsid w:val="00C0677F"/>
    <w:rsid w:val="00C0686A"/>
    <w:rsid w:val="00C06949"/>
    <w:rsid w:val="00C07448"/>
    <w:rsid w:val="00C07A62"/>
    <w:rsid w:val="00C101E6"/>
    <w:rsid w:val="00C1079D"/>
    <w:rsid w:val="00C10F3F"/>
    <w:rsid w:val="00C116F8"/>
    <w:rsid w:val="00C118E5"/>
    <w:rsid w:val="00C11E49"/>
    <w:rsid w:val="00C121F1"/>
    <w:rsid w:val="00C12C64"/>
    <w:rsid w:val="00C12F18"/>
    <w:rsid w:val="00C132E7"/>
    <w:rsid w:val="00C13D34"/>
    <w:rsid w:val="00C13D6B"/>
    <w:rsid w:val="00C13E12"/>
    <w:rsid w:val="00C1491D"/>
    <w:rsid w:val="00C15248"/>
    <w:rsid w:val="00C15A3A"/>
    <w:rsid w:val="00C16384"/>
    <w:rsid w:val="00C164DA"/>
    <w:rsid w:val="00C16A36"/>
    <w:rsid w:val="00C16B1F"/>
    <w:rsid w:val="00C17F2B"/>
    <w:rsid w:val="00C20102"/>
    <w:rsid w:val="00C20560"/>
    <w:rsid w:val="00C20A00"/>
    <w:rsid w:val="00C20A46"/>
    <w:rsid w:val="00C20B58"/>
    <w:rsid w:val="00C21262"/>
    <w:rsid w:val="00C21722"/>
    <w:rsid w:val="00C21D5C"/>
    <w:rsid w:val="00C221DB"/>
    <w:rsid w:val="00C222FA"/>
    <w:rsid w:val="00C225D7"/>
    <w:rsid w:val="00C22AA3"/>
    <w:rsid w:val="00C22AF7"/>
    <w:rsid w:val="00C23221"/>
    <w:rsid w:val="00C23274"/>
    <w:rsid w:val="00C23C0E"/>
    <w:rsid w:val="00C2406B"/>
    <w:rsid w:val="00C2448D"/>
    <w:rsid w:val="00C248CF"/>
    <w:rsid w:val="00C2490D"/>
    <w:rsid w:val="00C24998"/>
    <w:rsid w:val="00C24D27"/>
    <w:rsid w:val="00C250CC"/>
    <w:rsid w:val="00C253D7"/>
    <w:rsid w:val="00C25886"/>
    <w:rsid w:val="00C26740"/>
    <w:rsid w:val="00C267BF"/>
    <w:rsid w:val="00C27A22"/>
    <w:rsid w:val="00C302FE"/>
    <w:rsid w:val="00C30AC6"/>
    <w:rsid w:val="00C30F00"/>
    <w:rsid w:val="00C31525"/>
    <w:rsid w:val="00C3198C"/>
    <w:rsid w:val="00C31A12"/>
    <w:rsid w:val="00C31A26"/>
    <w:rsid w:val="00C32237"/>
    <w:rsid w:val="00C3275C"/>
    <w:rsid w:val="00C32E62"/>
    <w:rsid w:val="00C33272"/>
    <w:rsid w:val="00C335A9"/>
    <w:rsid w:val="00C335C5"/>
    <w:rsid w:val="00C33837"/>
    <w:rsid w:val="00C33C2B"/>
    <w:rsid w:val="00C34063"/>
    <w:rsid w:val="00C340FA"/>
    <w:rsid w:val="00C345E8"/>
    <w:rsid w:val="00C34999"/>
    <w:rsid w:val="00C34A87"/>
    <w:rsid w:val="00C34B12"/>
    <w:rsid w:val="00C34E83"/>
    <w:rsid w:val="00C34FEA"/>
    <w:rsid w:val="00C350CA"/>
    <w:rsid w:val="00C3667D"/>
    <w:rsid w:val="00C3703D"/>
    <w:rsid w:val="00C372FA"/>
    <w:rsid w:val="00C374F4"/>
    <w:rsid w:val="00C37A13"/>
    <w:rsid w:val="00C37B2A"/>
    <w:rsid w:val="00C37B7B"/>
    <w:rsid w:val="00C37C76"/>
    <w:rsid w:val="00C37F12"/>
    <w:rsid w:val="00C37FB1"/>
    <w:rsid w:val="00C406AF"/>
    <w:rsid w:val="00C40FD5"/>
    <w:rsid w:val="00C4160B"/>
    <w:rsid w:val="00C41641"/>
    <w:rsid w:val="00C41CE0"/>
    <w:rsid w:val="00C420BA"/>
    <w:rsid w:val="00C42409"/>
    <w:rsid w:val="00C42DD3"/>
    <w:rsid w:val="00C42FD6"/>
    <w:rsid w:val="00C43697"/>
    <w:rsid w:val="00C43765"/>
    <w:rsid w:val="00C43E15"/>
    <w:rsid w:val="00C43F0E"/>
    <w:rsid w:val="00C44067"/>
    <w:rsid w:val="00C4409C"/>
    <w:rsid w:val="00C44C12"/>
    <w:rsid w:val="00C45AAE"/>
    <w:rsid w:val="00C45F02"/>
    <w:rsid w:val="00C461AC"/>
    <w:rsid w:val="00C46446"/>
    <w:rsid w:val="00C46940"/>
    <w:rsid w:val="00C4699E"/>
    <w:rsid w:val="00C46B2D"/>
    <w:rsid w:val="00C46E26"/>
    <w:rsid w:val="00C47402"/>
    <w:rsid w:val="00C47EE7"/>
    <w:rsid w:val="00C50485"/>
    <w:rsid w:val="00C504FB"/>
    <w:rsid w:val="00C50B86"/>
    <w:rsid w:val="00C50E0E"/>
    <w:rsid w:val="00C50FC3"/>
    <w:rsid w:val="00C51633"/>
    <w:rsid w:val="00C518A7"/>
    <w:rsid w:val="00C52BF9"/>
    <w:rsid w:val="00C52C8F"/>
    <w:rsid w:val="00C531CC"/>
    <w:rsid w:val="00C532E4"/>
    <w:rsid w:val="00C53554"/>
    <w:rsid w:val="00C53EB2"/>
    <w:rsid w:val="00C54259"/>
    <w:rsid w:val="00C54319"/>
    <w:rsid w:val="00C54E07"/>
    <w:rsid w:val="00C55007"/>
    <w:rsid w:val="00C5500F"/>
    <w:rsid w:val="00C55068"/>
    <w:rsid w:val="00C55455"/>
    <w:rsid w:val="00C55533"/>
    <w:rsid w:val="00C556BD"/>
    <w:rsid w:val="00C5659D"/>
    <w:rsid w:val="00C5686A"/>
    <w:rsid w:val="00C569E6"/>
    <w:rsid w:val="00C57636"/>
    <w:rsid w:val="00C601E1"/>
    <w:rsid w:val="00C603C5"/>
    <w:rsid w:val="00C6052A"/>
    <w:rsid w:val="00C6061F"/>
    <w:rsid w:val="00C608C0"/>
    <w:rsid w:val="00C6116F"/>
    <w:rsid w:val="00C6162D"/>
    <w:rsid w:val="00C61D02"/>
    <w:rsid w:val="00C6225A"/>
    <w:rsid w:val="00C6244B"/>
    <w:rsid w:val="00C628CB"/>
    <w:rsid w:val="00C628E0"/>
    <w:rsid w:val="00C62ABF"/>
    <w:rsid w:val="00C62C00"/>
    <w:rsid w:val="00C63652"/>
    <w:rsid w:val="00C6415F"/>
    <w:rsid w:val="00C641BB"/>
    <w:rsid w:val="00C64447"/>
    <w:rsid w:val="00C647EC"/>
    <w:rsid w:val="00C6494D"/>
    <w:rsid w:val="00C64AD8"/>
    <w:rsid w:val="00C65069"/>
    <w:rsid w:val="00C65EEA"/>
    <w:rsid w:val="00C66243"/>
    <w:rsid w:val="00C664B4"/>
    <w:rsid w:val="00C6653A"/>
    <w:rsid w:val="00C66A79"/>
    <w:rsid w:val="00C66B13"/>
    <w:rsid w:val="00C66E47"/>
    <w:rsid w:val="00C67BD9"/>
    <w:rsid w:val="00C67C10"/>
    <w:rsid w:val="00C67D9D"/>
    <w:rsid w:val="00C70731"/>
    <w:rsid w:val="00C70C5E"/>
    <w:rsid w:val="00C713B2"/>
    <w:rsid w:val="00C71617"/>
    <w:rsid w:val="00C720D3"/>
    <w:rsid w:val="00C723A3"/>
    <w:rsid w:val="00C72714"/>
    <w:rsid w:val="00C727D2"/>
    <w:rsid w:val="00C72C27"/>
    <w:rsid w:val="00C73171"/>
    <w:rsid w:val="00C73480"/>
    <w:rsid w:val="00C7397C"/>
    <w:rsid w:val="00C73ABA"/>
    <w:rsid w:val="00C7441B"/>
    <w:rsid w:val="00C745E5"/>
    <w:rsid w:val="00C74D3E"/>
    <w:rsid w:val="00C751F0"/>
    <w:rsid w:val="00C752DC"/>
    <w:rsid w:val="00C75539"/>
    <w:rsid w:val="00C75F88"/>
    <w:rsid w:val="00C7604B"/>
    <w:rsid w:val="00C76608"/>
    <w:rsid w:val="00C76EDB"/>
    <w:rsid w:val="00C77473"/>
    <w:rsid w:val="00C77A76"/>
    <w:rsid w:val="00C77ABA"/>
    <w:rsid w:val="00C77CFE"/>
    <w:rsid w:val="00C77DA1"/>
    <w:rsid w:val="00C77FFA"/>
    <w:rsid w:val="00C8003A"/>
    <w:rsid w:val="00C804CF"/>
    <w:rsid w:val="00C807D7"/>
    <w:rsid w:val="00C808FC"/>
    <w:rsid w:val="00C81210"/>
    <w:rsid w:val="00C81510"/>
    <w:rsid w:val="00C81588"/>
    <w:rsid w:val="00C816A8"/>
    <w:rsid w:val="00C8189E"/>
    <w:rsid w:val="00C81A78"/>
    <w:rsid w:val="00C82DE0"/>
    <w:rsid w:val="00C8316B"/>
    <w:rsid w:val="00C83699"/>
    <w:rsid w:val="00C837A8"/>
    <w:rsid w:val="00C83817"/>
    <w:rsid w:val="00C83C7F"/>
    <w:rsid w:val="00C84724"/>
    <w:rsid w:val="00C84745"/>
    <w:rsid w:val="00C8485A"/>
    <w:rsid w:val="00C858E7"/>
    <w:rsid w:val="00C85B7C"/>
    <w:rsid w:val="00C85FCD"/>
    <w:rsid w:val="00C864B4"/>
    <w:rsid w:val="00C8684F"/>
    <w:rsid w:val="00C86A8C"/>
    <w:rsid w:val="00C86DA2"/>
    <w:rsid w:val="00C86FE2"/>
    <w:rsid w:val="00C87012"/>
    <w:rsid w:val="00C87308"/>
    <w:rsid w:val="00C873C8"/>
    <w:rsid w:val="00C87CE3"/>
    <w:rsid w:val="00C90335"/>
    <w:rsid w:val="00C90B14"/>
    <w:rsid w:val="00C90D48"/>
    <w:rsid w:val="00C910EF"/>
    <w:rsid w:val="00C91165"/>
    <w:rsid w:val="00C911F9"/>
    <w:rsid w:val="00C9155A"/>
    <w:rsid w:val="00C91AAD"/>
    <w:rsid w:val="00C9254E"/>
    <w:rsid w:val="00C92A43"/>
    <w:rsid w:val="00C93095"/>
    <w:rsid w:val="00C930CE"/>
    <w:rsid w:val="00C93128"/>
    <w:rsid w:val="00C933B3"/>
    <w:rsid w:val="00C93465"/>
    <w:rsid w:val="00C93797"/>
    <w:rsid w:val="00C93BF5"/>
    <w:rsid w:val="00C93C0F"/>
    <w:rsid w:val="00C9541D"/>
    <w:rsid w:val="00C9545B"/>
    <w:rsid w:val="00C95C71"/>
    <w:rsid w:val="00C95C8A"/>
    <w:rsid w:val="00C95D4C"/>
    <w:rsid w:val="00C963AD"/>
    <w:rsid w:val="00C96957"/>
    <w:rsid w:val="00C96B54"/>
    <w:rsid w:val="00C973C3"/>
    <w:rsid w:val="00C976CC"/>
    <w:rsid w:val="00C977B4"/>
    <w:rsid w:val="00C97884"/>
    <w:rsid w:val="00C97ED6"/>
    <w:rsid w:val="00CA0498"/>
    <w:rsid w:val="00CA0E6D"/>
    <w:rsid w:val="00CA16A7"/>
    <w:rsid w:val="00CA175C"/>
    <w:rsid w:val="00CA1B3C"/>
    <w:rsid w:val="00CA1FD5"/>
    <w:rsid w:val="00CA2556"/>
    <w:rsid w:val="00CA2990"/>
    <w:rsid w:val="00CA2BDF"/>
    <w:rsid w:val="00CA2EA1"/>
    <w:rsid w:val="00CA2F02"/>
    <w:rsid w:val="00CA3347"/>
    <w:rsid w:val="00CA3516"/>
    <w:rsid w:val="00CA38CA"/>
    <w:rsid w:val="00CA398B"/>
    <w:rsid w:val="00CA39CD"/>
    <w:rsid w:val="00CA4782"/>
    <w:rsid w:val="00CA5E44"/>
    <w:rsid w:val="00CA5EF2"/>
    <w:rsid w:val="00CA79EF"/>
    <w:rsid w:val="00CB0728"/>
    <w:rsid w:val="00CB07A1"/>
    <w:rsid w:val="00CB1210"/>
    <w:rsid w:val="00CB1528"/>
    <w:rsid w:val="00CB1782"/>
    <w:rsid w:val="00CB197D"/>
    <w:rsid w:val="00CB1FC1"/>
    <w:rsid w:val="00CB20E4"/>
    <w:rsid w:val="00CB21AE"/>
    <w:rsid w:val="00CB247C"/>
    <w:rsid w:val="00CB253E"/>
    <w:rsid w:val="00CB3026"/>
    <w:rsid w:val="00CB353A"/>
    <w:rsid w:val="00CB3805"/>
    <w:rsid w:val="00CB3A5B"/>
    <w:rsid w:val="00CB43D7"/>
    <w:rsid w:val="00CB44A4"/>
    <w:rsid w:val="00CB53BC"/>
    <w:rsid w:val="00CB5503"/>
    <w:rsid w:val="00CB5888"/>
    <w:rsid w:val="00CB597E"/>
    <w:rsid w:val="00CB5A29"/>
    <w:rsid w:val="00CB62A9"/>
    <w:rsid w:val="00CB6389"/>
    <w:rsid w:val="00CB6CE6"/>
    <w:rsid w:val="00CB73C7"/>
    <w:rsid w:val="00CB7A4A"/>
    <w:rsid w:val="00CB7CB5"/>
    <w:rsid w:val="00CC0104"/>
    <w:rsid w:val="00CC063D"/>
    <w:rsid w:val="00CC0990"/>
    <w:rsid w:val="00CC0BDB"/>
    <w:rsid w:val="00CC0D21"/>
    <w:rsid w:val="00CC0E23"/>
    <w:rsid w:val="00CC0FF2"/>
    <w:rsid w:val="00CC1431"/>
    <w:rsid w:val="00CC16DD"/>
    <w:rsid w:val="00CC1789"/>
    <w:rsid w:val="00CC17F0"/>
    <w:rsid w:val="00CC215F"/>
    <w:rsid w:val="00CC27F5"/>
    <w:rsid w:val="00CC2CB7"/>
    <w:rsid w:val="00CC2E16"/>
    <w:rsid w:val="00CC2EA7"/>
    <w:rsid w:val="00CC383A"/>
    <w:rsid w:val="00CC38D1"/>
    <w:rsid w:val="00CC3E46"/>
    <w:rsid w:val="00CC456C"/>
    <w:rsid w:val="00CC4D8F"/>
    <w:rsid w:val="00CC4FAA"/>
    <w:rsid w:val="00CC55E2"/>
    <w:rsid w:val="00CC5976"/>
    <w:rsid w:val="00CC5D10"/>
    <w:rsid w:val="00CC5E38"/>
    <w:rsid w:val="00CC61BA"/>
    <w:rsid w:val="00CC62C5"/>
    <w:rsid w:val="00CC6661"/>
    <w:rsid w:val="00CC6755"/>
    <w:rsid w:val="00CC6E12"/>
    <w:rsid w:val="00CC7A8F"/>
    <w:rsid w:val="00CC7AC8"/>
    <w:rsid w:val="00CD0101"/>
    <w:rsid w:val="00CD03A6"/>
    <w:rsid w:val="00CD052D"/>
    <w:rsid w:val="00CD0705"/>
    <w:rsid w:val="00CD09AC"/>
    <w:rsid w:val="00CD0CF6"/>
    <w:rsid w:val="00CD1044"/>
    <w:rsid w:val="00CD1B84"/>
    <w:rsid w:val="00CD3086"/>
    <w:rsid w:val="00CD394E"/>
    <w:rsid w:val="00CD423B"/>
    <w:rsid w:val="00CD44F0"/>
    <w:rsid w:val="00CD456A"/>
    <w:rsid w:val="00CD4730"/>
    <w:rsid w:val="00CD4A50"/>
    <w:rsid w:val="00CD56C6"/>
    <w:rsid w:val="00CD5CFA"/>
    <w:rsid w:val="00CD5D9C"/>
    <w:rsid w:val="00CD5F22"/>
    <w:rsid w:val="00CD6F0F"/>
    <w:rsid w:val="00CD778D"/>
    <w:rsid w:val="00CD7933"/>
    <w:rsid w:val="00CD7DD8"/>
    <w:rsid w:val="00CE015B"/>
    <w:rsid w:val="00CE02A5"/>
    <w:rsid w:val="00CE030B"/>
    <w:rsid w:val="00CE0426"/>
    <w:rsid w:val="00CE04D1"/>
    <w:rsid w:val="00CE05C9"/>
    <w:rsid w:val="00CE07FC"/>
    <w:rsid w:val="00CE0B71"/>
    <w:rsid w:val="00CE0E61"/>
    <w:rsid w:val="00CE2233"/>
    <w:rsid w:val="00CE2239"/>
    <w:rsid w:val="00CE2684"/>
    <w:rsid w:val="00CE28DB"/>
    <w:rsid w:val="00CE2D6B"/>
    <w:rsid w:val="00CE2FC5"/>
    <w:rsid w:val="00CE3205"/>
    <w:rsid w:val="00CE33F3"/>
    <w:rsid w:val="00CE362B"/>
    <w:rsid w:val="00CE39CD"/>
    <w:rsid w:val="00CE400A"/>
    <w:rsid w:val="00CE4323"/>
    <w:rsid w:val="00CE43B6"/>
    <w:rsid w:val="00CE447F"/>
    <w:rsid w:val="00CE47AD"/>
    <w:rsid w:val="00CE48AE"/>
    <w:rsid w:val="00CE4A00"/>
    <w:rsid w:val="00CE4D61"/>
    <w:rsid w:val="00CE50C5"/>
    <w:rsid w:val="00CE52F7"/>
    <w:rsid w:val="00CE56DC"/>
    <w:rsid w:val="00CE5AA2"/>
    <w:rsid w:val="00CE60D8"/>
    <w:rsid w:val="00CE61EC"/>
    <w:rsid w:val="00CE658C"/>
    <w:rsid w:val="00CE68CC"/>
    <w:rsid w:val="00CE6B6F"/>
    <w:rsid w:val="00CE6F05"/>
    <w:rsid w:val="00CE718F"/>
    <w:rsid w:val="00CE74AA"/>
    <w:rsid w:val="00CE7E2C"/>
    <w:rsid w:val="00CF0452"/>
    <w:rsid w:val="00CF093A"/>
    <w:rsid w:val="00CF0CC6"/>
    <w:rsid w:val="00CF0CFE"/>
    <w:rsid w:val="00CF11FE"/>
    <w:rsid w:val="00CF124F"/>
    <w:rsid w:val="00CF16E7"/>
    <w:rsid w:val="00CF1CA5"/>
    <w:rsid w:val="00CF217F"/>
    <w:rsid w:val="00CF221C"/>
    <w:rsid w:val="00CF25ED"/>
    <w:rsid w:val="00CF2687"/>
    <w:rsid w:val="00CF26F2"/>
    <w:rsid w:val="00CF2954"/>
    <w:rsid w:val="00CF2AB7"/>
    <w:rsid w:val="00CF2E21"/>
    <w:rsid w:val="00CF2EFC"/>
    <w:rsid w:val="00CF3123"/>
    <w:rsid w:val="00CF33B0"/>
    <w:rsid w:val="00CF377D"/>
    <w:rsid w:val="00CF37BB"/>
    <w:rsid w:val="00CF3D22"/>
    <w:rsid w:val="00CF431B"/>
    <w:rsid w:val="00CF4F89"/>
    <w:rsid w:val="00CF5057"/>
    <w:rsid w:val="00CF5345"/>
    <w:rsid w:val="00CF53AA"/>
    <w:rsid w:val="00CF6013"/>
    <w:rsid w:val="00CF67E8"/>
    <w:rsid w:val="00CF6A53"/>
    <w:rsid w:val="00CF6C3E"/>
    <w:rsid w:val="00CF720F"/>
    <w:rsid w:val="00CF7368"/>
    <w:rsid w:val="00D00041"/>
    <w:rsid w:val="00D002C3"/>
    <w:rsid w:val="00D009AF"/>
    <w:rsid w:val="00D00D51"/>
    <w:rsid w:val="00D02495"/>
    <w:rsid w:val="00D0274E"/>
    <w:rsid w:val="00D0310D"/>
    <w:rsid w:val="00D0357F"/>
    <w:rsid w:val="00D03D75"/>
    <w:rsid w:val="00D040DB"/>
    <w:rsid w:val="00D0429C"/>
    <w:rsid w:val="00D0471E"/>
    <w:rsid w:val="00D051DE"/>
    <w:rsid w:val="00D052BE"/>
    <w:rsid w:val="00D0543D"/>
    <w:rsid w:val="00D05561"/>
    <w:rsid w:val="00D05D7C"/>
    <w:rsid w:val="00D05EBB"/>
    <w:rsid w:val="00D06004"/>
    <w:rsid w:val="00D0608A"/>
    <w:rsid w:val="00D0621B"/>
    <w:rsid w:val="00D06554"/>
    <w:rsid w:val="00D07422"/>
    <w:rsid w:val="00D07E8B"/>
    <w:rsid w:val="00D10323"/>
    <w:rsid w:val="00D105CF"/>
    <w:rsid w:val="00D109EA"/>
    <w:rsid w:val="00D10D91"/>
    <w:rsid w:val="00D110C6"/>
    <w:rsid w:val="00D1114A"/>
    <w:rsid w:val="00D11D44"/>
    <w:rsid w:val="00D11F0B"/>
    <w:rsid w:val="00D11FBD"/>
    <w:rsid w:val="00D11FF0"/>
    <w:rsid w:val="00D12580"/>
    <w:rsid w:val="00D12BC9"/>
    <w:rsid w:val="00D12F72"/>
    <w:rsid w:val="00D12FB8"/>
    <w:rsid w:val="00D131C1"/>
    <w:rsid w:val="00D13731"/>
    <w:rsid w:val="00D13890"/>
    <w:rsid w:val="00D13892"/>
    <w:rsid w:val="00D14433"/>
    <w:rsid w:val="00D14662"/>
    <w:rsid w:val="00D148FD"/>
    <w:rsid w:val="00D149B4"/>
    <w:rsid w:val="00D14E3F"/>
    <w:rsid w:val="00D150B0"/>
    <w:rsid w:val="00D150D2"/>
    <w:rsid w:val="00D1554A"/>
    <w:rsid w:val="00D15572"/>
    <w:rsid w:val="00D15845"/>
    <w:rsid w:val="00D15F96"/>
    <w:rsid w:val="00D16CBE"/>
    <w:rsid w:val="00D16D33"/>
    <w:rsid w:val="00D16E9B"/>
    <w:rsid w:val="00D173A6"/>
    <w:rsid w:val="00D1746E"/>
    <w:rsid w:val="00D17602"/>
    <w:rsid w:val="00D178C8"/>
    <w:rsid w:val="00D17B01"/>
    <w:rsid w:val="00D17BD1"/>
    <w:rsid w:val="00D201B2"/>
    <w:rsid w:val="00D20B8D"/>
    <w:rsid w:val="00D21121"/>
    <w:rsid w:val="00D21240"/>
    <w:rsid w:val="00D218BD"/>
    <w:rsid w:val="00D21A6F"/>
    <w:rsid w:val="00D21BAC"/>
    <w:rsid w:val="00D220DB"/>
    <w:rsid w:val="00D222DD"/>
    <w:rsid w:val="00D22850"/>
    <w:rsid w:val="00D22A6B"/>
    <w:rsid w:val="00D23482"/>
    <w:rsid w:val="00D23CF0"/>
    <w:rsid w:val="00D24011"/>
    <w:rsid w:val="00D244E1"/>
    <w:rsid w:val="00D25C75"/>
    <w:rsid w:val="00D260D5"/>
    <w:rsid w:val="00D263F0"/>
    <w:rsid w:val="00D266EE"/>
    <w:rsid w:val="00D27B4B"/>
    <w:rsid w:val="00D27CAE"/>
    <w:rsid w:val="00D30518"/>
    <w:rsid w:val="00D3054F"/>
    <w:rsid w:val="00D30D19"/>
    <w:rsid w:val="00D30FB3"/>
    <w:rsid w:val="00D31119"/>
    <w:rsid w:val="00D3118D"/>
    <w:rsid w:val="00D3120F"/>
    <w:rsid w:val="00D312ED"/>
    <w:rsid w:val="00D31A2A"/>
    <w:rsid w:val="00D31ECB"/>
    <w:rsid w:val="00D31ED6"/>
    <w:rsid w:val="00D32388"/>
    <w:rsid w:val="00D329C5"/>
    <w:rsid w:val="00D32C80"/>
    <w:rsid w:val="00D32E71"/>
    <w:rsid w:val="00D33A74"/>
    <w:rsid w:val="00D33E27"/>
    <w:rsid w:val="00D33EAE"/>
    <w:rsid w:val="00D3407D"/>
    <w:rsid w:val="00D340DD"/>
    <w:rsid w:val="00D342DC"/>
    <w:rsid w:val="00D345FD"/>
    <w:rsid w:val="00D34886"/>
    <w:rsid w:val="00D34E42"/>
    <w:rsid w:val="00D35388"/>
    <w:rsid w:val="00D35390"/>
    <w:rsid w:val="00D35B54"/>
    <w:rsid w:val="00D36158"/>
    <w:rsid w:val="00D361BB"/>
    <w:rsid w:val="00D366A0"/>
    <w:rsid w:val="00D36A54"/>
    <w:rsid w:val="00D36E89"/>
    <w:rsid w:val="00D37473"/>
    <w:rsid w:val="00D37A94"/>
    <w:rsid w:val="00D37C05"/>
    <w:rsid w:val="00D37D34"/>
    <w:rsid w:val="00D37D43"/>
    <w:rsid w:val="00D37EFE"/>
    <w:rsid w:val="00D400CB"/>
    <w:rsid w:val="00D40F7C"/>
    <w:rsid w:val="00D40F7E"/>
    <w:rsid w:val="00D41034"/>
    <w:rsid w:val="00D415CC"/>
    <w:rsid w:val="00D41720"/>
    <w:rsid w:val="00D41CE7"/>
    <w:rsid w:val="00D41CFF"/>
    <w:rsid w:val="00D41E0B"/>
    <w:rsid w:val="00D41F5E"/>
    <w:rsid w:val="00D42318"/>
    <w:rsid w:val="00D425B8"/>
    <w:rsid w:val="00D42646"/>
    <w:rsid w:val="00D42BDC"/>
    <w:rsid w:val="00D42DB8"/>
    <w:rsid w:val="00D42DD9"/>
    <w:rsid w:val="00D43660"/>
    <w:rsid w:val="00D4409C"/>
    <w:rsid w:val="00D44103"/>
    <w:rsid w:val="00D44110"/>
    <w:rsid w:val="00D441CB"/>
    <w:rsid w:val="00D44818"/>
    <w:rsid w:val="00D448AB"/>
    <w:rsid w:val="00D44BCB"/>
    <w:rsid w:val="00D44CBE"/>
    <w:rsid w:val="00D4582E"/>
    <w:rsid w:val="00D45D0F"/>
    <w:rsid w:val="00D46434"/>
    <w:rsid w:val="00D466E3"/>
    <w:rsid w:val="00D466F9"/>
    <w:rsid w:val="00D46815"/>
    <w:rsid w:val="00D46F15"/>
    <w:rsid w:val="00D47335"/>
    <w:rsid w:val="00D4762A"/>
    <w:rsid w:val="00D479C9"/>
    <w:rsid w:val="00D5061A"/>
    <w:rsid w:val="00D50A65"/>
    <w:rsid w:val="00D51346"/>
    <w:rsid w:val="00D51409"/>
    <w:rsid w:val="00D51BD0"/>
    <w:rsid w:val="00D51EE4"/>
    <w:rsid w:val="00D521F8"/>
    <w:rsid w:val="00D524CF"/>
    <w:rsid w:val="00D5272B"/>
    <w:rsid w:val="00D52B6C"/>
    <w:rsid w:val="00D5305D"/>
    <w:rsid w:val="00D536A2"/>
    <w:rsid w:val="00D539AD"/>
    <w:rsid w:val="00D539F5"/>
    <w:rsid w:val="00D539F8"/>
    <w:rsid w:val="00D53AB3"/>
    <w:rsid w:val="00D53CDF"/>
    <w:rsid w:val="00D53EB8"/>
    <w:rsid w:val="00D541A5"/>
    <w:rsid w:val="00D54C0C"/>
    <w:rsid w:val="00D54E9C"/>
    <w:rsid w:val="00D55866"/>
    <w:rsid w:val="00D558C7"/>
    <w:rsid w:val="00D558F3"/>
    <w:rsid w:val="00D55A4C"/>
    <w:rsid w:val="00D55BBA"/>
    <w:rsid w:val="00D55DCB"/>
    <w:rsid w:val="00D56261"/>
    <w:rsid w:val="00D562E8"/>
    <w:rsid w:val="00D5664C"/>
    <w:rsid w:val="00D568E1"/>
    <w:rsid w:val="00D56F0E"/>
    <w:rsid w:val="00D56FC2"/>
    <w:rsid w:val="00D573DA"/>
    <w:rsid w:val="00D57770"/>
    <w:rsid w:val="00D5783F"/>
    <w:rsid w:val="00D57F6D"/>
    <w:rsid w:val="00D60159"/>
    <w:rsid w:val="00D60535"/>
    <w:rsid w:val="00D60667"/>
    <w:rsid w:val="00D607FF"/>
    <w:rsid w:val="00D608BE"/>
    <w:rsid w:val="00D60DB4"/>
    <w:rsid w:val="00D60DCD"/>
    <w:rsid w:val="00D60E9A"/>
    <w:rsid w:val="00D60F04"/>
    <w:rsid w:val="00D61100"/>
    <w:rsid w:val="00D6165B"/>
    <w:rsid w:val="00D61B2F"/>
    <w:rsid w:val="00D61F08"/>
    <w:rsid w:val="00D6214C"/>
    <w:rsid w:val="00D622B5"/>
    <w:rsid w:val="00D62D18"/>
    <w:rsid w:val="00D6301E"/>
    <w:rsid w:val="00D635F4"/>
    <w:rsid w:val="00D63823"/>
    <w:rsid w:val="00D639F6"/>
    <w:rsid w:val="00D63AB6"/>
    <w:rsid w:val="00D63D82"/>
    <w:rsid w:val="00D63DCD"/>
    <w:rsid w:val="00D63F15"/>
    <w:rsid w:val="00D6410B"/>
    <w:rsid w:val="00D6417B"/>
    <w:rsid w:val="00D64B00"/>
    <w:rsid w:val="00D64D29"/>
    <w:rsid w:val="00D6571E"/>
    <w:rsid w:val="00D65C93"/>
    <w:rsid w:val="00D66396"/>
    <w:rsid w:val="00D66895"/>
    <w:rsid w:val="00D66EFA"/>
    <w:rsid w:val="00D67209"/>
    <w:rsid w:val="00D67593"/>
    <w:rsid w:val="00D67A3E"/>
    <w:rsid w:val="00D67AB0"/>
    <w:rsid w:val="00D67D66"/>
    <w:rsid w:val="00D7003F"/>
    <w:rsid w:val="00D700BC"/>
    <w:rsid w:val="00D70439"/>
    <w:rsid w:val="00D709A6"/>
    <w:rsid w:val="00D70A7B"/>
    <w:rsid w:val="00D70B5B"/>
    <w:rsid w:val="00D70B69"/>
    <w:rsid w:val="00D70CD5"/>
    <w:rsid w:val="00D71083"/>
    <w:rsid w:val="00D712A4"/>
    <w:rsid w:val="00D714D1"/>
    <w:rsid w:val="00D71647"/>
    <w:rsid w:val="00D7183A"/>
    <w:rsid w:val="00D71851"/>
    <w:rsid w:val="00D71F45"/>
    <w:rsid w:val="00D7215D"/>
    <w:rsid w:val="00D7227A"/>
    <w:rsid w:val="00D7309A"/>
    <w:rsid w:val="00D73736"/>
    <w:rsid w:val="00D743EA"/>
    <w:rsid w:val="00D7461B"/>
    <w:rsid w:val="00D74A58"/>
    <w:rsid w:val="00D74E8D"/>
    <w:rsid w:val="00D7521D"/>
    <w:rsid w:val="00D7586F"/>
    <w:rsid w:val="00D759F6"/>
    <w:rsid w:val="00D75A47"/>
    <w:rsid w:val="00D75B09"/>
    <w:rsid w:val="00D75C6C"/>
    <w:rsid w:val="00D7622B"/>
    <w:rsid w:val="00D76577"/>
    <w:rsid w:val="00D766C2"/>
    <w:rsid w:val="00D76700"/>
    <w:rsid w:val="00D768E9"/>
    <w:rsid w:val="00D76C36"/>
    <w:rsid w:val="00D771E5"/>
    <w:rsid w:val="00D778A7"/>
    <w:rsid w:val="00D802AD"/>
    <w:rsid w:val="00D804F3"/>
    <w:rsid w:val="00D806FB"/>
    <w:rsid w:val="00D80E5F"/>
    <w:rsid w:val="00D81769"/>
    <w:rsid w:val="00D82626"/>
    <w:rsid w:val="00D82629"/>
    <w:rsid w:val="00D829E4"/>
    <w:rsid w:val="00D8345C"/>
    <w:rsid w:val="00D834D3"/>
    <w:rsid w:val="00D835F4"/>
    <w:rsid w:val="00D83A7F"/>
    <w:rsid w:val="00D83CF2"/>
    <w:rsid w:val="00D83EB6"/>
    <w:rsid w:val="00D83EDB"/>
    <w:rsid w:val="00D8429C"/>
    <w:rsid w:val="00D84F9F"/>
    <w:rsid w:val="00D85375"/>
    <w:rsid w:val="00D85716"/>
    <w:rsid w:val="00D85BDE"/>
    <w:rsid w:val="00D86231"/>
    <w:rsid w:val="00D86280"/>
    <w:rsid w:val="00D86641"/>
    <w:rsid w:val="00D8673F"/>
    <w:rsid w:val="00D86C75"/>
    <w:rsid w:val="00D8776B"/>
    <w:rsid w:val="00D878A9"/>
    <w:rsid w:val="00D87F9C"/>
    <w:rsid w:val="00D901DC"/>
    <w:rsid w:val="00D90531"/>
    <w:rsid w:val="00D90621"/>
    <w:rsid w:val="00D906C7"/>
    <w:rsid w:val="00D90A91"/>
    <w:rsid w:val="00D911BD"/>
    <w:rsid w:val="00D91459"/>
    <w:rsid w:val="00D914B7"/>
    <w:rsid w:val="00D918B3"/>
    <w:rsid w:val="00D91D9C"/>
    <w:rsid w:val="00D91E06"/>
    <w:rsid w:val="00D92673"/>
    <w:rsid w:val="00D92FCF"/>
    <w:rsid w:val="00D9304E"/>
    <w:rsid w:val="00D938F6"/>
    <w:rsid w:val="00D93AA9"/>
    <w:rsid w:val="00D94328"/>
    <w:rsid w:val="00D94464"/>
    <w:rsid w:val="00D945CF"/>
    <w:rsid w:val="00D94833"/>
    <w:rsid w:val="00D949A7"/>
    <w:rsid w:val="00D94FA9"/>
    <w:rsid w:val="00D954E6"/>
    <w:rsid w:val="00D9571E"/>
    <w:rsid w:val="00D95792"/>
    <w:rsid w:val="00D95E3D"/>
    <w:rsid w:val="00D95E93"/>
    <w:rsid w:val="00D9605E"/>
    <w:rsid w:val="00D96135"/>
    <w:rsid w:val="00D968B2"/>
    <w:rsid w:val="00D96C20"/>
    <w:rsid w:val="00D96CEE"/>
    <w:rsid w:val="00D96E19"/>
    <w:rsid w:val="00D9701A"/>
    <w:rsid w:val="00D97184"/>
    <w:rsid w:val="00D97645"/>
    <w:rsid w:val="00D97915"/>
    <w:rsid w:val="00D97B9D"/>
    <w:rsid w:val="00DA06C0"/>
    <w:rsid w:val="00DA0CFE"/>
    <w:rsid w:val="00DA0F96"/>
    <w:rsid w:val="00DA1637"/>
    <w:rsid w:val="00DA1688"/>
    <w:rsid w:val="00DA1E7D"/>
    <w:rsid w:val="00DA2748"/>
    <w:rsid w:val="00DA2B4E"/>
    <w:rsid w:val="00DA2FD9"/>
    <w:rsid w:val="00DA307D"/>
    <w:rsid w:val="00DA38EC"/>
    <w:rsid w:val="00DA392A"/>
    <w:rsid w:val="00DA3E2D"/>
    <w:rsid w:val="00DA4490"/>
    <w:rsid w:val="00DA4790"/>
    <w:rsid w:val="00DA4EC0"/>
    <w:rsid w:val="00DA4F6D"/>
    <w:rsid w:val="00DA53FB"/>
    <w:rsid w:val="00DA5708"/>
    <w:rsid w:val="00DA5BCD"/>
    <w:rsid w:val="00DA5C62"/>
    <w:rsid w:val="00DA5D53"/>
    <w:rsid w:val="00DA5F09"/>
    <w:rsid w:val="00DA5F8C"/>
    <w:rsid w:val="00DA6447"/>
    <w:rsid w:val="00DA64D3"/>
    <w:rsid w:val="00DA65CF"/>
    <w:rsid w:val="00DA6CB1"/>
    <w:rsid w:val="00DA6D4C"/>
    <w:rsid w:val="00DA7781"/>
    <w:rsid w:val="00DA7A87"/>
    <w:rsid w:val="00DB0AF0"/>
    <w:rsid w:val="00DB0B0E"/>
    <w:rsid w:val="00DB0B30"/>
    <w:rsid w:val="00DB0EF5"/>
    <w:rsid w:val="00DB0F55"/>
    <w:rsid w:val="00DB1521"/>
    <w:rsid w:val="00DB1BAB"/>
    <w:rsid w:val="00DB25B9"/>
    <w:rsid w:val="00DB2609"/>
    <w:rsid w:val="00DB2650"/>
    <w:rsid w:val="00DB2F2D"/>
    <w:rsid w:val="00DB30CC"/>
    <w:rsid w:val="00DB318D"/>
    <w:rsid w:val="00DB324C"/>
    <w:rsid w:val="00DB38F4"/>
    <w:rsid w:val="00DB3EE2"/>
    <w:rsid w:val="00DB48E1"/>
    <w:rsid w:val="00DB4C9B"/>
    <w:rsid w:val="00DB5800"/>
    <w:rsid w:val="00DB5EA5"/>
    <w:rsid w:val="00DB5F24"/>
    <w:rsid w:val="00DB60EB"/>
    <w:rsid w:val="00DB615D"/>
    <w:rsid w:val="00DB6465"/>
    <w:rsid w:val="00DB67EC"/>
    <w:rsid w:val="00DB68DF"/>
    <w:rsid w:val="00DB6ED1"/>
    <w:rsid w:val="00DB7B7F"/>
    <w:rsid w:val="00DB7D5E"/>
    <w:rsid w:val="00DB7D8B"/>
    <w:rsid w:val="00DB7EF2"/>
    <w:rsid w:val="00DC00A9"/>
    <w:rsid w:val="00DC05AA"/>
    <w:rsid w:val="00DC0D9D"/>
    <w:rsid w:val="00DC1502"/>
    <w:rsid w:val="00DC15AF"/>
    <w:rsid w:val="00DC1902"/>
    <w:rsid w:val="00DC1F90"/>
    <w:rsid w:val="00DC26E4"/>
    <w:rsid w:val="00DC2CAE"/>
    <w:rsid w:val="00DC3215"/>
    <w:rsid w:val="00DC3D79"/>
    <w:rsid w:val="00DC41FE"/>
    <w:rsid w:val="00DC4645"/>
    <w:rsid w:val="00DC4BF3"/>
    <w:rsid w:val="00DC56DD"/>
    <w:rsid w:val="00DC5B04"/>
    <w:rsid w:val="00DC66F2"/>
    <w:rsid w:val="00DC69B7"/>
    <w:rsid w:val="00DC6C32"/>
    <w:rsid w:val="00DC6E95"/>
    <w:rsid w:val="00DC7192"/>
    <w:rsid w:val="00DC7612"/>
    <w:rsid w:val="00DC767F"/>
    <w:rsid w:val="00DC781B"/>
    <w:rsid w:val="00DC784D"/>
    <w:rsid w:val="00DC7A00"/>
    <w:rsid w:val="00DC7A40"/>
    <w:rsid w:val="00DC7F55"/>
    <w:rsid w:val="00DD0AD6"/>
    <w:rsid w:val="00DD0BE7"/>
    <w:rsid w:val="00DD105E"/>
    <w:rsid w:val="00DD1068"/>
    <w:rsid w:val="00DD162C"/>
    <w:rsid w:val="00DD1F55"/>
    <w:rsid w:val="00DD26E1"/>
    <w:rsid w:val="00DD2864"/>
    <w:rsid w:val="00DD29E5"/>
    <w:rsid w:val="00DD2B11"/>
    <w:rsid w:val="00DD2CC1"/>
    <w:rsid w:val="00DD3344"/>
    <w:rsid w:val="00DD399A"/>
    <w:rsid w:val="00DD430F"/>
    <w:rsid w:val="00DD46B4"/>
    <w:rsid w:val="00DD4B6A"/>
    <w:rsid w:val="00DD4E28"/>
    <w:rsid w:val="00DD518F"/>
    <w:rsid w:val="00DD53EE"/>
    <w:rsid w:val="00DD5744"/>
    <w:rsid w:val="00DD5BCB"/>
    <w:rsid w:val="00DD5CFB"/>
    <w:rsid w:val="00DD5FDE"/>
    <w:rsid w:val="00DD64B1"/>
    <w:rsid w:val="00DD6D66"/>
    <w:rsid w:val="00DD6EB4"/>
    <w:rsid w:val="00DD70DD"/>
    <w:rsid w:val="00DE0554"/>
    <w:rsid w:val="00DE0632"/>
    <w:rsid w:val="00DE0BA5"/>
    <w:rsid w:val="00DE0EAD"/>
    <w:rsid w:val="00DE1616"/>
    <w:rsid w:val="00DE1800"/>
    <w:rsid w:val="00DE1A7A"/>
    <w:rsid w:val="00DE1A99"/>
    <w:rsid w:val="00DE1EBE"/>
    <w:rsid w:val="00DE1EEE"/>
    <w:rsid w:val="00DE2772"/>
    <w:rsid w:val="00DE28EF"/>
    <w:rsid w:val="00DE29E4"/>
    <w:rsid w:val="00DE2B01"/>
    <w:rsid w:val="00DE2E59"/>
    <w:rsid w:val="00DE2EC5"/>
    <w:rsid w:val="00DE32DB"/>
    <w:rsid w:val="00DE3A4E"/>
    <w:rsid w:val="00DE3F08"/>
    <w:rsid w:val="00DE56A0"/>
    <w:rsid w:val="00DE58C8"/>
    <w:rsid w:val="00DE5954"/>
    <w:rsid w:val="00DE6183"/>
    <w:rsid w:val="00DE66D5"/>
    <w:rsid w:val="00DE69C6"/>
    <w:rsid w:val="00DE7459"/>
    <w:rsid w:val="00DE7E5B"/>
    <w:rsid w:val="00DF01E6"/>
    <w:rsid w:val="00DF0616"/>
    <w:rsid w:val="00DF0780"/>
    <w:rsid w:val="00DF0C21"/>
    <w:rsid w:val="00DF0CC1"/>
    <w:rsid w:val="00DF0EAB"/>
    <w:rsid w:val="00DF12D6"/>
    <w:rsid w:val="00DF1393"/>
    <w:rsid w:val="00DF13E8"/>
    <w:rsid w:val="00DF14D5"/>
    <w:rsid w:val="00DF14D6"/>
    <w:rsid w:val="00DF1C56"/>
    <w:rsid w:val="00DF1DA1"/>
    <w:rsid w:val="00DF1EA1"/>
    <w:rsid w:val="00DF2AF0"/>
    <w:rsid w:val="00DF395B"/>
    <w:rsid w:val="00DF3FDA"/>
    <w:rsid w:val="00DF4A24"/>
    <w:rsid w:val="00DF52C6"/>
    <w:rsid w:val="00DF5443"/>
    <w:rsid w:val="00DF5445"/>
    <w:rsid w:val="00DF5887"/>
    <w:rsid w:val="00DF5911"/>
    <w:rsid w:val="00DF595D"/>
    <w:rsid w:val="00DF65A4"/>
    <w:rsid w:val="00DF6677"/>
    <w:rsid w:val="00DF691C"/>
    <w:rsid w:val="00DF6A4F"/>
    <w:rsid w:val="00DF7614"/>
    <w:rsid w:val="00DF78A3"/>
    <w:rsid w:val="00E002EC"/>
    <w:rsid w:val="00E0072F"/>
    <w:rsid w:val="00E00821"/>
    <w:rsid w:val="00E00BED"/>
    <w:rsid w:val="00E00CFA"/>
    <w:rsid w:val="00E00EEA"/>
    <w:rsid w:val="00E01101"/>
    <w:rsid w:val="00E01AF7"/>
    <w:rsid w:val="00E020A7"/>
    <w:rsid w:val="00E029D5"/>
    <w:rsid w:val="00E02A19"/>
    <w:rsid w:val="00E02AD2"/>
    <w:rsid w:val="00E02B0E"/>
    <w:rsid w:val="00E02C44"/>
    <w:rsid w:val="00E03142"/>
    <w:rsid w:val="00E035D5"/>
    <w:rsid w:val="00E03D23"/>
    <w:rsid w:val="00E03E2A"/>
    <w:rsid w:val="00E04AF6"/>
    <w:rsid w:val="00E0575C"/>
    <w:rsid w:val="00E057CB"/>
    <w:rsid w:val="00E05FDE"/>
    <w:rsid w:val="00E06568"/>
    <w:rsid w:val="00E06A31"/>
    <w:rsid w:val="00E06E1D"/>
    <w:rsid w:val="00E06F91"/>
    <w:rsid w:val="00E07018"/>
    <w:rsid w:val="00E07477"/>
    <w:rsid w:val="00E07555"/>
    <w:rsid w:val="00E075CC"/>
    <w:rsid w:val="00E076A8"/>
    <w:rsid w:val="00E07738"/>
    <w:rsid w:val="00E07DA6"/>
    <w:rsid w:val="00E10302"/>
    <w:rsid w:val="00E104FD"/>
    <w:rsid w:val="00E106BB"/>
    <w:rsid w:val="00E1075C"/>
    <w:rsid w:val="00E10E32"/>
    <w:rsid w:val="00E111C1"/>
    <w:rsid w:val="00E11407"/>
    <w:rsid w:val="00E1161B"/>
    <w:rsid w:val="00E11636"/>
    <w:rsid w:val="00E1226D"/>
    <w:rsid w:val="00E12BA3"/>
    <w:rsid w:val="00E1300F"/>
    <w:rsid w:val="00E13122"/>
    <w:rsid w:val="00E131BC"/>
    <w:rsid w:val="00E13733"/>
    <w:rsid w:val="00E137D8"/>
    <w:rsid w:val="00E13A0D"/>
    <w:rsid w:val="00E13A46"/>
    <w:rsid w:val="00E13ABC"/>
    <w:rsid w:val="00E14344"/>
    <w:rsid w:val="00E14AD3"/>
    <w:rsid w:val="00E14D3B"/>
    <w:rsid w:val="00E15103"/>
    <w:rsid w:val="00E15BB5"/>
    <w:rsid w:val="00E15FB4"/>
    <w:rsid w:val="00E16481"/>
    <w:rsid w:val="00E167DA"/>
    <w:rsid w:val="00E16E8A"/>
    <w:rsid w:val="00E178D1"/>
    <w:rsid w:val="00E178F1"/>
    <w:rsid w:val="00E17E93"/>
    <w:rsid w:val="00E2025C"/>
    <w:rsid w:val="00E20969"/>
    <w:rsid w:val="00E20A8F"/>
    <w:rsid w:val="00E20D6A"/>
    <w:rsid w:val="00E20DB8"/>
    <w:rsid w:val="00E20F49"/>
    <w:rsid w:val="00E21003"/>
    <w:rsid w:val="00E21357"/>
    <w:rsid w:val="00E2137F"/>
    <w:rsid w:val="00E2161A"/>
    <w:rsid w:val="00E2199B"/>
    <w:rsid w:val="00E21F8B"/>
    <w:rsid w:val="00E22C4E"/>
    <w:rsid w:val="00E22EAA"/>
    <w:rsid w:val="00E2340E"/>
    <w:rsid w:val="00E234C2"/>
    <w:rsid w:val="00E2360E"/>
    <w:rsid w:val="00E23A12"/>
    <w:rsid w:val="00E23FCA"/>
    <w:rsid w:val="00E2449B"/>
    <w:rsid w:val="00E24858"/>
    <w:rsid w:val="00E24B45"/>
    <w:rsid w:val="00E24F34"/>
    <w:rsid w:val="00E25644"/>
    <w:rsid w:val="00E25D6D"/>
    <w:rsid w:val="00E267F9"/>
    <w:rsid w:val="00E26D5F"/>
    <w:rsid w:val="00E26E11"/>
    <w:rsid w:val="00E26E33"/>
    <w:rsid w:val="00E301C8"/>
    <w:rsid w:val="00E30726"/>
    <w:rsid w:val="00E30B0B"/>
    <w:rsid w:val="00E30B56"/>
    <w:rsid w:val="00E30F1D"/>
    <w:rsid w:val="00E31536"/>
    <w:rsid w:val="00E317AD"/>
    <w:rsid w:val="00E31811"/>
    <w:rsid w:val="00E318A8"/>
    <w:rsid w:val="00E3282D"/>
    <w:rsid w:val="00E32FE5"/>
    <w:rsid w:val="00E3306B"/>
    <w:rsid w:val="00E33087"/>
    <w:rsid w:val="00E332A3"/>
    <w:rsid w:val="00E332D4"/>
    <w:rsid w:val="00E335B9"/>
    <w:rsid w:val="00E33E4C"/>
    <w:rsid w:val="00E34067"/>
    <w:rsid w:val="00E341F8"/>
    <w:rsid w:val="00E34980"/>
    <w:rsid w:val="00E350D5"/>
    <w:rsid w:val="00E351CC"/>
    <w:rsid w:val="00E3589C"/>
    <w:rsid w:val="00E359F0"/>
    <w:rsid w:val="00E35C81"/>
    <w:rsid w:val="00E36099"/>
    <w:rsid w:val="00E361BA"/>
    <w:rsid w:val="00E36844"/>
    <w:rsid w:val="00E36E3A"/>
    <w:rsid w:val="00E371BD"/>
    <w:rsid w:val="00E37717"/>
    <w:rsid w:val="00E37746"/>
    <w:rsid w:val="00E37DFA"/>
    <w:rsid w:val="00E37E4A"/>
    <w:rsid w:val="00E402B3"/>
    <w:rsid w:val="00E4046F"/>
    <w:rsid w:val="00E40738"/>
    <w:rsid w:val="00E40976"/>
    <w:rsid w:val="00E40AD6"/>
    <w:rsid w:val="00E41313"/>
    <w:rsid w:val="00E4148E"/>
    <w:rsid w:val="00E42579"/>
    <w:rsid w:val="00E4276E"/>
    <w:rsid w:val="00E42911"/>
    <w:rsid w:val="00E42F58"/>
    <w:rsid w:val="00E43297"/>
    <w:rsid w:val="00E4362A"/>
    <w:rsid w:val="00E4393A"/>
    <w:rsid w:val="00E4405C"/>
    <w:rsid w:val="00E44313"/>
    <w:rsid w:val="00E4481F"/>
    <w:rsid w:val="00E44A86"/>
    <w:rsid w:val="00E4508E"/>
    <w:rsid w:val="00E4560B"/>
    <w:rsid w:val="00E45BE6"/>
    <w:rsid w:val="00E46544"/>
    <w:rsid w:val="00E4664E"/>
    <w:rsid w:val="00E467A7"/>
    <w:rsid w:val="00E46F6D"/>
    <w:rsid w:val="00E472A4"/>
    <w:rsid w:val="00E47A54"/>
    <w:rsid w:val="00E47AFE"/>
    <w:rsid w:val="00E47B1D"/>
    <w:rsid w:val="00E50043"/>
    <w:rsid w:val="00E50341"/>
    <w:rsid w:val="00E50464"/>
    <w:rsid w:val="00E507B6"/>
    <w:rsid w:val="00E509DD"/>
    <w:rsid w:val="00E517A3"/>
    <w:rsid w:val="00E51FA7"/>
    <w:rsid w:val="00E52335"/>
    <w:rsid w:val="00E53041"/>
    <w:rsid w:val="00E5316C"/>
    <w:rsid w:val="00E538EC"/>
    <w:rsid w:val="00E53A0D"/>
    <w:rsid w:val="00E53AB7"/>
    <w:rsid w:val="00E53C0C"/>
    <w:rsid w:val="00E53CCC"/>
    <w:rsid w:val="00E53EFE"/>
    <w:rsid w:val="00E540E1"/>
    <w:rsid w:val="00E54541"/>
    <w:rsid w:val="00E552F5"/>
    <w:rsid w:val="00E55B18"/>
    <w:rsid w:val="00E55CD0"/>
    <w:rsid w:val="00E55E3F"/>
    <w:rsid w:val="00E56138"/>
    <w:rsid w:val="00E562EE"/>
    <w:rsid w:val="00E563FA"/>
    <w:rsid w:val="00E56736"/>
    <w:rsid w:val="00E56A23"/>
    <w:rsid w:val="00E5764C"/>
    <w:rsid w:val="00E57AAD"/>
    <w:rsid w:val="00E57F86"/>
    <w:rsid w:val="00E60133"/>
    <w:rsid w:val="00E607C0"/>
    <w:rsid w:val="00E60844"/>
    <w:rsid w:val="00E60EDF"/>
    <w:rsid w:val="00E61283"/>
    <w:rsid w:val="00E61AC1"/>
    <w:rsid w:val="00E621BF"/>
    <w:rsid w:val="00E62AC0"/>
    <w:rsid w:val="00E62C0E"/>
    <w:rsid w:val="00E63640"/>
    <w:rsid w:val="00E637D3"/>
    <w:rsid w:val="00E63D9C"/>
    <w:rsid w:val="00E64419"/>
    <w:rsid w:val="00E647F6"/>
    <w:rsid w:val="00E6498A"/>
    <w:rsid w:val="00E64991"/>
    <w:rsid w:val="00E64EAF"/>
    <w:rsid w:val="00E64F0C"/>
    <w:rsid w:val="00E651A8"/>
    <w:rsid w:val="00E66147"/>
    <w:rsid w:val="00E6647A"/>
    <w:rsid w:val="00E665D0"/>
    <w:rsid w:val="00E670A0"/>
    <w:rsid w:val="00E673B4"/>
    <w:rsid w:val="00E6753C"/>
    <w:rsid w:val="00E67681"/>
    <w:rsid w:val="00E70126"/>
    <w:rsid w:val="00E7082F"/>
    <w:rsid w:val="00E71066"/>
    <w:rsid w:val="00E710B5"/>
    <w:rsid w:val="00E71998"/>
    <w:rsid w:val="00E71ADE"/>
    <w:rsid w:val="00E721A0"/>
    <w:rsid w:val="00E726B5"/>
    <w:rsid w:val="00E726F7"/>
    <w:rsid w:val="00E72B91"/>
    <w:rsid w:val="00E7365E"/>
    <w:rsid w:val="00E7394C"/>
    <w:rsid w:val="00E7443F"/>
    <w:rsid w:val="00E7469D"/>
    <w:rsid w:val="00E746C7"/>
    <w:rsid w:val="00E74D21"/>
    <w:rsid w:val="00E74F50"/>
    <w:rsid w:val="00E75102"/>
    <w:rsid w:val="00E75327"/>
    <w:rsid w:val="00E75475"/>
    <w:rsid w:val="00E758EB"/>
    <w:rsid w:val="00E7645A"/>
    <w:rsid w:val="00E76477"/>
    <w:rsid w:val="00E76B83"/>
    <w:rsid w:val="00E76C18"/>
    <w:rsid w:val="00E77137"/>
    <w:rsid w:val="00E7792C"/>
    <w:rsid w:val="00E80B3D"/>
    <w:rsid w:val="00E80E23"/>
    <w:rsid w:val="00E813D4"/>
    <w:rsid w:val="00E81993"/>
    <w:rsid w:val="00E81C86"/>
    <w:rsid w:val="00E81F68"/>
    <w:rsid w:val="00E82151"/>
    <w:rsid w:val="00E824F5"/>
    <w:rsid w:val="00E8264E"/>
    <w:rsid w:val="00E82A2F"/>
    <w:rsid w:val="00E8315D"/>
    <w:rsid w:val="00E83552"/>
    <w:rsid w:val="00E83A09"/>
    <w:rsid w:val="00E83E82"/>
    <w:rsid w:val="00E84245"/>
    <w:rsid w:val="00E8466A"/>
    <w:rsid w:val="00E84C74"/>
    <w:rsid w:val="00E851D9"/>
    <w:rsid w:val="00E853C0"/>
    <w:rsid w:val="00E854AF"/>
    <w:rsid w:val="00E8596B"/>
    <w:rsid w:val="00E85EEC"/>
    <w:rsid w:val="00E85F62"/>
    <w:rsid w:val="00E86496"/>
    <w:rsid w:val="00E865CB"/>
    <w:rsid w:val="00E86A01"/>
    <w:rsid w:val="00E86C6F"/>
    <w:rsid w:val="00E873F3"/>
    <w:rsid w:val="00E8748D"/>
    <w:rsid w:val="00E8771D"/>
    <w:rsid w:val="00E902D1"/>
    <w:rsid w:val="00E9063E"/>
    <w:rsid w:val="00E90A80"/>
    <w:rsid w:val="00E90E2A"/>
    <w:rsid w:val="00E9175A"/>
    <w:rsid w:val="00E91A7C"/>
    <w:rsid w:val="00E91BDA"/>
    <w:rsid w:val="00E9237B"/>
    <w:rsid w:val="00E92457"/>
    <w:rsid w:val="00E925F9"/>
    <w:rsid w:val="00E9274D"/>
    <w:rsid w:val="00E92A4F"/>
    <w:rsid w:val="00E92FEA"/>
    <w:rsid w:val="00E93099"/>
    <w:rsid w:val="00E93439"/>
    <w:rsid w:val="00E9361A"/>
    <w:rsid w:val="00E93646"/>
    <w:rsid w:val="00E93996"/>
    <w:rsid w:val="00E9482C"/>
    <w:rsid w:val="00E94B86"/>
    <w:rsid w:val="00E94E9F"/>
    <w:rsid w:val="00E95187"/>
    <w:rsid w:val="00E9526C"/>
    <w:rsid w:val="00E95D55"/>
    <w:rsid w:val="00E95FE4"/>
    <w:rsid w:val="00E9657A"/>
    <w:rsid w:val="00E969CA"/>
    <w:rsid w:val="00E969DD"/>
    <w:rsid w:val="00E96FF4"/>
    <w:rsid w:val="00EA01DA"/>
    <w:rsid w:val="00EA0716"/>
    <w:rsid w:val="00EA082A"/>
    <w:rsid w:val="00EA0E88"/>
    <w:rsid w:val="00EA0FDE"/>
    <w:rsid w:val="00EA1073"/>
    <w:rsid w:val="00EA10F0"/>
    <w:rsid w:val="00EA1113"/>
    <w:rsid w:val="00EA15B7"/>
    <w:rsid w:val="00EA196D"/>
    <w:rsid w:val="00EA1C58"/>
    <w:rsid w:val="00EA252F"/>
    <w:rsid w:val="00EA25D7"/>
    <w:rsid w:val="00EA2C68"/>
    <w:rsid w:val="00EA2D43"/>
    <w:rsid w:val="00EA33F7"/>
    <w:rsid w:val="00EA37F9"/>
    <w:rsid w:val="00EA3C23"/>
    <w:rsid w:val="00EA3C2D"/>
    <w:rsid w:val="00EA3DDA"/>
    <w:rsid w:val="00EA3E01"/>
    <w:rsid w:val="00EA3EBC"/>
    <w:rsid w:val="00EA4DAA"/>
    <w:rsid w:val="00EA52CA"/>
    <w:rsid w:val="00EA52D6"/>
    <w:rsid w:val="00EA530C"/>
    <w:rsid w:val="00EA566E"/>
    <w:rsid w:val="00EA5DD3"/>
    <w:rsid w:val="00EA660F"/>
    <w:rsid w:val="00EA6AA8"/>
    <w:rsid w:val="00EA6AF1"/>
    <w:rsid w:val="00EA6EB5"/>
    <w:rsid w:val="00EA78F2"/>
    <w:rsid w:val="00EA7A71"/>
    <w:rsid w:val="00EA7E35"/>
    <w:rsid w:val="00EB025B"/>
    <w:rsid w:val="00EB050D"/>
    <w:rsid w:val="00EB06A2"/>
    <w:rsid w:val="00EB0748"/>
    <w:rsid w:val="00EB0954"/>
    <w:rsid w:val="00EB0DB8"/>
    <w:rsid w:val="00EB0FD1"/>
    <w:rsid w:val="00EB1660"/>
    <w:rsid w:val="00EB1BF4"/>
    <w:rsid w:val="00EB1D43"/>
    <w:rsid w:val="00EB1E8F"/>
    <w:rsid w:val="00EB2514"/>
    <w:rsid w:val="00EB254D"/>
    <w:rsid w:val="00EB272F"/>
    <w:rsid w:val="00EB2BC9"/>
    <w:rsid w:val="00EB2CF1"/>
    <w:rsid w:val="00EB2D9E"/>
    <w:rsid w:val="00EB30FA"/>
    <w:rsid w:val="00EB3353"/>
    <w:rsid w:val="00EB3404"/>
    <w:rsid w:val="00EB3D68"/>
    <w:rsid w:val="00EB42F5"/>
    <w:rsid w:val="00EB43B6"/>
    <w:rsid w:val="00EB4D20"/>
    <w:rsid w:val="00EB4D54"/>
    <w:rsid w:val="00EB51F8"/>
    <w:rsid w:val="00EB526A"/>
    <w:rsid w:val="00EB559A"/>
    <w:rsid w:val="00EB5678"/>
    <w:rsid w:val="00EB5DCB"/>
    <w:rsid w:val="00EB6251"/>
    <w:rsid w:val="00EB6B40"/>
    <w:rsid w:val="00EB6C4F"/>
    <w:rsid w:val="00EB7346"/>
    <w:rsid w:val="00EB7509"/>
    <w:rsid w:val="00EB7A88"/>
    <w:rsid w:val="00EC01F2"/>
    <w:rsid w:val="00EC0264"/>
    <w:rsid w:val="00EC04A3"/>
    <w:rsid w:val="00EC15AA"/>
    <w:rsid w:val="00EC1896"/>
    <w:rsid w:val="00EC1A3F"/>
    <w:rsid w:val="00EC22D8"/>
    <w:rsid w:val="00EC24F1"/>
    <w:rsid w:val="00EC442D"/>
    <w:rsid w:val="00EC4B3E"/>
    <w:rsid w:val="00EC4B8B"/>
    <w:rsid w:val="00EC4CB8"/>
    <w:rsid w:val="00EC4CEC"/>
    <w:rsid w:val="00EC5216"/>
    <w:rsid w:val="00EC54B9"/>
    <w:rsid w:val="00EC5844"/>
    <w:rsid w:val="00EC58C9"/>
    <w:rsid w:val="00EC5A48"/>
    <w:rsid w:val="00EC5D6D"/>
    <w:rsid w:val="00EC5E01"/>
    <w:rsid w:val="00EC65A9"/>
    <w:rsid w:val="00EC68CA"/>
    <w:rsid w:val="00EC6BC9"/>
    <w:rsid w:val="00EC6EF9"/>
    <w:rsid w:val="00EC7294"/>
    <w:rsid w:val="00EC73F0"/>
    <w:rsid w:val="00EC7427"/>
    <w:rsid w:val="00EC7971"/>
    <w:rsid w:val="00ED011A"/>
    <w:rsid w:val="00ED04C2"/>
    <w:rsid w:val="00ED0C74"/>
    <w:rsid w:val="00ED1B2C"/>
    <w:rsid w:val="00ED1FD3"/>
    <w:rsid w:val="00ED2384"/>
    <w:rsid w:val="00ED23D9"/>
    <w:rsid w:val="00ED28E3"/>
    <w:rsid w:val="00ED29B0"/>
    <w:rsid w:val="00ED29DC"/>
    <w:rsid w:val="00ED3316"/>
    <w:rsid w:val="00ED34A5"/>
    <w:rsid w:val="00ED3756"/>
    <w:rsid w:val="00ED3876"/>
    <w:rsid w:val="00ED3FEA"/>
    <w:rsid w:val="00ED4B2F"/>
    <w:rsid w:val="00ED4C6C"/>
    <w:rsid w:val="00ED4FCA"/>
    <w:rsid w:val="00ED59BF"/>
    <w:rsid w:val="00ED59F6"/>
    <w:rsid w:val="00ED6003"/>
    <w:rsid w:val="00ED69F4"/>
    <w:rsid w:val="00ED6AAC"/>
    <w:rsid w:val="00ED6BD0"/>
    <w:rsid w:val="00ED6C98"/>
    <w:rsid w:val="00ED6CB7"/>
    <w:rsid w:val="00ED7C14"/>
    <w:rsid w:val="00ED7E22"/>
    <w:rsid w:val="00ED7EE4"/>
    <w:rsid w:val="00EE0313"/>
    <w:rsid w:val="00EE03A6"/>
    <w:rsid w:val="00EE03F4"/>
    <w:rsid w:val="00EE059D"/>
    <w:rsid w:val="00EE0CB8"/>
    <w:rsid w:val="00EE1278"/>
    <w:rsid w:val="00EE1621"/>
    <w:rsid w:val="00EE1A78"/>
    <w:rsid w:val="00EE1CAF"/>
    <w:rsid w:val="00EE25CC"/>
    <w:rsid w:val="00EE27D1"/>
    <w:rsid w:val="00EE2C72"/>
    <w:rsid w:val="00EE3094"/>
    <w:rsid w:val="00EE33C2"/>
    <w:rsid w:val="00EE38F9"/>
    <w:rsid w:val="00EE3D9A"/>
    <w:rsid w:val="00EE3E3A"/>
    <w:rsid w:val="00EE3FD9"/>
    <w:rsid w:val="00EE4664"/>
    <w:rsid w:val="00EE473A"/>
    <w:rsid w:val="00EE488D"/>
    <w:rsid w:val="00EE5229"/>
    <w:rsid w:val="00EE53B0"/>
    <w:rsid w:val="00EE54DE"/>
    <w:rsid w:val="00EE54ED"/>
    <w:rsid w:val="00EE61B2"/>
    <w:rsid w:val="00EE6476"/>
    <w:rsid w:val="00EE7419"/>
    <w:rsid w:val="00EE75B9"/>
    <w:rsid w:val="00EE78F6"/>
    <w:rsid w:val="00EE79BB"/>
    <w:rsid w:val="00EE7A5F"/>
    <w:rsid w:val="00EE7B7B"/>
    <w:rsid w:val="00EE7BEA"/>
    <w:rsid w:val="00EE7E57"/>
    <w:rsid w:val="00EF01BC"/>
    <w:rsid w:val="00EF0BD1"/>
    <w:rsid w:val="00EF129A"/>
    <w:rsid w:val="00EF1B82"/>
    <w:rsid w:val="00EF24D8"/>
    <w:rsid w:val="00EF262A"/>
    <w:rsid w:val="00EF27DA"/>
    <w:rsid w:val="00EF2E3E"/>
    <w:rsid w:val="00EF2EC4"/>
    <w:rsid w:val="00EF305B"/>
    <w:rsid w:val="00EF357F"/>
    <w:rsid w:val="00EF40B6"/>
    <w:rsid w:val="00EF42E2"/>
    <w:rsid w:val="00EF46AA"/>
    <w:rsid w:val="00EF4A65"/>
    <w:rsid w:val="00EF4C70"/>
    <w:rsid w:val="00EF5115"/>
    <w:rsid w:val="00EF532F"/>
    <w:rsid w:val="00EF57A6"/>
    <w:rsid w:val="00EF5B0C"/>
    <w:rsid w:val="00EF5B17"/>
    <w:rsid w:val="00EF6115"/>
    <w:rsid w:val="00EF6A26"/>
    <w:rsid w:val="00EF6D9D"/>
    <w:rsid w:val="00EF7897"/>
    <w:rsid w:val="00EF7E04"/>
    <w:rsid w:val="00F0013B"/>
    <w:rsid w:val="00F005BF"/>
    <w:rsid w:val="00F00695"/>
    <w:rsid w:val="00F007D3"/>
    <w:rsid w:val="00F007D7"/>
    <w:rsid w:val="00F0096D"/>
    <w:rsid w:val="00F00D02"/>
    <w:rsid w:val="00F01335"/>
    <w:rsid w:val="00F0142B"/>
    <w:rsid w:val="00F01A5D"/>
    <w:rsid w:val="00F01AFF"/>
    <w:rsid w:val="00F021AE"/>
    <w:rsid w:val="00F02453"/>
    <w:rsid w:val="00F02B53"/>
    <w:rsid w:val="00F02C47"/>
    <w:rsid w:val="00F036E1"/>
    <w:rsid w:val="00F038AE"/>
    <w:rsid w:val="00F042F4"/>
    <w:rsid w:val="00F04423"/>
    <w:rsid w:val="00F04ACD"/>
    <w:rsid w:val="00F04B0E"/>
    <w:rsid w:val="00F04BA6"/>
    <w:rsid w:val="00F04F26"/>
    <w:rsid w:val="00F0582D"/>
    <w:rsid w:val="00F05CC3"/>
    <w:rsid w:val="00F05E5B"/>
    <w:rsid w:val="00F06646"/>
    <w:rsid w:val="00F06817"/>
    <w:rsid w:val="00F0693F"/>
    <w:rsid w:val="00F06ABE"/>
    <w:rsid w:val="00F06DEA"/>
    <w:rsid w:val="00F06E82"/>
    <w:rsid w:val="00F06F03"/>
    <w:rsid w:val="00F070B4"/>
    <w:rsid w:val="00F07389"/>
    <w:rsid w:val="00F07B92"/>
    <w:rsid w:val="00F1010E"/>
    <w:rsid w:val="00F10405"/>
    <w:rsid w:val="00F1066F"/>
    <w:rsid w:val="00F10851"/>
    <w:rsid w:val="00F10A05"/>
    <w:rsid w:val="00F10A11"/>
    <w:rsid w:val="00F10D4B"/>
    <w:rsid w:val="00F11015"/>
    <w:rsid w:val="00F110CC"/>
    <w:rsid w:val="00F11284"/>
    <w:rsid w:val="00F11417"/>
    <w:rsid w:val="00F1156C"/>
    <w:rsid w:val="00F11BC5"/>
    <w:rsid w:val="00F128C8"/>
    <w:rsid w:val="00F13466"/>
    <w:rsid w:val="00F134AB"/>
    <w:rsid w:val="00F13969"/>
    <w:rsid w:val="00F13D2F"/>
    <w:rsid w:val="00F13D8D"/>
    <w:rsid w:val="00F144AC"/>
    <w:rsid w:val="00F15302"/>
    <w:rsid w:val="00F1530D"/>
    <w:rsid w:val="00F158E9"/>
    <w:rsid w:val="00F165DB"/>
    <w:rsid w:val="00F175C4"/>
    <w:rsid w:val="00F17743"/>
    <w:rsid w:val="00F17FBF"/>
    <w:rsid w:val="00F2058E"/>
    <w:rsid w:val="00F20D14"/>
    <w:rsid w:val="00F210F3"/>
    <w:rsid w:val="00F218B6"/>
    <w:rsid w:val="00F21A41"/>
    <w:rsid w:val="00F21AD3"/>
    <w:rsid w:val="00F21B1C"/>
    <w:rsid w:val="00F21D4F"/>
    <w:rsid w:val="00F21D93"/>
    <w:rsid w:val="00F22342"/>
    <w:rsid w:val="00F229D8"/>
    <w:rsid w:val="00F238AE"/>
    <w:rsid w:val="00F23CD7"/>
    <w:rsid w:val="00F23F27"/>
    <w:rsid w:val="00F246A6"/>
    <w:rsid w:val="00F24A77"/>
    <w:rsid w:val="00F250C1"/>
    <w:rsid w:val="00F2516F"/>
    <w:rsid w:val="00F25D62"/>
    <w:rsid w:val="00F25D67"/>
    <w:rsid w:val="00F260F7"/>
    <w:rsid w:val="00F26400"/>
    <w:rsid w:val="00F269C4"/>
    <w:rsid w:val="00F27100"/>
    <w:rsid w:val="00F2718F"/>
    <w:rsid w:val="00F271CF"/>
    <w:rsid w:val="00F271D6"/>
    <w:rsid w:val="00F27542"/>
    <w:rsid w:val="00F27620"/>
    <w:rsid w:val="00F279E5"/>
    <w:rsid w:val="00F27F73"/>
    <w:rsid w:val="00F303D8"/>
    <w:rsid w:val="00F30C5C"/>
    <w:rsid w:val="00F30D39"/>
    <w:rsid w:val="00F3130E"/>
    <w:rsid w:val="00F3139F"/>
    <w:rsid w:val="00F31603"/>
    <w:rsid w:val="00F32229"/>
    <w:rsid w:val="00F328BE"/>
    <w:rsid w:val="00F328E8"/>
    <w:rsid w:val="00F32B64"/>
    <w:rsid w:val="00F32F90"/>
    <w:rsid w:val="00F33339"/>
    <w:rsid w:val="00F33407"/>
    <w:rsid w:val="00F34088"/>
    <w:rsid w:val="00F342D5"/>
    <w:rsid w:val="00F3458C"/>
    <w:rsid w:val="00F34B9F"/>
    <w:rsid w:val="00F357CC"/>
    <w:rsid w:val="00F358CF"/>
    <w:rsid w:val="00F35E97"/>
    <w:rsid w:val="00F36914"/>
    <w:rsid w:val="00F36B48"/>
    <w:rsid w:val="00F376FB"/>
    <w:rsid w:val="00F37DE9"/>
    <w:rsid w:val="00F37FC6"/>
    <w:rsid w:val="00F40329"/>
    <w:rsid w:val="00F404C3"/>
    <w:rsid w:val="00F40944"/>
    <w:rsid w:val="00F40ABD"/>
    <w:rsid w:val="00F40FB1"/>
    <w:rsid w:val="00F41551"/>
    <w:rsid w:val="00F41750"/>
    <w:rsid w:val="00F419B3"/>
    <w:rsid w:val="00F419D9"/>
    <w:rsid w:val="00F41AD3"/>
    <w:rsid w:val="00F420A4"/>
    <w:rsid w:val="00F4218B"/>
    <w:rsid w:val="00F42313"/>
    <w:rsid w:val="00F42D5E"/>
    <w:rsid w:val="00F42E66"/>
    <w:rsid w:val="00F431C9"/>
    <w:rsid w:val="00F43238"/>
    <w:rsid w:val="00F4323A"/>
    <w:rsid w:val="00F4332F"/>
    <w:rsid w:val="00F4349D"/>
    <w:rsid w:val="00F43B2F"/>
    <w:rsid w:val="00F43DE5"/>
    <w:rsid w:val="00F443D4"/>
    <w:rsid w:val="00F445F3"/>
    <w:rsid w:val="00F44797"/>
    <w:rsid w:val="00F44BCB"/>
    <w:rsid w:val="00F44C39"/>
    <w:rsid w:val="00F45173"/>
    <w:rsid w:val="00F45E5E"/>
    <w:rsid w:val="00F45FAA"/>
    <w:rsid w:val="00F46281"/>
    <w:rsid w:val="00F46494"/>
    <w:rsid w:val="00F47165"/>
    <w:rsid w:val="00F47571"/>
    <w:rsid w:val="00F50538"/>
    <w:rsid w:val="00F512F7"/>
    <w:rsid w:val="00F513DF"/>
    <w:rsid w:val="00F51780"/>
    <w:rsid w:val="00F51A41"/>
    <w:rsid w:val="00F51EEE"/>
    <w:rsid w:val="00F51FDE"/>
    <w:rsid w:val="00F52163"/>
    <w:rsid w:val="00F52503"/>
    <w:rsid w:val="00F52593"/>
    <w:rsid w:val="00F525CB"/>
    <w:rsid w:val="00F52B7F"/>
    <w:rsid w:val="00F5326F"/>
    <w:rsid w:val="00F53673"/>
    <w:rsid w:val="00F53995"/>
    <w:rsid w:val="00F53DD8"/>
    <w:rsid w:val="00F53F5D"/>
    <w:rsid w:val="00F54258"/>
    <w:rsid w:val="00F54508"/>
    <w:rsid w:val="00F54760"/>
    <w:rsid w:val="00F54E54"/>
    <w:rsid w:val="00F556A2"/>
    <w:rsid w:val="00F5575C"/>
    <w:rsid w:val="00F5581E"/>
    <w:rsid w:val="00F56913"/>
    <w:rsid w:val="00F56B72"/>
    <w:rsid w:val="00F56C77"/>
    <w:rsid w:val="00F56FB0"/>
    <w:rsid w:val="00F5778F"/>
    <w:rsid w:val="00F5799C"/>
    <w:rsid w:val="00F60A92"/>
    <w:rsid w:val="00F61497"/>
    <w:rsid w:val="00F6167E"/>
    <w:rsid w:val="00F616FD"/>
    <w:rsid w:val="00F61D0A"/>
    <w:rsid w:val="00F6221B"/>
    <w:rsid w:val="00F6263E"/>
    <w:rsid w:val="00F63388"/>
    <w:rsid w:val="00F637B7"/>
    <w:rsid w:val="00F63D4E"/>
    <w:rsid w:val="00F6412E"/>
    <w:rsid w:val="00F6497E"/>
    <w:rsid w:val="00F65AD3"/>
    <w:rsid w:val="00F65E26"/>
    <w:rsid w:val="00F66302"/>
    <w:rsid w:val="00F665CF"/>
    <w:rsid w:val="00F668F2"/>
    <w:rsid w:val="00F672A4"/>
    <w:rsid w:val="00F676C2"/>
    <w:rsid w:val="00F676CF"/>
    <w:rsid w:val="00F679C7"/>
    <w:rsid w:val="00F67C6F"/>
    <w:rsid w:val="00F67D20"/>
    <w:rsid w:val="00F67EE9"/>
    <w:rsid w:val="00F67FC4"/>
    <w:rsid w:val="00F707E0"/>
    <w:rsid w:val="00F70B7E"/>
    <w:rsid w:val="00F70C61"/>
    <w:rsid w:val="00F70DFA"/>
    <w:rsid w:val="00F70E7D"/>
    <w:rsid w:val="00F70F68"/>
    <w:rsid w:val="00F71412"/>
    <w:rsid w:val="00F71684"/>
    <w:rsid w:val="00F7178E"/>
    <w:rsid w:val="00F71C28"/>
    <w:rsid w:val="00F720F3"/>
    <w:rsid w:val="00F722CF"/>
    <w:rsid w:val="00F72514"/>
    <w:rsid w:val="00F7276F"/>
    <w:rsid w:val="00F72DA9"/>
    <w:rsid w:val="00F7357E"/>
    <w:rsid w:val="00F739A5"/>
    <w:rsid w:val="00F73DE7"/>
    <w:rsid w:val="00F73E31"/>
    <w:rsid w:val="00F744DC"/>
    <w:rsid w:val="00F7463C"/>
    <w:rsid w:val="00F74925"/>
    <w:rsid w:val="00F74AD4"/>
    <w:rsid w:val="00F74CCB"/>
    <w:rsid w:val="00F75A0A"/>
    <w:rsid w:val="00F75D9C"/>
    <w:rsid w:val="00F760EA"/>
    <w:rsid w:val="00F76350"/>
    <w:rsid w:val="00F768A4"/>
    <w:rsid w:val="00F76B45"/>
    <w:rsid w:val="00F779CC"/>
    <w:rsid w:val="00F77F93"/>
    <w:rsid w:val="00F80164"/>
    <w:rsid w:val="00F801B5"/>
    <w:rsid w:val="00F80305"/>
    <w:rsid w:val="00F8062A"/>
    <w:rsid w:val="00F80946"/>
    <w:rsid w:val="00F809FA"/>
    <w:rsid w:val="00F80C60"/>
    <w:rsid w:val="00F80E1D"/>
    <w:rsid w:val="00F81115"/>
    <w:rsid w:val="00F81255"/>
    <w:rsid w:val="00F81C07"/>
    <w:rsid w:val="00F81E54"/>
    <w:rsid w:val="00F82039"/>
    <w:rsid w:val="00F820CC"/>
    <w:rsid w:val="00F8270E"/>
    <w:rsid w:val="00F82AF1"/>
    <w:rsid w:val="00F8441E"/>
    <w:rsid w:val="00F848DC"/>
    <w:rsid w:val="00F84B92"/>
    <w:rsid w:val="00F84C3D"/>
    <w:rsid w:val="00F84C89"/>
    <w:rsid w:val="00F85525"/>
    <w:rsid w:val="00F85615"/>
    <w:rsid w:val="00F86029"/>
    <w:rsid w:val="00F860E0"/>
    <w:rsid w:val="00F86B47"/>
    <w:rsid w:val="00F87051"/>
    <w:rsid w:val="00F87191"/>
    <w:rsid w:val="00F87267"/>
    <w:rsid w:val="00F8782D"/>
    <w:rsid w:val="00F87C15"/>
    <w:rsid w:val="00F87E87"/>
    <w:rsid w:val="00F907FE"/>
    <w:rsid w:val="00F90D02"/>
    <w:rsid w:val="00F9142D"/>
    <w:rsid w:val="00F91BA9"/>
    <w:rsid w:val="00F91D3D"/>
    <w:rsid w:val="00F926C9"/>
    <w:rsid w:val="00F926FA"/>
    <w:rsid w:val="00F92EA3"/>
    <w:rsid w:val="00F9365D"/>
    <w:rsid w:val="00F94444"/>
    <w:rsid w:val="00F957B3"/>
    <w:rsid w:val="00F95B98"/>
    <w:rsid w:val="00F95DA7"/>
    <w:rsid w:val="00F95FDC"/>
    <w:rsid w:val="00F96250"/>
    <w:rsid w:val="00F968EC"/>
    <w:rsid w:val="00F96BFA"/>
    <w:rsid w:val="00F96FBA"/>
    <w:rsid w:val="00F97500"/>
    <w:rsid w:val="00F97680"/>
    <w:rsid w:val="00F97939"/>
    <w:rsid w:val="00F9793B"/>
    <w:rsid w:val="00FA001F"/>
    <w:rsid w:val="00FA0302"/>
    <w:rsid w:val="00FA0628"/>
    <w:rsid w:val="00FA0718"/>
    <w:rsid w:val="00FA0772"/>
    <w:rsid w:val="00FA0CC0"/>
    <w:rsid w:val="00FA0F1D"/>
    <w:rsid w:val="00FA1022"/>
    <w:rsid w:val="00FA1952"/>
    <w:rsid w:val="00FA1AAD"/>
    <w:rsid w:val="00FA1CCC"/>
    <w:rsid w:val="00FA1F8B"/>
    <w:rsid w:val="00FA1FFE"/>
    <w:rsid w:val="00FA28D6"/>
    <w:rsid w:val="00FA2A2C"/>
    <w:rsid w:val="00FA2C4E"/>
    <w:rsid w:val="00FA2DB8"/>
    <w:rsid w:val="00FA43CF"/>
    <w:rsid w:val="00FA49DA"/>
    <w:rsid w:val="00FA4F68"/>
    <w:rsid w:val="00FA560B"/>
    <w:rsid w:val="00FA56B5"/>
    <w:rsid w:val="00FA59F1"/>
    <w:rsid w:val="00FA5B22"/>
    <w:rsid w:val="00FA5CE9"/>
    <w:rsid w:val="00FA6783"/>
    <w:rsid w:val="00FA6855"/>
    <w:rsid w:val="00FA6A30"/>
    <w:rsid w:val="00FA7308"/>
    <w:rsid w:val="00FA74E2"/>
    <w:rsid w:val="00FA7730"/>
    <w:rsid w:val="00FA7808"/>
    <w:rsid w:val="00FA7F46"/>
    <w:rsid w:val="00FB0466"/>
    <w:rsid w:val="00FB06DC"/>
    <w:rsid w:val="00FB08F3"/>
    <w:rsid w:val="00FB0BC8"/>
    <w:rsid w:val="00FB0DE9"/>
    <w:rsid w:val="00FB137C"/>
    <w:rsid w:val="00FB21F0"/>
    <w:rsid w:val="00FB2B80"/>
    <w:rsid w:val="00FB2CBA"/>
    <w:rsid w:val="00FB32C7"/>
    <w:rsid w:val="00FB3A48"/>
    <w:rsid w:val="00FB3B05"/>
    <w:rsid w:val="00FB410E"/>
    <w:rsid w:val="00FB4274"/>
    <w:rsid w:val="00FB55E6"/>
    <w:rsid w:val="00FB5633"/>
    <w:rsid w:val="00FB5F57"/>
    <w:rsid w:val="00FB615D"/>
    <w:rsid w:val="00FB634F"/>
    <w:rsid w:val="00FB643C"/>
    <w:rsid w:val="00FB67C8"/>
    <w:rsid w:val="00FB6AAC"/>
    <w:rsid w:val="00FB6ABA"/>
    <w:rsid w:val="00FB6AE1"/>
    <w:rsid w:val="00FB6EAB"/>
    <w:rsid w:val="00FB7030"/>
    <w:rsid w:val="00FB7180"/>
    <w:rsid w:val="00FB73F3"/>
    <w:rsid w:val="00FB7781"/>
    <w:rsid w:val="00FB7856"/>
    <w:rsid w:val="00FC0112"/>
    <w:rsid w:val="00FC0663"/>
    <w:rsid w:val="00FC09B3"/>
    <w:rsid w:val="00FC125B"/>
    <w:rsid w:val="00FC1433"/>
    <w:rsid w:val="00FC1CD9"/>
    <w:rsid w:val="00FC1ED5"/>
    <w:rsid w:val="00FC1F21"/>
    <w:rsid w:val="00FC234D"/>
    <w:rsid w:val="00FC28A7"/>
    <w:rsid w:val="00FC3CDA"/>
    <w:rsid w:val="00FC4123"/>
    <w:rsid w:val="00FC420F"/>
    <w:rsid w:val="00FC48C6"/>
    <w:rsid w:val="00FC48C9"/>
    <w:rsid w:val="00FC4A05"/>
    <w:rsid w:val="00FC4C06"/>
    <w:rsid w:val="00FC4E53"/>
    <w:rsid w:val="00FC5857"/>
    <w:rsid w:val="00FC5A35"/>
    <w:rsid w:val="00FC5AA4"/>
    <w:rsid w:val="00FC5C66"/>
    <w:rsid w:val="00FC5E62"/>
    <w:rsid w:val="00FC63F0"/>
    <w:rsid w:val="00FC6A5C"/>
    <w:rsid w:val="00FC6CA1"/>
    <w:rsid w:val="00FC6ED8"/>
    <w:rsid w:val="00FC722A"/>
    <w:rsid w:val="00FC7B8C"/>
    <w:rsid w:val="00FC7BA9"/>
    <w:rsid w:val="00FC7DCC"/>
    <w:rsid w:val="00FD04E8"/>
    <w:rsid w:val="00FD05DB"/>
    <w:rsid w:val="00FD07B1"/>
    <w:rsid w:val="00FD0FBF"/>
    <w:rsid w:val="00FD1097"/>
    <w:rsid w:val="00FD138D"/>
    <w:rsid w:val="00FD16B1"/>
    <w:rsid w:val="00FD1DD0"/>
    <w:rsid w:val="00FD218D"/>
    <w:rsid w:val="00FD24B5"/>
    <w:rsid w:val="00FD2944"/>
    <w:rsid w:val="00FD457A"/>
    <w:rsid w:val="00FD45AA"/>
    <w:rsid w:val="00FD4924"/>
    <w:rsid w:val="00FD4D26"/>
    <w:rsid w:val="00FD4D86"/>
    <w:rsid w:val="00FD4DA0"/>
    <w:rsid w:val="00FD5B18"/>
    <w:rsid w:val="00FD5C3D"/>
    <w:rsid w:val="00FD7262"/>
    <w:rsid w:val="00FD7AFA"/>
    <w:rsid w:val="00FD7B91"/>
    <w:rsid w:val="00FD7C7A"/>
    <w:rsid w:val="00FE037F"/>
    <w:rsid w:val="00FE07DD"/>
    <w:rsid w:val="00FE099D"/>
    <w:rsid w:val="00FE09BA"/>
    <w:rsid w:val="00FE0A83"/>
    <w:rsid w:val="00FE0B80"/>
    <w:rsid w:val="00FE164D"/>
    <w:rsid w:val="00FE2EAF"/>
    <w:rsid w:val="00FE3022"/>
    <w:rsid w:val="00FE352B"/>
    <w:rsid w:val="00FE3778"/>
    <w:rsid w:val="00FE3A84"/>
    <w:rsid w:val="00FE4005"/>
    <w:rsid w:val="00FE4080"/>
    <w:rsid w:val="00FE4752"/>
    <w:rsid w:val="00FE4A0D"/>
    <w:rsid w:val="00FE627A"/>
    <w:rsid w:val="00FE642C"/>
    <w:rsid w:val="00FE71DD"/>
    <w:rsid w:val="00FE720E"/>
    <w:rsid w:val="00FE74FE"/>
    <w:rsid w:val="00FE7848"/>
    <w:rsid w:val="00FF0740"/>
    <w:rsid w:val="00FF0913"/>
    <w:rsid w:val="00FF0C7D"/>
    <w:rsid w:val="00FF17F0"/>
    <w:rsid w:val="00FF18F0"/>
    <w:rsid w:val="00FF1E48"/>
    <w:rsid w:val="00FF1F4F"/>
    <w:rsid w:val="00FF222C"/>
    <w:rsid w:val="00FF2250"/>
    <w:rsid w:val="00FF235D"/>
    <w:rsid w:val="00FF2543"/>
    <w:rsid w:val="00FF2760"/>
    <w:rsid w:val="00FF3A70"/>
    <w:rsid w:val="00FF3B1A"/>
    <w:rsid w:val="00FF3BBD"/>
    <w:rsid w:val="00FF49D6"/>
    <w:rsid w:val="00FF4A54"/>
    <w:rsid w:val="00FF4A95"/>
    <w:rsid w:val="00FF4B62"/>
    <w:rsid w:val="00FF4EA5"/>
    <w:rsid w:val="00FF5532"/>
    <w:rsid w:val="00FF56AA"/>
    <w:rsid w:val="00FF5884"/>
    <w:rsid w:val="00FF600F"/>
    <w:rsid w:val="00FF63B6"/>
    <w:rsid w:val="00FF6F1D"/>
    <w:rsid w:val="00FF7286"/>
    <w:rsid w:val="00FF72A2"/>
    <w:rsid w:val="00FF72F6"/>
    <w:rsid w:val="00FF7658"/>
    <w:rsid w:val="00FF77E1"/>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3702"/>
  <w15:docId w15:val="{0CE33F1A-97CA-407C-BBE9-3D4B70D9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1D7"/>
    <w:pPr>
      <w:ind w:right="-72"/>
    </w:pPr>
    <w:rPr>
      <w:rFonts w:ascii="Angsana New" w:hAnsi="Angsana New" w:cs="Cordia New"/>
      <w:color w:val="000000"/>
      <w:sz w:val="24"/>
      <w:szCs w:val="24"/>
      <w:lang w:eastAsia="en-US" w:bidi="th-TH"/>
    </w:rPr>
  </w:style>
  <w:style w:type="paragraph" w:styleId="Heading1">
    <w:name w:val="heading 1"/>
    <w:basedOn w:val="Normal"/>
    <w:next w:val="Normal"/>
    <w:link w:val="Heading1Char"/>
    <w:uiPriority w:val="9"/>
    <w:qFormat/>
    <w:rsid w:val="00AD5A81"/>
    <w:pPr>
      <w:keepNext/>
      <w:outlineLvl w:val="0"/>
    </w:pPr>
    <w:rPr>
      <w:rFonts w:cs="Times New Roman"/>
      <w:b/>
      <w:bCs/>
      <w:sz w:val="28"/>
      <w:szCs w:val="28"/>
      <w:lang w:bidi="ar-SA"/>
    </w:rPr>
  </w:style>
  <w:style w:type="paragraph" w:styleId="Heading2">
    <w:name w:val="heading 2"/>
    <w:basedOn w:val="Normal"/>
    <w:next w:val="Normal"/>
    <w:link w:val="Heading2Char"/>
    <w:uiPriority w:val="9"/>
    <w:qFormat/>
    <w:rsid w:val="001C517B"/>
    <w:pPr>
      <w:keepNext/>
      <w:outlineLvl w:val="1"/>
    </w:pPr>
    <w:rPr>
      <w:rFonts w:cs="Angsana New"/>
      <w:b/>
      <w:bCs/>
      <w:sz w:val="28"/>
      <w:szCs w:val="28"/>
    </w:rPr>
  </w:style>
  <w:style w:type="paragraph" w:styleId="Heading3">
    <w:name w:val="heading 3"/>
    <w:basedOn w:val="Normal"/>
    <w:next w:val="Normal"/>
    <w:link w:val="Heading3Char"/>
    <w:uiPriority w:val="9"/>
    <w:qFormat/>
    <w:rsid w:val="00AB0D82"/>
    <w:pPr>
      <w:keepNext/>
      <w:jc w:val="center"/>
      <w:outlineLvl w:val="2"/>
    </w:pPr>
    <w:rPr>
      <w:rFonts w:cs="Angsana New"/>
      <w:b/>
      <w:bCs/>
      <w:sz w:val="28"/>
      <w:szCs w:val="28"/>
    </w:rPr>
  </w:style>
  <w:style w:type="paragraph" w:styleId="Heading4">
    <w:name w:val="heading 4"/>
    <w:basedOn w:val="Normal"/>
    <w:next w:val="Normal"/>
    <w:link w:val="Heading4Char"/>
    <w:uiPriority w:val="9"/>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uiPriority w:val="9"/>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uiPriority w:val="9"/>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uiPriority w:val="9"/>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uiPriority w:val="99"/>
    <w:rsid w:val="00AB0D82"/>
    <w:pPr>
      <w:jc w:val="both"/>
    </w:pPr>
    <w:rPr>
      <w:rFonts w:ascii="Arial" w:hAnsi="Arial"/>
      <w:snapToGrid w:val="0"/>
      <w:color w:val="auto"/>
      <w:lang w:eastAsia="th-TH"/>
    </w:rPr>
  </w:style>
  <w:style w:type="paragraph" w:styleId="BodyText3">
    <w:name w:val="Body Text 3"/>
    <w:basedOn w:val="Normal"/>
    <w:next w:val="Normal"/>
    <w:link w:val="BodyText3Char"/>
    <w:uiPriority w:val="99"/>
    <w:rsid w:val="00AB0D82"/>
    <w:pPr>
      <w:jc w:val="both"/>
    </w:pPr>
    <w:rPr>
      <w:rFonts w:ascii="Arial" w:hAnsi="Arial"/>
      <w:snapToGrid w:val="0"/>
      <w:color w:val="auto"/>
      <w:lang w:eastAsia="th-TH"/>
    </w:rPr>
  </w:style>
  <w:style w:type="paragraph" w:customStyle="1" w:styleId="7I-7H-">
    <w:name w:val="@7I-@#7H-"/>
    <w:basedOn w:val="Normal"/>
    <w:next w:val="Normal"/>
    <w:uiPriority w:val="99"/>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bidi="ar-SA"/>
    </w:rPr>
  </w:style>
  <w:style w:type="character" w:styleId="PageNumber">
    <w:name w:val="page number"/>
    <w:basedOn w:val="DefaultParagraphFont"/>
    <w:uiPriority w:val="99"/>
    <w:rsid w:val="00AB0D82"/>
  </w:style>
  <w:style w:type="paragraph" w:styleId="BodyTextIndent2">
    <w:name w:val="Body Text Indent 2"/>
    <w:basedOn w:val="Normal"/>
    <w:link w:val="BodyTextIndent2Char"/>
    <w:uiPriority w:val="99"/>
    <w:rsid w:val="00AB0D82"/>
    <w:pPr>
      <w:ind w:left="135"/>
      <w:jc w:val="right"/>
    </w:pPr>
    <w:rPr>
      <w:rFonts w:cs="Angsana New"/>
      <w:b/>
      <w:bCs/>
      <w:sz w:val="28"/>
      <w:szCs w:val="28"/>
    </w:rPr>
  </w:style>
  <w:style w:type="paragraph" w:styleId="BodyText">
    <w:name w:val="Body Text"/>
    <w:basedOn w:val="Normal"/>
    <w:link w:val="BodyTextChar"/>
    <w:uiPriority w:val="99"/>
    <w:rsid w:val="00AB0D82"/>
    <w:rPr>
      <w:rFonts w:cs="Times New Roman"/>
      <w:b/>
      <w:bCs/>
      <w:sz w:val="28"/>
      <w:szCs w:val="28"/>
      <w:lang w:bidi="ar-SA"/>
    </w:rPr>
  </w:style>
  <w:style w:type="paragraph" w:styleId="BodyText2">
    <w:name w:val="Body Text 2"/>
    <w:basedOn w:val="Normal"/>
    <w:link w:val="BodyText2Char"/>
    <w:uiPriority w:val="99"/>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uiPriority w:val="99"/>
    <w:rsid w:val="00AB0D82"/>
    <w:rPr>
      <w:color w:val="800080"/>
      <w:u w:val="single"/>
    </w:rPr>
  </w:style>
  <w:style w:type="paragraph" w:styleId="BalloonText">
    <w:name w:val="Balloon Text"/>
    <w:basedOn w:val="Normal"/>
    <w:link w:val="BalloonTextChar"/>
    <w:uiPriority w:val="99"/>
    <w:semiHidden/>
    <w:rsid w:val="00AB0D82"/>
    <w:rPr>
      <w:rFonts w:ascii="Tahoma" w:hAnsi="Tahoma" w:cs="Angsana New"/>
      <w:sz w:val="16"/>
      <w:szCs w:val="18"/>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rsid w:val="00AB0D82"/>
    <w:rPr>
      <w:sz w:val="20"/>
      <w:szCs w:val="23"/>
    </w:rPr>
  </w:style>
  <w:style w:type="paragraph" w:styleId="CommentSubject">
    <w:name w:val="annotation subject"/>
    <w:basedOn w:val="CommentText"/>
    <w:next w:val="CommentText"/>
    <w:link w:val="CommentSubjectChar"/>
    <w:uiPriority w:val="99"/>
    <w:rsid w:val="00AB0D82"/>
    <w:rPr>
      <w:b/>
      <w:bCs/>
    </w:rPr>
  </w:style>
  <w:style w:type="paragraph" w:styleId="FootnoteText">
    <w:name w:val="footnote text"/>
    <w:basedOn w:val="Normal"/>
    <w:link w:val="FootnoteTextChar"/>
    <w:semiHidden/>
    <w:rsid w:val="00825F3D"/>
    <w:rPr>
      <w:sz w:val="20"/>
      <w:szCs w:val="23"/>
    </w:rPr>
  </w:style>
  <w:style w:type="character" w:styleId="FootnoteReference">
    <w:name w:val="footnote reference"/>
    <w:uiPriority w:val="99"/>
    <w:semiHidden/>
    <w:rsid w:val="00825F3D"/>
    <w:rPr>
      <w:sz w:val="32"/>
      <w:szCs w:val="32"/>
      <w:vertAlign w:val="superscript"/>
    </w:rPr>
  </w:style>
  <w:style w:type="table" w:styleId="TableGrid">
    <w:name w:val="Table Grid"/>
    <w:basedOn w:val="TableNormal"/>
    <w:uiPriority w:val="3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uiPriority w:val="99"/>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bidi="th-TH"/>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uiPriority w:val="99"/>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uiPriority w:val="35"/>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uiPriority w:val="99"/>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uiPriority w:val="99"/>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uiPriority w:val="99"/>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eastAsia="en-US" w:bidi="th-TH"/>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uiPriority w:val="99"/>
    <w:rsid w:val="00735C51"/>
    <w:rPr>
      <w:rFonts w:ascii="Angsana New" w:hAnsi="Angsana New"/>
      <w:b/>
      <w:bCs/>
      <w:color w:val="000000"/>
      <w:sz w:val="28"/>
      <w:szCs w:val="28"/>
      <w:lang w:val="en-GB"/>
    </w:rPr>
  </w:style>
  <w:style w:type="paragraph" w:customStyle="1" w:styleId="a0">
    <w:name w:val="à¹×éÍàÃ×èÍ§"/>
    <w:basedOn w:val="Normal"/>
    <w:uiPriority w:val="99"/>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uiPriority w:val="99"/>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uiPriority w:val="9"/>
    <w:rsid w:val="006E2324"/>
    <w:rPr>
      <w:rFonts w:ascii="Angsana New" w:hAnsi="Angsana New"/>
      <w:b/>
      <w:bCs/>
      <w:color w:val="000000"/>
      <w:sz w:val="28"/>
      <w:szCs w:val="28"/>
      <w:lang w:eastAsia="en-US"/>
    </w:rPr>
  </w:style>
  <w:style w:type="character" w:customStyle="1" w:styleId="Heading3Char">
    <w:name w:val="Heading 3 Char"/>
    <w:link w:val="Heading3"/>
    <w:uiPriority w:val="9"/>
    <w:rsid w:val="006E2324"/>
    <w:rPr>
      <w:rFonts w:ascii="Angsana New" w:hAnsi="Angsana New"/>
      <w:b/>
      <w:bCs/>
      <w:color w:val="000000"/>
      <w:sz w:val="28"/>
      <w:szCs w:val="28"/>
      <w:lang w:eastAsia="en-US"/>
    </w:rPr>
  </w:style>
  <w:style w:type="character" w:customStyle="1" w:styleId="Heading4Char">
    <w:name w:val="Heading 4 Char"/>
    <w:link w:val="Heading4"/>
    <w:uiPriority w:val="9"/>
    <w:rsid w:val="006E2324"/>
    <w:rPr>
      <w:rFonts w:ascii="Angsana New" w:hAnsi="Angsana New"/>
      <w:b/>
      <w:bCs/>
      <w:color w:val="000000"/>
      <w:sz w:val="28"/>
      <w:szCs w:val="28"/>
      <w:lang w:eastAsia="en-US"/>
    </w:rPr>
  </w:style>
  <w:style w:type="character" w:customStyle="1" w:styleId="Heading5Char">
    <w:name w:val="Heading 5 Char"/>
    <w:link w:val="Heading5"/>
    <w:uiPriority w:val="9"/>
    <w:rsid w:val="006E2324"/>
    <w:rPr>
      <w:rFonts w:ascii="Angsana New" w:hAnsi="Angsana New"/>
      <w:b/>
      <w:bCs/>
      <w:color w:val="000000"/>
      <w:sz w:val="28"/>
      <w:szCs w:val="28"/>
      <w:lang w:eastAsia="en-US"/>
    </w:rPr>
  </w:style>
  <w:style w:type="character" w:customStyle="1" w:styleId="Heading6Char">
    <w:name w:val="Heading 6 Char"/>
    <w:link w:val="Heading6"/>
    <w:uiPriority w:val="9"/>
    <w:rsid w:val="006E2324"/>
    <w:rPr>
      <w:rFonts w:ascii="Arial" w:hAnsi="Arial" w:cs="Cordia New"/>
      <w:b/>
      <w:bCs/>
      <w:snapToGrid w:val="0"/>
      <w:sz w:val="24"/>
      <w:szCs w:val="24"/>
      <w:lang w:eastAsia="th-TH"/>
    </w:rPr>
  </w:style>
  <w:style w:type="character" w:customStyle="1" w:styleId="Heading7Char">
    <w:name w:val="Heading 7 Char"/>
    <w:link w:val="Heading7"/>
    <w:uiPriority w:val="9"/>
    <w:rsid w:val="006E2324"/>
    <w:rPr>
      <w:rFonts w:ascii="Angsana New" w:hAnsi="Angsana New"/>
      <w:b/>
      <w:bCs/>
      <w:color w:val="000000"/>
      <w:sz w:val="28"/>
      <w:szCs w:val="28"/>
      <w:lang w:eastAsia="en-US"/>
    </w:rPr>
  </w:style>
  <w:style w:type="character" w:customStyle="1" w:styleId="Heading8Char">
    <w:name w:val="Heading 8 Char"/>
    <w:link w:val="Heading8"/>
    <w:uiPriority w:val="9"/>
    <w:rsid w:val="006E2324"/>
    <w:rPr>
      <w:rFonts w:ascii="Arial" w:hAnsi="Arial" w:cs="Cordia New"/>
      <w:b/>
      <w:bCs/>
      <w:snapToGrid w:val="0"/>
      <w:sz w:val="24"/>
      <w:szCs w:val="24"/>
      <w:lang w:eastAsia="th-TH"/>
    </w:rPr>
  </w:style>
  <w:style w:type="character" w:customStyle="1" w:styleId="Heading9Char">
    <w:name w:val="Heading 9 Char"/>
    <w:link w:val="Heading9"/>
    <w:uiPriority w:val="9"/>
    <w:rsid w:val="006E2324"/>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6E2324"/>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6E2324"/>
    <w:rPr>
      <w:rFonts w:ascii="Angsana New" w:hAnsi="Angsana New"/>
      <w:b/>
      <w:bCs/>
      <w:color w:val="000000"/>
      <w:sz w:val="28"/>
      <w:szCs w:val="28"/>
      <w:lang w:eastAsia="en-US"/>
    </w:rPr>
  </w:style>
  <w:style w:type="character" w:customStyle="1" w:styleId="BalloonTextChar">
    <w:name w:val="Balloon Text Char"/>
    <w:link w:val="BalloonText"/>
    <w:uiPriority w:val="99"/>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uiPriority w:val="99"/>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character" w:customStyle="1" w:styleId="BodyText2Char">
    <w:name w:val="Body Text 2 Char"/>
    <w:link w:val="BodyText2"/>
    <w:uiPriority w:val="99"/>
    <w:rsid w:val="006E2324"/>
    <w:rPr>
      <w:rFonts w:ascii="Tms Rmn" w:eastAsia="Times New Roman" w:hAnsi="Tms Rmn" w:cs="Cordia New"/>
      <w:sz w:val="32"/>
      <w:szCs w:val="32"/>
      <w:lang w:eastAsia="en-US"/>
    </w:rPr>
  </w:style>
  <w:style w:type="character" w:customStyle="1" w:styleId="CommentTextChar">
    <w:name w:val="Comment Text Char"/>
    <w:link w:val="CommentText"/>
    <w:uiPriority w:val="99"/>
    <w:rsid w:val="006E2324"/>
    <w:rPr>
      <w:rFonts w:ascii="Angsana New" w:hAnsi="Angsana New" w:cs="Cordia New"/>
      <w:color w:val="000000"/>
      <w:szCs w:val="23"/>
      <w:lang w:eastAsia="en-US"/>
    </w:rPr>
  </w:style>
  <w:style w:type="character" w:customStyle="1" w:styleId="CommentSubjectChar">
    <w:name w:val="Comment Subject Char"/>
    <w:link w:val="CommentSubject"/>
    <w:uiPriority w:val="99"/>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uiPriority w:val="99"/>
    <w:semiHidden/>
    <w:rsid w:val="006E2324"/>
    <w:rPr>
      <w:rFonts w:ascii="Tahoma" w:hAnsi="Tahoma"/>
      <w:color w:val="000000"/>
      <w:sz w:val="24"/>
      <w:szCs w:val="28"/>
      <w:shd w:val="clear" w:color="auto" w:fill="000080"/>
      <w:lang w:eastAsia="en-US"/>
    </w:rPr>
  </w:style>
  <w:style w:type="paragraph" w:customStyle="1" w:styleId="Default">
    <w:name w:val="Default"/>
    <w:uiPriority w:val="99"/>
    <w:rsid w:val="003D7281"/>
    <w:pPr>
      <w:autoSpaceDE w:val="0"/>
      <w:autoSpaceDN w:val="0"/>
      <w:adjustRightInd w:val="0"/>
    </w:pPr>
    <w:rPr>
      <w:rFonts w:ascii="EucrosiaUPC" w:eastAsia="Calibri" w:hAnsi="EucrosiaUPC" w:cs="EucrosiaUPC"/>
      <w:color w:val="000000"/>
      <w:sz w:val="24"/>
      <w:szCs w:val="24"/>
      <w:lang w:val="en-US" w:eastAsia="en-US" w:bidi="th-TH"/>
    </w:rPr>
  </w:style>
  <w:style w:type="paragraph" w:styleId="NoSpacing">
    <w:name w:val="No Spacing"/>
    <w:uiPriority w:val="1"/>
    <w:qFormat/>
    <w:rsid w:val="008D3E0F"/>
    <w:pPr>
      <w:ind w:right="-72"/>
    </w:pPr>
    <w:rPr>
      <w:rFonts w:ascii="Angsana New" w:hAnsi="Angsana New" w:cs="Cordia New"/>
      <w:color w:val="000000"/>
      <w:sz w:val="24"/>
      <w:szCs w:val="30"/>
      <w:lang w:eastAsia="en-US" w:bidi="th-TH"/>
    </w:rPr>
  </w:style>
  <w:style w:type="table" w:customStyle="1" w:styleId="TableGrid1">
    <w:name w:val="Table Grid1"/>
    <w:basedOn w:val="TableNormal"/>
    <w:next w:val="TableGrid"/>
    <w:uiPriority w:val="39"/>
    <w:rsid w:val="008D3E0F"/>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02F"/>
  </w:style>
  <w:style w:type="paragraph" w:styleId="Title">
    <w:name w:val="Title"/>
    <w:aliases w:val="Comments"/>
    <w:basedOn w:val="Normal"/>
    <w:next w:val="Normal"/>
    <w:link w:val="TitleChar"/>
    <w:uiPriority w:val="10"/>
    <w:qFormat/>
    <w:rsid w:val="006F302F"/>
    <w:pPr>
      <w:keepNext/>
      <w:keepLines/>
      <w:spacing w:before="480" w:after="120"/>
      <w:ind w:right="0"/>
    </w:pPr>
    <w:rPr>
      <w:rFonts w:ascii="Arial" w:eastAsia="Arial" w:hAnsi="Arial" w:cs="Arial"/>
      <w:b/>
      <w:color w:val="auto"/>
      <w:sz w:val="72"/>
      <w:szCs w:val="72"/>
      <w:lang w:val="en-US" w:eastAsia="en-GB"/>
    </w:rPr>
  </w:style>
  <w:style w:type="character" w:customStyle="1" w:styleId="TitleChar">
    <w:name w:val="Title Char"/>
    <w:aliases w:val="Comments Char"/>
    <w:link w:val="Title"/>
    <w:uiPriority w:val="10"/>
    <w:rsid w:val="006F302F"/>
    <w:rPr>
      <w:rFonts w:ascii="Arial" w:eastAsia="Arial" w:hAnsi="Arial" w:cs="Arial"/>
      <w:b/>
      <w:sz w:val="72"/>
      <w:szCs w:val="72"/>
      <w:lang w:val="en-US"/>
    </w:rPr>
  </w:style>
  <w:style w:type="paragraph" w:styleId="Subtitle">
    <w:name w:val="Subtitle"/>
    <w:basedOn w:val="Normal"/>
    <w:next w:val="Normal"/>
    <w:link w:val="SubtitleChar"/>
    <w:uiPriority w:val="11"/>
    <w:qFormat/>
    <w:rsid w:val="006F302F"/>
    <w:pPr>
      <w:keepNext/>
      <w:keepLines/>
      <w:spacing w:before="360" w:after="80"/>
      <w:ind w:right="0"/>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6F302F"/>
    <w:rPr>
      <w:rFonts w:ascii="Georgia" w:eastAsia="Georgia" w:hAnsi="Georgia" w:cs="Georgia"/>
      <w:i/>
      <w:color w:val="666666"/>
      <w:sz w:val="48"/>
      <w:szCs w:val="48"/>
      <w:lang w:val="en-US"/>
    </w:rPr>
  </w:style>
  <w:style w:type="table" w:customStyle="1" w:styleId="PwCTableText1">
    <w:name w:val="PwC Table Text1"/>
    <w:basedOn w:val="TableNormal"/>
    <w:uiPriority w:val="99"/>
    <w:qFormat/>
    <w:rsid w:val="006F302F"/>
    <w:pPr>
      <w:spacing w:before="60" w:after="60"/>
    </w:pPr>
    <w:rPr>
      <w:rFonts w:ascii="Georgia" w:eastAsia="Cambria"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39"/>
    <w:rsid w:val="006F302F"/>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msonormal0">
    <w:name w:val="msonormal"/>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qowt-stl-blocktext">
    <w:name w:val="qowt-stl-blocktext"/>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character" w:customStyle="1" w:styleId="qowt-font5-arial">
    <w:name w:val="qowt-font5-arial"/>
    <w:rsid w:val="006F302F"/>
  </w:style>
  <w:style w:type="table" w:customStyle="1" w:styleId="TableGridLight1">
    <w:name w:val="Table Grid Light1"/>
    <w:basedOn w:val="TableNormal"/>
    <w:next w:val="TableGridLight2"/>
    <w:uiPriority w:val="40"/>
    <w:rsid w:val="006F302F"/>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6F302F"/>
    <w:rPr>
      <w:rFonts w:ascii="Arial" w:hAnsi="Arial"/>
      <w:sz w:val="20"/>
      <w:vertAlign w:val="superscript"/>
    </w:rPr>
  </w:style>
  <w:style w:type="paragraph" w:customStyle="1" w:styleId="EnvelopeAddress1">
    <w:name w:val="Envelope Address1"/>
    <w:basedOn w:val="Normal"/>
    <w:next w:val="EnvelopeAddress"/>
    <w:uiPriority w:val="99"/>
    <w:rsid w:val="006F302F"/>
    <w:pPr>
      <w:framePr w:w="7920" w:h="1980" w:hRule="exact" w:hSpace="180" w:wrap="auto" w:hAnchor="page" w:xAlign="center" w:yAlign="bottom"/>
      <w:ind w:left="2880" w:right="0"/>
      <w:jc w:val="both"/>
    </w:pPr>
    <w:rPr>
      <w:rFonts w:ascii="Arial" w:eastAsia="Arial" w:hAnsi="Arial" w:cs="Arial"/>
      <w:sz w:val="20"/>
      <w:szCs w:val="20"/>
    </w:rPr>
  </w:style>
  <w:style w:type="paragraph" w:customStyle="1" w:styleId="EnvelopeReturn1">
    <w:name w:val="Envelope Return1"/>
    <w:basedOn w:val="Normal"/>
    <w:next w:val="EnvelopeReturn"/>
    <w:uiPriority w:val="99"/>
    <w:rsid w:val="006F302F"/>
    <w:pPr>
      <w:ind w:right="0"/>
      <w:jc w:val="both"/>
    </w:pPr>
    <w:rPr>
      <w:rFonts w:ascii="Arial" w:eastAsia="Arial" w:hAnsi="Arial" w:cs="Arial"/>
      <w:sz w:val="20"/>
      <w:szCs w:val="20"/>
    </w:rPr>
  </w:style>
  <w:style w:type="paragraph" w:customStyle="1" w:styleId="Index11">
    <w:name w:val="Index 11"/>
    <w:basedOn w:val="Normal"/>
    <w:next w:val="Normal"/>
    <w:autoRedefine/>
    <w:uiPriority w:val="99"/>
    <w:semiHidden/>
    <w:rsid w:val="006F302F"/>
    <w:pPr>
      <w:ind w:left="200" w:right="0" w:hanging="200"/>
      <w:jc w:val="both"/>
    </w:pPr>
    <w:rPr>
      <w:rFonts w:ascii="Arial" w:eastAsia="Arial" w:hAnsi="Arial" w:cs="Arial"/>
      <w:sz w:val="20"/>
      <w:szCs w:val="20"/>
    </w:rPr>
  </w:style>
  <w:style w:type="paragraph" w:customStyle="1" w:styleId="ixh1">
    <w:name w:val="ixh1"/>
    <w:basedOn w:val="BodyText"/>
    <w:next w:val="IndexHeading"/>
    <w:uiPriority w:val="99"/>
    <w:rsid w:val="006F302F"/>
    <w:pPr>
      <w:spacing w:after="130" w:line="260" w:lineRule="atLeast"/>
      <w:ind w:left="1134" w:right="0" w:hanging="1134"/>
    </w:pPr>
    <w:rPr>
      <w:rFonts w:ascii="Arial" w:eastAsia="Arial" w:hAnsi="Arial"/>
      <w:bCs w:val="0"/>
      <w:sz w:val="22"/>
      <w:szCs w:val="20"/>
    </w:rPr>
  </w:style>
  <w:style w:type="character" w:styleId="LineNumber">
    <w:name w:val="line number"/>
    <w:uiPriority w:val="99"/>
    <w:rsid w:val="006F302F"/>
    <w:rPr>
      <w:rFonts w:ascii="Arial" w:hAnsi="Arial"/>
      <w:sz w:val="16"/>
    </w:rPr>
  </w:style>
  <w:style w:type="paragraph" w:customStyle="1" w:styleId="MessageHeader1">
    <w:name w:val="Message Header1"/>
    <w:basedOn w:val="Normal"/>
    <w:next w:val="MessageHeader"/>
    <w:link w:val="MessageHeaderChar"/>
    <w:uiPriority w:val="99"/>
    <w:rsid w:val="006F302F"/>
    <w:pPr>
      <w:pBdr>
        <w:top w:val="single" w:sz="6" w:space="1" w:color="auto"/>
        <w:left w:val="single" w:sz="6" w:space="1" w:color="auto"/>
        <w:bottom w:val="single" w:sz="6" w:space="1" w:color="auto"/>
        <w:right w:val="single" w:sz="6" w:space="1" w:color="auto"/>
      </w:pBdr>
      <w:shd w:val="pct20" w:color="auto" w:fill="auto"/>
      <w:ind w:left="1134" w:right="0" w:hanging="1134"/>
      <w:jc w:val="both"/>
    </w:pPr>
    <w:rPr>
      <w:rFonts w:ascii="Cordia New" w:hAnsi="Cordia New" w:cs="Angsana New"/>
      <w:sz w:val="20"/>
      <w:szCs w:val="20"/>
    </w:rPr>
  </w:style>
  <w:style w:type="character" w:customStyle="1" w:styleId="MessageHeaderChar">
    <w:name w:val="Message Header Char"/>
    <w:link w:val="MessageHeader1"/>
    <w:uiPriority w:val="99"/>
    <w:rsid w:val="006F302F"/>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6F302F"/>
    <w:pPr>
      <w:ind w:right="0"/>
      <w:jc w:val="both"/>
    </w:pPr>
    <w:rPr>
      <w:rFonts w:ascii="Cordia New" w:hAnsi="Cordia New" w:cs="Angsana New"/>
      <w:sz w:val="20"/>
      <w:szCs w:val="20"/>
    </w:rPr>
  </w:style>
  <w:style w:type="character" w:customStyle="1" w:styleId="PlainTextChar">
    <w:name w:val="Plain Text Char"/>
    <w:link w:val="PlainText1"/>
    <w:uiPriority w:val="99"/>
    <w:rsid w:val="006F302F"/>
    <w:rPr>
      <w:color w:val="000000"/>
      <w:sz w:val="20"/>
      <w:szCs w:val="20"/>
      <w:lang w:val="en-GB" w:eastAsia="en-US"/>
    </w:rPr>
  </w:style>
  <w:style w:type="character" w:styleId="Strong">
    <w:name w:val="Strong"/>
    <w:uiPriority w:val="22"/>
    <w:qFormat/>
    <w:rsid w:val="006F302F"/>
    <w:rPr>
      <w:rFonts w:ascii="Arial" w:hAnsi="Arial"/>
      <w:b/>
      <w:sz w:val="24"/>
    </w:rPr>
  </w:style>
  <w:style w:type="paragraph" w:customStyle="1" w:styleId="TOAHeading1">
    <w:name w:val="TOA Heading1"/>
    <w:basedOn w:val="Normal"/>
    <w:next w:val="Normal"/>
    <w:uiPriority w:val="99"/>
    <w:semiHidden/>
    <w:rsid w:val="006F302F"/>
    <w:pPr>
      <w:spacing w:before="120"/>
      <w:ind w:right="0"/>
      <w:jc w:val="both"/>
    </w:pPr>
    <w:rPr>
      <w:rFonts w:ascii="Arial" w:eastAsia="Arial" w:hAnsi="Arial" w:cs="Arial"/>
      <w:b/>
      <w:bCs/>
      <w:sz w:val="20"/>
      <w:szCs w:val="20"/>
    </w:rPr>
  </w:style>
  <w:style w:type="paragraph" w:customStyle="1" w:styleId="a1">
    <w:name w:val="???????????"/>
    <w:basedOn w:val="Normal"/>
    <w:uiPriority w:val="99"/>
    <w:rsid w:val="006F302F"/>
    <w:pPr>
      <w:ind w:right="386"/>
    </w:pPr>
    <w:rPr>
      <w:rFonts w:ascii="Arial" w:eastAsia="Arial" w:hAnsi="Arial" w:cs="Arial"/>
      <w:b/>
      <w:bCs/>
      <w:sz w:val="28"/>
      <w:szCs w:val="28"/>
      <w:lang w:val="th-TH"/>
    </w:rPr>
  </w:style>
  <w:style w:type="paragraph" w:customStyle="1" w:styleId="HTMLPreformatted1">
    <w:name w:val="HTML Preformatted1"/>
    <w:basedOn w:val="Normal"/>
    <w:next w:val="HTMLPreformatted"/>
    <w:link w:val="HTMLPreformattedChar"/>
    <w:uiPriority w:val="99"/>
    <w:rsid w:val="006F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Arial Unicode MS" w:hAnsi="Courier New" w:cs="Arial Unicode MS"/>
      <w:sz w:val="20"/>
      <w:szCs w:val="20"/>
    </w:rPr>
  </w:style>
  <w:style w:type="character" w:customStyle="1" w:styleId="HTMLPreformattedChar">
    <w:name w:val="HTML Preformatted Char"/>
    <w:link w:val="HTMLPreformatted1"/>
    <w:uiPriority w:val="99"/>
    <w:rsid w:val="006F302F"/>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6F302F"/>
    <w:pPr>
      <w:ind w:left="432" w:right="0"/>
      <w:jc w:val="both"/>
    </w:pPr>
    <w:rPr>
      <w:rFonts w:ascii="Arial" w:eastAsia="Arial" w:hAnsi="Arial" w:cs="Arial"/>
      <w:sz w:val="20"/>
      <w:szCs w:val="20"/>
    </w:rPr>
  </w:style>
  <w:style w:type="paragraph" w:customStyle="1" w:styleId="NormalIndent1">
    <w:name w:val="Normal Indent1"/>
    <w:basedOn w:val="Normal"/>
    <w:next w:val="Normal"/>
    <w:uiPriority w:val="99"/>
    <w:rsid w:val="006F302F"/>
    <w:pPr>
      <w:ind w:right="0"/>
    </w:pPr>
    <w:rPr>
      <w:rFonts w:ascii="Arial" w:eastAsia="MS Mincho" w:hAnsi="Arial"/>
      <w:sz w:val="20"/>
      <w:szCs w:val="20"/>
      <w:lang w:val="th-TH" w:eastAsia="th-TH"/>
    </w:rPr>
  </w:style>
  <w:style w:type="paragraph" w:customStyle="1" w:styleId="Signature1">
    <w:name w:val="Signature1"/>
    <w:basedOn w:val="Normal"/>
    <w:next w:val="Signature"/>
    <w:link w:val="SignatureChar"/>
    <w:uiPriority w:val="99"/>
    <w:rsid w:val="006F302F"/>
    <w:pPr>
      <w:ind w:right="0"/>
    </w:pPr>
    <w:rPr>
      <w:rFonts w:ascii="Cordia New" w:hAnsi="Cordia New" w:cs="Angsana New"/>
      <w:sz w:val="20"/>
      <w:szCs w:val="20"/>
    </w:rPr>
  </w:style>
  <w:style w:type="character" w:customStyle="1" w:styleId="SignatureChar">
    <w:name w:val="Signature Char"/>
    <w:link w:val="Signature1"/>
    <w:uiPriority w:val="99"/>
    <w:rsid w:val="006F302F"/>
    <w:rPr>
      <w:color w:val="000000"/>
      <w:lang w:val="en-GB" w:eastAsia="en-US"/>
    </w:rPr>
  </w:style>
  <w:style w:type="paragraph" w:customStyle="1" w:styleId="3">
    <w:name w:val="?????3????"/>
    <w:basedOn w:val="Normal"/>
    <w:uiPriority w:val="99"/>
    <w:rsid w:val="006F302F"/>
    <w:pPr>
      <w:tabs>
        <w:tab w:val="left" w:pos="360"/>
        <w:tab w:val="left" w:pos="720"/>
      </w:tabs>
      <w:ind w:right="0"/>
    </w:pPr>
    <w:rPr>
      <w:rFonts w:ascii="Book Antiqua" w:eastAsia="Arial" w:hAnsi="Book Antiqua" w:cs="Arial"/>
      <w:sz w:val="22"/>
      <w:szCs w:val="22"/>
      <w:lang w:val="th-TH"/>
    </w:rPr>
  </w:style>
  <w:style w:type="paragraph" w:customStyle="1" w:styleId="Char">
    <w:name w:val="Char"/>
    <w:basedOn w:val="Normal"/>
    <w:uiPriority w:val="99"/>
    <w:rsid w:val="006F302F"/>
    <w:pPr>
      <w:spacing w:line="240" w:lineRule="exact"/>
      <w:ind w:right="0"/>
    </w:pPr>
    <w:rPr>
      <w:rFonts w:ascii="Verdana" w:eastAsia="MS Mincho" w:hAnsi="Verdana" w:cs="Arial"/>
      <w:sz w:val="20"/>
      <w:szCs w:val="20"/>
      <w:lang w:val="en-US" w:bidi="ar-SA"/>
    </w:rPr>
  </w:style>
  <w:style w:type="paragraph" w:customStyle="1" w:styleId="acctcolumnheading">
    <w:name w:val="acct column heading"/>
    <w:aliases w:val="ac"/>
    <w:basedOn w:val="Normal"/>
    <w:uiPriority w:val="99"/>
    <w:rsid w:val="006F302F"/>
    <w:pPr>
      <w:spacing w:after="260" w:line="260" w:lineRule="atLeast"/>
      <w:ind w:right="0"/>
      <w:jc w:val="center"/>
    </w:pPr>
    <w:rPr>
      <w:rFonts w:ascii="Arial" w:eastAsia="MS Mincho" w:hAnsi="Arial" w:cs="Arial"/>
      <w:sz w:val="22"/>
      <w:szCs w:val="20"/>
      <w:lang w:bidi="ar-SA"/>
    </w:rPr>
  </w:style>
  <w:style w:type="paragraph" w:styleId="Revision">
    <w:name w:val="Revision"/>
    <w:hidden/>
    <w:uiPriority w:val="99"/>
    <w:semiHidden/>
    <w:rsid w:val="006F302F"/>
    <w:rPr>
      <w:rFonts w:ascii="Times New Roman" w:eastAsia="Times New Roman" w:hAnsi="Times New Roman"/>
      <w:sz w:val="24"/>
      <w:szCs w:val="30"/>
      <w:lang w:eastAsia="en-US" w:bidi="th-TH"/>
    </w:rPr>
  </w:style>
  <w:style w:type="paragraph" w:customStyle="1" w:styleId="Style10">
    <w:name w:val="Style1"/>
    <w:basedOn w:val="NoSpacing"/>
    <w:autoRedefine/>
    <w:qFormat/>
    <w:rsid w:val="006F302F"/>
    <w:pPr>
      <w:tabs>
        <w:tab w:val="left" w:pos="0"/>
      </w:tabs>
      <w:ind w:right="0"/>
      <w:jc w:val="thaiDistribute"/>
    </w:pPr>
    <w:rPr>
      <w:rFonts w:ascii="Arial" w:eastAsia="Arial" w:hAnsi="Arial"/>
      <w:color w:val="auto"/>
      <w:sz w:val="20"/>
      <w:szCs w:val="20"/>
      <w:lang w:eastAsia="en-GB"/>
    </w:rPr>
  </w:style>
  <w:style w:type="character" w:customStyle="1" w:styleId="UnresolvedMention1">
    <w:name w:val="Unresolved Mention1"/>
    <w:uiPriority w:val="99"/>
    <w:semiHidden/>
    <w:unhideWhenUsed/>
    <w:rsid w:val="006F302F"/>
    <w:rPr>
      <w:color w:val="605E5C"/>
      <w:shd w:val="clear" w:color="auto" w:fill="E1DFDD"/>
    </w:rPr>
  </w:style>
  <w:style w:type="table" w:customStyle="1" w:styleId="TableGridLight2">
    <w:name w:val="Table Grid Light2"/>
    <w:basedOn w:val="TableNormal"/>
    <w:uiPriority w:val="40"/>
    <w:rsid w:val="006F302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velopeAddress">
    <w:name w:val="envelope address"/>
    <w:basedOn w:val="Normal"/>
    <w:uiPriority w:val="99"/>
    <w:unhideWhenUsed/>
    <w:rsid w:val="006F302F"/>
    <w:pPr>
      <w:framePr w:w="7920" w:h="1980" w:hRule="exact" w:hSpace="180" w:wrap="auto" w:hAnchor="page" w:xAlign="center" w:yAlign="bottom"/>
      <w:ind w:left="2880"/>
    </w:pPr>
    <w:rPr>
      <w:rFonts w:ascii="Calibri Light" w:eastAsia="Times New Roman" w:hAnsi="Calibri Light" w:cs="Angsana New"/>
      <w:szCs w:val="30"/>
    </w:rPr>
  </w:style>
  <w:style w:type="paragraph" w:styleId="EnvelopeReturn">
    <w:name w:val="envelope return"/>
    <w:basedOn w:val="Normal"/>
    <w:uiPriority w:val="99"/>
    <w:unhideWhenUsed/>
    <w:rsid w:val="006F302F"/>
    <w:rPr>
      <w:rFonts w:ascii="Calibri Light" w:eastAsia="Times New Roman" w:hAnsi="Calibri Light" w:cs="Angsana New"/>
      <w:sz w:val="20"/>
      <w:szCs w:val="25"/>
    </w:rPr>
  </w:style>
  <w:style w:type="paragraph" w:styleId="Index1">
    <w:name w:val="index 1"/>
    <w:basedOn w:val="Normal"/>
    <w:next w:val="Normal"/>
    <w:autoRedefine/>
    <w:uiPriority w:val="99"/>
    <w:semiHidden/>
    <w:unhideWhenUsed/>
    <w:rsid w:val="006F302F"/>
    <w:pPr>
      <w:ind w:left="240" w:hanging="240"/>
    </w:pPr>
    <w:rPr>
      <w:szCs w:val="30"/>
    </w:rPr>
  </w:style>
  <w:style w:type="paragraph" w:styleId="IndexHeading">
    <w:name w:val="index heading"/>
    <w:basedOn w:val="Normal"/>
    <w:next w:val="Index1"/>
    <w:uiPriority w:val="99"/>
    <w:unhideWhenUsed/>
    <w:rsid w:val="006F302F"/>
    <w:rPr>
      <w:rFonts w:ascii="Calibri Light" w:eastAsia="Times New Roman" w:hAnsi="Calibri Light" w:cs="Angsana New"/>
      <w:b/>
      <w:bCs/>
      <w:szCs w:val="30"/>
    </w:rPr>
  </w:style>
  <w:style w:type="paragraph" w:styleId="MessageHeader">
    <w:name w:val="Message Header"/>
    <w:basedOn w:val="Normal"/>
    <w:link w:val="MessageHeaderChar1"/>
    <w:uiPriority w:val="99"/>
    <w:unhideWhenUsed/>
    <w:rsid w:val="006F30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Angsana New"/>
      <w:szCs w:val="30"/>
    </w:rPr>
  </w:style>
  <w:style w:type="character" w:customStyle="1" w:styleId="MessageHeaderChar1">
    <w:name w:val="Message Header Char1"/>
    <w:link w:val="MessageHeader"/>
    <w:semiHidden/>
    <w:rsid w:val="006F302F"/>
    <w:rPr>
      <w:rFonts w:ascii="Calibri Light" w:eastAsia="Times New Roman" w:hAnsi="Calibri Light" w:cs="Angsana New"/>
      <w:color w:val="000000"/>
      <w:sz w:val="24"/>
      <w:szCs w:val="30"/>
      <w:shd w:val="pct20" w:color="auto" w:fill="auto"/>
      <w:lang w:eastAsia="en-US"/>
    </w:rPr>
  </w:style>
  <w:style w:type="paragraph" w:styleId="PlainText">
    <w:name w:val="Plain Text"/>
    <w:basedOn w:val="Normal"/>
    <w:link w:val="PlainTextChar1"/>
    <w:uiPriority w:val="99"/>
    <w:unhideWhenUsed/>
    <w:rsid w:val="006F302F"/>
    <w:rPr>
      <w:rFonts w:ascii="Courier New" w:hAnsi="Courier New" w:cs="Angsana New"/>
      <w:sz w:val="20"/>
      <w:szCs w:val="25"/>
    </w:rPr>
  </w:style>
  <w:style w:type="character" w:customStyle="1" w:styleId="PlainTextChar1">
    <w:name w:val="Plain Text Char1"/>
    <w:link w:val="PlainText"/>
    <w:semiHidden/>
    <w:rsid w:val="006F302F"/>
    <w:rPr>
      <w:rFonts w:ascii="Courier New" w:hAnsi="Courier New"/>
      <w:color w:val="000000"/>
      <w:szCs w:val="25"/>
      <w:lang w:eastAsia="en-US"/>
    </w:rPr>
  </w:style>
  <w:style w:type="paragraph" w:styleId="HTMLPreformatted">
    <w:name w:val="HTML Preformatted"/>
    <w:basedOn w:val="Normal"/>
    <w:link w:val="HTMLPreformattedChar1"/>
    <w:uiPriority w:val="99"/>
    <w:unhideWhenUsed/>
    <w:rsid w:val="006F302F"/>
    <w:rPr>
      <w:rFonts w:ascii="Courier New" w:hAnsi="Courier New" w:cs="Angsana New"/>
      <w:sz w:val="20"/>
      <w:szCs w:val="25"/>
    </w:rPr>
  </w:style>
  <w:style w:type="character" w:customStyle="1" w:styleId="HTMLPreformattedChar1">
    <w:name w:val="HTML Preformatted Char1"/>
    <w:link w:val="HTMLPreformatted"/>
    <w:semiHidden/>
    <w:rsid w:val="006F302F"/>
    <w:rPr>
      <w:rFonts w:ascii="Courier New" w:hAnsi="Courier New"/>
      <w:color w:val="000000"/>
      <w:szCs w:val="25"/>
      <w:lang w:eastAsia="en-US"/>
    </w:rPr>
  </w:style>
  <w:style w:type="paragraph" w:styleId="ListBullet">
    <w:name w:val="List Bullet"/>
    <w:basedOn w:val="Normal"/>
    <w:uiPriority w:val="99"/>
    <w:unhideWhenUsed/>
    <w:rsid w:val="006F302F"/>
    <w:pPr>
      <w:numPr>
        <w:numId w:val="2"/>
      </w:numPr>
      <w:contextualSpacing/>
    </w:pPr>
    <w:rPr>
      <w:szCs w:val="30"/>
    </w:rPr>
  </w:style>
  <w:style w:type="paragraph" w:styleId="Signature">
    <w:name w:val="Signature"/>
    <w:basedOn w:val="Normal"/>
    <w:link w:val="SignatureChar1"/>
    <w:uiPriority w:val="99"/>
    <w:unhideWhenUsed/>
    <w:rsid w:val="006F302F"/>
    <w:pPr>
      <w:ind w:left="4252"/>
    </w:pPr>
    <w:rPr>
      <w:szCs w:val="30"/>
    </w:rPr>
  </w:style>
  <w:style w:type="character" w:customStyle="1" w:styleId="SignatureChar1">
    <w:name w:val="Signature Char1"/>
    <w:link w:val="Signature"/>
    <w:semiHidden/>
    <w:rsid w:val="006F302F"/>
    <w:rPr>
      <w:rFonts w:ascii="Angsana New" w:hAnsi="Angsana New" w:cs="Cordia New"/>
      <w:color w:val="000000"/>
      <w:sz w:val="24"/>
      <w:szCs w:val="30"/>
      <w:lang w:eastAsia="en-US"/>
    </w:rPr>
  </w:style>
  <w:style w:type="numbering" w:customStyle="1" w:styleId="NoList2">
    <w:name w:val="No List2"/>
    <w:next w:val="NoList"/>
    <w:uiPriority w:val="99"/>
    <w:semiHidden/>
    <w:unhideWhenUsed/>
    <w:rsid w:val="00805948"/>
  </w:style>
  <w:style w:type="table" w:customStyle="1" w:styleId="PwCTableText2">
    <w:name w:val="PwC Table Text2"/>
    <w:basedOn w:val="TableNormal"/>
    <w:uiPriority w:val="99"/>
    <w:qFormat/>
    <w:rsid w:val="00805948"/>
    <w:pPr>
      <w:spacing w:before="60" w:after="60"/>
    </w:pPr>
    <w:rPr>
      <w:rFonts w:ascii="Georgia" w:eastAsia="Cambria"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next w:val="TableGrid"/>
    <w:uiPriority w:val="39"/>
    <w:rsid w:val="00805948"/>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0">
    <w:name w:val="Table Grid Light2"/>
    <w:basedOn w:val="TableNormal"/>
    <w:next w:val="TableGridLight2"/>
    <w:uiPriority w:val="40"/>
    <w:rsid w:val="00805948"/>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2">
    <w:name w:val="TOA Heading2"/>
    <w:basedOn w:val="Normal"/>
    <w:next w:val="Normal"/>
    <w:uiPriority w:val="99"/>
    <w:semiHidden/>
    <w:rsid w:val="00805948"/>
    <w:pPr>
      <w:spacing w:before="120"/>
      <w:ind w:right="0"/>
      <w:jc w:val="both"/>
    </w:pPr>
    <w:rPr>
      <w:rFonts w:ascii="Arial" w:eastAsia="Arial" w:hAnsi="Arial" w:cs="Arial"/>
      <w:b/>
      <w:bCs/>
      <w:sz w:val="20"/>
      <w:szCs w:val="20"/>
    </w:rPr>
  </w:style>
  <w:style w:type="paragraph" w:customStyle="1" w:styleId="NormalIndent2">
    <w:name w:val="Normal Indent2"/>
    <w:basedOn w:val="Normal"/>
    <w:next w:val="Normal"/>
    <w:uiPriority w:val="99"/>
    <w:rsid w:val="00805948"/>
    <w:pPr>
      <w:ind w:right="0"/>
    </w:pPr>
    <w:rPr>
      <w:rFonts w:ascii="Arial" w:eastAsia="MS Mincho" w:hAnsi="Arial"/>
      <w:sz w:val="20"/>
      <w:szCs w:val="20"/>
      <w:lang w:val="th-TH" w:eastAsia="th-TH"/>
    </w:rPr>
  </w:style>
  <w:style w:type="table" w:customStyle="1" w:styleId="TableGrid4">
    <w:name w:val="Table Grid4"/>
    <w:basedOn w:val="TableNormal"/>
    <w:next w:val="TableGrid"/>
    <w:uiPriority w:val="39"/>
    <w:rsid w:val="00703965"/>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1890"/>
  </w:style>
  <w:style w:type="table" w:customStyle="1" w:styleId="PwCTableText3">
    <w:name w:val="PwC Table Text3"/>
    <w:basedOn w:val="TableNormal"/>
    <w:uiPriority w:val="99"/>
    <w:qFormat/>
    <w:rsid w:val="00AF1890"/>
    <w:pPr>
      <w:spacing w:before="60" w:after="60"/>
    </w:pPr>
    <w:rPr>
      <w:rFonts w:ascii="Georgia" w:eastAsia="Cambria"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AF1890"/>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2"/>
    <w:uiPriority w:val="40"/>
    <w:rsid w:val="00AF1890"/>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3">
    <w:name w:val="TOA Heading3"/>
    <w:basedOn w:val="Normal"/>
    <w:next w:val="Normal"/>
    <w:uiPriority w:val="99"/>
    <w:semiHidden/>
    <w:rsid w:val="00AF1890"/>
    <w:pPr>
      <w:spacing w:before="120"/>
      <w:ind w:right="0"/>
      <w:jc w:val="both"/>
    </w:pPr>
    <w:rPr>
      <w:rFonts w:ascii="Arial" w:eastAsia="Arial" w:hAnsi="Arial" w:cs="Arial"/>
      <w:b/>
      <w:bCs/>
      <w:sz w:val="20"/>
      <w:szCs w:val="20"/>
    </w:rPr>
  </w:style>
  <w:style w:type="paragraph" w:customStyle="1" w:styleId="NormalIndent3">
    <w:name w:val="Normal Indent3"/>
    <w:basedOn w:val="Normal"/>
    <w:next w:val="Normal"/>
    <w:uiPriority w:val="99"/>
    <w:rsid w:val="00AF1890"/>
    <w:pPr>
      <w:ind w:right="0"/>
    </w:pPr>
    <w:rPr>
      <w:rFonts w:ascii="Arial" w:eastAsia="MS Mincho" w:hAnsi="Arial"/>
      <w:sz w:val="20"/>
      <w:szCs w:val="2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34963414">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56826345">
      <w:bodyDiv w:val="1"/>
      <w:marLeft w:val="0"/>
      <w:marRight w:val="0"/>
      <w:marTop w:val="0"/>
      <w:marBottom w:val="0"/>
      <w:divBdr>
        <w:top w:val="none" w:sz="0" w:space="0" w:color="auto"/>
        <w:left w:val="none" w:sz="0" w:space="0" w:color="auto"/>
        <w:bottom w:val="none" w:sz="0" w:space="0" w:color="auto"/>
        <w:right w:val="none" w:sz="0" w:space="0" w:color="auto"/>
      </w:divBdr>
    </w:div>
    <w:div w:id="92165523">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64211297">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6918989">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9559612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180817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61780494">
      <w:bodyDiv w:val="1"/>
      <w:marLeft w:val="0"/>
      <w:marRight w:val="0"/>
      <w:marTop w:val="0"/>
      <w:marBottom w:val="0"/>
      <w:divBdr>
        <w:top w:val="none" w:sz="0" w:space="0" w:color="auto"/>
        <w:left w:val="none" w:sz="0" w:space="0" w:color="auto"/>
        <w:bottom w:val="none" w:sz="0" w:space="0" w:color="auto"/>
        <w:right w:val="none" w:sz="0" w:space="0" w:color="auto"/>
      </w:divBdr>
    </w:div>
    <w:div w:id="1365790181">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784110568">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3654053">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2FFD2-37CC-471E-9D55-865BE054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63</Pages>
  <Words>23038</Words>
  <Characters>131318</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154048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Nattaniya Leepeeravitit (TH)</cp:lastModifiedBy>
  <cp:revision>4</cp:revision>
  <cp:lastPrinted>2024-02-16T19:39:00Z</cp:lastPrinted>
  <dcterms:created xsi:type="dcterms:W3CDTF">2024-02-20T11:05:00Z</dcterms:created>
  <dcterms:modified xsi:type="dcterms:W3CDTF">2024-02-20T12:14:00Z</dcterms:modified>
</cp:coreProperties>
</file>