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95AA1" w14:textId="534D143E" w:rsidR="003613FF" w:rsidRPr="00716273" w:rsidRDefault="005427FF" w:rsidP="00BD5277">
      <w:pPr>
        <w:ind w:right="7"/>
        <w:jc w:val="both"/>
        <w:rPr>
          <w:rFonts w:cs="Times New Roman"/>
          <w:b/>
          <w:bCs/>
          <w:cs/>
        </w:rPr>
      </w:pPr>
      <w:r w:rsidRPr="00A928A4">
        <w:rPr>
          <w:rFonts w:ascii="Times New Roman" w:cs="Times New Roman"/>
          <w:b/>
          <w:bCs/>
          <w:sz w:val="22"/>
          <w:szCs w:val="22"/>
        </w:rPr>
        <w:t>RHOM</w:t>
      </w:r>
      <w:r w:rsidR="00AC1A64" w:rsidRPr="00A928A4">
        <w:rPr>
          <w:rFonts w:ascii="Times New Roman" w:cs="Times New Roman"/>
          <w:b/>
          <w:bCs/>
          <w:sz w:val="22"/>
          <w:szCs w:val="22"/>
        </w:rPr>
        <w:t xml:space="preserve"> </w:t>
      </w:r>
      <w:r w:rsidRPr="00A928A4">
        <w:rPr>
          <w:rFonts w:ascii="Times New Roman" w:cs="Times New Roman"/>
          <w:b/>
          <w:bCs/>
          <w:sz w:val="22"/>
          <w:szCs w:val="22"/>
        </w:rPr>
        <w:t xml:space="preserve">BHO PROPERTY </w:t>
      </w:r>
      <w:r w:rsidR="003613FF" w:rsidRPr="00A928A4">
        <w:rPr>
          <w:rFonts w:ascii="Times New Roman" w:cs="Times New Roman"/>
          <w:b/>
          <w:bCs/>
          <w:sz w:val="22"/>
          <w:szCs w:val="22"/>
        </w:rPr>
        <w:t>PUBLIC COMPANY LIMITED</w:t>
      </w:r>
      <w:r w:rsidR="00716273">
        <w:rPr>
          <w:rFonts w:ascii="Times New Roman" w:cs="Times New Roman"/>
          <w:b/>
          <w:bCs/>
          <w:sz w:val="22"/>
          <w:szCs w:val="22"/>
        </w:rPr>
        <w:t xml:space="preserve"> </w:t>
      </w:r>
      <w:r w:rsidR="00716273">
        <w:rPr>
          <w:rFonts w:cs="Times New Roman"/>
          <w:b/>
          <w:bCs/>
        </w:rPr>
        <w:t>AND ITS SUBSIDIARIES</w:t>
      </w:r>
    </w:p>
    <w:p w14:paraId="5B16A2BC" w14:textId="77777777" w:rsidR="003613FF" w:rsidRPr="00A928A4" w:rsidRDefault="00A34491"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NOTES TO THE</w:t>
      </w:r>
      <w:r w:rsidR="003613FF" w:rsidRPr="00A928A4">
        <w:rPr>
          <w:rFonts w:ascii="Times New Roman" w:cs="Times New Roman"/>
          <w:b/>
          <w:bCs/>
          <w:sz w:val="22"/>
          <w:szCs w:val="22"/>
        </w:rPr>
        <w:t xml:space="preserve"> </w:t>
      </w:r>
      <w:r w:rsidR="003613FF" w:rsidRPr="00A928A4">
        <w:rPr>
          <w:rFonts w:ascii="Times New Roman" w:cs="Times New Roman"/>
          <w:b/>
          <w:bCs/>
          <w:caps/>
          <w:sz w:val="22"/>
          <w:szCs w:val="22"/>
        </w:rPr>
        <w:t>FINANCIAL</w:t>
      </w:r>
      <w:r w:rsidR="003613FF" w:rsidRPr="00A928A4">
        <w:rPr>
          <w:rFonts w:ascii="Times New Roman" w:cs="Times New Roman"/>
          <w:b/>
          <w:bCs/>
          <w:sz w:val="22"/>
          <w:szCs w:val="22"/>
        </w:rPr>
        <w:t xml:space="preserve"> STATEMENTS</w:t>
      </w:r>
    </w:p>
    <w:p w14:paraId="0E6DF4BF" w14:textId="2C34524C" w:rsidR="00611F1C" w:rsidRPr="00564124" w:rsidRDefault="000A3A6F" w:rsidP="003E61B5">
      <w:pPr>
        <w:ind w:right="-45"/>
        <w:rPr>
          <w:rFonts w:ascii="Times New Roman" w:cstheme="minorBidi"/>
          <w:b/>
          <w:bCs/>
          <w:sz w:val="22"/>
          <w:szCs w:val="22"/>
        </w:rPr>
      </w:pPr>
      <w:r w:rsidRPr="00A928A4">
        <w:rPr>
          <w:rFonts w:ascii="Times New Roman" w:cs="Times New Roman"/>
          <w:b/>
          <w:bCs/>
          <w:sz w:val="22"/>
          <w:szCs w:val="22"/>
        </w:rPr>
        <w:t>FOR THE YEAR ENDED DECEMBER 31</w:t>
      </w:r>
      <w:r w:rsidR="00611F1C" w:rsidRPr="00A928A4">
        <w:rPr>
          <w:rFonts w:ascii="Times New Roman" w:cs="Times New Roman"/>
          <w:b/>
          <w:bCs/>
          <w:sz w:val="22"/>
          <w:szCs w:val="22"/>
        </w:rPr>
        <w:t>, 20</w:t>
      </w:r>
      <w:r w:rsidR="008F5259" w:rsidRPr="00A928A4">
        <w:rPr>
          <w:rFonts w:ascii="Times New Roman" w:cs="Times New Roman"/>
          <w:b/>
          <w:bCs/>
          <w:sz w:val="22"/>
          <w:szCs w:val="22"/>
        </w:rPr>
        <w:t>2</w:t>
      </w:r>
      <w:r w:rsidR="00564124">
        <w:rPr>
          <w:rFonts w:ascii="Times New Roman" w:cstheme="minorBidi"/>
          <w:b/>
          <w:bCs/>
          <w:sz w:val="22"/>
          <w:szCs w:val="22"/>
        </w:rPr>
        <w:t>3</w:t>
      </w:r>
    </w:p>
    <w:p w14:paraId="2B52ECD3" w14:textId="77777777" w:rsidR="00072818" w:rsidRPr="00A928A4" w:rsidRDefault="00072818" w:rsidP="00072818">
      <w:pPr>
        <w:tabs>
          <w:tab w:val="left" w:pos="9781"/>
        </w:tabs>
        <w:ind w:right="-426"/>
        <w:rPr>
          <w:rFonts w:ascii="Times New Roman" w:cs="Times New Roman"/>
          <w:b/>
          <w:bCs/>
          <w:sz w:val="22"/>
          <w:szCs w:val="22"/>
          <w:cs/>
        </w:rPr>
      </w:pPr>
    </w:p>
    <w:p w14:paraId="27541F4A" w14:textId="77777777" w:rsidR="0074519C" w:rsidRPr="00A928A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A928A4">
        <w:rPr>
          <w:rFonts w:ascii="Times New Roman" w:cs="Times New Roman"/>
          <w:b/>
          <w:bCs/>
          <w:sz w:val="22"/>
          <w:szCs w:val="22"/>
        </w:rPr>
        <w:t>GENERAL INFORMATION</w:t>
      </w:r>
    </w:p>
    <w:p w14:paraId="61411C0B" w14:textId="77777777" w:rsidR="00072818" w:rsidRPr="00A928A4" w:rsidRDefault="00072818" w:rsidP="00072818">
      <w:pPr>
        <w:tabs>
          <w:tab w:val="num" w:pos="644"/>
        </w:tabs>
        <w:ind w:left="644" w:right="-45"/>
        <w:jc w:val="thaiDistribute"/>
        <w:rPr>
          <w:rFonts w:ascii="Times New Roman" w:cs="Times New Roman"/>
          <w:b/>
          <w:bCs/>
          <w:sz w:val="22"/>
          <w:szCs w:val="22"/>
          <w:cs/>
        </w:rPr>
      </w:pPr>
    </w:p>
    <w:p w14:paraId="263223E8" w14:textId="77777777" w:rsidR="00A35EE8" w:rsidRDefault="005427FF" w:rsidP="00CF1ED4">
      <w:pPr>
        <w:ind w:left="425" w:right="-45"/>
        <w:jc w:val="both"/>
        <w:rPr>
          <w:rFonts w:ascii="Times New Roman" w:cs="Times New Roman"/>
          <w:sz w:val="22"/>
          <w:szCs w:val="22"/>
        </w:rPr>
      </w:pPr>
      <w:r w:rsidRPr="00A928A4">
        <w:rPr>
          <w:rFonts w:ascii="Times New Roman" w:cs="Times New Roman"/>
          <w:sz w:val="22"/>
          <w:szCs w:val="22"/>
        </w:rPr>
        <w:t>Rhom</w:t>
      </w:r>
      <w:r w:rsidR="00AC1A64" w:rsidRPr="00A928A4">
        <w:rPr>
          <w:rFonts w:ascii="Times New Roman" w:cs="Times New Roman"/>
          <w:sz w:val="22"/>
          <w:szCs w:val="22"/>
        </w:rPr>
        <w:t xml:space="preserve"> </w:t>
      </w:r>
      <w:proofErr w:type="spellStart"/>
      <w:r w:rsidR="00F15121" w:rsidRPr="00A928A4">
        <w:rPr>
          <w:rFonts w:ascii="Times New Roman" w:cs="Times New Roman"/>
          <w:sz w:val="22"/>
          <w:szCs w:val="22"/>
        </w:rPr>
        <w:t>B</w:t>
      </w:r>
      <w:r w:rsidRPr="00A928A4">
        <w:rPr>
          <w:rFonts w:ascii="Times New Roman" w:cs="Times New Roman"/>
          <w:sz w:val="22"/>
          <w:szCs w:val="22"/>
        </w:rPr>
        <w:t>ho</w:t>
      </w:r>
      <w:proofErr w:type="spellEnd"/>
      <w:r w:rsidRPr="00A928A4">
        <w:rPr>
          <w:rFonts w:ascii="Times New Roman" w:cs="Times New Roman"/>
          <w:sz w:val="22"/>
          <w:szCs w:val="22"/>
        </w:rPr>
        <w:t xml:space="preserve"> Property </w:t>
      </w:r>
      <w:r w:rsidR="00072818" w:rsidRPr="00A928A4">
        <w:rPr>
          <w:rFonts w:ascii="Times New Roman" w:cs="Times New Roman"/>
          <w:sz w:val="22"/>
          <w:szCs w:val="22"/>
        </w:rPr>
        <w:t>Public Company Limited (“the Company”) is incorporated in Thailand</w:t>
      </w:r>
      <w:r w:rsidR="00A35EE8">
        <w:rPr>
          <w:rFonts w:ascii="Times New Roman" w:cs="Times New Roman"/>
          <w:sz w:val="22"/>
          <w:szCs w:val="22"/>
        </w:rPr>
        <w:t>.</w:t>
      </w:r>
    </w:p>
    <w:p w14:paraId="291DADEC" w14:textId="77777777" w:rsidR="00A35EE8" w:rsidRDefault="00A35EE8" w:rsidP="00CF1ED4">
      <w:pPr>
        <w:ind w:left="425" w:right="-45"/>
        <w:jc w:val="both"/>
        <w:rPr>
          <w:rFonts w:ascii="Times New Roman" w:cs="Times New Roman"/>
          <w:sz w:val="22"/>
          <w:szCs w:val="22"/>
        </w:rPr>
      </w:pPr>
    </w:p>
    <w:p w14:paraId="26A7F6A1" w14:textId="74B00B1D" w:rsidR="00CF1ED4" w:rsidRPr="00A928A4" w:rsidRDefault="00A35EE8" w:rsidP="00CF1ED4">
      <w:pPr>
        <w:ind w:left="425" w:right="-45"/>
        <w:jc w:val="both"/>
        <w:rPr>
          <w:rFonts w:ascii="Times New Roman" w:cs="Times New Roman"/>
          <w:sz w:val="22"/>
          <w:szCs w:val="22"/>
        </w:rPr>
      </w:pPr>
      <w:r>
        <w:rPr>
          <w:rFonts w:ascii="Times New Roman" w:cs="Times New Roman"/>
          <w:sz w:val="22"/>
          <w:szCs w:val="22"/>
        </w:rPr>
        <w:t>I</w:t>
      </w:r>
      <w:r w:rsidR="00072818" w:rsidRPr="00A928A4">
        <w:rPr>
          <w:rFonts w:ascii="Times New Roman" w:cs="Times New Roman"/>
          <w:sz w:val="22"/>
          <w:szCs w:val="22"/>
        </w:rPr>
        <w:t xml:space="preserve">ts registered office </w:t>
      </w:r>
      <w:r>
        <w:rPr>
          <w:rFonts w:ascii="Times New Roman" w:cs="Times New Roman"/>
          <w:sz w:val="22"/>
          <w:szCs w:val="22"/>
        </w:rPr>
        <w:t xml:space="preserve">is </w:t>
      </w:r>
      <w:r w:rsidR="00072818" w:rsidRPr="00A928A4">
        <w:rPr>
          <w:rFonts w:ascii="Times New Roman" w:cs="Times New Roman"/>
          <w:sz w:val="22"/>
          <w:szCs w:val="22"/>
        </w:rPr>
        <w:t xml:space="preserve">at </w:t>
      </w:r>
      <w:r w:rsidR="00CF1ED4" w:rsidRPr="00CF1ED4">
        <w:rPr>
          <w:rFonts w:ascii="Times New Roman" w:cs="Times New Roman"/>
          <w:sz w:val="22"/>
          <w:szCs w:val="22"/>
        </w:rPr>
        <w:t xml:space="preserve">444 - 444/1 Pracha Uthit Road, </w:t>
      </w:r>
      <w:proofErr w:type="spellStart"/>
      <w:r w:rsidR="00CF1ED4" w:rsidRPr="00CF1ED4">
        <w:rPr>
          <w:rFonts w:ascii="Times New Roman" w:cs="Times New Roman"/>
          <w:sz w:val="22"/>
          <w:szCs w:val="22"/>
        </w:rPr>
        <w:t>Huaykwang</w:t>
      </w:r>
      <w:proofErr w:type="spellEnd"/>
      <w:r w:rsidR="00CF1ED4" w:rsidRPr="00CF1ED4">
        <w:rPr>
          <w:rFonts w:ascii="Times New Roman" w:cs="Times New Roman"/>
          <w:sz w:val="22"/>
          <w:szCs w:val="22"/>
        </w:rPr>
        <w:t xml:space="preserve">, </w:t>
      </w:r>
      <w:proofErr w:type="spellStart"/>
      <w:r w:rsidR="00CF1ED4" w:rsidRPr="00CF1ED4">
        <w:rPr>
          <w:rFonts w:ascii="Times New Roman" w:cs="Times New Roman"/>
          <w:sz w:val="22"/>
          <w:szCs w:val="22"/>
        </w:rPr>
        <w:t>Huaykwang</w:t>
      </w:r>
      <w:proofErr w:type="spellEnd"/>
      <w:r w:rsidR="00CF1ED4" w:rsidRPr="00CF1ED4">
        <w:rPr>
          <w:rFonts w:ascii="Times New Roman" w:cs="Times New Roman"/>
          <w:sz w:val="22"/>
          <w:szCs w:val="22"/>
        </w:rPr>
        <w:t xml:space="preserve"> District, Bangkok</w:t>
      </w:r>
      <w:r w:rsidR="00CF1ED4">
        <w:rPr>
          <w:rFonts w:ascii="Times New Roman" w:cs="Times New Roman"/>
          <w:sz w:val="22"/>
          <w:szCs w:val="22"/>
        </w:rPr>
        <w:t>.</w:t>
      </w:r>
    </w:p>
    <w:p w14:paraId="6A5208AD" w14:textId="77777777" w:rsidR="0057207F" w:rsidRPr="00A928A4" w:rsidRDefault="0057207F" w:rsidP="0091755D">
      <w:pPr>
        <w:ind w:left="425" w:right="-45"/>
        <w:jc w:val="both"/>
        <w:rPr>
          <w:rFonts w:ascii="Times New Roman" w:cs="Times New Roman"/>
          <w:sz w:val="22"/>
          <w:szCs w:val="22"/>
        </w:rPr>
      </w:pPr>
    </w:p>
    <w:p w14:paraId="0B381CD8" w14:textId="1C6D3084" w:rsidR="0057207F" w:rsidRPr="00A928A4" w:rsidRDefault="00F4088C"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On November </w:t>
      </w:r>
      <w:r w:rsidR="00A14BAE" w:rsidRPr="00A928A4">
        <w:rPr>
          <w:rFonts w:ascii="Times New Roman" w:hAnsi="Times New Roman" w:cs="Times New Roman"/>
          <w:sz w:val="22"/>
          <w:szCs w:val="22"/>
        </w:rPr>
        <w:t>2</w:t>
      </w:r>
      <w:r w:rsidRPr="00A928A4">
        <w:rPr>
          <w:rFonts w:ascii="Times New Roman" w:hAnsi="Times New Roman" w:cs="Times New Roman"/>
          <w:sz w:val="22"/>
          <w:szCs w:val="22"/>
        </w:rPr>
        <w:t>, 201</w:t>
      </w:r>
      <w:r w:rsidR="00220CD9" w:rsidRPr="00A928A4">
        <w:rPr>
          <w:rFonts w:ascii="Times New Roman" w:hAnsi="Times New Roman" w:cs="Times New Roman"/>
          <w:sz w:val="22"/>
          <w:szCs w:val="22"/>
        </w:rPr>
        <w:t>7</w:t>
      </w:r>
      <w:r w:rsidRPr="00A928A4">
        <w:rPr>
          <w:rFonts w:ascii="Times New Roman" w:hAnsi="Times New Roman" w:cs="Times New Roman"/>
          <w:sz w:val="22"/>
          <w:szCs w:val="22"/>
        </w:rPr>
        <w:t>, the Company was listed on the Stock Exchange of Thailand in the “Market for Alternative Investment” (</w:t>
      </w:r>
      <w:proofErr w:type="spellStart"/>
      <w:r w:rsidRPr="00A928A4">
        <w:rPr>
          <w:rFonts w:ascii="Times New Roman" w:hAnsi="Times New Roman" w:cs="Times New Roman"/>
          <w:sz w:val="22"/>
          <w:szCs w:val="22"/>
        </w:rPr>
        <w:t>mai</w:t>
      </w:r>
      <w:proofErr w:type="spellEnd"/>
      <w:r w:rsidRPr="00A928A4">
        <w:rPr>
          <w:rFonts w:ascii="Times New Roman" w:hAnsi="Times New Roman" w:cs="Times New Roman"/>
          <w:sz w:val="22"/>
          <w:szCs w:val="22"/>
        </w:rPr>
        <w:t>).</w:t>
      </w:r>
    </w:p>
    <w:p w14:paraId="2D032FF5" w14:textId="2B25E7F3" w:rsidR="00B177B9" w:rsidRDefault="00B177B9" w:rsidP="002B0DF8">
      <w:pPr>
        <w:pStyle w:val="HTMLPreformatted"/>
        <w:shd w:val="clear" w:color="auto" w:fill="FFFFFF"/>
        <w:ind w:left="426"/>
        <w:jc w:val="thaiDistribute"/>
        <w:rPr>
          <w:rFonts w:ascii="Times New Roman" w:hAnsi="Times New Roman" w:cs="Times New Roman"/>
          <w:sz w:val="22"/>
          <w:szCs w:val="22"/>
        </w:rPr>
      </w:pPr>
    </w:p>
    <w:p w14:paraId="62EC76B3" w14:textId="77777777" w:rsidR="00716273" w:rsidRPr="00716273" w:rsidRDefault="00716273" w:rsidP="00716273">
      <w:pPr>
        <w:pStyle w:val="HTMLPreformatted"/>
        <w:shd w:val="clear" w:color="auto" w:fill="FFFFFF"/>
        <w:ind w:left="426"/>
        <w:jc w:val="thaiDistribute"/>
        <w:rPr>
          <w:rFonts w:ascii="Times New Roman" w:hAnsi="Times New Roman" w:cs="Times New Roman"/>
          <w:sz w:val="22"/>
          <w:szCs w:val="22"/>
        </w:rPr>
      </w:pPr>
      <w:r w:rsidRPr="00716273">
        <w:rPr>
          <w:rFonts w:ascii="Times New Roman" w:hAnsi="Times New Roman" w:cs="Times New Roman"/>
          <w:sz w:val="22"/>
          <w:szCs w:val="22"/>
        </w:rPr>
        <w:t>The Company and its subsidiaries (“the Group”) are engaged in principal businesses as follows:</w:t>
      </w:r>
    </w:p>
    <w:p w14:paraId="544D7A9A" w14:textId="77777777" w:rsidR="00716273" w:rsidRPr="00716273" w:rsidRDefault="00716273" w:rsidP="00716273">
      <w:pPr>
        <w:pStyle w:val="HTMLPreformatted"/>
        <w:shd w:val="clear" w:color="auto" w:fill="FFFFFF"/>
        <w:ind w:left="426"/>
        <w:jc w:val="thaiDistribute"/>
        <w:rPr>
          <w:rFonts w:ascii="Times New Roman" w:hAnsi="Times New Roman" w:cs="Times New Roman"/>
          <w:sz w:val="22"/>
          <w:szCs w:val="22"/>
        </w:rPr>
      </w:pPr>
    </w:p>
    <w:p w14:paraId="07DEA2AC" w14:textId="6857EAC2" w:rsidR="00716273" w:rsidRDefault="00DE436B" w:rsidP="00716273">
      <w:pPr>
        <w:pStyle w:val="HTMLPreformatted"/>
        <w:numPr>
          <w:ilvl w:val="0"/>
          <w:numId w:val="19"/>
        </w:numPr>
        <w:shd w:val="clear" w:color="auto" w:fill="FFFFFF"/>
        <w:jc w:val="thaiDistribute"/>
        <w:rPr>
          <w:rFonts w:ascii="Times New Roman" w:hAnsi="Times New Roman" w:cs="Times New Roman"/>
          <w:sz w:val="22"/>
          <w:szCs w:val="22"/>
        </w:rPr>
      </w:pPr>
      <w:r>
        <w:rPr>
          <w:rFonts w:ascii="Times New Roman" w:hAnsi="Times New Roman" w:cs="Times New Roman"/>
          <w:sz w:val="22"/>
          <w:szCs w:val="22"/>
        </w:rPr>
        <w:t>P</w:t>
      </w:r>
      <w:r w:rsidR="00716273" w:rsidRPr="00A928A4">
        <w:rPr>
          <w:rFonts w:ascii="Times New Roman" w:hAnsi="Times New Roman" w:cs="Times New Roman"/>
          <w:sz w:val="22"/>
          <w:szCs w:val="22"/>
        </w:rPr>
        <w:t>roperty development.</w:t>
      </w:r>
    </w:p>
    <w:p w14:paraId="174C4D25" w14:textId="77777777" w:rsidR="00716273" w:rsidRDefault="00716273" w:rsidP="00716273">
      <w:pPr>
        <w:pStyle w:val="HTMLPreformatted"/>
        <w:shd w:val="clear" w:color="auto" w:fill="FFFFFF"/>
        <w:ind w:left="786"/>
        <w:jc w:val="thaiDistribute"/>
        <w:rPr>
          <w:rFonts w:ascii="Times New Roman" w:hAnsi="Times New Roman" w:cs="Times New Roman"/>
          <w:sz w:val="22"/>
          <w:szCs w:val="22"/>
        </w:rPr>
      </w:pPr>
    </w:p>
    <w:p w14:paraId="3B6549E6" w14:textId="6D19B3C5" w:rsidR="00716273" w:rsidRDefault="00716273" w:rsidP="00716273">
      <w:pPr>
        <w:pStyle w:val="HTMLPreformatted"/>
        <w:numPr>
          <w:ilvl w:val="0"/>
          <w:numId w:val="19"/>
        </w:numPr>
        <w:shd w:val="clear" w:color="auto" w:fill="FFFFFF"/>
        <w:jc w:val="thaiDistribute"/>
        <w:rPr>
          <w:rFonts w:ascii="Times New Roman" w:hAnsi="Times New Roman" w:cs="Times New Roman"/>
          <w:sz w:val="22"/>
          <w:szCs w:val="22"/>
        </w:rPr>
      </w:pPr>
      <w:r>
        <w:rPr>
          <w:rFonts w:ascii="Times New Roman" w:hAnsi="Times New Roman" w:cs="Times New Roman"/>
          <w:sz w:val="22"/>
          <w:szCs w:val="22"/>
        </w:rPr>
        <w:t>Hotel</w:t>
      </w:r>
    </w:p>
    <w:p w14:paraId="3B66A5C8" w14:textId="77777777" w:rsidR="00716273" w:rsidRDefault="00716273" w:rsidP="00716273">
      <w:pPr>
        <w:pStyle w:val="HTMLPreformatted"/>
        <w:shd w:val="clear" w:color="auto" w:fill="FFFFFF"/>
        <w:jc w:val="thaiDistribute"/>
        <w:rPr>
          <w:rFonts w:ascii="Times New Roman" w:hAnsi="Times New Roman" w:cs="Times New Roman"/>
          <w:sz w:val="22"/>
          <w:szCs w:val="22"/>
        </w:rPr>
      </w:pPr>
    </w:p>
    <w:p w14:paraId="6D3F5903" w14:textId="77777777" w:rsidR="00716273" w:rsidRPr="00716273" w:rsidRDefault="00716273" w:rsidP="00716273">
      <w:pPr>
        <w:pStyle w:val="HTMLPreformatted"/>
        <w:numPr>
          <w:ilvl w:val="0"/>
          <w:numId w:val="19"/>
        </w:numPr>
        <w:shd w:val="clear" w:color="auto" w:fill="FFFFFF"/>
        <w:jc w:val="thaiDistribute"/>
        <w:rPr>
          <w:rFonts w:ascii="Times New Roman" w:hAnsi="Times New Roman" w:cs="Times New Roman"/>
          <w:sz w:val="22"/>
          <w:szCs w:val="22"/>
        </w:rPr>
      </w:pPr>
      <w:r w:rsidRPr="00716273">
        <w:rPr>
          <w:rFonts w:ascii="Times New Roman" w:hAnsi="Times New Roman" w:cs="Times New Roman"/>
          <w:sz w:val="22"/>
          <w:szCs w:val="22"/>
        </w:rPr>
        <w:t>Condominium juristic person management</w:t>
      </w:r>
    </w:p>
    <w:p w14:paraId="1DFA14DB" w14:textId="77777777" w:rsidR="00716273" w:rsidRDefault="00716273" w:rsidP="00716273">
      <w:pPr>
        <w:pStyle w:val="HTMLPreformatted"/>
        <w:shd w:val="clear" w:color="auto" w:fill="FFFFFF"/>
        <w:ind w:left="426"/>
        <w:jc w:val="thaiDistribute"/>
        <w:rPr>
          <w:rFonts w:ascii="Times New Roman" w:hAnsi="Times New Roman" w:cs="Times New Roman"/>
          <w:sz w:val="22"/>
          <w:szCs w:val="22"/>
        </w:rPr>
      </w:pPr>
    </w:p>
    <w:p w14:paraId="684021A1" w14:textId="20A74F59" w:rsidR="00B177B9" w:rsidRPr="00A928A4" w:rsidRDefault="00716273" w:rsidP="00564124">
      <w:pPr>
        <w:pStyle w:val="HTMLPreformatted"/>
        <w:shd w:val="clear" w:color="auto" w:fill="FFFFFF"/>
        <w:ind w:left="426"/>
        <w:jc w:val="thaiDistribute"/>
        <w:rPr>
          <w:rFonts w:ascii="Times New Roman" w:hAnsi="Times New Roman" w:cs="Times New Roman"/>
          <w:sz w:val="22"/>
          <w:szCs w:val="22"/>
        </w:rPr>
      </w:pPr>
      <w:r w:rsidRPr="00716273">
        <w:rPr>
          <w:rFonts w:ascii="Times New Roman" w:hAnsi="Times New Roman" w:cs="Times New Roman"/>
          <w:sz w:val="22"/>
          <w:szCs w:val="22"/>
        </w:rPr>
        <w:t>The Company’s major shareholders were as follow</w:t>
      </w:r>
      <w:r w:rsidR="00A35EE8">
        <w:rPr>
          <w:rFonts w:ascii="Times New Roman" w:hAnsi="Times New Roman" w:cs="Times New Roman"/>
          <w:sz w:val="22"/>
          <w:szCs w:val="22"/>
        </w:rPr>
        <w:t>s</w:t>
      </w:r>
      <w:r w:rsidRPr="00716273">
        <w:rPr>
          <w:rFonts w:ascii="Times New Roman" w:hAnsi="Times New Roman" w:cs="Times New Roman"/>
          <w:sz w:val="22"/>
          <w:szCs w:val="22"/>
        </w:rPr>
        <w:t>:</w:t>
      </w:r>
    </w:p>
    <w:p w14:paraId="02B73482" w14:textId="34994429" w:rsidR="00F4088C" w:rsidRPr="001E2D73" w:rsidRDefault="00442440" w:rsidP="0093221D">
      <w:pPr>
        <w:pStyle w:val="HTMLPreformatted"/>
        <w:shd w:val="clear" w:color="auto" w:fill="FFFFFF"/>
        <w:ind w:left="426"/>
        <w:jc w:val="thaiDistribute"/>
        <w:rPr>
          <w:rFonts w:ascii="Times New Roman" w:hAnsi="Times New Roman" w:cs="Times New Roman"/>
          <w:sz w:val="8"/>
          <w:szCs w:val="8"/>
        </w:rPr>
      </w:pPr>
      <w:r w:rsidRPr="00A928A4">
        <w:rPr>
          <w:rFonts w:ascii="Times New Roman" w:hAnsi="Times New Roman" w:cs="Times New Roman"/>
          <w:sz w:val="22"/>
          <w:szCs w:val="22"/>
          <w:cs/>
        </w:rPr>
        <w:pict w14:anchorId="63545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464.4pt;height:126.6pt">
            <v:imagedata r:id="rId8" o:title=""/>
          </v:shape>
        </w:pict>
      </w:r>
    </w:p>
    <w:p w14:paraId="1747CF56" w14:textId="77777777" w:rsidR="00B342C9" w:rsidRDefault="00B342C9" w:rsidP="007B73D0">
      <w:pPr>
        <w:pStyle w:val="HTMLPreformatted"/>
        <w:shd w:val="clear" w:color="auto" w:fill="FFFFFF"/>
        <w:ind w:left="426"/>
        <w:jc w:val="thaiDistribute"/>
        <w:rPr>
          <w:rFonts w:ascii="Times New Roman" w:hAnsi="Times New Roman" w:cstheme="minorBidi"/>
          <w:sz w:val="22"/>
          <w:szCs w:val="22"/>
        </w:rPr>
      </w:pPr>
    </w:p>
    <w:p w14:paraId="49660EE1" w14:textId="28DE5EE6" w:rsidR="00072818" w:rsidRPr="00A928A4" w:rsidRDefault="00A34491" w:rsidP="007B73D0">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The </w:t>
      </w:r>
      <w:r w:rsidR="00072818" w:rsidRPr="00A928A4">
        <w:rPr>
          <w:rFonts w:ascii="Times New Roman" w:hAnsi="Times New Roman" w:cs="Times New Roman"/>
          <w:sz w:val="22"/>
          <w:szCs w:val="22"/>
        </w:rPr>
        <w:t>financial statements have been approved for issue by</w:t>
      </w:r>
      <w:r w:rsidR="007B73D0" w:rsidRPr="00A928A4">
        <w:rPr>
          <w:rFonts w:ascii="Times New Roman" w:hAnsi="Times New Roman" w:cs="Times New Roman"/>
          <w:sz w:val="22"/>
          <w:szCs w:val="22"/>
        </w:rPr>
        <w:t xml:space="preserve"> the </w:t>
      </w:r>
      <w:r w:rsidR="00072818" w:rsidRPr="00A928A4">
        <w:rPr>
          <w:rFonts w:ascii="Times New Roman" w:hAnsi="Times New Roman" w:cs="Times New Roman"/>
          <w:sz w:val="22"/>
          <w:szCs w:val="22"/>
        </w:rPr>
        <w:t>Compan</w:t>
      </w:r>
      <w:r w:rsidR="007B73D0" w:rsidRPr="00A928A4">
        <w:rPr>
          <w:rFonts w:ascii="Times New Roman" w:hAnsi="Times New Roman" w:cs="Times New Roman"/>
          <w:sz w:val="22"/>
          <w:szCs w:val="22"/>
        </w:rPr>
        <w:t xml:space="preserve">y’s Board of Directors </w:t>
      </w:r>
      <w:r w:rsidR="0091755D" w:rsidRPr="00A928A4">
        <w:rPr>
          <w:rFonts w:ascii="Times New Roman" w:hAnsi="Times New Roman" w:cs="Times New Roman"/>
          <w:sz w:val="22"/>
          <w:szCs w:val="22"/>
        </w:rPr>
        <w:t>on</w:t>
      </w:r>
      <w:r w:rsidR="007B73D0" w:rsidRPr="00A928A4">
        <w:rPr>
          <w:rFonts w:ascii="Times New Roman" w:hAnsi="Times New Roman" w:cs="Times New Roman"/>
          <w:sz w:val="22"/>
          <w:szCs w:val="22"/>
        </w:rPr>
        <w:t xml:space="preserve"> </w:t>
      </w:r>
      <w:r w:rsidR="00DA679A" w:rsidRPr="00A928A4">
        <w:rPr>
          <w:rFonts w:ascii="Times New Roman" w:hAnsi="Times New Roman" w:cs="Times New Roman"/>
          <w:sz w:val="22"/>
          <w:szCs w:val="22"/>
        </w:rPr>
        <w:t>February</w:t>
      </w:r>
      <w:r w:rsidR="006E7E79" w:rsidRPr="00A928A4">
        <w:rPr>
          <w:rFonts w:ascii="Times New Roman" w:hAnsi="Times New Roman" w:cs="Times New Roman"/>
          <w:sz w:val="22"/>
          <w:szCs w:val="22"/>
        </w:rPr>
        <w:t xml:space="preserve"> </w:t>
      </w:r>
      <w:r w:rsidR="00EF07BA">
        <w:rPr>
          <w:rFonts w:ascii="Times New Roman" w:hAnsi="Times New Roman" w:cstheme="minorBidi"/>
          <w:sz w:val="22"/>
          <w:szCs w:val="22"/>
        </w:rPr>
        <w:t>2</w:t>
      </w:r>
      <w:r w:rsidR="00716273">
        <w:rPr>
          <w:rFonts w:ascii="Times New Roman" w:hAnsi="Times New Roman" w:cstheme="minorBidi"/>
          <w:sz w:val="22"/>
          <w:szCs w:val="22"/>
        </w:rPr>
        <w:t>1</w:t>
      </w:r>
      <w:r w:rsidR="00072818" w:rsidRPr="00A928A4">
        <w:rPr>
          <w:rFonts w:ascii="Times New Roman" w:hAnsi="Times New Roman" w:cs="Times New Roman"/>
          <w:sz w:val="22"/>
          <w:szCs w:val="22"/>
        </w:rPr>
        <w:t>, 20</w:t>
      </w:r>
      <w:r w:rsidR="00B21390" w:rsidRPr="00A928A4">
        <w:rPr>
          <w:rFonts w:ascii="Times New Roman" w:hAnsi="Times New Roman" w:cs="Times New Roman"/>
          <w:sz w:val="22"/>
          <w:szCs w:val="22"/>
        </w:rPr>
        <w:t>2</w:t>
      </w:r>
      <w:r w:rsidR="00716273">
        <w:rPr>
          <w:rFonts w:ascii="Times New Roman" w:hAnsi="Times New Roman" w:cs="Times New Roman"/>
          <w:sz w:val="22"/>
          <w:szCs w:val="22"/>
        </w:rPr>
        <w:t>4</w:t>
      </w:r>
      <w:r w:rsidR="00D008F4" w:rsidRPr="00A928A4">
        <w:rPr>
          <w:rFonts w:ascii="Times New Roman" w:hAnsi="Times New Roman" w:cs="Times New Roman"/>
          <w:sz w:val="22"/>
          <w:szCs w:val="22"/>
        </w:rPr>
        <w:t>.</w:t>
      </w:r>
    </w:p>
    <w:p w14:paraId="6B55BBA8" w14:textId="77777777" w:rsidR="0027389F" w:rsidRPr="00A928A4" w:rsidRDefault="0027389F" w:rsidP="00EF07BA">
      <w:pPr>
        <w:ind w:right="-46"/>
        <w:rPr>
          <w:rFonts w:ascii="Times New Roman" w:cs="Times New Roman"/>
          <w:sz w:val="22"/>
          <w:szCs w:val="22"/>
        </w:rPr>
      </w:pPr>
    </w:p>
    <w:p w14:paraId="530D1EC8" w14:textId="77777777" w:rsidR="009E0B20" w:rsidRPr="00A928A4" w:rsidRDefault="009E0B20" w:rsidP="003B0AA0">
      <w:pPr>
        <w:numPr>
          <w:ilvl w:val="0"/>
          <w:numId w:val="1"/>
        </w:numPr>
        <w:tabs>
          <w:tab w:val="clear" w:pos="630"/>
          <w:tab w:val="left" w:pos="426"/>
        </w:tabs>
        <w:ind w:left="426" w:right="-45" w:hanging="426"/>
        <w:jc w:val="thaiDistribute"/>
        <w:rPr>
          <w:rFonts w:ascii="Times New Roman" w:cs="Times New Roman"/>
          <w:b/>
          <w:bCs/>
          <w:sz w:val="22"/>
          <w:szCs w:val="22"/>
        </w:rPr>
      </w:pPr>
      <w:r w:rsidRPr="00A928A4">
        <w:rPr>
          <w:rFonts w:ascii="Times New Roman" w:cs="Times New Roman"/>
          <w:b/>
          <w:bCs/>
          <w:sz w:val="22"/>
          <w:szCs w:val="22"/>
        </w:rPr>
        <w:t>BASIS OF PREPARATION OF THE FINANCIAL STATEMENTS</w:t>
      </w:r>
    </w:p>
    <w:p w14:paraId="3962B726" w14:textId="77777777" w:rsidR="00044297" w:rsidRPr="00A928A4" w:rsidRDefault="00044297" w:rsidP="003B0AA0">
      <w:pPr>
        <w:pStyle w:val="HTMLPreformatted"/>
        <w:shd w:val="clear" w:color="auto" w:fill="FFFFFF"/>
        <w:ind w:left="426"/>
        <w:jc w:val="thaiDistribute"/>
        <w:rPr>
          <w:rFonts w:ascii="Times New Roman" w:hAnsi="Times New Roman" w:cs="Times New Roman"/>
          <w:sz w:val="22"/>
          <w:szCs w:val="22"/>
        </w:rPr>
      </w:pPr>
    </w:p>
    <w:p w14:paraId="4B57A156" w14:textId="19E7B7FF" w:rsidR="00BD5277" w:rsidRPr="00BD5277" w:rsidRDefault="00BD5277" w:rsidP="00BD5277">
      <w:pPr>
        <w:ind w:left="426"/>
        <w:jc w:val="thaiDistribute"/>
        <w:rPr>
          <w:rFonts w:ascii="Times New Roman" w:eastAsia="SimSun" w:cs="Times New Roman"/>
          <w:sz w:val="22"/>
          <w:szCs w:val="22"/>
        </w:rPr>
      </w:pPr>
      <w:r w:rsidRPr="00BD5277">
        <w:rPr>
          <w:rFonts w:ascii="Times New Roman" w:eastAsia="SimSun" w:cs="Times New Roman"/>
          <w:sz w:val="22"/>
          <w:szCs w:val="22"/>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7BD54BFC" w14:textId="77777777" w:rsidR="00BD5277" w:rsidRPr="00BD5277" w:rsidRDefault="00BD5277" w:rsidP="00BD5277">
      <w:pPr>
        <w:ind w:left="426"/>
        <w:jc w:val="thaiDistribute"/>
        <w:rPr>
          <w:rFonts w:ascii="Times New Roman" w:eastAsia="SimSun" w:cs="Times New Roman"/>
          <w:sz w:val="22"/>
          <w:szCs w:val="22"/>
        </w:rPr>
      </w:pPr>
    </w:p>
    <w:p w14:paraId="40D10A64" w14:textId="049EF455" w:rsidR="00BD5277" w:rsidRPr="00BD5277" w:rsidRDefault="00BD5277" w:rsidP="00BD5277">
      <w:pPr>
        <w:ind w:left="426"/>
        <w:jc w:val="thaiDistribute"/>
        <w:rPr>
          <w:rFonts w:ascii="Times New Roman" w:eastAsia="SimSun" w:cs="Times New Roman"/>
          <w:sz w:val="22"/>
          <w:szCs w:val="22"/>
        </w:rPr>
      </w:pPr>
      <w:r w:rsidRPr="00BD5277">
        <w:rPr>
          <w:rFonts w:ascii="Times New Roman" w:eastAsia="SimSun" w:cs="Times New Roman"/>
          <w:sz w:val="22"/>
          <w:szCs w:val="22"/>
        </w:rPr>
        <w:t>The financial statements in Thai language are presented in Thai Baht, which is the Group’s functional currency. The preparation of these official statutory financial statements is issued for Thai reporting purposes. The financial statements in English language have been translated from the financial statements in Thai language.</w:t>
      </w:r>
    </w:p>
    <w:p w14:paraId="589EA25C" w14:textId="77777777" w:rsidR="001860F9" w:rsidRPr="00BD5277" w:rsidRDefault="001860F9" w:rsidP="00BD5277">
      <w:pPr>
        <w:jc w:val="thaiDistribute"/>
        <w:rPr>
          <w:rFonts w:ascii="Times New Roman" w:eastAsia="SimSun" w:cs="Times New Roman"/>
          <w:sz w:val="22"/>
          <w:szCs w:val="22"/>
        </w:rPr>
      </w:pPr>
    </w:p>
    <w:p w14:paraId="6E19E18E" w14:textId="0DC12DA9" w:rsidR="00BD5277" w:rsidRPr="00BD5277" w:rsidRDefault="00BD5277" w:rsidP="00564124">
      <w:pPr>
        <w:ind w:left="426"/>
        <w:jc w:val="thaiDistribute"/>
        <w:rPr>
          <w:rFonts w:ascii="Times New Roman" w:eastAsia="SimSun" w:cs="Times New Roman"/>
          <w:sz w:val="22"/>
          <w:szCs w:val="22"/>
        </w:rPr>
      </w:pPr>
      <w:r w:rsidRPr="00BD5277">
        <w:rPr>
          <w:rFonts w:ascii="Times New Roman" w:eastAsia="SimSun" w:cs="Times New Roman"/>
          <w:sz w:val="22"/>
          <w:szCs w:val="22"/>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1EF0203" w14:textId="77777777" w:rsidR="00BD5277" w:rsidRDefault="00BD5277" w:rsidP="00BD5277">
      <w:pPr>
        <w:ind w:left="426"/>
        <w:jc w:val="thaiDistribute"/>
        <w:rPr>
          <w:rFonts w:ascii="Times New Roman" w:eastAsia="SimSun" w:cs="Times New Roman"/>
          <w:sz w:val="22"/>
          <w:szCs w:val="22"/>
        </w:rPr>
      </w:pPr>
      <w:r w:rsidRPr="00BD5277">
        <w:rPr>
          <w:rFonts w:ascii="Times New Roman" w:eastAsia="SimSun" w:cs="Times New Roman"/>
          <w:sz w:val="22"/>
          <w:szCs w:val="22"/>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FE07BB5" w14:textId="77777777" w:rsidR="00BD5277" w:rsidRDefault="00BD5277" w:rsidP="00BD5277">
      <w:pPr>
        <w:ind w:left="426"/>
        <w:jc w:val="thaiDistribute"/>
        <w:rPr>
          <w:rFonts w:ascii="Times New Roman" w:eastAsia="SimSun" w:cs="Times New Roman"/>
          <w:sz w:val="22"/>
          <w:szCs w:val="22"/>
        </w:rPr>
      </w:pPr>
    </w:p>
    <w:p w14:paraId="534EDD7A" w14:textId="77777777" w:rsidR="00BD5277" w:rsidRPr="00BD5277" w:rsidRDefault="00BD5277" w:rsidP="00BD5277">
      <w:pPr>
        <w:ind w:left="426"/>
        <w:jc w:val="thaiDistribute"/>
        <w:rPr>
          <w:rFonts w:ascii="Times New Roman" w:eastAsia="SimSun" w:cs="Times New Roman"/>
          <w:b/>
          <w:bCs/>
          <w:sz w:val="22"/>
          <w:szCs w:val="22"/>
        </w:rPr>
      </w:pPr>
      <w:r w:rsidRPr="00BD5277">
        <w:rPr>
          <w:rFonts w:ascii="Times New Roman" w:eastAsia="SimSun" w:cs="Times New Roman"/>
          <w:b/>
          <w:bCs/>
          <w:sz w:val="22"/>
          <w:szCs w:val="22"/>
        </w:rPr>
        <w:t>BASIS OF PREPARATION OF THE CONSOLIDATED FINANCIAL STATEMENTS</w:t>
      </w:r>
    </w:p>
    <w:p w14:paraId="1D990B00" w14:textId="77777777" w:rsidR="00BD5277" w:rsidRPr="00BD5277" w:rsidRDefault="00BD5277" w:rsidP="00BD5277">
      <w:pPr>
        <w:ind w:left="426"/>
        <w:jc w:val="thaiDistribute"/>
        <w:rPr>
          <w:rFonts w:ascii="Times New Roman" w:eastAsia="SimSun" w:cs="Times New Roman"/>
          <w:sz w:val="22"/>
          <w:szCs w:val="22"/>
        </w:rPr>
      </w:pPr>
    </w:p>
    <w:p w14:paraId="37F00152" w14:textId="31369C4F" w:rsidR="006423F7" w:rsidRPr="006423F7" w:rsidRDefault="006423F7" w:rsidP="006423F7">
      <w:pPr>
        <w:ind w:left="426"/>
        <w:jc w:val="thaiDistribute"/>
        <w:rPr>
          <w:rFonts w:ascii="Times New Roman" w:eastAsia="SimSun" w:cs="Times New Roman"/>
          <w:sz w:val="22"/>
          <w:szCs w:val="22"/>
        </w:rPr>
      </w:pPr>
      <w:r w:rsidRPr="006423F7">
        <w:rPr>
          <w:rFonts w:ascii="Times New Roman" w:eastAsia="SimSun" w:cs="Times New Roman"/>
          <w:sz w:val="22"/>
          <w:szCs w:val="22"/>
        </w:rPr>
        <w:t>The consolidated financial statements include the financial statements of Rhombho Property Public Company Limited and its subsidiaries (together referred to as the “Group”) as follows:</w:t>
      </w:r>
    </w:p>
    <w:p w14:paraId="551C368C" w14:textId="77777777" w:rsidR="00BD5277" w:rsidRPr="00BD5277" w:rsidRDefault="00BD5277" w:rsidP="00BD5277">
      <w:pPr>
        <w:ind w:left="426"/>
        <w:jc w:val="thaiDistribute"/>
        <w:rPr>
          <w:rFonts w:ascii="Times New Roman" w:eastAsia="SimSun" w:cs="Times New Roman"/>
          <w:sz w:val="22"/>
          <w:szCs w:val="22"/>
        </w:rPr>
      </w:pPr>
    </w:p>
    <w:p w14:paraId="7A055C8F" w14:textId="3E48A1E5" w:rsidR="00BD5277" w:rsidRPr="00BD5277" w:rsidRDefault="00442440" w:rsidP="00BD5277">
      <w:pPr>
        <w:ind w:left="426" w:hanging="426"/>
        <w:jc w:val="thaiDistribute"/>
        <w:rPr>
          <w:rFonts w:ascii="Times New Roman" w:eastAsia="SimSun" w:cs="Times New Roman"/>
          <w:sz w:val="22"/>
          <w:szCs w:val="22"/>
        </w:rPr>
      </w:pPr>
      <w:r w:rsidRPr="00684945">
        <w:rPr>
          <w:rFonts w:cs="Times New Roman"/>
          <w:cs/>
        </w:rPr>
        <w:pict w14:anchorId="36784054">
          <v:shape id="_x0000_i1284" type="#_x0000_t75" style="width:486pt;height:91.2pt">
            <v:imagedata r:id="rId9" o:title=""/>
          </v:shape>
        </w:pict>
      </w:r>
    </w:p>
    <w:p w14:paraId="76B70231" w14:textId="77777777" w:rsidR="00BD5277" w:rsidRPr="00BD5277" w:rsidRDefault="00BD5277" w:rsidP="00BD5277">
      <w:pPr>
        <w:ind w:left="426"/>
        <w:jc w:val="thaiDistribute"/>
        <w:rPr>
          <w:rFonts w:ascii="Times New Roman" w:eastAsia="SimSun" w:cs="Times New Roman"/>
          <w:sz w:val="22"/>
          <w:szCs w:val="22"/>
        </w:rPr>
      </w:pPr>
      <w:bookmarkStart w:id="0" w:name="_MON_1477121630"/>
      <w:bookmarkStart w:id="1" w:name="_MON_1477134968"/>
      <w:bookmarkStart w:id="2" w:name="_MON_1477135049"/>
      <w:bookmarkStart w:id="3" w:name="_MON_1492512691"/>
      <w:bookmarkStart w:id="4" w:name="_MON_1492512755"/>
      <w:bookmarkStart w:id="5" w:name="_MON_1492512780"/>
      <w:bookmarkStart w:id="6" w:name="_MON_1492765042"/>
      <w:bookmarkStart w:id="7" w:name="_MON_1492851242"/>
      <w:bookmarkStart w:id="8" w:name="_MON_1581070039"/>
      <w:bookmarkStart w:id="9" w:name="_MON_1581070074"/>
      <w:bookmarkStart w:id="10" w:name="_MON_1581070081"/>
      <w:bookmarkStart w:id="11" w:name="_MON_1581070678"/>
      <w:bookmarkStart w:id="12" w:name="_MON_1581070705"/>
      <w:bookmarkStart w:id="13" w:name="_MON_1581070735"/>
      <w:bookmarkStart w:id="14" w:name="_MON_1581070742"/>
      <w:bookmarkStart w:id="15" w:name="_MON_1581070865"/>
      <w:bookmarkStart w:id="16" w:name="_MON_1581070949"/>
      <w:bookmarkStart w:id="17" w:name="_MON_1581070979"/>
      <w:bookmarkStart w:id="18" w:name="_MON_1581182683"/>
      <w:bookmarkStart w:id="19" w:name="_MON_1612616097"/>
      <w:bookmarkStart w:id="20" w:name="_MON_1612616116"/>
      <w:bookmarkStart w:id="21" w:name="_MON_1612616122"/>
      <w:bookmarkStart w:id="22" w:name="_MON_1612616136"/>
      <w:bookmarkStart w:id="23" w:name="_MON_1612684661"/>
      <w:bookmarkStart w:id="24" w:name="_MON_1612709545"/>
      <w:bookmarkStart w:id="25" w:name="_MON_1436868699"/>
      <w:bookmarkStart w:id="26" w:name="_MON_1443850748"/>
      <w:bookmarkStart w:id="27" w:name="_MON_1460032409"/>
      <w:bookmarkStart w:id="28" w:name="_MON_1460032716"/>
      <w:bookmarkStart w:id="29" w:name="_MON_1460032843"/>
      <w:bookmarkStart w:id="30" w:name="_MON_1460032859"/>
      <w:bookmarkStart w:id="31" w:name="_MON_1460032877"/>
      <w:bookmarkStart w:id="32" w:name="_MON_1460039458"/>
      <w:bookmarkStart w:id="33" w:name="_MON_1460039486"/>
      <w:bookmarkStart w:id="34" w:name="_MON_1460098212"/>
      <w:bookmarkStart w:id="35" w:name="_MON_1460098223"/>
      <w:bookmarkStart w:id="36" w:name="_MON_1460099361"/>
      <w:bookmarkStart w:id="37" w:name="_MON_1461173524"/>
      <w:bookmarkStart w:id="38" w:name="_MON_1461174511"/>
      <w:bookmarkStart w:id="39" w:name="_MON_1461185564"/>
      <w:bookmarkStart w:id="40" w:name="_MON_1461241324"/>
      <w:bookmarkStart w:id="41" w:name="_MON_1461336184"/>
      <w:bookmarkStart w:id="42" w:name="_MON_1461409327"/>
      <w:bookmarkStart w:id="43" w:name="_MON_1461410874"/>
      <w:bookmarkStart w:id="44" w:name="_MON_1466860548"/>
      <w:bookmarkStart w:id="45" w:name="_MON_1468407844"/>
      <w:bookmarkStart w:id="46" w:name="_MON_1468408515"/>
      <w:bookmarkStart w:id="47" w:name="_MON_1475392964"/>
      <w:bookmarkStart w:id="48" w:name="_MON_1476894503"/>
      <w:bookmarkStart w:id="49" w:name="_MON_1477121144"/>
      <w:bookmarkStart w:id="50" w:name="_MON_1477121439"/>
      <w:bookmarkStart w:id="51" w:name="_MON_14771216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5DC10BA" w14:textId="77777777" w:rsidR="00BD5277" w:rsidRDefault="00BD5277" w:rsidP="00BD5277">
      <w:pPr>
        <w:ind w:left="426"/>
        <w:jc w:val="thaiDistribute"/>
        <w:rPr>
          <w:rFonts w:ascii="Times New Roman" w:eastAsia="SimSun" w:cs="Times New Roman"/>
          <w:sz w:val="22"/>
          <w:szCs w:val="22"/>
        </w:rPr>
      </w:pPr>
      <w:r w:rsidRPr="00BD5277">
        <w:rPr>
          <w:rFonts w:ascii="Times New Roman" w:eastAsia="SimSun" w:cs="Times New Roman"/>
          <w:sz w:val="22"/>
          <w:szCs w:val="22"/>
        </w:rPr>
        <w:t>The preparations of the consolidated financial statements have been based on the same accounting policies for the same or similar accounting transactions or accounting events.</w:t>
      </w:r>
    </w:p>
    <w:p w14:paraId="43E5BA1B" w14:textId="77777777" w:rsidR="00733A6A" w:rsidRDefault="00733A6A" w:rsidP="00BD5277">
      <w:pPr>
        <w:ind w:left="426"/>
        <w:jc w:val="thaiDistribute"/>
        <w:rPr>
          <w:rFonts w:ascii="Times New Roman" w:eastAsia="SimSun" w:cs="Times New Roman"/>
          <w:sz w:val="22"/>
          <w:szCs w:val="22"/>
        </w:rPr>
      </w:pPr>
    </w:p>
    <w:p w14:paraId="300F8149" w14:textId="77777777" w:rsidR="00733A6A" w:rsidRPr="00733A6A" w:rsidRDefault="00733A6A" w:rsidP="00733A6A">
      <w:pPr>
        <w:ind w:left="426"/>
        <w:jc w:val="thaiDistribute"/>
        <w:rPr>
          <w:rFonts w:ascii="Times New Roman" w:eastAsia="SimSun" w:cs="Times New Roman"/>
          <w:b/>
          <w:bCs/>
          <w:sz w:val="22"/>
          <w:szCs w:val="22"/>
        </w:rPr>
      </w:pPr>
      <w:r w:rsidRPr="00733A6A">
        <w:rPr>
          <w:rFonts w:ascii="Times New Roman" w:eastAsia="SimSun" w:cs="Times New Roman"/>
          <w:b/>
          <w:bCs/>
          <w:sz w:val="22"/>
          <w:szCs w:val="22"/>
        </w:rPr>
        <w:t>Subsidiaries</w:t>
      </w:r>
    </w:p>
    <w:p w14:paraId="5DDFAB8E" w14:textId="77777777" w:rsidR="00733A6A" w:rsidRPr="00733A6A" w:rsidRDefault="00733A6A" w:rsidP="00733A6A">
      <w:pPr>
        <w:ind w:left="426"/>
        <w:jc w:val="thaiDistribute"/>
        <w:rPr>
          <w:rFonts w:ascii="Times New Roman" w:eastAsia="SimSun" w:cs="Times New Roman"/>
          <w:sz w:val="22"/>
          <w:szCs w:val="22"/>
        </w:rPr>
      </w:pPr>
    </w:p>
    <w:p w14:paraId="68C53ED9" w14:textId="47964CA3" w:rsidR="00733A6A" w:rsidRPr="00733A6A" w:rsidRDefault="00733A6A" w:rsidP="00733A6A">
      <w:pPr>
        <w:ind w:left="426"/>
        <w:jc w:val="thaiDistribute"/>
        <w:rPr>
          <w:rFonts w:ascii="Times New Roman" w:eastAsia="SimSun" w:cs="Times New Roman"/>
          <w:sz w:val="22"/>
          <w:szCs w:val="22"/>
        </w:rPr>
      </w:pPr>
      <w:r w:rsidRPr="00733A6A">
        <w:rPr>
          <w:rFonts w:ascii="Times New Roman" w:eastAsia="SimSun" w:cs="Times New Roman"/>
          <w:sz w:val="22"/>
          <w:szCs w:val="22"/>
        </w:rPr>
        <w:t xml:space="preserve">Subsidiaries are an entity controlled by the Group. The Company is deemed to have control over subsidiaries if it has rights, or is exposed, to variable returns from its involvement with subsidiaries, and it </w:t>
      </w:r>
      <w:proofErr w:type="gramStart"/>
      <w:r w:rsidRPr="00733A6A">
        <w:rPr>
          <w:rFonts w:ascii="Times New Roman" w:eastAsia="SimSun" w:cs="Times New Roman"/>
          <w:sz w:val="22"/>
          <w:szCs w:val="22"/>
        </w:rPr>
        <w:t>has the ability to</w:t>
      </w:r>
      <w:proofErr w:type="gramEnd"/>
      <w:r w:rsidRPr="00733A6A">
        <w:rPr>
          <w:rFonts w:ascii="Times New Roman" w:eastAsia="SimSun" w:cs="Times New Roman"/>
          <w:sz w:val="22"/>
          <w:szCs w:val="22"/>
        </w:rPr>
        <w:t xml:space="preserve"> affect those returns through its power over the </w:t>
      </w:r>
      <w:r w:rsidR="008226A9">
        <w:rPr>
          <w:rFonts w:ascii="Times New Roman" w:eastAsia="SimSun" w:cs="Times New Roman"/>
          <w:sz w:val="22"/>
          <w:szCs w:val="22"/>
        </w:rPr>
        <w:t>G</w:t>
      </w:r>
      <w:r w:rsidR="00A35EE8">
        <w:rPr>
          <w:rFonts w:ascii="Times New Roman" w:eastAsia="SimSun" w:cs="Times New Roman"/>
          <w:sz w:val="22"/>
          <w:szCs w:val="22"/>
        </w:rPr>
        <w:t>roup</w:t>
      </w:r>
      <w:r w:rsidRPr="00733A6A">
        <w:rPr>
          <w:rFonts w:ascii="Times New Roman" w:eastAsia="SimSun" w:cs="Times New Roman"/>
          <w:sz w:val="22"/>
          <w:szCs w:val="22"/>
        </w:rPr>
        <w:t xml:space="preserve">. </w:t>
      </w:r>
    </w:p>
    <w:p w14:paraId="720909FC" w14:textId="77777777" w:rsidR="00733A6A" w:rsidRPr="00733A6A" w:rsidRDefault="00733A6A" w:rsidP="00733A6A">
      <w:pPr>
        <w:ind w:left="426"/>
        <w:jc w:val="thaiDistribute"/>
        <w:rPr>
          <w:rFonts w:ascii="Times New Roman" w:eastAsia="SimSun" w:cs="Times New Roman"/>
          <w:sz w:val="22"/>
          <w:szCs w:val="22"/>
        </w:rPr>
      </w:pPr>
    </w:p>
    <w:p w14:paraId="6AD2AF3C" w14:textId="782553F2" w:rsidR="00733A6A" w:rsidRPr="00733A6A" w:rsidRDefault="00733A6A" w:rsidP="00E877E6">
      <w:pPr>
        <w:ind w:left="426"/>
        <w:jc w:val="thaiDistribute"/>
        <w:rPr>
          <w:rFonts w:ascii="Times New Roman" w:eastAsia="SimSun" w:cs="Times New Roman"/>
          <w:sz w:val="22"/>
          <w:szCs w:val="22"/>
        </w:rPr>
      </w:pPr>
      <w:r w:rsidRPr="00733A6A">
        <w:rPr>
          <w:rFonts w:ascii="Times New Roman" w:eastAsia="SimSun" w:cs="Times New Roman"/>
          <w:sz w:val="22"/>
          <w:szCs w:val="22"/>
        </w:rPr>
        <w:t>The financial statements of subsidiaries are included in the consolidated financial statements from the date that control commences until the date that control ceases.</w:t>
      </w:r>
    </w:p>
    <w:p w14:paraId="67C1FD9A" w14:textId="77777777" w:rsidR="00733A6A" w:rsidRPr="00733A6A" w:rsidRDefault="00733A6A" w:rsidP="00733A6A">
      <w:pPr>
        <w:ind w:left="426"/>
        <w:jc w:val="thaiDistribute"/>
        <w:rPr>
          <w:rFonts w:ascii="Times New Roman" w:eastAsia="SimSun" w:cs="Times New Roman"/>
          <w:sz w:val="22"/>
          <w:szCs w:val="22"/>
        </w:rPr>
      </w:pPr>
    </w:p>
    <w:p w14:paraId="7D5B3199" w14:textId="77777777" w:rsidR="00733A6A" w:rsidRPr="00733A6A" w:rsidRDefault="00733A6A" w:rsidP="00733A6A">
      <w:pPr>
        <w:ind w:left="426"/>
        <w:jc w:val="thaiDistribute"/>
        <w:rPr>
          <w:rFonts w:ascii="Times New Roman" w:eastAsia="SimSun" w:cs="Times New Roman"/>
          <w:sz w:val="22"/>
          <w:szCs w:val="22"/>
        </w:rPr>
      </w:pPr>
      <w:r w:rsidRPr="00733A6A">
        <w:rPr>
          <w:rFonts w:ascii="Times New Roman" w:eastAsia="SimSun" w:cs="Times New Roman"/>
          <w:sz w:val="22"/>
          <w:szCs w:val="22"/>
        </w:rPr>
        <w:t>Transactions eliminated on consolidation</w:t>
      </w:r>
    </w:p>
    <w:p w14:paraId="2E8AA488" w14:textId="77777777" w:rsidR="00733A6A" w:rsidRPr="00733A6A" w:rsidRDefault="00733A6A" w:rsidP="00733A6A">
      <w:pPr>
        <w:ind w:left="426"/>
        <w:jc w:val="thaiDistribute"/>
        <w:rPr>
          <w:rFonts w:ascii="Times New Roman" w:eastAsia="SimSun" w:cs="Times New Roman"/>
          <w:sz w:val="22"/>
          <w:szCs w:val="22"/>
        </w:rPr>
      </w:pPr>
    </w:p>
    <w:p w14:paraId="17D6C941" w14:textId="7C540E03" w:rsidR="00733A6A" w:rsidRPr="00733A6A" w:rsidRDefault="00733A6A" w:rsidP="00733A6A">
      <w:pPr>
        <w:ind w:left="426"/>
        <w:jc w:val="thaiDistribute"/>
        <w:rPr>
          <w:rFonts w:ascii="Times New Roman" w:eastAsia="SimSun" w:cs="Times New Roman"/>
          <w:sz w:val="22"/>
          <w:szCs w:val="22"/>
          <w:cs/>
        </w:rPr>
      </w:pPr>
      <w:r w:rsidRPr="00733A6A">
        <w:rPr>
          <w:rFonts w:ascii="Times New Roman" w:eastAsia="SimSun" w:cs="Times New Roman"/>
          <w:sz w:val="22"/>
          <w:szCs w:val="22"/>
        </w:rPr>
        <w:t>Intra-group balances and transactions, and any unrealized income or expenses arising from intra-group transactions, are eliminated.</w:t>
      </w:r>
    </w:p>
    <w:p w14:paraId="16080B8B" w14:textId="77777777" w:rsidR="00EF07BA" w:rsidRPr="00733A6A" w:rsidRDefault="00EF07BA" w:rsidP="00733A6A">
      <w:pPr>
        <w:jc w:val="thaiDistribute"/>
        <w:rPr>
          <w:rFonts w:ascii="Times New Roman" w:eastAsia="SimSun" w:cs="Times New Roman"/>
          <w:sz w:val="22"/>
          <w:szCs w:val="22"/>
        </w:rPr>
      </w:pPr>
    </w:p>
    <w:p w14:paraId="4001EFA9" w14:textId="77777777" w:rsidR="00993563" w:rsidRPr="00993563" w:rsidRDefault="00993563" w:rsidP="00993563">
      <w:pPr>
        <w:tabs>
          <w:tab w:val="left" w:pos="426"/>
        </w:tabs>
        <w:ind w:left="426" w:right="-45"/>
        <w:jc w:val="thaiDistribute"/>
        <w:rPr>
          <w:rFonts w:ascii="Times New Roman" w:cs="Times New Roman"/>
          <w:b/>
          <w:bCs/>
          <w:sz w:val="22"/>
          <w:szCs w:val="22"/>
        </w:rPr>
      </w:pPr>
      <w:r w:rsidRPr="00993563">
        <w:rPr>
          <w:rFonts w:ascii="Times New Roman" w:cs="Times New Roman"/>
          <w:b/>
          <w:bCs/>
          <w:sz w:val="22"/>
          <w:szCs w:val="22"/>
        </w:rPr>
        <w:t>New financial reporting standards</w:t>
      </w:r>
    </w:p>
    <w:p w14:paraId="2553F359" w14:textId="77777777" w:rsidR="00993563" w:rsidRPr="00993563" w:rsidRDefault="00993563" w:rsidP="00993563">
      <w:pPr>
        <w:tabs>
          <w:tab w:val="left" w:pos="426"/>
        </w:tabs>
        <w:ind w:left="426" w:right="-45"/>
        <w:jc w:val="thaiDistribute"/>
        <w:rPr>
          <w:rFonts w:ascii="Times New Roman" w:cs="Times New Roman"/>
          <w:b/>
          <w:bCs/>
          <w:sz w:val="22"/>
          <w:szCs w:val="22"/>
        </w:rPr>
      </w:pPr>
    </w:p>
    <w:p w14:paraId="20AB65B7" w14:textId="0876CD1D" w:rsidR="00993563" w:rsidRPr="00993563" w:rsidRDefault="00993563" w:rsidP="0032732B">
      <w:pPr>
        <w:pStyle w:val="ListParagraph"/>
        <w:numPr>
          <w:ilvl w:val="0"/>
          <w:numId w:val="10"/>
        </w:numPr>
        <w:tabs>
          <w:tab w:val="left" w:pos="426"/>
        </w:tabs>
        <w:ind w:left="851" w:right="-45" w:hanging="425"/>
        <w:jc w:val="thaiDistribute"/>
        <w:rPr>
          <w:rFonts w:ascii="Times New Roman" w:cs="Times New Roman"/>
          <w:b/>
          <w:bCs/>
          <w:sz w:val="22"/>
          <w:szCs w:val="22"/>
        </w:rPr>
      </w:pPr>
      <w:r w:rsidRPr="00993563">
        <w:rPr>
          <w:rFonts w:ascii="Times New Roman" w:cs="Times New Roman"/>
          <w:b/>
          <w:bCs/>
          <w:sz w:val="22"/>
          <w:szCs w:val="22"/>
        </w:rPr>
        <w:t>New financial reporting standards that became effective in the current year</w:t>
      </w:r>
    </w:p>
    <w:p w14:paraId="7AC36303" w14:textId="77777777" w:rsidR="00733A6A" w:rsidRDefault="00733A6A" w:rsidP="00733A6A">
      <w:pPr>
        <w:pStyle w:val="BlockText"/>
        <w:spacing w:before="0" w:line="240" w:lineRule="auto"/>
        <w:ind w:left="0" w:right="0"/>
        <w:jc w:val="thaiDistribute"/>
        <w:rPr>
          <w:rFonts w:eastAsia="SimSun" w:cs="Times New Roman"/>
          <w:bCs/>
          <w:sz w:val="22"/>
          <w:szCs w:val="22"/>
        </w:rPr>
      </w:pPr>
    </w:p>
    <w:p w14:paraId="185F0687" w14:textId="54E6B76A" w:rsidR="00733A6A" w:rsidRPr="00733A6A" w:rsidRDefault="00733A6A" w:rsidP="00733A6A">
      <w:pPr>
        <w:pStyle w:val="BlockText"/>
        <w:spacing w:before="0" w:line="240" w:lineRule="auto"/>
        <w:ind w:left="851" w:right="0"/>
        <w:jc w:val="thaiDistribute"/>
        <w:rPr>
          <w:rFonts w:eastAsia="SimSun" w:cs="Times New Roman"/>
          <w:bCs/>
          <w:sz w:val="22"/>
          <w:szCs w:val="22"/>
        </w:rPr>
      </w:pPr>
      <w:r w:rsidRPr="00733A6A">
        <w:rPr>
          <w:rFonts w:eastAsia="SimSun" w:cs="Times New Roman"/>
          <w:bCs/>
          <w:sz w:val="22"/>
          <w:szCs w:val="22"/>
        </w:rPr>
        <w:t>During the year, the Group has adopted the revised financial reporting standards, including the accounting guidances which are effective for fiscal years beginning on or after January 1, 2023. These financial reporting standards were aimed at alignment with the corresponding International Financial Reporting Standards with most of the clarification of accounting practices and accounting guidances to users of TFRSs.</w:t>
      </w:r>
    </w:p>
    <w:p w14:paraId="108A321A" w14:textId="77777777" w:rsidR="00733A6A" w:rsidRPr="00733A6A" w:rsidRDefault="00733A6A" w:rsidP="00733A6A">
      <w:pPr>
        <w:pStyle w:val="BlockText"/>
        <w:spacing w:before="0" w:line="240" w:lineRule="auto"/>
        <w:ind w:left="851" w:right="0"/>
        <w:jc w:val="thaiDistribute"/>
        <w:rPr>
          <w:rFonts w:eastAsia="SimSun" w:cs="Times New Roman"/>
          <w:bCs/>
          <w:sz w:val="22"/>
          <w:szCs w:val="22"/>
        </w:rPr>
      </w:pPr>
    </w:p>
    <w:p w14:paraId="4E759369" w14:textId="0F974EC6" w:rsidR="00993563" w:rsidRDefault="00733A6A" w:rsidP="00733A6A">
      <w:pPr>
        <w:pStyle w:val="BlockText"/>
        <w:spacing w:before="0" w:line="240" w:lineRule="auto"/>
        <w:ind w:left="851" w:right="0"/>
        <w:jc w:val="thaiDistribute"/>
        <w:rPr>
          <w:rFonts w:eastAsia="SimSun" w:cs="Times New Roman"/>
          <w:bCs/>
          <w:sz w:val="22"/>
          <w:szCs w:val="22"/>
        </w:rPr>
      </w:pPr>
      <w:r w:rsidRPr="00733A6A">
        <w:rPr>
          <w:rFonts w:eastAsia="SimSun" w:cs="Times New Roman"/>
          <w:bCs/>
          <w:sz w:val="22"/>
          <w:szCs w:val="22"/>
        </w:rPr>
        <w:t>The management assessed there are not any significant impact on the the Group’s financial statements in the year those financial reporting standards are initially adopted.</w:t>
      </w:r>
    </w:p>
    <w:p w14:paraId="6B94FF11" w14:textId="77777777" w:rsidR="00733A6A" w:rsidRPr="00993563" w:rsidRDefault="00733A6A" w:rsidP="00733A6A">
      <w:pPr>
        <w:pStyle w:val="BlockText"/>
        <w:spacing w:before="0" w:line="240" w:lineRule="auto"/>
        <w:ind w:left="851" w:right="0"/>
        <w:jc w:val="thaiDistribute"/>
        <w:rPr>
          <w:rFonts w:eastAsia="SimSun" w:cs="Times New Roman"/>
          <w:bCs/>
          <w:sz w:val="22"/>
          <w:szCs w:val="22"/>
        </w:rPr>
      </w:pPr>
    </w:p>
    <w:p w14:paraId="0FA4F173" w14:textId="77777777" w:rsidR="00993563" w:rsidRPr="00684945" w:rsidRDefault="00993563" w:rsidP="0032732B">
      <w:pPr>
        <w:pStyle w:val="ListParagraph"/>
        <w:numPr>
          <w:ilvl w:val="0"/>
          <w:numId w:val="10"/>
        </w:numPr>
        <w:tabs>
          <w:tab w:val="left" w:pos="426"/>
        </w:tabs>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45CF7523" w14:textId="77777777" w:rsidR="00993563" w:rsidRPr="00993563" w:rsidRDefault="00993563" w:rsidP="00993563">
      <w:pPr>
        <w:pStyle w:val="BlockText"/>
        <w:spacing w:before="0" w:line="240" w:lineRule="auto"/>
        <w:ind w:left="851" w:right="0"/>
        <w:jc w:val="thaiDistribute"/>
        <w:rPr>
          <w:rFonts w:eastAsia="SimSun" w:cs="Times New Roman"/>
          <w:bCs/>
          <w:sz w:val="22"/>
          <w:szCs w:val="22"/>
          <w:cs/>
        </w:rPr>
      </w:pPr>
    </w:p>
    <w:p w14:paraId="4B97523D" w14:textId="77777777" w:rsidR="00733A6A" w:rsidRPr="00733A6A" w:rsidRDefault="00733A6A" w:rsidP="00733A6A">
      <w:pPr>
        <w:pStyle w:val="BlockText"/>
        <w:spacing w:before="0" w:line="240" w:lineRule="auto"/>
        <w:ind w:left="851" w:right="0"/>
        <w:jc w:val="thaiDistribute"/>
        <w:rPr>
          <w:rFonts w:eastAsia="SimSun" w:cs="Times New Roman"/>
          <w:bCs/>
          <w:sz w:val="22"/>
          <w:szCs w:val="22"/>
        </w:rPr>
      </w:pPr>
      <w:r w:rsidRPr="00733A6A">
        <w:rPr>
          <w:rFonts w:eastAsia="SimSun" w:cs="Times New Roman"/>
          <w:bCs/>
          <w:sz w:val="22"/>
          <w:szCs w:val="22"/>
        </w:rPr>
        <w:t>The Federation of Accounting Professions promulgated the numbers of revised financial reporting standards, which are effective for fiscal years beginning on or after January 1, 2024. These financial reporting standards were aimed at alignment with the corresponding International Financial Reporting Standards with most of the clarification of accounting practices and accounting guidances to users of TFRSs.</w:t>
      </w:r>
    </w:p>
    <w:p w14:paraId="073AC109" w14:textId="77777777" w:rsidR="00733A6A" w:rsidRPr="00733A6A" w:rsidRDefault="00733A6A" w:rsidP="00733A6A">
      <w:pPr>
        <w:pStyle w:val="BlockText"/>
        <w:spacing w:before="0" w:line="240" w:lineRule="auto"/>
        <w:ind w:left="851" w:right="0"/>
        <w:jc w:val="thaiDistribute"/>
        <w:rPr>
          <w:rFonts w:eastAsia="SimSun" w:cs="Times New Roman"/>
          <w:bCs/>
          <w:sz w:val="22"/>
          <w:szCs w:val="22"/>
        </w:rPr>
      </w:pPr>
    </w:p>
    <w:p w14:paraId="71103CCB" w14:textId="4B1268B8" w:rsidR="00733A6A" w:rsidRDefault="00733A6A" w:rsidP="00E877E6">
      <w:pPr>
        <w:pStyle w:val="BlockText"/>
        <w:spacing w:before="0" w:line="240" w:lineRule="auto"/>
        <w:ind w:left="851" w:right="0"/>
        <w:jc w:val="thaiDistribute"/>
        <w:rPr>
          <w:rFonts w:eastAsia="SimSun" w:cs="Times New Roman"/>
          <w:bCs/>
          <w:sz w:val="22"/>
          <w:szCs w:val="22"/>
        </w:rPr>
      </w:pPr>
      <w:r w:rsidRPr="00733A6A">
        <w:rPr>
          <w:rFonts w:eastAsia="SimSun" w:cs="Times New Roman"/>
          <w:bCs/>
          <w:sz w:val="22"/>
          <w:szCs w:val="22"/>
        </w:rPr>
        <w:lastRenderedPageBreak/>
        <w:t>The management of the Group believes that the revision of TFRSs does not have any significant impact on the Group’s financial statements.</w:t>
      </w:r>
    </w:p>
    <w:p w14:paraId="53C35B12" w14:textId="77777777" w:rsidR="00993563" w:rsidRPr="00993563" w:rsidRDefault="00993563" w:rsidP="006423F7">
      <w:pPr>
        <w:pStyle w:val="BlockText"/>
        <w:spacing w:before="0" w:line="240" w:lineRule="auto"/>
        <w:ind w:left="0" w:right="0"/>
        <w:jc w:val="thaiDistribute"/>
        <w:rPr>
          <w:rFonts w:eastAsia="SimSun" w:cs="Times New Roman"/>
          <w:bCs/>
          <w:sz w:val="22"/>
          <w:szCs w:val="22"/>
        </w:rPr>
      </w:pPr>
    </w:p>
    <w:p w14:paraId="06E517F3" w14:textId="77777777" w:rsidR="00993563" w:rsidRPr="00993563" w:rsidRDefault="00993563" w:rsidP="00993563">
      <w:pPr>
        <w:numPr>
          <w:ilvl w:val="0"/>
          <w:numId w:val="1"/>
        </w:numPr>
        <w:tabs>
          <w:tab w:val="clear" w:pos="630"/>
          <w:tab w:val="left" w:pos="426"/>
        </w:tabs>
        <w:ind w:left="426" w:right="-45" w:hanging="426"/>
        <w:jc w:val="thaiDistribute"/>
        <w:rPr>
          <w:rFonts w:ascii="Times New Roman" w:cs="Times New Roman"/>
          <w:b/>
          <w:bCs/>
          <w:sz w:val="22"/>
          <w:szCs w:val="22"/>
        </w:rPr>
      </w:pPr>
      <w:bookmarkStart w:id="52" w:name="_MON_1568470509"/>
      <w:bookmarkStart w:id="53" w:name="_MON_1609687426"/>
      <w:bookmarkStart w:id="54" w:name="_MON_1609687447"/>
      <w:bookmarkEnd w:id="52"/>
      <w:bookmarkEnd w:id="53"/>
      <w:bookmarkEnd w:id="54"/>
      <w:r w:rsidRPr="00993563">
        <w:rPr>
          <w:rFonts w:ascii="Times New Roman" w:cs="Times New Roman"/>
          <w:b/>
          <w:bCs/>
          <w:sz w:val="22"/>
          <w:szCs w:val="22"/>
        </w:rPr>
        <w:t>SIGNIFICANT ACCOUNTING POLICIES</w:t>
      </w:r>
      <w:r w:rsidRPr="00993563">
        <w:rPr>
          <w:rFonts w:ascii="Times New Roman" w:cs="Times New Roman"/>
          <w:b/>
          <w:bCs/>
          <w:sz w:val="22"/>
          <w:szCs w:val="22"/>
          <w:cs/>
        </w:rPr>
        <w:t xml:space="preserve"> </w:t>
      </w:r>
    </w:p>
    <w:p w14:paraId="1DD47F5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cs/>
        </w:rPr>
      </w:pPr>
    </w:p>
    <w:p w14:paraId="7C264A67" w14:textId="77777777" w:rsidR="00993563" w:rsidRPr="00993563" w:rsidRDefault="00993563" w:rsidP="00993563">
      <w:pPr>
        <w:pStyle w:val="BlockText"/>
        <w:spacing w:before="0" w:line="240" w:lineRule="auto"/>
        <w:ind w:left="426" w:right="0"/>
        <w:jc w:val="thaiDistribute"/>
        <w:rPr>
          <w:rFonts w:eastAsia="SimSun" w:cs="Times New Roman"/>
          <w:b/>
          <w:sz w:val="22"/>
          <w:szCs w:val="22"/>
        </w:rPr>
      </w:pPr>
      <w:r w:rsidRPr="00993563">
        <w:rPr>
          <w:rFonts w:eastAsia="SimSun" w:cs="Times New Roman"/>
          <w:b/>
          <w:sz w:val="22"/>
          <w:szCs w:val="22"/>
        </w:rPr>
        <w:t>The measurement bases used in preparing the financial statements</w:t>
      </w:r>
    </w:p>
    <w:p w14:paraId="64013FC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1EF8F14A"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4F4D739B"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p>
    <w:p w14:paraId="6958E556" w14:textId="77777777" w:rsidR="00993563" w:rsidRPr="000D4348" w:rsidRDefault="00993563" w:rsidP="000D4348">
      <w:pPr>
        <w:pStyle w:val="BlockText"/>
        <w:spacing w:before="0" w:line="240" w:lineRule="auto"/>
        <w:ind w:left="426" w:right="0"/>
        <w:jc w:val="thaiDistribute"/>
        <w:rPr>
          <w:rFonts w:eastAsia="SimSun" w:cs="Times New Roman"/>
          <w:b/>
          <w:sz w:val="22"/>
          <w:szCs w:val="22"/>
          <w:cs/>
        </w:rPr>
      </w:pPr>
      <w:r w:rsidRPr="000D4348">
        <w:rPr>
          <w:rFonts w:eastAsia="SimSun" w:cs="Times New Roman"/>
          <w:b/>
          <w:sz w:val="22"/>
          <w:szCs w:val="22"/>
        </w:rPr>
        <w:t>Revenue</w:t>
      </w:r>
    </w:p>
    <w:p w14:paraId="126300E4" w14:textId="77777777" w:rsidR="00993563" w:rsidRPr="0052452F" w:rsidRDefault="00993563" w:rsidP="0052452F">
      <w:pPr>
        <w:pStyle w:val="BlockText"/>
        <w:spacing w:before="0" w:line="240" w:lineRule="auto"/>
        <w:ind w:left="426" w:right="0"/>
        <w:jc w:val="thaiDistribute"/>
        <w:rPr>
          <w:rFonts w:eastAsia="SimSun" w:cs="Times New Roman"/>
          <w:bCs/>
          <w:sz w:val="22"/>
          <w:szCs w:val="22"/>
        </w:rPr>
      </w:pPr>
    </w:p>
    <w:p w14:paraId="132D098C" w14:textId="1AEAC88A"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41D3F5CF"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p>
    <w:p w14:paraId="7B89D7A5" w14:textId="56BAE29C"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Revenue from contracts with customers is recognized when control of the goods or services is transferred to the customer at an amount that reflects the consideration to which the Group expects to be entitled in exchange for those goods or services, 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p w14:paraId="7222BFC9"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p>
    <w:p w14:paraId="3A24831F"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309C743A" w14:textId="77777777" w:rsidR="00993563" w:rsidRPr="000D4348" w:rsidRDefault="00993563" w:rsidP="0052452F">
      <w:pPr>
        <w:pStyle w:val="BlockText"/>
        <w:spacing w:before="0" w:line="240" w:lineRule="auto"/>
        <w:ind w:left="0" w:right="0"/>
        <w:jc w:val="thaiDistribute"/>
        <w:rPr>
          <w:rFonts w:eastAsia="SimSun" w:cs="Times New Roman"/>
          <w:bCs/>
          <w:sz w:val="22"/>
          <w:szCs w:val="22"/>
        </w:rPr>
      </w:pPr>
    </w:p>
    <w:p w14:paraId="7D23B55A"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r w:rsidRPr="000D4348">
        <w:rPr>
          <w:rFonts w:eastAsia="SimSun" w:cs="Times New Roman"/>
          <w:b/>
          <w:sz w:val="22"/>
          <w:szCs w:val="22"/>
        </w:rPr>
        <w:t>Revenue from sale of real estate</w:t>
      </w:r>
    </w:p>
    <w:p w14:paraId="5DF12731"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7C66EEF3" w14:textId="471712A2"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Revenue from sale of land and house and residential condominium units is recognized when control of residential condominium units is transferred to the customer, generally upon The Group transfers the legal of ownership (Freehold) and transfer of material risk and rewards of ownership (Leasehold) to the customers at the point in time.</w:t>
      </w:r>
    </w:p>
    <w:p w14:paraId="13E9CCC7"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p>
    <w:p w14:paraId="0B61A25F"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Revenue from sale is measured at the amount of the consideration received or expected to be received after deducting discounts and consideration payable to a customer.</w:t>
      </w:r>
    </w:p>
    <w:p w14:paraId="3B9ED334"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p>
    <w:p w14:paraId="571950AD" w14:textId="51A36AE6"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Sale of real estate contract, which includes provision for items without charge or the sale price includes the price of various premiums such as furniture and fixtures because the free of charge items are component parts of real estates, which are the main performance obligations under the contracts. In the event that The Group has not yet delivered any premiums to the customer, The Group has to adjust revenue from sale of real estate for premiums and record such value as deferred revenue from sale of real estate. The costs of provision for items without charge are recognized as part of cost of sale of real estate.</w:t>
      </w:r>
    </w:p>
    <w:p w14:paraId="0138CE13"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p>
    <w:p w14:paraId="7B465E7B" w14:textId="621E0F03" w:rsidR="0052452F" w:rsidRPr="0052452F" w:rsidRDefault="0052452F" w:rsidP="0052452F">
      <w:pPr>
        <w:pStyle w:val="BlockText"/>
        <w:spacing w:before="0" w:line="240" w:lineRule="auto"/>
        <w:ind w:left="426" w:right="0"/>
        <w:jc w:val="thaiDistribute"/>
        <w:rPr>
          <w:rFonts w:eastAsia="SimSun" w:cs="Times New Roman"/>
          <w:bCs/>
          <w:sz w:val="22"/>
          <w:szCs w:val="22"/>
          <w:cs/>
        </w:rPr>
      </w:pPr>
      <w:r w:rsidRPr="0052452F">
        <w:rPr>
          <w:rFonts w:eastAsia="SimSun" w:cs="Times New Roman"/>
          <w:bCs/>
          <w:sz w:val="22"/>
          <w:szCs w:val="22"/>
        </w:rPr>
        <w:t>The Group makes payments such as registration fee for the transfer of real estates and common area fee to the juristic person of real estate projects on behalf of customers. If The Group receives distinct goods or services from the customer, The Group recognizes such payments as an expense when the distinct goods or services are consumed. But if not, such payments are recognized as a reduction of revenue.</w:t>
      </w:r>
    </w:p>
    <w:p w14:paraId="2ABF7876" w14:textId="77777777" w:rsidR="00993563" w:rsidRPr="000D4348" w:rsidRDefault="00993563" w:rsidP="0052452F">
      <w:pPr>
        <w:pStyle w:val="BlockText"/>
        <w:spacing w:before="0" w:line="240" w:lineRule="auto"/>
        <w:ind w:left="426" w:right="0"/>
        <w:jc w:val="thaiDistribute"/>
        <w:rPr>
          <w:rFonts w:eastAsia="SimSun" w:cs="Times New Roman"/>
          <w:bCs/>
          <w:sz w:val="22"/>
          <w:szCs w:val="22"/>
        </w:rPr>
      </w:pPr>
    </w:p>
    <w:p w14:paraId="76AD2DBA"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No revenue is recognized if there is continuing management involvement with the goods or there are significant uncertainties regarding recovery of the consideration due.</w:t>
      </w:r>
    </w:p>
    <w:p w14:paraId="70C9F805"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F3CC391" w14:textId="77777777" w:rsidR="00993563" w:rsidRPr="004F5D62" w:rsidRDefault="00993563" w:rsidP="000D4348">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Sale of goods and rendering of services</w:t>
      </w:r>
    </w:p>
    <w:p w14:paraId="29274CF2"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63BFAD63" w14:textId="2C8B7112"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Revenue from sales of goods is recognized when a customer obtains control of the goods, generally on delivery of the goods to the customers.</w:t>
      </w:r>
    </w:p>
    <w:p w14:paraId="29CD1861" w14:textId="77777777" w:rsidR="00993563" w:rsidRPr="004F5D62" w:rsidRDefault="00993563" w:rsidP="00A35EE8">
      <w:pPr>
        <w:pStyle w:val="BlockText"/>
        <w:spacing w:before="0" w:line="240" w:lineRule="auto"/>
        <w:ind w:left="0" w:right="0"/>
        <w:jc w:val="thaiDistribute"/>
        <w:rPr>
          <w:rFonts w:eastAsia="SimSun" w:cs="Times New Roman"/>
          <w:bCs/>
          <w:sz w:val="22"/>
          <w:szCs w:val="22"/>
        </w:rPr>
      </w:pPr>
    </w:p>
    <w:p w14:paraId="3C2D1023" w14:textId="4C4AF6B1"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lastRenderedPageBreak/>
        <w:t xml:space="preserve">For sale with warranties to assure that the goods </w:t>
      </w:r>
      <w:proofErr w:type="gramStart"/>
      <w:r w:rsidRPr="004F5D62">
        <w:rPr>
          <w:rFonts w:eastAsia="SimSun" w:cs="Times New Roman"/>
          <w:bCs/>
          <w:sz w:val="22"/>
          <w:szCs w:val="22"/>
        </w:rPr>
        <w:t>complies</w:t>
      </w:r>
      <w:proofErr w:type="gramEnd"/>
      <w:r w:rsidRPr="004F5D62">
        <w:rPr>
          <w:rFonts w:eastAsia="SimSun" w:cs="Times New Roman"/>
          <w:bCs/>
          <w:sz w:val="22"/>
          <w:szCs w:val="22"/>
        </w:rPr>
        <w:t xml:space="preserve"> with agree-upon specifications, </w:t>
      </w:r>
      <w:r w:rsidR="004F5D62" w:rsidRPr="004F5D62">
        <w:rPr>
          <w:rFonts w:eastAsia="SimSun" w:cs="Times New Roman"/>
          <w:bCs/>
          <w:sz w:val="22"/>
          <w:szCs w:val="22"/>
        </w:rPr>
        <w:t>the Company</w:t>
      </w:r>
      <w:r w:rsidRPr="004F5D62">
        <w:rPr>
          <w:rFonts w:eastAsia="SimSun" w:cs="Times New Roman"/>
          <w:bCs/>
          <w:sz w:val="22"/>
          <w:szCs w:val="22"/>
        </w:rPr>
        <w:t xml:space="preserve"> recognized the warranty according to TAS 37 “Provisions, Contingent Liabilities and Contingent Assets”.</w:t>
      </w:r>
    </w:p>
    <w:p w14:paraId="202CA564" w14:textId="77777777" w:rsidR="00993563" w:rsidRPr="004F5D62" w:rsidRDefault="00993563" w:rsidP="004F5D62">
      <w:pPr>
        <w:pStyle w:val="BlockText"/>
        <w:spacing w:before="0" w:line="240" w:lineRule="auto"/>
        <w:ind w:left="0" w:right="0"/>
        <w:jc w:val="thaiDistribute"/>
        <w:rPr>
          <w:rFonts w:eastAsia="SimSun" w:cs="Times New Roman"/>
          <w:bCs/>
          <w:sz w:val="22"/>
          <w:szCs w:val="22"/>
        </w:rPr>
      </w:pPr>
    </w:p>
    <w:p w14:paraId="6BD1A226"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 xml:space="preserve">Advances </w:t>
      </w:r>
    </w:p>
    <w:p w14:paraId="64468E2E"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240DF347" w14:textId="7CDDB877" w:rsidR="00993563" w:rsidRDefault="0052452F" w:rsidP="0052452F">
      <w:pPr>
        <w:pStyle w:val="BlockText"/>
        <w:spacing w:before="0" w:line="240" w:lineRule="auto"/>
        <w:ind w:left="426" w:right="0"/>
        <w:jc w:val="thaiDistribute"/>
        <w:rPr>
          <w:rFonts w:eastAsia="SimSun" w:cs="Times New Roman"/>
          <w:bCs/>
          <w:sz w:val="22"/>
          <w:szCs w:val="22"/>
        </w:rPr>
      </w:pPr>
      <w:r w:rsidRPr="0052452F">
        <w:rPr>
          <w:rFonts w:eastAsia="SimSun" w:cs="Times New Roman"/>
          <w:bCs/>
          <w:sz w:val="22"/>
          <w:szCs w:val="22"/>
        </w:rPr>
        <w:t xml:space="preserve">Advances received from customers is classified as current liabilities and recognized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 </w:t>
      </w:r>
    </w:p>
    <w:p w14:paraId="0C2FA940" w14:textId="77777777" w:rsidR="0052452F" w:rsidRPr="0052452F" w:rsidRDefault="0052452F" w:rsidP="0052452F">
      <w:pPr>
        <w:pStyle w:val="BlockText"/>
        <w:spacing w:before="0" w:line="240" w:lineRule="auto"/>
        <w:ind w:left="426" w:right="0"/>
        <w:jc w:val="thaiDistribute"/>
        <w:rPr>
          <w:rFonts w:eastAsia="SimSun" w:cs="Times New Roman"/>
          <w:bCs/>
          <w:sz w:val="22"/>
          <w:szCs w:val="22"/>
        </w:rPr>
      </w:pPr>
    </w:p>
    <w:p w14:paraId="51B9E709"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Revenue from rendering of services</w:t>
      </w:r>
    </w:p>
    <w:p w14:paraId="63E11770"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p>
    <w:p w14:paraId="4D4D155A" w14:textId="6ABF7E4B" w:rsidR="00993563" w:rsidRPr="004F5D62" w:rsidRDefault="0052452F" w:rsidP="004F5D62">
      <w:pPr>
        <w:pStyle w:val="BlockText"/>
        <w:spacing w:before="0" w:line="240" w:lineRule="auto"/>
        <w:ind w:left="426" w:right="0"/>
        <w:jc w:val="thaiDistribute"/>
        <w:rPr>
          <w:rFonts w:eastAsia="SimSun" w:cs="Times New Roman"/>
          <w:bCs/>
          <w:sz w:val="22"/>
          <w:szCs w:val="22"/>
        </w:rPr>
      </w:pPr>
      <w:r w:rsidRPr="0052452F">
        <w:rPr>
          <w:rFonts w:cs="Times New Roman"/>
          <w:sz w:val="22"/>
          <w:szCs w:val="22"/>
        </w:rPr>
        <w:t>the Group</w:t>
      </w:r>
      <w:r w:rsidR="00993563" w:rsidRPr="0052452F">
        <w:rPr>
          <w:rFonts w:eastAsia="SimSun" w:cs="Times New Roman"/>
          <w:bCs/>
          <w:sz w:val="22"/>
          <w:szCs w:val="22"/>
        </w:rPr>
        <w:t xml:space="preserve"> recognized services revenue over the contract period. Such recognition is on a straight-line basis according to the proportion of the rendered services over the contract period.</w:t>
      </w:r>
    </w:p>
    <w:p w14:paraId="10D8760E" w14:textId="77777777" w:rsidR="0070255E" w:rsidRDefault="0070255E" w:rsidP="004F5D62">
      <w:pPr>
        <w:pStyle w:val="BlockText"/>
        <w:spacing w:before="0" w:line="240" w:lineRule="auto"/>
        <w:ind w:left="426" w:right="0"/>
        <w:jc w:val="thaiDistribute"/>
        <w:rPr>
          <w:rFonts w:eastAsia="SimSun" w:cs="Times New Roman"/>
          <w:b/>
          <w:sz w:val="22"/>
          <w:szCs w:val="22"/>
        </w:rPr>
      </w:pPr>
    </w:p>
    <w:p w14:paraId="753F2B8B" w14:textId="57F298B0"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Rental income and its related services</w:t>
      </w:r>
    </w:p>
    <w:p w14:paraId="1376701B"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p>
    <w:p w14:paraId="41B771FB" w14:textId="061AB72B"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67178504" w14:textId="77777777" w:rsidR="00993563" w:rsidRPr="00DE5B4B" w:rsidRDefault="00993563" w:rsidP="00DE5B4B">
      <w:pPr>
        <w:pStyle w:val="BlockText"/>
        <w:spacing w:before="0" w:line="240" w:lineRule="auto"/>
        <w:ind w:left="0" w:right="0"/>
        <w:jc w:val="thaiDistribute"/>
        <w:rPr>
          <w:rFonts w:eastAsia="SimSun" w:cs="Times New Roman"/>
          <w:b/>
          <w:sz w:val="22"/>
          <w:szCs w:val="22"/>
        </w:rPr>
      </w:pPr>
    </w:p>
    <w:p w14:paraId="0C56D2D5"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Other income</w:t>
      </w:r>
    </w:p>
    <w:p w14:paraId="79E2E9D3" w14:textId="77777777" w:rsidR="00993563" w:rsidRPr="008C7652" w:rsidRDefault="00993563" w:rsidP="00DE5B4B">
      <w:pPr>
        <w:pStyle w:val="BlockText"/>
        <w:spacing w:before="0" w:line="240" w:lineRule="auto"/>
        <w:ind w:left="426" w:right="0"/>
        <w:jc w:val="thaiDistribute"/>
        <w:rPr>
          <w:rFonts w:eastAsia="SimSun" w:cs="Times New Roman"/>
          <w:bCs/>
          <w:sz w:val="22"/>
          <w:szCs w:val="22"/>
        </w:rPr>
      </w:pPr>
    </w:p>
    <w:p w14:paraId="1131498D"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Other income is recognized on an accrual basis.</w:t>
      </w:r>
    </w:p>
    <w:p w14:paraId="3CED0A67" w14:textId="77777777" w:rsidR="00EF07BA" w:rsidRPr="008C7652" w:rsidRDefault="00EF07BA" w:rsidP="0052452F">
      <w:pPr>
        <w:pStyle w:val="BlockText"/>
        <w:spacing w:before="0" w:line="240" w:lineRule="auto"/>
        <w:ind w:left="0" w:right="0"/>
        <w:jc w:val="thaiDistribute"/>
        <w:rPr>
          <w:rFonts w:eastAsia="SimSun" w:cs="Times New Roman"/>
          <w:bCs/>
          <w:sz w:val="22"/>
          <w:szCs w:val="22"/>
        </w:rPr>
      </w:pPr>
    </w:p>
    <w:p w14:paraId="58EAD262"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Consideration payable to the customer</w:t>
      </w:r>
    </w:p>
    <w:p w14:paraId="4395E02E"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67C611BC" w14:textId="769DCCCE" w:rsidR="00993563" w:rsidRPr="00DE5B4B" w:rsidRDefault="0052452F" w:rsidP="00DE5B4B">
      <w:pPr>
        <w:pStyle w:val="BlockText"/>
        <w:spacing w:before="0" w:line="240" w:lineRule="auto"/>
        <w:ind w:left="426" w:right="0"/>
        <w:jc w:val="thaiDistribute"/>
        <w:rPr>
          <w:rFonts w:eastAsia="SimSun" w:cs="Times New Roman"/>
          <w:bCs/>
          <w:sz w:val="22"/>
          <w:szCs w:val="22"/>
        </w:rPr>
      </w:pPr>
      <w:r w:rsidRPr="0052452F">
        <w:rPr>
          <w:rFonts w:cs="Times New Roman"/>
          <w:sz w:val="22"/>
          <w:szCs w:val="22"/>
        </w:rPr>
        <w:t>the Group</w:t>
      </w:r>
      <w:r w:rsidRPr="0052452F">
        <w:rPr>
          <w:rFonts w:eastAsia="SimSun" w:cs="Times New Roman"/>
          <w:bCs/>
          <w:sz w:val="22"/>
          <w:szCs w:val="22"/>
        </w:rPr>
        <w:t xml:space="preserve"> </w:t>
      </w:r>
      <w:r w:rsidRPr="0052452F">
        <w:rPr>
          <w:rFonts w:cstheme="minorBidi"/>
          <w:sz w:val="22"/>
          <w:szCs w:val="22"/>
          <w:lang w:val="en-GB"/>
        </w:rPr>
        <w:t>recognizes the consideration payable to the customer as a reduction of the revenue</w:t>
      </w:r>
      <w:r w:rsidRPr="0052452F">
        <w:rPr>
          <w:rFonts w:cstheme="minorBidi" w:hint="cs"/>
          <w:sz w:val="22"/>
          <w:szCs w:val="22"/>
          <w:cs/>
          <w:lang w:val="en-GB"/>
        </w:rPr>
        <w:t xml:space="preserve"> </w:t>
      </w:r>
      <w:r w:rsidRPr="0052452F">
        <w:rPr>
          <w:rFonts w:cstheme="minorBidi"/>
          <w:sz w:val="22"/>
          <w:szCs w:val="22"/>
        </w:rPr>
        <w:t>from contract with customers</w:t>
      </w:r>
      <w:r w:rsidRPr="0052452F">
        <w:rPr>
          <w:rFonts w:cstheme="minorBidi"/>
          <w:sz w:val="22"/>
          <w:szCs w:val="22"/>
          <w:lang w:val="en-GB"/>
        </w:rPr>
        <w:t>.</w:t>
      </w:r>
    </w:p>
    <w:p w14:paraId="34A34F03"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39A9A37F"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Expenses</w:t>
      </w:r>
    </w:p>
    <w:p w14:paraId="3BF20053"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4E034B0A"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Costs of obtaining a contract</w:t>
      </w:r>
    </w:p>
    <w:p w14:paraId="6F62A522" w14:textId="77777777" w:rsidR="00993563" w:rsidRPr="0052452F" w:rsidRDefault="00993563" w:rsidP="00DE5B4B">
      <w:pPr>
        <w:pStyle w:val="BlockText"/>
        <w:spacing w:before="0" w:line="240" w:lineRule="auto"/>
        <w:ind w:left="426" w:right="0"/>
        <w:jc w:val="thaiDistribute"/>
        <w:rPr>
          <w:rFonts w:cs="Times New Roman"/>
          <w:sz w:val="22"/>
          <w:szCs w:val="22"/>
        </w:rPr>
      </w:pPr>
    </w:p>
    <w:p w14:paraId="3CD96EE4" w14:textId="77777777" w:rsidR="0052452F" w:rsidRPr="0052452F" w:rsidRDefault="0052452F" w:rsidP="0052452F">
      <w:pPr>
        <w:pStyle w:val="BlockText"/>
        <w:spacing w:before="0" w:line="240" w:lineRule="auto"/>
        <w:ind w:left="426" w:right="0"/>
        <w:jc w:val="thaiDistribute"/>
        <w:rPr>
          <w:rFonts w:cs="Times New Roman"/>
          <w:sz w:val="22"/>
          <w:szCs w:val="22"/>
          <w:cs/>
        </w:rPr>
      </w:pPr>
      <w:r w:rsidRPr="0052452F">
        <w:rPr>
          <w:rFonts w:cs="Times New Roman"/>
          <w:sz w:val="22"/>
          <w:szCs w:val="22"/>
        </w:rPr>
        <w:t>Costs of obtaining a contract is commission paid to obtain a customer contract recorded as an asset stated at the net value after deducted an allowance for impairment loss (if any). An allowance for impairment loss is recognized to the extent that the carrying amount of an asset recognized exceeds the remaining amount of consideration that the entity expects to receive less related costs.</w:t>
      </w:r>
    </w:p>
    <w:p w14:paraId="7C7FE6BC" w14:textId="77777777" w:rsidR="0052452F" w:rsidRPr="0052452F" w:rsidRDefault="0052452F" w:rsidP="0052452F">
      <w:pPr>
        <w:pStyle w:val="BlockText"/>
        <w:spacing w:before="0" w:line="240" w:lineRule="auto"/>
        <w:ind w:left="426" w:right="0"/>
        <w:jc w:val="thaiDistribute"/>
        <w:rPr>
          <w:rFonts w:cs="Times New Roman"/>
          <w:sz w:val="22"/>
          <w:szCs w:val="22"/>
        </w:rPr>
      </w:pPr>
    </w:p>
    <w:p w14:paraId="51C3A631" w14:textId="5D2BEE62" w:rsidR="0052452F" w:rsidRPr="0052452F" w:rsidRDefault="0052452F" w:rsidP="0052452F">
      <w:pPr>
        <w:pStyle w:val="BlockText"/>
        <w:spacing w:before="0" w:line="240" w:lineRule="auto"/>
        <w:ind w:left="426" w:right="0"/>
        <w:jc w:val="thaiDistribute"/>
        <w:rPr>
          <w:rFonts w:cs="Times New Roman"/>
          <w:sz w:val="22"/>
          <w:szCs w:val="22"/>
        </w:rPr>
      </w:pPr>
      <w:r w:rsidRPr="0052452F">
        <w:rPr>
          <w:rFonts w:cs="Times New Roman"/>
          <w:sz w:val="22"/>
          <w:szCs w:val="22"/>
        </w:rPr>
        <w:t xml:space="preserve">The Group amortized costs of obtaining a contract on a systematic basis that is consistent with the pattern of revenue recognition for the related contract. </w:t>
      </w:r>
    </w:p>
    <w:p w14:paraId="218866CA" w14:textId="77777777" w:rsidR="00DE5B4B" w:rsidRPr="0052452F" w:rsidRDefault="00DE5B4B" w:rsidP="008C7652">
      <w:pPr>
        <w:pStyle w:val="BlockText"/>
        <w:spacing w:before="0" w:line="240" w:lineRule="auto"/>
        <w:ind w:left="426" w:right="0"/>
        <w:jc w:val="thaiDistribute"/>
        <w:rPr>
          <w:rFonts w:eastAsia="SimSun" w:cs="Times New Roman"/>
          <w:b/>
          <w:sz w:val="22"/>
          <w:szCs w:val="22"/>
          <w:lang w:val="en-GB"/>
        </w:rPr>
      </w:pPr>
    </w:p>
    <w:p w14:paraId="1F6E4BA3" w14:textId="060C50E7" w:rsidR="00993563" w:rsidRPr="008C7652" w:rsidRDefault="00993563" w:rsidP="008C7652">
      <w:pPr>
        <w:pStyle w:val="BlockText"/>
        <w:spacing w:before="0" w:line="240" w:lineRule="auto"/>
        <w:ind w:left="426" w:right="0"/>
        <w:jc w:val="thaiDistribute"/>
        <w:rPr>
          <w:rFonts w:eastAsia="SimSun" w:cs="Times New Roman"/>
          <w:b/>
          <w:sz w:val="22"/>
          <w:szCs w:val="22"/>
        </w:rPr>
      </w:pPr>
      <w:r w:rsidRPr="008C7652">
        <w:rPr>
          <w:rFonts w:eastAsia="SimSun" w:cs="Times New Roman"/>
          <w:b/>
          <w:sz w:val="22"/>
          <w:szCs w:val="22"/>
        </w:rPr>
        <w:t xml:space="preserve">Cost to fulfil a </w:t>
      </w:r>
      <w:proofErr w:type="gramStart"/>
      <w:r w:rsidRPr="008C7652">
        <w:rPr>
          <w:rFonts w:eastAsia="SimSun" w:cs="Times New Roman"/>
          <w:b/>
          <w:sz w:val="22"/>
          <w:szCs w:val="22"/>
        </w:rPr>
        <w:t>contract</w:t>
      </w:r>
      <w:proofErr w:type="gramEnd"/>
    </w:p>
    <w:p w14:paraId="65586C47"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00432664" w14:textId="5AEC5377" w:rsidR="0052452F" w:rsidRPr="0052452F" w:rsidRDefault="0052452F" w:rsidP="0052452F">
      <w:pPr>
        <w:pStyle w:val="BlockText"/>
        <w:spacing w:before="0" w:line="240" w:lineRule="auto"/>
        <w:ind w:left="426" w:right="0"/>
        <w:jc w:val="thaiDistribute"/>
        <w:rPr>
          <w:rFonts w:cs="Times New Roman"/>
          <w:sz w:val="22"/>
          <w:szCs w:val="22"/>
        </w:rPr>
      </w:pPr>
      <w:r w:rsidRPr="0052452F">
        <w:rPr>
          <w:rFonts w:cs="Times New Roman"/>
          <w:sz w:val="22"/>
          <w:szCs w:val="22"/>
        </w:rPr>
        <w:t>The Group recognizes costs to fulfil a contract that relate to satisfied performance obligations in the contract in profit or loss when incurred, unless The Group can identify that the costs relate directly to a contract or to an anticipated contract that The Group</w:t>
      </w:r>
      <w:r w:rsidRPr="00684945">
        <w:rPr>
          <w:rFonts w:cs="Times New Roman"/>
          <w:sz w:val="22"/>
          <w:szCs w:val="22"/>
        </w:rPr>
        <w:t xml:space="preserve"> </w:t>
      </w:r>
      <w:r w:rsidRPr="0052452F">
        <w:rPr>
          <w:rFonts w:cs="Times New Roman"/>
          <w:sz w:val="22"/>
          <w:szCs w:val="22"/>
        </w:rPr>
        <w:t>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2B247962" w14:textId="77777777" w:rsidR="0052452F" w:rsidRPr="0052452F" w:rsidRDefault="0052452F" w:rsidP="0052452F">
      <w:pPr>
        <w:pStyle w:val="BlockText"/>
        <w:spacing w:before="0" w:line="240" w:lineRule="auto"/>
        <w:ind w:left="426" w:right="0"/>
        <w:jc w:val="thaiDistribute"/>
        <w:rPr>
          <w:rFonts w:cs="Times New Roman"/>
          <w:sz w:val="22"/>
          <w:szCs w:val="22"/>
        </w:rPr>
      </w:pPr>
    </w:p>
    <w:p w14:paraId="31518124" w14:textId="77777777" w:rsidR="0052452F" w:rsidRPr="0052452F" w:rsidRDefault="0052452F" w:rsidP="0052452F">
      <w:pPr>
        <w:pStyle w:val="BlockText"/>
        <w:spacing w:before="0" w:line="240" w:lineRule="auto"/>
        <w:ind w:left="426" w:right="0"/>
        <w:jc w:val="thaiDistribute"/>
        <w:rPr>
          <w:rFonts w:cs="Times New Roman"/>
          <w:sz w:val="22"/>
          <w:szCs w:val="22"/>
        </w:rPr>
      </w:pPr>
      <w:r w:rsidRPr="0052452F">
        <w:rPr>
          <w:rFonts w:cs="Times New Roman"/>
          <w:sz w:val="22"/>
          <w:szCs w:val="22"/>
        </w:rPr>
        <w:t>An allowance for impairment loss is recognized to the extent that the carrying amount of an asset exceeds the remaining amount of consideration that the entity expects to receive less related costs.</w:t>
      </w:r>
    </w:p>
    <w:p w14:paraId="1ED41075" w14:textId="77777777" w:rsidR="0052452F" w:rsidRPr="0052452F" w:rsidRDefault="0052452F" w:rsidP="0052452F">
      <w:pPr>
        <w:pStyle w:val="BlockText"/>
        <w:spacing w:before="0" w:line="240" w:lineRule="auto"/>
        <w:ind w:left="426" w:right="0"/>
        <w:jc w:val="thaiDistribute"/>
        <w:rPr>
          <w:rFonts w:cs="Times New Roman"/>
          <w:sz w:val="22"/>
          <w:szCs w:val="22"/>
        </w:rPr>
      </w:pPr>
    </w:p>
    <w:p w14:paraId="48880BD4" w14:textId="77777777" w:rsidR="0052452F" w:rsidRPr="0052452F" w:rsidRDefault="0052452F" w:rsidP="0052452F">
      <w:pPr>
        <w:pStyle w:val="BlockText"/>
        <w:spacing w:before="0" w:line="240" w:lineRule="auto"/>
        <w:ind w:left="426" w:right="0"/>
        <w:jc w:val="thaiDistribute"/>
        <w:rPr>
          <w:rFonts w:cs="Times New Roman"/>
          <w:sz w:val="22"/>
          <w:szCs w:val="22"/>
        </w:rPr>
      </w:pPr>
      <w:r w:rsidRPr="0052452F">
        <w:rPr>
          <w:rFonts w:cs="Times New Roman"/>
          <w:sz w:val="22"/>
          <w:szCs w:val="22"/>
        </w:rPr>
        <w:t>An allowance for total anticipated loss on project is recognized when the possibility of loss is ascertained.</w:t>
      </w:r>
    </w:p>
    <w:p w14:paraId="67C74A7A" w14:textId="77777777" w:rsidR="00993563" w:rsidRPr="0052452F" w:rsidRDefault="00993563" w:rsidP="008C7652">
      <w:pPr>
        <w:pStyle w:val="BlockText"/>
        <w:spacing w:before="0" w:line="240" w:lineRule="auto"/>
        <w:ind w:left="426" w:right="0"/>
        <w:jc w:val="thaiDistribute"/>
        <w:rPr>
          <w:rFonts w:eastAsia="SimSun" w:cs="Times New Roman"/>
          <w:b/>
          <w:sz w:val="22"/>
          <w:szCs w:val="22"/>
          <w:lang w:val="en-GB"/>
        </w:rPr>
      </w:pPr>
    </w:p>
    <w:p w14:paraId="2563DE82" w14:textId="77777777" w:rsidR="00A35EE8" w:rsidRDefault="00A35EE8" w:rsidP="008C7652">
      <w:pPr>
        <w:pStyle w:val="BlockText"/>
        <w:spacing w:before="0" w:line="240" w:lineRule="auto"/>
        <w:ind w:left="426" w:right="0"/>
        <w:jc w:val="thaiDistribute"/>
        <w:rPr>
          <w:rFonts w:eastAsia="SimSun" w:cs="Times New Roman"/>
          <w:b/>
          <w:sz w:val="22"/>
          <w:szCs w:val="22"/>
        </w:rPr>
      </w:pPr>
    </w:p>
    <w:p w14:paraId="63812101" w14:textId="078F740D" w:rsidR="00993563" w:rsidRPr="008C7652" w:rsidRDefault="00993563" w:rsidP="008C7652">
      <w:pPr>
        <w:pStyle w:val="BlockText"/>
        <w:spacing w:before="0" w:line="240" w:lineRule="auto"/>
        <w:ind w:left="426" w:right="0"/>
        <w:jc w:val="thaiDistribute"/>
        <w:rPr>
          <w:rFonts w:eastAsia="SimSun" w:cs="Times New Roman"/>
          <w:b/>
          <w:sz w:val="22"/>
          <w:szCs w:val="22"/>
        </w:rPr>
      </w:pPr>
      <w:r w:rsidRPr="008C7652">
        <w:rPr>
          <w:rFonts w:eastAsia="SimSun" w:cs="Times New Roman"/>
          <w:b/>
          <w:sz w:val="22"/>
          <w:szCs w:val="22"/>
        </w:rPr>
        <w:lastRenderedPageBreak/>
        <w:t xml:space="preserve">Finance </w:t>
      </w:r>
      <w:proofErr w:type="gramStart"/>
      <w:r w:rsidRPr="008C7652">
        <w:rPr>
          <w:rFonts w:eastAsia="SimSun" w:cs="Times New Roman"/>
          <w:b/>
          <w:sz w:val="22"/>
          <w:szCs w:val="22"/>
        </w:rPr>
        <w:t>cost</w:t>
      </w:r>
      <w:proofErr w:type="gramEnd"/>
    </w:p>
    <w:p w14:paraId="6BDC18C6"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21EB9CF8"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66F1A67D"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5F8D05CA" w14:textId="01CF75B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 xml:space="preserve">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 </w:t>
      </w:r>
    </w:p>
    <w:p w14:paraId="4024044E"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40C5E9B8"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interest component of finance lease payments is recognized using the effective interest method.</w:t>
      </w:r>
    </w:p>
    <w:p w14:paraId="03A41954"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496C6B0E"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Interest expenses are recognized as an expense over the term of loan. Interest expenses are calculated from the outstanding of loan principal on an accrual basis using the effective interest method.</w:t>
      </w:r>
    </w:p>
    <w:p w14:paraId="5F53D31F"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2DD740B4" w14:textId="77777777" w:rsidR="00C67C9E" w:rsidRPr="00C67C9E" w:rsidRDefault="00C67C9E" w:rsidP="00C67C9E">
      <w:pPr>
        <w:pStyle w:val="BlockText"/>
        <w:spacing w:before="0" w:line="240" w:lineRule="auto"/>
        <w:ind w:left="426" w:right="0"/>
        <w:jc w:val="thaiDistribute"/>
        <w:rPr>
          <w:rFonts w:eastAsia="SimSun" w:cs="Times New Roman"/>
          <w:bCs/>
          <w:sz w:val="22"/>
          <w:szCs w:val="22"/>
          <w:cs/>
        </w:rPr>
      </w:pPr>
      <w:r w:rsidRPr="00C67C9E">
        <w:rPr>
          <w:rFonts w:eastAsia="SimSun" w:cs="Times New Roman"/>
          <w:bCs/>
          <w:sz w:val="22"/>
          <w:szCs w:val="22"/>
        </w:rPr>
        <w:t>Expenses are recognized on an accrual basis.</w:t>
      </w:r>
    </w:p>
    <w:p w14:paraId="31F66CEA" w14:textId="77777777" w:rsidR="00993563" w:rsidRPr="00C67C9E" w:rsidRDefault="00993563" w:rsidP="008C7652">
      <w:pPr>
        <w:pStyle w:val="BlockText"/>
        <w:spacing w:before="0" w:line="240" w:lineRule="auto"/>
        <w:ind w:left="426" w:right="0"/>
        <w:jc w:val="thaiDistribute"/>
        <w:rPr>
          <w:rFonts w:eastAsia="SimSun" w:cs="Times New Roman"/>
          <w:bCs/>
          <w:sz w:val="22"/>
          <w:szCs w:val="22"/>
        </w:rPr>
      </w:pPr>
    </w:p>
    <w:p w14:paraId="55BD13D0"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r w:rsidRPr="002B5A4F">
        <w:rPr>
          <w:rFonts w:eastAsia="SimSun" w:cs="Times New Roman"/>
          <w:b/>
          <w:sz w:val="22"/>
          <w:szCs w:val="22"/>
        </w:rPr>
        <w:t>Deferred financial fees</w:t>
      </w:r>
    </w:p>
    <w:p w14:paraId="51AE055A" w14:textId="77777777" w:rsidR="00993563" w:rsidRPr="002B5A4F" w:rsidRDefault="00993563" w:rsidP="002B5A4F">
      <w:pPr>
        <w:pStyle w:val="BlockText"/>
        <w:spacing w:before="0" w:line="240" w:lineRule="auto"/>
        <w:ind w:left="426" w:right="0"/>
        <w:jc w:val="thaiDistribute"/>
        <w:rPr>
          <w:rFonts w:eastAsia="SimSun" w:cs="Times New Roman"/>
          <w:bCs/>
          <w:sz w:val="22"/>
          <w:szCs w:val="22"/>
        </w:rPr>
      </w:pPr>
    </w:p>
    <w:p w14:paraId="193FCE79"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interest method over the term of loan.</w:t>
      </w:r>
    </w:p>
    <w:p w14:paraId="345BF256" w14:textId="77777777" w:rsidR="00993563" w:rsidRPr="00C67C9E" w:rsidRDefault="00993563" w:rsidP="002B5A4F">
      <w:pPr>
        <w:pStyle w:val="BlockText"/>
        <w:spacing w:before="0" w:line="240" w:lineRule="auto"/>
        <w:ind w:left="426" w:right="0"/>
        <w:jc w:val="thaiDistribute"/>
        <w:rPr>
          <w:rFonts w:eastAsia="SimSun" w:cs="Times New Roman"/>
          <w:b/>
          <w:sz w:val="22"/>
          <w:szCs w:val="22"/>
          <w:lang w:val="en-GB"/>
        </w:rPr>
      </w:pPr>
    </w:p>
    <w:p w14:paraId="466CA522"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r w:rsidRPr="002B5A4F">
        <w:rPr>
          <w:rFonts w:eastAsia="SimSun" w:cs="Times New Roman"/>
          <w:b/>
          <w:sz w:val="22"/>
          <w:szCs w:val="22"/>
        </w:rPr>
        <w:t>Financial instruments</w:t>
      </w:r>
    </w:p>
    <w:p w14:paraId="5107E5AA" w14:textId="77777777" w:rsidR="00993563" w:rsidRPr="00B36334" w:rsidRDefault="00993563" w:rsidP="002B5A4F">
      <w:pPr>
        <w:pStyle w:val="BlockText"/>
        <w:spacing w:before="0" w:line="240" w:lineRule="auto"/>
        <w:ind w:left="426" w:right="0"/>
        <w:jc w:val="thaiDistribute"/>
        <w:rPr>
          <w:rFonts w:eastAsia="SimSun" w:cs="Times New Roman"/>
          <w:bCs/>
          <w:sz w:val="22"/>
          <w:szCs w:val="22"/>
        </w:rPr>
      </w:pPr>
    </w:p>
    <w:p w14:paraId="02D032C3" w14:textId="17004B1F"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Financial assets and financial liabilities are recognized in the Group’s consolidated and separate statements of financial position when the Groupbecomes a party to the contractual provisions of the instrument.</w:t>
      </w:r>
    </w:p>
    <w:p w14:paraId="083804C9"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681C515C"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658943F4" w14:textId="77777777" w:rsidR="00993563" w:rsidRPr="00C67C9E" w:rsidRDefault="00993563" w:rsidP="00B36334">
      <w:pPr>
        <w:pStyle w:val="BlockText"/>
        <w:spacing w:before="0" w:line="240" w:lineRule="auto"/>
        <w:ind w:left="426" w:right="0"/>
        <w:jc w:val="thaiDistribute"/>
        <w:rPr>
          <w:rFonts w:eastAsia="SimSun" w:cs="Times New Roman"/>
          <w:bCs/>
          <w:sz w:val="22"/>
          <w:szCs w:val="22"/>
        </w:rPr>
      </w:pPr>
    </w:p>
    <w:p w14:paraId="5E983704" w14:textId="3A50DE4B" w:rsidR="00993563" w:rsidRPr="00B36334" w:rsidRDefault="00993563" w:rsidP="00B36334">
      <w:pPr>
        <w:pStyle w:val="BlockText"/>
        <w:spacing w:before="0" w:line="240" w:lineRule="auto"/>
        <w:ind w:left="426" w:right="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10838A18"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215574F1"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classified as debt instruments</w:t>
      </w:r>
    </w:p>
    <w:p w14:paraId="6673FA32"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5A439CE5" w14:textId="2F8851FF"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Group classifies financial assets that are debt instruments as financial assets that are subsequently measured at amortized cost or fair value depends on the Group’s business model for managing financial assets and the contractual cash flow characteristics of the financial assets as follows:</w:t>
      </w:r>
    </w:p>
    <w:p w14:paraId="0EF9A4D4"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1A351ABB" w14:textId="77777777" w:rsidR="00993563" w:rsidRPr="00B36334" w:rsidRDefault="00993563" w:rsidP="00E877E6">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Financial assets measured at amortized </w:t>
      </w:r>
      <w:proofErr w:type="gramStart"/>
      <w:r w:rsidRPr="00B36334">
        <w:rPr>
          <w:rFonts w:eastAsia="SimSun" w:cs="Times New Roman"/>
          <w:bCs/>
          <w:sz w:val="22"/>
          <w:szCs w:val="22"/>
        </w:rPr>
        <w:t>cost</w:t>
      </w:r>
      <w:proofErr w:type="gramEnd"/>
      <w:r w:rsidRPr="00B36334">
        <w:rPr>
          <w:rFonts w:eastAsia="SimSun" w:cs="Times New Roman"/>
          <w:bCs/>
          <w:sz w:val="22"/>
          <w:szCs w:val="22"/>
        </w:rPr>
        <w:t xml:space="preserve"> </w:t>
      </w:r>
    </w:p>
    <w:p w14:paraId="024F36E1" w14:textId="77777777" w:rsidR="00993563" w:rsidRPr="00B36334" w:rsidRDefault="00993563" w:rsidP="00E877E6">
      <w:pPr>
        <w:pStyle w:val="BlockText"/>
        <w:spacing w:before="0" w:line="240" w:lineRule="auto"/>
        <w:ind w:left="426" w:right="0"/>
        <w:jc w:val="thaiDistribute"/>
        <w:rPr>
          <w:rFonts w:eastAsia="SimSun" w:cs="Times New Roman"/>
          <w:bCs/>
          <w:sz w:val="22"/>
          <w:szCs w:val="22"/>
        </w:rPr>
      </w:pPr>
    </w:p>
    <w:p w14:paraId="33F8F908" w14:textId="77777777" w:rsidR="00993563" w:rsidRPr="00B36334" w:rsidRDefault="00993563" w:rsidP="00E877E6">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6AD6C52B" w14:textId="77777777" w:rsidR="00E877E6" w:rsidRDefault="00E877E6" w:rsidP="00E877E6">
      <w:pPr>
        <w:pStyle w:val="BlockText"/>
        <w:spacing w:before="0" w:line="240" w:lineRule="auto"/>
        <w:ind w:left="426" w:right="0"/>
        <w:jc w:val="thaiDistribute"/>
        <w:rPr>
          <w:rFonts w:eastAsia="SimSun" w:cs="Times New Roman"/>
          <w:bCs/>
          <w:sz w:val="22"/>
          <w:szCs w:val="22"/>
        </w:rPr>
      </w:pPr>
    </w:p>
    <w:p w14:paraId="67CA22AD" w14:textId="64173EF2" w:rsidR="00993563" w:rsidRPr="00B36334" w:rsidRDefault="00993563" w:rsidP="00E877E6">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Amortized cost basing on the effective interest method</w:t>
      </w:r>
    </w:p>
    <w:p w14:paraId="50A12E2C"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2753A54" w14:textId="77777777" w:rsidR="00993563" w:rsidRPr="00B36334" w:rsidRDefault="00993563" w:rsidP="00E877E6">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764B9B61"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7501EE80" w14:textId="3754B956" w:rsidR="00993563" w:rsidRPr="00356C90" w:rsidRDefault="00993563" w:rsidP="00B36334">
      <w:pPr>
        <w:pStyle w:val="BlockText"/>
        <w:spacing w:before="0" w:line="240" w:lineRule="auto"/>
        <w:ind w:left="426" w:right="0"/>
        <w:jc w:val="thaiDistribute"/>
        <w:rPr>
          <w:rFonts w:eastAsia="SimSun" w:cs="Times New Roman"/>
          <w:b/>
          <w:sz w:val="22"/>
          <w:szCs w:val="22"/>
        </w:rPr>
      </w:pPr>
      <w:r w:rsidRPr="00356C90">
        <w:rPr>
          <w:rFonts w:eastAsia="SimSun" w:cs="Times New Roman"/>
          <w:b/>
          <w:sz w:val="22"/>
          <w:szCs w:val="22"/>
        </w:rPr>
        <w:lastRenderedPageBreak/>
        <w:t>Offsetting</w:t>
      </w:r>
    </w:p>
    <w:p w14:paraId="6627A0BB" w14:textId="77777777" w:rsidR="00993563" w:rsidRPr="00356C90" w:rsidRDefault="00993563" w:rsidP="00B36334">
      <w:pPr>
        <w:pStyle w:val="BlockText"/>
        <w:spacing w:before="0" w:line="240" w:lineRule="auto"/>
        <w:ind w:left="426" w:right="0"/>
        <w:jc w:val="thaiDistribute"/>
        <w:rPr>
          <w:rFonts w:eastAsia="SimSun" w:cs="Times New Roman"/>
          <w:b/>
          <w:sz w:val="22"/>
          <w:szCs w:val="22"/>
        </w:rPr>
      </w:pPr>
    </w:p>
    <w:p w14:paraId="3A461510" w14:textId="5D41CFA6"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Financial assets and financial liabilities are offset, and the net amount is presented in the statement of financial position when the Group has a legal right to offset the amounts and intends to settle on a net basis or to realize the asset and settle the liability simultaneously.</w:t>
      </w:r>
    </w:p>
    <w:p w14:paraId="614B95BD" w14:textId="77777777" w:rsidR="00993563" w:rsidRPr="00C67C9E" w:rsidRDefault="00993563" w:rsidP="00B36334">
      <w:pPr>
        <w:pStyle w:val="BlockText"/>
        <w:spacing w:before="0" w:line="240" w:lineRule="auto"/>
        <w:ind w:left="426" w:right="0"/>
        <w:jc w:val="thaiDistribute"/>
        <w:rPr>
          <w:rFonts w:eastAsia="SimSun" w:cs="Times New Roman"/>
          <w:b/>
          <w:sz w:val="22"/>
          <w:szCs w:val="22"/>
          <w:lang w:val="en-GB"/>
        </w:rPr>
      </w:pPr>
    </w:p>
    <w:p w14:paraId="2BBC4C27" w14:textId="77777777" w:rsidR="00993563" w:rsidRPr="00FE6B5F" w:rsidRDefault="00993563" w:rsidP="00356C90">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Derecognition of financial assets</w:t>
      </w:r>
    </w:p>
    <w:p w14:paraId="71C23B7F" w14:textId="77777777" w:rsidR="00993563" w:rsidRPr="00C67C9E" w:rsidRDefault="00993563" w:rsidP="00356C90">
      <w:pPr>
        <w:pStyle w:val="BlockText"/>
        <w:spacing w:before="0" w:line="240" w:lineRule="auto"/>
        <w:ind w:left="426" w:right="0"/>
        <w:jc w:val="thaiDistribute"/>
        <w:rPr>
          <w:rFonts w:eastAsia="SimSun" w:cs="Times New Roman"/>
          <w:bCs/>
          <w:sz w:val="22"/>
          <w:szCs w:val="22"/>
        </w:rPr>
      </w:pPr>
    </w:p>
    <w:p w14:paraId="276853C1" w14:textId="7EEF534D"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Group 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Group, are still recognized as financial assets and recognized as borrowing which have collateral for proceeds received.</w:t>
      </w:r>
    </w:p>
    <w:p w14:paraId="6861EE13"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0FF73C60"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4E763A83" w14:textId="77777777" w:rsidR="00993563" w:rsidRPr="00C67C9E" w:rsidRDefault="00993563" w:rsidP="00E877E6">
      <w:pPr>
        <w:pStyle w:val="BlockText"/>
        <w:spacing w:before="0" w:line="240" w:lineRule="auto"/>
        <w:ind w:left="0" w:right="0"/>
        <w:jc w:val="thaiDistribute"/>
        <w:rPr>
          <w:rFonts w:eastAsia="SimSun" w:cs="Times New Roman"/>
          <w:b/>
          <w:sz w:val="22"/>
          <w:szCs w:val="22"/>
          <w:lang w:val="en-GB"/>
        </w:rPr>
      </w:pPr>
    </w:p>
    <w:p w14:paraId="28AF84F7"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 xml:space="preserve">Write-off </w:t>
      </w:r>
    </w:p>
    <w:p w14:paraId="708CB53E"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1DB4F399" w14:textId="203A17F9"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Group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the Group’s recovery procedures, taking into account legal advice where appropriate. However, The Group continues to execute the case, in order to comply with The Group recovery policy.</w:t>
      </w:r>
    </w:p>
    <w:p w14:paraId="41F1E80F"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7860591E" w14:textId="4330DF50"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p>
    <w:p w14:paraId="0D5F236B" w14:textId="77777777" w:rsidR="00993563" w:rsidRPr="00C67C9E" w:rsidRDefault="00993563" w:rsidP="00FE6B5F">
      <w:pPr>
        <w:pStyle w:val="BlockText"/>
        <w:spacing w:before="0" w:line="240" w:lineRule="auto"/>
        <w:ind w:left="426" w:right="0"/>
        <w:jc w:val="thaiDistribute"/>
        <w:rPr>
          <w:rFonts w:eastAsia="SimSun" w:cs="Times New Roman"/>
          <w:bCs/>
          <w:sz w:val="22"/>
          <w:szCs w:val="22"/>
        </w:rPr>
      </w:pPr>
    </w:p>
    <w:p w14:paraId="15DE6689"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Allowance for expected credit losses on financial assets</w:t>
      </w:r>
    </w:p>
    <w:p w14:paraId="1010651F" w14:textId="77777777" w:rsidR="00993563" w:rsidRPr="00C67C9E" w:rsidRDefault="00993563" w:rsidP="00FE6B5F">
      <w:pPr>
        <w:pStyle w:val="BlockText"/>
        <w:spacing w:before="0" w:line="240" w:lineRule="auto"/>
        <w:ind w:left="426" w:right="0"/>
        <w:jc w:val="thaiDistribute"/>
        <w:rPr>
          <w:rFonts w:eastAsia="SimSun" w:cs="Times New Roman"/>
          <w:bCs/>
          <w:sz w:val="22"/>
          <w:szCs w:val="22"/>
        </w:rPr>
      </w:pPr>
    </w:p>
    <w:p w14:paraId="6A67CA48" w14:textId="3F8CE729"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Group applies the Simplified Approach/ the General Approach for recognition of expected credit losses of financial assets - debt instruments which are deposit at financial institutions, trade receivables and the contractual assets, investment in debt instruments, loans and certain of other assets.</w:t>
      </w:r>
    </w:p>
    <w:p w14:paraId="2AC80C24"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57868EB4" w14:textId="48D571F3"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The Group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601D701F"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p>
    <w:p w14:paraId="64634235" w14:textId="77777777" w:rsidR="00C67C9E" w:rsidRPr="00C67C9E" w:rsidRDefault="00C67C9E" w:rsidP="00C67C9E">
      <w:pPr>
        <w:pStyle w:val="BlockText"/>
        <w:spacing w:before="0" w:line="240" w:lineRule="auto"/>
        <w:ind w:left="426" w:right="0"/>
        <w:jc w:val="thaiDistribute"/>
        <w:rPr>
          <w:rFonts w:eastAsia="SimSun" w:cs="Times New Roman"/>
          <w:bCs/>
          <w:sz w:val="22"/>
          <w:szCs w:val="22"/>
        </w:rPr>
      </w:pPr>
      <w:r w:rsidRPr="00C67C9E">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14D278BB" w14:textId="77777777" w:rsidR="00993563" w:rsidRPr="00C67C9E" w:rsidRDefault="00993563" w:rsidP="00FE6B5F">
      <w:pPr>
        <w:pStyle w:val="BlockText"/>
        <w:spacing w:before="0" w:line="240" w:lineRule="auto"/>
        <w:ind w:left="426" w:right="0"/>
        <w:jc w:val="thaiDistribute"/>
        <w:rPr>
          <w:rFonts w:eastAsia="SimSun" w:cs="Times New Roman"/>
          <w:bCs/>
          <w:sz w:val="22"/>
          <w:szCs w:val="22"/>
        </w:rPr>
      </w:pPr>
    </w:p>
    <w:p w14:paraId="696E51D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Simplified Approach</w:t>
      </w:r>
    </w:p>
    <w:p w14:paraId="48473A0A"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6F8A78A8" w14:textId="15D90772" w:rsidR="00993563" w:rsidRPr="00A7034F" w:rsidRDefault="00993563" w:rsidP="00FE6B5F">
      <w:pPr>
        <w:pStyle w:val="BlockText"/>
        <w:spacing w:before="0" w:line="240" w:lineRule="auto"/>
        <w:ind w:left="426" w:right="0"/>
        <w:jc w:val="thaiDistribute"/>
        <w:rPr>
          <w:rFonts w:eastAsia="SimSun" w:cstheme="minorBidi"/>
          <w:bCs/>
          <w:sz w:val="22"/>
          <w:szCs w:val="22"/>
          <w:cs/>
        </w:rPr>
      </w:pPr>
      <w:r w:rsidRPr="00FE6B5F">
        <w:rPr>
          <w:rFonts w:eastAsia="SimSun" w:cs="Times New Roman"/>
          <w:bCs/>
          <w:sz w:val="22"/>
          <w:szCs w:val="22"/>
        </w:rPr>
        <w:t xml:space="preserve">The measurement of expected credit losses on financial assets by applying the Simplified Approach is a calculation to estimate using a provision matrix depended on </w:t>
      </w:r>
      <w:r w:rsidR="006D7DEB">
        <w:rPr>
          <w:rFonts w:eastAsia="SimSun" w:cs="Times New Roman"/>
          <w:bCs/>
          <w:sz w:val="22"/>
          <w:szCs w:val="22"/>
        </w:rPr>
        <w:t>the Group</w:t>
      </w:r>
      <w:r w:rsidRPr="00FE6B5F">
        <w:rPr>
          <w:rFonts w:eastAsia="SimSun" w:cs="Times New Roman"/>
          <w:bCs/>
          <w:sz w:val="22"/>
          <w:szCs w:val="22"/>
        </w:rPr>
        <w:t>’s</w:t>
      </w:r>
      <w:r w:rsidRPr="00684945">
        <w:rPr>
          <w:rFonts w:eastAsia="SimSun" w:cs="Times New Roman"/>
          <w:bCs/>
          <w:sz w:val="22"/>
          <w:szCs w:val="22"/>
        </w:rPr>
        <w:t xml:space="preserve"> historical credit </w:t>
      </w:r>
      <w:r w:rsidRPr="00FE6B5F">
        <w:rPr>
          <w:rFonts w:eastAsia="SimSun" w:cs="Times New Roman"/>
          <w:bCs/>
          <w:sz w:val="22"/>
          <w:szCs w:val="22"/>
        </w:rPr>
        <w:t xml:space="preserve">loss experience adjusted with the factors that are specific to the receivables, general economic conditions, </w:t>
      </w:r>
      <w:r w:rsidR="00A35EE8">
        <w:rPr>
          <w:rFonts w:eastAsia="SimSun" w:cs="Times New Roman"/>
          <w:bCs/>
          <w:sz w:val="22"/>
          <w:szCs w:val="22"/>
        </w:rPr>
        <w:t xml:space="preserve">forecast of future economic condition, </w:t>
      </w:r>
      <w:r w:rsidRPr="00FE6B5F">
        <w:rPr>
          <w:rFonts w:eastAsia="SimSun" w:cs="Times New Roman"/>
          <w:bCs/>
          <w:sz w:val="22"/>
          <w:szCs w:val="22"/>
        </w:rPr>
        <w:t xml:space="preserve">an assessment of both the current as well as the forecast direction of conditions at the reporting date, and time value of money, as appropriate. In addition, </w:t>
      </w:r>
      <w:r w:rsidR="006D7DEB">
        <w:rPr>
          <w:rFonts w:eastAsia="SimSun" w:cs="Times New Roman"/>
          <w:bCs/>
          <w:sz w:val="22"/>
          <w:szCs w:val="22"/>
        </w:rPr>
        <w:t>the Group</w:t>
      </w:r>
      <w:r w:rsidRPr="00FE6B5F">
        <w:rPr>
          <w:rFonts w:eastAsia="SimSun" w:cs="Times New Roman"/>
          <w:bCs/>
          <w:sz w:val="22"/>
          <w:szCs w:val="22"/>
        </w:rPr>
        <w:t xml:space="preserve"> shall principally determine the past due status of the customers and also their capability to maintain the value of collateral relative to the terms of contract.</w:t>
      </w:r>
    </w:p>
    <w:p w14:paraId="0DC76A82" w14:textId="77777777" w:rsidR="00993563" w:rsidRPr="00B71755" w:rsidRDefault="00993563" w:rsidP="00B71755">
      <w:pPr>
        <w:pStyle w:val="BlockText"/>
        <w:spacing w:before="0" w:line="240" w:lineRule="auto"/>
        <w:ind w:left="0" w:right="0"/>
        <w:jc w:val="thaiDistribute"/>
        <w:rPr>
          <w:rFonts w:eastAsia="SimSun" w:cs="Times New Roman"/>
          <w:bCs/>
          <w:sz w:val="22"/>
          <w:szCs w:val="22"/>
        </w:rPr>
      </w:pPr>
    </w:p>
    <w:p w14:paraId="5C306A31" w14:textId="71DA0838" w:rsidR="00993563" w:rsidRPr="00B71755" w:rsidRDefault="00993563" w:rsidP="006423F7">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 xml:space="preserve">At every reporting date, </w:t>
      </w:r>
      <w:r w:rsidR="006D7DEB">
        <w:rPr>
          <w:rFonts w:eastAsia="SimSun" w:cs="Times New Roman"/>
          <w:bCs/>
          <w:sz w:val="22"/>
          <w:szCs w:val="22"/>
        </w:rPr>
        <w:t>the Group</w:t>
      </w:r>
      <w:r w:rsidRPr="00B71755">
        <w:rPr>
          <w:rFonts w:eastAsia="SimSun" w:cs="Times New Roman"/>
          <w:bCs/>
          <w:sz w:val="22"/>
          <w:szCs w:val="22"/>
        </w:rPr>
        <w:t xml:space="preserve">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787F2A9B" w14:textId="77777777" w:rsidR="00A35EE8" w:rsidRDefault="00A35EE8" w:rsidP="00CF3C4F">
      <w:pPr>
        <w:pStyle w:val="BlockText"/>
        <w:spacing w:before="0" w:line="240" w:lineRule="auto"/>
        <w:ind w:left="426" w:right="0"/>
        <w:jc w:val="thaiDistribute"/>
        <w:rPr>
          <w:rFonts w:eastAsia="SimSun" w:cs="Times New Roman"/>
          <w:bCs/>
          <w:sz w:val="22"/>
          <w:szCs w:val="22"/>
        </w:rPr>
      </w:pPr>
    </w:p>
    <w:p w14:paraId="2A39A765" w14:textId="035BEC26" w:rsidR="00993563" w:rsidRDefault="006D7DEB" w:rsidP="00CF3C4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lastRenderedPageBreak/>
        <w:t>The Group</w:t>
      </w:r>
      <w:r w:rsidR="00993563" w:rsidRPr="00B71755">
        <w:rPr>
          <w:rFonts w:eastAsia="SimSun" w:cs="Times New Roman"/>
          <w:bCs/>
          <w:sz w:val="22"/>
          <w:szCs w:val="22"/>
        </w:rPr>
        <w:t xml:space="preserve"> assesses whether the credit risk has increased significantly from the date of initial recognition on an individual or collective basis. In order to perform collective evaluation of impairment, </w:t>
      </w:r>
      <w:r>
        <w:rPr>
          <w:rFonts w:eastAsia="SimSun" w:cs="Times New Roman"/>
          <w:bCs/>
          <w:sz w:val="22"/>
          <w:szCs w:val="22"/>
        </w:rPr>
        <w:t>the Group</w:t>
      </w:r>
      <w:r w:rsidR="00993563" w:rsidRPr="00B71755">
        <w:rPr>
          <w:rFonts w:eastAsia="SimSun" w:cs="Times New Roman"/>
          <w:bCs/>
          <w:sz w:val="22"/>
          <w:szCs w:val="22"/>
        </w:rPr>
        <w:t xml:space="preserve"> classifies financial assets on the basis of shared credit risk characteristics, such as the type of instrument, internal credit rating, overdue status, and other relevant factors.</w:t>
      </w:r>
    </w:p>
    <w:p w14:paraId="62248B30" w14:textId="2EFCA5DA" w:rsidR="00A7034F" w:rsidRDefault="00A7034F" w:rsidP="00CF3C4F">
      <w:pPr>
        <w:pStyle w:val="BlockText"/>
        <w:spacing w:before="0" w:line="240" w:lineRule="auto"/>
        <w:ind w:left="426" w:right="0"/>
        <w:jc w:val="thaiDistribute"/>
        <w:rPr>
          <w:rFonts w:eastAsia="SimSun" w:cs="Times New Roman"/>
          <w:bCs/>
          <w:sz w:val="22"/>
          <w:szCs w:val="22"/>
        </w:rPr>
      </w:pPr>
    </w:p>
    <w:p w14:paraId="00D78F7C"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8A82797"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1603B7C2" w14:textId="782A3A32" w:rsidR="00993563" w:rsidRPr="00B71755" w:rsidRDefault="006D7DEB" w:rsidP="00B71755">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The Group</w:t>
      </w:r>
      <w:r w:rsidR="00993563" w:rsidRPr="00B71755">
        <w:rPr>
          <w:rFonts w:eastAsia="SimSun" w:cs="Times New Roman"/>
          <w:bCs/>
          <w:sz w:val="22"/>
          <w:szCs w:val="22"/>
        </w:rPr>
        <w:t xml:space="preserve"> recognizes an allowance for expected credit losses by adjusting to the carrying amount of related accounts. For the increase (decrease) in an allowance for expected credit losses is recognized as expenses during the period in the </w:t>
      </w:r>
      <w:r w:rsidR="00630E72">
        <w:rPr>
          <w:rFonts w:eastAsia="SimSun" w:cs="Times New Roman"/>
          <w:bCs/>
          <w:sz w:val="22"/>
          <w:szCs w:val="22"/>
        </w:rPr>
        <w:t>profit or loss</w:t>
      </w:r>
      <w:r w:rsidR="00993563" w:rsidRPr="00B71755">
        <w:rPr>
          <w:rFonts w:eastAsia="SimSun" w:cs="Times New Roman"/>
          <w:bCs/>
          <w:sz w:val="22"/>
          <w:szCs w:val="22"/>
        </w:rPr>
        <w:t>,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12625D80" w14:textId="77777777" w:rsidR="00B71755" w:rsidRPr="00B71755" w:rsidRDefault="00B71755" w:rsidP="00B71755">
      <w:pPr>
        <w:pStyle w:val="BlockText"/>
        <w:spacing w:before="0" w:line="240" w:lineRule="auto"/>
        <w:ind w:left="426" w:right="0"/>
        <w:jc w:val="thaiDistribute"/>
        <w:rPr>
          <w:rFonts w:eastAsia="SimSun" w:cs="Times New Roman"/>
          <w:bCs/>
          <w:sz w:val="22"/>
          <w:szCs w:val="22"/>
        </w:rPr>
      </w:pPr>
    </w:p>
    <w:p w14:paraId="0A555238" w14:textId="14581676"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w:t>
      </w:r>
    </w:p>
    <w:p w14:paraId="063FE1F9"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5BCCC6B3"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59EFB889"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5C87551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ED8D7E1"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6FDEC23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designated at fair value through profit or loss</w:t>
      </w:r>
    </w:p>
    <w:p w14:paraId="4FCE3610"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4FCDB8E"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may be designated at fair value through profit or loss upon initial recognition if;</w:t>
      </w:r>
    </w:p>
    <w:p w14:paraId="637FA4F6"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717E7F3D" w14:textId="701421FD" w:rsidR="0016504F" w:rsidRDefault="00993563" w:rsidP="0016504F">
      <w:pPr>
        <w:pStyle w:val="BlockText"/>
        <w:numPr>
          <w:ilvl w:val="0"/>
          <w:numId w:val="12"/>
        </w:numPr>
        <w:tabs>
          <w:tab w:val="num" w:pos="2157"/>
        </w:tabs>
        <w:spacing w:before="0" w:line="240" w:lineRule="auto"/>
        <w:ind w:left="720" w:right="0" w:hanging="270"/>
        <w:jc w:val="thaiDistribute"/>
        <w:rPr>
          <w:rFonts w:eastAsia="SimSun" w:cs="Times New Roman"/>
          <w:bCs/>
          <w:sz w:val="22"/>
          <w:szCs w:val="22"/>
        </w:rPr>
      </w:pPr>
      <w:r w:rsidRPr="00B71755">
        <w:rPr>
          <w:rFonts w:eastAsia="SimSun" w:cs="Times New Roman"/>
          <w:bCs/>
          <w:sz w:val="22"/>
          <w:szCs w:val="22"/>
        </w:rPr>
        <w:t xml:space="preserve">Such designation eliminates or significantly reduces a measurement or recognition inconsistency that would otherwise arise; </w:t>
      </w:r>
    </w:p>
    <w:p w14:paraId="4F68CB9D" w14:textId="77777777" w:rsidR="00357195" w:rsidRPr="0016504F" w:rsidRDefault="00357195" w:rsidP="00357195">
      <w:pPr>
        <w:pStyle w:val="BlockText"/>
        <w:spacing w:before="0" w:line="240" w:lineRule="auto"/>
        <w:ind w:left="720" w:right="0"/>
        <w:jc w:val="thaiDistribute"/>
        <w:rPr>
          <w:rFonts w:eastAsia="SimSun" w:cs="Times New Roman"/>
          <w:bCs/>
          <w:sz w:val="22"/>
          <w:szCs w:val="22"/>
        </w:rPr>
      </w:pPr>
    </w:p>
    <w:p w14:paraId="16BBE6B5" w14:textId="229593B3" w:rsidR="00993563" w:rsidRPr="0016504F" w:rsidRDefault="00993563" w:rsidP="0016504F">
      <w:pPr>
        <w:pStyle w:val="BlockText"/>
        <w:numPr>
          <w:ilvl w:val="0"/>
          <w:numId w:val="12"/>
        </w:numPr>
        <w:tabs>
          <w:tab w:val="num" w:pos="2157"/>
        </w:tabs>
        <w:spacing w:before="0" w:line="240" w:lineRule="auto"/>
        <w:ind w:left="720" w:right="0" w:hanging="270"/>
        <w:jc w:val="thaiDistribute"/>
        <w:rPr>
          <w:rFonts w:eastAsia="SimSun" w:cs="Times New Roman"/>
          <w:bCs/>
          <w:sz w:val="22"/>
          <w:szCs w:val="22"/>
        </w:rPr>
      </w:pPr>
      <w:r w:rsidRPr="0016504F">
        <w:rPr>
          <w:rFonts w:eastAsia="SimSun" w:cs="Times New Roman"/>
          <w:bCs/>
          <w:sz w:val="22"/>
          <w:szCs w:val="22"/>
        </w:rPr>
        <w:t xml:space="preserve">The financial liability forms part of a group of financial assets or financial liabilities or both, which is managed and its performance is evaluated on a fair value basis, in accordance with </w:t>
      </w:r>
      <w:r w:rsidR="006D7DEB">
        <w:rPr>
          <w:rFonts w:eastAsia="SimSun" w:cs="Times New Roman"/>
          <w:bCs/>
          <w:sz w:val="22"/>
          <w:szCs w:val="22"/>
        </w:rPr>
        <w:t>the Group</w:t>
      </w:r>
      <w:r w:rsidRPr="0016504F">
        <w:rPr>
          <w:rFonts w:eastAsia="SimSun" w:cs="Times New Roman"/>
          <w:bCs/>
          <w:sz w:val="22"/>
          <w:szCs w:val="22"/>
        </w:rPr>
        <w:t>’s documented risk management or investment strategy, and information about the grouping is provided internally on that basis.</w:t>
      </w:r>
    </w:p>
    <w:p w14:paraId="418E7B3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121A593C"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p>
    <w:p w14:paraId="17DDFB43"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9FCF01D"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21D10B3E" w14:textId="77777777" w:rsidR="00E877E6" w:rsidRDefault="00E877E6" w:rsidP="00630E72">
      <w:pPr>
        <w:pStyle w:val="BlockText"/>
        <w:spacing w:before="0" w:line="240" w:lineRule="auto"/>
        <w:ind w:left="0" w:right="0"/>
        <w:jc w:val="thaiDistribute"/>
        <w:rPr>
          <w:rFonts w:eastAsia="SimSun" w:cs="Times New Roman"/>
          <w:bCs/>
          <w:sz w:val="22"/>
          <w:szCs w:val="22"/>
        </w:rPr>
      </w:pPr>
    </w:p>
    <w:p w14:paraId="5149FD29" w14:textId="45532576"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Derecognition of financial liabilities</w:t>
      </w:r>
    </w:p>
    <w:p w14:paraId="1E81EC9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95EC08F" w14:textId="4AA91C98" w:rsidR="00993563" w:rsidRPr="00CF3C4F" w:rsidRDefault="006D7DEB" w:rsidP="00CF3C4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The Group</w:t>
      </w:r>
      <w:r w:rsidR="00993563" w:rsidRPr="00CF3C4F">
        <w:rPr>
          <w:rFonts w:eastAsia="SimSun" w:cs="Times New Roman"/>
          <w:bCs/>
          <w:sz w:val="22"/>
          <w:szCs w:val="22"/>
        </w:rPr>
        <w:t xml:space="preserve"> derecognizes financial liabilities when, and only when, </w:t>
      </w:r>
      <w:r>
        <w:rPr>
          <w:rFonts w:eastAsia="SimSun" w:cs="Times New Roman"/>
          <w:bCs/>
          <w:sz w:val="22"/>
          <w:szCs w:val="22"/>
        </w:rPr>
        <w:t>the Group</w:t>
      </w:r>
      <w:r w:rsidR="00993563" w:rsidRPr="00CF3C4F">
        <w:rPr>
          <w:rFonts w:eastAsia="SimSun" w:cs="Times New Roman"/>
          <w:bCs/>
          <w:sz w:val="22"/>
          <w:szCs w:val="22"/>
        </w:rPr>
        <w:t>’s obligations are discharged, cancelled or have expired. The difference between the carrying amount of the financial liability derecognized and the consideration paid and payable is recognized in profit or loss.</w:t>
      </w:r>
    </w:p>
    <w:p w14:paraId="5B32A019" w14:textId="77777777" w:rsidR="00A7034F" w:rsidRDefault="00A7034F" w:rsidP="001860F9">
      <w:pPr>
        <w:pStyle w:val="BlockText"/>
        <w:spacing w:before="0" w:line="240" w:lineRule="auto"/>
        <w:ind w:left="0" w:right="0"/>
        <w:jc w:val="thaiDistribute"/>
        <w:rPr>
          <w:rFonts w:eastAsia="SimSun" w:cs="Times New Roman"/>
          <w:bCs/>
          <w:sz w:val="22"/>
          <w:szCs w:val="22"/>
        </w:rPr>
      </w:pPr>
    </w:p>
    <w:p w14:paraId="1215FF9B" w14:textId="29F0B4EA" w:rsidR="00993563" w:rsidRDefault="00993563" w:rsidP="00CF3C4F">
      <w:pPr>
        <w:pStyle w:val="BlockText"/>
        <w:spacing w:before="0" w:line="240" w:lineRule="auto"/>
        <w:ind w:left="426" w:right="0"/>
        <w:jc w:val="thaiDistribute"/>
        <w:rPr>
          <w:rFonts w:eastAsia="SimSun" w:cstheme="minorBidi"/>
          <w:bCs/>
          <w:sz w:val="22"/>
          <w:szCs w:val="22"/>
        </w:rPr>
      </w:pPr>
      <w:r w:rsidRPr="00CF3C4F">
        <w:rPr>
          <w:rFonts w:eastAsia="SimSun" w:cs="Times New Roman"/>
          <w:bCs/>
          <w:sz w:val="22"/>
          <w:szCs w:val="22"/>
        </w:rPr>
        <w:lastRenderedPageBreak/>
        <w:t xml:space="preserve">When </w:t>
      </w:r>
      <w:r w:rsidR="006D7DEB">
        <w:rPr>
          <w:rFonts w:eastAsia="SimSun" w:cs="Times New Roman"/>
          <w:bCs/>
          <w:sz w:val="22"/>
          <w:szCs w:val="22"/>
        </w:rPr>
        <w:t>the Group</w:t>
      </w:r>
      <w:r w:rsidRPr="00CF3C4F">
        <w:rPr>
          <w:rFonts w:eastAsia="SimSun" w:cs="Times New Roman"/>
          <w:bCs/>
          <w:sz w:val="22"/>
          <w:szCs w:val="22"/>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w:t>
      </w:r>
      <w:r w:rsidR="006D7DEB">
        <w:rPr>
          <w:rFonts w:eastAsia="SimSun" w:cs="Times New Roman"/>
          <w:bCs/>
          <w:sz w:val="22"/>
          <w:szCs w:val="22"/>
        </w:rPr>
        <w:t>the Group</w:t>
      </w:r>
      <w:r w:rsidRPr="00CF3C4F">
        <w:rPr>
          <w:rFonts w:eastAsia="SimSun" w:cs="Times New Roman"/>
          <w:bCs/>
          <w:sz w:val="22"/>
          <w:szCs w:val="22"/>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7B973260" w14:textId="77777777" w:rsidR="001860F9" w:rsidRDefault="001860F9" w:rsidP="00CF3C4F">
      <w:pPr>
        <w:pStyle w:val="BlockText"/>
        <w:spacing w:before="0" w:line="240" w:lineRule="auto"/>
        <w:ind w:left="426" w:right="0"/>
        <w:jc w:val="thaiDistribute"/>
        <w:rPr>
          <w:rFonts w:eastAsia="SimSun" w:cs="Times New Roman"/>
          <w:b/>
          <w:sz w:val="22"/>
          <w:szCs w:val="22"/>
        </w:rPr>
      </w:pPr>
    </w:p>
    <w:p w14:paraId="57BB15E7" w14:textId="77777777" w:rsidR="00A11FC9" w:rsidRPr="00A11FC9" w:rsidRDefault="00A11FC9" w:rsidP="00A11FC9">
      <w:pPr>
        <w:pStyle w:val="BlockText"/>
        <w:spacing w:before="0" w:line="240" w:lineRule="auto"/>
        <w:ind w:left="426" w:right="0"/>
        <w:jc w:val="thaiDistribute"/>
        <w:rPr>
          <w:rFonts w:eastAsia="SimSun" w:cs="Times New Roman"/>
          <w:b/>
          <w:sz w:val="22"/>
          <w:szCs w:val="22"/>
        </w:rPr>
      </w:pPr>
      <w:bookmarkStart w:id="55" w:name="_Hlk159438919"/>
      <w:r w:rsidRPr="00A11FC9">
        <w:rPr>
          <w:rFonts w:eastAsia="SimSun" w:cs="Times New Roman"/>
          <w:b/>
          <w:sz w:val="22"/>
          <w:szCs w:val="22"/>
        </w:rPr>
        <w:t xml:space="preserve">Trade and other accounts receivable </w:t>
      </w:r>
    </w:p>
    <w:bookmarkEnd w:id="55"/>
    <w:p w14:paraId="3F441C0E" w14:textId="77777777" w:rsidR="00A11FC9" w:rsidRPr="00A11FC9" w:rsidRDefault="00A11FC9" w:rsidP="00A11FC9">
      <w:pPr>
        <w:pStyle w:val="BlockText"/>
        <w:spacing w:before="0" w:line="240" w:lineRule="auto"/>
        <w:ind w:left="426" w:right="0"/>
        <w:jc w:val="thaiDistribute"/>
        <w:rPr>
          <w:rFonts w:eastAsia="SimSun" w:cs="Times New Roman"/>
          <w:bCs/>
          <w:sz w:val="22"/>
          <w:szCs w:val="22"/>
        </w:rPr>
      </w:pPr>
    </w:p>
    <w:p w14:paraId="595157EB" w14:textId="77777777" w:rsidR="00A11FC9" w:rsidRPr="00A11FC9" w:rsidRDefault="00A11FC9" w:rsidP="00A11FC9">
      <w:pPr>
        <w:pStyle w:val="BlockText"/>
        <w:spacing w:before="0" w:line="240" w:lineRule="auto"/>
        <w:ind w:left="426" w:right="0"/>
        <w:jc w:val="thaiDistribute"/>
        <w:rPr>
          <w:rFonts w:eastAsia="SimSun" w:cs="Times New Roman"/>
          <w:bCs/>
          <w:sz w:val="22"/>
          <w:szCs w:val="22"/>
        </w:rPr>
      </w:pPr>
      <w:r w:rsidRPr="00A11FC9">
        <w:rPr>
          <w:rFonts w:eastAsia="SimSun" w:cs="Times New Roman"/>
          <w:bCs/>
          <w:sz w:val="22"/>
          <w:szCs w:val="22"/>
        </w:rPr>
        <w:t>Trade and other receivables are stated at their invoice value less allowance for expected credit losses.</w:t>
      </w:r>
    </w:p>
    <w:p w14:paraId="20A6B62E" w14:textId="77777777" w:rsidR="00A11FC9" w:rsidRPr="00A11FC9" w:rsidRDefault="00A11FC9" w:rsidP="00A11FC9">
      <w:pPr>
        <w:pStyle w:val="BlockText"/>
        <w:spacing w:before="0" w:line="240" w:lineRule="auto"/>
        <w:ind w:left="426" w:right="0"/>
        <w:jc w:val="thaiDistribute"/>
        <w:rPr>
          <w:rFonts w:eastAsia="SimSun" w:cs="Times New Roman"/>
          <w:bCs/>
          <w:sz w:val="22"/>
          <w:szCs w:val="22"/>
        </w:rPr>
      </w:pPr>
    </w:p>
    <w:p w14:paraId="36A7B417" w14:textId="52989E71" w:rsidR="00A11FC9" w:rsidRPr="00A11FC9" w:rsidRDefault="00A11FC9" w:rsidP="00A11FC9">
      <w:pPr>
        <w:pStyle w:val="BlockText"/>
        <w:spacing w:before="0" w:line="240" w:lineRule="auto"/>
        <w:ind w:left="426" w:right="0"/>
        <w:jc w:val="thaiDistribute"/>
        <w:rPr>
          <w:rFonts w:eastAsia="SimSun" w:cs="Times New Roman"/>
          <w:bCs/>
          <w:sz w:val="22"/>
          <w:szCs w:val="22"/>
        </w:rPr>
      </w:pPr>
      <w:r w:rsidRPr="00A11FC9">
        <w:rPr>
          <w:rFonts w:eastAsia="SimSun" w:cs="Times New Roman"/>
          <w:bCs/>
          <w:sz w:val="22"/>
          <w:szCs w:val="22"/>
        </w:rPr>
        <w:t>A receivable is recognized when the Group has an unconditional right to receive consideration. If revenue has been recognized before the Group has an unconditional right to receive consideration, the amount is recognized as a contract asset that means accrued income, unbilled receivables.</w:t>
      </w:r>
    </w:p>
    <w:p w14:paraId="7ABA4A23" w14:textId="77777777" w:rsidR="00A11FC9" w:rsidRPr="00A11FC9" w:rsidRDefault="00A11FC9" w:rsidP="00CF3C4F">
      <w:pPr>
        <w:pStyle w:val="BlockText"/>
        <w:spacing w:before="0" w:line="240" w:lineRule="auto"/>
        <w:ind w:left="426" w:right="0"/>
        <w:jc w:val="thaiDistribute"/>
        <w:rPr>
          <w:rFonts w:eastAsia="SimSun" w:cstheme="minorBidi"/>
          <w:b/>
          <w:sz w:val="22"/>
          <w:szCs w:val="22"/>
          <w:lang w:val="en-GB"/>
        </w:rPr>
      </w:pPr>
    </w:p>
    <w:p w14:paraId="2E54D420" w14:textId="3D622F38" w:rsidR="00993563" w:rsidRPr="00CD0391" w:rsidRDefault="00993563" w:rsidP="00CF3C4F">
      <w:pPr>
        <w:pStyle w:val="BlockText"/>
        <w:spacing w:before="0" w:line="240" w:lineRule="auto"/>
        <w:ind w:left="426" w:right="0"/>
        <w:jc w:val="thaiDistribute"/>
        <w:rPr>
          <w:rFonts w:eastAsia="SimSun" w:cs="Times New Roman"/>
          <w:b/>
          <w:sz w:val="22"/>
          <w:szCs w:val="22"/>
        </w:rPr>
      </w:pPr>
      <w:r w:rsidRPr="00CD0391">
        <w:rPr>
          <w:rFonts w:eastAsia="SimSun" w:cs="Times New Roman"/>
          <w:b/>
          <w:sz w:val="22"/>
          <w:szCs w:val="22"/>
        </w:rPr>
        <w:t>Employee benefits</w:t>
      </w:r>
    </w:p>
    <w:p w14:paraId="075AAA84" w14:textId="77777777" w:rsidR="00993563" w:rsidRPr="00CD0391" w:rsidRDefault="00993563" w:rsidP="00CF3C4F">
      <w:pPr>
        <w:pStyle w:val="BlockText"/>
        <w:spacing w:before="0" w:line="240" w:lineRule="auto"/>
        <w:ind w:left="426" w:right="0"/>
        <w:jc w:val="thaiDistribute"/>
        <w:rPr>
          <w:rFonts w:eastAsia="SimSun" w:cs="Times New Roman"/>
          <w:b/>
          <w:sz w:val="22"/>
          <w:szCs w:val="22"/>
        </w:rPr>
      </w:pPr>
    </w:p>
    <w:p w14:paraId="3C4C4A18" w14:textId="77777777" w:rsidR="00993563" w:rsidRPr="00CD0391" w:rsidRDefault="00993563" w:rsidP="00CF3C4F">
      <w:pPr>
        <w:pStyle w:val="BlockText"/>
        <w:spacing w:before="0" w:line="240" w:lineRule="auto"/>
        <w:ind w:left="426" w:right="0"/>
        <w:jc w:val="thaiDistribute"/>
        <w:rPr>
          <w:rFonts w:eastAsia="SimSun" w:cs="Times New Roman"/>
          <w:bCs/>
          <w:sz w:val="22"/>
          <w:szCs w:val="22"/>
        </w:rPr>
      </w:pPr>
      <w:r w:rsidRPr="00CD0391">
        <w:rPr>
          <w:rFonts w:eastAsia="SimSun" w:cs="Times New Roman"/>
          <w:bCs/>
          <w:sz w:val="22"/>
          <w:szCs w:val="22"/>
        </w:rPr>
        <w:t>Short-term benefits</w:t>
      </w:r>
    </w:p>
    <w:p w14:paraId="55C340C7" w14:textId="77777777" w:rsidR="00993563" w:rsidRPr="00CD0391" w:rsidRDefault="00993563" w:rsidP="00CF3C4F">
      <w:pPr>
        <w:pStyle w:val="BlockText"/>
        <w:spacing w:before="0" w:line="240" w:lineRule="auto"/>
        <w:ind w:left="426" w:right="0"/>
        <w:jc w:val="thaiDistribute"/>
        <w:rPr>
          <w:rFonts w:eastAsia="SimSun" w:cs="Times New Roman"/>
          <w:bCs/>
          <w:sz w:val="22"/>
          <w:szCs w:val="22"/>
        </w:rPr>
      </w:pPr>
    </w:p>
    <w:p w14:paraId="3E98E5C3" w14:textId="03A37581"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D0391">
        <w:rPr>
          <w:rFonts w:eastAsia="SimSun" w:cs="Times New Roman"/>
          <w:bCs/>
          <w:sz w:val="22"/>
          <w:szCs w:val="22"/>
        </w:rPr>
        <w:t xml:space="preserve">Short-term employee benefits are expensed as the related service is provided. A liability is recognized for the amount expected to be paid if </w:t>
      </w:r>
      <w:r w:rsidR="006D7DEB">
        <w:rPr>
          <w:rFonts w:eastAsia="SimSun" w:cs="Times New Roman"/>
          <w:bCs/>
          <w:sz w:val="22"/>
          <w:szCs w:val="22"/>
        </w:rPr>
        <w:t>the Group</w:t>
      </w:r>
      <w:r w:rsidRPr="00CD0391">
        <w:rPr>
          <w:rFonts w:eastAsia="SimSun" w:cs="Times New Roman"/>
          <w:bCs/>
          <w:sz w:val="22"/>
          <w:szCs w:val="22"/>
        </w:rPr>
        <w:t xml:space="preserve"> has a present legal or constructive obligation to pay this</w:t>
      </w:r>
      <w:r w:rsidRPr="00CF3C4F">
        <w:rPr>
          <w:rFonts w:eastAsia="SimSun" w:cs="Times New Roman"/>
          <w:bCs/>
          <w:sz w:val="22"/>
          <w:szCs w:val="22"/>
        </w:rPr>
        <w:t xml:space="preserve"> amount as a result of past service provided by the employee and the obligation can be estimated reliably.</w:t>
      </w:r>
    </w:p>
    <w:p w14:paraId="0AB3510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C37E4DE" w14:textId="4A7CA85B"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Post-employment benefits </w:t>
      </w:r>
    </w:p>
    <w:p w14:paraId="2753C70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57F516F" w14:textId="79CE768E" w:rsidR="00993563" w:rsidRPr="00CF3C4F" w:rsidRDefault="006D7DEB" w:rsidP="00BD0F9A">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The Group</w:t>
      </w:r>
      <w:r w:rsidR="00993563" w:rsidRPr="00CF3C4F">
        <w:rPr>
          <w:rFonts w:eastAsia="SimSun" w:cs="Times New Roman"/>
          <w:bCs/>
          <w:sz w:val="22"/>
          <w:szCs w:val="22"/>
        </w:rPr>
        <w:t xml:space="preserve"> and its employees have jointly established the provident funds which is a monthly contributed and defined contribution plan. The fund’s asset of the provident fund is separated from </w:t>
      </w:r>
      <w:r>
        <w:rPr>
          <w:rFonts w:eastAsia="SimSun" w:cs="Times New Roman"/>
          <w:bCs/>
          <w:sz w:val="22"/>
          <w:szCs w:val="22"/>
        </w:rPr>
        <w:t>the Group</w:t>
      </w:r>
      <w:r w:rsidR="00993563" w:rsidRPr="00CF3C4F">
        <w:rPr>
          <w:rFonts w:eastAsia="SimSun" w:cs="Times New Roman"/>
          <w:bCs/>
          <w:sz w:val="22"/>
          <w:szCs w:val="22"/>
        </w:rPr>
        <w:t>’s</w:t>
      </w:r>
      <w:r w:rsidR="00993563" w:rsidRPr="00684945">
        <w:rPr>
          <w:rFonts w:eastAsia="SimSun" w:cs="Times New Roman"/>
          <w:bCs/>
          <w:sz w:val="22"/>
          <w:szCs w:val="22"/>
        </w:rPr>
        <w:t xml:space="preserve"> </w:t>
      </w:r>
      <w:r w:rsidR="00993563" w:rsidRPr="00CF3C4F">
        <w:rPr>
          <w:rFonts w:eastAsia="SimSun" w:cs="Times New Roman"/>
          <w:bCs/>
          <w:sz w:val="22"/>
          <w:szCs w:val="22"/>
        </w:rPr>
        <w:t>asset and has been managed by a licensed fund manager.</w:t>
      </w:r>
    </w:p>
    <w:p w14:paraId="0F13E7E4" w14:textId="77777777" w:rsidR="00564124" w:rsidRDefault="00564124" w:rsidP="00CF3C4F">
      <w:pPr>
        <w:pStyle w:val="BlockText"/>
        <w:spacing w:before="0" w:line="240" w:lineRule="auto"/>
        <w:ind w:left="426" w:right="0"/>
        <w:jc w:val="thaiDistribute"/>
        <w:rPr>
          <w:rFonts w:eastAsia="SimSun" w:cs="Times New Roman"/>
          <w:bCs/>
          <w:sz w:val="22"/>
          <w:szCs w:val="22"/>
        </w:rPr>
      </w:pPr>
    </w:p>
    <w:p w14:paraId="7063EA6F" w14:textId="26C92EC4"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The provident fund receives a cash contribution from </w:t>
      </w:r>
      <w:proofErr w:type="gramStart"/>
      <w:r w:rsidRPr="00CF3C4F">
        <w:rPr>
          <w:rFonts w:eastAsia="SimSun" w:cs="Times New Roman"/>
          <w:bCs/>
          <w:sz w:val="22"/>
          <w:szCs w:val="22"/>
        </w:rPr>
        <w:t>employee</w:t>
      </w:r>
      <w:proofErr w:type="gramEnd"/>
      <w:r w:rsidRPr="00CF3C4F">
        <w:rPr>
          <w:rFonts w:eastAsia="SimSun" w:cs="Times New Roman"/>
          <w:bCs/>
          <w:sz w:val="22"/>
          <w:szCs w:val="22"/>
        </w:rPr>
        <w:t xml:space="preserve"> and </w:t>
      </w:r>
      <w:r w:rsidR="006D7DEB">
        <w:rPr>
          <w:rFonts w:eastAsia="SimSun" w:cs="Times New Roman"/>
          <w:bCs/>
          <w:sz w:val="22"/>
          <w:szCs w:val="22"/>
        </w:rPr>
        <w:t>the Group</w:t>
      </w:r>
      <w:r w:rsidRPr="00CF3C4F">
        <w:rPr>
          <w:rFonts w:eastAsia="SimSun" w:cs="Times New Roman"/>
          <w:bCs/>
          <w:sz w:val="22"/>
          <w:szCs w:val="22"/>
        </w:rPr>
        <w:t>. The contribution expenditure of the provident fund</w:t>
      </w:r>
      <w:r w:rsidRPr="00CF3C4F">
        <w:rPr>
          <w:rFonts w:eastAsia="SimSun" w:cs="Times New Roman" w:hint="cs"/>
          <w:bCs/>
          <w:sz w:val="22"/>
          <w:szCs w:val="22"/>
          <w:cs/>
        </w:rPr>
        <w:t xml:space="preserve"> </w:t>
      </w:r>
      <w:r w:rsidRPr="00CF3C4F">
        <w:rPr>
          <w:rFonts w:eastAsia="SimSun" w:cs="Times New Roman"/>
          <w:bCs/>
          <w:sz w:val="22"/>
          <w:szCs w:val="22"/>
        </w:rPr>
        <w:t>and obligation in respect of defined contribution plan is recognized as expense in profit or loss for the period that transaction incurred.</w:t>
      </w:r>
    </w:p>
    <w:p w14:paraId="44259FB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26DA91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Post-employment benefits</w:t>
      </w:r>
    </w:p>
    <w:p w14:paraId="73FBCCBC"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44009B75" w14:textId="29964042"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The employee benefit obligations in relation to the severance payment under the labor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FBE2A51" w14:textId="77777777" w:rsidR="00993563" w:rsidRPr="006D7DEB" w:rsidRDefault="00993563" w:rsidP="00CF3C4F">
      <w:pPr>
        <w:pStyle w:val="BlockText"/>
        <w:spacing w:before="0" w:line="240" w:lineRule="auto"/>
        <w:ind w:left="426" w:right="0"/>
        <w:jc w:val="thaiDistribute"/>
        <w:rPr>
          <w:rFonts w:eastAsia="SimSun" w:cs="Times New Roman"/>
          <w:bCs/>
          <w:sz w:val="22"/>
          <w:szCs w:val="22"/>
        </w:rPr>
      </w:pPr>
    </w:p>
    <w:p w14:paraId="7D6A3AF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When the employee benefits are improved, the portion of the increased benefit relating to past service rendered by employee is recognized in profit or loss on a straight-line basis over the average period until the benefits become vested.</w:t>
      </w:r>
    </w:p>
    <w:p w14:paraId="6F660CB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903D993" w14:textId="6B15DA91"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When the actuarial assumptions are changed, </w:t>
      </w:r>
      <w:r w:rsidR="006D7DEB">
        <w:rPr>
          <w:rFonts w:eastAsia="SimSun" w:cs="Times New Roman"/>
          <w:bCs/>
          <w:sz w:val="22"/>
          <w:szCs w:val="22"/>
        </w:rPr>
        <w:t>the Group</w:t>
      </w:r>
      <w:r w:rsidRPr="00CF3C4F">
        <w:rPr>
          <w:rFonts w:eastAsia="SimSun" w:cs="Times New Roman"/>
          <w:bCs/>
          <w:sz w:val="22"/>
          <w:szCs w:val="22"/>
        </w:rPr>
        <w:t xml:space="preserve"> recognizes actuarial gains (losses) immediately in other comprehensive income.</w:t>
      </w:r>
    </w:p>
    <w:p w14:paraId="63BE9C5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0E6DAF4" w14:textId="052FA4DC" w:rsidR="00564124" w:rsidRDefault="00993563" w:rsidP="00630E72">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Past service costs relating the amendment of plan are recognized as an expense in other comprehensive income when the plan amendment is effective.</w:t>
      </w:r>
    </w:p>
    <w:p w14:paraId="6AA78BF9" w14:textId="77777777" w:rsidR="00564124" w:rsidRDefault="00564124" w:rsidP="00CF3C4F">
      <w:pPr>
        <w:pStyle w:val="BlockText"/>
        <w:spacing w:before="0" w:line="240" w:lineRule="auto"/>
        <w:ind w:left="426" w:right="0"/>
        <w:jc w:val="thaiDistribute"/>
        <w:rPr>
          <w:rFonts w:eastAsia="SimSun" w:cs="Times New Roman"/>
          <w:bCs/>
          <w:sz w:val="22"/>
          <w:szCs w:val="22"/>
        </w:rPr>
      </w:pPr>
    </w:p>
    <w:p w14:paraId="6F3CD4A7" w14:textId="436A9373"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lastRenderedPageBreak/>
        <w:t xml:space="preserve">Termination benefits </w:t>
      </w:r>
    </w:p>
    <w:p w14:paraId="0BB6F3A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0D71667" w14:textId="547A4BCC" w:rsidR="008C14A0" w:rsidRPr="006423F7" w:rsidRDefault="00993563" w:rsidP="006423F7">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Termination benefits are recognized as liability and as expense in profit or loss when </w:t>
      </w:r>
      <w:r w:rsidR="006D7DEB">
        <w:rPr>
          <w:rFonts w:eastAsia="SimSun" w:cs="Times New Roman"/>
          <w:bCs/>
          <w:sz w:val="22"/>
          <w:szCs w:val="22"/>
        </w:rPr>
        <w:t>the Group</w:t>
      </w:r>
      <w:r w:rsidRPr="00CF3C4F">
        <w:rPr>
          <w:rFonts w:eastAsia="SimSun" w:cs="Times New Roman"/>
          <w:bCs/>
          <w:sz w:val="22"/>
          <w:szCs w:val="22"/>
        </w:rPr>
        <w:t xml:space="preserve"> 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6D7DEB">
        <w:rPr>
          <w:rFonts w:eastAsia="SimSun" w:cs="Times New Roman"/>
          <w:bCs/>
          <w:sz w:val="22"/>
          <w:szCs w:val="22"/>
        </w:rPr>
        <w:t>the Group</w:t>
      </w:r>
      <w:r w:rsidRPr="00CF3C4F">
        <w:rPr>
          <w:rFonts w:eastAsia="SimSun" w:cs="Times New Roman"/>
          <w:bCs/>
          <w:sz w:val="22"/>
          <w:szCs w:val="22"/>
        </w:rPr>
        <w:t xml:space="preserve"> 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189AD684" w14:textId="77777777" w:rsidR="00564124" w:rsidRDefault="00564124" w:rsidP="00CF3C4F">
      <w:pPr>
        <w:pStyle w:val="BlockText"/>
        <w:spacing w:before="0" w:line="240" w:lineRule="auto"/>
        <w:ind w:left="426" w:right="0"/>
        <w:jc w:val="thaiDistribute"/>
        <w:rPr>
          <w:rFonts w:eastAsia="SimSun" w:cs="Times New Roman"/>
          <w:b/>
          <w:sz w:val="22"/>
          <w:szCs w:val="22"/>
        </w:rPr>
      </w:pPr>
    </w:p>
    <w:p w14:paraId="70C9D880" w14:textId="38B1D08F"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Income tax</w:t>
      </w:r>
    </w:p>
    <w:p w14:paraId="0A83981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6BCB4F5"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 xml:space="preserve">Income tax for the year comprises current tax and deferred tax. </w:t>
      </w:r>
    </w:p>
    <w:p w14:paraId="3076F1FF"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5E2E990E"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Current tax and deferred taxes are recognized in profit or loss.</w:t>
      </w:r>
    </w:p>
    <w:p w14:paraId="3CB28A9F"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287CDC1E"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Deferred tax in the extent that they relate to items recognized directly in shareholders’ equity are recognized in other comprehensive income.</w:t>
      </w:r>
    </w:p>
    <w:p w14:paraId="7DB25EFB" w14:textId="77777777" w:rsidR="001860F9" w:rsidRPr="006D7DEB" w:rsidRDefault="001860F9" w:rsidP="00BD0F9A">
      <w:pPr>
        <w:pStyle w:val="BlockText"/>
        <w:spacing w:before="0" w:line="240" w:lineRule="auto"/>
        <w:ind w:left="0" w:right="0"/>
        <w:jc w:val="thaiDistribute"/>
        <w:rPr>
          <w:rFonts w:eastAsia="SimSun" w:cs="Times New Roman"/>
          <w:b/>
          <w:sz w:val="22"/>
          <w:szCs w:val="22"/>
          <w:lang w:val="en-GB"/>
        </w:rPr>
      </w:pPr>
    </w:p>
    <w:p w14:paraId="657F5CE7" w14:textId="3BE5E5EC"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Current tax</w:t>
      </w:r>
    </w:p>
    <w:p w14:paraId="621C027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F9CC2C8"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The expected tax payable or receivable is calculated on the taxable income or loss for the year, using tax rates enacted or substantively enacted at the end of reporting period date, and any adjustment to tax payable in respect of previous years.</w:t>
      </w:r>
    </w:p>
    <w:p w14:paraId="4964315E" w14:textId="77777777" w:rsidR="00993563" w:rsidRPr="006D7DEB" w:rsidRDefault="00993563" w:rsidP="00CF3C4F">
      <w:pPr>
        <w:pStyle w:val="BlockText"/>
        <w:spacing w:before="0" w:line="240" w:lineRule="auto"/>
        <w:ind w:left="426" w:right="0"/>
        <w:jc w:val="thaiDistribute"/>
        <w:rPr>
          <w:rFonts w:eastAsia="SimSun" w:cs="Times New Roman"/>
          <w:bCs/>
          <w:sz w:val="22"/>
          <w:szCs w:val="22"/>
          <w:lang w:val="en-GB"/>
        </w:rPr>
      </w:pPr>
    </w:p>
    <w:p w14:paraId="23C6B187" w14:textId="77777777"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Deferred tax</w:t>
      </w:r>
    </w:p>
    <w:p w14:paraId="18953B5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491B6A2"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Deferred tax is recognized in respect of temporary differences between the carrying amounts of assets and liabilities and the amounts used for taxation purposes.</w:t>
      </w:r>
    </w:p>
    <w:p w14:paraId="45185159"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1A280658" w14:textId="77777777" w:rsidR="00194AEB" w:rsidRPr="00194AEB" w:rsidRDefault="00194AEB" w:rsidP="00194AEB">
      <w:pPr>
        <w:pStyle w:val="BlockText"/>
        <w:spacing w:before="0" w:line="240" w:lineRule="auto"/>
        <w:ind w:left="426" w:right="0"/>
        <w:jc w:val="thaiDistribute"/>
        <w:rPr>
          <w:rFonts w:eastAsia="SimSun" w:cs="Times New Roman"/>
          <w:bCs/>
          <w:sz w:val="22"/>
          <w:szCs w:val="22"/>
        </w:rPr>
      </w:pPr>
      <w:r w:rsidRPr="00194AEB">
        <w:rPr>
          <w:rFonts w:eastAsia="SimSun" w:cs="Times New Roman"/>
          <w:bCs/>
          <w:sz w:val="22"/>
          <w:szCs w:val="22"/>
        </w:rPr>
        <w:t>Deferred tax is not recognized for the temporary differences regarding to the initial recognition of assets or liabilities in a transaction that is not a business combination and that affects neither accounting or taxable profit or loss.</w:t>
      </w:r>
    </w:p>
    <w:p w14:paraId="036A2F29"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1B9FEE72"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Deferred tax is measured at the tax rates that are expected to be applied to the temporary differences when they reverse, using tax rates enacted or substantively enacted at the end of reporting period date.</w:t>
      </w:r>
    </w:p>
    <w:p w14:paraId="618B47E1"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375172FB" w14:textId="1BC1FAF5"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p>
    <w:p w14:paraId="4AB4E4C5"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18B92E63"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1335571F"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42C0C191" w14:textId="07245442" w:rsidR="006423F7" w:rsidRPr="00564124" w:rsidRDefault="006D7DEB" w:rsidP="00564124">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6D7DEB">
        <w:rPr>
          <w:rFonts w:eastAsia="SimSun" w:cs="Times New Roman"/>
          <w:bCs/>
          <w:sz w:val="22"/>
          <w:szCs w:val="22"/>
        </w:rPr>
        <w:t>its</w:t>
      </w:r>
      <w:proofErr w:type="gramEnd"/>
      <w:r w:rsidRPr="006D7DEB">
        <w:rPr>
          <w:rFonts w:eastAsia="SimSun" w:cs="Times New Roman"/>
          <w:bCs/>
          <w:sz w:val="22"/>
          <w:szCs w:val="22"/>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6CF99F91" w14:textId="77777777" w:rsidR="00E877E6" w:rsidRDefault="00E877E6" w:rsidP="00630E72">
      <w:pPr>
        <w:pStyle w:val="BlockText"/>
        <w:spacing w:before="0" w:line="240" w:lineRule="auto"/>
        <w:ind w:left="0" w:right="0"/>
        <w:jc w:val="thaiDistribute"/>
        <w:rPr>
          <w:rFonts w:eastAsia="SimSun" w:cs="Times New Roman"/>
          <w:b/>
          <w:sz w:val="22"/>
          <w:szCs w:val="22"/>
        </w:rPr>
      </w:pPr>
    </w:p>
    <w:p w14:paraId="6A980A07" w14:textId="77777777" w:rsidR="00A11FC9" w:rsidRDefault="00A11FC9" w:rsidP="00CF3C4F">
      <w:pPr>
        <w:pStyle w:val="BlockText"/>
        <w:spacing w:before="0" w:line="240" w:lineRule="auto"/>
        <w:ind w:left="426" w:right="0"/>
        <w:jc w:val="thaiDistribute"/>
        <w:rPr>
          <w:rFonts w:eastAsia="SimSun" w:cs="Times New Roman"/>
          <w:b/>
          <w:sz w:val="22"/>
          <w:szCs w:val="22"/>
        </w:rPr>
      </w:pPr>
    </w:p>
    <w:p w14:paraId="6991A0CB" w14:textId="77777777" w:rsidR="00A11FC9" w:rsidRDefault="00A11FC9" w:rsidP="00CF3C4F">
      <w:pPr>
        <w:pStyle w:val="BlockText"/>
        <w:spacing w:before="0" w:line="240" w:lineRule="auto"/>
        <w:ind w:left="426" w:right="0"/>
        <w:jc w:val="thaiDistribute"/>
        <w:rPr>
          <w:rFonts w:eastAsia="SimSun" w:cs="Times New Roman"/>
          <w:b/>
          <w:sz w:val="22"/>
          <w:szCs w:val="22"/>
        </w:rPr>
      </w:pPr>
    </w:p>
    <w:p w14:paraId="16E410F2" w14:textId="65C59FD5"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lastRenderedPageBreak/>
        <w:t xml:space="preserve">Cash and cash </w:t>
      </w:r>
      <w:proofErr w:type="gramStart"/>
      <w:r w:rsidRPr="00CF3C4F">
        <w:rPr>
          <w:rFonts w:eastAsia="SimSun" w:cs="Times New Roman"/>
          <w:b/>
          <w:sz w:val="22"/>
          <w:szCs w:val="22"/>
        </w:rPr>
        <w:t>equivalents</w:t>
      </w:r>
      <w:proofErr w:type="gramEnd"/>
      <w:r w:rsidRPr="00CF3C4F">
        <w:rPr>
          <w:rFonts w:eastAsia="SimSun" w:cs="Times New Roman"/>
          <w:b/>
          <w:sz w:val="22"/>
          <w:szCs w:val="22"/>
        </w:rPr>
        <w:t xml:space="preserve"> </w:t>
      </w:r>
    </w:p>
    <w:p w14:paraId="466AC3C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E6A36BA" w14:textId="12D2739A" w:rsidR="008A0D95" w:rsidRPr="006D7DEB" w:rsidRDefault="006D7DEB" w:rsidP="00A11FC9">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5DFE0D4D" w14:textId="77777777" w:rsidR="00630E72" w:rsidRDefault="00630E72" w:rsidP="00CF3C4F">
      <w:pPr>
        <w:pStyle w:val="BlockText"/>
        <w:spacing w:before="0" w:line="240" w:lineRule="auto"/>
        <w:ind w:left="426" w:right="0"/>
        <w:jc w:val="thaiDistribute"/>
        <w:rPr>
          <w:rFonts w:eastAsia="SimSun" w:cs="Times New Roman"/>
          <w:b/>
          <w:sz w:val="22"/>
          <w:szCs w:val="22"/>
        </w:rPr>
      </w:pPr>
    </w:p>
    <w:p w14:paraId="0B2636D3" w14:textId="0FD448EB"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Cost of property development</w:t>
      </w:r>
    </w:p>
    <w:p w14:paraId="5411F1A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AF1E1EA"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 xml:space="preserve">Cost of property development are stated at the lower of cost or net realisable value, which is the value after recognized the cost of property sold. </w:t>
      </w:r>
    </w:p>
    <w:p w14:paraId="0C74AF45"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737494B3"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Cost comprises cost of land, construction costs, including the capitalized borrowing cost for property development.</w:t>
      </w:r>
    </w:p>
    <w:p w14:paraId="623B86D0" w14:textId="77777777" w:rsidR="002826EE" w:rsidRPr="006D7DEB" w:rsidRDefault="002826EE" w:rsidP="00CF3C4F">
      <w:pPr>
        <w:pStyle w:val="BlockText"/>
        <w:spacing w:before="0" w:line="240" w:lineRule="auto"/>
        <w:ind w:left="426" w:right="0"/>
        <w:jc w:val="thaiDistribute"/>
        <w:rPr>
          <w:rFonts w:eastAsia="SimSun" w:cs="Times New Roman"/>
          <w:bCs/>
          <w:sz w:val="22"/>
          <w:szCs w:val="22"/>
        </w:rPr>
      </w:pPr>
    </w:p>
    <w:p w14:paraId="1DBAC527" w14:textId="2F5EC86B"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The details of cost calculation </w:t>
      </w:r>
    </w:p>
    <w:p w14:paraId="212A1AC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tbl>
      <w:tblPr>
        <w:tblStyle w:val="TableGrid"/>
        <w:tblW w:w="922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7123"/>
      </w:tblGrid>
      <w:tr w:rsidR="00993563" w:rsidRPr="00684945" w14:paraId="67EBDDC0" w14:textId="77777777" w:rsidTr="00CF3C4F">
        <w:tc>
          <w:tcPr>
            <w:tcW w:w="2106" w:type="dxa"/>
          </w:tcPr>
          <w:p w14:paraId="6751DAD8" w14:textId="4A871B6F" w:rsidR="00993563" w:rsidRPr="00684945" w:rsidRDefault="00CF3C4F" w:rsidP="0037527D">
            <w:pPr>
              <w:pStyle w:val="BlockText"/>
              <w:spacing w:before="0" w:line="240" w:lineRule="auto"/>
              <w:ind w:left="0" w:right="7"/>
              <w:jc w:val="thaiDistribute"/>
              <w:rPr>
                <w:rFonts w:cstheme="minorBidi"/>
                <w:sz w:val="22"/>
                <w:szCs w:val="22"/>
                <w:lang w:val="en-GB"/>
              </w:rPr>
            </w:pPr>
            <w:r>
              <w:rPr>
                <w:rFonts w:cstheme="minorBidi"/>
                <w:sz w:val="22"/>
                <w:szCs w:val="22"/>
                <w:lang w:val="en-GB"/>
              </w:rPr>
              <w:t xml:space="preserve"> </w:t>
            </w:r>
            <w:r w:rsidR="00993563" w:rsidRPr="00684945">
              <w:rPr>
                <w:rFonts w:cstheme="minorBidi"/>
                <w:sz w:val="22"/>
                <w:szCs w:val="22"/>
                <w:lang w:val="en-GB"/>
              </w:rPr>
              <w:t>Land</w:t>
            </w:r>
          </w:p>
        </w:tc>
        <w:tc>
          <w:tcPr>
            <w:tcW w:w="7123" w:type="dxa"/>
          </w:tcPr>
          <w:p w14:paraId="4A458428" w14:textId="4AD57788" w:rsidR="00993563" w:rsidRPr="00684945"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r>
            <w:r w:rsidR="006D7DEB" w:rsidRPr="00684945">
              <w:rPr>
                <w:rFonts w:cstheme="minorBidi"/>
                <w:sz w:val="22"/>
                <w:szCs w:val="22"/>
                <w:lang w:val="en-GB"/>
              </w:rPr>
              <w:t>Purchase price of land, cost for the acquisition and development of land and capitalized borrowing cost using the average method and allocating based on salable area for each project.</w:t>
            </w:r>
          </w:p>
        </w:tc>
      </w:tr>
      <w:tr w:rsidR="00993563" w:rsidRPr="00684945" w14:paraId="78E8207F" w14:textId="77777777" w:rsidTr="00CF3C4F">
        <w:tc>
          <w:tcPr>
            <w:tcW w:w="2106" w:type="dxa"/>
          </w:tcPr>
          <w:p w14:paraId="5EA70C2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498B1D19"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r>
      <w:tr w:rsidR="00993563" w:rsidRPr="00684945" w14:paraId="5413314D" w14:textId="77777777" w:rsidTr="00CF3C4F">
        <w:tc>
          <w:tcPr>
            <w:tcW w:w="2106" w:type="dxa"/>
          </w:tcPr>
          <w:p w14:paraId="7C338EDC" w14:textId="3C344612" w:rsidR="00993563" w:rsidRPr="00684945" w:rsidRDefault="00CF3C4F" w:rsidP="0037527D">
            <w:pPr>
              <w:pStyle w:val="BlockText"/>
              <w:spacing w:before="0" w:line="240" w:lineRule="auto"/>
              <w:ind w:left="0" w:right="7"/>
              <w:jc w:val="thaiDistribute"/>
              <w:rPr>
                <w:rFonts w:cstheme="minorBidi"/>
                <w:sz w:val="22"/>
                <w:szCs w:val="22"/>
                <w:lang w:val="en-GB"/>
              </w:rPr>
            </w:pPr>
            <w:r>
              <w:rPr>
                <w:rFonts w:cstheme="minorBidi"/>
                <w:sz w:val="22"/>
                <w:szCs w:val="22"/>
                <w:lang w:val="en-GB"/>
              </w:rPr>
              <w:t xml:space="preserve"> </w:t>
            </w:r>
            <w:r w:rsidR="00993563" w:rsidRPr="00684945">
              <w:rPr>
                <w:rFonts w:cstheme="minorBidi"/>
                <w:sz w:val="22"/>
                <w:szCs w:val="22"/>
                <w:lang w:val="en-GB"/>
              </w:rPr>
              <w:t>Construction</w:t>
            </w:r>
          </w:p>
        </w:tc>
        <w:tc>
          <w:tcPr>
            <w:tcW w:w="7123" w:type="dxa"/>
          </w:tcPr>
          <w:p w14:paraId="7CFED0AD" w14:textId="77777777" w:rsidR="00993563"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Construction cost comprises</w:t>
            </w:r>
          </w:p>
          <w:p w14:paraId="60FC8F52" w14:textId="2A3CE3E0" w:rsidR="0037527D" w:rsidRPr="00684945" w:rsidRDefault="0037527D" w:rsidP="0037527D">
            <w:pPr>
              <w:pStyle w:val="BlockText"/>
              <w:tabs>
                <w:tab w:val="left" w:pos="342"/>
              </w:tabs>
              <w:spacing w:before="0" w:line="240" w:lineRule="auto"/>
              <w:ind w:left="342" w:right="7" w:hanging="360"/>
              <w:jc w:val="thaiDistribute"/>
              <w:rPr>
                <w:rFonts w:cstheme="minorBidi"/>
                <w:sz w:val="22"/>
                <w:szCs w:val="22"/>
                <w:lang w:val="en-GB"/>
              </w:rPr>
            </w:pPr>
          </w:p>
        </w:tc>
      </w:tr>
      <w:tr w:rsidR="00993563" w:rsidRPr="00684945" w14:paraId="2D0CFD02" w14:textId="77777777" w:rsidTr="00CF3C4F">
        <w:tc>
          <w:tcPr>
            <w:tcW w:w="2106" w:type="dxa"/>
          </w:tcPr>
          <w:p w14:paraId="7F57421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51906F5C" w14:textId="225D0A9E" w:rsidR="00993563" w:rsidRPr="00684945" w:rsidRDefault="00993563" w:rsidP="0037527D">
            <w:pPr>
              <w:pStyle w:val="BlockText"/>
              <w:spacing w:before="0" w:line="240" w:lineRule="auto"/>
              <w:ind w:left="612" w:right="7" w:hanging="270"/>
              <w:jc w:val="thaiDistribute"/>
              <w:rPr>
                <w:rFonts w:cstheme="minorBidi"/>
                <w:sz w:val="22"/>
                <w:szCs w:val="22"/>
                <w:lang w:val="en-GB"/>
              </w:rPr>
            </w:pPr>
            <w:r w:rsidRPr="00684945">
              <w:rPr>
                <w:rFonts w:cstheme="minorBidi"/>
                <w:sz w:val="22"/>
                <w:szCs w:val="22"/>
                <w:lang w:val="en-GB"/>
              </w:rPr>
              <w:t>1)</w:t>
            </w:r>
            <w:r w:rsidRPr="00684945">
              <w:rPr>
                <w:rFonts w:cstheme="minorBidi"/>
                <w:sz w:val="22"/>
                <w:szCs w:val="22"/>
                <w:lang w:val="en-GB"/>
              </w:rPr>
              <w:tab/>
            </w:r>
            <w:r w:rsidR="006D7DEB" w:rsidRPr="00684945">
              <w:rPr>
                <w:rFonts w:cstheme="minorBidi"/>
                <w:sz w:val="22"/>
                <w:szCs w:val="22"/>
                <w:lang w:val="en-GB"/>
              </w:rPr>
              <w:t>The design fees, construction cost of utilities and public facilities</w:t>
            </w:r>
            <w:r w:rsidR="006D7DEB">
              <w:rPr>
                <w:rFonts w:cstheme="minorBidi"/>
                <w:sz w:val="22"/>
                <w:szCs w:val="22"/>
                <w:lang w:val="en-GB"/>
              </w:rPr>
              <w:t>, d</w:t>
            </w:r>
            <w:r w:rsidR="006D7DEB" w:rsidRPr="00684945">
              <w:rPr>
                <w:rFonts w:cstheme="minorBidi"/>
                <w:sz w:val="22"/>
                <w:szCs w:val="22"/>
                <w:lang w:val="en-GB"/>
              </w:rPr>
              <w:t>irect costs relating to property development and capitalized borrowing cost are allocated based on salable area.</w:t>
            </w:r>
          </w:p>
        </w:tc>
      </w:tr>
      <w:tr w:rsidR="00993563" w:rsidRPr="00684945" w14:paraId="1DDF9529" w14:textId="77777777" w:rsidTr="00CF3C4F">
        <w:tc>
          <w:tcPr>
            <w:tcW w:w="2106" w:type="dxa"/>
          </w:tcPr>
          <w:p w14:paraId="6652EE5F"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168F98A4"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r>
      <w:tr w:rsidR="00993563" w:rsidRPr="00684945" w14:paraId="344812B1" w14:textId="77777777" w:rsidTr="00CF3C4F">
        <w:tc>
          <w:tcPr>
            <w:tcW w:w="2106" w:type="dxa"/>
          </w:tcPr>
          <w:p w14:paraId="256A079C"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6FB2AA9C" w14:textId="19ED18F4" w:rsidR="00993563" w:rsidRPr="00684945" w:rsidRDefault="00993563" w:rsidP="0037527D">
            <w:pPr>
              <w:pStyle w:val="BlockText"/>
              <w:spacing w:before="0" w:line="240" w:lineRule="auto"/>
              <w:ind w:left="612" w:right="7" w:hanging="270"/>
              <w:jc w:val="thaiDistribute"/>
              <w:rPr>
                <w:rFonts w:cstheme="minorBidi"/>
                <w:sz w:val="22"/>
                <w:szCs w:val="22"/>
                <w:lang w:val="en-GB"/>
              </w:rPr>
            </w:pPr>
            <w:r w:rsidRPr="00684945">
              <w:rPr>
                <w:rFonts w:cstheme="minorBidi"/>
                <w:sz w:val="22"/>
                <w:szCs w:val="22"/>
                <w:lang w:val="en-GB"/>
              </w:rPr>
              <w:t>2)</w:t>
            </w:r>
            <w:r w:rsidRPr="00684945">
              <w:rPr>
                <w:rFonts w:cstheme="minorBidi"/>
                <w:sz w:val="22"/>
                <w:szCs w:val="22"/>
                <w:lang w:val="en-GB"/>
              </w:rPr>
              <w:tab/>
            </w:r>
            <w:r w:rsidR="006D7DEB" w:rsidRPr="00684945">
              <w:rPr>
                <w:rFonts w:cstheme="minorBidi"/>
                <w:sz w:val="22"/>
                <w:szCs w:val="22"/>
                <w:lang w:val="en-GB"/>
              </w:rPr>
              <w:t>Construction costs of houses, residential condominium units and public facilities and capitalized borrowing cost are allocated based on salable area</w:t>
            </w:r>
          </w:p>
        </w:tc>
      </w:tr>
      <w:tr w:rsidR="00993563" w:rsidRPr="00684945" w14:paraId="1B57A812" w14:textId="77777777" w:rsidTr="00CF3C4F">
        <w:tc>
          <w:tcPr>
            <w:tcW w:w="2106" w:type="dxa"/>
          </w:tcPr>
          <w:p w14:paraId="4C01D90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7DF0D63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p>
        </w:tc>
      </w:tr>
      <w:tr w:rsidR="00993563" w:rsidRPr="00684945" w14:paraId="5EBEFB8E" w14:textId="77777777" w:rsidTr="006D7DEB">
        <w:trPr>
          <w:trHeight w:val="189"/>
        </w:trPr>
        <w:tc>
          <w:tcPr>
            <w:tcW w:w="2106" w:type="dxa"/>
          </w:tcPr>
          <w:p w14:paraId="0CD78027" w14:textId="4C481ED2" w:rsidR="00993563" w:rsidRPr="00684945" w:rsidRDefault="00993563" w:rsidP="0037527D">
            <w:pPr>
              <w:pStyle w:val="BlockText"/>
              <w:spacing w:before="0" w:line="240" w:lineRule="auto"/>
              <w:ind w:left="30" w:right="7"/>
              <w:jc w:val="thaiDistribute"/>
              <w:rPr>
                <w:rFonts w:cstheme="minorBidi"/>
                <w:sz w:val="22"/>
                <w:szCs w:val="22"/>
                <w:lang w:val="en-GB"/>
              </w:rPr>
            </w:pPr>
            <w:r w:rsidRPr="00684945">
              <w:rPr>
                <w:rFonts w:cstheme="minorBidi"/>
                <w:sz w:val="22"/>
                <w:szCs w:val="22"/>
                <w:lang w:val="en-GB"/>
              </w:rPr>
              <w:t xml:space="preserve">Capitalized </w:t>
            </w:r>
            <w:r w:rsidR="00CF3C4F">
              <w:rPr>
                <w:rFonts w:cstheme="minorBidi"/>
                <w:sz w:val="22"/>
                <w:szCs w:val="22"/>
                <w:lang w:val="en-GB"/>
              </w:rPr>
              <w:t xml:space="preserve">  </w:t>
            </w:r>
            <w:r w:rsidRPr="00684945">
              <w:rPr>
                <w:rFonts w:cstheme="minorBidi"/>
                <w:sz w:val="22"/>
                <w:szCs w:val="22"/>
                <w:lang w:val="en-GB"/>
              </w:rPr>
              <w:t>borrowing cost</w:t>
            </w:r>
          </w:p>
        </w:tc>
        <w:tc>
          <w:tcPr>
            <w:tcW w:w="7123" w:type="dxa"/>
          </w:tcPr>
          <w:p w14:paraId="425C01D4" w14:textId="72C1A62E" w:rsidR="00993563" w:rsidRPr="00684945"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r>
            <w:r w:rsidR="006D7DEB" w:rsidRPr="00684945">
              <w:rPr>
                <w:rFonts w:cstheme="minorBidi"/>
                <w:sz w:val="22"/>
                <w:szCs w:val="22"/>
                <w:lang w:val="en-GB"/>
              </w:rPr>
              <w:t>Interest expense and fee incurred from loans in bringing the property development, arising before the project will be fully developed, are allocated based on actual incurred relevant to land and construction.</w:t>
            </w:r>
          </w:p>
        </w:tc>
      </w:tr>
    </w:tbl>
    <w:p w14:paraId="5FC552BF" w14:textId="77777777" w:rsidR="00993563" w:rsidRPr="006D7DEB" w:rsidRDefault="00993563" w:rsidP="006D7DEB">
      <w:pPr>
        <w:pStyle w:val="BlockText"/>
        <w:spacing w:before="0" w:line="240" w:lineRule="auto"/>
        <w:ind w:left="426" w:right="0"/>
        <w:jc w:val="thaiDistribute"/>
        <w:rPr>
          <w:rFonts w:eastAsia="SimSun" w:cs="Times New Roman"/>
          <w:bCs/>
          <w:sz w:val="22"/>
          <w:szCs w:val="22"/>
        </w:rPr>
      </w:pPr>
    </w:p>
    <w:p w14:paraId="660AAC8E"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Net realizable value is the estimated selling price in the normal course of business less estimated costs to make the sale.</w:t>
      </w:r>
    </w:p>
    <w:p w14:paraId="428AADE9"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5D3E93D1"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Selling expenses such as specific business tax and transfer fee are recognized as expenses in the period that sales incur.</w:t>
      </w:r>
    </w:p>
    <w:p w14:paraId="44B9A067"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204B6357"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Loss on devaluation of cost of property development is recognized in profit or loss.</w:t>
      </w:r>
    </w:p>
    <w:p w14:paraId="072EC4DE"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28433E55"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In determining the cost of property sold, the anticipated total development costs (taking into account actual costs incurred to date) are attributed on the basis of the salable area.</w:t>
      </w:r>
    </w:p>
    <w:p w14:paraId="36BB19DF"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42DC556E"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 xml:space="preserve">Cost of property development are estimated from the total cost incurred until the project fully completed, considering by their experiences in property business. The estimations are also regularly reviewed. </w:t>
      </w:r>
    </w:p>
    <w:p w14:paraId="19C63980" w14:textId="77777777" w:rsidR="006D7DEB" w:rsidRPr="006D7DEB" w:rsidRDefault="006D7DEB" w:rsidP="006D7DEB">
      <w:pPr>
        <w:pStyle w:val="BlockText"/>
        <w:spacing w:before="0" w:line="240" w:lineRule="auto"/>
        <w:ind w:left="426" w:right="0"/>
        <w:jc w:val="thaiDistribute"/>
        <w:rPr>
          <w:rFonts w:eastAsia="SimSun" w:cs="Times New Roman"/>
          <w:bCs/>
          <w:sz w:val="22"/>
          <w:szCs w:val="22"/>
        </w:rPr>
      </w:pPr>
    </w:p>
    <w:p w14:paraId="1815F2BF" w14:textId="17C11456" w:rsidR="006423F7" w:rsidRDefault="006D7DEB" w:rsidP="00564124">
      <w:pPr>
        <w:pStyle w:val="BlockText"/>
        <w:spacing w:before="0" w:line="240" w:lineRule="auto"/>
        <w:ind w:left="426" w:right="0"/>
        <w:jc w:val="thaiDistribute"/>
        <w:rPr>
          <w:rFonts w:eastAsia="SimSun" w:cs="Times New Roman"/>
          <w:bCs/>
          <w:sz w:val="22"/>
          <w:szCs w:val="22"/>
        </w:rPr>
      </w:pPr>
      <w:r w:rsidRPr="006D7DEB">
        <w:rPr>
          <w:rFonts w:eastAsia="SimSun" w:cs="Times New Roman"/>
          <w:bCs/>
          <w:sz w:val="22"/>
          <w:szCs w:val="22"/>
        </w:rPr>
        <w:t xml:space="preserve">Cost of property </w:t>
      </w:r>
      <w:proofErr w:type="gramStart"/>
      <w:r w:rsidRPr="006D7DEB">
        <w:rPr>
          <w:rFonts w:eastAsia="SimSun" w:cs="Times New Roman"/>
          <w:bCs/>
          <w:sz w:val="22"/>
          <w:szCs w:val="22"/>
        </w:rPr>
        <w:t>sold are</w:t>
      </w:r>
      <w:proofErr w:type="gramEnd"/>
      <w:r w:rsidRPr="006D7DEB">
        <w:rPr>
          <w:rFonts w:eastAsia="SimSun" w:cs="Times New Roman"/>
          <w:bCs/>
          <w:sz w:val="22"/>
          <w:szCs w:val="22"/>
        </w:rPr>
        <w:t xml:space="preserve"> also including cost of other products which the Group transfers to the customer relating to the contract such as furniture and fixture is considered as a component of house or residential condominium unit.</w:t>
      </w:r>
    </w:p>
    <w:p w14:paraId="5CC77640" w14:textId="77777777" w:rsidR="00564124" w:rsidRDefault="00564124" w:rsidP="00564124">
      <w:pPr>
        <w:pStyle w:val="BlockText"/>
        <w:spacing w:before="0" w:line="240" w:lineRule="auto"/>
        <w:ind w:left="426" w:right="0"/>
        <w:jc w:val="thaiDistribute"/>
        <w:rPr>
          <w:rFonts w:eastAsia="SimSun" w:cs="Times New Roman"/>
          <w:bCs/>
          <w:sz w:val="22"/>
          <w:szCs w:val="22"/>
        </w:rPr>
      </w:pPr>
    </w:p>
    <w:p w14:paraId="2568647A" w14:textId="77777777" w:rsidR="00564124" w:rsidRPr="0037527D" w:rsidRDefault="00564124" w:rsidP="00564124">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 xml:space="preserve">Land held for </w:t>
      </w:r>
      <w:proofErr w:type="gramStart"/>
      <w:r w:rsidRPr="0037527D">
        <w:rPr>
          <w:rFonts w:eastAsia="SimSun" w:cs="Times New Roman"/>
          <w:b/>
          <w:sz w:val="22"/>
          <w:szCs w:val="22"/>
        </w:rPr>
        <w:t>development</w:t>
      </w:r>
      <w:proofErr w:type="gramEnd"/>
    </w:p>
    <w:p w14:paraId="30E35198" w14:textId="77777777" w:rsidR="00564124" w:rsidRPr="0037527D" w:rsidRDefault="00564124" w:rsidP="00564124">
      <w:pPr>
        <w:pStyle w:val="BlockText"/>
        <w:spacing w:before="0" w:line="240" w:lineRule="auto"/>
        <w:ind w:left="426" w:right="0"/>
        <w:jc w:val="thaiDistribute"/>
        <w:rPr>
          <w:rFonts w:eastAsia="SimSun" w:cs="Times New Roman"/>
          <w:bCs/>
          <w:sz w:val="22"/>
          <w:szCs w:val="22"/>
        </w:rPr>
      </w:pPr>
    </w:p>
    <w:p w14:paraId="6605BD6B" w14:textId="3F6B6F44" w:rsidR="00564124" w:rsidRPr="0037527D" w:rsidRDefault="00564124" w:rsidP="00E877E6">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Land held for development which is to be developed in the future is stated at cost less allowance for impairment (if any). </w:t>
      </w:r>
    </w:p>
    <w:p w14:paraId="0540AF74" w14:textId="77777777" w:rsidR="00564124" w:rsidRPr="0037527D" w:rsidRDefault="00564124" w:rsidP="00564124">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lastRenderedPageBreak/>
        <w:t>Cost comprises of cost of land and related expenses.</w:t>
      </w:r>
    </w:p>
    <w:p w14:paraId="1D97B91A" w14:textId="77777777" w:rsidR="00564124" w:rsidRPr="0037527D" w:rsidRDefault="00564124" w:rsidP="00564124">
      <w:pPr>
        <w:pStyle w:val="BlockText"/>
        <w:spacing w:before="0" w:line="240" w:lineRule="auto"/>
        <w:ind w:left="426" w:right="0"/>
        <w:jc w:val="thaiDistribute"/>
        <w:rPr>
          <w:rFonts w:eastAsia="SimSun" w:cs="Times New Roman"/>
          <w:bCs/>
          <w:sz w:val="22"/>
          <w:szCs w:val="22"/>
        </w:rPr>
      </w:pPr>
    </w:p>
    <w:p w14:paraId="704BC242" w14:textId="31C996E0" w:rsidR="00564124" w:rsidRPr="00564124" w:rsidRDefault="00564124" w:rsidP="00564124">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Loss on impairment of assets is included in profit or loss.</w:t>
      </w:r>
    </w:p>
    <w:p w14:paraId="03512D40" w14:textId="77777777" w:rsidR="00630E72" w:rsidRDefault="00630E72" w:rsidP="00A11FC9">
      <w:pPr>
        <w:pStyle w:val="BlockText"/>
        <w:spacing w:before="0" w:line="240" w:lineRule="auto"/>
        <w:ind w:left="0" w:right="0"/>
        <w:jc w:val="thaiDistribute"/>
        <w:rPr>
          <w:rFonts w:eastAsia="SimSun" w:cs="Times New Roman"/>
          <w:b/>
          <w:sz w:val="22"/>
          <w:szCs w:val="22"/>
        </w:rPr>
      </w:pPr>
    </w:p>
    <w:p w14:paraId="5CC0BB4A" w14:textId="55BE5F0C"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Inventories</w:t>
      </w:r>
    </w:p>
    <w:p w14:paraId="68DDF20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599EE53" w14:textId="37DEF30E"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Inventories are stated at the lower of cost or net realizable value.</w:t>
      </w:r>
    </w:p>
    <w:p w14:paraId="1D58B77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F8293B0" w14:textId="182DD9E3"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of inventories is calculated by using the first in – first out method.</w:t>
      </w:r>
    </w:p>
    <w:p w14:paraId="7F68A9C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ECA3067" w14:textId="63D421E3" w:rsidR="00993563"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comprises all costs of purchase, costs of conversion and other costs incurred in bringing the inventories to their present location and condition.</w:t>
      </w:r>
    </w:p>
    <w:p w14:paraId="5C24FD3F" w14:textId="77777777" w:rsidR="00D03CBF" w:rsidRPr="0037527D" w:rsidRDefault="00D03CBF" w:rsidP="0037527D">
      <w:pPr>
        <w:pStyle w:val="BlockText"/>
        <w:spacing w:before="0" w:line="240" w:lineRule="auto"/>
        <w:ind w:left="426" w:right="0"/>
        <w:jc w:val="thaiDistribute"/>
        <w:rPr>
          <w:rFonts w:eastAsia="SimSun" w:cs="Times New Roman"/>
          <w:bCs/>
          <w:sz w:val="22"/>
          <w:szCs w:val="22"/>
        </w:rPr>
      </w:pPr>
    </w:p>
    <w:p w14:paraId="3F1CE8C4" w14:textId="1214366D" w:rsidR="00993563" w:rsidRPr="0037527D" w:rsidRDefault="00993563" w:rsidP="00D03CBF">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Net realizable value is the estimated selling price in the ordinary course of business less the estimated costs to complete and to make the sale.</w:t>
      </w:r>
    </w:p>
    <w:p w14:paraId="7F953D6F" w14:textId="77777777" w:rsidR="001860F9" w:rsidRDefault="001860F9" w:rsidP="0037527D">
      <w:pPr>
        <w:pStyle w:val="BlockText"/>
        <w:spacing w:before="0" w:line="240" w:lineRule="auto"/>
        <w:ind w:left="426" w:right="0"/>
        <w:jc w:val="thaiDistribute"/>
        <w:rPr>
          <w:rFonts w:eastAsia="SimSun" w:cs="Times New Roman"/>
          <w:bCs/>
          <w:sz w:val="22"/>
          <w:szCs w:val="22"/>
        </w:rPr>
      </w:pPr>
    </w:p>
    <w:p w14:paraId="7A2A0907" w14:textId="7DD5D0C1"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The Group records the allowance for devaluation of inventories for all deteriorated, damaged, obsolete and slow-moving inventories.</w:t>
      </w:r>
    </w:p>
    <w:p w14:paraId="3D0B9B31" w14:textId="77777777" w:rsidR="00993563" w:rsidRPr="00DE436B" w:rsidRDefault="00993563" w:rsidP="0037527D">
      <w:pPr>
        <w:pStyle w:val="BlockText"/>
        <w:spacing w:before="0" w:line="240" w:lineRule="auto"/>
        <w:ind w:left="426" w:right="0"/>
        <w:jc w:val="thaiDistribute"/>
        <w:rPr>
          <w:rFonts w:eastAsia="SimSun" w:cs="Times New Roman"/>
          <w:bCs/>
          <w:sz w:val="22"/>
          <w:szCs w:val="22"/>
        </w:rPr>
      </w:pPr>
    </w:p>
    <w:p w14:paraId="5F95A058" w14:textId="77777777"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 xml:space="preserve">Capitalization of interest cost </w:t>
      </w:r>
    </w:p>
    <w:p w14:paraId="0A353E0B"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424E1E2" w14:textId="1B62C443" w:rsidR="00993563" w:rsidRDefault="00993563" w:rsidP="001860F9">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3D042190" w14:textId="77777777" w:rsidR="00DE436B" w:rsidRDefault="00DE436B" w:rsidP="001860F9">
      <w:pPr>
        <w:pStyle w:val="BlockText"/>
        <w:spacing w:before="0" w:line="240" w:lineRule="auto"/>
        <w:ind w:left="426" w:right="0"/>
        <w:jc w:val="thaiDistribute"/>
        <w:rPr>
          <w:rFonts w:eastAsia="SimSun" w:cs="Times New Roman"/>
          <w:bCs/>
          <w:sz w:val="22"/>
          <w:szCs w:val="22"/>
        </w:rPr>
      </w:pPr>
    </w:p>
    <w:p w14:paraId="583F210E" w14:textId="0414CF3C" w:rsidR="00DE436B" w:rsidRPr="00DE436B" w:rsidRDefault="00DE436B" w:rsidP="00DE436B">
      <w:pPr>
        <w:pStyle w:val="BlockText"/>
        <w:spacing w:before="0" w:line="240" w:lineRule="auto"/>
        <w:ind w:left="426" w:right="0"/>
        <w:jc w:val="thaiDistribute"/>
        <w:rPr>
          <w:rFonts w:eastAsia="SimSun" w:cs="Times New Roman"/>
          <w:b/>
          <w:sz w:val="22"/>
          <w:szCs w:val="22"/>
        </w:rPr>
      </w:pPr>
      <w:r w:rsidRPr="00DE436B">
        <w:rPr>
          <w:rFonts w:eastAsia="SimSun" w:cs="Times New Roman"/>
          <w:b/>
          <w:sz w:val="22"/>
          <w:szCs w:val="22"/>
        </w:rPr>
        <w:t>Investments in subsidiaries</w:t>
      </w:r>
    </w:p>
    <w:p w14:paraId="08E40C2D"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p>
    <w:p w14:paraId="11795176" w14:textId="2D5EEF83" w:rsidR="002826EE" w:rsidRPr="00564124" w:rsidRDefault="00DE436B" w:rsidP="00564124">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 xml:space="preserve">Investments in </w:t>
      </w:r>
      <w:proofErr w:type="gramStart"/>
      <w:r w:rsidRPr="00DE436B">
        <w:rPr>
          <w:rFonts w:eastAsia="SimSun" w:cs="Times New Roman"/>
          <w:bCs/>
          <w:sz w:val="22"/>
          <w:szCs w:val="22"/>
        </w:rPr>
        <w:t>subsidiaries,</w:t>
      </w:r>
      <w:proofErr w:type="gramEnd"/>
      <w:r w:rsidRPr="00DE436B">
        <w:rPr>
          <w:rFonts w:eastAsia="SimSun" w:cs="Times New Roman"/>
          <w:bCs/>
          <w:sz w:val="22"/>
          <w:szCs w:val="22"/>
        </w:rPr>
        <w:t xml:space="preserve"> in the separate financial statements are accounted for using the cost method net of allowance for impairment (if any).</w:t>
      </w:r>
    </w:p>
    <w:p w14:paraId="6B6FA4A4" w14:textId="77777777" w:rsidR="00BD0F9A" w:rsidRDefault="00BD0F9A" w:rsidP="00DE436B">
      <w:pPr>
        <w:pStyle w:val="BlockText"/>
        <w:spacing w:before="0" w:line="240" w:lineRule="auto"/>
        <w:ind w:left="0" w:right="0"/>
        <w:jc w:val="thaiDistribute"/>
        <w:rPr>
          <w:rFonts w:eastAsia="SimSun" w:cstheme="minorBidi"/>
          <w:b/>
          <w:sz w:val="22"/>
          <w:szCs w:val="22"/>
        </w:rPr>
      </w:pPr>
    </w:p>
    <w:p w14:paraId="128D3D66" w14:textId="50230B27" w:rsidR="00993563" w:rsidRPr="0097252B" w:rsidRDefault="00993563" w:rsidP="0097252B">
      <w:pPr>
        <w:pStyle w:val="BlockText"/>
        <w:spacing w:before="0" w:line="240" w:lineRule="auto"/>
        <w:ind w:left="426" w:right="0"/>
        <w:jc w:val="thaiDistribute"/>
        <w:rPr>
          <w:rFonts w:eastAsia="SimSun" w:cs="Times New Roman"/>
          <w:b/>
          <w:sz w:val="22"/>
          <w:szCs w:val="22"/>
        </w:rPr>
      </w:pPr>
      <w:r w:rsidRPr="0097252B">
        <w:rPr>
          <w:rFonts w:eastAsia="SimSun" w:cs="Times New Roman"/>
          <w:b/>
          <w:sz w:val="22"/>
          <w:szCs w:val="22"/>
        </w:rPr>
        <w:t>Investment property</w:t>
      </w:r>
    </w:p>
    <w:p w14:paraId="4F792E1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7D896020"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Investment properties are properties which are held as a right-of-use asset and properties held to earn rental income, for capital appreciation or for both, but not for sale in the ordinary course of business, use in the production or supply of goods or services or for administrative purposes.</w:t>
      </w:r>
    </w:p>
    <w:p w14:paraId="1A39B6C5"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p>
    <w:p w14:paraId="332562E2"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Investment properties are measured at cost less accumulated depreciation and accumulated impairment losses (if any).</w:t>
      </w:r>
    </w:p>
    <w:p w14:paraId="3C4F3E3C"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p>
    <w:p w14:paraId="47135E3C"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including capitalized borrowing costs when meets the criteria.</w:t>
      </w:r>
    </w:p>
    <w:p w14:paraId="4D1306DA"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p>
    <w:p w14:paraId="6DFAB7FA"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 xml:space="preserve">Depreciation is charged to profit or loss on a straight-line basis over the estimated useful lives of each property. </w:t>
      </w:r>
    </w:p>
    <w:p w14:paraId="61227356" w14:textId="77777777" w:rsidR="00564124" w:rsidRDefault="00564124" w:rsidP="00DE436B">
      <w:pPr>
        <w:pStyle w:val="BlockText"/>
        <w:spacing w:before="0" w:line="240" w:lineRule="auto"/>
        <w:ind w:left="426" w:right="0"/>
        <w:jc w:val="thaiDistribute"/>
        <w:rPr>
          <w:rFonts w:eastAsia="SimSun" w:cs="Times New Roman"/>
          <w:bCs/>
          <w:sz w:val="22"/>
          <w:szCs w:val="22"/>
        </w:rPr>
      </w:pPr>
    </w:p>
    <w:p w14:paraId="74B710B9" w14:textId="6535EF19"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The estimated useful lives are as follows:</w:t>
      </w:r>
    </w:p>
    <w:p w14:paraId="4D938E2F" w14:textId="77777777" w:rsidR="00993563" w:rsidRPr="00DE436B" w:rsidRDefault="00993563" w:rsidP="0097252B">
      <w:pPr>
        <w:pStyle w:val="BlockText"/>
        <w:spacing w:before="0" w:line="240" w:lineRule="auto"/>
        <w:ind w:left="426" w:right="0"/>
        <w:jc w:val="thaiDistribute"/>
        <w:rPr>
          <w:rFonts w:eastAsia="SimSun" w:cs="Times New Roman"/>
          <w:bCs/>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1860F9" w14:paraId="6E1520E5" w14:textId="77777777" w:rsidTr="00AD2FBC">
        <w:tc>
          <w:tcPr>
            <w:tcW w:w="4785" w:type="dxa"/>
          </w:tcPr>
          <w:p w14:paraId="30C27957"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2FB5D766"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5856FA79" w14:textId="77777777" w:rsidTr="00AD2FBC">
        <w:tc>
          <w:tcPr>
            <w:tcW w:w="4785" w:type="dxa"/>
          </w:tcPr>
          <w:p w14:paraId="3B9BDDEA"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Buildings</w:t>
            </w:r>
          </w:p>
        </w:tc>
        <w:tc>
          <w:tcPr>
            <w:tcW w:w="1920" w:type="dxa"/>
          </w:tcPr>
          <w:p w14:paraId="659D2310" w14:textId="4BF0794A"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16 - 20</w:t>
            </w:r>
          </w:p>
        </w:tc>
      </w:tr>
    </w:tbl>
    <w:p w14:paraId="486B7F34" w14:textId="6C06F4BC" w:rsidR="00993563" w:rsidRPr="0097252B" w:rsidRDefault="00993563" w:rsidP="008226A9">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included in determining income and no depreciation is provided for land and construction in progress.</w:t>
      </w:r>
    </w:p>
    <w:p w14:paraId="4D65D6DB" w14:textId="77777777" w:rsidR="00E877E6" w:rsidRDefault="00E877E6" w:rsidP="0097252B">
      <w:pPr>
        <w:pStyle w:val="BlockText"/>
        <w:spacing w:before="0" w:line="240" w:lineRule="auto"/>
        <w:ind w:left="426" w:right="0"/>
        <w:jc w:val="thaiDistribute"/>
        <w:rPr>
          <w:rFonts w:eastAsia="SimSun" w:cs="Times New Roman"/>
          <w:bCs/>
          <w:sz w:val="22"/>
          <w:szCs w:val="22"/>
        </w:rPr>
      </w:pPr>
    </w:p>
    <w:p w14:paraId="385F6734" w14:textId="77777777" w:rsidR="00A11FC9" w:rsidRDefault="00A11FC9" w:rsidP="0097252B">
      <w:pPr>
        <w:pStyle w:val="BlockText"/>
        <w:spacing w:before="0" w:line="240" w:lineRule="auto"/>
        <w:ind w:left="426" w:right="0"/>
        <w:jc w:val="thaiDistribute"/>
        <w:rPr>
          <w:rFonts w:eastAsia="SimSun" w:cs="Times New Roman"/>
          <w:bCs/>
          <w:sz w:val="22"/>
          <w:szCs w:val="22"/>
        </w:rPr>
      </w:pPr>
    </w:p>
    <w:p w14:paraId="0A35EA2A" w14:textId="77777777" w:rsidR="00A11FC9" w:rsidRDefault="00A11FC9" w:rsidP="0097252B">
      <w:pPr>
        <w:pStyle w:val="BlockText"/>
        <w:spacing w:before="0" w:line="240" w:lineRule="auto"/>
        <w:ind w:left="426" w:right="0"/>
        <w:jc w:val="thaiDistribute"/>
        <w:rPr>
          <w:rFonts w:eastAsia="SimSun" w:cs="Times New Roman"/>
          <w:bCs/>
          <w:sz w:val="22"/>
          <w:szCs w:val="22"/>
        </w:rPr>
      </w:pPr>
    </w:p>
    <w:p w14:paraId="5EFBC5DB" w14:textId="3F06FD73" w:rsidR="00993563"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lastRenderedPageBreak/>
        <w:t>Subsequent costs</w:t>
      </w:r>
    </w:p>
    <w:p w14:paraId="30D5D8CD" w14:textId="77777777" w:rsidR="00DE436B" w:rsidRPr="0097252B" w:rsidRDefault="00DE436B" w:rsidP="0097252B">
      <w:pPr>
        <w:pStyle w:val="BlockText"/>
        <w:spacing w:before="0" w:line="240" w:lineRule="auto"/>
        <w:ind w:left="426" w:right="0"/>
        <w:jc w:val="thaiDistribute"/>
        <w:rPr>
          <w:rFonts w:eastAsia="SimSun" w:cs="Times New Roman"/>
          <w:bCs/>
          <w:sz w:val="22"/>
          <w:szCs w:val="22"/>
        </w:rPr>
      </w:pPr>
    </w:p>
    <w:p w14:paraId="75CF652E" w14:textId="61E7C33C" w:rsidR="00993563" w:rsidRDefault="00DE436B" w:rsidP="008226A9">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The cost of replacing a part of an item of land and building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land and building are recognized in profit or loss as incurred.</w:t>
      </w:r>
    </w:p>
    <w:p w14:paraId="31749B51" w14:textId="77777777" w:rsidR="00564124" w:rsidRPr="00564124" w:rsidRDefault="00564124" w:rsidP="00564124">
      <w:pPr>
        <w:pStyle w:val="BlockText"/>
        <w:spacing w:before="0" w:line="240" w:lineRule="auto"/>
        <w:ind w:left="426" w:right="0"/>
        <w:jc w:val="thaiDistribute"/>
        <w:rPr>
          <w:rFonts w:eastAsia="SimSun" w:cs="Times New Roman"/>
          <w:bCs/>
          <w:sz w:val="22"/>
          <w:szCs w:val="22"/>
        </w:rPr>
      </w:pPr>
      <w:r w:rsidRPr="00564124">
        <w:rPr>
          <w:rFonts w:eastAsia="SimSun" w:cs="Times New Roman"/>
          <w:bCs/>
          <w:sz w:val="22"/>
          <w:szCs w:val="22"/>
        </w:rPr>
        <w:t>Gains and losses on disposal of an item of investment properties, determined as the difference between the net disposal proceeds less cost to sale</w:t>
      </w:r>
      <w:r w:rsidRPr="00564124">
        <w:rPr>
          <w:rFonts w:eastAsia="SimSun" w:cs="Times New Roman" w:hint="cs"/>
          <w:bCs/>
          <w:sz w:val="22"/>
          <w:szCs w:val="22"/>
          <w:cs/>
        </w:rPr>
        <w:t xml:space="preserve"> </w:t>
      </w:r>
      <w:r w:rsidRPr="00564124">
        <w:rPr>
          <w:rFonts w:eastAsia="SimSun" w:cs="Times New Roman"/>
          <w:bCs/>
          <w:sz w:val="22"/>
          <w:szCs w:val="22"/>
        </w:rPr>
        <w:t>and the carrying amount, are recognized net within income or expenses in profit or loss.</w:t>
      </w:r>
    </w:p>
    <w:p w14:paraId="32E25F73" w14:textId="77777777" w:rsidR="00564124" w:rsidRPr="00564124" w:rsidRDefault="00564124" w:rsidP="0097252B">
      <w:pPr>
        <w:pStyle w:val="BlockText"/>
        <w:spacing w:before="0" w:line="240" w:lineRule="auto"/>
        <w:ind w:left="426" w:right="0"/>
        <w:jc w:val="thaiDistribute"/>
        <w:rPr>
          <w:rFonts w:eastAsia="SimSun" w:cs="Times New Roman"/>
          <w:bCs/>
          <w:sz w:val="22"/>
          <w:szCs w:val="22"/>
        </w:rPr>
      </w:pPr>
    </w:p>
    <w:p w14:paraId="3069932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Reclassification to property, </w:t>
      </w:r>
      <w:proofErr w:type="gramStart"/>
      <w:r w:rsidRPr="0097252B">
        <w:rPr>
          <w:rFonts w:eastAsia="SimSun" w:cs="Times New Roman"/>
          <w:bCs/>
          <w:sz w:val="22"/>
          <w:szCs w:val="22"/>
        </w:rPr>
        <w:t>plant</w:t>
      </w:r>
      <w:proofErr w:type="gramEnd"/>
      <w:r w:rsidRPr="0097252B">
        <w:rPr>
          <w:rFonts w:eastAsia="SimSun" w:cs="Times New Roman"/>
          <w:bCs/>
          <w:sz w:val="22"/>
          <w:szCs w:val="22"/>
        </w:rPr>
        <w:t xml:space="preserve"> and equipment</w:t>
      </w:r>
    </w:p>
    <w:p w14:paraId="5D3EA89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D8E5FFA" w14:textId="55726303" w:rsidR="00D03CBF" w:rsidRPr="00CD0391" w:rsidRDefault="00993563" w:rsidP="00CD0391">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When the use of an investment properties changes such that it is reclassified as property, plant and equipment, its carrying amount at the date of reclassification becomes its </w:t>
      </w:r>
      <w:r w:rsidR="00CD0391">
        <w:rPr>
          <w:rFonts w:eastAsia="SimSun" w:cs="Times New Roman"/>
          <w:bCs/>
          <w:sz w:val="22"/>
          <w:szCs w:val="22"/>
        </w:rPr>
        <w:t>cost for subsequent accounting.</w:t>
      </w:r>
    </w:p>
    <w:p w14:paraId="7AB9A537" w14:textId="77777777" w:rsidR="001860F9" w:rsidRPr="0097252B" w:rsidRDefault="001860F9" w:rsidP="001860F9">
      <w:pPr>
        <w:pStyle w:val="BlockText"/>
        <w:spacing w:before="0" w:line="240" w:lineRule="auto"/>
        <w:ind w:left="426" w:right="0"/>
        <w:jc w:val="thaiDistribute"/>
        <w:rPr>
          <w:rFonts w:eastAsia="SimSun" w:cs="Times New Roman"/>
          <w:bCs/>
          <w:sz w:val="22"/>
          <w:szCs w:val="22"/>
        </w:rPr>
      </w:pPr>
    </w:p>
    <w:p w14:paraId="5572587D" w14:textId="4A04D588" w:rsidR="00993563" w:rsidRPr="00684945" w:rsidRDefault="00993563" w:rsidP="00D03CBF">
      <w:pPr>
        <w:pStyle w:val="BlockText"/>
        <w:spacing w:before="0" w:line="240" w:lineRule="auto"/>
        <w:ind w:left="423" w:right="7"/>
        <w:jc w:val="thaiDistribute"/>
        <w:rPr>
          <w:rFonts w:cstheme="minorBidi"/>
          <w:b/>
          <w:bCs/>
          <w:sz w:val="22"/>
          <w:szCs w:val="22"/>
          <w:lang w:val="en-GB"/>
        </w:rPr>
      </w:pPr>
      <w:r w:rsidRPr="00684945">
        <w:rPr>
          <w:rFonts w:cstheme="minorBidi"/>
          <w:b/>
          <w:bCs/>
          <w:sz w:val="22"/>
          <w:szCs w:val="22"/>
          <w:lang w:val="en-GB"/>
        </w:rPr>
        <w:t xml:space="preserve">Property, plant and equipment </w:t>
      </w:r>
    </w:p>
    <w:p w14:paraId="1EB999D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14F8C3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Owned assets</w:t>
      </w:r>
    </w:p>
    <w:p w14:paraId="73C231C1"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7BFB9FE9" w14:textId="77777777" w:rsidR="00993563"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Land is stated at cost less allowance for impairment losses (if any). </w:t>
      </w:r>
    </w:p>
    <w:p w14:paraId="13DBF472" w14:textId="77777777" w:rsidR="00DE436B" w:rsidRDefault="00DE436B" w:rsidP="0097252B">
      <w:pPr>
        <w:pStyle w:val="BlockText"/>
        <w:spacing w:before="0" w:line="240" w:lineRule="auto"/>
        <w:ind w:left="426" w:right="0"/>
        <w:jc w:val="thaiDistribute"/>
        <w:rPr>
          <w:rFonts w:eastAsia="SimSun" w:cs="Times New Roman"/>
          <w:bCs/>
          <w:sz w:val="22"/>
          <w:szCs w:val="22"/>
        </w:rPr>
      </w:pPr>
    </w:p>
    <w:p w14:paraId="5FD3999A" w14:textId="7E8E5263"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Land is stated at revalued amount appraised by an independent professional valuer. The Group determines the revaluation of land for every 3 years or whenever the fair value of a revalued land differs materially from its carrying amount.</w:t>
      </w:r>
    </w:p>
    <w:p w14:paraId="1696CD65" w14:textId="77777777" w:rsidR="00993563" w:rsidRPr="0097252B" w:rsidRDefault="00993563" w:rsidP="00DE436B">
      <w:pPr>
        <w:pStyle w:val="BlockText"/>
        <w:spacing w:before="0" w:line="240" w:lineRule="auto"/>
        <w:ind w:left="426" w:right="0"/>
        <w:jc w:val="thaiDistribute"/>
        <w:rPr>
          <w:rFonts w:eastAsia="SimSun" w:cs="Times New Roman"/>
          <w:bCs/>
          <w:sz w:val="22"/>
          <w:szCs w:val="22"/>
        </w:rPr>
      </w:pPr>
    </w:p>
    <w:p w14:paraId="2BF83FA1" w14:textId="4F2E396E"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Plant and equipment are measured at cost less accumulated depreciation and allowance for impairment (if any).</w:t>
      </w:r>
    </w:p>
    <w:p w14:paraId="19B421CE" w14:textId="77777777" w:rsidR="00993563" w:rsidRPr="00DE436B" w:rsidRDefault="00993563" w:rsidP="0097252B">
      <w:pPr>
        <w:pStyle w:val="BlockText"/>
        <w:spacing w:before="0" w:line="240" w:lineRule="auto"/>
        <w:ind w:left="426" w:right="0"/>
        <w:jc w:val="thaiDistribute"/>
        <w:rPr>
          <w:rFonts w:eastAsia="SimSun" w:cs="Times New Roman"/>
          <w:bCs/>
          <w:sz w:val="22"/>
          <w:szCs w:val="22"/>
        </w:rPr>
      </w:pPr>
    </w:p>
    <w:p w14:paraId="719FBEFC"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3E8B7D65" w14:textId="77777777" w:rsidR="00993563" w:rsidRPr="00DE436B" w:rsidRDefault="00993563" w:rsidP="0097252B">
      <w:pPr>
        <w:pStyle w:val="BlockText"/>
        <w:spacing w:before="0" w:line="240" w:lineRule="auto"/>
        <w:ind w:left="426" w:right="0"/>
        <w:jc w:val="thaiDistribute"/>
        <w:rPr>
          <w:rFonts w:eastAsia="SimSun" w:cs="Times New Roman"/>
          <w:bCs/>
          <w:sz w:val="22"/>
          <w:szCs w:val="22"/>
        </w:rPr>
      </w:pPr>
    </w:p>
    <w:p w14:paraId="08565DF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Purchased software that is integral to the functionality of the related equipment is capitalized as part of that equipment. </w:t>
      </w:r>
    </w:p>
    <w:p w14:paraId="745F9123"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14FE5B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When parts of an item of property, plant and equipment have different consumption patterns or useful lives, they are accounted for as separate items (major components) of property, plant and equipment. </w:t>
      </w:r>
    </w:p>
    <w:p w14:paraId="412BD2C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941F27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Gains and losses on disposal of an item of property, plant and equipment are determined as the difference between the net disposal proceeds less cost to sale</w:t>
      </w:r>
      <w:r w:rsidRPr="0097252B">
        <w:rPr>
          <w:rFonts w:eastAsia="SimSun" w:cs="Times New Roman" w:hint="cs"/>
          <w:bCs/>
          <w:sz w:val="22"/>
          <w:szCs w:val="22"/>
          <w:cs/>
        </w:rPr>
        <w:t xml:space="preserve"> </w:t>
      </w:r>
      <w:r w:rsidRPr="0097252B">
        <w:rPr>
          <w:rFonts w:eastAsia="SimSun" w:cs="Times New Roman"/>
          <w:bCs/>
          <w:sz w:val="22"/>
          <w:szCs w:val="22"/>
        </w:rPr>
        <w:t>and the carrying amount of property, plant and equipment, and are recognized net within other income or other expenses in profit or loss.</w:t>
      </w:r>
    </w:p>
    <w:p w14:paraId="01FF6E5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F39A2ED" w14:textId="7BED859C" w:rsidR="00993563"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An item of</w:t>
      </w:r>
      <w:r w:rsidR="004B7064">
        <w:rPr>
          <w:rFonts w:eastAsia="SimSun" w:cstheme="minorBidi" w:hint="cs"/>
          <w:bCs/>
          <w:sz w:val="22"/>
          <w:szCs w:val="22"/>
          <w:cs/>
        </w:rPr>
        <w:t xml:space="preserve"> </w:t>
      </w:r>
      <w:r w:rsidRPr="0097252B">
        <w:rPr>
          <w:rFonts w:eastAsia="SimSun" w:cs="Times New Roman"/>
          <w:bCs/>
          <w:sz w:val="22"/>
          <w:szCs w:val="22"/>
        </w:rPr>
        <w:t xml:space="preserve"> plant and equipment is derecognized upon disposal or when no future economic benefits are expected from its use or disposal. Any gain or loss arising on disposal of an asset is included in profit or loss when the asset is derecognized</w:t>
      </w:r>
    </w:p>
    <w:p w14:paraId="5B533777" w14:textId="77777777" w:rsidR="00DE436B" w:rsidRDefault="00DE436B" w:rsidP="0097252B">
      <w:pPr>
        <w:pStyle w:val="BlockText"/>
        <w:spacing w:before="0" w:line="240" w:lineRule="auto"/>
        <w:ind w:left="426" w:right="0"/>
        <w:jc w:val="thaiDistribute"/>
        <w:rPr>
          <w:rFonts w:eastAsia="SimSun" w:cs="Times New Roman"/>
          <w:bCs/>
          <w:sz w:val="22"/>
          <w:szCs w:val="22"/>
        </w:rPr>
      </w:pPr>
    </w:p>
    <w:p w14:paraId="66C7EE17"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When</w:t>
      </w:r>
      <w:r w:rsidRPr="00DE436B">
        <w:rPr>
          <w:rFonts w:eastAsia="SimSun" w:cs="Times New Roman" w:hint="cs"/>
          <w:bCs/>
          <w:sz w:val="22"/>
          <w:szCs w:val="22"/>
          <w:cs/>
        </w:rPr>
        <w:t xml:space="preserve"> </w:t>
      </w:r>
      <w:r w:rsidRPr="00DE436B">
        <w:rPr>
          <w:rFonts w:eastAsia="SimSun" w:cs="Times New Roman"/>
          <w:bCs/>
          <w:sz w:val="22"/>
          <w:szCs w:val="22"/>
        </w:rPr>
        <w:t>the revalued asset is derecognized, its revaluation surplus shall be transferred directly to retained earnings.</w:t>
      </w:r>
    </w:p>
    <w:p w14:paraId="54CD2E0B" w14:textId="77777777" w:rsidR="00993563" w:rsidRPr="0097252B" w:rsidRDefault="00993563" w:rsidP="00DE436B">
      <w:pPr>
        <w:pStyle w:val="BlockText"/>
        <w:spacing w:before="0" w:line="240" w:lineRule="auto"/>
        <w:ind w:left="0" w:right="0"/>
        <w:jc w:val="thaiDistribute"/>
        <w:rPr>
          <w:rFonts w:eastAsia="SimSun" w:cs="Times New Roman"/>
          <w:bCs/>
          <w:sz w:val="22"/>
          <w:szCs w:val="22"/>
        </w:rPr>
      </w:pPr>
    </w:p>
    <w:p w14:paraId="5E6C32E9"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Reclassification to investment properties</w:t>
      </w:r>
    </w:p>
    <w:p w14:paraId="5C2CD6DF" w14:textId="77777777" w:rsidR="004F1256" w:rsidRDefault="004F1256" w:rsidP="0097252B">
      <w:pPr>
        <w:pStyle w:val="BlockText"/>
        <w:spacing w:before="0" w:line="240" w:lineRule="auto"/>
        <w:ind w:left="426" w:right="0"/>
        <w:jc w:val="thaiDistribute"/>
        <w:rPr>
          <w:rFonts w:eastAsia="SimSun" w:cs="Times New Roman"/>
          <w:bCs/>
          <w:sz w:val="22"/>
          <w:szCs w:val="22"/>
        </w:rPr>
      </w:pPr>
    </w:p>
    <w:p w14:paraId="739A4CC2" w14:textId="20B1B300"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Subsequent costs</w:t>
      </w:r>
    </w:p>
    <w:p w14:paraId="017F968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4DCBF4B" w14:textId="51650860" w:rsidR="008226A9" w:rsidRDefault="00DE436B" w:rsidP="00A11FC9">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 xml:space="preserve">The cost of replacing a part of an item of property, plant and equipment and cost of renovations are recognized in the carrying amount of the item if it is probable that the future economic benefits embodied within the part will flow to the Group within more than one accounting period, and its cost can be measured </w:t>
      </w:r>
      <w:r w:rsidRPr="00DE436B">
        <w:rPr>
          <w:rFonts w:eastAsia="SimSun" w:cs="Times New Roman"/>
          <w:bCs/>
          <w:sz w:val="22"/>
          <w:szCs w:val="22"/>
        </w:rPr>
        <w:lastRenderedPageBreak/>
        <w:t>reliably. The carrying amount of the replaced part is derecognized. The costs of the day-to-day servicing of property, plant and equipment are recognized in profit or loss as incurred.</w:t>
      </w:r>
    </w:p>
    <w:p w14:paraId="5ED20F38" w14:textId="77777777" w:rsidR="008226A9" w:rsidRDefault="008226A9" w:rsidP="0097252B">
      <w:pPr>
        <w:pStyle w:val="BlockText"/>
        <w:spacing w:before="0" w:line="240" w:lineRule="auto"/>
        <w:ind w:left="426" w:right="0"/>
        <w:jc w:val="thaiDistribute"/>
        <w:rPr>
          <w:rFonts w:eastAsia="SimSun" w:cs="Times New Roman"/>
          <w:bCs/>
          <w:sz w:val="22"/>
          <w:szCs w:val="22"/>
        </w:rPr>
      </w:pPr>
    </w:p>
    <w:p w14:paraId="07D7291B" w14:textId="73A367CD"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w:t>
      </w:r>
    </w:p>
    <w:p w14:paraId="64509453"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025711B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calculated based on the depreciable amount of plant and equipment, which is the cost of an asset, or other amount substituted for cost, less its residual value.</w:t>
      </w:r>
    </w:p>
    <w:p w14:paraId="6150547A"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61C5BDD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Assets from cost of replacement and cost of renovations are depreciated over the remaining useful life of the related asset.</w:t>
      </w:r>
    </w:p>
    <w:p w14:paraId="3297F961" w14:textId="77777777" w:rsidR="008C14A0" w:rsidRDefault="008C14A0" w:rsidP="0097252B">
      <w:pPr>
        <w:pStyle w:val="BlockText"/>
        <w:spacing w:before="0" w:line="240" w:lineRule="auto"/>
        <w:ind w:left="426" w:right="0"/>
        <w:jc w:val="thaiDistribute"/>
        <w:rPr>
          <w:rFonts w:eastAsia="SimSun" w:cs="Times New Roman"/>
          <w:bCs/>
          <w:sz w:val="22"/>
          <w:szCs w:val="22"/>
        </w:rPr>
      </w:pPr>
    </w:p>
    <w:p w14:paraId="157820AF" w14:textId="77777777" w:rsidR="00DE436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Depreciation is calculated basing on a straight-line basis over the estimated useful lives of each component of an item of assets. </w:t>
      </w:r>
    </w:p>
    <w:p w14:paraId="29F321AA" w14:textId="77777777" w:rsidR="00DE436B" w:rsidRDefault="00DE436B" w:rsidP="0097252B">
      <w:pPr>
        <w:pStyle w:val="BlockText"/>
        <w:spacing w:before="0" w:line="240" w:lineRule="auto"/>
        <w:ind w:left="426" w:right="0"/>
        <w:jc w:val="thaiDistribute"/>
        <w:rPr>
          <w:rFonts w:eastAsia="SimSun" w:cs="Times New Roman"/>
          <w:bCs/>
          <w:sz w:val="22"/>
          <w:szCs w:val="22"/>
        </w:rPr>
      </w:pPr>
    </w:p>
    <w:p w14:paraId="6DA475CF" w14:textId="3C8A8A94"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The estimated useful lives are as follows:</w:t>
      </w:r>
    </w:p>
    <w:p w14:paraId="59487EE8"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684945" w14:paraId="7CF46939" w14:textId="77777777" w:rsidTr="00AD2FBC">
        <w:tc>
          <w:tcPr>
            <w:tcW w:w="4785" w:type="dxa"/>
          </w:tcPr>
          <w:p w14:paraId="4D397C19"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315AA18D"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6CEA0BC3" w14:textId="77777777" w:rsidTr="00AD2FBC">
        <w:tc>
          <w:tcPr>
            <w:tcW w:w="4785" w:type="dxa"/>
          </w:tcPr>
          <w:p w14:paraId="4775A917"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Buildings</w:t>
            </w:r>
          </w:p>
        </w:tc>
        <w:tc>
          <w:tcPr>
            <w:tcW w:w="1920" w:type="dxa"/>
          </w:tcPr>
          <w:p w14:paraId="07E4BB17" w14:textId="4A4CED1A"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3 - 20</w:t>
            </w:r>
          </w:p>
        </w:tc>
      </w:tr>
      <w:tr w:rsidR="00993563" w:rsidRPr="00684945" w14:paraId="681A0599" w14:textId="77777777" w:rsidTr="00AD2FBC">
        <w:tc>
          <w:tcPr>
            <w:tcW w:w="4785" w:type="dxa"/>
          </w:tcPr>
          <w:p w14:paraId="0331A1D7"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Office equipment</w:t>
            </w:r>
          </w:p>
        </w:tc>
        <w:tc>
          <w:tcPr>
            <w:tcW w:w="1920" w:type="dxa"/>
          </w:tcPr>
          <w:p w14:paraId="221A5ACC" w14:textId="3DD041F7"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5</w:t>
            </w:r>
          </w:p>
        </w:tc>
      </w:tr>
      <w:tr w:rsidR="00993563" w:rsidRPr="00684945" w14:paraId="2FCB82D6" w14:textId="77777777" w:rsidTr="00AD2FBC">
        <w:tc>
          <w:tcPr>
            <w:tcW w:w="4785" w:type="dxa"/>
          </w:tcPr>
          <w:p w14:paraId="29E64A90"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Vehicles</w:t>
            </w:r>
          </w:p>
        </w:tc>
        <w:tc>
          <w:tcPr>
            <w:tcW w:w="1920" w:type="dxa"/>
          </w:tcPr>
          <w:p w14:paraId="02C73867" w14:textId="091F4667"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5</w:t>
            </w:r>
          </w:p>
        </w:tc>
      </w:tr>
    </w:tbl>
    <w:p w14:paraId="2D672729" w14:textId="77777777" w:rsidR="00993563" w:rsidRPr="00684945" w:rsidRDefault="00993563" w:rsidP="00D03CBF">
      <w:pPr>
        <w:pStyle w:val="BlockText"/>
        <w:spacing w:before="0" w:line="240" w:lineRule="auto"/>
        <w:ind w:left="423" w:right="7"/>
        <w:jc w:val="thaiDistribute"/>
        <w:rPr>
          <w:rFonts w:cstheme="minorBidi"/>
          <w:sz w:val="22"/>
          <w:szCs w:val="22"/>
          <w:lang w:val="en-GB"/>
        </w:rPr>
      </w:pPr>
    </w:p>
    <w:p w14:paraId="5C50034F"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Depreciation is recognized as an expense in profit or loss.</w:t>
      </w:r>
    </w:p>
    <w:p w14:paraId="049BC84B"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p>
    <w:p w14:paraId="675F8982"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No depreciation is provided on freehold land or assets under construction.</w:t>
      </w:r>
    </w:p>
    <w:p w14:paraId="07472CC4" w14:textId="77777777" w:rsidR="00993563" w:rsidRPr="00DE436B" w:rsidRDefault="00993563" w:rsidP="004F0603">
      <w:pPr>
        <w:pStyle w:val="BlockText"/>
        <w:spacing w:before="0" w:line="240" w:lineRule="auto"/>
        <w:ind w:left="426" w:right="0"/>
        <w:jc w:val="thaiDistribute"/>
        <w:rPr>
          <w:rFonts w:eastAsia="SimSun" w:cs="Times New Roman"/>
          <w:bCs/>
          <w:sz w:val="22"/>
          <w:szCs w:val="22"/>
        </w:rPr>
      </w:pPr>
    </w:p>
    <w:p w14:paraId="131A7BDA" w14:textId="661FF73B" w:rsidR="00DE436B" w:rsidRPr="00DE436B" w:rsidRDefault="00DE436B" w:rsidP="00DE436B">
      <w:pPr>
        <w:pStyle w:val="BlockText"/>
        <w:spacing w:before="0" w:line="240" w:lineRule="auto"/>
        <w:ind w:left="426" w:right="0"/>
        <w:jc w:val="thaiDistribute"/>
        <w:rPr>
          <w:rFonts w:eastAsia="SimSun" w:cs="Times New Roman"/>
          <w:bCs/>
          <w:sz w:val="22"/>
          <w:szCs w:val="22"/>
          <w:cs/>
        </w:rPr>
      </w:pPr>
      <w:r w:rsidRPr="00DE436B">
        <w:rPr>
          <w:rFonts w:eastAsia="SimSun" w:cs="Times New Roman"/>
          <w:bCs/>
          <w:sz w:val="22"/>
          <w:szCs w:val="22"/>
        </w:rPr>
        <w:t>The residual value of an asset is the estimated amount that the Group would currently obtain from disposal of the asset, after deducting the estimated costs of disposal, if the asset were already of the age and in the condition expected at the end of its useful life.</w:t>
      </w:r>
    </w:p>
    <w:p w14:paraId="7A0E1C95" w14:textId="77777777" w:rsidR="00DE436B" w:rsidRPr="00DE436B" w:rsidRDefault="00DE436B" w:rsidP="00DE436B">
      <w:pPr>
        <w:pStyle w:val="BlockText"/>
        <w:spacing w:before="0" w:line="240" w:lineRule="auto"/>
        <w:ind w:left="426" w:right="0"/>
        <w:jc w:val="thaiDistribute"/>
        <w:rPr>
          <w:rFonts w:eastAsia="SimSun" w:cs="Times New Roman"/>
          <w:bCs/>
          <w:sz w:val="22"/>
          <w:szCs w:val="22"/>
        </w:rPr>
      </w:pPr>
    </w:p>
    <w:p w14:paraId="0A6B6E6D" w14:textId="77777777" w:rsidR="00DE436B" w:rsidRDefault="00DE436B" w:rsidP="00DE436B">
      <w:pPr>
        <w:pStyle w:val="BlockText"/>
        <w:spacing w:before="0" w:line="240" w:lineRule="auto"/>
        <w:ind w:left="426" w:right="0"/>
        <w:jc w:val="thaiDistribute"/>
        <w:rPr>
          <w:rFonts w:eastAsia="SimSun" w:cs="Times New Roman"/>
          <w:bCs/>
          <w:sz w:val="22"/>
          <w:szCs w:val="22"/>
        </w:rPr>
      </w:pPr>
      <w:r w:rsidRPr="00DE436B">
        <w:rPr>
          <w:rFonts w:eastAsia="SimSun" w:cs="Times New Roman"/>
          <w:bCs/>
          <w:sz w:val="22"/>
          <w:szCs w:val="22"/>
        </w:rPr>
        <w:t>The depreciation method, residual value and useful life of an asset should be reviewed at least at each financial year-end and, if expectations differ from previous estimates, any change is accounted for prospectively as a change in estimate.</w:t>
      </w:r>
    </w:p>
    <w:p w14:paraId="5104AC89" w14:textId="77777777" w:rsidR="00A61B6F" w:rsidRDefault="00A61B6F" w:rsidP="00DE436B">
      <w:pPr>
        <w:pStyle w:val="BlockText"/>
        <w:spacing w:before="0" w:line="240" w:lineRule="auto"/>
        <w:ind w:left="426" w:right="0"/>
        <w:jc w:val="thaiDistribute"/>
        <w:rPr>
          <w:rFonts w:eastAsia="SimSun" w:cs="Times New Roman"/>
          <w:bCs/>
          <w:sz w:val="22"/>
          <w:szCs w:val="22"/>
        </w:rPr>
      </w:pPr>
    </w:p>
    <w:p w14:paraId="2E530E67"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For revalued assets, a revalued amount is the fair value determined on market value at the date of revaluation.</w:t>
      </w:r>
    </w:p>
    <w:p w14:paraId="435C4735"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46248229" w14:textId="2485BDA3"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The Group recognizes an increase in asset value as a result of a revaluation in “gain on revaluation of assets” which is presented under other components of shareholders’ equity in the statement of financial position. However, if the assets used to be decreased as a result of revaluation and the Group used to be recognize a decreased as an expense in profit or loss, the increase from new revaluation will be recognized as income not exceeding the decrease which was previously recognized as an expenses in profit or loss in prior years.</w:t>
      </w:r>
    </w:p>
    <w:p w14:paraId="01A24ACC"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4A1C16CD" w14:textId="72E97418"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The Group recognizes a decrease in asset value as a result of a revaluation as expense in profit or loss. However, if the asset used to be increased and gain on revaluation of assets is existing in other components of shareholders’ equity, the decrease from new revaluation will be deducted from surplus on revaluation of assets not exceeding the increase of the same asset and the exceeding amount is recognized as an expense in profit or loss.</w:t>
      </w:r>
    </w:p>
    <w:p w14:paraId="32A39423"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4876C39A"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The revaluation reserve is utilised by reference to the difference between depreciation based on the revalued carrying amount of the asset and depreciation based on the asset’s original cost and transferred directly to retained earnings.</w:t>
      </w:r>
    </w:p>
    <w:p w14:paraId="0F3AD054"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5E56D0C6"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Upon disposal of a revalued asset, any related revaluation reserve is transferred directly to retained earnings and is not taken into account in calculating the gain or loss on disposal.</w:t>
      </w:r>
    </w:p>
    <w:p w14:paraId="439426DA"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25A35AC1"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lastRenderedPageBreak/>
        <w:t>The gain on revaluation of assets cannot be used for dividend payment.</w:t>
      </w:r>
    </w:p>
    <w:p w14:paraId="6913DC47" w14:textId="77777777" w:rsidR="00194AEB" w:rsidRDefault="00194AEB" w:rsidP="00A11FC9">
      <w:pPr>
        <w:pStyle w:val="BlockText"/>
        <w:spacing w:before="0" w:line="240" w:lineRule="auto"/>
        <w:ind w:left="0" w:right="0"/>
        <w:jc w:val="thaiDistribute"/>
        <w:rPr>
          <w:rFonts w:eastAsia="SimSun" w:cs="Times New Roman"/>
          <w:b/>
          <w:sz w:val="22"/>
          <w:szCs w:val="22"/>
        </w:rPr>
      </w:pPr>
    </w:p>
    <w:p w14:paraId="2B9A5D7E" w14:textId="4605D6F2" w:rsidR="00993563" w:rsidRDefault="00993563" w:rsidP="004F0603">
      <w:pPr>
        <w:pStyle w:val="BlockText"/>
        <w:spacing w:before="0" w:line="240" w:lineRule="auto"/>
        <w:ind w:left="426" w:right="0"/>
        <w:jc w:val="thaiDistribute"/>
        <w:rPr>
          <w:rFonts w:eastAsia="SimSun" w:cs="Times New Roman"/>
          <w:b/>
          <w:sz w:val="22"/>
          <w:szCs w:val="22"/>
        </w:rPr>
      </w:pPr>
      <w:r w:rsidRPr="004F0603">
        <w:rPr>
          <w:rFonts w:eastAsia="SimSun" w:cs="Times New Roman"/>
          <w:b/>
          <w:sz w:val="22"/>
          <w:szCs w:val="22"/>
        </w:rPr>
        <w:t>Intangible assets</w:t>
      </w:r>
    </w:p>
    <w:p w14:paraId="761FBE0A" w14:textId="77777777" w:rsidR="004F0603" w:rsidRPr="00E9580E" w:rsidRDefault="004F0603" w:rsidP="004F0603">
      <w:pPr>
        <w:pStyle w:val="BlockText"/>
        <w:spacing w:before="0" w:line="240" w:lineRule="auto"/>
        <w:ind w:left="426" w:right="0"/>
        <w:jc w:val="thaiDistribute"/>
        <w:rPr>
          <w:rFonts w:eastAsia="SimSun" w:cs="Times New Roman"/>
          <w:bCs/>
          <w:sz w:val="22"/>
          <w:szCs w:val="22"/>
        </w:rPr>
      </w:pPr>
    </w:p>
    <w:p w14:paraId="2E0DC414" w14:textId="52724073" w:rsidR="00564124" w:rsidRPr="00E9580E" w:rsidRDefault="00564124" w:rsidP="00E9580E">
      <w:pPr>
        <w:pStyle w:val="BlockText"/>
        <w:spacing w:before="0" w:line="240" w:lineRule="auto"/>
        <w:ind w:left="426" w:right="0"/>
        <w:jc w:val="thaiDistribute"/>
        <w:rPr>
          <w:rFonts w:eastAsia="SimSun" w:cs="Times New Roman"/>
          <w:bCs/>
          <w:sz w:val="22"/>
          <w:szCs w:val="22"/>
        </w:rPr>
      </w:pPr>
      <w:r w:rsidRPr="00E9580E">
        <w:rPr>
          <w:rFonts w:eastAsia="SimSun" w:cs="Times New Roman"/>
          <w:bCs/>
          <w:sz w:val="22"/>
          <w:szCs w:val="22"/>
        </w:rPr>
        <w:t xml:space="preserve">The Group initially recognizes other intangible assets </w:t>
      </w:r>
      <w:r w:rsidR="000F2EB9" w:rsidRPr="000F2EB9">
        <w:rPr>
          <w:rFonts w:eastAsia="SimSun" w:cs="Times New Roman"/>
          <w:bCs/>
          <w:sz w:val="22"/>
          <w:szCs w:val="22"/>
        </w:rPr>
        <w:t>acquired in other cases</w:t>
      </w:r>
      <w:r w:rsidR="000F2EB9" w:rsidRPr="00E9580E">
        <w:rPr>
          <w:rFonts w:eastAsia="SimSun" w:cs="Times New Roman"/>
          <w:bCs/>
          <w:sz w:val="22"/>
          <w:szCs w:val="22"/>
        </w:rPr>
        <w:t xml:space="preserve"> </w:t>
      </w:r>
      <w:r w:rsidRPr="00E9580E">
        <w:rPr>
          <w:rFonts w:eastAsia="SimSun" w:cs="Times New Roman"/>
          <w:bCs/>
          <w:sz w:val="22"/>
          <w:szCs w:val="22"/>
        </w:rPr>
        <w:t>are recognized at cost. Following the initial recognition, the intangible assets are carried at cost less any accumulated amortization and any allowance for impairment losses (if any).</w:t>
      </w:r>
    </w:p>
    <w:p w14:paraId="463793F4" w14:textId="77777777" w:rsidR="0056569C" w:rsidRPr="00E9580E" w:rsidRDefault="0056569C" w:rsidP="004F0603">
      <w:pPr>
        <w:pStyle w:val="BlockText"/>
        <w:spacing w:before="0" w:line="240" w:lineRule="auto"/>
        <w:ind w:left="426" w:right="0"/>
        <w:jc w:val="thaiDistribute"/>
        <w:rPr>
          <w:rFonts w:eastAsia="SimSun" w:cs="Times New Roman"/>
          <w:bCs/>
          <w:sz w:val="22"/>
          <w:szCs w:val="22"/>
        </w:rPr>
      </w:pPr>
    </w:p>
    <w:p w14:paraId="36D144F5" w14:textId="32A6DB4B"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Subsequent expenditure </w:t>
      </w:r>
    </w:p>
    <w:p w14:paraId="154F35B6"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ACC3E4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Subsequent expenditure is capitalized only when it increases the future economic benefits embodied in the specific asset to which it relates. </w:t>
      </w:r>
    </w:p>
    <w:p w14:paraId="287D848E"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72530ADB" w14:textId="39F66BE1"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All other expenditure, including expenditure on internally generated brands, is recognized in profit or loss as incurred.</w:t>
      </w:r>
    </w:p>
    <w:p w14:paraId="76D47A80"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506C85F2"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Amortization</w:t>
      </w:r>
    </w:p>
    <w:p w14:paraId="6E5B8215"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79A526B"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Amortization is based on the cost of the asset, or other amount substituted for cost, less its residual value.</w:t>
      </w:r>
    </w:p>
    <w:p w14:paraId="0658B73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47901B0"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Amortization is recognized in profit or loss on a straight-line basis over the estimated useful lives of intangible assets from the date that they are available for use. </w:t>
      </w:r>
    </w:p>
    <w:p w14:paraId="01426E78"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DEC50F2" w14:textId="102874F8" w:rsidR="00993563" w:rsidRDefault="00993563" w:rsidP="00D03CBF">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The estimated useful lives are as follows:</w:t>
      </w:r>
    </w:p>
    <w:p w14:paraId="7B1C0BD5" w14:textId="77777777" w:rsidR="00D03CBF" w:rsidRPr="00D03CBF" w:rsidRDefault="00D03CBF" w:rsidP="00D03CBF">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684945" w14:paraId="0EB730A0" w14:textId="77777777" w:rsidTr="00AD2FBC">
        <w:tc>
          <w:tcPr>
            <w:tcW w:w="4785" w:type="dxa"/>
          </w:tcPr>
          <w:p w14:paraId="0DEA2404"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6A746798"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0F0212D9" w14:textId="77777777" w:rsidTr="00AD2FBC">
        <w:tc>
          <w:tcPr>
            <w:tcW w:w="4785" w:type="dxa"/>
          </w:tcPr>
          <w:p w14:paraId="24D12E03"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7DEF24C" w14:textId="5317DB3A" w:rsidR="00993563" w:rsidRPr="00684945" w:rsidRDefault="004F0603" w:rsidP="004F0603">
            <w:pPr>
              <w:pStyle w:val="BlockText"/>
              <w:spacing w:before="0"/>
              <w:ind w:left="0" w:right="7"/>
              <w:jc w:val="right"/>
              <w:rPr>
                <w:rFonts w:cstheme="minorBidi"/>
                <w:sz w:val="22"/>
                <w:szCs w:val="22"/>
                <w:lang w:val="en-GB"/>
              </w:rPr>
            </w:pPr>
            <w:r>
              <w:rPr>
                <w:rFonts w:cstheme="minorBidi"/>
                <w:sz w:val="22"/>
                <w:szCs w:val="22"/>
                <w:lang w:val="en-GB"/>
              </w:rPr>
              <w:t>5</w:t>
            </w:r>
          </w:p>
        </w:tc>
      </w:tr>
    </w:tbl>
    <w:p w14:paraId="100E6E30" w14:textId="77777777" w:rsidR="00993563" w:rsidRPr="00684945" w:rsidRDefault="00993563" w:rsidP="00D03CBF">
      <w:pPr>
        <w:pStyle w:val="BlockText"/>
        <w:spacing w:before="0" w:line="240" w:lineRule="auto"/>
        <w:ind w:left="0" w:right="7"/>
        <w:jc w:val="thaiDistribute"/>
        <w:rPr>
          <w:rFonts w:cstheme="minorBidi"/>
          <w:sz w:val="22"/>
          <w:szCs w:val="22"/>
          <w:lang w:val="en-GB"/>
        </w:rPr>
      </w:pPr>
    </w:p>
    <w:p w14:paraId="14A5EF12"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No amortization is provided on intangible assets under development and installation.</w:t>
      </w:r>
    </w:p>
    <w:p w14:paraId="3CD151E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76AE7AE5" w14:textId="78D60D45" w:rsidR="00E9580E" w:rsidRPr="00E9580E" w:rsidRDefault="00E9580E" w:rsidP="00E9580E">
      <w:pPr>
        <w:pStyle w:val="BlockText"/>
        <w:spacing w:before="0" w:line="240" w:lineRule="auto"/>
        <w:ind w:left="426" w:right="0"/>
        <w:jc w:val="thaiDistribute"/>
        <w:rPr>
          <w:rFonts w:eastAsia="SimSun" w:cs="Times New Roman"/>
          <w:bCs/>
          <w:sz w:val="22"/>
          <w:szCs w:val="22"/>
        </w:rPr>
      </w:pPr>
      <w:r w:rsidRPr="00E9580E">
        <w:rPr>
          <w:rFonts w:eastAsia="SimSun" w:cs="Times New Roman"/>
          <w:bCs/>
          <w:sz w:val="22"/>
          <w:szCs w:val="22"/>
        </w:rPr>
        <w:t xml:space="preserve">The Group regularly review the amortization methods, useful </w:t>
      </w:r>
      <w:proofErr w:type="gramStart"/>
      <w:r w:rsidRPr="00E9580E">
        <w:rPr>
          <w:rFonts w:eastAsia="SimSun" w:cs="Times New Roman"/>
          <w:bCs/>
          <w:sz w:val="22"/>
          <w:szCs w:val="22"/>
        </w:rPr>
        <w:t>lives</w:t>
      </w:r>
      <w:proofErr w:type="gramEnd"/>
      <w:r w:rsidRPr="00E9580E">
        <w:rPr>
          <w:rFonts w:eastAsia="SimSun" w:cs="Times New Roman"/>
          <w:bCs/>
          <w:sz w:val="22"/>
          <w:szCs w:val="22"/>
        </w:rPr>
        <w:t xml:space="preserve"> and residual values at least at each financial year-end, any changes are treated as a change in the estimates.</w:t>
      </w:r>
    </w:p>
    <w:p w14:paraId="011CDBBC" w14:textId="77777777" w:rsidR="00E9580E" w:rsidRPr="00E9580E" w:rsidRDefault="00E9580E" w:rsidP="00E9580E">
      <w:pPr>
        <w:pStyle w:val="BlockText"/>
        <w:spacing w:before="0" w:line="240" w:lineRule="auto"/>
        <w:ind w:left="426" w:right="0"/>
        <w:jc w:val="thaiDistribute"/>
        <w:rPr>
          <w:rFonts w:eastAsia="SimSun" w:cs="Times New Roman"/>
          <w:bCs/>
          <w:sz w:val="22"/>
          <w:szCs w:val="22"/>
        </w:rPr>
      </w:pPr>
    </w:p>
    <w:p w14:paraId="2F69C8F2" w14:textId="17B1169B" w:rsidR="00D03CBF" w:rsidRPr="00E9580E" w:rsidRDefault="00E9580E" w:rsidP="00E9580E">
      <w:pPr>
        <w:pStyle w:val="BlockText"/>
        <w:spacing w:before="0" w:line="240" w:lineRule="auto"/>
        <w:ind w:left="426" w:right="0"/>
        <w:jc w:val="thaiDistribute"/>
        <w:rPr>
          <w:rFonts w:eastAsia="SimSun" w:cs="Times New Roman"/>
          <w:bCs/>
          <w:sz w:val="22"/>
          <w:szCs w:val="22"/>
        </w:rPr>
      </w:pPr>
      <w:r w:rsidRPr="00E9580E">
        <w:rPr>
          <w:rFonts w:eastAsia="SimSun" w:cs="Times New Roman"/>
          <w:bCs/>
          <w:sz w:val="22"/>
          <w:szCs w:val="22"/>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E9580E">
        <w:rPr>
          <w:rFonts w:eastAsia="SimSun" w:cs="Times New Roman"/>
          <w:bCs/>
          <w:sz w:val="22"/>
          <w:szCs w:val="22"/>
        </w:rPr>
        <w:t>asset, and</w:t>
      </w:r>
      <w:proofErr w:type="gramEnd"/>
      <w:r w:rsidRPr="00E9580E">
        <w:rPr>
          <w:rFonts w:eastAsia="SimSun" w:cs="Times New Roman"/>
          <w:bCs/>
          <w:sz w:val="22"/>
          <w:szCs w:val="22"/>
        </w:rPr>
        <w:t xml:space="preserve"> are recognized net in the statement of income.</w:t>
      </w:r>
      <w:r w:rsidRPr="00E9580E">
        <w:rPr>
          <w:rFonts w:eastAsia="SimSun" w:cs="Times New Roman"/>
          <w:bCs/>
          <w:sz w:val="22"/>
          <w:szCs w:val="22"/>
        </w:rPr>
        <w:cr/>
      </w:r>
    </w:p>
    <w:p w14:paraId="1FEB14C4" w14:textId="7D75E89D" w:rsidR="00993563" w:rsidRPr="00463041" w:rsidRDefault="00993563" w:rsidP="00463041">
      <w:pPr>
        <w:pStyle w:val="BlockText"/>
        <w:spacing w:before="0" w:line="240" w:lineRule="auto"/>
        <w:ind w:left="426" w:right="0"/>
        <w:jc w:val="thaiDistribute"/>
        <w:rPr>
          <w:rFonts w:eastAsia="SimSun" w:cs="Times New Roman"/>
          <w:b/>
          <w:sz w:val="22"/>
          <w:szCs w:val="22"/>
        </w:rPr>
      </w:pPr>
      <w:r w:rsidRPr="00463041">
        <w:rPr>
          <w:rFonts w:eastAsia="SimSun" w:cs="Times New Roman"/>
          <w:b/>
          <w:sz w:val="22"/>
          <w:szCs w:val="22"/>
        </w:rPr>
        <w:t>Impairment of non-financial assets</w:t>
      </w:r>
    </w:p>
    <w:p w14:paraId="1888649E"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37951936" w14:textId="1C61852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 xml:space="preserve">The carrying amounts of the Group’s non-financial assets in respect of property, plant and equipment, intangible assets, right-of-use assets and other assets, are reviewed </w:t>
      </w:r>
      <w:bookmarkStart w:id="56" w:name="_Hlk158723424"/>
      <w:r w:rsidRPr="00A61B6F">
        <w:rPr>
          <w:rFonts w:eastAsia="SimSun" w:cs="Times New Roman"/>
          <w:bCs/>
          <w:sz w:val="22"/>
          <w:szCs w:val="22"/>
        </w:rPr>
        <w:t>at each reporting period to determine whether there is any indication of impairment</w:t>
      </w:r>
      <w:bookmarkEnd w:id="56"/>
      <w:r w:rsidRPr="00A61B6F">
        <w:rPr>
          <w:rFonts w:eastAsia="SimSun" w:cs="Times New Roman"/>
          <w:bCs/>
          <w:sz w:val="22"/>
          <w:szCs w:val="22"/>
        </w:rPr>
        <w:t xml:space="preserve">. If any such indication exists, the </w:t>
      </w:r>
      <w:bookmarkStart w:id="57" w:name="_Hlk158723589"/>
      <w:r w:rsidRPr="00A61B6F">
        <w:rPr>
          <w:rFonts w:eastAsia="SimSun" w:cs="Times New Roman"/>
          <w:bCs/>
          <w:sz w:val="22"/>
          <w:szCs w:val="22"/>
        </w:rPr>
        <w:t xml:space="preserve">assets’ recoverable amounts </w:t>
      </w:r>
      <w:bookmarkEnd w:id="57"/>
      <w:r w:rsidRPr="00A61B6F">
        <w:rPr>
          <w:rFonts w:eastAsia="SimSun" w:cs="Times New Roman"/>
          <w:bCs/>
          <w:sz w:val="22"/>
          <w:szCs w:val="22"/>
        </w:rPr>
        <w:t xml:space="preserve">are estimated. </w:t>
      </w:r>
    </w:p>
    <w:p w14:paraId="6DF50302"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5A9EF8C4" w14:textId="5C419437" w:rsidR="00A61B6F" w:rsidRPr="00A61B6F" w:rsidRDefault="00A61B6F" w:rsidP="00630E72">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6144ECD4" w14:textId="77777777" w:rsidR="004F1256" w:rsidRDefault="004F1256" w:rsidP="00A61B6F">
      <w:pPr>
        <w:pStyle w:val="BlockText"/>
        <w:spacing w:before="0" w:line="240" w:lineRule="auto"/>
        <w:ind w:left="426" w:right="0"/>
        <w:jc w:val="thaiDistribute"/>
        <w:rPr>
          <w:rFonts w:eastAsia="SimSun" w:cs="Times New Roman"/>
          <w:bCs/>
          <w:sz w:val="22"/>
          <w:szCs w:val="22"/>
        </w:rPr>
      </w:pPr>
    </w:p>
    <w:p w14:paraId="5A2ABCFD" w14:textId="7FE3CD38" w:rsidR="00993563"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Calculation of recoverable amount</w:t>
      </w:r>
    </w:p>
    <w:p w14:paraId="5EB7B6C4" w14:textId="77777777" w:rsidR="005D4147" w:rsidRPr="00463041" w:rsidRDefault="005D4147" w:rsidP="001860F9">
      <w:pPr>
        <w:pStyle w:val="BlockText"/>
        <w:spacing w:before="0" w:line="240" w:lineRule="auto"/>
        <w:ind w:left="426" w:right="0"/>
        <w:jc w:val="thaiDistribute"/>
        <w:rPr>
          <w:rFonts w:eastAsia="SimSun" w:cs="Times New Roman"/>
          <w:bCs/>
          <w:sz w:val="22"/>
          <w:szCs w:val="22"/>
        </w:rPr>
      </w:pPr>
    </w:p>
    <w:p w14:paraId="48F2D971"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 xml:space="preserve">The recoverable amount of a non-financial asset is the greater of the asset’s value in use and fair value less costs to sell. </w:t>
      </w:r>
    </w:p>
    <w:p w14:paraId="278C92BA"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56E5B8C5"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 xml:space="preserve">In assessing value in use, the estimated future cash flows are discounted to their present value using a pre-tax discount rate that reflects current market assessments of the time value of money and the risks specific </w:t>
      </w:r>
      <w:r w:rsidRPr="00A61B6F">
        <w:rPr>
          <w:rFonts w:eastAsia="SimSun" w:cs="Times New Roman"/>
          <w:bCs/>
          <w:sz w:val="22"/>
          <w:szCs w:val="22"/>
        </w:rPr>
        <w:lastRenderedPageBreak/>
        <w:t>to the asset. For an asset that does not generate cash inflows largely independent of those from other assets, the recoverable amount is determined for the cash-generating unit to which the asset belongs.</w:t>
      </w:r>
    </w:p>
    <w:p w14:paraId="45EE372E"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5EC7C2D7" w14:textId="0CD09414"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08A97DC"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4FF0A006"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Reversals of impairment</w:t>
      </w:r>
    </w:p>
    <w:p w14:paraId="5D37DC7F"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274BD1AA"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06BC3D3C" w14:textId="77777777" w:rsidR="008A0D95" w:rsidRPr="00A61B6F" w:rsidRDefault="008A0D95" w:rsidP="00463041">
      <w:pPr>
        <w:pStyle w:val="BlockText"/>
        <w:spacing w:before="0" w:line="240" w:lineRule="auto"/>
        <w:ind w:left="426" w:right="0"/>
        <w:jc w:val="thaiDistribute"/>
        <w:rPr>
          <w:rFonts w:eastAsia="SimSun" w:cs="Times New Roman"/>
          <w:bCs/>
          <w:sz w:val="22"/>
          <w:szCs w:val="22"/>
        </w:rPr>
      </w:pPr>
    </w:p>
    <w:p w14:paraId="642F8675"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56D5D3E9" w14:textId="77777777" w:rsidR="00A61B6F" w:rsidRPr="00A61B6F" w:rsidRDefault="00A61B6F" w:rsidP="00463041">
      <w:pPr>
        <w:pStyle w:val="BlockText"/>
        <w:spacing w:before="0" w:line="240" w:lineRule="auto"/>
        <w:ind w:left="426" w:right="0"/>
        <w:jc w:val="thaiDistribute"/>
        <w:rPr>
          <w:rFonts w:eastAsia="SimSun" w:cs="Times New Roman"/>
          <w:bCs/>
          <w:sz w:val="22"/>
          <w:szCs w:val="22"/>
        </w:rPr>
      </w:pPr>
    </w:p>
    <w:p w14:paraId="19D1E734" w14:textId="77777777" w:rsidR="00993563" w:rsidRPr="00463041" w:rsidRDefault="00993563" w:rsidP="00463041">
      <w:pPr>
        <w:pStyle w:val="BlockText"/>
        <w:spacing w:before="0" w:line="240" w:lineRule="auto"/>
        <w:ind w:left="426" w:right="0"/>
        <w:jc w:val="thaiDistribute"/>
        <w:rPr>
          <w:rFonts w:eastAsia="SimSun" w:cs="Times New Roman"/>
          <w:b/>
          <w:sz w:val="22"/>
          <w:szCs w:val="22"/>
        </w:rPr>
      </w:pPr>
      <w:r w:rsidRPr="00463041">
        <w:rPr>
          <w:rFonts w:eastAsia="SimSun" w:cs="Times New Roman"/>
          <w:b/>
          <w:sz w:val="22"/>
          <w:szCs w:val="22"/>
        </w:rPr>
        <w:t>Leases</w:t>
      </w:r>
    </w:p>
    <w:p w14:paraId="249F7F79"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15EA06AC"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As a lessee</w:t>
      </w:r>
    </w:p>
    <w:p w14:paraId="4E0EB36C"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5350DB95" w14:textId="0429483D"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The Group assesses whether a contract is or contains a lease, at inception of the contract. A contract is, or contains, a lease if the contract conveys the right to control the use of an identified asset for a period of time in exchange for consideration.</w:t>
      </w:r>
    </w:p>
    <w:p w14:paraId="6004D34C" w14:textId="77777777" w:rsidR="00A61B6F" w:rsidRPr="00A61B6F" w:rsidRDefault="00A61B6F" w:rsidP="00A61B6F">
      <w:pPr>
        <w:pStyle w:val="BlockText"/>
        <w:spacing w:before="0" w:line="240" w:lineRule="auto"/>
        <w:ind w:left="426" w:right="0"/>
        <w:jc w:val="thaiDistribute"/>
        <w:rPr>
          <w:rFonts w:eastAsia="SimSun" w:cs="Times New Roman"/>
          <w:bCs/>
          <w:sz w:val="22"/>
          <w:szCs w:val="22"/>
        </w:rPr>
      </w:pPr>
    </w:p>
    <w:p w14:paraId="342AE13A" w14:textId="213D8004" w:rsidR="00A61B6F" w:rsidRPr="00A61B6F" w:rsidRDefault="00A61B6F" w:rsidP="00A61B6F">
      <w:pPr>
        <w:pStyle w:val="BlockText"/>
        <w:spacing w:before="0" w:line="240" w:lineRule="auto"/>
        <w:ind w:left="426" w:right="0"/>
        <w:jc w:val="thaiDistribute"/>
        <w:rPr>
          <w:rFonts w:eastAsia="SimSun" w:cs="Times New Roman"/>
          <w:bCs/>
          <w:sz w:val="22"/>
          <w:szCs w:val="22"/>
        </w:rPr>
      </w:pPr>
      <w:r w:rsidRPr="00A61B6F">
        <w:rPr>
          <w:rFonts w:eastAsia="SimSun" w:cs="Times New Roman"/>
          <w:bCs/>
          <w:sz w:val="22"/>
          <w:szCs w:val="22"/>
        </w:rPr>
        <w:t>The Group recognizes right-of-use assets and lease liabilities for all leases with a term of more than 12 months, unless the underlying asset is low value.</w:t>
      </w:r>
    </w:p>
    <w:p w14:paraId="7E85D360" w14:textId="77777777" w:rsidR="008A0D95" w:rsidRPr="00A61B6F" w:rsidRDefault="008A0D95" w:rsidP="0003625D">
      <w:pPr>
        <w:pStyle w:val="BlockText"/>
        <w:spacing w:before="0" w:line="240" w:lineRule="auto"/>
        <w:ind w:left="426" w:right="0"/>
        <w:jc w:val="thaiDistribute"/>
        <w:rPr>
          <w:rFonts w:eastAsia="SimSun" w:cs="Times New Roman"/>
          <w:bCs/>
          <w:sz w:val="22"/>
          <w:szCs w:val="22"/>
        </w:rPr>
      </w:pPr>
    </w:p>
    <w:p w14:paraId="7C3490CA" w14:textId="48A67DEA" w:rsidR="00993563" w:rsidRDefault="00993563" w:rsidP="0003625D">
      <w:pPr>
        <w:pStyle w:val="BlockText"/>
        <w:spacing w:before="0" w:line="240" w:lineRule="auto"/>
        <w:ind w:left="426" w:right="0"/>
        <w:jc w:val="thaiDistribute"/>
        <w:rPr>
          <w:rFonts w:eastAsia="SimSun" w:cs="Times New Roman"/>
          <w:b/>
          <w:sz w:val="22"/>
          <w:szCs w:val="22"/>
        </w:rPr>
      </w:pPr>
      <w:r w:rsidRPr="0003625D">
        <w:rPr>
          <w:rFonts w:eastAsia="SimSun" w:cs="Times New Roman"/>
          <w:b/>
          <w:sz w:val="22"/>
          <w:szCs w:val="22"/>
        </w:rPr>
        <w:t>Right-of-use assets</w:t>
      </w:r>
    </w:p>
    <w:p w14:paraId="1ABE2E0B" w14:textId="77777777" w:rsidR="0003625D" w:rsidRPr="0003625D" w:rsidRDefault="0003625D" w:rsidP="0003625D">
      <w:pPr>
        <w:pStyle w:val="BlockText"/>
        <w:spacing w:before="0" w:line="240" w:lineRule="auto"/>
        <w:ind w:left="426" w:right="0"/>
        <w:jc w:val="thaiDistribute"/>
        <w:rPr>
          <w:rFonts w:eastAsia="SimSun" w:cs="Times New Roman"/>
          <w:b/>
          <w:sz w:val="22"/>
          <w:szCs w:val="22"/>
        </w:rPr>
      </w:pPr>
    </w:p>
    <w:p w14:paraId="5973051E" w14:textId="105A63A2" w:rsidR="00101387" w:rsidRPr="00415E86" w:rsidRDefault="00101387"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Group 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p>
    <w:p w14:paraId="2C9832E1" w14:textId="77777777" w:rsidR="00101387" w:rsidRPr="00415E86" w:rsidRDefault="00101387" w:rsidP="00415E86">
      <w:pPr>
        <w:pStyle w:val="BlockText"/>
        <w:spacing w:before="0" w:line="240" w:lineRule="auto"/>
        <w:ind w:left="426" w:right="0"/>
        <w:jc w:val="thaiDistribute"/>
        <w:rPr>
          <w:rFonts w:eastAsia="SimSun" w:cs="Times New Roman"/>
          <w:bCs/>
          <w:sz w:val="22"/>
          <w:szCs w:val="22"/>
        </w:rPr>
      </w:pPr>
    </w:p>
    <w:p w14:paraId="65E4B98D" w14:textId="77777777" w:rsidR="00101387" w:rsidRPr="00415E86" w:rsidRDefault="00101387"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 xml:space="preserve">The right-of-use assets comprise the initial measurement of the corresponding lease liability, any lease payments made at or before the commencement date less any lease incentives received, including any initial direct costs and an estimate of costs in restoration. </w:t>
      </w:r>
    </w:p>
    <w:p w14:paraId="12AF51EF" w14:textId="77777777" w:rsidR="00101387" w:rsidRPr="00415E86" w:rsidRDefault="00101387" w:rsidP="00415E86">
      <w:pPr>
        <w:pStyle w:val="BlockText"/>
        <w:spacing w:before="0" w:line="240" w:lineRule="auto"/>
        <w:ind w:left="426" w:right="0"/>
        <w:jc w:val="thaiDistribute"/>
        <w:rPr>
          <w:rFonts w:eastAsia="SimSun" w:cs="Times New Roman"/>
          <w:bCs/>
          <w:sz w:val="22"/>
          <w:szCs w:val="22"/>
        </w:rPr>
      </w:pPr>
    </w:p>
    <w:p w14:paraId="6AE6ED07" w14:textId="44B32214" w:rsidR="00101387" w:rsidRPr="00415E86" w:rsidRDefault="00101387"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Whenever the Group</w:t>
      </w:r>
      <w:r w:rsidRPr="00415E86">
        <w:rPr>
          <w:rFonts w:eastAsia="SimSun" w:cs="Times New Roman" w:hint="cs"/>
          <w:bCs/>
          <w:sz w:val="22"/>
          <w:szCs w:val="22"/>
          <w:cs/>
        </w:rPr>
        <w:t xml:space="preserve"> </w:t>
      </w:r>
      <w:r w:rsidRPr="00415E86">
        <w:rPr>
          <w:rFonts w:eastAsia="SimSun" w:cs="Times New Roman"/>
          <w:bCs/>
          <w:sz w:val="22"/>
          <w:szCs w:val="22"/>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8201004" w14:textId="77777777" w:rsidR="00101387" w:rsidRPr="00415E86" w:rsidRDefault="00101387" w:rsidP="00415E86">
      <w:pPr>
        <w:pStyle w:val="BlockText"/>
        <w:spacing w:before="0" w:line="240" w:lineRule="auto"/>
        <w:ind w:left="426" w:right="0"/>
        <w:jc w:val="thaiDistribute"/>
        <w:rPr>
          <w:rFonts w:eastAsia="SimSun" w:cs="Times New Roman"/>
          <w:bCs/>
          <w:sz w:val="22"/>
          <w:szCs w:val="22"/>
        </w:rPr>
      </w:pPr>
    </w:p>
    <w:p w14:paraId="1BB01E6B" w14:textId="2C3E7B3A" w:rsidR="00101387" w:rsidRPr="00415E86" w:rsidRDefault="00101387" w:rsidP="004F125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 xml:space="preserve">The </w:t>
      </w:r>
      <w:r w:rsidR="00415E86" w:rsidRPr="00415E86">
        <w:rPr>
          <w:rFonts w:eastAsia="SimSun" w:cs="Times New Roman"/>
          <w:bCs/>
          <w:sz w:val="22"/>
          <w:szCs w:val="22"/>
        </w:rPr>
        <w:t>Group</w:t>
      </w:r>
      <w:r w:rsidRPr="00415E86">
        <w:rPr>
          <w:rFonts w:eastAsia="SimSun" w:cs="Times New Roman"/>
          <w:bCs/>
          <w:sz w:val="22"/>
          <w:szCs w:val="22"/>
        </w:rPr>
        <w:t xml:space="preserve"> allocates the consideration in the contract to each lease component on the basis of its relative stand-alone prices of each component. The </w:t>
      </w:r>
      <w:r w:rsidR="00415E86" w:rsidRPr="00415E86">
        <w:rPr>
          <w:rFonts w:eastAsia="SimSun" w:cs="Times New Roman"/>
          <w:bCs/>
          <w:sz w:val="22"/>
          <w:szCs w:val="22"/>
        </w:rPr>
        <w:t>Group</w:t>
      </w:r>
      <w:r w:rsidRPr="00415E86">
        <w:rPr>
          <w:rFonts w:eastAsia="SimSun" w:cs="Times New Roman"/>
          <w:bCs/>
          <w:sz w:val="22"/>
          <w:szCs w:val="22"/>
        </w:rPr>
        <w:t xml:space="preserve"> has elected not to separate non-lease components and accounted for the lease and non-lease components as a single lease component.</w:t>
      </w:r>
    </w:p>
    <w:p w14:paraId="744DCDB7" w14:textId="77777777" w:rsidR="00630E72" w:rsidRDefault="00630E72" w:rsidP="00194AEB">
      <w:pPr>
        <w:pStyle w:val="BlockText"/>
        <w:spacing w:before="0" w:line="240" w:lineRule="auto"/>
        <w:ind w:left="0" w:right="0"/>
        <w:jc w:val="thaiDistribute"/>
        <w:rPr>
          <w:rFonts w:eastAsia="SimSun" w:cs="Times New Roman"/>
          <w:bCs/>
          <w:sz w:val="22"/>
          <w:szCs w:val="22"/>
        </w:rPr>
      </w:pPr>
    </w:p>
    <w:p w14:paraId="77FF1D54" w14:textId="77777777" w:rsidR="00A11FC9" w:rsidRDefault="00A11FC9" w:rsidP="00415E86">
      <w:pPr>
        <w:pStyle w:val="BlockText"/>
        <w:spacing w:before="0" w:line="240" w:lineRule="auto"/>
        <w:ind w:left="426" w:right="0"/>
        <w:jc w:val="thaiDistribute"/>
        <w:rPr>
          <w:rFonts w:eastAsia="SimSun" w:cs="Times New Roman"/>
          <w:bCs/>
          <w:sz w:val="22"/>
          <w:szCs w:val="22"/>
        </w:rPr>
      </w:pPr>
    </w:p>
    <w:p w14:paraId="70AB5BF8" w14:textId="77777777" w:rsidR="00A11FC9" w:rsidRDefault="00A11FC9" w:rsidP="00415E86">
      <w:pPr>
        <w:pStyle w:val="BlockText"/>
        <w:spacing w:before="0" w:line="240" w:lineRule="auto"/>
        <w:ind w:left="426" w:right="0"/>
        <w:jc w:val="thaiDistribute"/>
        <w:rPr>
          <w:rFonts w:eastAsia="SimSun" w:cs="Times New Roman"/>
          <w:bCs/>
          <w:sz w:val="22"/>
          <w:szCs w:val="22"/>
        </w:rPr>
      </w:pPr>
    </w:p>
    <w:p w14:paraId="47C63E4A" w14:textId="77777777" w:rsidR="00A11FC9" w:rsidRDefault="00A11FC9" w:rsidP="00415E86">
      <w:pPr>
        <w:pStyle w:val="BlockText"/>
        <w:spacing w:before="0" w:line="240" w:lineRule="auto"/>
        <w:ind w:left="426" w:right="0"/>
        <w:jc w:val="thaiDistribute"/>
        <w:rPr>
          <w:rFonts w:eastAsia="SimSun" w:cs="Times New Roman"/>
          <w:bCs/>
          <w:sz w:val="22"/>
          <w:szCs w:val="22"/>
        </w:rPr>
      </w:pPr>
    </w:p>
    <w:p w14:paraId="7B5FCC6D" w14:textId="77777777" w:rsidR="00A11FC9" w:rsidRDefault="00A11FC9" w:rsidP="00415E86">
      <w:pPr>
        <w:pStyle w:val="BlockText"/>
        <w:spacing w:before="0" w:line="240" w:lineRule="auto"/>
        <w:ind w:left="426" w:right="0"/>
        <w:jc w:val="thaiDistribute"/>
        <w:rPr>
          <w:rFonts w:eastAsia="SimSun" w:cs="Times New Roman"/>
          <w:bCs/>
          <w:sz w:val="22"/>
          <w:szCs w:val="22"/>
        </w:rPr>
      </w:pPr>
    </w:p>
    <w:p w14:paraId="4E8BBF6B" w14:textId="1B508735" w:rsidR="00101387" w:rsidRPr="00415E86" w:rsidRDefault="00101387"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lastRenderedPageBreak/>
        <w:t>Amortization of right-of-use assets is recognized in profit or loss and calculated by reference to their costs, on the straight-line basis over the shorter of the estimated lease term and the estimated useful lives as follows:</w:t>
      </w:r>
    </w:p>
    <w:p w14:paraId="6413A876" w14:textId="77777777" w:rsidR="00993563" w:rsidRPr="00101387" w:rsidRDefault="00993563" w:rsidP="0003625D">
      <w:pPr>
        <w:pStyle w:val="BlockText"/>
        <w:spacing w:before="0" w:line="240" w:lineRule="auto"/>
        <w:ind w:left="426" w:right="0"/>
        <w:jc w:val="thaiDistribute"/>
        <w:rPr>
          <w:rFonts w:eastAsia="SimSun" w:cs="Times New Roman"/>
          <w:bCs/>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993563" w:rsidRPr="001860F9" w14:paraId="40A681C6" w14:textId="77777777" w:rsidTr="00AD2FBC">
        <w:tc>
          <w:tcPr>
            <w:tcW w:w="3618" w:type="dxa"/>
          </w:tcPr>
          <w:p w14:paraId="6132B233" w14:textId="77777777" w:rsidR="00993563" w:rsidRPr="00684945" w:rsidRDefault="00993563" w:rsidP="00AD2FBC">
            <w:pPr>
              <w:ind w:right="7"/>
              <w:rPr>
                <w:rFonts w:cs="Times New Roman"/>
              </w:rPr>
            </w:pPr>
          </w:p>
        </w:tc>
        <w:tc>
          <w:tcPr>
            <w:tcW w:w="900" w:type="dxa"/>
          </w:tcPr>
          <w:p w14:paraId="70EB279D" w14:textId="77777777" w:rsidR="00993563" w:rsidRPr="00684945" w:rsidRDefault="00993563" w:rsidP="00AD2FBC">
            <w:pPr>
              <w:ind w:right="7"/>
              <w:rPr>
                <w:rFonts w:eastAsia="Arial Unicode MS" w:cs="Times New Roman"/>
              </w:rPr>
            </w:pPr>
          </w:p>
        </w:tc>
        <w:tc>
          <w:tcPr>
            <w:tcW w:w="1350" w:type="dxa"/>
          </w:tcPr>
          <w:p w14:paraId="085BB11E" w14:textId="77777777" w:rsidR="00993563" w:rsidRPr="001860F9" w:rsidRDefault="00993563" w:rsidP="00AD2FBC">
            <w:pPr>
              <w:ind w:right="7"/>
              <w:jc w:val="right"/>
              <w:rPr>
                <w:rFonts w:cs="Times New Roman"/>
                <w:b/>
                <w:bCs/>
                <w:i/>
                <w:iCs/>
              </w:rPr>
            </w:pPr>
            <w:r w:rsidRPr="001860F9">
              <w:rPr>
                <w:rFonts w:eastAsia="Arial Unicode MS" w:cs="Times New Roman"/>
                <w:b/>
                <w:bCs/>
                <w:i/>
                <w:iCs/>
              </w:rPr>
              <w:t>Years</w:t>
            </w:r>
          </w:p>
        </w:tc>
      </w:tr>
      <w:tr w:rsidR="00993563" w:rsidRPr="00684945" w14:paraId="559CD7E1" w14:textId="77777777" w:rsidTr="00AD2FBC">
        <w:tc>
          <w:tcPr>
            <w:tcW w:w="3618" w:type="dxa"/>
          </w:tcPr>
          <w:p w14:paraId="4ECD5368" w14:textId="55F2B5C3" w:rsidR="00993563" w:rsidRPr="0003625D" w:rsidRDefault="0003625D" w:rsidP="00AD2FBC">
            <w:pPr>
              <w:ind w:right="7"/>
              <w:rPr>
                <w:rFonts w:cs="Times New Roman"/>
              </w:rPr>
            </w:pPr>
            <w:r w:rsidRPr="0003625D">
              <w:rPr>
                <w:rFonts w:cs="Times New Roman"/>
              </w:rPr>
              <w:t>Condominium units</w:t>
            </w:r>
          </w:p>
        </w:tc>
        <w:tc>
          <w:tcPr>
            <w:tcW w:w="900" w:type="dxa"/>
          </w:tcPr>
          <w:p w14:paraId="3605ABC0" w14:textId="77777777" w:rsidR="00993563" w:rsidRPr="0003625D" w:rsidRDefault="00993563" w:rsidP="00AD2FBC">
            <w:pPr>
              <w:ind w:right="7"/>
              <w:rPr>
                <w:rFonts w:eastAsia="Arial Unicode MS" w:cs="Times New Roman"/>
              </w:rPr>
            </w:pPr>
          </w:p>
        </w:tc>
        <w:tc>
          <w:tcPr>
            <w:tcW w:w="1350" w:type="dxa"/>
          </w:tcPr>
          <w:p w14:paraId="129ABEF7" w14:textId="4BCF0CE8" w:rsidR="00993563" w:rsidRPr="0003625D" w:rsidRDefault="0003625D" w:rsidP="0003625D">
            <w:pPr>
              <w:ind w:right="7"/>
              <w:jc w:val="right"/>
              <w:rPr>
                <w:rFonts w:cs="Times New Roman"/>
              </w:rPr>
            </w:pPr>
            <w:r w:rsidRPr="0003625D">
              <w:rPr>
                <w:rFonts w:eastAsia="Arial Unicode MS" w:cs="Times New Roman"/>
              </w:rPr>
              <w:t>2 - 3</w:t>
            </w:r>
          </w:p>
        </w:tc>
      </w:tr>
    </w:tbl>
    <w:p w14:paraId="65EB7FA7"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3DC662A1" w14:textId="43605674"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If ownership of the underlying asset transfers to the Group at the end of the lease term they are classified as part of property, plant and equipment or investment property. The cost of such asset reflects the exercise of a purchase option. The amortization is calculated using the estimated useful life of the asset.</w:t>
      </w:r>
    </w:p>
    <w:p w14:paraId="7EC29FB7"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0B761889" w14:textId="7E4FF5B1"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If the Group is unable to obtain reasonable assurance that the ownership of the underlying asset is substantially transferred to the Group at the end of the lease term, the right-of-use assets will be amortized on the straight-line method from the commencement date to the end of the useful lives or the end of the lease term, which is earlier.</w:t>
      </w:r>
    </w:p>
    <w:p w14:paraId="4C97E65B"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7A6D1FCD" w14:textId="5405427B" w:rsid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Group applies the derecognition and impairment requirements, in according to the financial instrument principle, to the net investment in the lease. The Group further regularly reviews estimated unguaranteed residual values used in calculating the gross investment in the lease.</w:t>
      </w:r>
    </w:p>
    <w:p w14:paraId="3B97EB08" w14:textId="77777777" w:rsidR="00415E86" w:rsidRDefault="00415E86" w:rsidP="00415E86">
      <w:pPr>
        <w:pStyle w:val="BlockText"/>
        <w:spacing w:before="0" w:line="240" w:lineRule="auto"/>
        <w:ind w:left="426" w:right="0"/>
        <w:jc w:val="thaiDistribute"/>
        <w:rPr>
          <w:rFonts w:eastAsia="SimSun" w:cs="Times New Roman"/>
          <w:bCs/>
          <w:sz w:val="22"/>
          <w:szCs w:val="22"/>
        </w:rPr>
      </w:pPr>
    </w:p>
    <w:p w14:paraId="2EF54B41" w14:textId="77777777" w:rsidR="00415E86" w:rsidRPr="00A11FC9" w:rsidRDefault="00415E86" w:rsidP="00A11FC9">
      <w:pPr>
        <w:pStyle w:val="BlockText"/>
        <w:spacing w:before="0" w:line="240" w:lineRule="auto"/>
        <w:ind w:left="426" w:right="0"/>
        <w:jc w:val="thaiDistribute"/>
        <w:rPr>
          <w:rFonts w:eastAsia="SimSun" w:cs="Times New Roman"/>
          <w:b/>
          <w:sz w:val="22"/>
          <w:szCs w:val="22"/>
        </w:rPr>
      </w:pPr>
      <w:r w:rsidRPr="00A11FC9">
        <w:rPr>
          <w:rFonts w:eastAsia="SimSun" w:cs="Times New Roman"/>
          <w:b/>
          <w:sz w:val="22"/>
          <w:szCs w:val="22"/>
        </w:rPr>
        <w:t xml:space="preserve">Lease </w:t>
      </w:r>
      <w:proofErr w:type="gramStart"/>
      <w:r w:rsidRPr="00A11FC9">
        <w:rPr>
          <w:rFonts w:eastAsia="SimSun" w:cs="Times New Roman"/>
          <w:b/>
          <w:sz w:val="22"/>
          <w:szCs w:val="22"/>
        </w:rPr>
        <w:t>liabilities</w:t>
      </w:r>
      <w:proofErr w:type="gramEnd"/>
    </w:p>
    <w:p w14:paraId="1354BEB4"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3524BACF" w14:textId="3F80D71B"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lease liability is initially measured at the present value of the lease payments to be made over the lease term,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w:t>
      </w:r>
    </w:p>
    <w:p w14:paraId="5D1F729C"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1A7CBB97"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3E355F6E"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209AD50E"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EEC489C"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79AA704B" w14:textId="77777777" w:rsidR="00415E86" w:rsidRPr="00415E86" w:rsidRDefault="00415E86" w:rsidP="00415E86">
      <w:pPr>
        <w:pStyle w:val="BlockText"/>
        <w:spacing w:before="0" w:line="240" w:lineRule="auto"/>
        <w:ind w:left="426" w:right="0"/>
        <w:jc w:val="thaiDistribute"/>
        <w:rPr>
          <w:rFonts w:eastAsia="SimSun" w:cs="Times New Roman"/>
          <w:b/>
          <w:sz w:val="22"/>
          <w:szCs w:val="22"/>
        </w:rPr>
      </w:pPr>
      <w:r w:rsidRPr="00415E86">
        <w:rPr>
          <w:rFonts w:eastAsia="SimSun" w:cs="Times New Roman"/>
          <w:b/>
          <w:sz w:val="22"/>
          <w:szCs w:val="22"/>
        </w:rPr>
        <w:t>Short-term leases and leases of low-value assets</w:t>
      </w:r>
    </w:p>
    <w:p w14:paraId="1AA2F58B"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3B133CC3" w14:textId="740A1D5C" w:rsidR="00415E86" w:rsidRPr="004F1256" w:rsidRDefault="00415E86" w:rsidP="004F125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Group recognized payments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0E01ABF2" w14:textId="77777777" w:rsidR="00E9580E" w:rsidRDefault="00E9580E" w:rsidP="00415E86">
      <w:pPr>
        <w:pStyle w:val="BlockText"/>
        <w:spacing w:before="0" w:line="240" w:lineRule="auto"/>
        <w:ind w:left="426" w:right="0"/>
        <w:jc w:val="thaiDistribute"/>
        <w:rPr>
          <w:rFonts w:eastAsia="SimSun" w:cs="Times New Roman"/>
          <w:b/>
          <w:sz w:val="22"/>
          <w:szCs w:val="22"/>
        </w:rPr>
      </w:pPr>
    </w:p>
    <w:p w14:paraId="5A8ADF0A" w14:textId="7FBCEDF4" w:rsidR="00415E86" w:rsidRPr="00415E86" w:rsidRDefault="00415E86" w:rsidP="00415E86">
      <w:pPr>
        <w:pStyle w:val="BlockText"/>
        <w:spacing w:before="0" w:line="240" w:lineRule="auto"/>
        <w:ind w:left="426" w:right="0"/>
        <w:jc w:val="thaiDistribute"/>
        <w:rPr>
          <w:rFonts w:eastAsia="SimSun" w:cs="Times New Roman"/>
          <w:b/>
          <w:sz w:val="22"/>
          <w:szCs w:val="22"/>
        </w:rPr>
      </w:pPr>
      <w:r w:rsidRPr="00415E86">
        <w:rPr>
          <w:rFonts w:eastAsia="SimSun" w:cs="Times New Roman"/>
          <w:b/>
          <w:sz w:val="22"/>
          <w:szCs w:val="22"/>
        </w:rPr>
        <w:t xml:space="preserve">Foreign currencies </w:t>
      </w:r>
    </w:p>
    <w:p w14:paraId="1C9B5608"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0E402AC1"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Foreign currency transactions</w:t>
      </w:r>
    </w:p>
    <w:p w14:paraId="4EB4EA48"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0D8CA087"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Transactions in foreign currencies are translated to the functional currency using the exchange rate at the date of transactions.</w:t>
      </w:r>
    </w:p>
    <w:p w14:paraId="66F722BF"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31FCF312"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 xml:space="preserve">Monetary assets and liabilities denominated in foreign currencies at the reporting date are translated to the functional currency using the exchange rate at that date. </w:t>
      </w:r>
    </w:p>
    <w:p w14:paraId="5005D2C7"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0A7402F3"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lastRenderedPageBreak/>
        <w:t>Foreign currency differences arising from the translation are recognized in profit or loss in the reporting period as incurred.</w:t>
      </w:r>
    </w:p>
    <w:p w14:paraId="2A532A81" w14:textId="77777777" w:rsidR="00415E86" w:rsidRPr="00415E86" w:rsidRDefault="00415E86" w:rsidP="00415E86">
      <w:pPr>
        <w:pStyle w:val="BlockText"/>
        <w:spacing w:before="0" w:line="240" w:lineRule="auto"/>
        <w:ind w:left="0" w:right="0"/>
        <w:jc w:val="thaiDistribute"/>
        <w:rPr>
          <w:rFonts w:eastAsia="SimSun" w:cs="Times New Roman"/>
          <w:bCs/>
          <w:sz w:val="22"/>
          <w:szCs w:val="22"/>
        </w:rPr>
      </w:pPr>
    </w:p>
    <w:p w14:paraId="28E68049" w14:textId="77777777" w:rsidR="00993563" w:rsidRPr="00F403A7" w:rsidRDefault="00993563" w:rsidP="00F403A7">
      <w:pPr>
        <w:pStyle w:val="BlockText"/>
        <w:spacing w:before="0" w:line="240" w:lineRule="auto"/>
        <w:ind w:left="426" w:right="0"/>
        <w:jc w:val="thaiDistribute"/>
        <w:rPr>
          <w:rFonts w:eastAsia="SimSun" w:cs="Times New Roman"/>
          <w:b/>
          <w:sz w:val="22"/>
          <w:szCs w:val="22"/>
        </w:rPr>
      </w:pPr>
      <w:r w:rsidRPr="00F403A7">
        <w:rPr>
          <w:rFonts w:eastAsia="SimSun" w:cs="Times New Roman"/>
          <w:b/>
          <w:sz w:val="22"/>
          <w:szCs w:val="22"/>
        </w:rPr>
        <w:t>Provisions</w:t>
      </w:r>
    </w:p>
    <w:p w14:paraId="2DD4463D"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73C29543" w14:textId="3D9579A5" w:rsidR="00415E86" w:rsidRPr="00F403A7" w:rsidRDefault="00415E86" w:rsidP="00194AEB">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 xml:space="preserve">A provision is recognized in the statement of financial position when the Group has a present legal or constructive obligation </w:t>
      </w:r>
      <w:proofErr w:type="gramStart"/>
      <w:r w:rsidRPr="00415E86">
        <w:rPr>
          <w:rFonts w:eastAsia="SimSun" w:cs="Times New Roman"/>
          <w:bCs/>
          <w:sz w:val="22"/>
          <w:szCs w:val="22"/>
        </w:rPr>
        <w:t>as a result of</w:t>
      </w:r>
      <w:proofErr w:type="gramEnd"/>
      <w:r w:rsidRPr="00415E86">
        <w:rPr>
          <w:rFonts w:eastAsia="SimSun" w:cs="Times New Roman"/>
          <w:bCs/>
          <w:sz w:val="22"/>
          <w:szCs w:val="22"/>
        </w:rPr>
        <w:t xml:space="preserve"> a past event, and it is probable that an outflow of economic benefits will be required to settle the obligation and a reliable estimate can be made of the amount of the obligation.</w:t>
      </w:r>
    </w:p>
    <w:p w14:paraId="59C525A7"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 xml:space="preserve">Estimated cost of property development </w:t>
      </w:r>
    </w:p>
    <w:p w14:paraId="7B42692E"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3DCA1108"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The cost of utilities and public facilities under construction of residential condominium units, that the revenue from sales have been already recognized, are estimated by calculating the quantity and value of materials used in each project, including labour cost and other related expenses necessary used to complete the project. The changes of materials price, labour cost and other related expenses are also determined. The estimated costs are regularly reviewed and at each time that actual cost incurred are materially different from the cost estimates.</w:t>
      </w:r>
    </w:p>
    <w:p w14:paraId="3CA5BCE7" w14:textId="77777777" w:rsidR="00415E86" w:rsidRPr="00415E86" w:rsidRDefault="00415E86" w:rsidP="005D692C">
      <w:pPr>
        <w:pStyle w:val="BlockText"/>
        <w:spacing w:before="0" w:line="240" w:lineRule="auto"/>
        <w:ind w:left="426" w:right="0"/>
        <w:jc w:val="thaiDistribute"/>
        <w:rPr>
          <w:rFonts w:eastAsia="SimSun" w:cs="Times New Roman"/>
          <w:bCs/>
          <w:sz w:val="22"/>
          <w:szCs w:val="22"/>
        </w:rPr>
      </w:pPr>
    </w:p>
    <w:p w14:paraId="28C4A852"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Warranties</w:t>
      </w:r>
    </w:p>
    <w:p w14:paraId="1B7A0D36"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345985AB"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A provision for warranties is recognized when the underlying products or services are sold.  The provision is based on historical warranty data and a weighting of all possible outcomes against their associated probabilities.</w:t>
      </w:r>
    </w:p>
    <w:p w14:paraId="374CD81E" w14:textId="77777777" w:rsidR="005D692C" w:rsidRPr="00415E86" w:rsidRDefault="005D692C" w:rsidP="005D692C">
      <w:pPr>
        <w:pStyle w:val="BlockText"/>
        <w:spacing w:before="0" w:line="240" w:lineRule="auto"/>
        <w:ind w:left="426" w:right="0"/>
        <w:jc w:val="thaiDistribute"/>
        <w:rPr>
          <w:rFonts w:eastAsia="SimSun" w:cs="Times New Roman"/>
          <w:bCs/>
          <w:sz w:val="22"/>
          <w:szCs w:val="22"/>
        </w:rPr>
      </w:pPr>
    </w:p>
    <w:p w14:paraId="3D684A5E" w14:textId="5CF4D2EE" w:rsidR="00993563" w:rsidRPr="00003031" w:rsidRDefault="00993563" w:rsidP="005D692C">
      <w:pPr>
        <w:pStyle w:val="BlockText"/>
        <w:spacing w:before="0" w:line="240" w:lineRule="auto"/>
        <w:ind w:left="426" w:right="0"/>
        <w:jc w:val="thaiDistribute"/>
        <w:rPr>
          <w:rFonts w:eastAsia="SimSun" w:cs="Times New Roman"/>
          <w:b/>
          <w:sz w:val="22"/>
          <w:szCs w:val="22"/>
        </w:rPr>
      </w:pPr>
      <w:r w:rsidRPr="00003031">
        <w:rPr>
          <w:rFonts w:eastAsia="SimSun" w:cs="Times New Roman"/>
          <w:b/>
          <w:sz w:val="22"/>
          <w:szCs w:val="22"/>
        </w:rPr>
        <w:t>Dividends</w:t>
      </w:r>
    </w:p>
    <w:p w14:paraId="64F9D13C"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p>
    <w:p w14:paraId="3B559ED5"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Dividend and interim dividend payment are recorded in the period in which they are approved by Shareholders’ meeting and Board of Directors’ meeting.</w:t>
      </w:r>
    </w:p>
    <w:p w14:paraId="17026C75" w14:textId="77777777" w:rsidR="008C14A0" w:rsidRPr="00415E86" w:rsidRDefault="008C14A0" w:rsidP="00415E86">
      <w:pPr>
        <w:pStyle w:val="BlockText"/>
        <w:spacing w:before="0" w:line="240" w:lineRule="auto"/>
        <w:ind w:left="426" w:right="0"/>
        <w:jc w:val="thaiDistribute"/>
        <w:rPr>
          <w:rFonts w:eastAsia="SimSun" w:cs="Times New Roman"/>
          <w:bCs/>
          <w:sz w:val="22"/>
          <w:szCs w:val="22"/>
        </w:rPr>
      </w:pPr>
    </w:p>
    <w:p w14:paraId="3AEF4E1D" w14:textId="7D41073E" w:rsidR="00993563" w:rsidRDefault="005D692C" w:rsidP="00003031">
      <w:pPr>
        <w:pStyle w:val="BlockText"/>
        <w:spacing w:before="0" w:line="240" w:lineRule="auto"/>
        <w:ind w:left="426" w:right="0"/>
        <w:jc w:val="thaiDistribute"/>
        <w:rPr>
          <w:rFonts w:eastAsia="SimSun" w:cs="Times New Roman"/>
          <w:b/>
          <w:sz w:val="22"/>
          <w:szCs w:val="22"/>
        </w:rPr>
      </w:pPr>
      <w:r w:rsidRPr="00003031">
        <w:rPr>
          <w:rFonts w:eastAsia="SimSun" w:cs="Times New Roman"/>
          <w:b/>
          <w:sz w:val="22"/>
          <w:szCs w:val="22"/>
        </w:rPr>
        <w:t>O</w:t>
      </w:r>
      <w:r w:rsidR="00993563" w:rsidRPr="00003031">
        <w:rPr>
          <w:rFonts w:eastAsia="SimSun" w:cs="Times New Roman"/>
          <w:b/>
          <w:sz w:val="22"/>
          <w:szCs w:val="22"/>
        </w:rPr>
        <w:t>ther borrowings</w:t>
      </w:r>
    </w:p>
    <w:p w14:paraId="41DC3C34" w14:textId="77777777" w:rsidR="00003031" w:rsidRPr="00003031" w:rsidRDefault="00003031" w:rsidP="00003031">
      <w:pPr>
        <w:pStyle w:val="BlockText"/>
        <w:spacing w:before="0" w:line="240" w:lineRule="auto"/>
        <w:ind w:left="426" w:right="0"/>
        <w:jc w:val="thaiDistribute"/>
        <w:rPr>
          <w:rFonts w:eastAsia="SimSun" w:cs="Times New Roman"/>
          <w:b/>
          <w:sz w:val="22"/>
          <w:szCs w:val="22"/>
        </w:rPr>
      </w:pPr>
    </w:p>
    <w:p w14:paraId="12998E10" w14:textId="5A62D093" w:rsidR="00993563" w:rsidRPr="00163FD8" w:rsidRDefault="005D692C" w:rsidP="00415E86">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O</w:t>
      </w:r>
      <w:r w:rsidR="00993563" w:rsidRPr="005D692C">
        <w:rPr>
          <w:rFonts w:eastAsia="SimSun" w:cs="Times New Roman"/>
          <w:bCs/>
          <w:sz w:val="22"/>
          <w:szCs w:val="22"/>
        </w:rPr>
        <w:t>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18323D35" w14:textId="77777777" w:rsidR="00415E86" w:rsidRDefault="00415E86" w:rsidP="007C047B">
      <w:pPr>
        <w:pStyle w:val="BlockText"/>
        <w:spacing w:before="0" w:line="240" w:lineRule="auto"/>
        <w:ind w:left="426" w:right="0"/>
        <w:jc w:val="thaiDistribute"/>
        <w:rPr>
          <w:rFonts w:eastAsia="SimSun" w:cs="Times New Roman"/>
          <w:b/>
          <w:sz w:val="22"/>
          <w:szCs w:val="22"/>
        </w:rPr>
      </w:pPr>
    </w:p>
    <w:p w14:paraId="44847963" w14:textId="428546E5" w:rsidR="00415E86" w:rsidRPr="00003031" w:rsidRDefault="00415E86" w:rsidP="00003031">
      <w:pPr>
        <w:pStyle w:val="BlockText"/>
        <w:spacing w:before="0" w:line="240" w:lineRule="auto"/>
        <w:ind w:left="426" w:right="0"/>
        <w:jc w:val="thaiDistribute"/>
        <w:rPr>
          <w:rFonts w:eastAsia="SimSun" w:cs="Times New Roman"/>
          <w:b/>
          <w:sz w:val="22"/>
          <w:szCs w:val="22"/>
        </w:rPr>
      </w:pPr>
      <w:r w:rsidRPr="00003031">
        <w:rPr>
          <w:rFonts w:eastAsia="SimSun" w:cs="Times New Roman"/>
          <w:b/>
          <w:sz w:val="22"/>
          <w:szCs w:val="22"/>
        </w:rPr>
        <w:t>Basic earnings per share</w:t>
      </w:r>
    </w:p>
    <w:p w14:paraId="2931AD92" w14:textId="77777777" w:rsidR="00415E86" w:rsidRPr="00415E86" w:rsidRDefault="00415E86" w:rsidP="00415E86">
      <w:pPr>
        <w:pStyle w:val="BlockText"/>
        <w:spacing w:before="0" w:line="240" w:lineRule="auto"/>
        <w:ind w:left="426" w:right="0"/>
        <w:jc w:val="thaiDistribute"/>
        <w:rPr>
          <w:rFonts w:eastAsia="SimSun" w:cs="Times New Roman"/>
          <w:bCs/>
          <w:sz w:val="22"/>
          <w:szCs w:val="22"/>
        </w:rPr>
      </w:pPr>
    </w:p>
    <w:p w14:paraId="71DC9560" w14:textId="31C6F4B2" w:rsidR="00415E86" w:rsidRPr="00415E86" w:rsidRDefault="00415E86" w:rsidP="00415E86">
      <w:pPr>
        <w:pStyle w:val="BlockText"/>
        <w:spacing w:before="0" w:line="240" w:lineRule="auto"/>
        <w:ind w:left="426" w:right="0"/>
        <w:jc w:val="thaiDistribute"/>
        <w:rPr>
          <w:rFonts w:eastAsia="SimSun" w:cs="Times New Roman"/>
          <w:bCs/>
          <w:sz w:val="22"/>
          <w:szCs w:val="22"/>
        </w:rPr>
      </w:pPr>
      <w:r w:rsidRPr="00415E86">
        <w:rPr>
          <w:rFonts w:eastAsia="SimSun" w:cs="Times New Roman"/>
          <w:bCs/>
          <w:sz w:val="22"/>
          <w:szCs w:val="22"/>
        </w:rPr>
        <w:t>Basic earnings per share is calculated by dividing the profit (loss) for the years attributable to ordinary shareholders of the Group by the weighted average number of ordinary shares issued during the years.</w:t>
      </w:r>
    </w:p>
    <w:p w14:paraId="45F16B0B" w14:textId="77777777" w:rsidR="00993563" w:rsidRPr="00003031" w:rsidRDefault="00993563" w:rsidP="00415E86">
      <w:pPr>
        <w:pStyle w:val="BlockText"/>
        <w:spacing w:before="0" w:line="240" w:lineRule="auto"/>
        <w:ind w:left="426" w:right="0"/>
        <w:jc w:val="thaiDistribute"/>
        <w:rPr>
          <w:rFonts w:eastAsia="SimSun" w:cs="Times New Roman"/>
          <w:b/>
          <w:sz w:val="22"/>
          <w:szCs w:val="22"/>
        </w:rPr>
      </w:pPr>
    </w:p>
    <w:p w14:paraId="0AC08C59" w14:textId="77777777" w:rsidR="00003031" w:rsidRPr="00003031" w:rsidRDefault="00003031" w:rsidP="00003031">
      <w:pPr>
        <w:pStyle w:val="BlockText"/>
        <w:spacing w:before="0" w:line="240" w:lineRule="auto"/>
        <w:ind w:left="426" w:right="0"/>
        <w:jc w:val="thaiDistribute"/>
        <w:rPr>
          <w:rFonts w:eastAsia="SimSun" w:cs="Times New Roman"/>
          <w:b/>
          <w:sz w:val="22"/>
          <w:szCs w:val="22"/>
        </w:rPr>
      </w:pPr>
      <w:r w:rsidRPr="00003031">
        <w:rPr>
          <w:rFonts w:eastAsia="SimSun" w:cs="Times New Roman"/>
          <w:b/>
          <w:sz w:val="22"/>
          <w:szCs w:val="22"/>
        </w:rPr>
        <w:t>Judgements of management</w:t>
      </w:r>
    </w:p>
    <w:p w14:paraId="17D4E570" w14:textId="77777777" w:rsidR="00003031" w:rsidRPr="00003031" w:rsidRDefault="00003031" w:rsidP="00003031">
      <w:pPr>
        <w:pStyle w:val="BlockText"/>
        <w:spacing w:before="0" w:line="240" w:lineRule="auto"/>
        <w:ind w:left="426" w:right="0"/>
        <w:jc w:val="thaiDistribute"/>
        <w:rPr>
          <w:rFonts w:eastAsia="SimSun" w:cs="Times New Roman"/>
          <w:bCs/>
          <w:sz w:val="22"/>
          <w:szCs w:val="22"/>
        </w:rPr>
      </w:pPr>
    </w:p>
    <w:p w14:paraId="5D72A884" w14:textId="0BEC992C" w:rsidR="00003031" w:rsidRPr="00003031" w:rsidRDefault="00003031" w:rsidP="00003031">
      <w:pPr>
        <w:pStyle w:val="BlockText"/>
        <w:spacing w:before="0" w:line="240" w:lineRule="auto"/>
        <w:ind w:left="426" w:right="0"/>
        <w:jc w:val="thaiDistribute"/>
        <w:rPr>
          <w:rFonts w:eastAsia="SimSun" w:cs="Times New Roman"/>
          <w:bCs/>
          <w:sz w:val="22"/>
          <w:szCs w:val="22"/>
        </w:rPr>
      </w:pPr>
      <w:r w:rsidRPr="00003031">
        <w:rPr>
          <w:rFonts w:eastAsia="SimSun" w:cs="Times New Roman"/>
          <w:bCs/>
          <w:sz w:val="22"/>
          <w:szCs w:val="22"/>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0F65D448" w14:textId="77777777" w:rsidR="00E9580E" w:rsidRDefault="00E9580E" w:rsidP="00194AEB">
      <w:pPr>
        <w:pStyle w:val="BlockText"/>
        <w:spacing w:before="0" w:line="240" w:lineRule="auto"/>
        <w:ind w:left="0" w:right="0"/>
        <w:jc w:val="thaiDistribute"/>
        <w:rPr>
          <w:rFonts w:eastAsia="SimSun" w:cs="Times New Roman"/>
          <w:b/>
          <w:sz w:val="22"/>
          <w:szCs w:val="22"/>
        </w:rPr>
      </w:pPr>
    </w:p>
    <w:p w14:paraId="7BBC238D" w14:textId="712E1197" w:rsidR="00993563" w:rsidRPr="00011724" w:rsidRDefault="00993563" w:rsidP="00011724">
      <w:pPr>
        <w:pStyle w:val="BlockText"/>
        <w:spacing w:before="0" w:line="240" w:lineRule="auto"/>
        <w:ind w:left="426" w:right="0"/>
        <w:jc w:val="thaiDistribute"/>
        <w:rPr>
          <w:rFonts w:eastAsia="SimSun" w:cs="Times New Roman"/>
          <w:b/>
          <w:sz w:val="22"/>
          <w:szCs w:val="22"/>
        </w:rPr>
      </w:pPr>
      <w:r w:rsidRPr="00011724">
        <w:rPr>
          <w:rFonts w:eastAsia="SimSun" w:cs="Times New Roman"/>
          <w:b/>
          <w:sz w:val="22"/>
          <w:szCs w:val="22"/>
        </w:rPr>
        <w:t>Significant judgements and accounting estimates are as follow:</w:t>
      </w:r>
    </w:p>
    <w:p w14:paraId="7BACC0BF" w14:textId="77777777" w:rsidR="00993563" w:rsidRPr="00011724" w:rsidRDefault="00993563" w:rsidP="00011724">
      <w:pPr>
        <w:pStyle w:val="BlockText"/>
        <w:spacing w:before="0" w:line="240" w:lineRule="auto"/>
        <w:ind w:left="426" w:right="0"/>
        <w:jc w:val="thaiDistribute"/>
        <w:rPr>
          <w:rFonts w:eastAsia="SimSun" w:cs="Times New Roman"/>
          <w:b/>
          <w:sz w:val="22"/>
          <w:szCs w:val="22"/>
          <w:cs/>
        </w:rPr>
      </w:pPr>
    </w:p>
    <w:p w14:paraId="2D6B4836"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Recognition and derecognition of assets and liabilities</w:t>
      </w:r>
    </w:p>
    <w:p w14:paraId="07BE1DF5" w14:textId="77777777" w:rsidR="00993563" w:rsidRPr="00011724" w:rsidRDefault="00993563" w:rsidP="00003031">
      <w:pPr>
        <w:pStyle w:val="BlockText"/>
        <w:spacing w:before="0" w:line="240" w:lineRule="auto"/>
        <w:ind w:left="784" w:right="7"/>
        <w:jc w:val="thaiDistribute"/>
        <w:rPr>
          <w:rFonts w:cs="Times New Roman"/>
          <w:sz w:val="22"/>
          <w:szCs w:val="22"/>
          <w:lang w:val="en-GB"/>
        </w:rPr>
      </w:pPr>
    </w:p>
    <w:p w14:paraId="21A8718D" w14:textId="13C3F051" w:rsidR="004F1256" w:rsidRDefault="00003031" w:rsidP="00800E31">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 xml:space="preserve">In considering whether to recognize or to derecognize assets or liabilities, the management is required to make judgment on whether </w:t>
      </w:r>
      <w:r w:rsidRPr="00003031">
        <w:rPr>
          <w:rFonts w:cs="Times New Roman"/>
          <w:sz w:val="22"/>
          <w:szCs w:val="22"/>
          <w:lang w:val="en-GB"/>
        </w:rPr>
        <w:t>the Group transfers or have been transferred the significant risk and rewards of those assets or liabilities</w:t>
      </w:r>
      <w:r w:rsidRPr="00684945">
        <w:rPr>
          <w:rFonts w:cs="Times New Roman"/>
          <w:sz w:val="22"/>
          <w:szCs w:val="22"/>
          <w:lang w:val="en-GB"/>
        </w:rPr>
        <w:t xml:space="preserve">, based on their best knowledge of the current </w:t>
      </w:r>
      <w:r w:rsidRPr="00003031">
        <w:rPr>
          <w:rFonts w:cs="Times New Roman"/>
          <w:sz w:val="22"/>
          <w:szCs w:val="22"/>
          <w:lang w:val="en-GB"/>
        </w:rPr>
        <w:t>circumstances</w:t>
      </w:r>
      <w:r w:rsidRPr="00684945">
        <w:rPr>
          <w:rFonts w:cs="Times New Roman"/>
          <w:sz w:val="22"/>
          <w:szCs w:val="22"/>
          <w:lang w:val="en-GB"/>
        </w:rPr>
        <w:t xml:space="preserve"> and arrangements.</w:t>
      </w:r>
    </w:p>
    <w:p w14:paraId="5599EE39" w14:textId="77777777" w:rsidR="00A11FC9" w:rsidRDefault="00A11FC9" w:rsidP="00800E31">
      <w:pPr>
        <w:pStyle w:val="BlockText"/>
        <w:spacing w:before="0" w:line="240" w:lineRule="auto"/>
        <w:ind w:left="784" w:right="7"/>
        <w:jc w:val="thaiDistribute"/>
        <w:rPr>
          <w:rFonts w:cs="Times New Roman"/>
          <w:sz w:val="22"/>
          <w:szCs w:val="22"/>
          <w:lang w:val="en-GB"/>
        </w:rPr>
      </w:pPr>
    </w:p>
    <w:p w14:paraId="0B9052B1" w14:textId="77777777" w:rsidR="00A11FC9" w:rsidRDefault="00A11FC9" w:rsidP="00800E31">
      <w:pPr>
        <w:pStyle w:val="BlockText"/>
        <w:spacing w:before="0" w:line="240" w:lineRule="auto"/>
        <w:ind w:left="784" w:right="7"/>
        <w:jc w:val="thaiDistribute"/>
        <w:rPr>
          <w:rFonts w:cs="Times New Roman"/>
          <w:sz w:val="22"/>
          <w:szCs w:val="22"/>
          <w:lang w:val="en-GB"/>
        </w:rPr>
      </w:pPr>
    </w:p>
    <w:p w14:paraId="1BF6C13B" w14:textId="77777777" w:rsidR="00A11FC9" w:rsidRDefault="00A11FC9" w:rsidP="00800E31">
      <w:pPr>
        <w:pStyle w:val="BlockText"/>
        <w:spacing w:before="0" w:line="240" w:lineRule="auto"/>
        <w:ind w:left="784" w:right="7"/>
        <w:jc w:val="thaiDistribute"/>
        <w:rPr>
          <w:rFonts w:cs="Times New Roman"/>
          <w:sz w:val="22"/>
          <w:szCs w:val="22"/>
          <w:lang w:val="en-GB"/>
        </w:rPr>
      </w:pPr>
    </w:p>
    <w:p w14:paraId="2621803A" w14:textId="77777777" w:rsidR="006423F7" w:rsidRPr="00003031" w:rsidRDefault="006423F7" w:rsidP="00003031">
      <w:pPr>
        <w:pStyle w:val="BlockText"/>
        <w:spacing w:before="0" w:line="240" w:lineRule="auto"/>
        <w:ind w:left="784" w:right="7"/>
        <w:jc w:val="thaiDistribute"/>
        <w:rPr>
          <w:rFonts w:cs="Times New Roman"/>
          <w:sz w:val="22"/>
          <w:szCs w:val="22"/>
          <w:lang w:val="en-GB"/>
        </w:rPr>
      </w:pPr>
    </w:p>
    <w:p w14:paraId="3E18EF0D"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lastRenderedPageBreak/>
        <w:t>Fair value of financial instruments</w:t>
      </w:r>
    </w:p>
    <w:p w14:paraId="5D97A45B"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p>
    <w:p w14:paraId="2B5F3594" w14:textId="77777777" w:rsidR="00003031" w:rsidRDefault="00003031" w:rsidP="00003031">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4B0B9D1A" w14:textId="77777777" w:rsidR="008C14A0" w:rsidRPr="00684945" w:rsidRDefault="008C14A0" w:rsidP="001860F9">
      <w:pPr>
        <w:pStyle w:val="BlockText"/>
        <w:spacing w:before="0" w:line="240" w:lineRule="auto"/>
        <w:ind w:left="0" w:right="7"/>
        <w:jc w:val="thaiDistribute"/>
        <w:rPr>
          <w:rFonts w:cs="Times New Roman"/>
          <w:sz w:val="22"/>
          <w:szCs w:val="22"/>
          <w:lang w:val="en-GB"/>
        </w:rPr>
      </w:pPr>
    </w:p>
    <w:p w14:paraId="358FE664" w14:textId="77777777" w:rsidR="00993563" w:rsidRPr="00684945" w:rsidRDefault="00993563" w:rsidP="0032732B">
      <w:pPr>
        <w:pStyle w:val="BlockText"/>
        <w:numPr>
          <w:ilvl w:val="0"/>
          <w:numId w:val="6"/>
        </w:numPr>
        <w:autoSpaceDE w:val="0"/>
        <w:autoSpaceDN w:val="0"/>
        <w:spacing w:before="0" w:line="240" w:lineRule="auto"/>
        <w:ind w:right="7"/>
        <w:jc w:val="thaiDistribute"/>
        <w:rPr>
          <w:b/>
          <w:bCs/>
          <w:sz w:val="22"/>
          <w:lang w:val="en-GB"/>
        </w:rPr>
      </w:pPr>
      <w:r w:rsidRPr="00684945">
        <w:rPr>
          <w:rFonts w:cs="Times New Roman"/>
          <w:b/>
          <w:bCs/>
          <w:sz w:val="22"/>
          <w:szCs w:val="22"/>
          <w:lang w:val="en-GB"/>
        </w:rPr>
        <w:t xml:space="preserve">Allowances for expected credit loss </w:t>
      </w:r>
      <w:r w:rsidRPr="00684945">
        <w:rPr>
          <w:b/>
          <w:bCs/>
          <w:sz w:val="22"/>
        </w:rPr>
        <w:t>for</w:t>
      </w:r>
      <w:r w:rsidRPr="00684945">
        <w:rPr>
          <w:rFonts w:cs="Times New Roman"/>
          <w:b/>
          <w:bCs/>
          <w:sz w:val="22"/>
          <w:szCs w:val="22"/>
          <w:lang w:val="en-GB"/>
        </w:rPr>
        <w:t xml:space="preserve"> financial </w:t>
      </w:r>
      <w:proofErr w:type="gramStart"/>
      <w:r w:rsidRPr="00684945">
        <w:rPr>
          <w:rFonts w:cs="Times New Roman"/>
          <w:b/>
          <w:bCs/>
          <w:sz w:val="22"/>
          <w:szCs w:val="22"/>
          <w:lang w:val="en-GB"/>
        </w:rPr>
        <w:t>assets</w:t>
      </w:r>
      <w:proofErr w:type="gramEnd"/>
    </w:p>
    <w:p w14:paraId="6C865AE0" w14:textId="77777777" w:rsidR="00993563" w:rsidRPr="00003031" w:rsidRDefault="00993563" w:rsidP="00011724">
      <w:pPr>
        <w:pStyle w:val="BlockText"/>
        <w:spacing w:before="0" w:line="240" w:lineRule="auto"/>
        <w:ind w:left="784" w:right="7"/>
        <w:jc w:val="thaiDistribute"/>
        <w:rPr>
          <w:rFonts w:cs="Times New Roman"/>
          <w:sz w:val="22"/>
          <w:szCs w:val="22"/>
        </w:rPr>
      </w:pPr>
    </w:p>
    <w:p w14:paraId="06698A13" w14:textId="698D7A6E" w:rsidR="00003031" w:rsidRPr="00003031" w:rsidRDefault="00003031" w:rsidP="00003031">
      <w:pPr>
        <w:pStyle w:val="BlockText"/>
        <w:spacing w:before="0" w:line="240" w:lineRule="auto"/>
        <w:ind w:left="784" w:right="7"/>
        <w:jc w:val="thaiDistribute"/>
        <w:rPr>
          <w:rFonts w:cs="Times New Roman"/>
          <w:sz w:val="22"/>
          <w:szCs w:val="22"/>
        </w:rPr>
      </w:pPr>
      <w:r w:rsidRPr="00003031">
        <w:rPr>
          <w:rFonts w:cs="Times New Roman"/>
          <w:sz w:val="22"/>
          <w:szCs w:val="22"/>
        </w:rPr>
        <w:t>Allowances for expected credit loss for financial assets are intended to adjust the value of receivables for probable credit losses. The management is required to use judgement in estimating allowance for expected credit losses for financial assets. The Group’s</w:t>
      </w:r>
      <w:r w:rsidRPr="00684945">
        <w:rPr>
          <w:rFonts w:cs="Times New Roman"/>
          <w:sz w:val="22"/>
          <w:szCs w:val="22"/>
        </w:rPr>
        <w:t xml:space="preserve"> </w:t>
      </w:r>
      <w:r w:rsidRPr="00003031">
        <w:rPr>
          <w:rFonts w:cs="Times New Roman"/>
          <w:sz w:val="22"/>
          <w:szCs w:val="22"/>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4F47151E" w14:textId="77777777" w:rsidR="00D03CBF" w:rsidRPr="00003031" w:rsidRDefault="00D03CBF" w:rsidP="00003031">
      <w:pPr>
        <w:pStyle w:val="BlockText"/>
        <w:spacing w:before="0" w:line="240" w:lineRule="auto"/>
        <w:ind w:left="784" w:right="7"/>
        <w:jc w:val="thaiDistribute"/>
        <w:rPr>
          <w:rFonts w:cs="Times New Roman"/>
          <w:sz w:val="22"/>
          <w:szCs w:val="22"/>
        </w:rPr>
      </w:pPr>
    </w:p>
    <w:p w14:paraId="5FC7FEE4"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 xml:space="preserve">Property, plant and equipment </w:t>
      </w:r>
    </w:p>
    <w:p w14:paraId="168A6711" w14:textId="77777777" w:rsidR="00993563" w:rsidRPr="00684945" w:rsidRDefault="00993563" w:rsidP="00003031">
      <w:pPr>
        <w:pStyle w:val="BlockText"/>
        <w:spacing w:before="0" w:line="240" w:lineRule="auto"/>
        <w:ind w:left="784" w:right="7"/>
        <w:jc w:val="thaiDistribute"/>
        <w:rPr>
          <w:rFonts w:cs="Times New Roman"/>
          <w:sz w:val="22"/>
          <w:szCs w:val="22"/>
          <w:lang w:val="en-GB"/>
        </w:rPr>
      </w:pPr>
    </w:p>
    <w:p w14:paraId="5F67E225"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The recognition of cost incurred in the carrying amount of an item of property, plant and equipment ceases when the item is in the location and condition necessary for</w:t>
      </w:r>
      <w:r w:rsidRPr="00003031">
        <w:rPr>
          <w:rFonts w:cs="Times New Roman" w:hint="cs"/>
          <w:sz w:val="22"/>
          <w:szCs w:val="22"/>
          <w:cs/>
          <w:lang w:val="en-GB"/>
        </w:rPr>
        <w:t xml:space="preserve"> </w:t>
      </w:r>
      <w:r w:rsidRPr="00003031">
        <w:rPr>
          <w:rFonts w:cs="Times New Roman"/>
          <w:sz w:val="22"/>
          <w:szCs w:val="22"/>
          <w:lang w:val="en-GB"/>
        </w:rPr>
        <w:t>it to be capable of operating in the manner intended by management.</w:t>
      </w:r>
    </w:p>
    <w:p w14:paraId="2F5B94A3"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p>
    <w:p w14:paraId="6761F9F8" w14:textId="77777777" w:rsidR="00003031" w:rsidRPr="00684945" w:rsidRDefault="00003031" w:rsidP="00003031">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34BF873F" w14:textId="77777777" w:rsidR="00003031" w:rsidRPr="00684945" w:rsidRDefault="00003031" w:rsidP="00003031">
      <w:pPr>
        <w:pStyle w:val="BlockText"/>
        <w:spacing w:before="0" w:line="240" w:lineRule="auto"/>
        <w:ind w:left="784" w:right="7"/>
        <w:jc w:val="thaiDistribute"/>
        <w:rPr>
          <w:rFonts w:cs="Times New Roman"/>
          <w:sz w:val="22"/>
          <w:szCs w:val="22"/>
          <w:lang w:val="en-GB"/>
        </w:rPr>
      </w:pPr>
    </w:p>
    <w:p w14:paraId="32B441CC" w14:textId="77777777" w:rsidR="00003031" w:rsidRPr="00684945" w:rsidRDefault="00003031" w:rsidP="00003031">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305CF7FA" w14:textId="77777777" w:rsidR="00EB660B" w:rsidRPr="00684945" w:rsidRDefault="00EB660B" w:rsidP="00003031">
      <w:pPr>
        <w:pStyle w:val="BlockText"/>
        <w:spacing w:before="0" w:line="240" w:lineRule="auto"/>
        <w:ind w:left="0" w:right="7"/>
        <w:jc w:val="thaiDistribute"/>
        <w:rPr>
          <w:rFonts w:cs="Times New Roman"/>
          <w:sz w:val="22"/>
          <w:szCs w:val="22"/>
          <w:lang w:val="en-GB"/>
        </w:rPr>
      </w:pPr>
    </w:p>
    <w:p w14:paraId="3C54647E" w14:textId="602B98C9" w:rsidR="00993563" w:rsidRPr="00684945" w:rsidRDefault="00011724"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Pr>
          <w:rFonts w:cs="Times New Roman"/>
          <w:b/>
          <w:bCs/>
          <w:sz w:val="22"/>
          <w:szCs w:val="22"/>
          <w:lang w:val="en-GB"/>
        </w:rPr>
        <w:t>I</w:t>
      </w:r>
      <w:r w:rsidR="00993563" w:rsidRPr="00684945">
        <w:rPr>
          <w:rFonts w:cs="Times New Roman"/>
          <w:b/>
          <w:bCs/>
          <w:sz w:val="22"/>
          <w:szCs w:val="22"/>
          <w:lang w:val="en-GB"/>
        </w:rPr>
        <w:t>ntangible assets</w:t>
      </w:r>
    </w:p>
    <w:p w14:paraId="0CA00EB7"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23DF5C3B" w14:textId="63D0461F" w:rsidR="00003031" w:rsidRPr="00684945" w:rsidRDefault="00003031" w:rsidP="00003031">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76DDC174"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p>
    <w:p w14:paraId="34536F4F"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rPr>
      </w:pPr>
      <w:r w:rsidRPr="00684945">
        <w:rPr>
          <w:rFonts w:cstheme="minorBidi"/>
          <w:b/>
          <w:bCs/>
          <w:sz w:val="22"/>
          <w:szCs w:val="22"/>
        </w:rPr>
        <w:t xml:space="preserve">Deferred </w:t>
      </w:r>
      <w:r w:rsidRPr="00684945">
        <w:rPr>
          <w:rFonts w:cs="Times New Roman"/>
          <w:b/>
          <w:bCs/>
          <w:sz w:val="22"/>
          <w:szCs w:val="22"/>
          <w:lang w:val="en-GB"/>
        </w:rPr>
        <w:t>tax</w:t>
      </w:r>
      <w:r w:rsidRPr="00684945">
        <w:rPr>
          <w:rFonts w:cstheme="minorBidi"/>
          <w:b/>
          <w:bCs/>
          <w:sz w:val="22"/>
          <w:szCs w:val="22"/>
        </w:rPr>
        <w:t xml:space="preserve"> assets</w:t>
      </w:r>
    </w:p>
    <w:p w14:paraId="7FE20063"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0E673E03" w14:textId="5186ECB2"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 xml:space="preserve">The Group recognizes deferred tax assets for all deductible temporary differences to the extent that it is probable that future taxable profit will be available against which such deductible temporary differences can be utilised, </w:t>
      </w:r>
      <w:r w:rsidRPr="00684945">
        <w:rPr>
          <w:rFonts w:cs="Times New Roman"/>
          <w:sz w:val="22"/>
          <w:szCs w:val="22"/>
          <w:lang w:val="en-GB"/>
        </w:rPr>
        <w:t>including</w:t>
      </w:r>
      <w:r w:rsidRPr="00003031">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594ED6D1"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4093F4C8" w14:textId="77777777" w:rsidR="00993563" w:rsidRPr="00011724"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rPr>
      </w:pPr>
      <w:r w:rsidRPr="00684945">
        <w:rPr>
          <w:rFonts w:cstheme="minorBidi"/>
          <w:b/>
          <w:bCs/>
          <w:sz w:val="22"/>
          <w:szCs w:val="22"/>
        </w:rPr>
        <w:t>Leases</w:t>
      </w:r>
    </w:p>
    <w:p w14:paraId="072262DE"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45B9783" w14:textId="30930718"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The Group assesses whether a contract is or contains a lease, at inception of the contract. The management is required to use judgement in evaluating the condition and term of a contract to determine whether the Group transfers or have been transferred the risk and rewards of leased assets.</w:t>
      </w:r>
    </w:p>
    <w:p w14:paraId="3E95A556" w14:textId="77777777" w:rsidR="006423F7" w:rsidRDefault="006423F7" w:rsidP="006423F7">
      <w:pPr>
        <w:pStyle w:val="BlockText"/>
        <w:spacing w:before="0" w:line="240" w:lineRule="auto"/>
        <w:ind w:left="784" w:right="7"/>
        <w:jc w:val="thaiDistribute"/>
        <w:rPr>
          <w:rFonts w:cs="Times New Roman"/>
          <w:sz w:val="22"/>
          <w:szCs w:val="22"/>
          <w:lang w:val="en-GB"/>
        </w:rPr>
      </w:pPr>
    </w:p>
    <w:p w14:paraId="532B1C4C" w14:textId="645FBF5C" w:rsidR="008226A9" w:rsidRDefault="00003031" w:rsidP="00A11FC9">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Determining the lease term of contracts with renewal or termination options</w:t>
      </w:r>
    </w:p>
    <w:p w14:paraId="25D989F6" w14:textId="3B9EB8FA"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lastRenderedPageBreak/>
        <w:t xml:space="preserve">In determining the lease term, the management is required to use judgement in evaluating whether it is reasonably certain </w:t>
      </w:r>
      <w:proofErr w:type="gramStart"/>
      <w:r w:rsidRPr="00003031">
        <w:rPr>
          <w:rFonts w:cs="Times New Roman"/>
          <w:sz w:val="22"/>
          <w:szCs w:val="22"/>
          <w:lang w:val="en-GB"/>
        </w:rPr>
        <w:t>whether or not</w:t>
      </w:r>
      <w:proofErr w:type="gramEnd"/>
      <w:r w:rsidRPr="00003031">
        <w:rPr>
          <w:rFonts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p>
    <w:p w14:paraId="0F70FE9C" w14:textId="77777777" w:rsidR="008226A9" w:rsidRDefault="008226A9" w:rsidP="00A11FC9">
      <w:pPr>
        <w:pStyle w:val="BlockText"/>
        <w:spacing w:before="0" w:line="240" w:lineRule="auto"/>
        <w:ind w:left="0" w:right="7"/>
        <w:jc w:val="thaiDistribute"/>
        <w:rPr>
          <w:rFonts w:cs="Times New Roman"/>
          <w:sz w:val="22"/>
          <w:szCs w:val="22"/>
          <w:lang w:val="en-GB"/>
        </w:rPr>
      </w:pPr>
    </w:p>
    <w:p w14:paraId="65FDB1E6" w14:textId="7D58D163"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Incremental borrowing rate</w:t>
      </w:r>
    </w:p>
    <w:p w14:paraId="509EB000"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p>
    <w:p w14:paraId="72D2DBF8" w14:textId="1BFB64FC"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In the case that the Group cannot readily determine the interest rate implicit in the lease, the Group is required to use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0967AA86" w14:textId="77777777" w:rsidR="00993563" w:rsidRPr="0042399A" w:rsidRDefault="00993563" w:rsidP="004A1798">
      <w:pPr>
        <w:pStyle w:val="BlockText"/>
        <w:spacing w:before="0" w:line="240" w:lineRule="auto"/>
        <w:ind w:left="0" w:right="7"/>
        <w:jc w:val="thaiDistribute"/>
        <w:rPr>
          <w:rFonts w:cs="Times New Roman"/>
          <w:sz w:val="22"/>
          <w:szCs w:val="22"/>
          <w:lang w:val="en-GB"/>
        </w:rPr>
      </w:pPr>
    </w:p>
    <w:p w14:paraId="69058EF3"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Post-</w:t>
      </w:r>
      <w:r w:rsidRPr="00684945">
        <w:rPr>
          <w:rFonts w:cstheme="minorBidi"/>
          <w:b/>
          <w:bCs/>
          <w:sz w:val="22"/>
          <w:szCs w:val="22"/>
        </w:rPr>
        <w:t>employment</w:t>
      </w:r>
      <w:r w:rsidRPr="00684945">
        <w:rPr>
          <w:rFonts w:cstheme="minorBidi"/>
          <w:b/>
          <w:bCs/>
          <w:sz w:val="22"/>
          <w:szCs w:val="22"/>
          <w:lang w:val="en-GB"/>
        </w:rPr>
        <w:t xml:space="preserve"> benefits</w:t>
      </w:r>
    </w:p>
    <w:p w14:paraId="1549E9EE"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EA1DFAC"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49443B5C"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9A608F8"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rPr>
        <w:t>Litigation</w:t>
      </w:r>
    </w:p>
    <w:p w14:paraId="51B2F60C"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E4EAAAA"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The contingent liabilities as a result of</w:t>
      </w:r>
      <w:r w:rsidRPr="00003031">
        <w:rPr>
          <w:rFonts w:cs="Times New Roman" w:hint="cs"/>
          <w:sz w:val="22"/>
          <w:szCs w:val="22"/>
          <w:cs/>
          <w:lang w:val="en-GB"/>
        </w:rPr>
        <w:t xml:space="preserve"> </w:t>
      </w:r>
      <w:r w:rsidRPr="00003031">
        <w:rPr>
          <w:rFonts w:cs="Times New Roman"/>
          <w:sz w:val="22"/>
          <w:szCs w:val="22"/>
          <w:lang w:val="en-GB"/>
        </w:rPr>
        <w:t xml:space="preserve">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In the event that the management believes that no loss will incur, therefore, no contingent liabilities are recorded as at the end of reporting period. </w:t>
      </w:r>
    </w:p>
    <w:p w14:paraId="714A295C" w14:textId="77777777" w:rsidR="0056569C" w:rsidRPr="0042399A" w:rsidRDefault="0056569C" w:rsidP="001860F9">
      <w:pPr>
        <w:pStyle w:val="BlockText"/>
        <w:spacing w:before="0" w:line="240" w:lineRule="auto"/>
        <w:ind w:left="784" w:right="7"/>
        <w:jc w:val="thaiDistribute"/>
        <w:rPr>
          <w:rFonts w:cs="Times New Roman"/>
          <w:sz w:val="22"/>
          <w:szCs w:val="22"/>
          <w:lang w:val="en-GB"/>
        </w:rPr>
      </w:pPr>
    </w:p>
    <w:p w14:paraId="1E39DAA5"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rPr>
        <w:t>Impairment</w:t>
      </w:r>
      <w:r>
        <w:rPr>
          <w:rFonts w:cstheme="minorBidi" w:hint="cs"/>
          <w:b/>
          <w:bCs/>
          <w:sz w:val="22"/>
          <w:szCs w:val="22"/>
          <w:cs/>
        </w:rPr>
        <w:t xml:space="preserve"> </w:t>
      </w:r>
      <w:r w:rsidRPr="00E21C80">
        <w:rPr>
          <w:rFonts w:cstheme="minorBidi"/>
          <w:b/>
          <w:bCs/>
          <w:sz w:val="22"/>
          <w:szCs w:val="22"/>
        </w:rPr>
        <w:t>of non-financial assets</w:t>
      </w:r>
    </w:p>
    <w:p w14:paraId="2C85A8B6"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1DDF5636" w14:textId="1D487DD4"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 xml:space="preserve">The carrying amounts of the Group’s non-financial assets are reviewed at each reporting period to determine whether there is any indication of impairment. If any such indication exists, the assets’ recoverable amounts are estimated. </w:t>
      </w:r>
    </w:p>
    <w:p w14:paraId="63610153" w14:textId="77777777" w:rsidR="00993563" w:rsidRPr="0042399A" w:rsidRDefault="00993563" w:rsidP="00003031">
      <w:pPr>
        <w:pStyle w:val="BlockText"/>
        <w:spacing w:before="0" w:line="240" w:lineRule="auto"/>
        <w:ind w:left="0" w:right="7"/>
        <w:jc w:val="thaiDistribute"/>
        <w:rPr>
          <w:rFonts w:cs="Times New Roman"/>
          <w:sz w:val="22"/>
          <w:szCs w:val="22"/>
          <w:lang w:val="en-GB"/>
        </w:rPr>
      </w:pPr>
    </w:p>
    <w:p w14:paraId="63A7EC0C"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3C1767F8"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6E01BB66"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 xml:space="preserve">Identification of performance obligations </w:t>
      </w:r>
    </w:p>
    <w:p w14:paraId="537F25F9"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p>
    <w:p w14:paraId="4FE0AD47"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29F4690" w14:textId="77777777" w:rsidR="00E9580E" w:rsidRDefault="00E9580E" w:rsidP="00003031">
      <w:pPr>
        <w:pStyle w:val="BlockText"/>
        <w:spacing w:before="0" w:line="240" w:lineRule="auto"/>
        <w:ind w:left="784" w:right="7"/>
        <w:jc w:val="thaiDistribute"/>
        <w:rPr>
          <w:rFonts w:cs="Times New Roman"/>
          <w:sz w:val="22"/>
          <w:szCs w:val="22"/>
          <w:lang w:val="en-GB"/>
        </w:rPr>
      </w:pPr>
    </w:p>
    <w:p w14:paraId="1B8CDD4F" w14:textId="5E822A57"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Determination of timing of revenue recognition</w:t>
      </w:r>
    </w:p>
    <w:p w14:paraId="0612D4D4"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p>
    <w:p w14:paraId="1B7B742D" w14:textId="60BE4E9D" w:rsidR="00003031" w:rsidRPr="00003031" w:rsidRDefault="00003031" w:rsidP="00003031">
      <w:pPr>
        <w:pStyle w:val="BlockText"/>
        <w:spacing w:before="0" w:line="240" w:lineRule="auto"/>
        <w:ind w:left="784" w:right="7"/>
        <w:jc w:val="thaiDistribute"/>
        <w:rPr>
          <w:rFonts w:cs="Times New Roman"/>
          <w:sz w:val="22"/>
          <w:szCs w:val="22"/>
          <w:lang w:val="en-GB"/>
        </w:rPr>
      </w:pPr>
      <w:r w:rsidRPr="00003031">
        <w:rPr>
          <w:rFonts w:cs="Times New Roman"/>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6A24ADCC" w14:textId="77777777" w:rsidR="00003031" w:rsidRPr="00003031" w:rsidRDefault="00003031" w:rsidP="00003031">
      <w:pPr>
        <w:pStyle w:val="BlockText"/>
        <w:spacing w:before="0" w:line="240" w:lineRule="auto"/>
        <w:ind w:left="784" w:right="7"/>
        <w:jc w:val="thaiDistribute"/>
        <w:rPr>
          <w:rFonts w:cs="Times New Roman"/>
          <w:sz w:val="22"/>
          <w:szCs w:val="22"/>
          <w:lang w:val="en-GB"/>
        </w:rPr>
      </w:pPr>
    </w:p>
    <w:p w14:paraId="1C2C67F1" w14:textId="58F3F2F2" w:rsidR="00003031" w:rsidRPr="00003031" w:rsidRDefault="00003031" w:rsidP="00003031">
      <w:pPr>
        <w:pStyle w:val="BlockText"/>
        <w:numPr>
          <w:ilvl w:val="0"/>
          <w:numId w:val="4"/>
        </w:numPr>
        <w:spacing w:before="0" w:line="240" w:lineRule="auto"/>
        <w:ind w:left="1152" w:right="0"/>
        <w:jc w:val="thaiDistribute"/>
        <w:rPr>
          <w:rFonts w:cs="Times New Roman"/>
          <w:sz w:val="22"/>
          <w:szCs w:val="22"/>
          <w:lang w:val="en-GB"/>
        </w:rPr>
      </w:pPr>
      <w:r w:rsidRPr="00003031">
        <w:rPr>
          <w:rFonts w:cs="Times New Roman"/>
          <w:sz w:val="22"/>
          <w:szCs w:val="22"/>
          <w:lang w:val="en-GB"/>
        </w:rPr>
        <w:t>The customer simultaneously receives and consumes the benefits provided by the Group’s performance as the Group performs;</w:t>
      </w:r>
    </w:p>
    <w:p w14:paraId="6E9C538D" w14:textId="77777777" w:rsidR="00003031" w:rsidRPr="00003031" w:rsidRDefault="00003031" w:rsidP="00003031">
      <w:pPr>
        <w:pStyle w:val="BlockText"/>
        <w:spacing w:before="0" w:line="240" w:lineRule="auto"/>
        <w:ind w:left="1152" w:right="0"/>
        <w:jc w:val="thaiDistribute"/>
        <w:rPr>
          <w:rFonts w:cs="Times New Roman"/>
          <w:sz w:val="22"/>
          <w:szCs w:val="22"/>
          <w:lang w:val="en-GB"/>
        </w:rPr>
      </w:pPr>
    </w:p>
    <w:p w14:paraId="3567BB0A" w14:textId="37FF2A6C" w:rsidR="00003031" w:rsidRPr="006423F7" w:rsidRDefault="00003031" w:rsidP="006423F7">
      <w:pPr>
        <w:pStyle w:val="BlockText"/>
        <w:numPr>
          <w:ilvl w:val="0"/>
          <w:numId w:val="4"/>
        </w:numPr>
        <w:spacing w:before="0" w:line="240" w:lineRule="auto"/>
        <w:ind w:left="1152" w:right="0"/>
        <w:jc w:val="thaiDistribute"/>
        <w:rPr>
          <w:rFonts w:cs="Times New Roman"/>
          <w:sz w:val="22"/>
          <w:szCs w:val="22"/>
          <w:lang w:val="en-GB"/>
        </w:rPr>
      </w:pPr>
      <w:r w:rsidRPr="00003031">
        <w:rPr>
          <w:rFonts w:cs="Times New Roman"/>
          <w:sz w:val="22"/>
          <w:szCs w:val="22"/>
          <w:lang w:val="en-GB"/>
        </w:rPr>
        <w:t>The Group’s performance creates or enhances an asset that the customer controls as the asset is created or enhanced; or</w:t>
      </w:r>
    </w:p>
    <w:p w14:paraId="677F3F7A" w14:textId="3649D118" w:rsidR="00003031" w:rsidRPr="00003031" w:rsidRDefault="00003031" w:rsidP="00003031">
      <w:pPr>
        <w:pStyle w:val="BlockText"/>
        <w:numPr>
          <w:ilvl w:val="0"/>
          <w:numId w:val="4"/>
        </w:numPr>
        <w:spacing w:before="0" w:line="240" w:lineRule="auto"/>
        <w:ind w:left="1152" w:right="0"/>
        <w:jc w:val="thaiDistribute"/>
        <w:rPr>
          <w:rFonts w:cs="Times New Roman"/>
          <w:sz w:val="22"/>
          <w:szCs w:val="22"/>
          <w:lang w:val="en-GB"/>
        </w:rPr>
      </w:pPr>
      <w:r w:rsidRPr="00003031">
        <w:rPr>
          <w:rFonts w:cs="Times New Roman"/>
          <w:sz w:val="22"/>
          <w:szCs w:val="22"/>
          <w:lang w:val="en-GB"/>
        </w:rPr>
        <w:lastRenderedPageBreak/>
        <w:t>The Group’s performance does not create an asset with an alternative use to the Group and the Group has an enforceable right to payment for performance completed to date.</w:t>
      </w:r>
    </w:p>
    <w:p w14:paraId="17B32B27" w14:textId="77777777" w:rsidR="00003031" w:rsidRPr="009155CC" w:rsidRDefault="00003031" w:rsidP="00003031">
      <w:pPr>
        <w:pStyle w:val="BlockText"/>
        <w:spacing w:before="0" w:line="240" w:lineRule="auto"/>
        <w:ind w:left="784" w:right="7"/>
        <w:jc w:val="thaiDistribute"/>
        <w:rPr>
          <w:rFonts w:cstheme="minorBidi"/>
          <w:sz w:val="22"/>
          <w:szCs w:val="22"/>
          <w:lang w:val="en-GB"/>
        </w:rPr>
      </w:pPr>
    </w:p>
    <w:p w14:paraId="40D5C4E0" w14:textId="03BAA667" w:rsidR="00993563" w:rsidRPr="00684945" w:rsidRDefault="00003031" w:rsidP="00194AEB">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63EE9C5D"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 xml:space="preserve">Advance received from sales of real </w:t>
      </w:r>
      <w:proofErr w:type="gramStart"/>
      <w:r w:rsidRPr="00684945">
        <w:rPr>
          <w:rFonts w:cstheme="minorBidi"/>
          <w:b/>
          <w:bCs/>
          <w:sz w:val="22"/>
          <w:szCs w:val="22"/>
          <w:lang w:val="en-GB"/>
        </w:rPr>
        <w:t>estate</w:t>
      </w:r>
      <w:proofErr w:type="gramEnd"/>
      <w:r w:rsidRPr="00684945">
        <w:rPr>
          <w:rFonts w:cstheme="minorBidi"/>
          <w:b/>
          <w:bCs/>
          <w:sz w:val="22"/>
          <w:szCs w:val="22"/>
          <w:lang w:val="en-GB"/>
        </w:rPr>
        <w:t xml:space="preserve"> </w:t>
      </w:r>
    </w:p>
    <w:p w14:paraId="53F19791"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545868C5" w14:textId="3D1D15BE" w:rsidR="009E5FAE" w:rsidRPr="00684945" w:rsidRDefault="009E5FAE" w:rsidP="009E5FAE">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Sales of real estate contract made with customers stipulates that </w:t>
      </w:r>
      <w:r w:rsidRPr="009E5FAE">
        <w:rPr>
          <w:rFonts w:cstheme="minorBidi"/>
          <w:sz w:val="22"/>
          <w:szCs w:val="22"/>
          <w:lang w:val="en-GB"/>
        </w:rPr>
        <w:t xml:space="preserve">the Group </w:t>
      </w:r>
      <w:r w:rsidRPr="00684945">
        <w:rPr>
          <w:rFonts w:cstheme="minorBidi"/>
          <w:sz w:val="22"/>
          <w:szCs w:val="22"/>
          <w:lang w:val="en-GB"/>
        </w:rPr>
        <w:t xml:space="preserve">is entitled </w:t>
      </w:r>
      <w:r w:rsidRPr="009E5FAE">
        <w:rPr>
          <w:rFonts w:cstheme="minorBidi"/>
          <w:sz w:val="22"/>
          <w:szCs w:val="22"/>
          <w:lang w:val="en-GB"/>
        </w:rPr>
        <w:t xml:space="preserve">to receive payments </w:t>
      </w:r>
      <w:r w:rsidRPr="00684945">
        <w:rPr>
          <w:rFonts w:cstheme="minorBidi"/>
          <w:sz w:val="22"/>
          <w:szCs w:val="22"/>
          <w:lang w:val="en-GB"/>
        </w:rPr>
        <w:t xml:space="preserve">from customers when the contract has commenced such as booking payment, contract payment and down payment. </w:t>
      </w:r>
      <w:r w:rsidRPr="009E5FAE">
        <w:rPr>
          <w:rFonts w:cstheme="minorBidi"/>
          <w:sz w:val="22"/>
          <w:szCs w:val="22"/>
          <w:lang w:val="en-GB"/>
        </w:rPr>
        <w:t>The Group</w:t>
      </w:r>
      <w:r w:rsidRPr="00684945">
        <w:rPr>
          <w:rFonts w:cstheme="minorBidi"/>
          <w:sz w:val="22"/>
          <w:szCs w:val="22"/>
          <w:lang w:val="en-GB"/>
        </w:rPr>
        <w:t xml:space="preserve"> determines that there are no significant financing components arising from the payments received from customers because they are not </w:t>
      </w:r>
      <w:r w:rsidRPr="009E5FAE">
        <w:rPr>
          <w:rFonts w:cstheme="minorBidi"/>
          <w:sz w:val="22"/>
          <w:szCs w:val="22"/>
          <w:lang w:val="en-GB"/>
        </w:rPr>
        <w:t>the Group’s</w:t>
      </w:r>
      <w:r w:rsidRPr="00684945">
        <w:rPr>
          <w:rFonts w:cstheme="minorBidi"/>
          <w:sz w:val="22"/>
          <w:szCs w:val="22"/>
          <w:lang w:val="en-GB"/>
        </w:rPr>
        <w:t xml:space="preserve"> funding but the customers’ guarantee for </w:t>
      </w:r>
      <w:r w:rsidRPr="009E5FAE">
        <w:rPr>
          <w:rFonts w:cstheme="minorBidi"/>
          <w:sz w:val="22"/>
          <w:szCs w:val="22"/>
          <w:lang w:val="en-GB"/>
        </w:rPr>
        <w:t xml:space="preserve">partial or entire </w:t>
      </w:r>
      <w:r w:rsidRPr="00684945">
        <w:rPr>
          <w:rFonts w:cstheme="minorBidi"/>
          <w:sz w:val="22"/>
          <w:szCs w:val="22"/>
          <w:lang w:val="en-GB"/>
        </w:rPr>
        <w:t>contractual performance.</w:t>
      </w:r>
    </w:p>
    <w:p w14:paraId="073A67F9" w14:textId="2D74C3C6" w:rsidR="00993563" w:rsidRDefault="00993563" w:rsidP="0042399A">
      <w:pPr>
        <w:pStyle w:val="BlockText"/>
        <w:spacing w:before="0" w:line="240" w:lineRule="auto"/>
        <w:ind w:left="784" w:right="7"/>
        <w:jc w:val="thaiDistribute"/>
        <w:rPr>
          <w:rFonts w:cstheme="minorBidi"/>
          <w:sz w:val="22"/>
          <w:szCs w:val="22"/>
          <w:lang w:val="en-GB"/>
        </w:rPr>
      </w:pPr>
    </w:p>
    <w:p w14:paraId="66B373BA"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Pr>
          <w:rFonts w:cstheme="minorBidi"/>
          <w:b/>
          <w:bCs/>
          <w:sz w:val="22"/>
          <w:szCs w:val="22"/>
        </w:rPr>
        <w:t>Real estate</w:t>
      </w:r>
      <w:r w:rsidRPr="00684945">
        <w:rPr>
          <w:rFonts w:cstheme="minorBidi"/>
          <w:b/>
          <w:bCs/>
          <w:sz w:val="22"/>
          <w:szCs w:val="22"/>
          <w:lang w:val="en-GB"/>
        </w:rPr>
        <w:t xml:space="preserve"> development costs estimation</w:t>
      </w:r>
    </w:p>
    <w:p w14:paraId="0D6B9039"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099504F3" w14:textId="3940AECA" w:rsidR="009E5FAE" w:rsidRPr="00684945" w:rsidRDefault="009E5FAE" w:rsidP="009E5FAE">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In calculating cost of land and houses and residential condominium units sold, </w:t>
      </w:r>
      <w:r w:rsidRPr="009E5FAE">
        <w:rPr>
          <w:rFonts w:cstheme="minorBidi"/>
          <w:sz w:val="22"/>
          <w:szCs w:val="22"/>
          <w:lang w:val="en-GB"/>
        </w:rPr>
        <w:t xml:space="preserve">the Group </w:t>
      </w:r>
      <w:r w:rsidRPr="00684945">
        <w:rPr>
          <w:rFonts w:cstheme="minorBidi"/>
          <w:sz w:val="22"/>
          <w:szCs w:val="22"/>
          <w:lang w:val="en-GB"/>
        </w:rPr>
        <w:t xml:space="preserve">has to estimate all </w:t>
      </w:r>
      <w:r>
        <w:rPr>
          <w:rFonts w:cstheme="minorBidi"/>
          <w:sz w:val="22"/>
          <w:szCs w:val="22"/>
          <w:lang w:val="en-GB"/>
        </w:rPr>
        <w:t>real estate</w:t>
      </w:r>
      <w:r w:rsidRPr="00684945">
        <w:rPr>
          <w:rFonts w:cstheme="minorBidi"/>
          <w:sz w:val="22"/>
          <w:szCs w:val="22"/>
          <w:lang w:val="en-GB"/>
        </w:rPr>
        <w:t xml:space="preserve"> development costs, comprising land and land improvement costs, design and construction costs, public utility costs, borrowing costs and other related costs. The management estimates these costs based on their business experience in the business and revisits the estimations on a periodical basis or when the actual costs incurred significantly vary from the estimated costs.</w:t>
      </w:r>
    </w:p>
    <w:p w14:paraId="7C6A2B3E" w14:textId="77777777" w:rsidR="00993563" w:rsidRPr="00684945" w:rsidRDefault="00993563" w:rsidP="009E5FAE">
      <w:pPr>
        <w:pStyle w:val="BlockText"/>
        <w:spacing w:before="0" w:line="240" w:lineRule="auto"/>
        <w:ind w:left="0" w:right="7"/>
        <w:jc w:val="thaiDistribute"/>
        <w:rPr>
          <w:rFonts w:cstheme="minorBidi"/>
          <w:sz w:val="22"/>
          <w:szCs w:val="22"/>
          <w:lang w:val="en-GB"/>
        </w:rPr>
      </w:pPr>
    </w:p>
    <w:p w14:paraId="687836F5" w14:textId="1E8BBA03" w:rsidR="009E5FAE" w:rsidRPr="009E5FAE" w:rsidRDefault="009E5FAE" w:rsidP="009E5FAE">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9E5FAE">
        <w:rPr>
          <w:rFonts w:cstheme="minorBidi"/>
          <w:b/>
          <w:bCs/>
          <w:sz w:val="22"/>
          <w:szCs w:val="22"/>
          <w:lang w:val="en-GB"/>
        </w:rPr>
        <w:t>Allowance for devaluation of real estate development costs</w:t>
      </w:r>
    </w:p>
    <w:p w14:paraId="65F3E65A"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4DAE17AC" w14:textId="2DB2D279" w:rsidR="009E5FAE" w:rsidRPr="00684945" w:rsidRDefault="009E5FAE" w:rsidP="009E5FAE">
      <w:pPr>
        <w:pStyle w:val="BlockText"/>
        <w:spacing w:before="0" w:line="240" w:lineRule="auto"/>
        <w:ind w:left="784" w:right="7"/>
        <w:jc w:val="thaiDistribute"/>
        <w:rPr>
          <w:rFonts w:cstheme="minorBidi"/>
          <w:sz w:val="22"/>
          <w:szCs w:val="22"/>
          <w:lang w:val="en-GB"/>
        </w:rPr>
      </w:pPr>
      <w:r w:rsidRPr="009E5FAE">
        <w:rPr>
          <w:rFonts w:cstheme="minorBidi"/>
          <w:sz w:val="22"/>
          <w:szCs w:val="22"/>
          <w:lang w:val="en-GB"/>
        </w:rPr>
        <w:t>The Group</w:t>
      </w:r>
      <w:r w:rsidRPr="00684945">
        <w:rPr>
          <w:rFonts w:cstheme="minorBidi"/>
          <w:sz w:val="22"/>
          <w:szCs w:val="22"/>
          <w:lang w:val="en-GB"/>
        </w:rPr>
        <w:t xml:space="preserve"> treats real estate development costs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1695ACFC"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0719F400" w14:textId="5618E7C4"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 xml:space="preserve">Provision for maintenance of condominium units, and public </w:t>
      </w:r>
      <w:proofErr w:type="gramStart"/>
      <w:r w:rsidRPr="00684945">
        <w:rPr>
          <w:rFonts w:cstheme="minorBidi"/>
          <w:b/>
          <w:bCs/>
          <w:sz w:val="22"/>
          <w:szCs w:val="22"/>
          <w:lang w:val="en-GB"/>
        </w:rPr>
        <w:t>utilities</w:t>
      </w:r>
      <w:proofErr w:type="gramEnd"/>
    </w:p>
    <w:p w14:paraId="09B25D2D"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1453CECC" w14:textId="1480373A" w:rsidR="009E5FAE" w:rsidRPr="00684945" w:rsidRDefault="009E5FAE" w:rsidP="009E5FAE">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In recording provision for maintenance of condominium units and public utilities, the management estimates the expenses expected to be incurred based on </w:t>
      </w:r>
      <w:proofErr w:type="gramStart"/>
      <w:r w:rsidRPr="00684945">
        <w:rPr>
          <w:rFonts w:cstheme="minorBidi"/>
          <w:sz w:val="22"/>
          <w:szCs w:val="22"/>
          <w:lang w:val="en-GB"/>
        </w:rPr>
        <w:t>past experience</w:t>
      </w:r>
      <w:proofErr w:type="gramEnd"/>
      <w:r w:rsidRPr="00684945">
        <w:rPr>
          <w:rFonts w:cstheme="minorBidi"/>
          <w:sz w:val="22"/>
          <w:szCs w:val="22"/>
          <w:lang w:val="en-GB"/>
        </w:rPr>
        <w:t xml:space="preserve"> of providing maintenance, and/or currently available information relating to maintenance expenses.</w:t>
      </w:r>
    </w:p>
    <w:p w14:paraId="2C0917A1" w14:textId="77777777" w:rsidR="00E9580E" w:rsidRPr="004F1256" w:rsidRDefault="00E9580E" w:rsidP="004F1256">
      <w:pPr>
        <w:pStyle w:val="BlockText"/>
        <w:spacing w:before="0" w:line="240" w:lineRule="auto"/>
        <w:ind w:left="0" w:right="0"/>
        <w:jc w:val="thaiDistribute"/>
        <w:rPr>
          <w:rFonts w:eastAsia="SimSun" w:cs="Times New Roman"/>
          <w:b/>
          <w:sz w:val="22"/>
          <w:szCs w:val="22"/>
          <w:lang w:val="en-GB"/>
        </w:rPr>
      </w:pPr>
    </w:p>
    <w:p w14:paraId="7306C193" w14:textId="472686AB" w:rsidR="00993563" w:rsidRPr="00167791" w:rsidRDefault="00993563" w:rsidP="00167791">
      <w:pPr>
        <w:pStyle w:val="BlockText"/>
        <w:spacing w:before="0" w:line="240" w:lineRule="auto"/>
        <w:ind w:left="426" w:right="0"/>
        <w:jc w:val="thaiDistribute"/>
        <w:rPr>
          <w:rFonts w:eastAsia="SimSun" w:cs="Times New Roman"/>
          <w:b/>
          <w:sz w:val="22"/>
          <w:szCs w:val="22"/>
        </w:rPr>
      </w:pPr>
      <w:r w:rsidRPr="00167791">
        <w:rPr>
          <w:rFonts w:eastAsia="SimSun" w:cs="Times New Roman"/>
          <w:b/>
          <w:sz w:val="22"/>
          <w:szCs w:val="22"/>
        </w:rPr>
        <w:t>Fair value measurement</w:t>
      </w:r>
    </w:p>
    <w:p w14:paraId="653D17B7"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2D570F08" w14:textId="48AA78C0" w:rsidR="009E5FAE" w:rsidRPr="009E5FAE" w:rsidRDefault="009E5FAE" w:rsidP="009E5FAE">
      <w:pPr>
        <w:pStyle w:val="BlockText"/>
        <w:spacing w:before="0" w:line="240" w:lineRule="auto"/>
        <w:ind w:left="426" w:right="7"/>
        <w:jc w:val="thaiDistribute"/>
        <w:rPr>
          <w:rFonts w:cs="Times New Roman"/>
          <w:sz w:val="22"/>
          <w:szCs w:val="22"/>
          <w:lang w:val="en-GB"/>
        </w:rPr>
      </w:pPr>
      <w:r w:rsidRPr="009E5FAE">
        <w:rPr>
          <w:rFonts w:cs="Times New Roman"/>
          <w:sz w:val="22"/>
          <w:szCs w:val="22"/>
          <w:lang w:val="en-GB"/>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maximizes the use of relevant observable inputs related to assets and liabilities that are required to be measured at fair value.</w:t>
      </w:r>
    </w:p>
    <w:p w14:paraId="7FE8624B" w14:textId="77777777" w:rsidR="009E5FAE" w:rsidRPr="009E5FAE" w:rsidRDefault="009E5FAE" w:rsidP="009E5FAE">
      <w:pPr>
        <w:pStyle w:val="BlockText"/>
        <w:spacing w:before="0" w:line="240" w:lineRule="auto"/>
        <w:ind w:left="426" w:right="7"/>
        <w:jc w:val="thaiDistribute"/>
        <w:rPr>
          <w:rFonts w:cs="Times New Roman"/>
          <w:sz w:val="22"/>
          <w:szCs w:val="22"/>
          <w:lang w:val="en-GB"/>
        </w:rPr>
      </w:pPr>
    </w:p>
    <w:p w14:paraId="110FE6E3" w14:textId="77777777" w:rsidR="009E5FAE" w:rsidRPr="009E5FAE" w:rsidRDefault="009E5FAE" w:rsidP="009E5FAE">
      <w:pPr>
        <w:pStyle w:val="BlockText"/>
        <w:spacing w:before="0" w:line="240" w:lineRule="auto"/>
        <w:ind w:left="426" w:right="7"/>
        <w:jc w:val="thaiDistribute"/>
        <w:rPr>
          <w:rFonts w:cs="Times New Roman"/>
          <w:sz w:val="22"/>
          <w:szCs w:val="22"/>
          <w:lang w:val="en-GB"/>
        </w:rPr>
      </w:pPr>
      <w:r w:rsidRPr="009E5FAE">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591AEAB7" w14:textId="77777777" w:rsidR="00993563" w:rsidRPr="009E5FAE" w:rsidRDefault="00993563" w:rsidP="00167791">
      <w:pPr>
        <w:pStyle w:val="BlockText"/>
        <w:spacing w:before="0" w:line="240" w:lineRule="auto"/>
        <w:ind w:left="784" w:right="7"/>
        <w:jc w:val="thaiDistribute"/>
        <w:rPr>
          <w:rFonts w:cs="Times New Roman"/>
          <w:sz w:val="22"/>
          <w:szCs w:val="22"/>
        </w:rPr>
      </w:pPr>
    </w:p>
    <w:p w14:paraId="4276F818" w14:textId="77777777" w:rsidR="009E5FAE" w:rsidRPr="009E5FAE" w:rsidRDefault="009E5FAE" w:rsidP="009E5FAE">
      <w:pPr>
        <w:pStyle w:val="BlockText"/>
        <w:spacing w:before="0" w:line="240" w:lineRule="auto"/>
        <w:ind w:left="1440" w:right="7" w:hanging="1014"/>
        <w:jc w:val="thaiDistribute"/>
        <w:rPr>
          <w:rFonts w:cs="Times New Roman"/>
          <w:sz w:val="22"/>
          <w:szCs w:val="22"/>
          <w:lang w:val="en-GB"/>
        </w:rPr>
      </w:pPr>
      <w:r w:rsidRPr="009E5FAE">
        <w:rPr>
          <w:rFonts w:cs="Times New Roman"/>
          <w:sz w:val="22"/>
          <w:szCs w:val="22"/>
          <w:lang w:val="en-GB"/>
        </w:rPr>
        <w:t>Level 1</w:t>
      </w:r>
      <w:r w:rsidRPr="009E5FAE">
        <w:rPr>
          <w:rFonts w:cs="Times New Roman"/>
          <w:sz w:val="22"/>
          <w:szCs w:val="22"/>
          <w:lang w:val="en-GB"/>
        </w:rPr>
        <w:tab/>
        <w:t>Use of quoted market prices for such identical assets or liabilities in an observable active market and the entity can access at the measurement date</w:t>
      </w:r>
    </w:p>
    <w:p w14:paraId="69188742" w14:textId="77777777" w:rsidR="009E5FAE" w:rsidRPr="009E5FAE" w:rsidRDefault="009E5FAE" w:rsidP="009E5FAE">
      <w:pPr>
        <w:pStyle w:val="BlockText"/>
        <w:spacing w:before="0" w:line="240" w:lineRule="auto"/>
        <w:ind w:left="426" w:right="7"/>
        <w:jc w:val="thaiDistribute"/>
        <w:rPr>
          <w:rFonts w:cs="Times New Roman"/>
          <w:sz w:val="22"/>
          <w:szCs w:val="22"/>
          <w:lang w:val="en-GB"/>
        </w:rPr>
      </w:pPr>
    </w:p>
    <w:p w14:paraId="6D09E74F" w14:textId="77777777" w:rsidR="009E5FAE" w:rsidRPr="009E5FAE" w:rsidRDefault="009E5FAE" w:rsidP="009E5FAE">
      <w:pPr>
        <w:pStyle w:val="BlockText"/>
        <w:spacing w:before="0" w:line="240" w:lineRule="auto"/>
        <w:ind w:left="1440" w:right="7" w:hanging="1014"/>
        <w:jc w:val="thaiDistribute"/>
        <w:rPr>
          <w:rFonts w:cs="Times New Roman"/>
          <w:sz w:val="22"/>
          <w:szCs w:val="22"/>
          <w:lang w:val="en-GB"/>
        </w:rPr>
      </w:pPr>
      <w:r w:rsidRPr="009E5FAE">
        <w:rPr>
          <w:rFonts w:cs="Times New Roman"/>
          <w:sz w:val="22"/>
          <w:szCs w:val="22"/>
          <w:lang w:val="en-GB"/>
        </w:rPr>
        <w:t xml:space="preserve">Level 2 </w:t>
      </w:r>
      <w:r w:rsidRPr="009E5FAE">
        <w:rPr>
          <w:rFonts w:cs="Times New Roman"/>
          <w:sz w:val="22"/>
          <w:szCs w:val="22"/>
          <w:lang w:val="en-GB"/>
        </w:rPr>
        <w:tab/>
        <w:t>Use of other observable inputs for such assets or liabilities other than quoted prices included within Level 1, whether directly or indirectly</w:t>
      </w:r>
    </w:p>
    <w:p w14:paraId="2FFBB6F7" w14:textId="77777777" w:rsidR="009E5FAE" w:rsidRPr="009E5FAE" w:rsidRDefault="009E5FAE" w:rsidP="009E5FAE">
      <w:pPr>
        <w:pStyle w:val="BlockText"/>
        <w:spacing w:before="0" w:line="240" w:lineRule="auto"/>
        <w:ind w:left="426" w:right="7"/>
        <w:jc w:val="thaiDistribute"/>
        <w:rPr>
          <w:rFonts w:cs="Times New Roman"/>
          <w:sz w:val="22"/>
          <w:szCs w:val="22"/>
          <w:lang w:val="en-GB"/>
        </w:rPr>
      </w:pPr>
    </w:p>
    <w:p w14:paraId="66A6DF8B" w14:textId="2588BE8F" w:rsidR="009E5FAE" w:rsidRPr="009E5FAE" w:rsidRDefault="009E5FAE" w:rsidP="009E5FAE">
      <w:pPr>
        <w:pStyle w:val="BlockText"/>
        <w:spacing w:before="0" w:line="240" w:lineRule="auto"/>
        <w:ind w:left="1440" w:right="7" w:hanging="1014"/>
        <w:jc w:val="thaiDistribute"/>
        <w:rPr>
          <w:rFonts w:cs="Times New Roman"/>
          <w:sz w:val="22"/>
          <w:szCs w:val="22"/>
          <w:lang w:val="en-GB"/>
        </w:rPr>
      </w:pPr>
      <w:r w:rsidRPr="009E5FAE">
        <w:rPr>
          <w:rFonts w:cs="Times New Roman"/>
          <w:sz w:val="22"/>
          <w:szCs w:val="22"/>
          <w:lang w:val="en-GB"/>
        </w:rPr>
        <w:t>Level 3</w:t>
      </w:r>
      <w:r w:rsidRPr="009E5FAE">
        <w:rPr>
          <w:rFonts w:cs="Times New Roman"/>
          <w:sz w:val="22"/>
          <w:szCs w:val="22"/>
          <w:lang w:val="en-GB"/>
        </w:rPr>
        <w:tab/>
        <w:t>Use of unobservable inputs for such assets or liabilities as the information related to future cash flows estimated by the Group</w:t>
      </w:r>
    </w:p>
    <w:p w14:paraId="58F9C8AD" w14:textId="77777777" w:rsidR="00993563" w:rsidRPr="00E9580E" w:rsidRDefault="00993563" w:rsidP="00E9580E">
      <w:pPr>
        <w:pStyle w:val="BlockText"/>
        <w:spacing w:before="0" w:line="240" w:lineRule="auto"/>
        <w:ind w:left="426" w:right="7"/>
        <w:jc w:val="thaiDistribute"/>
        <w:rPr>
          <w:rFonts w:cs="Times New Roman"/>
          <w:sz w:val="22"/>
          <w:szCs w:val="22"/>
          <w:lang w:val="en-GB"/>
        </w:rPr>
      </w:pPr>
    </w:p>
    <w:p w14:paraId="73DC363B" w14:textId="2D128591" w:rsidR="00E9580E" w:rsidRPr="00E9580E" w:rsidRDefault="00E9580E" w:rsidP="00E9580E">
      <w:pPr>
        <w:pStyle w:val="BlockText"/>
        <w:spacing w:before="0" w:line="240" w:lineRule="auto"/>
        <w:ind w:left="426" w:right="7"/>
        <w:jc w:val="thaiDistribute"/>
        <w:rPr>
          <w:rFonts w:cs="Times New Roman"/>
          <w:sz w:val="22"/>
          <w:szCs w:val="22"/>
          <w:lang w:val="en-GB"/>
        </w:rPr>
      </w:pPr>
      <w:r w:rsidRPr="00E9580E">
        <w:rPr>
          <w:rFonts w:cs="Times New Roman"/>
          <w:sz w:val="22"/>
          <w:szCs w:val="22"/>
          <w:lang w:val="en-GB"/>
        </w:rPr>
        <w:t>If an asset or a liability measured at fair value has a bid price and an ask price, then the Group measures assets and asset positions at a bid price and liabilities and liability positions at an ask price.</w:t>
      </w:r>
    </w:p>
    <w:p w14:paraId="62195EDB" w14:textId="77777777" w:rsidR="00E9580E" w:rsidRPr="00E9580E" w:rsidRDefault="00E9580E" w:rsidP="00E9580E">
      <w:pPr>
        <w:pStyle w:val="BlockText"/>
        <w:spacing w:before="0" w:line="240" w:lineRule="auto"/>
        <w:ind w:left="426" w:right="7"/>
        <w:jc w:val="thaiDistribute"/>
        <w:rPr>
          <w:rFonts w:cs="Times New Roman"/>
          <w:sz w:val="22"/>
          <w:szCs w:val="22"/>
          <w:lang w:val="en-GB"/>
        </w:rPr>
      </w:pPr>
    </w:p>
    <w:p w14:paraId="0258E748" w14:textId="77777777" w:rsidR="00E9580E" w:rsidRPr="00E9580E" w:rsidRDefault="00E9580E" w:rsidP="00E9580E">
      <w:pPr>
        <w:pStyle w:val="BlockText"/>
        <w:spacing w:before="0" w:line="240" w:lineRule="auto"/>
        <w:ind w:left="426" w:right="7"/>
        <w:jc w:val="thaiDistribute"/>
        <w:rPr>
          <w:rFonts w:cs="Times New Roman"/>
          <w:sz w:val="22"/>
          <w:szCs w:val="22"/>
          <w:lang w:val="en-GB"/>
        </w:rPr>
      </w:pPr>
      <w:r w:rsidRPr="00E9580E">
        <w:rPr>
          <w:rFonts w:cs="Times New Roman"/>
          <w:sz w:val="22"/>
          <w:szCs w:val="22"/>
          <w:lang w:val="en-GB"/>
        </w:rPr>
        <w:t>The best evidence of the fair value of a financial instrument on initial recognition is normally the transaction price – i.e. the fair value of the consideration given or received.</w:t>
      </w:r>
    </w:p>
    <w:p w14:paraId="27AD61F7" w14:textId="77777777" w:rsidR="00E9580E" w:rsidRPr="00E9580E" w:rsidRDefault="00E9580E" w:rsidP="00E9580E">
      <w:pPr>
        <w:pStyle w:val="BlockText"/>
        <w:spacing w:before="0" w:line="240" w:lineRule="auto"/>
        <w:ind w:left="426" w:right="7"/>
        <w:jc w:val="thaiDistribute"/>
        <w:rPr>
          <w:rFonts w:cs="Times New Roman"/>
          <w:sz w:val="22"/>
          <w:szCs w:val="22"/>
          <w:lang w:val="en-GB"/>
        </w:rPr>
      </w:pPr>
    </w:p>
    <w:p w14:paraId="41940C09" w14:textId="554F815C" w:rsidR="00E9580E" w:rsidRPr="00E9580E" w:rsidRDefault="00E9580E" w:rsidP="00E9580E">
      <w:pPr>
        <w:pStyle w:val="BlockText"/>
        <w:spacing w:before="0" w:line="240" w:lineRule="auto"/>
        <w:ind w:left="426" w:right="7"/>
        <w:jc w:val="thaiDistribute"/>
        <w:rPr>
          <w:rFonts w:cs="Times New Roman"/>
          <w:sz w:val="22"/>
          <w:szCs w:val="22"/>
          <w:lang w:val="en-GB"/>
        </w:rPr>
      </w:pPr>
      <w:r w:rsidRPr="00E9580E">
        <w:rPr>
          <w:rFonts w:cs="Times New Roman"/>
          <w:sz w:val="22"/>
          <w:szCs w:val="22"/>
          <w:lang w:val="en-GB"/>
        </w:rPr>
        <w:t xml:space="preserve">At the end of reporting period, the Group assesses whether transfers </w:t>
      </w:r>
      <w:proofErr w:type="gramStart"/>
      <w:r w:rsidRPr="00E9580E">
        <w:rPr>
          <w:rFonts w:cs="Times New Roman"/>
          <w:sz w:val="22"/>
          <w:szCs w:val="22"/>
          <w:lang w:val="en-GB"/>
        </w:rPr>
        <w:t>have to</w:t>
      </w:r>
      <w:proofErr w:type="gramEnd"/>
      <w:r w:rsidRPr="00E9580E">
        <w:rPr>
          <w:rFonts w:cs="Times New Roman"/>
          <w:sz w:val="22"/>
          <w:szCs w:val="22"/>
          <w:lang w:val="en-GB"/>
        </w:rPr>
        <w:t xml:space="preserve"> be occurred between levels within the fair value hierarchy for assets and liabilities held at the end of reporting period that are measured at fair value on a recurring basis.</w:t>
      </w:r>
    </w:p>
    <w:p w14:paraId="01A645BE" w14:textId="77777777" w:rsidR="004A1798" w:rsidRPr="00E9580E" w:rsidRDefault="004A1798" w:rsidP="009E5FAE">
      <w:pPr>
        <w:pStyle w:val="BlockText"/>
        <w:spacing w:before="0" w:line="240" w:lineRule="auto"/>
        <w:ind w:left="0" w:right="7"/>
        <w:jc w:val="thaiDistribute"/>
        <w:rPr>
          <w:rFonts w:cs="Times New Roman"/>
          <w:sz w:val="22"/>
          <w:szCs w:val="22"/>
        </w:rPr>
      </w:pPr>
    </w:p>
    <w:p w14:paraId="4B00B509" w14:textId="77777777" w:rsidR="00487B7F" w:rsidRPr="00A928A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A928A4">
        <w:rPr>
          <w:rFonts w:ascii="Times New Roman" w:cs="Times New Roman"/>
          <w:b/>
          <w:bCs/>
          <w:sz w:val="22"/>
          <w:szCs w:val="22"/>
        </w:rPr>
        <w:t xml:space="preserve">TRANSACTIONS WITH RELATED PARTIES </w:t>
      </w:r>
    </w:p>
    <w:p w14:paraId="752DF022" w14:textId="77777777" w:rsidR="00487B7F" w:rsidRPr="00167791" w:rsidRDefault="00487B7F" w:rsidP="00167791">
      <w:pPr>
        <w:pStyle w:val="BlockText"/>
        <w:spacing w:before="0" w:line="240" w:lineRule="auto"/>
        <w:ind w:left="426" w:right="7"/>
        <w:jc w:val="thaiDistribute"/>
        <w:rPr>
          <w:rFonts w:cs="Times New Roman"/>
          <w:sz w:val="22"/>
          <w:szCs w:val="22"/>
          <w:lang w:val="en-GB"/>
        </w:rPr>
      </w:pPr>
    </w:p>
    <w:p w14:paraId="50CA8FFC" w14:textId="77777777" w:rsidR="009E5FAE" w:rsidRPr="009E5FAE" w:rsidRDefault="009E5FAE" w:rsidP="009E5FAE">
      <w:pPr>
        <w:pStyle w:val="BlockText"/>
        <w:spacing w:before="0" w:line="240" w:lineRule="auto"/>
        <w:ind w:left="426" w:right="7"/>
        <w:jc w:val="thaiDistribute"/>
        <w:rPr>
          <w:rFonts w:cs="Times New Roman"/>
          <w:sz w:val="22"/>
          <w:szCs w:val="22"/>
          <w:lang w:val="en-GB"/>
        </w:rPr>
      </w:pPr>
      <w:r w:rsidRPr="009E5FAE">
        <w:rPr>
          <w:rFonts w:cs="Times New Roman"/>
          <w:sz w:val="22"/>
          <w:szCs w:val="22"/>
          <w:lang w:val="en-GB"/>
        </w:rPr>
        <w:t>A related party is a person or entity that has control, or are controlled by, the Company and subsidiaries, whether directly or indirectly, or which are under common control with the Company and subsidiaries.</w:t>
      </w:r>
    </w:p>
    <w:p w14:paraId="060285FA" w14:textId="77777777" w:rsidR="009E5FAE" w:rsidRPr="009E5FAE" w:rsidRDefault="009E5FAE" w:rsidP="009E5FAE">
      <w:pPr>
        <w:pStyle w:val="BlockText"/>
        <w:spacing w:before="0" w:line="240" w:lineRule="auto"/>
        <w:ind w:left="426" w:right="7"/>
        <w:jc w:val="thaiDistribute"/>
        <w:rPr>
          <w:rFonts w:cs="Times New Roman"/>
          <w:sz w:val="22"/>
          <w:szCs w:val="22"/>
          <w:cs/>
          <w:lang w:val="en-GB"/>
        </w:rPr>
      </w:pPr>
    </w:p>
    <w:p w14:paraId="29DA699D" w14:textId="77777777" w:rsidR="009E5FAE" w:rsidRPr="009E5FAE" w:rsidRDefault="009E5FAE" w:rsidP="009E5FAE">
      <w:pPr>
        <w:pStyle w:val="BlockText"/>
        <w:spacing w:before="0" w:line="240" w:lineRule="auto"/>
        <w:ind w:left="426" w:right="7"/>
        <w:jc w:val="thaiDistribute"/>
        <w:rPr>
          <w:rFonts w:cs="Times New Roman"/>
          <w:sz w:val="22"/>
          <w:szCs w:val="22"/>
          <w:lang w:val="en-GB"/>
        </w:rPr>
      </w:pPr>
      <w:r w:rsidRPr="009E5FAE">
        <w:rPr>
          <w:rFonts w:cs="Times New Roman"/>
          <w:sz w:val="22"/>
          <w:szCs w:val="22"/>
          <w:lang w:val="en-GB"/>
        </w:rPr>
        <w:t>They also include associated companies, and a person which directly or indirectly own a voting interest in the Company and subsidiaries that gives them significant influence over the Company and subsidiaries,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42547CEC" w14:textId="77777777" w:rsidR="00E9580E" w:rsidRDefault="00E9580E" w:rsidP="004F1256">
      <w:pPr>
        <w:pStyle w:val="BlockText"/>
        <w:spacing w:before="0" w:line="240" w:lineRule="auto"/>
        <w:ind w:left="0" w:right="7"/>
        <w:jc w:val="thaiDistribute"/>
        <w:rPr>
          <w:rFonts w:cs="Times New Roman"/>
          <w:sz w:val="22"/>
          <w:szCs w:val="22"/>
          <w:lang w:val="en-GB"/>
        </w:rPr>
      </w:pPr>
    </w:p>
    <w:p w14:paraId="63F99CA6" w14:textId="28DD06A4" w:rsidR="009E5FAE" w:rsidRPr="009E5FAE" w:rsidRDefault="009E5FAE" w:rsidP="009E5FAE">
      <w:pPr>
        <w:pStyle w:val="BlockText"/>
        <w:spacing w:before="0" w:line="240" w:lineRule="auto"/>
        <w:ind w:left="426" w:right="7"/>
        <w:jc w:val="thaiDistribute"/>
        <w:rPr>
          <w:rFonts w:cs="Times New Roman"/>
          <w:sz w:val="22"/>
          <w:szCs w:val="22"/>
          <w:lang w:val="en-GB"/>
        </w:rPr>
      </w:pPr>
      <w:r w:rsidRPr="009E5FAE">
        <w:rPr>
          <w:rFonts w:cs="Times New Roman"/>
          <w:sz w:val="22"/>
          <w:szCs w:val="22"/>
          <w:lang w:val="en-GB"/>
        </w:rPr>
        <w:t xml:space="preserve">Significant transactions with related parties for the years ended December 31, </w:t>
      </w:r>
      <w:proofErr w:type="gramStart"/>
      <w:r w:rsidRPr="009E5FAE">
        <w:rPr>
          <w:rFonts w:cs="Times New Roman"/>
          <w:sz w:val="22"/>
          <w:szCs w:val="22"/>
          <w:lang w:val="en-GB"/>
        </w:rPr>
        <w:t>2023</w:t>
      </w:r>
      <w:proofErr w:type="gramEnd"/>
      <w:r w:rsidRPr="009E5FAE">
        <w:rPr>
          <w:rFonts w:cs="Times New Roman"/>
          <w:sz w:val="22"/>
          <w:szCs w:val="22"/>
          <w:lang w:val="en-GB"/>
        </w:rPr>
        <w:t xml:space="preserve"> and 2022 were as follows:</w:t>
      </w:r>
    </w:p>
    <w:p w14:paraId="7E624EB2" w14:textId="05687053" w:rsidR="00487B7F" w:rsidRPr="009E5FAE" w:rsidRDefault="00487B7F" w:rsidP="009E5FAE">
      <w:pPr>
        <w:pStyle w:val="BlockText"/>
        <w:spacing w:before="0" w:line="240" w:lineRule="auto"/>
        <w:ind w:left="0" w:right="7"/>
        <w:jc w:val="thaiDistribute"/>
        <w:rPr>
          <w:rFonts w:cs="Times New Roman"/>
          <w:sz w:val="22"/>
          <w:szCs w:val="22"/>
          <w:lang w:val="en-GB"/>
        </w:rPr>
      </w:pPr>
    </w:p>
    <w:p w14:paraId="2A13BEA3" w14:textId="2CBCDAB2" w:rsidR="004F1256" w:rsidRPr="00FE113D" w:rsidRDefault="00442440" w:rsidP="00FE113D">
      <w:pPr>
        <w:tabs>
          <w:tab w:val="left" w:pos="9356"/>
        </w:tabs>
        <w:ind w:left="432"/>
        <w:rPr>
          <w:rFonts w:ascii="Times New Roman" w:cs="Times New Roman"/>
          <w:sz w:val="22"/>
          <w:szCs w:val="22"/>
        </w:rPr>
      </w:pPr>
      <w:bookmarkStart w:id="58" w:name="_MON_1366048113"/>
      <w:bookmarkStart w:id="59" w:name="_MON_1366357461"/>
      <w:bookmarkStart w:id="60" w:name="_MON_1568470690"/>
      <w:bookmarkStart w:id="61" w:name="_MON_1369053096"/>
      <w:bookmarkStart w:id="62" w:name="_MON_1373876596"/>
      <w:bookmarkStart w:id="63" w:name="_MON_1373878221"/>
      <w:bookmarkStart w:id="64" w:name="_MON_1373878962"/>
      <w:bookmarkStart w:id="65" w:name="_MON_1382209498"/>
      <w:bookmarkStart w:id="66" w:name="_MON_1397403042"/>
      <w:bookmarkStart w:id="67" w:name="_MON_1397403070"/>
      <w:bookmarkStart w:id="68" w:name="_MON_1397403074"/>
      <w:bookmarkStart w:id="69" w:name="_MON_1397403107"/>
      <w:bookmarkStart w:id="70" w:name="_MON_1397564938"/>
      <w:bookmarkStart w:id="71" w:name="_MON_1397564988"/>
      <w:bookmarkStart w:id="72" w:name="_MON_1397579240"/>
      <w:bookmarkStart w:id="73" w:name="_MON_1397579351"/>
      <w:bookmarkStart w:id="74" w:name="_MON_1397635746"/>
      <w:bookmarkStart w:id="75" w:name="_MON_1428514442"/>
      <w:bookmarkStart w:id="76" w:name="_MON_1428514583"/>
      <w:bookmarkStart w:id="77" w:name="_MON_1428514651"/>
      <w:bookmarkStart w:id="78" w:name="_MON_1428914071"/>
      <w:bookmarkStart w:id="79" w:name="_MON_1428989306"/>
      <w:bookmarkStart w:id="80" w:name="_MON_1428989324"/>
      <w:bookmarkStart w:id="81" w:name="_MON_1429028020"/>
      <w:bookmarkStart w:id="82" w:name="_MON_1580576243"/>
      <w:bookmarkStart w:id="83" w:name="_MON_1429028069"/>
      <w:bookmarkStart w:id="84" w:name="_MON_1429028092"/>
      <w:bookmarkStart w:id="85" w:name="_MON_1429036385"/>
      <w:bookmarkStart w:id="86" w:name="_MON_1429093535"/>
      <w:bookmarkStart w:id="87" w:name="_MON_1429096558"/>
      <w:bookmarkStart w:id="88" w:name="_MON_1429096575"/>
      <w:bookmarkStart w:id="89" w:name="_MON_1429099464"/>
      <w:bookmarkStart w:id="90" w:name="_MON_1429103547"/>
      <w:bookmarkStart w:id="91" w:name="_MON_1429272808"/>
      <w:bookmarkStart w:id="92" w:name="_MON_1429272854"/>
      <w:bookmarkStart w:id="93" w:name="_MON_1429274977"/>
      <w:bookmarkStart w:id="94" w:name="_MON_1429274987"/>
      <w:bookmarkStart w:id="95" w:name="_MON_1460803627"/>
      <w:bookmarkStart w:id="96" w:name="_MON_1460803644"/>
      <w:bookmarkStart w:id="97" w:name="_MON_1609687939"/>
      <w:bookmarkStart w:id="98" w:name="_MON_1460803659"/>
      <w:bookmarkStart w:id="99" w:name="_MON_1460803681"/>
      <w:bookmarkStart w:id="100" w:name="_MON_1460803695"/>
      <w:bookmarkStart w:id="101" w:name="_MON_1460803715"/>
      <w:bookmarkStart w:id="102" w:name="_MON_1460803782"/>
      <w:bookmarkStart w:id="103" w:name="_MON_1460803808"/>
      <w:bookmarkStart w:id="104" w:name="_MON_1460803862"/>
      <w:bookmarkStart w:id="105" w:name="_MON_1460913154"/>
      <w:bookmarkStart w:id="106" w:name="_MON_1460913181"/>
      <w:bookmarkStart w:id="107" w:name="_MON_1460916137"/>
      <w:bookmarkStart w:id="108" w:name="_MON_1467801558"/>
      <w:bookmarkStart w:id="109" w:name="_MON_1524401056"/>
      <w:bookmarkStart w:id="110" w:name="_MON_1524403352"/>
      <w:bookmarkStart w:id="111" w:name="_MON_1349256191"/>
      <w:bookmarkStart w:id="112" w:name="_MON_1349260454"/>
      <w:bookmarkStart w:id="113" w:name="_MON_1349696289"/>
      <w:bookmarkStart w:id="114" w:name="_MON_1349889902"/>
      <w:bookmarkStart w:id="115" w:name="_MON_1350111738"/>
      <w:bookmarkStart w:id="116" w:name="_MON_1350111799"/>
      <w:bookmarkStart w:id="117" w:name="_MON_1350111879"/>
      <w:bookmarkStart w:id="118" w:name="_MON_1350397578"/>
      <w:bookmarkStart w:id="119" w:name="_MON_1524498269"/>
      <w:bookmarkStart w:id="120" w:name="_MON_1358319043"/>
      <w:bookmarkStart w:id="121" w:name="_MON_1358770976"/>
      <w:bookmarkStart w:id="122" w:name="_MON_1359358946"/>
      <w:bookmarkStart w:id="123" w:name="_MON_1555599809"/>
      <w:bookmarkStart w:id="124" w:name="_MON_1555599921"/>
      <w:bookmarkStart w:id="125" w:name="_MON_1555599925"/>
      <w:bookmarkStart w:id="126" w:name="_MON_1555599944"/>
      <w:bookmarkStart w:id="127" w:name="_MON_1555599977"/>
      <w:bookmarkStart w:id="128" w:name="_MON_1563625050"/>
      <w:bookmarkStart w:id="129" w:name="_MON_1555309920"/>
      <w:bookmarkStart w:id="130" w:name="_MON_1555267171"/>
      <w:bookmarkStart w:id="131" w:name="_MON_1563370814"/>
      <w:bookmarkStart w:id="132" w:name="_MON_1563370830"/>
      <w:bookmarkStart w:id="133" w:name="_MON_1563370916"/>
      <w:bookmarkStart w:id="134" w:name="_MON_1563370947"/>
      <w:bookmarkStart w:id="135" w:name="_MON_1563370996"/>
      <w:bookmarkStart w:id="136" w:name="_MON_1564318680"/>
      <w:bookmarkStart w:id="137" w:name="_MON_1564318754"/>
      <w:bookmarkStart w:id="138" w:name="_MON_1564319273"/>
      <w:bookmarkStart w:id="139" w:name="_MON_1564319286"/>
      <w:bookmarkStart w:id="140" w:name="_MON_1563371040"/>
      <w:bookmarkStart w:id="141" w:name="_MON_1563371053"/>
      <w:bookmarkStart w:id="142" w:name="_MON_1563371089"/>
      <w:bookmarkStart w:id="143" w:name="_MON_1564472143"/>
      <w:bookmarkStart w:id="144" w:name="_MON_1564472225"/>
      <w:bookmarkStart w:id="145" w:name="_MON_1564472383"/>
      <w:bookmarkStart w:id="146" w:name="_MON_1564472765"/>
      <w:bookmarkStart w:id="147" w:name="_MON_1564472812"/>
      <w:bookmarkStart w:id="148" w:name="_MON_1564472824"/>
      <w:bookmarkStart w:id="149" w:name="_MON_1564473177"/>
      <w:bookmarkStart w:id="150" w:name="_MON_1563371129"/>
      <w:bookmarkStart w:id="151" w:name="_MON_1565520149"/>
      <w:bookmarkStart w:id="152" w:name="_MON_1565520167"/>
      <w:bookmarkStart w:id="153" w:name="_MON_1565520201"/>
      <w:bookmarkStart w:id="154" w:name="_MON_1565520225"/>
      <w:bookmarkStart w:id="155" w:name="_MON_1565520264"/>
      <w:bookmarkStart w:id="156" w:name="_MON_1565520360"/>
      <w:bookmarkStart w:id="157" w:name="_MON_1565521271"/>
      <w:bookmarkStart w:id="158" w:name="_MON_1565521292"/>
      <w:bookmarkStart w:id="159" w:name="_MON_1565521309"/>
      <w:bookmarkStart w:id="160" w:name="_MON_1565521322"/>
      <w:bookmarkStart w:id="161" w:name="_MON_1565521347"/>
      <w:bookmarkStart w:id="162" w:name="_MON_1565521357"/>
      <w:bookmarkStart w:id="163" w:name="_MON_1565521411"/>
      <w:bookmarkStart w:id="164" w:name="_MON_1565521415"/>
      <w:bookmarkStart w:id="165" w:name="_MON_1565521446"/>
      <w:bookmarkStart w:id="166" w:name="_MON_1565521533"/>
      <w:bookmarkStart w:id="167" w:name="_MON_1565521557"/>
      <w:bookmarkStart w:id="168" w:name="_MON_1565522353"/>
      <w:bookmarkStart w:id="169" w:name="_MON_1565524636"/>
      <w:bookmarkStart w:id="170" w:name="_MON_1563371147"/>
      <w:bookmarkStart w:id="171" w:name="_MON_1563371187"/>
      <w:bookmarkStart w:id="172" w:name="_MON_1555267125"/>
      <w:bookmarkStart w:id="173" w:name="_MON_1563436975"/>
      <w:bookmarkStart w:id="174" w:name="_MON_1563437037"/>
      <w:bookmarkStart w:id="175" w:name="_MON_1563437062"/>
      <w:bookmarkStart w:id="176" w:name="_MON_1563437071"/>
      <w:bookmarkStart w:id="177" w:name="_MON_1566307553"/>
      <w:bookmarkStart w:id="178" w:name="_MON_1566307602"/>
      <w:bookmarkStart w:id="179" w:name="_MON_1566307614"/>
      <w:bookmarkStart w:id="180" w:name="_MON_1566307628"/>
      <w:bookmarkStart w:id="181" w:name="_MON_1566308412"/>
      <w:bookmarkStart w:id="182" w:name="_MON_1566308428"/>
      <w:bookmarkStart w:id="183" w:name="_MON_1563437096"/>
      <w:bookmarkStart w:id="184" w:name="_MON_1563437138"/>
      <w:bookmarkStart w:id="185" w:name="_MON_1563447114"/>
      <w:bookmarkStart w:id="186" w:name="_MON_1566728129"/>
      <w:bookmarkStart w:id="187" w:name="_MON_1566728146"/>
      <w:bookmarkStart w:id="188" w:name="_MON_1566728239"/>
      <w:bookmarkStart w:id="189" w:name="_MON_1566728399"/>
      <w:bookmarkStart w:id="190" w:name="_MON_1566735174"/>
      <w:bookmarkStart w:id="191" w:name="_MON_1566735181"/>
      <w:bookmarkStart w:id="192" w:name="_MON_1566735186"/>
      <w:bookmarkStart w:id="193" w:name="_MON_1566735196"/>
      <w:bookmarkStart w:id="194" w:name="_MON_1566735213"/>
      <w:bookmarkStart w:id="195" w:name="_MON_1566735242"/>
      <w:bookmarkStart w:id="196" w:name="_MON_1566735394"/>
      <w:bookmarkStart w:id="197" w:name="_MON_1359786746"/>
      <w:bookmarkStart w:id="198" w:name="_MON_1566814637"/>
      <w:bookmarkStart w:id="199" w:name="_MON_1359800455"/>
      <w:bookmarkStart w:id="200" w:name="_MON_1359800594"/>
      <w:bookmarkStart w:id="201" w:name="_MON_1359804304"/>
      <w:bookmarkStart w:id="202" w:name="_MON_1364883441"/>
      <w:bookmarkStart w:id="203" w:name="_MON_1366042939"/>
      <w:bookmarkStart w:id="204" w:name="_MON_1366044322"/>
      <w:bookmarkStart w:id="205" w:name="_MON_1366044411"/>
      <w:bookmarkStart w:id="206" w:name="_MON_1366044418"/>
      <w:bookmarkStart w:id="207" w:name="_MON_1366044444"/>
      <w:bookmarkStart w:id="208" w:name="_MON_1366048384"/>
      <w:bookmarkStart w:id="209" w:name="_MON_136604803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A928A4">
        <w:rPr>
          <w:rFonts w:ascii="Times New Roman" w:cs="Times New Roman"/>
          <w:sz w:val="22"/>
          <w:szCs w:val="22"/>
        </w:rPr>
        <w:pict w14:anchorId="785695C7">
          <v:shape id="_x0000_i1283" type="#_x0000_t75" style="width:472.2pt;height:231pt">
            <v:imagedata r:id="rId10" o:title=""/>
            <o:lock v:ext="edit" aspectratio="f"/>
          </v:shape>
        </w:pict>
      </w:r>
      <w:bookmarkStart w:id="210" w:name="_MON_1524412591"/>
      <w:bookmarkStart w:id="211" w:name="_MON_1524413452"/>
      <w:bookmarkStart w:id="212" w:name="_MON_1499094950"/>
      <w:bookmarkStart w:id="213" w:name="_MON_1492880050"/>
      <w:bookmarkStart w:id="214" w:name="_MON_1524423112"/>
      <w:bookmarkStart w:id="215" w:name="_MON_1521975297"/>
      <w:bookmarkStart w:id="216" w:name="_MON_1521975687"/>
      <w:bookmarkStart w:id="217" w:name="_MON_1521975699"/>
      <w:bookmarkEnd w:id="210"/>
      <w:bookmarkEnd w:id="211"/>
      <w:bookmarkEnd w:id="212"/>
      <w:bookmarkEnd w:id="213"/>
      <w:bookmarkEnd w:id="214"/>
      <w:bookmarkEnd w:id="215"/>
      <w:bookmarkEnd w:id="216"/>
      <w:bookmarkEnd w:id="217"/>
    </w:p>
    <w:p w14:paraId="6BD4DF97" w14:textId="77777777" w:rsidR="00A11FC9" w:rsidRDefault="00A11FC9" w:rsidP="006423F7">
      <w:pPr>
        <w:pStyle w:val="BlockText"/>
        <w:spacing w:before="0" w:line="240" w:lineRule="auto"/>
        <w:ind w:left="426" w:right="7"/>
        <w:jc w:val="thaiDistribute"/>
        <w:rPr>
          <w:rFonts w:cs="Times New Roman"/>
          <w:b/>
          <w:bCs/>
          <w:sz w:val="22"/>
          <w:szCs w:val="22"/>
          <w:lang w:val="en-GB"/>
        </w:rPr>
      </w:pPr>
    </w:p>
    <w:p w14:paraId="7342757D" w14:textId="77777777" w:rsidR="00A11FC9" w:rsidRDefault="00A11FC9" w:rsidP="006423F7">
      <w:pPr>
        <w:pStyle w:val="BlockText"/>
        <w:spacing w:before="0" w:line="240" w:lineRule="auto"/>
        <w:ind w:left="426" w:right="7"/>
        <w:jc w:val="thaiDistribute"/>
        <w:rPr>
          <w:rFonts w:cs="Times New Roman"/>
          <w:b/>
          <w:bCs/>
          <w:sz w:val="22"/>
          <w:szCs w:val="22"/>
        </w:rPr>
      </w:pPr>
    </w:p>
    <w:p w14:paraId="044A183D" w14:textId="77777777" w:rsidR="00A11FC9" w:rsidRDefault="00A11FC9" w:rsidP="006423F7">
      <w:pPr>
        <w:pStyle w:val="BlockText"/>
        <w:spacing w:before="0" w:line="240" w:lineRule="auto"/>
        <w:ind w:left="426" w:right="7"/>
        <w:jc w:val="thaiDistribute"/>
        <w:rPr>
          <w:rFonts w:cs="Times New Roman"/>
          <w:b/>
          <w:bCs/>
          <w:sz w:val="22"/>
          <w:szCs w:val="22"/>
        </w:rPr>
      </w:pPr>
    </w:p>
    <w:p w14:paraId="2B16C40D" w14:textId="77777777" w:rsidR="00A11FC9" w:rsidRDefault="00A11FC9" w:rsidP="006423F7">
      <w:pPr>
        <w:pStyle w:val="BlockText"/>
        <w:spacing w:before="0" w:line="240" w:lineRule="auto"/>
        <w:ind w:left="426" w:right="7"/>
        <w:jc w:val="thaiDistribute"/>
        <w:rPr>
          <w:rFonts w:cs="Times New Roman"/>
          <w:b/>
          <w:bCs/>
          <w:sz w:val="22"/>
          <w:szCs w:val="22"/>
        </w:rPr>
      </w:pPr>
    </w:p>
    <w:p w14:paraId="7E75E77A" w14:textId="77777777" w:rsidR="00A11FC9" w:rsidRDefault="00A11FC9" w:rsidP="006423F7">
      <w:pPr>
        <w:pStyle w:val="BlockText"/>
        <w:spacing w:before="0" w:line="240" w:lineRule="auto"/>
        <w:ind w:left="426" w:right="7"/>
        <w:jc w:val="thaiDistribute"/>
        <w:rPr>
          <w:rFonts w:cs="Times New Roman"/>
          <w:b/>
          <w:bCs/>
          <w:sz w:val="22"/>
          <w:szCs w:val="22"/>
        </w:rPr>
      </w:pPr>
    </w:p>
    <w:p w14:paraId="48349A0C" w14:textId="77777777" w:rsidR="00A11FC9" w:rsidRDefault="00A11FC9" w:rsidP="006423F7">
      <w:pPr>
        <w:pStyle w:val="BlockText"/>
        <w:spacing w:before="0" w:line="240" w:lineRule="auto"/>
        <w:ind w:left="426" w:right="7"/>
        <w:jc w:val="thaiDistribute"/>
        <w:rPr>
          <w:rFonts w:cs="Times New Roman"/>
          <w:b/>
          <w:bCs/>
          <w:sz w:val="22"/>
          <w:szCs w:val="22"/>
        </w:rPr>
      </w:pPr>
    </w:p>
    <w:p w14:paraId="07B95D56" w14:textId="77777777" w:rsidR="00A11FC9" w:rsidRDefault="00A11FC9" w:rsidP="006423F7">
      <w:pPr>
        <w:pStyle w:val="BlockText"/>
        <w:spacing w:before="0" w:line="240" w:lineRule="auto"/>
        <w:ind w:left="426" w:right="7"/>
        <w:jc w:val="thaiDistribute"/>
        <w:rPr>
          <w:rFonts w:cs="Times New Roman"/>
          <w:b/>
          <w:bCs/>
          <w:sz w:val="22"/>
          <w:szCs w:val="22"/>
        </w:rPr>
      </w:pPr>
    </w:p>
    <w:p w14:paraId="0A5E64E0" w14:textId="77777777" w:rsidR="00A11FC9" w:rsidRDefault="00A11FC9" w:rsidP="006423F7">
      <w:pPr>
        <w:pStyle w:val="BlockText"/>
        <w:spacing w:before="0" w:line="240" w:lineRule="auto"/>
        <w:ind w:left="426" w:right="7"/>
        <w:jc w:val="thaiDistribute"/>
        <w:rPr>
          <w:rFonts w:cs="Times New Roman"/>
          <w:b/>
          <w:bCs/>
          <w:sz w:val="22"/>
          <w:szCs w:val="22"/>
        </w:rPr>
      </w:pPr>
    </w:p>
    <w:p w14:paraId="4B2C9C09" w14:textId="77777777" w:rsidR="00A11FC9" w:rsidRDefault="00A11FC9" w:rsidP="006423F7">
      <w:pPr>
        <w:pStyle w:val="BlockText"/>
        <w:spacing w:before="0" w:line="240" w:lineRule="auto"/>
        <w:ind w:left="426" w:right="7"/>
        <w:jc w:val="thaiDistribute"/>
        <w:rPr>
          <w:rFonts w:cs="Times New Roman"/>
          <w:b/>
          <w:bCs/>
          <w:sz w:val="22"/>
          <w:szCs w:val="22"/>
        </w:rPr>
      </w:pPr>
    </w:p>
    <w:p w14:paraId="6614AEC9" w14:textId="77777777" w:rsidR="00A11FC9" w:rsidRDefault="00A11FC9" w:rsidP="006423F7">
      <w:pPr>
        <w:pStyle w:val="BlockText"/>
        <w:spacing w:before="0" w:line="240" w:lineRule="auto"/>
        <w:ind w:left="426" w:right="7"/>
        <w:jc w:val="thaiDistribute"/>
        <w:rPr>
          <w:rFonts w:cs="Times New Roman"/>
          <w:b/>
          <w:bCs/>
          <w:sz w:val="22"/>
          <w:szCs w:val="22"/>
        </w:rPr>
      </w:pPr>
    </w:p>
    <w:p w14:paraId="1D17BCDD" w14:textId="77777777" w:rsidR="00A11FC9" w:rsidRDefault="00A11FC9" w:rsidP="006423F7">
      <w:pPr>
        <w:pStyle w:val="BlockText"/>
        <w:spacing w:before="0" w:line="240" w:lineRule="auto"/>
        <w:ind w:left="426" w:right="7"/>
        <w:jc w:val="thaiDistribute"/>
        <w:rPr>
          <w:rFonts w:cs="Times New Roman"/>
          <w:b/>
          <w:bCs/>
          <w:sz w:val="22"/>
          <w:szCs w:val="22"/>
        </w:rPr>
      </w:pPr>
    </w:p>
    <w:p w14:paraId="6C79AE86" w14:textId="77777777" w:rsidR="00A11FC9" w:rsidRDefault="00A11FC9" w:rsidP="006423F7">
      <w:pPr>
        <w:pStyle w:val="BlockText"/>
        <w:spacing w:before="0" w:line="240" w:lineRule="auto"/>
        <w:ind w:left="426" w:right="7"/>
        <w:jc w:val="thaiDistribute"/>
        <w:rPr>
          <w:rFonts w:cs="Times New Roman"/>
          <w:b/>
          <w:bCs/>
          <w:sz w:val="22"/>
          <w:szCs w:val="22"/>
        </w:rPr>
      </w:pPr>
    </w:p>
    <w:p w14:paraId="2DF1C27A" w14:textId="77777777" w:rsidR="00A11FC9" w:rsidRDefault="00A11FC9" w:rsidP="006423F7">
      <w:pPr>
        <w:pStyle w:val="BlockText"/>
        <w:spacing w:before="0" w:line="240" w:lineRule="auto"/>
        <w:ind w:left="426" w:right="7"/>
        <w:jc w:val="thaiDistribute"/>
        <w:rPr>
          <w:rFonts w:cs="Times New Roman"/>
          <w:b/>
          <w:bCs/>
          <w:sz w:val="22"/>
          <w:szCs w:val="22"/>
        </w:rPr>
      </w:pPr>
    </w:p>
    <w:p w14:paraId="5EF2DFAA" w14:textId="77777777" w:rsidR="00A11FC9" w:rsidRDefault="00A11FC9" w:rsidP="006423F7">
      <w:pPr>
        <w:pStyle w:val="BlockText"/>
        <w:spacing w:before="0" w:line="240" w:lineRule="auto"/>
        <w:ind w:left="426" w:right="7"/>
        <w:jc w:val="thaiDistribute"/>
        <w:rPr>
          <w:rFonts w:cs="Times New Roman"/>
          <w:b/>
          <w:bCs/>
          <w:sz w:val="22"/>
          <w:szCs w:val="22"/>
        </w:rPr>
      </w:pPr>
    </w:p>
    <w:p w14:paraId="0035F452" w14:textId="2EBE8B4D" w:rsidR="006423F7" w:rsidRPr="006423F7" w:rsidRDefault="006423F7" w:rsidP="006423F7">
      <w:pPr>
        <w:pStyle w:val="BlockText"/>
        <w:spacing w:before="0" w:line="240" w:lineRule="auto"/>
        <w:ind w:left="426" w:right="7"/>
        <w:jc w:val="thaiDistribute"/>
        <w:rPr>
          <w:rFonts w:cs="Times New Roman"/>
          <w:b/>
          <w:bCs/>
          <w:sz w:val="22"/>
          <w:szCs w:val="22"/>
          <w:cs/>
          <w:lang w:val="en-GB"/>
        </w:rPr>
      </w:pPr>
      <w:r w:rsidRPr="006423F7">
        <w:rPr>
          <w:rFonts w:cs="Times New Roman"/>
          <w:b/>
          <w:bCs/>
          <w:sz w:val="22"/>
          <w:szCs w:val="22"/>
          <w:lang w:val="en-GB"/>
        </w:rPr>
        <w:lastRenderedPageBreak/>
        <w:t>Management and director personnel compensation</w:t>
      </w:r>
    </w:p>
    <w:p w14:paraId="30EA9A86" w14:textId="77777777" w:rsidR="006423F7" w:rsidRPr="006423F7" w:rsidRDefault="006423F7" w:rsidP="006423F7">
      <w:pPr>
        <w:pStyle w:val="BlockText"/>
        <w:spacing w:before="0" w:line="240" w:lineRule="auto"/>
        <w:ind w:left="426" w:right="7"/>
        <w:jc w:val="thaiDistribute"/>
        <w:rPr>
          <w:rFonts w:cs="Times New Roman"/>
          <w:sz w:val="22"/>
          <w:szCs w:val="22"/>
          <w:lang w:val="en-GB"/>
        </w:rPr>
      </w:pPr>
    </w:p>
    <w:p w14:paraId="3336CB04" w14:textId="77777777" w:rsidR="006423F7" w:rsidRPr="006423F7" w:rsidRDefault="006423F7" w:rsidP="006423F7">
      <w:pPr>
        <w:pStyle w:val="BlockText"/>
        <w:spacing w:before="0" w:line="240" w:lineRule="auto"/>
        <w:ind w:left="426" w:right="7"/>
        <w:jc w:val="thaiDistribute"/>
        <w:rPr>
          <w:rFonts w:cs="Times New Roman"/>
          <w:sz w:val="22"/>
          <w:szCs w:val="22"/>
          <w:lang w:val="en-GB"/>
        </w:rPr>
      </w:pPr>
      <w:r w:rsidRPr="006423F7">
        <w:rPr>
          <w:rFonts w:cs="Times New Roman"/>
          <w:sz w:val="22"/>
          <w:szCs w:val="22"/>
          <w:lang w:val="en-GB"/>
        </w:rPr>
        <w:t>Management and director personnel compensation for the years ended December 31, 2023 and 2022 consisted of:</w:t>
      </w:r>
    </w:p>
    <w:p w14:paraId="3D43DF57" w14:textId="77777777" w:rsidR="00997DA8" w:rsidRDefault="00997DA8" w:rsidP="00997DA8">
      <w:pPr>
        <w:ind w:right="-45"/>
        <w:jc w:val="both"/>
        <w:rPr>
          <w:rFonts w:ascii="Times New Roman" w:cs="Times New Roman"/>
          <w:sz w:val="22"/>
          <w:szCs w:val="22"/>
        </w:rPr>
      </w:pPr>
    </w:p>
    <w:p w14:paraId="0E94CE8F" w14:textId="611E7A51" w:rsidR="00FE113D" w:rsidRPr="00A11FC9" w:rsidRDefault="00442440" w:rsidP="00A11FC9">
      <w:pPr>
        <w:ind w:left="432" w:right="-45"/>
        <w:jc w:val="both"/>
        <w:rPr>
          <w:rFonts w:ascii="Times New Roman" w:cs="Times New Roman"/>
          <w:sz w:val="22"/>
          <w:szCs w:val="22"/>
        </w:rPr>
      </w:pPr>
      <w:r w:rsidRPr="00A928A4">
        <w:rPr>
          <w:rFonts w:ascii="Times New Roman" w:cs="Times New Roman"/>
          <w:sz w:val="22"/>
          <w:szCs w:val="22"/>
        </w:rPr>
        <w:pict w14:anchorId="7A1DB7BB">
          <v:shape id="_x0000_i1282" type="#_x0000_t75" style="width:472.2pt;height:168pt">
            <v:imagedata r:id="rId11" o:title=""/>
            <o:lock v:ext="edit" aspectratio="f"/>
          </v:shape>
        </w:pict>
      </w:r>
      <w:bookmarkStart w:id="218" w:name="_MON_1524565290"/>
      <w:bookmarkStart w:id="219" w:name="_MON_1524413614"/>
      <w:bookmarkStart w:id="220" w:name="_MON_1555267240"/>
      <w:bookmarkStart w:id="221" w:name="_MON_1524413635"/>
      <w:bookmarkStart w:id="222" w:name="_MON_1566735282"/>
      <w:bookmarkStart w:id="223" w:name="_MON_1566735303"/>
      <w:bookmarkStart w:id="224" w:name="_MON_1566735312"/>
      <w:bookmarkStart w:id="225" w:name="_MON_1609688015"/>
      <w:bookmarkStart w:id="226" w:name="_MON_1566735317"/>
      <w:bookmarkStart w:id="227" w:name="_MON_1566735323"/>
      <w:bookmarkStart w:id="228" w:name="_MON_1566735341"/>
      <w:bookmarkStart w:id="229" w:name="_MON_1555309950"/>
      <w:bookmarkStart w:id="230" w:name="_MON_1566814013"/>
      <w:bookmarkStart w:id="231" w:name="_MON_1555310339"/>
      <w:bookmarkStart w:id="232" w:name="_MON_1524477176"/>
      <w:bookmarkStart w:id="233" w:name="_MON_1524477211"/>
      <w:bookmarkStart w:id="234" w:name="_MON_1564319054"/>
      <w:bookmarkStart w:id="235" w:name="_MON_1555600087"/>
      <w:bookmarkStart w:id="236" w:name="_MON_1524413650"/>
      <w:bookmarkStart w:id="237" w:name="_MON_1524413696"/>
      <w:bookmarkStart w:id="238" w:name="_MON_1563371682"/>
      <w:bookmarkStart w:id="239" w:name="_MON_1565521763"/>
      <w:bookmarkStart w:id="240" w:name="_MON_1563371845"/>
      <w:bookmarkStart w:id="241" w:name="_MON_1524413709"/>
      <w:bookmarkStart w:id="242" w:name="_MON_1524413726"/>
      <w:bookmarkStart w:id="243" w:name="_MON_1524413733"/>
      <w:bookmarkStart w:id="244" w:name="_MON_149909588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1A88336" w14:textId="77777777" w:rsidR="00C16DAD" w:rsidRPr="00A928A4" w:rsidRDefault="00C16DAD" w:rsidP="00C16DAD">
      <w:pPr>
        <w:tabs>
          <w:tab w:val="left" w:pos="426"/>
          <w:tab w:val="num" w:pos="851"/>
        </w:tabs>
        <w:ind w:left="425" w:right="-45"/>
        <w:jc w:val="thaiDistribute"/>
        <w:rPr>
          <w:rFonts w:ascii="Times New Roman" w:cs="Times New Roman"/>
          <w:sz w:val="22"/>
          <w:szCs w:val="22"/>
        </w:rPr>
      </w:pPr>
    </w:p>
    <w:p w14:paraId="47758735" w14:textId="44B8C4B7" w:rsidR="00E9580E" w:rsidRDefault="00A23A11" w:rsidP="004F1256">
      <w:pPr>
        <w:tabs>
          <w:tab w:val="left" w:pos="426"/>
          <w:tab w:val="num" w:pos="851"/>
        </w:tabs>
        <w:ind w:left="425" w:right="-45"/>
        <w:jc w:val="thaiDistribute"/>
        <w:rPr>
          <w:rFonts w:ascii="Times New Roman" w:cs="Times New Roman"/>
          <w:sz w:val="22"/>
          <w:szCs w:val="22"/>
        </w:rPr>
      </w:pPr>
      <w:r w:rsidRPr="00A23A11">
        <w:rPr>
          <w:rFonts w:ascii="Times New Roman" w:cs="Times New Roman"/>
          <w:sz w:val="22"/>
          <w:szCs w:val="22"/>
        </w:rPr>
        <w:t xml:space="preserve">Directors’ remuneration represents benefits paid to the director of the Company in accordance with Section 90 of the Public Company Limited </w:t>
      </w:r>
      <w:proofErr w:type="gramStart"/>
      <w:r w:rsidRPr="00A23A11">
        <w:rPr>
          <w:rFonts w:ascii="Times New Roman" w:cs="Times New Roman"/>
          <w:sz w:val="22"/>
          <w:szCs w:val="22"/>
        </w:rPr>
        <w:t>Act,</w:t>
      </w:r>
      <w:r w:rsidR="001A3E40">
        <w:rPr>
          <w:rFonts w:ascii="Times New Roman" w:cstheme="minorBidi"/>
          <w:sz w:val="22"/>
          <w:szCs w:val="22"/>
        </w:rPr>
        <w:t>B.E.</w:t>
      </w:r>
      <w:proofErr w:type="gramEnd"/>
      <w:r w:rsidR="001A3E40">
        <w:rPr>
          <w:rFonts w:ascii="Times New Roman" w:cstheme="minorBidi"/>
          <w:sz w:val="22"/>
          <w:szCs w:val="22"/>
        </w:rPr>
        <w:t>2535</w:t>
      </w:r>
      <w:r w:rsidRPr="00A23A11">
        <w:rPr>
          <w:rFonts w:ascii="Times New Roman" w:cs="Times New Roman"/>
          <w:sz w:val="22"/>
          <w:szCs w:val="22"/>
        </w:rPr>
        <w:t xml:space="preserve"> exclusive of salaries and related benefit payable to directors who hold executive positions.</w:t>
      </w:r>
    </w:p>
    <w:p w14:paraId="1F0E7B46" w14:textId="77777777" w:rsidR="00E9580E" w:rsidRDefault="00E9580E" w:rsidP="00997DA8">
      <w:pPr>
        <w:tabs>
          <w:tab w:val="left" w:pos="426"/>
          <w:tab w:val="num" w:pos="851"/>
        </w:tabs>
        <w:ind w:left="425" w:right="-45"/>
        <w:jc w:val="thaiDistribute"/>
        <w:rPr>
          <w:rFonts w:ascii="Times New Roman" w:cs="Times New Roman"/>
          <w:sz w:val="22"/>
          <w:szCs w:val="22"/>
        </w:rPr>
      </w:pPr>
    </w:p>
    <w:p w14:paraId="7C35EAB3" w14:textId="02D0CB28" w:rsidR="00997DA8" w:rsidRPr="00997DA8" w:rsidRDefault="00997DA8" w:rsidP="00997DA8">
      <w:pPr>
        <w:tabs>
          <w:tab w:val="left" w:pos="426"/>
          <w:tab w:val="num" w:pos="851"/>
        </w:tabs>
        <w:ind w:left="425" w:right="-45"/>
        <w:jc w:val="thaiDistribute"/>
        <w:rPr>
          <w:rFonts w:ascii="Times New Roman" w:cs="Times New Roman"/>
          <w:sz w:val="22"/>
          <w:szCs w:val="22"/>
        </w:rPr>
      </w:pPr>
      <w:r w:rsidRPr="00997DA8">
        <w:rPr>
          <w:rFonts w:ascii="Times New Roman" w:cs="Times New Roman"/>
          <w:sz w:val="22"/>
          <w:szCs w:val="22"/>
        </w:rPr>
        <w:t xml:space="preserve">The significant balances of assets and liabilities with related parties as </w:t>
      </w:r>
      <w:proofErr w:type="gramStart"/>
      <w:r w:rsidRPr="00997DA8">
        <w:rPr>
          <w:rFonts w:ascii="Times New Roman" w:cs="Times New Roman"/>
          <w:sz w:val="22"/>
          <w:szCs w:val="22"/>
        </w:rPr>
        <w:t>at</w:t>
      </w:r>
      <w:proofErr w:type="gramEnd"/>
      <w:r w:rsidRPr="00997DA8">
        <w:rPr>
          <w:rFonts w:ascii="Times New Roman" w:cs="Times New Roman"/>
          <w:sz w:val="22"/>
          <w:szCs w:val="22"/>
        </w:rPr>
        <w:t xml:space="preserve"> December 31, 2023 and 2022 were as follows:</w:t>
      </w:r>
    </w:p>
    <w:p w14:paraId="26BEAE6A" w14:textId="77777777" w:rsidR="00997DA8" w:rsidRDefault="00997DA8" w:rsidP="00C16DAD">
      <w:pPr>
        <w:tabs>
          <w:tab w:val="left" w:pos="426"/>
          <w:tab w:val="num" w:pos="851"/>
        </w:tabs>
        <w:ind w:left="425" w:right="-45"/>
        <w:jc w:val="thaiDistribute"/>
        <w:rPr>
          <w:rFonts w:ascii="Times New Roman" w:cs="Times New Roman"/>
          <w:sz w:val="22"/>
          <w:szCs w:val="22"/>
        </w:rPr>
      </w:pPr>
    </w:p>
    <w:p w14:paraId="06071247" w14:textId="5807D53E" w:rsidR="00997DA8" w:rsidRDefault="00442440"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pict w14:anchorId="0FDACD6F">
          <v:shape id="_x0000_i1281" type="#_x0000_t75" style="width:468.6pt;height:162.6pt">
            <v:imagedata r:id="rId12" o:title=""/>
            <o:lock v:ext="edit" aspectratio="f"/>
          </v:shape>
        </w:pict>
      </w:r>
    </w:p>
    <w:p w14:paraId="436EB809" w14:textId="77777777" w:rsidR="00DE6F3E" w:rsidRDefault="00DE6F3E" w:rsidP="00A23A11">
      <w:pPr>
        <w:tabs>
          <w:tab w:val="left" w:pos="426"/>
          <w:tab w:val="num" w:pos="851"/>
        </w:tabs>
        <w:ind w:left="425" w:right="-45"/>
        <w:jc w:val="thaiDistribute"/>
        <w:rPr>
          <w:rFonts w:ascii="Times New Roman" w:cs="Times New Roman"/>
          <w:sz w:val="22"/>
          <w:szCs w:val="22"/>
        </w:rPr>
      </w:pPr>
    </w:p>
    <w:p w14:paraId="424F3492" w14:textId="416AB0E3" w:rsidR="004F1256" w:rsidRPr="00800E31" w:rsidRDefault="00A23A11" w:rsidP="00800E31">
      <w:pPr>
        <w:tabs>
          <w:tab w:val="left" w:pos="426"/>
          <w:tab w:val="num" w:pos="851"/>
        </w:tabs>
        <w:ind w:left="425" w:right="-45"/>
        <w:jc w:val="thaiDistribute"/>
        <w:rPr>
          <w:rFonts w:ascii="Times New Roman" w:cs="Times New Roman"/>
          <w:sz w:val="22"/>
          <w:szCs w:val="22"/>
        </w:rPr>
      </w:pPr>
      <w:r w:rsidRPr="00A23A11">
        <w:rPr>
          <w:rFonts w:ascii="Times New Roman" w:cs="Times New Roman"/>
          <w:sz w:val="22"/>
          <w:szCs w:val="22"/>
        </w:rPr>
        <w:t xml:space="preserve">The </w:t>
      </w:r>
      <w:r w:rsidR="005A2293">
        <w:rPr>
          <w:rFonts w:ascii="Times New Roman" w:cs="Times New Roman"/>
          <w:sz w:val="22"/>
          <w:szCs w:val="22"/>
        </w:rPr>
        <w:t>B</w:t>
      </w:r>
      <w:r w:rsidRPr="00A23A11">
        <w:rPr>
          <w:rFonts w:ascii="Times New Roman" w:cs="Times New Roman"/>
          <w:sz w:val="22"/>
          <w:szCs w:val="22"/>
        </w:rPr>
        <w:t xml:space="preserve">oard </w:t>
      </w:r>
      <w:r w:rsidR="005A2293">
        <w:rPr>
          <w:rFonts w:ascii="Times New Roman" w:cs="Times New Roman"/>
          <w:sz w:val="22"/>
          <w:szCs w:val="22"/>
        </w:rPr>
        <w:t>M</w:t>
      </w:r>
      <w:r w:rsidRPr="00A23A11">
        <w:rPr>
          <w:rFonts w:ascii="Times New Roman" w:cs="Times New Roman"/>
          <w:sz w:val="22"/>
          <w:szCs w:val="22"/>
        </w:rPr>
        <w:t xml:space="preserve">eeting </w:t>
      </w:r>
      <w:r w:rsidR="005A2293">
        <w:rPr>
          <w:rFonts w:ascii="Times New Roman" w:cs="Times New Roman"/>
          <w:sz w:val="22"/>
          <w:szCs w:val="22"/>
        </w:rPr>
        <w:t xml:space="preserve">held </w:t>
      </w:r>
      <w:r w:rsidRPr="00A23A11">
        <w:rPr>
          <w:rFonts w:ascii="Times New Roman" w:cs="Times New Roman"/>
          <w:sz w:val="22"/>
          <w:szCs w:val="22"/>
        </w:rPr>
        <w:t xml:space="preserve">on November </w:t>
      </w:r>
      <w:r>
        <w:rPr>
          <w:rFonts w:ascii="Times New Roman" w:cs="Times New Roman"/>
          <w:sz w:val="22"/>
          <w:szCs w:val="22"/>
        </w:rPr>
        <w:t>7</w:t>
      </w:r>
      <w:r w:rsidRPr="00A23A11">
        <w:rPr>
          <w:rFonts w:ascii="Times New Roman" w:cs="Times New Roman"/>
          <w:sz w:val="22"/>
          <w:szCs w:val="22"/>
        </w:rPr>
        <w:t xml:space="preserve">, </w:t>
      </w:r>
      <w:proofErr w:type="gramStart"/>
      <w:r w:rsidRPr="00A23A11">
        <w:rPr>
          <w:rFonts w:ascii="Times New Roman" w:cs="Times New Roman"/>
          <w:sz w:val="22"/>
          <w:szCs w:val="22"/>
        </w:rPr>
        <w:t>2023</w:t>
      </w:r>
      <w:proofErr w:type="gramEnd"/>
      <w:r w:rsidRPr="00A23A11">
        <w:rPr>
          <w:rFonts w:ascii="Times New Roman" w:cs="Times New Roman"/>
          <w:sz w:val="22"/>
          <w:szCs w:val="22"/>
        </w:rPr>
        <w:t xml:space="preserve"> </w:t>
      </w:r>
      <w:r w:rsidR="005A2293">
        <w:rPr>
          <w:rFonts w:ascii="Times New Roman" w:cs="Times New Roman"/>
          <w:sz w:val="22"/>
          <w:szCs w:val="22"/>
        </w:rPr>
        <w:t xml:space="preserve">passed a resolution </w:t>
      </w:r>
      <w:r w:rsidRPr="00A23A11">
        <w:rPr>
          <w:rFonts w:ascii="Times New Roman" w:cs="Times New Roman"/>
          <w:sz w:val="22"/>
          <w:szCs w:val="22"/>
        </w:rPr>
        <w:t>to approve</w:t>
      </w:r>
      <w:r w:rsidR="005A2293">
        <w:rPr>
          <w:rFonts w:ascii="Times New Roman" w:cs="Times New Roman"/>
          <w:sz w:val="22"/>
          <w:szCs w:val="22"/>
        </w:rPr>
        <w:t>d</w:t>
      </w:r>
      <w:r w:rsidRPr="00A23A11">
        <w:rPr>
          <w:rFonts w:ascii="Times New Roman" w:cs="Times New Roman"/>
          <w:sz w:val="22"/>
          <w:szCs w:val="22"/>
        </w:rPr>
        <w:t xml:space="preserve"> </w:t>
      </w:r>
      <w:r>
        <w:rPr>
          <w:rFonts w:ascii="Times New Roman" w:cs="Times New Roman"/>
          <w:sz w:val="22"/>
          <w:szCs w:val="22"/>
        </w:rPr>
        <w:t>i</w:t>
      </w:r>
      <w:r w:rsidRPr="00A23A11">
        <w:rPr>
          <w:rFonts w:ascii="Times New Roman" w:cs="Times New Roman"/>
          <w:sz w:val="22"/>
          <w:szCs w:val="22"/>
        </w:rPr>
        <w:t xml:space="preserve">nvest in </w:t>
      </w:r>
      <w:r w:rsidR="00630E72" w:rsidRPr="00A23A11">
        <w:rPr>
          <w:rFonts w:ascii="Times New Roman" w:cs="Times New Roman"/>
          <w:sz w:val="22"/>
          <w:szCs w:val="22"/>
        </w:rPr>
        <w:t xml:space="preserve">900,000 shares </w:t>
      </w:r>
      <w:r w:rsidR="00630E72">
        <w:rPr>
          <w:rFonts w:ascii="Times New Roman" w:cs="Times New Roman"/>
          <w:sz w:val="22"/>
          <w:szCs w:val="22"/>
        </w:rPr>
        <w:t xml:space="preserve">of common stock of </w:t>
      </w:r>
      <w:r w:rsidRPr="00A23A11">
        <w:rPr>
          <w:rFonts w:ascii="Times New Roman" w:cs="Times New Roman"/>
          <w:sz w:val="22"/>
          <w:szCs w:val="22"/>
        </w:rPr>
        <w:t xml:space="preserve">Botanica Grand Avenue Co., Ltd. (par value of Baht 100 per share) at a price of Baht </w:t>
      </w:r>
      <w:r w:rsidR="00F11C87">
        <w:rPr>
          <w:rFonts w:ascii="Times New Roman" w:cs="Times New Roman"/>
          <w:sz w:val="22"/>
          <w:szCs w:val="22"/>
        </w:rPr>
        <w:t>408.58</w:t>
      </w:r>
      <w:r w:rsidRPr="00A23A11">
        <w:rPr>
          <w:rFonts w:ascii="Times New Roman" w:cs="Times New Roman"/>
          <w:sz w:val="22"/>
          <w:szCs w:val="22"/>
        </w:rPr>
        <w:t xml:space="preserve"> per share, totalling of Baht </w:t>
      </w:r>
      <w:r w:rsidRPr="00A23A11">
        <w:rPr>
          <w:rFonts w:ascii="Times New Roman" w:cs="Times New Roman" w:hint="cs"/>
          <w:sz w:val="22"/>
          <w:szCs w:val="22"/>
          <w:cs/>
        </w:rPr>
        <w:t>3</w:t>
      </w:r>
      <w:r w:rsidRPr="00A23A11">
        <w:rPr>
          <w:rFonts w:ascii="Times New Roman" w:cs="Times New Roman"/>
          <w:sz w:val="22"/>
          <w:szCs w:val="22"/>
        </w:rPr>
        <w:t>67.72 million, equivalent to 30% shareholding of registered share capital</w:t>
      </w:r>
      <w:r w:rsidR="00F11C87">
        <w:rPr>
          <w:rFonts w:ascii="Times New Roman" w:cs="Times New Roman"/>
          <w:sz w:val="22"/>
          <w:szCs w:val="22"/>
        </w:rPr>
        <w:t xml:space="preserve"> </w:t>
      </w:r>
      <w:r w:rsidRPr="00A23A11">
        <w:rPr>
          <w:rFonts w:ascii="Times New Roman" w:cs="Times New Roman"/>
          <w:sz w:val="22"/>
          <w:szCs w:val="22"/>
        </w:rPr>
        <w:t xml:space="preserve">of the registered capital. The </w:t>
      </w:r>
      <w:r w:rsidR="005A2293">
        <w:rPr>
          <w:rFonts w:ascii="Times New Roman" w:cs="Times New Roman"/>
          <w:sz w:val="22"/>
          <w:szCs w:val="22"/>
        </w:rPr>
        <w:t>Company</w:t>
      </w:r>
      <w:r w:rsidRPr="00A23A11">
        <w:rPr>
          <w:rFonts w:ascii="Times New Roman" w:cs="Times New Roman"/>
          <w:sz w:val="22"/>
          <w:szCs w:val="22"/>
        </w:rPr>
        <w:t xml:space="preserve"> paid</w:t>
      </w:r>
      <w:r w:rsidR="00F11C87">
        <w:rPr>
          <w:rFonts w:ascii="Times New Roman" w:cs="Times New Roman"/>
          <w:sz w:val="22"/>
          <w:szCs w:val="22"/>
        </w:rPr>
        <w:t xml:space="preserve"> </w:t>
      </w:r>
      <w:r w:rsidR="00630E72">
        <w:rPr>
          <w:rFonts w:ascii="Times New Roman" w:cs="Times New Roman"/>
          <w:sz w:val="22"/>
          <w:szCs w:val="22"/>
        </w:rPr>
        <w:t xml:space="preserve">the investment in </w:t>
      </w:r>
      <w:r w:rsidR="00F11C87" w:rsidRPr="00A23A11">
        <w:rPr>
          <w:rFonts w:ascii="Times New Roman" w:cs="Times New Roman"/>
          <w:sz w:val="22"/>
          <w:szCs w:val="22"/>
        </w:rPr>
        <w:t xml:space="preserve">advance </w:t>
      </w:r>
      <w:proofErr w:type="gramStart"/>
      <w:r w:rsidR="00F11C87" w:rsidRPr="00A23A11">
        <w:rPr>
          <w:rFonts w:ascii="Times New Roman" w:cs="Times New Roman"/>
          <w:sz w:val="22"/>
          <w:szCs w:val="22"/>
        </w:rPr>
        <w:t>for</w:t>
      </w:r>
      <w:r w:rsidR="00F11C87" w:rsidRPr="00F11C87">
        <w:rPr>
          <w:rFonts w:ascii="Times New Roman" w:cs="Times New Roman"/>
          <w:sz w:val="22"/>
          <w:szCs w:val="22"/>
        </w:rPr>
        <w:t xml:space="preserve"> the amount of</w:t>
      </w:r>
      <w:proofErr w:type="gramEnd"/>
      <w:r w:rsidR="00F11C87" w:rsidRPr="00F11C87">
        <w:rPr>
          <w:rFonts w:ascii="Times New Roman" w:cs="Times New Roman"/>
          <w:sz w:val="22"/>
          <w:szCs w:val="22"/>
        </w:rPr>
        <w:t xml:space="preserve"> Baht </w:t>
      </w:r>
      <w:r w:rsidRPr="00A23A11">
        <w:rPr>
          <w:rFonts w:ascii="Times New Roman" w:cs="Times New Roman"/>
          <w:sz w:val="22"/>
          <w:szCs w:val="22"/>
        </w:rPr>
        <w:t xml:space="preserve">100 million and will </w:t>
      </w:r>
      <w:r w:rsidR="00630E72">
        <w:rPr>
          <w:rFonts w:ascii="Times New Roman" w:cs="Times New Roman"/>
          <w:sz w:val="22"/>
          <w:szCs w:val="22"/>
        </w:rPr>
        <w:t>pay the remaining</w:t>
      </w:r>
      <w:r w:rsidRPr="00A23A11">
        <w:rPr>
          <w:rFonts w:ascii="Times New Roman" w:cs="Times New Roman"/>
          <w:sz w:val="22"/>
          <w:szCs w:val="22"/>
        </w:rPr>
        <w:t xml:space="preserve"> </w:t>
      </w:r>
      <w:r w:rsidR="00F11C87">
        <w:rPr>
          <w:rFonts w:ascii="Times New Roman" w:cs="Times New Roman"/>
          <w:sz w:val="22"/>
          <w:szCs w:val="22"/>
        </w:rPr>
        <w:t>i</w:t>
      </w:r>
      <w:r w:rsidR="00F11C87" w:rsidRPr="00A23A11">
        <w:rPr>
          <w:rFonts w:ascii="Times New Roman" w:cs="Times New Roman"/>
          <w:sz w:val="22"/>
          <w:szCs w:val="22"/>
        </w:rPr>
        <w:t>nvest</w:t>
      </w:r>
      <w:r w:rsidR="005A2293">
        <w:rPr>
          <w:rFonts w:ascii="Times New Roman" w:cs="Times New Roman"/>
          <w:sz w:val="22"/>
          <w:szCs w:val="22"/>
        </w:rPr>
        <w:t>ment</w:t>
      </w:r>
      <w:r w:rsidR="00F11C87" w:rsidRPr="00A23A11">
        <w:rPr>
          <w:rFonts w:ascii="Times New Roman" w:cs="Times New Roman"/>
          <w:sz w:val="22"/>
          <w:szCs w:val="22"/>
        </w:rPr>
        <w:t xml:space="preserve"> </w:t>
      </w:r>
      <w:proofErr w:type="gramStart"/>
      <w:r w:rsidRPr="00A23A11">
        <w:rPr>
          <w:rFonts w:ascii="Times New Roman" w:cs="Times New Roman"/>
          <w:sz w:val="22"/>
          <w:szCs w:val="22"/>
        </w:rPr>
        <w:t>within</w:t>
      </w:r>
      <w:proofErr w:type="gramEnd"/>
      <w:r w:rsidRPr="00A23A11">
        <w:rPr>
          <w:rFonts w:ascii="Times New Roman" w:cs="Times New Roman"/>
          <w:sz w:val="22"/>
          <w:szCs w:val="22"/>
        </w:rPr>
        <w:t xml:space="preserve"> April 2024</w:t>
      </w:r>
      <w:r w:rsidR="00F11C87">
        <w:rPr>
          <w:rFonts w:ascii="Times New Roman" w:cs="Times New Roman"/>
          <w:sz w:val="22"/>
          <w:szCs w:val="22"/>
        </w:rPr>
        <w:t>.</w:t>
      </w:r>
    </w:p>
    <w:p w14:paraId="7418AE1D" w14:textId="77777777" w:rsidR="004F1256" w:rsidRDefault="004F1256" w:rsidP="00F11C87">
      <w:pPr>
        <w:tabs>
          <w:tab w:val="left" w:pos="426"/>
          <w:tab w:val="num" w:pos="851"/>
        </w:tabs>
        <w:ind w:left="425" w:right="-45"/>
        <w:jc w:val="thaiDistribute"/>
        <w:rPr>
          <w:rFonts w:ascii="Times New Roman" w:cs="Times New Roman"/>
          <w:b/>
          <w:bCs/>
          <w:sz w:val="22"/>
          <w:szCs w:val="22"/>
        </w:rPr>
      </w:pPr>
    </w:p>
    <w:p w14:paraId="19090126"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3B61B57F"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7F4899B2"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0A430859"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57CA9DFA"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1E3F780E"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4973693A"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0A91683C" w14:textId="77777777" w:rsidR="001A3E40" w:rsidRDefault="001A3E40" w:rsidP="00F11C87">
      <w:pPr>
        <w:tabs>
          <w:tab w:val="left" w:pos="426"/>
          <w:tab w:val="num" w:pos="851"/>
        </w:tabs>
        <w:ind w:left="425" w:right="-45"/>
        <w:jc w:val="thaiDistribute"/>
        <w:rPr>
          <w:rFonts w:ascii="Times New Roman" w:cs="Times New Roman"/>
          <w:b/>
          <w:bCs/>
          <w:sz w:val="22"/>
          <w:szCs w:val="22"/>
        </w:rPr>
      </w:pPr>
    </w:p>
    <w:p w14:paraId="697EB519" w14:textId="77777777" w:rsidR="001A3E40" w:rsidRDefault="001A3E40" w:rsidP="00F11C87">
      <w:pPr>
        <w:tabs>
          <w:tab w:val="left" w:pos="426"/>
          <w:tab w:val="num" w:pos="851"/>
        </w:tabs>
        <w:ind w:left="425" w:right="-45"/>
        <w:jc w:val="thaiDistribute"/>
        <w:rPr>
          <w:rFonts w:ascii="Times New Roman" w:cs="Times New Roman"/>
          <w:b/>
          <w:bCs/>
          <w:sz w:val="22"/>
          <w:szCs w:val="22"/>
        </w:rPr>
      </w:pPr>
    </w:p>
    <w:p w14:paraId="5E72CEDB"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5E7735EA" w14:textId="77777777" w:rsidR="00A11FC9" w:rsidRDefault="00A11FC9" w:rsidP="00F11C87">
      <w:pPr>
        <w:tabs>
          <w:tab w:val="left" w:pos="426"/>
          <w:tab w:val="num" w:pos="851"/>
        </w:tabs>
        <w:ind w:left="425" w:right="-45"/>
        <w:jc w:val="thaiDistribute"/>
        <w:rPr>
          <w:rFonts w:ascii="Times New Roman" w:cs="Times New Roman"/>
          <w:b/>
          <w:bCs/>
          <w:sz w:val="22"/>
          <w:szCs w:val="22"/>
        </w:rPr>
      </w:pPr>
    </w:p>
    <w:p w14:paraId="319AD57A" w14:textId="7204511F" w:rsidR="00DE6F3E" w:rsidRPr="00F11C87" w:rsidRDefault="00DE6F3E" w:rsidP="00F11C87">
      <w:pPr>
        <w:tabs>
          <w:tab w:val="left" w:pos="426"/>
          <w:tab w:val="num" w:pos="851"/>
        </w:tabs>
        <w:ind w:left="425" w:right="-45"/>
        <w:jc w:val="thaiDistribute"/>
        <w:rPr>
          <w:rFonts w:ascii="Times New Roman" w:cs="Times New Roman"/>
          <w:b/>
          <w:bCs/>
          <w:sz w:val="22"/>
          <w:szCs w:val="22"/>
        </w:rPr>
      </w:pPr>
      <w:r w:rsidRPr="00F11C87">
        <w:rPr>
          <w:rFonts w:ascii="Times New Roman" w:cs="Times New Roman"/>
          <w:b/>
          <w:bCs/>
          <w:sz w:val="22"/>
          <w:szCs w:val="22"/>
        </w:rPr>
        <w:lastRenderedPageBreak/>
        <w:t xml:space="preserve">Loans to related </w:t>
      </w:r>
      <w:proofErr w:type="gramStart"/>
      <w:r w:rsidRPr="00F11C87">
        <w:rPr>
          <w:rFonts w:ascii="Times New Roman" w:cs="Times New Roman"/>
          <w:b/>
          <w:bCs/>
          <w:sz w:val="22"/>
          <w:szCs w:val="22"/>
        </w:rPr>
        <w:t>part</w:t>
      </w:r>
      <w:r w:rsidR="00A11FC9">
        <w:rPr>
          <w:rFonts w:ascii="Times New Roman" w:cs="Times New Roman"/>
          <w:b/>
          <w:bCs/>
          <w:sz w:val="22"/>
          <w:szCs w:val="22"/>
        </w:rPr>
        <w:t>y</w:t>
      </w:r>
      <w:proofErr w:type="gramEnd"/>
    </w:p>
    <w:p w14:paraId="1BFC687D" w14:textId="77777777" w:rsidR="00DE6F3E" w:rsidRPr="00F11C87" w:rsidRDefault="00DE6F3E" w:rsidP="00F11C87">
      <w:pPr>
        <w:tabs>
          <w:tab w:val="left" w:pos="426"/>
          <w:tab w:val="num" w:pos="851"/>
        </w:tabs>
        <w:ind w:left="425" w:right="-45"/>
        <w:jc w:val="thaiDistribute"/>
        <w:rPr>
          <w:rFonts w:ascii="Times New Roman" w:cs="Times New Roman"/>
          <w:sz w:val="22"/>
          <w:szCs w:val="22"/>
        </w:rPr>
      </w:pPr>
    </w:p>
    <w:p w14:paraId="01726BDA" w14:textId="7CE45D71" w:rsidR="00F11C87" w:rsidRDefault="00DE6F3E" w:rsidP="005A2293">
      <w:pPr>
        <w:tabs>
          <w:tab w:val="left" w:pos="426"/>
          <w:tab w:val="num" w:pos="851"/>
        </w:tabs>
        <w:ind w:left="425" w:right="-45"/>
        <w:jc w:val="thaiDistribute"/>
        <w:rPr>
          <w:rFonts w:ascii="Times New Roman" w:cs="Times New Roman"/>
          <w:sz w:val="22"/>
          <w:szCs w:val="22"/>
        </w:rPr>
      </w:pPr>
      <w:r w:rsidRPr="00F11C87">
        <w:rPr>
          <w:rFonts w:ascii="Times New Roman" w:cs="Times New Roman"/>
          <w:sz w:val="22"/>
          <w:szCs w:val="22"/>
        </w:rPr>
        <w:t xml:space="preserve">The Company entered into a loan agreement </w:t>
      </w:r>
      <w:r w:rsidR="00630E72">
        <w:rPr>
          <w:rFonts w:ascii="Times New Roman" w:cs="Times New Roman"/>
          <w:sz w:val="22"/>
          <w:szCs w:val="22"/>
        </w:rPr>
        <w:t>with</w:t>
      </w:r>
      <w:r w:rsidRPr="00F11C87">
        <w:rPr>
          <w:rFonts w:ascii="Times New Roman" w:cs="Times New Roman"/>
          <w:sz w:val="22"/>
          <w:szCs w:val="22"/>
        </w:rPr>
        <w:t xml:space="preserve"> Title Hotel </w:t>
      </w:r>
      <w:proofErr w:type="spellStart"/>
      <w:r w:rsidRPr="00F11C87">
        <w:rPr>
          <w:rFonts w:ascii="Times New Roman" w:cs="Times New Roman"/>
          <w:sz w:val="22"/>
          <w:szCs w:val="22"/>
        </w:rPr>
        <w:t>Naiyang</w:t>
      </w:r>
      <w:proofErr w:type="spellEnd"/>
      <w:r w:rsidRPr="00F11C87">
        <w:rPr>
          <w:rFonts w:ascii="Times New Roman" w:cs="Times New Roman"/>
          <w:sz w:val="22"/>
          <w:szCs w:val="22"/>
        </w:rPr>
        <w:t xml:space="preserve"> Co.,</w:t>
      </w:r>
      <w:r w:rsidR="008226A9">
        <w:rPr>
          <w:rFonts w:ascii="Times New Roman" w:cs="Times New Roman"/>
          <w:sz w:val="22"/>
          <w:szCs w:val="22"/>
        </w:rPr>
        <w:t xml:space="preserve"> </w:t>
      </w:r>
      <w:r w:rsidRPr="00F11C87">
        <w:rPr>
          <w:rFonts w:ascii="Times New Roman" w:cs="Times New Roman"/>
          <w:sz w:val="22"/>
          <w:szCs w:val="22"/>
        </w:rPr>
        <w:t xml:space="preserve">Ltd </w:t>
      </w:r>
      <w:r w:rsidR="00282959">
        <w:rPr>
          <w:rFonts w:ascii="Times New Roman" w:cs="Times New Roman"/>
          <w:sz w:val="22"/>
          <w:szCs w:val="22"/>
        </w:rPr>
        <w:t>as follow</w:t>
      </w:r>
      <w:r w:rsidRPr="00F11C87">
        <w:rPr>
          <w:rFonts w:ascii="Times New Roman" w:cs="Times New Roman"/>
          <w:sz w:val="22"/>
          <w:szCs w:val="22"/>
        </w:rPr>
        <w:t xml:space="preserve">: </w:t>
      </w:r>
    </w:p>
    <w:p w14:paraId="293F4C14" w14:textId="3E0F69B4" w:rsidR="00F11C87" w:rsidRPr="00F11C87" w:rsidRDefault="00442440" w:rsidP="004F1256">
      <w:pPr>
        <w:tabs>
          <w:tab w:val="left" w:pos="426"/>
          <w:tab w:val="num" w:pos="851"/>
        </w:tabs>
        <w:ind w:left="425" w:right="-45" w:firstLine="25"/>
        <w:jc w:val="thaiDistribute"/>
        <w:rPr>
          <w:rFonts w:ascii="Times New Roman" w:cs="Times New Roman"/>
          <w:sz w:val="22"/>
          <w:szCs w:val="22"/>
          <w:cs/>
        </w:rPr>
      </w:pPr>
      <w:r w:rsidRPr="00DE4BAB">
        <w:rPr>
          <w:rFonts w:cs="Times New Roman"/>
          <w:cs/>
        </w:rPr>
        <w:pict w14:anchorId="7323C37C">
          <v:shape id="_x0000_i1280" type="#_x0000_t75" style="width:453.6pt;height:111pt">
            <v:imagedata r:id="rId13" o:title=""/>
          </v:shape>
        </w:pict>
      </w:r>
    </w:p>
    <w:p w14:paraId="653C56BC" w14:textId="77777777" w:rsidR="00800E31" w:rsidRDefault="00800E31" w:rsidP="00F11C87">
      <w:pPr>
        <w:tabs>
          <w:tab w:val="left" w:pos="426"/>
          <w:tab w:val="num" w:pos="851"/>
        </w:tabs>
        <w:ind w:left="425" w:right="-45"/>
        <w:jc w:val="thaiDistribute"/>
        <w:rPr>
          <w:rFonts w:ascii="Times New Roman" w:cs="Times New Roman"/>
          <w:sz w:val="22"/>
          <w:szCs w:val="22"/>
        </w:rPr>
      </w:pPr>
    </w:p>
    <w:p w14:paraId="0ECD484A" w14:textId="0C06356D" w:rsidR="00DE6F3E" w:rsidRPr="00F11C87" w:rsidRDefault="00DE6F3E" w:rsidP="00F11C87">
      <w:pPr>
        <w:tabs>
          <w:tab w:val="left" w:pos="426"/>
          <w:tab w:val="num" w:pos="851"/>
        </w:tabs>
        <w:ind w:left="425" w:right="-45"/>
        <w:jc w:val="thaiDistribute"/>
        <w:rPr>
          <w:rFonts w:ascii="Times New Roman" w:cs="Times New Roman"/>
          <w:sz w:val="22"/>
          <w:szCs w:val="22"/>
        </w:rPr>
      </w:pPr>
      <w:r w:rsidRPr="00F11C87">
        <w:rPr>
          <w:rFonts w:ascii="Times New Roman" w:cs="Times New Roman"/>
          <w:sz w:val="22"/>
          <w:szCs w:val="22"/>
        </w:rPr>
        <w:t>Movements of long-term loan from related part</w:t>
      </w:r>
      <w:r w:rsidR="00282959">
        <w:rPr>
          <w:rFonts w:ascii="Times New Roman" w:cs="Times New Roman"/>
          <w:sz w:val="22"/>
          <w:szCs w:val="22"/>
        </w:rPr>
        <w:t>y</w:t>
      </w:r>
      <w:r w:rsidRPr="00F11C87">
        <w:rPr>
          <w:rFonts w:ascii="Times New Roman" w:cs="Times New Roman"/>
          <w:sz w:val="22"/>
          <w:szCs w:val="22"/>
        </w:rPr>
        <w:t xml:space="preserve"> for </w:t>
      </w:r>
      <w:r w:rsidR="00282959">
        <w:rPr>
          <w:rFonts w:ascii="Times New Roman" w:cs="Times New Roman"/>
          <w:sz w:val="22"/>
          <w:szCs w:val="22"/>
        </w:rPr>
        <w:t xml:space="preserve">the </w:t>
      </w:r>
      <w:r w:rsidRPr="00F11C87">
        <w:rPr>
          <w:rFonts w:ascii="Times New Roman" w:cs="Times New Roman"/>
          <w:sz w:val="22"/>
          <w:szCs w:val="22"/>
        </w:rPr>
        <w:t xml:space="preserve">year ended December 31, </w:t>
      </w:r>
      <w:proofErr w:type="gramStart"/>
      <w:r w:rsidRPr="00F11C87">
        <w:rPr>
          <w:rFonts w:ascii="Times New Roman" w:cs="Times New Roman"/>
          <w:sz w:val="22"/>
          <w:szCs w:val="22"/>
        </w:rPr>
        <w:t>2023</w:t>
      </w:r>
      <w:proofErr w:type="gramEnd"/>
      <w:r w:rsidRPr="00F11C87">
        <w:rPr>
          <w:rFonts w:ascii="Times New Roman" w:cs="Times New Roman"/>
          <w:sz w:val="22"/>
          <w:szCs w:val="22"/>
        </w:rPr>
        <w:t xml:space="preserve"> were as follows:  </w:t>
      </w:r>
    </w:p>
    <w:p w14:paraId="745AFFD8" w14:textId="77777777" w:rsidR="00DE6F3E" w:rsidRDefault="00DE6F3E" w:rsidP="00DE6F3E">
      <w:pPr>
        <w:pStyle w:val="BlockText"/>
        <w:tabs>
          <w:tab w:val="left" w:pos="9214"/>
        </w:tabs>
        <w:spacing w:before="0"/>
        <w:ind w:left="431" w:right="7"/>
        <w:jc w:val="thaiDistribute"/>
        <w:rPr>
          <w:rFonts w:cs="Times New Roman"/>
          <w:sz w:val="22"/>
          <w:szCs w:val="22"/>
        </w:rPr>
      </w:pPr>
    </w:p>
    <w:p w14:paraId="7D65042C" w14:textId="39D7E993" w:rsidR="005A2293" w:rsidRPr="004F1256" w:rsidRDefault="00442440" w:rsidP="004F1256">
      <w:pPr>
        <w:pStyle w:val="BlockText"/>
        <w:tabs>
          <w:tab w:val="left" w:pos="9214"/>
        </w:tabs>
        <w:spacing w:before="0"/>
        <w:ind w:left="431" w:right="7"/>
        <w:jc w:val="thaiDistribute"/>
        <w:rPr>
          <w:rFonts w:cs="Times New Roman"/>
          <w:sz w:val="22"/>
          <w:szCs w:val="22"/>
        </w:rPr>
      </w:pPr>
      <w:r w:rsidRPr="00A928A4">
        <w:rPr>
          <w:rFonts w:cs="Times New Roman"/>
          <w:sz w:val="22"/>
          <w:szCs w:val="22"/>
        </w:rPr>
        <w:pict w14:anchorId="2C28F1FB">
          <v:shape id="_x0000_i1279" type="#_x0000_t75" style="width:469.2pt;height:134.4pt">
            <v:imagedata r:id="rId14" o:title=""/>
            <o:lock v:ext="edit" aspectratio="f"/>
          </v:shape>
        </w:pict>
      </w:r>
    </w:p>
    <w:p w14:paraId="3272C550" w14:textId="77777777" w:rsidR="00A11FC9" w:rsidRDefault="00A11FC9" w:rsidP="00C16DAD">
      <w:pPr>
        <w:ind w:left="426"/>
        <w:rPr>
          <w:rFonts w:ascii="Times New Roman" w:cs="Times New Roman"/>
          <w:b/>
          <w:bCs/>
          <w:sz w:val="22"/>
          <w:szCs w:val="22"/>
        </w:rPr>
      </w:pPr>
    </w:p>
    <w:p w14:paraId="5CE85990" w14:textId="2CAF032E" w:rsidR="00C16DAD" w:rsidRDefault="00C16DAD" w:rsidP="00C16DAD">
      <w:pPr>
        <w:ind w:left="426"/>
        <w:rPr>
          <w:rFonts w:ascii="Times New Roman" w:cs="Times New Roman"/>
          <w:b/>
          <w:bCs/>
          <w:sz w:val="22"/>
          <w:szCs w:val="22"/>
        </w:rPr>
      </w:pPr>
      <w:r w:rsidRPr="00A928A4">
        <w:rPr>
          <w:rFonts w:ascii="Times New Roman" w:cs="Times New Roman"/>
          <w:b/>
          <w:bCs/>
          <w:sz w:val="22"/>
          <w:szCs w:val="22"/>
        </w:rPr>
        <w:t>Nature of relationship</w:t>
      </w:r>
    </w:p>
    <w:p w14:paraId="5FBE4AA2" w14:textId="77777777" w:rsidR="00961EB9" w:rsidRPr="00A928A4" w:rsidRDefault="00961EB9" w:rsidP="00C16DAD">
      <w:pPr>
        <w:ind w:left="426"/>
        <w:rPr>
          <w:rFonts w:ascii="Times New Roman" w:cs="Times New Roman"/>
          <w:b/>
          <w:bCs/>
          <w:sz w:val="22"/>
          <w:szCs w:val="22"/>
        </w:rPr>
      </w:pPr>
    </w:p>
    <w:p w14:paraId="12E3F7E5" w14:textId="6A8A1862" w:rsidR="005D02AF" w:rsidRDefault="00442440" w:rsidP="00FC7711">
      <w:pPr>
        <w:tabs>
          <w:tab w:val="num" w:pos="851"/>
        </w:tabs>
        <w:ind w:left="360" w:right="-14" w:hanging="360"/>
        <w:jc w:val="thaiDistribute"/>
        <w:rPr>
          <w:rFonts w:ascii="Times New Roman" w:cs="Times New Roman"/>
          <w:b/>
          <w:bCs/>
          <w:sz w:val="22"/>
          <w:szCs w:val="22"/>
        </w:rPr>
      </w:pPr>
      <w:bookmarkStart w:id="245" w:name="_MON_1566308350"/>
      <w:bookmarkStart w:id="246" w:name="_MON_1566308387"/>
      <w:bookmarkStart w:id="247" w:name="_MON_1563618238"/>
      <w:bookmarkStart w:id="248" w:name="_MON_1563618299"/>
      <w:bookmarkStart w:id="249" w:name="_MON_1555600162"/>
      <w:bookmarkStart w:id="250" w:name="_MON_1566735402"/>
      <w:bookmarkStart w:id="251" w:name="_MON_1566735416"/>
      <w:bookmarkStart w:id="252" w:name="_MON_1566735425"/>
      <w:bookmarkStart w:id="253" w:name="_MON_1555600168"/>
      <w:bookmarkStart w:id="254" w:name="_MON_1563624881"/>
      <w:bookmarkStart w:id="255" w:name="_MON_1566822400"/>
      <w:bookmarkStart w:id="256" w:name="_MON_1563624977"/>
      <w:bookmarkStart w:id="257" w:name="_MON_1555600183"/>
      <w:bookmarkStart w:id="258" w:name="_MON_1555600296"/>
      <w:bookmarkStart w:id="259" w:name="_MON_1563729996"/>
      <w:bookmarkStart w:id="260" w:name="_MON_1555600310"/>
      <w:bookmarkStart w:id="261" w:name="_MON_1524498555"/>
      <w:bookmarkStart w:id="262" w:name="_MON_1524498588"/>
      <w:bookmarkStart w:id="263" w:name="_MON_1563371742"/>
      <w:bookmarkStart w:id="264" w:name="_MON_1563371762"/>
      <w:bookmarkStart w:id="265" w:name="_MON_1564319139"/>
      <w:bookmarkStart w:id="266" w:name="_MON_1564319236"/>
      <w:bookmarkStart w:id="267" w:name="_MON_1564319250"/>
      <w:bookmarkStart w:id="268" w:name="_MON_1563371780"/>
      <w:bookmarkStart w:id="269" w:name="_MON_1568470864"/>
      <w:bookmarkStart w:id="270" w:name="_MON_1564381233"/>
      <w:bookmarkStart w:id="271" w:name="_MON_1564381421"/>
      <w:bookmarkStart w:id="272" w:name="_MON_1564381563"/>
      <w:bookmarkStart w:id="273" w:name="_MON_1564381605"/>
      <w:bookmarkStart w:id="274" w:name="_MON_1564381620"/>
      <w:bookmarkStart w:id="275" w:name="_MON_1564381631"/>
      <w:bookmarkStart w:id="276" w:name="_MON_1564381642"/>
      <w:bookmarkStart w:id="277" w:name="_MON_1564381658"/>
      <w:bookmarkStart w:id="278" w:name="_MON_1564381701"/>
      <w:bookmarkStart w:id="279" w:name="_MON_1564381787"/>
      <w:bookmarkStart w:id="280" w:name="_MON_1563371863"/>
      <w:bookmarkStart w:id="281" w:name="_MON_1563371944"/>
      <w:bookmarkStart w:id="282" w:name="_MON_1564472819"/>
      <w:bookmarkStart w:id="283" w:name="_MON_1564472830"/>
      <w:bookmarkStart w:id="284" w:name="_MON_1564472873"/>
      <w:bookmarkStart w:id="285" w:name="_MON_1564472900"/>
      <w:bookmarkStart w:id="286" w:name="_MON_1564472919"/>
      <w:bookmarkStart w:id="287" w:name="_MON_1564473046"/>
      <w:bookmarkStart w:id="288" w:name="_MON_1564473122"/>
      <w:bookmarkStart w:id="289" w:name="_MON_1564473130"/>
      <w:bookmarkStart w:id="290" w:name="_MON_1555267281"/>
      <w:bookmarkStart w:id="291" w:name="_MON_1580576978"/>
      <w:bookmarkStart w:id="292" w:name="_MON_1565522135"/>
      <w:bookmarkStart w:id="293" w:name="_MON_1565522157"/>
      <w:bookmarkStart w:id="294" w:name="_MON_1565522180"/>
      <w:bookmarkStart w:id="295" w:name="_MON_1563446423"/>
      <w:bookmarkStart w:id="296" w:name="_MON_1563447008"/>
      <w:bookmarkStart w:id="297" w:name="_MON_1563447059"/>
      <w:bookmarkStart w:id="298" w:name="_MON_1563447087"/>
      <w:bookmarkStart w:id="299" w:name="_MON_1524498607"/>
      <w:bookmarkStart w:id="300" w:name="_MON_1524498524"/>
      <w:bookmarkStart w:id="301" w:name="_MON_152449854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FC7711">
        <w:rPr>
          <w:rFonts w:ascii="Times New Roman" w:cs="Times New Roman"/>
          <w:sz w:val="22"/>
          <w:szCs w:val="22"/>
          <w:cs/>
        </w:rPr>
        <w:pict w14:anchorId="58666052">
          <v:shape id="_x0000_i1278" type="#_x0000_t75" style="width:498.6pt;height:338.4pt">
            <v:imagedata r:id="rId15" o:title=""/>
          </v:shape>
        </w:pict>
      </w:r>
    </w:p>
    <w:p w14:paraId="738084A8" w14:textId="77777777" w:rsidR="004F1256" w:rsidRDefault="004F1256" w:rsidP="00357195">
      <w:pPr>
        <w:ind w:left="426" w:right="-46"/>
        <w:jc w:val="thaiDistribute"/>
        <w:rPr>
          <w:rFonts w:ascii="Times New Roman" w:cs="Times New Roman"/>
          <w:b/>
          <w:bCs/>
          <w:sz w:val="22"/>
          <w:szCs w:val="22"/>
        </w:rPr>
      </w:pPr>
    </w:p>
    <w:p w14:paraId="310DF828" w14:textId="57851392" w:rsidR="00C16DAD" w:rsidRDefault="00C16DAD" w:rsidP="00357195">
      <w:pPr>
        <w:ind w:left="426" w:right="-46"/>
        <w:jc w:val="thaiDistribute"/>
        <w:rPr>
          <w:rFonts w:ascii="Times New Roman" w:cs="Times New Roman"/>
          <w:b/>
          <w:bCs/>
          <w:sz w:val="22"/>
          <w:szCs w:val="22"/>
        </w:rPr>
      </w:pPr>
      <w:r w:rsidRPr="00A928A4">
        <w:rPr>
          <w:rFonts w:ascii="Times New Roman" w:cs="Times New Roman"/>
          <w:b/>
          <w:bCs/>
          <w:sz w:val="22"/>
          <w:szCs w:val="22"/>
        </w:rPr>
        <w:lastRenderedPageBreak/>
        <w:t xml:space="preserve">Bases of measurement for intercompany </w:t>
      </w:r>
      <w:r w:rsidR="00282959">
        <w:rPr>
          <w:rFonts w:ascii="Times New Roman" w:cs="Times New Roman"/>
          <w:b/>
          <w:bCs/>
          <w:sz w:val="22"/>
          <w:szCs w:val="22"/>
        </w:rPr>
        <w:t xml:space="preserve">revenues and </w:t>
      </w:r>
      <w:r w:rsidRPr="00A928A4">
        <w:rPr>
          <w:rFonts w:ascii="Times New Roman" w:cs="Times New Roman"/>
          <w:b/>
          <w:bCs/>
          <w:sz w:val="22"/>
          <w:szCs w:val="22"/>
        </w:rPr>
        <w:t>expenses</w:t>
      </w:r>
    </w:p>
    <w:p w14:paraId="7FA4DE9A" w14:textId="77777777" w:rsidR="00C30CC5" w:rsidRPr="00A928A4" w:rsidRDefault="00C30CC5" w:rsidP="00357195">
      <w:pPr>
        <w:ind w:left="426" w:right="-46"/>
        <w:jc w:val="thaiDistribute"/>
        <w:rPr>
          <w:rFonts w:ascii="Times New Roman" w:cs="Times New Roman"/>
          <w:b/>
          <w:bCs/>
          <w:sz w:val="22"/>
          <w:szCs w:val="22"/>
        </w:rPr>
      </w:pPr>
    </w:p>
    <w:p w14:paraId="7FF5EE58" w14:textId="3A272E65" w:rsidR="00C16DAD" w:rsidRDefault="00442440" w:rsidP="009E649B">
      <w:pPr>
        <w:tabs>
          <w:tab w:val="left" w:pos="6237"/>
          <w:tab w:val="left" w:pos="7470"/>
        </w:tabs>
        <w:ind w:left="360" w:right="9" w:firstLine="66"/>
        <w:jc w:val="thaiDistribute"/>
        <w:rPr>
          <w:rFonts w:ascii="Times New Roman" w:cs="Times New Roman"/>
          <w:sz w:val="22"/>
          <w:szCs w:val="22"/>
        </w:rPr>
      </w:pPr>
      <w:bookmarkStart w:id="302" w:name="_MON_1555267312"/>
      <w:bookmarkStart w:id="303" w:name="_MON_1566308421"/>
      <w:bookmarkStart w:id="304" w:name="_MON_1568470889"/>
      <w:bookmarkStart w:id="305" w:name="_MON_1568470902"/>
      <w:bookmarkStart w:id="306" w:name="_MON_1568470923"/>
      <w:bookmarkStart w:id="307" w:name="_MON_1568470934"/>
      <w:bookmarkStart w:id="308" w:name="_MON_1566308434"/>
      <w:bookmarkStart w:id="309" w:name="_MON_1566308541"/>
      <w:bookmarkStart w:id="310" w:name="_MON_1566308603"/>
      <w:bookmarkStart w:id="311" w:name="_MON_1566308650"/>
      <w:bookmarkStart w:id="312" w:name="_MON_1566308698"/>
      <w:bookmarkStart w:id="313" w:name="_MON_1566308713"/>
      <w:bookmarkStart w:id="314" w:name="_MON_1564473189"/>
      <w:bookmarkStart w:id="315" w:name="_MON_1564473201"/>
      <w:bookmarkStart w:id="316" w:name="_MON_1564473242"/>
      <w:bookmarkStart w:id="317" w:name="_MON_1566735433"/>
      <w:bookmarkStart w:id="318" w:name="_MON_1564473263"/>
      <w:bookmarkStart w:id="319" w:name="_MON_1566814629"/>
      <w:bookmarkStart w:id="320" w:name="_MON_1564473276"/>
      <w:bookmarkStart w:id="321" w:name="_MON_1564473296"/>
      <w:bookmarkStart w:id="322" w:name="_MON_1555600264"/>
      <w:bookmarkStart w:id="323" w:name="_MON_1565522461"/>
      <w:bookmarkStart w:id="324" w:name="_MON_1565522466"/>
      <w:bookmarkStart w:id="325" w:name="_MON_1565522483"/>
      <w:bookmarkStart w:id="326" w:name="_MON_1508005667"/>
      <w:bookmarkStart w:id="327" w:name="_MON_1564319381"/>
      <w:bookmarkStart w:id="328" w:name="_MON_1564319430"/>
      <w:bookmarkStart w:id="329" w:name="_MON_1580577064"/>
      <w:bookmarkStart w:id="330" w:name="_MON_1555267294"/>
      <w:bookmarkStart w:id="331" w:name="_MON_1564384506"/>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A928A4">
        <w:rPr>
          <w:rFonts w:ascii="Times New Roman" w:cs="Times New Roman"/>
          <w:sz w:val="22"/>
          <w:szCs w:val="22"/>
          <w:cs/>
        </w:rPr>
        <w:pict w14:anchorId="2731BCDD">
          <v:shape id="_x0000_i1277" type="#_x0000_t75" style="width:394.8pt;height:93.6pt">
            <v:imagedata r:id="rId16" o:title=""/>
          </v:shape>
        </w:pict>
      </w:r>
      <w:bookmarkStart w:id="332" w:name="_MON_1422188074"/>
      <w:bookmarkEnd w:id="332"/>
    </w:p>
    <w:p w14:paraId="348C9B08" w14:textId="77777777" w:rsidR="008A0D95" w:rsidRPr="00A928A4" w:rsidRDefault="008A0D95" w:rsidP="005D02AF">
      <w:pPr>
        <w:tabs>
          <w:tab w:val="left" w:pos="6237"/>
        </w:tabs>
        <w:ind w:right="9"/>
        <w:jc w:val="thaiDistribute"/>
        <w:rPr>
          <w:rFonts w:ascii="Times New Roman" w:cs="Times New Roman"/>
          <w:sz w:val="22"/>
          <w:szCs w:val="22"/>
        </w:rPr>
      </w:pPr>
    </w:p>
    <w:p w14:paraId="366BEEFE" w14:textId="77777777" w:rsidR="00000424" w:rsidRPr="00A928A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A928A4">
        <w:rPr>
          <w:rFonts w:ascii="Times New Roman" w:cs="Times New Roman"/>
          <w:b/>
          <w:bCs/>
          <w:sz w:val="22"/>
          <w:szCs w:val="22"/>
        </w:rPr>
        <w:t>CASH AND CASH</w:t>
      </w:r>
      <w:r w:rsidRPr="00A928A4">
        <w:rPr>
          <w:rFonts w:ascii="Times New Roman" w:cs="Times New Roman"/>
          <w:b/>
          <w:bCs/>
          <w:sz w:val="22"/>
          <w:szCs w:val="22"/>
          <w:cs/>
        </w:rPr>
        <w:t xml:space="preserve"> </w:t>
      </w:r>
      <w:r w:rsidRPr="00A928A4">
        <w:rPr>
          <w:rFonts w:ascii="Times New Roman" w:cs="Times New Roman"/>
          <w:b/>
          <w:bCs/>
          <w:sz w:val="22"/>
          <w:szCs w:val="22"/>
        </w:rPr>
        <w:t>EQUIVALENTS</w:t>
      </w:r>
    </w:p>
    <w:p w14:paraId="65BC4D3B" w14:textId="77777777" w:rsidR="00176A45" w:rsidRPr="008A0D95" w:rsidRDefault="00176A45" w:rsidP="00176A45">
      <w:pPr>
        <w:pStyle w:val="BlockText"/>
        <w:spacing w:before="0" w:line="240" w:lineRule="auto"/>
        <w:ind w:left="431" w:right="-43" w:hanging="6"/>
        <w:jc w:val="thaiDistribute"/>
        <w:rPr>
          <w:rFonts w:ascii="Cordia New" w:hAnsi="Cordia New" w:cs="Times New Roman"/>
          <w:sz w:val="22"/>
          <w:szCs w:val="22"/>
        </w:rPr>
      </w:pPr>
    </w:p>
    <w:p w14:paraId="03EBAACD" w14:textId="3D26FF48" w:rsidR="00000424" w:rsidRDefault="00000424" w:rsidP="00176A45">
      <w:pPr>
        <w:pStyle w:val="BlockText"/>
        <w:spacing w:before="0" w:line="240" w:lineRule="auto"/>
        <w:ind w:left="431" w:right="-43" w:hanging="6"/>
        <w:jc w:val="thaiDistribute"/>
        <w:rPr>
          <w:rFonts w:cs="Times New Roman"/>
          <w:sz w:val="22"/>
          <w:szCs w:val="22"/>
        </w:rPr>
      </w:pPr>
      <w:r w:rsidRPr="00A928A4">
        <w:rPr>
          <w:rFonts w:cs="Times New Roman"/>
          <w:sz w:val="22"/>
          <w:szCs w:val="22"/>
          <w:cs/>
        </w:rPr>
        <w:t>Cash and cash equivalents</w:t>
      </w:r>
      <w:r w:rsidRPr="00A928A4">
        <w:rPr>
          <w:rFonts w:cs="Times New Roman"/>
          <w:sz w:val="22"/>
          <w:szCs w:val="22"/>
        </w:rPr>
        <w:t xml:space="preserve"> as at December 31,</w:t>
      </w:r>
      <w:r w:rsidRPr="00A928A4">
        <w:rPr>
          <w:rFonts w:cs="Times New Roman"/>
          <w:sz w:val="22"/>
          <w:szCs w:val="22"/>
          <w:cs/>
        </w:rPr>
        <w:t xml:space="preserve"> </w:t>
      </w:r>
      <w:r w:rsidR="00D973EA">
        <w:rPr>
          <w:rFonts w:cs="Times New Roman"/>
          <w:sz w:val="22"/>
          <w:szCs w:val="22"/>
        </w:rPr>
        <w:t>202</w:t>
      </w:r>
      <w:r w:rsidR="001F5C12">
        <w:rPr>
          <w:rFonts w:cstheme="minorBidi"/>
          <w:sz w:val="22"/>
          <w:szCs w:val="22"/>
        </w:rPr>
        <w:t>3</w:t>
      </w:r>
      <w:r w:rsidRPr="00A928A4">
        <w:rPr>
          <w:rFonts w:cs="Times New Roman"/>
          <w:sz w:val="22"/>
          <w:szCs w:val="22"/>
        </w:rPr>
        <w:t xml:space="preserve"> and </w:t>
      </w:r>
      <w:r w:rsidR="00D973EA">
        <w:rPr>
          <w:rFonts w:cs="Times New Roman"/>
          <w:sz w:val="22"/>
          <w:szCs w:val="22"/>
        </w:rPr>
        <w:t>202</w:t>
      </w:r>
      <w:r w:rsidR="001F5C12">
        <w:rPr>
          <w:rFonts w:cs="Times New Roman"/>
          <w:sz w:val="22"/>
          <w:szCs w:val="22"/>
        </w:rPr>
        <w:t>2</w:t>
      </w:r>
      <w:r w:rsidRPr="00A928A4">
        <w:rPr>
          <w:rFonts w:cs="Times New Roman"/>
          <w:sz w:val="22"/>
          <w:szCs w:val="22"/>
          <w:cs/>
        </w:rPr>
        <w:t xml:space="preserve"> </w:t>
      </w:r>
      <w:r w:rsidRPr="00A928A4">
        <w:rPr>
          <w:rFonts w:cs="Times New Roman"/>
          <w:sz w:val="22"/>
          <w:szCs w:val="22"/>
        </w:rPr>
        <w:t>consisted of:</w:t>
      </w:r>
    </w:p>
    <w:p w14:paraId="3BA7A863" w14:textId="77777777" w:rsidR="001F5C12" w:rsidRDefault="001F5C12" w:rsidP="00176A45">
      <w:pPr>
        <w:pStyle w:val="BlockText"/>
        <w:spacing w:before="0" w:line="240" w:lineRule="auto"/>
        <w:ind w:left="431" w:right="-43" w:hanging="6"/>
        <w:jc w:val="thaiDistribute"/>
        <w:rPr>
          <w:rFonts w:cstheme="minorBidi"/>
          <w:sz w:val="22"/>
          <w:szCs w:val="22"/>
        </w:rPr>
      </w:pPr>
    </w:p>
    <w:p w14:paraId="5706D8F5" w14:textId="346F1C37" w:rsidR="005A2293" w:rsidRPr="005A2293" w:rsidRDefault="00442440" w:rsidP="005A2293">
      <w:pPr>
        <w:pStyle w:val="BlockText"/>
        <w:spacing w:before="0" w:line="240" w:lineRule="auto"/>
        <w:ind w:left="431" w:right="-43" w:hanging="6"/>
        <w:jc w:val="thaiDistribute"/>
        <w:rPr>
          <w:rFonts w:cs="Times New Roman"/>
          <w:sz w:val="22"/>
          <w:szCs w:val="22"/>
        </w:rPr>
      </w:pPr>
      <w:r w:rsidRPr="00A928A4">
        <w:rPr>
          <w:rFonts w:cs="Times New Roman"/>
          <w:sz w:val="22"/>
          <w:szCs w:val="22"/>
        </w:rPr>
        <w:pict w14:anchorId="10BCC21A">
          <v:shape id="_x0000_i1276" type="#_x0000_t75" style="width:477.6pt;height:184.8pt">
            <v:imagedata r:id="rId17" o:title=""/>
            <o:lock v:ext="edit" aspectratio="f"/>
          </v:shape>
        </w:pict>
      </w:r>
    </w:p>
    <w:p w14:paraId="29215460" w14:textId="5D4C668B" w:rsidR="001F5C12" w:rsidRPr="00684945" w:rsidRDefault="001F5C12" w:rsidP="001F5C12">
      <w:pPr>
        <w:ind w:left="426" w:right="7"/>
        <w:jc w:val="thaiDistribute"/>
        <w:rPr>
          <w:rFonts w:cs="Times New Roman"/>
          <w:b/>
          <w:bCs/>
        </w:rPr>
      </w:pPr>
      <w:r w:rsidRPr="00684945">
        <w:rPr>
          <w:rFonts w:cs="Times New Roman"/>
        </w:rPr>
        <w:t xml:space="preserve">The currencies denomination of cash and cash equivalents as </w:t>
      </w:r>
      <w:proofErr w:type="gramStart"/>
      <w:r w:rsidRPr="00684945">
        <w:rPr>
          <w:rFonts w:cs="Times New Roman"/>
        </w:rPr>
        <w:t>at</w:t>
      </w:r>
      <w:proofErr w:type="gramEnd"/>
      <w:r w:rsidRPr="00684945">
        <w:rPr>
          <w:rFonts w:cs="Times New Roman"/>
        </w:rPr>
        <w:t xml:space="preserve"> December </w:t>
      </w:r>
      <w:r w:rsidRPr="00684945">
        <w:t>31</w:t>
      </w:r>
      <w:r w:rsidRPr="00684945">
        <w:rPr>
          <w:rFonts w:cs="Times New Roman"/>
        </w:rPr>
        <w:t xml:space="preserve">, </w:t>
      </w:r>
      <w:r>
        <w:rPr>
          <w:rFonts w:cs="Times New Roman"/>
        </w:rPr>
        <w:t>2023</w:t>
      </w:r>
      <w:r w:rsidRPr="00684945">
        <w:rPr>
          <w:rFonts w:cs="Times New Roman"/>
        </w:rPr>
        <w:t xml:space="preserve"> and </w:t>
      </w:r>
      <w:r>
        <w:rPr>
          <w:rFonts w:cs="Times New Roman"/>
        </w:rPr>
        <w:t>2022</w:t>
      </w:r>
      <w:r w:rsidRPr="00684945">
        <w:rPr>
          <w:rFonts w:cs="Times New Roman"/>
        </w:rPr>
        <w:t xml:space="preserve"> were as follows:</w:t>
      </w:r>
    </w:p>
    <w:p w14:paraId="73589A38" w14:textId="77777777" w:rsidR="001F5C12" w:rsidRDefault="001F5C12" w:rsidP="00FC7711">
      <w:pPr>
        <w:pStyle w:val="BlockText"/>
        <w:spacing w:before="0" w:line="240" w:lineRule="auto"/>
        <w:ind w:left="0" w:right="-43"/>
        <w:jc w:val="thaiDistribute"/>
        <w:rPr>
          <w:rFonts w:cs="Times New Roman"/>
          <w:sz w:val="22"/>
          <w:szCs w:val="22"/>
        </w:rPr>
      </w:pPr>
    </w:p>
    <w:p w14:paraId="59BE827F" w14:textId="5776F34D" w:rsidR="001F5C12" w:rsidRDefault="00442440" w:rsidP="001F5C12">
      <w:pPr>
        <w:pStyle w:val="BlockText"/>
        <w:spacing w:before="0" w:line="240" w:lineRule="auto"/>
        <w:ind w:left="431" w:right="-43" w:hanging="6"/>
        <w:jc w:val="thaiDistribute"/>
        <w:rPr>
          <w:rFonts w:cs="Times New Roman"/>
          <w:sz w:val="22"/>
          <w:szCs w:val="22"/>
        </w:rPr>
      </w:pPr>
      <w:r w:rsidRPr="00A928A4">
        <w:rPr>
          <w:rFonts w:cs="Times New Roman"/>
          <w:sz w:val="22"/>
          <w:szCs w:val="22"/>
        </w:rPr>
        <w:pict w14:anchorId="02321C5E">
          <v:shape id="_x0000_i1275" type="#_x0000_t75" style="width:478.8pt;height:145.8pt">
            <v:imagedata r:id="rId18" o:title=""/>
            <o:lock v:ext="edit" aspectratio="f"/>
          </v:shape>
        </w:pict>
      </w:r>
      <w:bookmarkStart w:id="333" w:name="_MON_1546697343"/>
      <w:bookmarkStart w:id="334" w:name="_MON_1547454912"/>
      <w:bookmarkStart w:id="335" w:name="_MON_1547454951"/>
      <w:bookmarkStart w:id="336" w:name="_MON_1547273959"/>
      <w:bookmarkStart w:id="337" w:name="_MON_1550304967"/>
      <w:bookmarkStart w:id="338" w:name="_MON_1550304987"/>
      <w:bookmarkStart w:id="339" w:name="_MON_1566309042"/>
      <w:bookmarkStart w:id="340" w:name="_MON_1550304995"/>
      <w:bookmarkStart w:id="341" w:name="_MON_1550305088"/>
      <w:bookmarkStart w:id="342" w:name="_MON_1568470975"/>
      <w:bookmarkStart w:id="343" w:name="_MON_1609770968"/>
      <w:bookmarkStart w:id="344" w:name="_MON_1546697363"/>
      <w:bookmarkStart w:id="345" w:name="_MON_1566735468"/>
      <w:bookmarkStart w:id="346" w:name="_MON_1550305259"/>
      <w:bookmarkStart w:id="347" w:name="_MON_1550069605"/>
      <w:bookmarkStart w:id="348" w:name="_MON_1550069618"/>
      <w:bookmarkStart w:id="349" w:name="_MON_1565522656"/>
      <w:bookmarkStart w:id="350" w:name="_MON_1565522698"/>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2595F30" w14:textId="77777777" w:rsidR="00A11FC9" w:rsidRDefault="00A11FC9" w:rsidP="001F5C12">
      <w:pPr>
        <w:pStyle w:val="BlockText"/>
        <w:spacing w:before="0" w:line="240" w:lineRule="auto"/>
        <w:ind w:left="431" w:right="-43" w:hanging="6"/>
        <w:jc w:val="thaiDistribute"/>
        <w:rPr>
          <w:rFonts w:cs="Times New Roman"/>
          <w:sz w:val="22"/>
          <w:szCs w:val="22"/>
        </w:rPr>
      </w:pPr>
    </w:p>
    <w:p w14:paraId="118EF1AD" w14:textId="77777777" w:rsidR="00A11FC9" w:rsidRDefault="00A11FC9" w:rsidP="001F5C12">
      <w:pPr>
        <w:pStyle w:val="BlockText"/>
        <w:spacing w:before="0" w:line="240" w:lineRule="auto"/>
        <w:ind w:left="431" w:right="-43" w:hanging="6"/>
        <w:jc w:val="thaiDistribute"/>
        <w:rPr>
          <w:rFonts w:cs="Times New Roman"/>
          <w:sz w:val="22"/>
          <w:szCs w:val="22"/>
        </w:rPr>
      </w:pPr>
    </w:p>
    <w:p w14:paraId="57FA8D6E" w14:textId="77777777" w:rsidR="00A11FC9" w:rsidRDefault="00A11FC9" w:rsidP="001F5C12">
      <w:pPr>
        <w:pStyle w:val="BlockText"/>
        <w:spacing w:before="0" w:line="240" w:lineRule="auto"/>
        <w:ind w:left="431" w:right="-43" w:hanging="6"/>
        <w:jc w:val="thaiDistribute"/>
        <w:rPr>
          <w:rFonts w:cs="Times New Roman"/>
          <w:sz w:val="22"/>
          <w:szCs w:val="22"/>
        </w:rPr>
      </w:pPr>
    </w:p>
    <w:p w14:paraId="11E3ED65" w14:textId="77777777" w:rsidR="00A11FC9" w:rsidRDefault="00A11FC9" w:rsidP="001F5C12">
      <w:pPr>
        <w:pStyle w:val="BlockText"/>
        <w:spacing w:before="0" w:line="240" w:lineRule="auto"/>
        <w:ind w:left="431" w:right="-43" w:hanging="6"/>
        <w:jc w:val="thaiDistribute"/>
        <w:rPr>
          <w:rFonts w:cs="Times New Roman"/>
          <w:sz w:val="22"/>
          <w:szCs w:val="22"/>
        </w:rPr>
      </w:pPr>
    </w:p>
    <w:p w14:paraId="3D409B01" w14:textId="77777777" w:rsidR="00A11FC9" w:rsidRDefault="00A11FC9" w:rsidP="001F5C12">
      <w:pPr>
        <w:pStyle w:val="BlockText"/>
        <w:spacing w:before="0" w:line="240" w:lineRule="auto"/>
        <w:ind w:left="431" w:right="-43" w:hanging="6"/>
        <w:jc w:val="thaiDistribute"/>
        <w:rPr>
          <w:rFonts w:cs="Times New Roman"/>
          <w:sz w:val="22"/>
          <w:szCs w:val="22"/>
        </w:rPr>
      </w:pPr>
    </w:p>
    <w:p w14:paraId="4DD37A18" w14:textId="77777777" w:rsidR="00A11FC9" w:rsidRDefault="00A11FC9" w:rsidP="001F5C12">
      <w:pPr>
        <w:pStyle w:val="BlockText"/>
        <w:spacing w:before="0" w:line="240" w:lineRule="auto"/>
        <w:ind w:left="431" w:right="-43" w:hanging="6"/>
        <w:jc w:val="thaiDistribute"/>
        <w:rPr>
          <w:rFonts w:cs="Times New Roman"/>
          <w:sz w:val="22"/>
          <w:szCs w:val="22"/>
        </w:rPr>
      </w:pPr>
    </w:p>
    <w:p w14:paraId="240A6947" w14:textId="77777777" w:rsidR="00A11FC9" w:rsidRDefault="00A11FC9" w:rsidP="001F5C12">
      <w:pPr>
        <w:pStyle w:val="BlockText"/>
        <w:spacing w:before="0" w:line="240" w:lineRule="auto"/>
        <w:ind w:left="431" w:right="-43" w:hanging="6"/>
        <w:jc w:val="thaiDistribute"/>
        <w:rPr>
          <w:rFonts w:cs="Times New Roman"/>
          <w:sz w:val="22"/>
          <w:szCs w:val="22"/>
        </w:rPr>
      </w:pPr>
    </w:p>
    <w:p w14:paraId="3E71DA9D" w14:textId="77777777" w:rsidR="00A11FC9" w:rsidRDefault="00A11FC9" w:rsidP="001F5C12">
      <w:pPr>
        <w:pStyle w:val="BlockText"/>
        <w:spacing w:before="0" w:line="240" w:lineRule="auto"/>
        <w:ind w:left="431" w:right="-43" w:hanging="6"/>
        <w:jc w:val="thaiDistribute"/>
        <w:rPr>
          <w:rFonts w:cs="Times New Roman"/>
          <w:sz w:val="22"/>
          <w:szCs w:val="22"/>
        </w:rPr>
      </w:pPr>
    </w:p>
    <w:p w14:paraId="1AA4D9E9" w14:textId="77777777" w:rsidR="00A11FC9" w:rsidRDefault="00A11FC9" w:rsidP="001F5C12">
      <w:pPr>
        <w:pStyle w:val="BlockText"/>
        <w:spacing w:before="0" w:line="240" w:lineRule="auto"/>
        <w:ind w:left="431" w:right="-43" w:hanging="6"/>
        <w:jc w:val="thaiDistribute"/>
        <w:rPr>
          <w:rFonts w:cs="Times New Roman"/>
          <w:sz w:val="22"/>
          <w:szCs w:val="22"/>
        </w:rPr>
      </w:pPr>
    </w:p>
    <w:p w14:paraId="13F977FD" w14:textId="77777777" w:rsidR="00A11FC9" w:rsidRDefault="00A11FC9" w:rsidP="001F5C12">
      <w:pPr>
        <w:pStyle w:val="BlockText"/>
        <w:spacing w:before="0" w:line="240" w:lineRule="auto"/>
        <w:ind w:left="431" w:right="-43" w:hanging="6"/>
        <w:jc w:val="thaiDistribute"/>
        <w:rPr>
          <w:rFonts w:cs="Times New Roman"/>
          <w:sz w:val="22"/>
          <w:szCs w:val="22"/>
        </w:rPr>
      </w:pPr>
    </w:p>
    <w:p w14:paraId="24CB1C89" w14:textId="77777777" w:rsidR="00A11FC9" w:rsidRDefault="00A11FC9" w:rsidP="001F5C12">
      <w:pPr>
        <w:pStyle w:val="BlockText"/>
        <w:spacing w:before="0" w:line="240" w:lineRule="auto"/>
        <w:ind w:left="431" w:right="-43" w:hanging="6"/>
        <w:jc w:val="thaiDistribute"/>
        <w:rPr>
          <w:rFonts w:cs="Times New Roman"/>
          <w:sz w:val="22"/>
          <w:szCs w:val="22"/>
        </w:rPr>
      </w:pPr>
    </w:p>
    <w:p w14:paraId="226B5267" w14:textId="77777777" w:rsidR="00A11FC9" w:rsidRDefault="00A11FC9" w:rsidP="001F5C12">
      <w:pPr>
        <w:pStyle w:val="BlockText"/>
        <w:spacing w:before="0" w:line="240" w:lineRule="auto"/>
        <w:ind w:left="431" w:right="-43" w:hanging="6"/>
        <w:jc w:val="thaiDistribute"/>
        <w:rPr>
          <w:rFonts w:cs="Times New Roman"/>
          <w:sz w:val="22"/>
          <w:szCs w:val="22"/>
        </w:rPr>
      </w:pPr>
    </w:p>
    <w:p w14:paraId="13B9426A" w14:textId="77777777" w:rsidR="00A11FC9" w:rsidRDefault="00A11FC9" w:rsidP="001F5C12">
      <w:pPr>
        <w:pStyle w:val="BlockText"/>
        <w:spacing w:before="0" w:line="240" w:lineRule="auto"/>
        <w:ind w:left="431" w:right="-43" w:hanging="6"/>
        <w:jc w:val="thaiDistribute"/>
        <w:rPr>
          <w:rFonts w:cs="Times New Roman"/>
          <w:sz w:val="22"/>
          <w:szCs w:val="22"/>
        </w:rPr>
      </w:pPr>
    </w:p>
    <w:p w14:paraId="7559D01A" w14:textId="77777777" w:rsidR="001F5C12" w:rsidRPr="001F5C12" w:rsidRDefault="001F5C12" w:rsidP="005A2293">
      <w:pPr>
        <w:pStyle w:val="BlockText"/>
        <w:spacing w:before="0" w:line="240" w:lineRule="auto"/>
        <w:ind w:left="0" w:right="-43"/>
        <w:jc w:val="thaiDistribute"/>
        <w:rPr>
          <w:rFonts w:cstheme="minorBidi"/>
          <w:sz w:val="22"/>
          <w:szCs w:val="22"/>
        </w:rPr>
      </w:pPr>
    </w:p>
    <w:p w14:paraId="52B9D112" w14:textId="7FA197A4" w:rsidR="002E4545" w:rsidRPr="00A928A4" w:rsidRDefault="00944154" w:rsidP="00CD04CE">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A928A4">
        <w:rPr>
          <w:rFonts w:ascii="Times New Roman" w:cs="Times New Roman"/>
          <w:b/>
          <w:bCs/>
          <w:sz w:val="22"/>
          <w:szCs w:val="22"/>
        </w:rPr>
        <w:lastRenderedPageBreak/>
        <w:t>COST OF PROPERTY DEVELOPMENT</w:t>
      </w:r>
      <w:bookmarkStart w:id="351" w:name="_MON_1565524789"/>
      <w:bookmarkStart w:id="352" w:name="_MON_1565524813"/>
      <w:bookmarkStart w:id="353" w:name="_MON_1565524851"/>
      <w:bookmarkStart w:id="354" w:name="_MON_1565524957"/>
      <w:bookmarkStart w:id="355" w:name="_MON_1565525003"/>
      <w:bookmarkEnd w:id="351"/>
      <w:bookmarkEnd w:id="352"/>
      <w:bookmarkEnd w:id="353"/>
      <w:bookmarkEnd w:id="354"/>
      <w:bookmarkEnd w:id="355"/>
    </w:p>
    <w:p w14:paraId="3D967064" w14:textId="77777777" w:rsidR="00F23904" w:rsidRPr="00A928A4" w:rsidRDefault="00F23904" w:rsidP="00006B5D">
      <w:pPr>
        <w:pStyle w:val="ListParagraph"/>
        <w:spacing w:before="120"/>
        <w:ind w:left="425" w:right="-45"/>
        <w:contextualSpacing w:val="0"/>
        <w:jc w:val="thaiDistribute"/>
        <w:rPr>
          <w:rFonts w:ascii="Times New Roman" w:cs="Times New Roman"/>
          <w:sz w:val="22"/>
          <w:szCs w:val="22"/>
        </w:rPr>
      </w:pPr>
    </w:p>
    <w:p w14:paraId="0F664C74" w14:textId="24B6A123" w:rsidR="00006B5D" w:rsidRDefault="00006B5D" w:rsidP="00357195">
      <w:pPr>
        <w:pStyle w:val="ListParagraph"/>
        <w:ind w:left="425" w:right="-45"/>
        <w:contextualSpacing w:val="0"/>
        <w:jc w:val="thaiDistribute"/>
        <w:rPr>
          <w:rFonts w:ascii="Times New Roman" w:cs="Times New Roman"/>
          <w:sz w:val="22"/>
          <w:szCs w:val="22"/>
        </w:rPr>
      </w:pPr>
      <w:r w:rsidRPr="00A928A4">
        <w:rPr>
          <w:rFonts w:ascii="Times New Roman" w:cs="Times New Roman"/>
          <w:sz w:val="22"/>
          <w:szCs w:val="22"/>
        </w:rPr>
        <w:t>Cost of property development as at December 31</w:t>
      </w:r>
      <w:r w:rsidR="00F73B0C" w:rsidRPr="00A928A4">
        <w:rPr>
          <w:rFonts w:ascii="Times New Roman" w:cs="Times New Roman"/>
          <w:sz w:val="22"/>
          <w:szCs w:val="22"/>
        </w:rPr>
        <w:t xml:space="preserve">, </w:t>
      </w:r>
      <w:r w:rsidR="00D973EA">
        <w:rPr>
          <w:rFonts w:ascii="Times New Roman" w:cs="Times New Roman"/>
          <w:sz w:val="22"/>
          <w:szCs w:val="22"/>
        </w:rPr>
        <w:t>202</w:t>
      </w:r>
      <w:r w:rsidR="001F5C12">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1F5C12">
        <w:rPr>
          <w:rFonts w:ascii="Times New Roman" w:cs="Times New Roman"/>
          <w:sz w:val="22"/>
          <w:szCs w:val="22"/>
        </w:rPr>
        <w:t>2</w:t>
      </w:r>
      <w:r w:rsidRPr="00A928A4">
        <w:rPr>
          <w:rFonts w:ascii="Times New Roman" w:cs="Times New Roman"/>
          <w:sz w:val="22"/>
          <w:szCs w:val="22"/>
        </w:rPr>
        <w:t xml:space="preserve"> consisted of:</w:t>
      </w:r>
    </w:p>
    <w:p w14:paraId="1B9283A4" w14:textId="77777777" w:rsidR="001F5C12" w:rsidRDefault="001F5C12" w:rsidP="00357195">
      <w:pPr>
        <w:pStyle w:val="ListParagraph"/>
        <w:ind w:left="425" w:right="-45"/>
        <w:contextualSpacing w:val="0"/>
        <w:jc w:val="thaiDistribute"/>
        <w:rPr>
          <w:rFonts w:ascii="Times New Roman" w:cs="Times New Roman"/>
          <w:sz w:val="22"/>
          <w:szCs w:val="22"/>
        </w:rPr>
      </w:pPr>
    </w:p>
    <w:p w14:paraId="046FF649" w14:textId="6BA9DA20" w:rsidR="001F5C12" w:rsidRDefault="00442440" w:rsidP="00357195">
      <w:pPr>
        <w:pStyle w:val="ListParagraph"/>
        <w:ind w:left="425" w:right="-45"/>
        <w:contextualSpacing w:val="0"/>
        <w:jc w:val="thaiDistribute"/>
        <w:rPr>
          <w:rFonts w:ascii="Times New Roman" w:cs="Times New Roman"/>
          <w:sz w:val="22"/>
          <w:szCs w:val="22"/>
        </w:rPr>
      </w:pPr>
      <w:r w:rsidRPr="00A928A4">
        <w:rPr>
          <w:rFonts w:cs="Times New Roman"/>
          <w:sz w:val="22"/>
          <w:szCs w:val="22"/>
        </w:rPr>
        <w:pict w14:anchorId="26DC4759">
          <v:shape id="_x0000_i1274" type="#_x0000_t75" style="width:472.2pt;height:203.4pt">
            <v:imagedata r:id="rId19" o:title=""/>
            <o:lock v:ext="edit" aspectratio="f"/>
          </v:shape>
        </w:pict>
      </w:r>
    </w:p>
    <w:p w14:paraId="2155CBD2" w14:textId="77777777" w:rsidR="008C14A0" w:rsidRDefault="008C14A0" w:rsidP="005D02AF">
      <w:pPr>
        <w:jc w:val="thaiDistribute"/>
        <w:rPr>
          <w:rFonts w:ascii="Times New Roman" w:cs="Times New Roman"/>
          <w:sz w:val="22"/>
          <w:szCs w:val="22"/>
        </w:rPr>
      </w:pPr>
      <w:bookmarkStart w:id="356" w:name="_MON_1609771018"/>
      <w:bookmarkStart w:id="357" w:name="_MON_1609771025"/>
      <w:bookmarkStart w:id="358" w:name="_MON_1571039928"/>
      <w:bookmarkStart w:id="359" w:name="_MON_1571039943"/>
      <w:bookmarkStart w:id="360" w:name="_MON_1571207692"/>
      <w:bookmarkStart w:id="361" w:name="_MON_1571207814"/>
      <w:bookmarkStart w:id="362" w:name="_MON_1571039948"/>
      <w:bookmarkStart w:id="363" w:name="_MON_1571049781"/>
      <w:bookmarkStart w:id="364" w:name="_MON_1571231243"/>
      <w:bookmarkStart w:id="365" w:name="_MON_1571050187"/>
      <w:bookmarkStart w:id="366" w:name="_MON_1571038250"/>
      <w:bookmarkStart w:id="367" w:name="_MON_1671520355"/>
      <w:bookmarkStart w:id="368" w:name="_MON_1571119495"/>
      <w:bookmarkStart w:id="369" w:name="_MON_1571119508"/>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8AA8040" w14:textId="77777777" w:rsidR="00800E31" w:rsidRDefault="00800E31" w:rsidP="00A15650">
      <w:pPr>
        <w:ind w:left="426"/>
        <w:jc w:val="thaiDistribute"/>
        <w:rPr>
          <w:rFonts w:ascii="Times New Roman" w:cs="Times New Roman"/>
          <w:sz w:val="22"/>
          <w:szCs w:val="22"/>
        </w:rPr>
      </w:pPr>
    </w:p>
    <w:p w14:paraId="2B39CC1A" w14:textId="1006D43F" w:rsidR="00A15650" w:rsidRDefault="00A15650" w:rsidP="00A15650">
      <w:pPr>
        <w:ind w:left="426"/>
        <w:jc w:val="thaiDistribute"/>
        <w:rPr>
          <w:rFonts w:ascii="Times New Roman" w:cs="Times New Roman"/>
          <w:sz w:val="22"/>
          <w:szCs w:val="22"/>
        </w:rPr>
      </w:pPr>
      <w:r w:rsidRPr="00A928A4">
        <w:rPr>
          <w:rFonts w:ascii="Times New Roman" w:cs="Times New Roman"/>
          <w:sz w:val="22"/>
          <w:szCs w:val="22"/>
        </w:rPr>
        <w:t>Movement</w:t>
      </w:r>
      <w:r w:rsidR="00800E31">
        <w:rPr>
          <w:rFonts w:ascii="Times New Roman" w:cs="Times New Roman"/>
          <w:sz w:val="22"/>
          <w:szCs w:val="22"/>
        </w:rPr>
        <w:t>s</w:t>
      </w:r>
      <w:r w:rsidRPr="00A928A4">
        <w:rPr>
          <w:rFonts w:ascii="Times New Roman" w:cs="Times New Roman"/>
          <w:sz w:val="22"/>
          <w:szCs w:val="22"/>
        </w:rPr>
        <w:t xml:space="preserve"> of cost of property development for the years ended December 31, </w:t>
      </w:r>
      <w:proofErr w:type="gramStart"/>
      <w:r w:rsidR="00D973EA">
        <w:rPr>
          <w:rFonts w:ascii="Times New Roman" w:cs="Times New Roman"/>
          <w:sz w:val="22"/>
          <w:szCs w:val="22"/>
        </w:rPr>
        <w:t>202</w:t>
      </w:r>
      <w:r w:rsidR="001F5C12">
        <w:rPr>
          <w:rFonts w:ascii="Times New Roman" w:cs="Times New Roman"/>
          <w:sz w:val="22"/>
          <w:szCs w:val="22"/>
        </w:rPr>
        <w:t>3</w:t>
      </w:r>
      <w:proofErr w:type="gramEnd"/>
      <w:r w:rsidRPr="00A928A4">
        <w:rPr>
          <w:rFonts w:ascii="Times New Roman" w:cs="Times New Roman"/>
          <w:sz w:val="22"/>
          <w:szCs w:val="22"/>
        </w:rPr>
        <w:t xml:space="preserve"> and </w:t>
      </w:r>
      <w:r w:rsidR="00D973EA">
        <w:rPr>
          <w:rFonts w:ascii="Times New Roman" w:cs="Times New Roman"/>
          <w:sz w:val="22"/>
          <w:szCs w:val="22"/>
        </w:rPr>
        <w:t>202</w:t>
      </w:r>
      <w:r w:rsidR="001F5C12">
        <w:rPr>
          <w:rFonts w:ascii="Times New Roman" w:cs="Times New Roman"/>
          <w:sz w:val="22"/>
          <w:szCs w:val="22"/>
        </w:rPr>
        <w:t>2</w:t>
      </w:r>
      <w:r w:rsidRPr="00A928A4">
        <w:rPr>
          <w:rFonts w:ascii="Times New Roman" w:cs="Times New Roman"/>
          <w:sz w:val="22"/>
          <w:szCs w:val="22"/>
        </w:rPr>
        <w:t xml:space="preserve"> were summarized as follows:</w:t>
      </w:r>
    </w:p>
    <w:p w14:paraId="0AFDABAE" w14:textId="77777777" w:rsidR="001F5C12" w:rsidRDefault="001F5C12" w:rsidP="00A15650">
      <w:pPr>
        <w:ind w:left="426"/>
        <w:jc w:val="thaiDistribute"/>
        <w:rPr>
          <w:rFonts w:ascii="Times New Roman" w:cs="Times New Roman"/>
          <w:sz w:val="22"/>
          <w:szCs w:val="22"/>
        </w:rPr>
      </w:pPr>
    </w:p>
    <w:p w14:paraId="3705A2DE" w14:textId="4C2BF24B" w:rsidR="001F5C12" w:rsidRDefault="00442440" w:rsidP="00A15650">
      <w:pPr>
        <w:ind w:left="426"/>
        <w:jc w:val="thaiDistribute"/>
        <w:rPr>
          <w:rFonts w:cs="Times New Roman"/>
          <w:sz w:val="22"/>
          <w:szCs w:val="22"/>
        </w:rPr>
      </w:pPr>
      <w:r w:rsidRPr="00A928A4">
        <w:rPr>
          <w:rFonts w:cs="Times New Roman"/>
          <w:sz w:val="22"/>
          <w:szCs w:val="22"/>
        </w:rPr>
        <w:pict w14:anchorId="25FF3F4B">
          <v:shape id="_x0000_i1273" type="#_x0000_t75" style="width:463.8pt;height:232.2pt">
            <v:imagedata r:id="rId20" o:title=""/>
            <o:lock v:ext="edit" aspectratio="f"/>
          </v:shape>
        </w:pict>
      </w:r>
    </w:p>
    <w:p w14:paraId="28F46285" w14:textId="769B63A7" w:rsidR="00961EB9" w:rsidRDefault="00961EB9" w:rsidP="001F5C12">
      <w:pPr>
        <w:jc w:val="thaiDistribute"/>
        <w:rPr>
          <w:rFonts w:ascii="Times New Roman" w:cs="Times New Roman"/>
          <w:sz w:val="22"/>
          <w:szCs w:val="22"/>
        </w:rPr>
      </w:pPr>
    </w:p>
    <w:p w14:paraId="109F0D88" w14:textId="7D3E571C" w:rsidR="00A5275A" w:rsidRDefault="00A5275A" w:rsidP="00290720">
      <w:pPr>
        <w:ind w:left="426"/>
        <w:jc w:val="thaiDistribute"/>
        <w:rPr>
          <w:rFonts w:ascii="Times New Roman" w:cs="Times New Roman"/>
          <w:sz w:val="22"/>
          <w:szCs w:val="22"/>
        </w:rPr>
      </w:pPr>
      <w:r w:rsidRPr="00A928A4">
        <w:rPr>
          <w:rFonts w:ascii="Times New Roman" w:cs="Times New Roman"/>
          <w:sz w:val="22"/>
          <w:szCs w:val="22"/>
        </w:rPr>
        <w:t xml:space="preserve">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654ECC">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654ECC">
        <w:rPr>
          <w:rFonts w:ascii="Times New Roman" w:cs="Times New Roman"/>
          <w:sz w:val="22"/>
          <w:szCs w:val="22"/>
        </w:rPr>
        <w:t>2</w:t>
      </w:r>
      <w:r w:rsidRPr="00A928A4">
        <w:rPr>
          <w:rFonts w:ascii="Times New Roman" w:cs="Times New Roman"/>
          <w:sz w:val="22"/>
          <w:szCs w:val="22"/>
        </w:rPr>
        <w:t xml:space="preserve">, </w:t>
      </w:r>
      <w:r w:rsidR="006D7DEB">
        <w:rPr>
          <w:rFonts w:ascii="Times New Roman" w:cs="Times New Roman"/>
          <w:sz w:val="22"/>
          <w:szCs w:val="22"/>
        </w:rPr>
        <w:t xml:space="preserve">the </w:t>
      </w:r>
      <w:r w:rsidR="00282959">
        <w:rPr>
          <w:rFonts w:ascii="Times New Roman" w:cs="Times New Roman"/>
          <w:sz w:val="22"/>
          <w:szCs w:val="22"/>
        </w:rPr>
        <w:t>Company</w:t>
      </w:r>
      <w:r w:rsidRPr="00A928A4">
        <w:rPr>
          <w:rFonts w:ascii="Times New Roman" w:cs="Times New Roman"/>
          <w:sz w:val="22"/>
          <w:szCs w:val="22"/>
        </w:rPr>
        <w:t xml:space="preserve"> mortgaged land with construction as </w:t>
      </w:r>
      <w:r w:rsidR="00290720">
        <w:rPr>
          <w:rFonts w:ascii="Times New Roman"/>
          <w:sz w:val="22"/>
          <w:szCs w:val="28"/>
        </w:rPr>
        <w:t>collateral</w:t>
      </w:r>
      <w:r w:rsidRPr="00A928A4">
        <w:rPr>
          <w:rFonts w:ascii="Times New Roman" w:cs="Times New Roman"/>
          <w:sz w:val="22"/>
          <w:szCs w:val="22"/>
        </w:rPr>
        <w:t xml:space="preserve"> for credit facilities of loan (see note</w:t>
      </w:r>
      <w:r w:rsidR="00357195">
        <w:rPr>
          <w:rFonts w:ascii="Times New Roman" w:cs="Times New Roman"/>
          <w:sz w:val="22"/>
          <w:szCs w:val="22"/>
        </w:rPr>
        <w:t>s</w:t>
      </w:r>
      <w:r w:rsidRPr="00A928A4">
        <w:rPr>
          <w:rFonts w:ascii="Times New Roman" w:cs="Times New Roman"/>
          <w:sz w:val="22"/>
          <w:szCs w:val="22"/>
        </w:rPr>
        <w:t xml:space="preserve"> 1</w:t>
      </w:r>
      <w:r w:rsidR="00654ECC">
        <w:rPr>
          <w:rFonts w:ascii="Times New Roman" w:cs="Times New Roman"/>
          <w:sz w:val="22"/>
          <w:szCs w:val="22"/>
        </w:rPr>
        <w:t>8</w:t>
      </w:r>
      <w:r w:rsidRPr="00A928A4">
        <w:rPr>
          <w:rFonts w:ascii="Times New Roman" w:cs="Times New Roman"/>
          <w:sz w:val="22"/>
          <w:szCs w:val="22"/>
        </w:rPr>
        <w:t>)</w:t>
      </w:r>
      <w:r w:rsidR="008226A9">
        <w:rPr>
          <w:rFonts w:ascii="Times New Roman" w:cs="Times New Roman"/>
          <w:sz w:val="22"/>
          <w:szCs w:val="22"/>
        </w:rPr>
        <w:t xml:space="preserve">, which its </w:t>
      </w:r>
      <w:r w:rsidRPr="00A928A4">
        <w:rPr>
          <w:rFonts w:ascii="Times New Roman" w:cs="Times New Roman"/>
          <w:sz w:val="22"/>
          <w:szCs w:val="22"/>
        </w:rPr>
        <w:t>carrying value w</w:t>
      </w:r>
      <w:r w:rsidR="00282959">
        <w:rPr>
          <w:rFonts w:ascii="Times New Roman" w:cs="Times New Roman"/>
          <w:sz w:val="22"/>
          <w:szCs w:val="22"/>
        </w:rPr>
        <w:t>as</w:t>
      </w:r>
      <w:r w:rsidRPr="00A928A4">
        <w:rPr>
          <w:rFonts w:ascii="Times New Roman" w:cs="Times New Roman"/>
          <w:sz w:val="22"/>
          <w:szCs w:val="22"/>
        </w:rPr>
        <w:t xml:space="preserve"> summarized as follow:</w:t>
      </w:r>
    </w:p>
    <w:p w14:paraId="0915AC86" w14:textId="77777777" w:rsidR="00654ECC" w:rsidRDefault="00654ECC" w:rsidP="00290720">
      <w:pPr>
        <w:ind w:left="426"/>
        <w:jc w:val="thaiDistribute"/>
        <w:rPr>
          <w:rFonts w:ascii="Times New Roman" w:cs="Times New Roman"/>
          <w:sz w:val="22"/>
          <w:szCs w:val="22"/>
        </w:rPr>
      </w:pPr>
    </w:p>
    <w:p w14:paraId="471F018F" w14:textId="2D0DA672" w:rsidR="00654ECC" w:rsidRPr="00290720" w:rsidRDefault="00442440" w:rsidP="00290720">
      <w:pPr>
        <w:ind w:left="426"/>
        <w:jc w:val="thaiDistribute"/>
        <w:rPr>
          <w:rFonts w:ascii="Times New Roman"/>
          <w:sz w:val="22"/>
          <w:szCs w:val="28"/>
        </w:rPr>
      </w:pPr>
      <w:r w:rsidRPr="00A928A4">
        <w:rPr>
          <w:rFonts w:cs="Times New Roman"/>
          <w:sz w:val="22"/>
          <w:szCs w:val="22"/>
        </w:rPr>
        <w:pict w14:anchorId="4C77DAB1">
          <v:shape id="_x0000_i1272" type="#_x0000_t75" style="width:472.2pt;height:111pt">
            <v:imagedata r:id="rId21" o:title=""/>
            <o:lock v:ext="edit" aspectratio="f"/>
          </v:shape>
        </w:pict>
      </w:r>
    </w:p>
    <w:p w14:paraId="312E70D1" w14:textId="77777777" w:rsidR="005E7740" w:rsidRDefault="005E7740" w:rsidP="00A5275A">
      <w:pPr>
        <w:ind w:left="426"/>
        <w:jc w:val="thaiDistribute"/>
        <w:rPr>
          <w:rFonts w:ascii="Times New Roman" w:cs="Times New Roman"/>
          <w:sz w:val="22"/>
          <w:szCs w:val="22"/>
        </w:rPr>
      </w:pPr>
    </w:p>
    <w:p w14:paraId="4701D769" w14:textId="5BA0BF23" w:rsidR="00A5275A" w:rsidRDefault="00A5275A" w:rsidP="00A5275A">
      <w:pPr>
        <w:ind w:left="426"/>
        <w:jc w:val="thaiDistribute"/>
        <w:rPr>
          <w:rFonts w:ascii="Times New Roman" w:cs="Times New Roman"/>
          <w:sz w:val="22"/>
          <w:szCs w:val="22"/>
        </w:rPr>
      </w:pPr>
      <w:r w:rsidRPr="00A928A4">
        <w:rPr>
          <w:rFonts w:ascii="Times New Roman" w:cs="Times New Roman"/>
          <w:sz w:val="22"/>
          <w:szCs w:val="22"/>
        </w:rPr>
        <w:lastRenderedPageBreak/>
        <w:t xml:space="preserve">Information of property projects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654ECC">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654ECC">
        <w:rPr>
          <w:rFonts w:ascii="Times New Roman" w:cs="Times New Roman"/>
          <w:sz w:val="22"/>
          <w:szCs w:val="22"/>
        </w:rPr>
        <w:t>2</w:t>
      </w:r>
      <w:r w:rsidR="008A133A">
        <w:rPr>
          <w:rFonts w:ascii="Times New Roman" w:cs="Times New Roman"/>
          <w:sz w:val="22"/>
          <w:szCs w:val="22"/>
        </w:rPr>
        <w:t xml:space="preserve"> </w:t>
      </w:r>
      <w:r w:rsidR="008A133A" w:rsidRPr="00A928A4">
        <w:rPr>
          <w:rFonts w:ascii="Times New Roman" w:cs="Times New Roman"/>
          <w:sz w:val="22"/>
          <w:szCs w:val="22"/>
        </w:rPr>
        <w:t>w</w:t>
      </w:r>
      <w:r w:rsidR="00800E31">
        <w:rPr>
          <w:rFonts w:ascii="Times New Roman" w:cs="Times New Roman"/>
          <w:sz w:val="22"/>
          <w:szCs w:val="22"/>
        </w:rPr>
        <w:t>ere</w:t>
      </w:r>
      <w:r w:rsidR="008A133A" w:rsidRPr="00A928A4">
        <w:rPr>
          <w:rFonts w:ascii="Times New Roman" w:cs="Times New Roman"/>
          <w:sz w:val="22"/>
          <w:szCs w:val="22"/>
        </w:rPr>
        <w:t xml:space="preserve"> summarized as follow</w:t>
      </w:r>
      <w:r w:rsidR="008226A9">
        <w:rPr>
          <w:rFonts w:ascii="Times New Roman" w:cs="Times New Roman"/>
          <w:sz w:val="22"/>
          <w:szCs w:val="22"/>
        </w:rPr>
        <w:t>s</w:t>
      </w:r>
      <w:r w:rsidR="008A133A" w:rsidRPr="00A928A4">
        <w:rPr>
          <w:rFonts w:ascii="Times New Roman" w:cs="Times New Roman"/>
          <w:sz w:val="22"/>
          <w:szCs w:val="22"/>
        </w:rPr>
        <w:t>:</w:t>
      </w:r>
    </w:p>
    <w:p w14:paraId="0BB23E0D" w14:textId="77777777" w:rsidR="00654ECC" w:rsidRDefault="00654ECC" w:rsidP="00A5275A">
      <w:pPr>
        <w:ind w:left="426"/>
        <w:jc w:val="thaiDistribute"/>
        <w:rPr>
          <w:rFonts w:ascii="Times New Roman" w:cs="Times New Roman"/>
          <w:sz w:val="22"/>
          <w:szCs w:val="22"/>
        </w:rPr>
      </w:pPr>
    </w:p>
    <w:p w14:paraId="39F2EA8E" w14:textId="439A8563" w:rsidR="00AA0D2E" w:rsidRPr="00654ECC" w:rsidRDefault="00442440" w:rsidP="00654ECC">
      <w:pPr>
        <w:ind w:left="426"/>
        <w:jc w:val="thaiDistribute"/>
        <w:rPr>
          <w:rFonts w:ascii="Times New Roman" w:cstheme="minorBidi"/>
          <w:sz w:val="22"/>
          <w:szCs w:val="22"/>
        </w:rPr>
      </w:pPr>
      <w:r w:rsidRPr="00A928A4">
        <w:rPr>
          <w:rFonts w:cs="Times New Roman"/>
          <w:sz w:val="22"/>
          <w:szCs w:val="22"/>
        </w:rPr>
        <w:pict w14:anchorId="12618E3D">
          <v:shape id="_x0000_i1271" type="#_x0000_t75" style="width:478.2pt;height:232.2pt">
            <v:imagedata r:id="rId22" o:title=""/>
            <o:lock v:ext="edit" aspectratio="f"/>
          </v:shape>
        </w:pict>
      </w:r>
    </w:p>
    <w:p w14:paraId="63504334" w14:textId="77777777" w:rsidR="00C30CC5" w:rsidRDefault="00C30CC5" w:rsidP="005D02AF">
      <w:pPr>
        <w:ind w:left="426"/>
        <w:jc w:val="thaiDistribute"/>
        <w:rPr>
          <w:rFonts w:ascii="Times New Roman" w:cs="Times New Roman"/>
          <w:sz w:val="22"/>
          <w:szCs w:val="22"/>
        </w:rPr>
      </w:pPr>
    </w:p>
    <w:p w14:paraId="2CD033A8" w14:textId="036BFA22" w:rsidR="00247B52" w:rsidRDefault="006D7DEB" w:rsidP="004F1256">
      <w:pPr>
        <w:ind w:left="426"/>
        <w:jc w:val="thaiDistribute"/>
        <w:rPr>
          <w:rFonts w:ascii="Times New Roman" w:cs="Times New Roman"/>
          <w:sz w:val="22"/>
          <w:szCs w:val="22"/>
        </w:rPr>
      </w:pPr>
      <w:r>
        <w:rPr>
          <w:rFonts w:ascii="Times New Roman" w:cs="Times New Roman"/>
          <w:sz w:val="22"/>
          <w:szCs w:val="22"/>
        </w:rPr>
        <w:t>The Group</w:t>
      </w:r>
      <w:r w:rsidR="00B673EB" w:rsidRPr="00A928A4">
        <w:rPr>
          <w:rFonts w:ascii="Times New Roman" w:cs="Times New Roman"/>
          <w:sz w:val="22"/>
          <w:szCs w:val="22"/>
        </w:rPr>
        <w:t xml:space="preserve"> had </w:t>
      </w:r>
      <w:proofErr w:type="gramStart"/>
      <w:r w:rsidR="00B673EB" w:rsidRPr="00A928A4">
        <w:rPr>
          <w:rFonts w:ascii="Times New Roman" w:cs="Times New Roman"/>
          <w:sz w:val="22"/>
          <w:szCs w:val="22"/>
        </w:rPr>
        <w:t xml:space="preserve">the </w:t>
      </w:r>
      <w:r w:rsidR="00282959">
        <w:rPr>
          <w:rFonts w:ascii="Times New Roman" w:cs="Times New Roman"/>
          <w:sz w:val="22"/>
          <w:szCs w:val="22"/>
        </w:rPr>
        <w:t>unsatisfied</w:t>
      </w:r>
      <w:proofErr w:type="gramEnd"/>
      <w:r w:rsidR="00282959">
        <w:rPr>
          <w:rFonts w:ascii="Times New Roman" w:cs="Times New Roman"/>
          <w:sz w:val="22"/>
          <w:szCs w:val="22"/>
        </w:rPr>
        <w:t xml:space="preserve"> </w:t>
      </w:r>
      <w:r w:rsidR="00B673EB" w:rsidRPr="00A928A4">
        <w:rPr>
          <w:rFonts w:ascii="Times New Roman" w:cs="Times New Roman"/>
          <w:sz w:val="22"/>
          <w:szCs w:val="22"/>
        </w:rPr>
        <w:t xml:space="preserve">obligations under contracts with customers that are unsatisfied which </w:t>
      </w:r>
      <w:r>
        <w:rPr>
          <w:rFonts w:ascii="Times New Roman" w:cs="Times New Roman"/>
          <w:sz w:val="22"/>
          <w:szCs w:val="22"/>
        </w:rPr>
        <w:t>the Group</w:t>
      </w:r>
      <w:r w:rsidR="00B673EB" w:rsidRPr="00A928A4">
        <w:rPr>
          <w:rFonts w:ascii="Times New Roman" w:cs="Times New Roman"/>
          <w:sz w:val="22"/>
          <w:szCs w:val="22"/>
        </w:rPr>
        <w:t xml:space="preserve"> expects to satisfy these performance obligations within the 1</w:t>
      </w:r>
      <w:r w:rsidR="00654ECC">
        <w:rPr>
          <w:rFonts w:ascii="Times New Roman" w:cs="Times New Roman"/>
          <w:sz w:val="22"/>
          <w:szCs w:val="22"/>
        </w:rPr>
        <w:t>-3</w:t>
      </w:r>
      <w:r w:rsidR="00B673EB" w:rsidRPr="00A928A4">
        <w:rPr>
          <w:rFonts w:ascii="Times New Roman" w:cs="Times New Roman"/>
          <w:sz w:val="22"/>
          <w:szCs w:val="22"/>
        </w:rPr>
        <w:t xml:space="preserve"> </w:t>
      </w:r>
      <w:r w:rsidR="00826D9D" w:rsidRPr="00A928A4">
        <w:rPr>
          <w:rFonts w:ascii="Times New Roman" w:cs="Times New Roman"/>
          <w:sz w:val="22"/>
          <w:szCs w:val="22"/>
        </w:rPr>
        <w:t>year</w:t>
      </w:r>
      <w:r w:rsidR="00B673EB" w:rsidRPr="00A928A4">
        <w:rPr>
          <w:rFonts w:ascii="Times New Roman" w:cs="Times New Roman"/>
          <w:sz w:val="22"/>
          <w:szCs w:val="22"/>
        </w:rPr>
        <w:t>.</w:t>
      </w:r>
    </w:p>
    <w:p w14:paraId="1D25F813" w14:textId="7F430F6E" w:rsidR="00B673EB" w:rsidRPr="00A928A4" w:rsidRDefault="00B673EB" w:rsidP="002C5335">
      <w:pPr>
        <w:rPr>
          <w:rFonts w:ascii="Times New Roman" w:eastAsia="Cordia New" w:cs="Times New Roman"/>
          <w:b/>
          <w:bCs/>
          <w:sz w:val="22"/>
          <w:szCs w:val="22"/>
        </w:rPr>
      </w:pPr>
    </w:p>
    <w:p w14:paraId="2BDDEC5C" w14:textId="17735439" w:rsidR="00B673EB" w:rsidRPr="00A928A4" w:rsidRDefault="00B673EB" w:rsidP="002C5335">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t>COST TO OBTAIN CONTRACT WITH CUSTOMER</w:t>
      </w:r>
    </w:p>
    <w:p w14:paraId="7BC14A21" w14:textId="77777777" w:rsidR="00B673EB" w:rsidRPr="00A928A4" w:rsidRDefault="00B673EB" w:rsidP="002C5335">
      <w:pPr>
        <w:ind w:left="426"/>
        <w:jc w:val="thaiDistribute"/>
        <w:rPr>
          <w:rFonts w:ascii="Times New Roman" w:cs="Times New Roman"/>
          <w:sz w:val="22"/>
          <w:szCs w:val="22"/>
        </w:rPr>
      </w:pPr>
    </w:p>
    <w:p w14:paraId="253D91A8" w14:textId="22D8ADA4" w:rsidR="00DE2E7E" w:rsidRDefault="00B673EB" w:rsidP="002C5335">
      <w:pPr>
        <w:ind w:left="426"/>
        <w:jc w:val="thaiDistribute"/>
        <w:rPr>
          <w:rFonts w:ascii="Times New Roman" w:cs="Times New Roman"/>
          <w:sz w:val="22"/>
          <w:szCs w:val="22"/>
        </w:rPr>
      </w:pPr>
      <w:r w:rsidRPr="00A928A4">
        <w:rPr>
          <w:rFonts w:ascii="Times New Roman" w:cs="Times New Roman"/>
          <w:sz w:val="22"/>
          <w:szCs w:val="22"/>
        </w:rPr>
        <w:t xml:space="preserve">Movements of cost to obtain contract with customer for the years ended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p>
    <w:p w14:paraId="4145C37B" w14:textId="192F1402" w:rsidR="00B673EB" w:rsidRDefault="00B673EB" w:rsidP="002C5335">
      <w:pPr>
        <w:ind w:left="426"/>
        <w:jc w:val="thaiDistribute"/>
        <w:rPr>
          <w:rFonts w:ascii="Times New Roman" w:cs="Times New Roman"/>
          <w:sz w:val="22"/>
          <w:szCs w:val="22"/>
        </w:rPr>
      </w:pPr>
      <w:r w:rsidRPr="00A928A4">
        <w:rPr>
          <w:rFonts w:ascii="Times New Roman" w:cs="Times New Roman"/>
          <w:sz w:val="22"/>
          <w:szCs w:val="22"/>
        </w:rPr>
        <w:t xml:space="preserve"> were summarized as follows:</w:t>
      </w:r>
    </w:p>
    <w:p w14:paraId="3535D097" w14:textId="77777777" w:rsidR="005E7740" w:rsidRDefault="005E7740" w:rsidP="002C5335">
      <w:pPr>
        <w:ind w:left="426"/>
        <w:jc w:val="thaiDistribute"/>
        <w:rPr>
          <w:rFonts w:ascii="Times New Roman" w:cs="Times New Roman"/>
          <w:sz w:val="22"/>
          <w:szCs w:val="22"/>
        </w:rPr>
      </w:pPr>
    </w:p>
    <w:p w14:paraId="27D01605" w14:textId="617710ED" w:rsidR="002A10CC" w:rsidRDefault="00442440" w:rsidP="00800E31">
      <w:pPr>
        <w:ind w:left="426"/>
        <w:jc w:val="thaiDistribute"/>
        <w:rPr>
          <w:rFonts w:cs="Times New Roman"/>
          <w:sz w:val="22"/>
          <w:szCs w:val="22"/>
        </w:rPr>
      </w:pPr>
      <w:r w:rsidRPr="00A928A4">
        <w:rPr>
          <w:rFonts w:cs="Times New Roman"/>
          <w:sz w:val="22"/>
          <w:szCs w:val="22"/>
        </w:rPr>
        <w:pict w14:anchorId="1E31397C">
          <v:shape id="_x0000_i1270" type="#_x0000_t75" style="width:463.2pt;height:181.8pt">
            <v:imagedata r:id="rId23" o:title=""/>
            <o:lock v:ext="edit" aspectratio="f"/>
          </v:shape>
        </w:pict>
      </w:r>
    </w:p>
    <w:p w14:paraId="34ECB0AF" w14:textId="77777777" w:rsidR="00A11FC9" w:rsidRDefault="00A11FC9" w:rsidP="00800E31">
      <w:pPr>
        <w:ind w:left="426"/>
        <w:jc w:val="thaiDistribute"/>
        <w:rPr>
          <w:rFonts w:cs="Times New Roman"/>
          <w:sz w:val="22"/>
          <w:szCs w:val="22"/>
        </w:rPr>
      </w:pPr>
    </w:p>
    <w:p w14:paraId="5DAAF06D" w14:textId="77777777" w:rsidR="00A11FC9" w:rsidRDefault="00A11FC9" w:rsidP="00800E31">
      <w:pPr>
        <w:ind w:left="426"/>
        <w:jc w:val="thaiDistribute"/>
        <w:rPr>
          <w:rFonts w:cs="Times New Roman"/>
          <w:sz w:val="22"/>
          <w:szCs w:val="22"/>
        </w:rPr>
      </w:pPr>
    </w:p>
    <w:p w14:paraId="17B0A205" w14:textId="77777777" w:rsidR="00A11FC9" w:rsidRDefault="00A11FC9" w:rsidP="00800E31">
      <w:pPr>
        <w:ind w:left="426"/>
        <w:jc w:val="thaiDistribute"/>
        <w:rPr>
          <w:rFonts w:cs="Times New Roman"/>
          <w:sz w:val="22"/>
          <w:szCs w:val="22"/>
        </w:rPr>
      </w:pPr>
    </w:p>
    <w:p w14:paraId="4C81687E" w14:textId="77777777" w:rsidR="00A11FC9" w:rsidRDefault="00A11FC9" w:rsidP="00800E31">
      <w:pPr>
        <w:ind w:left="426"/>
        <w:jc w:val="thaiDistribute"/>
        <w:rPr>
          <w:rFonts w:cs="Times New Roman"/>
          <w:sz w:val="22"/>
          <w:szCs w:val="22"/>
        </w:rPr>
      </w:pPr>
    </w:p>
    <w:p w14:paraId="5D1B035D" w14:textId="77777777" w:rsidR="00A11FC9" w:rsidRDefault="00A11FC9" w:rsidP="00800E31">
      <w:pPr>
        <w:ind w:left="426"/>
        <w:jc w:val="thaiDistribute"/>
        <w:rPr>
          <w:rFonts w:cs="Times New Roman"/>
          <w:sz w:val="22"/>
          <w:szCs w:val="22"/>
        </w:rPr>
      </w:pPr>
    </w:p>
    <w:p w14:paraId="37F3D6D9" w14:textId="77777777" w:rsidR="00A11FC9" w:rsidRDefault="00A11FC9" w:rsidP="00800E31">
      <w:pPr>
        <w:ind w:left="426"/>
        <w:jc w:val="thaiDistribute"/>
        <w:rPr>
          <w:rFonts w:cs="Times New Roman"/>
          <w:sz w:val="22"/>
          <w:szCs w:val="22"/>
        </w:rPr>
      </w:pPr>
    </w:p>
    <w:p w14:paraId="51A55F93" w14:textId="77777777" w:rsidR="00A11FC9" w:rsidRDefault="00A11FC9" w:rsidP="00800E31">
      <w:pPr>
        <w:ind w:left="426"/>
        <w:jc w:val="thaiDistribute"/>
        <w:rPr>
          <w:rFonts w:cs="Times New Roman"/>
          <w:sz w:val="22"/>
          <w:szCs w:val="22"/>
        </w:rPr>
      </w:pPr>
    </w:p>
    <w:p w14:paraId="35C3BFF9" w14:textId="77777777" w:rsidR="00A11FC9" w:rsidRDefault="00A11FC9" w:rsidP="00800E31">
      <w:pPr>
        <w:ind w:left="426"/>
        <w:jc w:val="thaiDistribute"/>
        <w:rPr>
          <w:rFonts w:cs="Times New Roman"/>
          <w:sz w:val="22"/>
          <w:szCs w:val="22"/>
        </w:rPr>
      </w:pPr>
    </w:p>
    <w:p w14:paraId="2ACB6813" w14:textId="77777777" w:rsidR="00A11FC9" w:rsidRDefault="00A11FC9" w:rsidP="00800E31">
      <w:pPr>
        <w:ind w:left="426"/>
        <w:jc w:val="thaiDistribute"/>
        <w:rPr>
          <w:rFonts w:cs="Times New Roman"/>
          <w:sz w:val="22"/>
          <w:szCs w:val="22"/>
        </w:rPr>
      </w:pPr>
    </w:p>
    <w:p w14:paraId="20CE67D2" w14:textId="77777777" w:rsidR="00A11FC9" w:rsidRDefault="00A11FC9" w:rsidP="00800E31">
      <w:pPr>
        <w:ind w:left="426"/>
        <w:jc w:val="thaiDistribute"/>
        <w:rPr>
          <w:rFonts w:cs="Times New Roman"/>
          <w:sz w:val="22"/>
          <w:szCs w:val="22"/>
        </w:rPr>
      </w:pPr>
    </w:p>
    <w:p w14:paraId="06FF1FE1" w14:textId="77777777" w:rsidR="00A11FC9" w:rsidRPr="00247B52" w:rsidRDefault="00A11FC9" w:rsidP="00800E31">
      <w:pPr>
        <w:ind w:left="426"/>
        <w:jc w:val="thaiDistribute"/>
        <w:rPr>
          <w:rFonts w:cs="Times New Roman"/>
          <w:sz w:val="22"/>
          <w:szCs w:val="22"/>
        </w:rPr>
      </w:pPr>
    </w:p>
    <w:p w14:paraId="2BB78F78" w14:textId="17FD4387" w:rsidR="00654ECC" w:rsidRPr="00A928A4" w:rsidRDefault="00654ECC" w:rsidP="00654ECC">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Pr>
          <w:rFonts w:ascii="Times New Roman" w:cs="Times New Roman"/>
          <w:b/>
          <w:bCs/>
          <w:sz w:val="22"/>
          <w:szCs w:val="22"/>
        </w:rPr>
        <w:lastRenderedPageBreak/>
        <w:t>OTHER CURRENT ASSETS</w:t>
      </w:r>
    </w:p>
    <w:p w14:paraId="3C07CB35" w14:textId="77777777" w:rsidR="00654ECC" w:rsidRPr="00A928A4" w:rsidRDefault="00654ECC" w:rsidP="00654ECC">
      <w:pPr>
        <w:pStyle w:val="ListParagraph"/>
        <w:spacing w:before="120"/>
        <w:ind w:left="425" w:right="-45"/>
        <w:contextualSpacing w:val="0"/>
        <w:jc w:val="thaiDistribute"/>
        <w:rPr>
          <w:rFonts w:ascii="Times New Roman" w:cs="Times New Roman"/>
          <w:sz w:val="22"/>
          <w:szCs w:val="22"/>
        </w:rPr>
      </w:pPr>
    </w:p>
    <w:p w14:paraId="120B7737" w14:textId="0531DDAC" w:rsidR="00654ECC" w:rsidRDefault="00654ECC" w:rsidP="00654ECC">
      <w:pPr>
        <w:pStyle w:val="ListParagraph"/>
        <w:ind w:left="425" w:right="-45"/>
        <w:contextualSpacing w:val="0"/>
        <w:jc w:val="thaiDistribute"/>
        <w:rPr>
          <w:rFonts w:ascii="Times New Roman" w:cs="Times New Roman"/>
          <w:sz w:val="22"/>
          <w:szCs w:val="22"/>
        </w:rPr>
      </w:pPr>
      <w:r w:rsidRPr="00654ECC">
        <w:rPr>
          <w:rFonts w:ascii="Times New Roman" w:cs="Times New Roman"/>
          <w:sz w:val="22"/>
          <w:szCs w:val="22"/>
        </w:rPr>
        <w:t>Other current assets</w:t>
      </w:r>
      <w:r>
        <w:rPr>
          <w:rFonts w:ascii="Times New Roman" w:cs="Times New Roman"/>
          <w:sz w:val="22"/>
          <w:szCs w:val="22"/>
        </w:rPr>
        <w:t xml:space="preserve"> </w:t>
      </w:r>
      <w:r w:rsidRPr="00A928A4">
        <w:rPr>
          <w:rFonts w:ascii="Times New Roman" w:cs="Times New Roman"/>
          <w:sz w:val="22"/>
          <w:szCs w:val="22"/>
        </w:rPr>
        <w:t xml:space="preserve">as at December 31, </w:t>
      </w:r>
      <w:r>
        <w:rPr>
          <w:rFonts w:ascii="Times New Roman" w:cs="Times New Roman"/>
          <w:sz w:val="22"/>
          <w:szCs w:val="22"/>
        </w:rPr>
        <w:t>2023</w:t>
      </w:r>
      <w:r w:rsidRPr="00A928A4">
        <w:rPr>
          <w:rFonts w:ascii="Times New Roman" w:cs="Times New Roman"/>
          <w:sz w:val="22"/>
          <w:szCs w:val="22"/>
        </w:rPr>
        <w:t xml:space="preserve"> and </w:t>
      </w:r>
      <w:r>
        <w:rPr>
          <w:rFonts w:ascii="Times New Roman" w:cs="Times New Roman"/>
          <w:sz w:val="22"/>
          <w:szCs w:val="22"/>
        </w:rPr>
        <w:t>2022</w:t>
      </w:r>
      <w:r w:rsidRPr="00A928A4">
        <w:rPr>
          <w:rFonts w:ascii="Times New Roman" w:cs="Times New Roman"/>
          <w:sz w:val="22"/>
          <w:szCs w:val="22"/>
        </w:rPr>
        <w:t xml:space="preserve"> consisted of:</w:t>
      </w:r>
    </w:p>
    <w:p w14:paraId="5CE92CFB" w14:textId="77777777" w:rsidR="00654ECC" w:rsidRDefault="00654ECC" w:rsidP="00654ECC">
      <w:pPr>
        <w:pStyle w:val="ListParagraph"/>
        <w:ind w:left="425" w:right="-45"/>
        <w:contextualSpacing w:val="0"/>
        <w:jc w:val="thaiDistribute"/>
        <w:rPr>
          <w:rFonts w:ascii="Times New Roman" w:cs="Times New Roman"/>
          <w:sz w:val="22"/>
          <w:szCs w:val="22"/>
        </w:rPr>
      </w:pPr>
    </w:p>
    <w:p w14:paraId="786F7544" w14:textId="6B1CAA2B" w:rsidR="00654ECC" w:rsidRDefault="00442440" w:rsidP="00654ECC">
      <w:pPr>
        <w:pStyle w:val="ListParagraph"/>
        <w:ind w:left="425" w:right="-45"/>
        <w:contextualSpacing w:val="0"/>
        <w:jc w:val="thaiDistribute"/>
        <w:rPr>
          <w:rFonts w:ascii="Times New Roman" w:cs="Times New Roman"/>
          <w:sz w:val="22"/>
          <w:szCs w:val="22"/>
        </w:rPr>
      </w:pPr>
      <w:r w:rsidRPr="00A928A4">
        <w:rPr>
          <w:rFonts w:cs="Times New Roman"/>
          <w:sz w:val="22"/>
          <w:szCs w:val="22"/>
        </w:rPr>
        <w:pict w14:anchorId="617F48E7">
          <v:shape id="_x0000_i1269" type="#_x0000_t75" style="width:472.2pt;height:207pt">
            <v:imagedata r:id="rId24" o:title=""/>
            <o:lock v:ext="edit" aspectratio="f"/>
          </v:shape>
        </w:pict>
      </w:r>
    </w:p>
    <w:p w14:paraId="56724638" w14:textId="77777777" w:rsidR="00800E31" w:rsidRDefault="00800E31" w:rsidP="00A11FC9">
      <w:pPr>
        <w:jc w:val="thaiDistribute"/>
        <w:rPr>
          <w:rFonts w:ascii="Times New Roman" w:cs="Times New Roman"/>
          <w:sz w:val="22"/>
          <w:szCs w:val="22"/>
        </w:rPr>
      </w:pPr>
    </w:p>
    <w:p w14:paraId="6778DDFD" w14:textId="5F7FD87B" w:rsidR="001C17E2" w:rsidRDefault="001C17E2" w:rsidP="001C17E2">
      <w:pPr>
        <w:ind w:left="426"/>
        <w:jc w:val="thaiDistribute"/>
        <w:rPr>
          <w:rFonts w:ascii="Times New Roman" w:cs="Times New Roman"/>
          <w:sz w:val="22"/>
          <w:szCs w:val="22"/>
        </w:rPr>
      </w:pPr>
      <w:r w:rsidRPr="001C17E2">
        <w:rPr>
          <w:rFonts w:ascii="Times New Roman" w:cs="Times New Roman"/>
          <w:sz w:val="22"/>
          <w:szCs w:val="22"/>
        </w:rPr>
        <w:t xml:space="preserve">Movement of allowance for impairment loss </w:t>
      </w:r>
      <w:r w:rsidRPr="00A928A4">
        <w:rPr>
          <w:rFonts w:ascii="Times New Roman" w:cs="Times New Roman"/>
          <w:sz w:val="22"/>
          <w:szCs w:val="22"/>
        </w:rPr>
        <w:t xml:space="preserve">for the year ended December 31, </w:t>
      </w:r>
      <w:proofErr w:type="gramStart"/>
      <w:r>
        <w:rPr>
          <w:rFonts w:ascii="Times New Roman" w:cs="Times New Roman"/>
          <w:sz w:val="22"/>
          <w:szCs w:val="22"/>
        </w:rPr>
        <w:t>202</w:t>
      </w:r>
      <w:r w:rsidR="00282959">
        <w:rPr>
          <w:rFonts w:ascii="Times New Roman" w:cs="Times New Roman"/>
          <w:sz w:val="22"/>
          <w:szCs w:val="22"/>
        </w:rPr>
        <w:t>3</w:t>
      </w:r>
      <w:proofErr w:type="gramEnd"/>
      <w:r w:rsidRPr="00A928A4">
        <w:rPr>
          <w:rFonts w:ascii="Times New Roman" w:cs="Times New Roman"/>
          <w:sz w:val="22"/>
          <w:szCs w:val="22"/>
        </w:rPr>
        <w:t xml:space="preserve"> were summarized as follows:</w:t>
      </w:r>
    </w:p>
    <w:p w14:paraId="234BE627" w14:textId="77777777" w:rsidR="001C17E2" w:rsidRDefault="001C17E2" w:rsidP="001C17E2">
      <w:pPr>
        <w:ind w:left="426"/>
        <w:jc w:val="thaiDistribute"/>
        <w:rPr>
          <w:rFonts w:ascii="Times New Roman" w:cs="Times New Roman"/>
          <w:sz w:val="22"/>
          <w:szCs w:val="22"/>
        </w:rPr>
      </w:pPr>
    </w:p>
    <w:p w14:paraId="19D058DE" w14:textId="17542D4C" w:rsidR="002E71EB" w:rsidRPr="001C17E2" w:rsidRDefault="00442440" w:rsidP="001C17E2">
      <w:pPr>
        <w:ind w:left="426"/>
        <w:jc w:val="thaiDistribute"/>
        <w:rPr>
          <w:sz w:val="28"/>
          <w:szCs w:val="28"/>
        </w:rPr>
      </w:pPr>
      <w:r w:rsidRPr="00125C9D">
        <w:rPr>
          <w:sz w:val="28"/>
          <w:szCs w:val="28"/>
          <w:cs/>
          <w:lang w:val="th-TH"/>
        </w:rPr>
        <w:pict w14:anchorId="0EC42F38">
          <v:shape id="_x0000_i1268" type="#_x0000_t75" style="width:461.4pt;height:153.6pt" o:preferrelative="f">
            <v:imagedata r:id="rId25" o:title=""/>
            <o:lock v:ext="edit" aspectratio="f"/>
          </v:shape>
        </w:pict>
      </w:r>
    </w:p>
    <w:p w14:paraId="21981275" w14:textId="77777777" w:rsidR="001C17E2" w:rsidRPr="002E71EB" w:rsidRDefault="001C17E2" w:rsidP="002C5335">
      <w:pPr>
        <w:tabs>
          <w:tab w:val="left" w:pos="-3402"/>
          <w:tab w:val="left" w:pos="-3261"/>
          <w:tab w:val="left" w:pos="-3119"/>
          <w:tab w:val="left" w:pos="-1843"/>
          <w:tab w:val="num" w:pos="426"/>
        </w:tabs>
        <w:spacing w:before="120" w:after="120"/>
        <w:ind w:left="270" w:right="9" w:firstLine="180"/>
        <w:jc w:val="thaiDistribute"/>
        <w:rPr>
          <w:rFonts w:ascii="Times New Roman" w:cstheme="minorBidi"/>
          <w:b/>
          <w:bCs/>
          <w:sz w:val="2"/>
          <w:szCs w:val="2"/>
        </w:rPr>
      </w:pPr>
    </w:p>
    <w:p w14:paraId="3E9DF81C" w14:textId="6E904CBD" w:rsidR="001C17E2" w:rsidRDefault="001C17E2" w:rsidP="0073158D">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1C17E2">
        <w:rPr>
          <w:rFonts w:ascii="Times New Roman" w:eastAsia="Cordia New" w:cs="Times New Roman"/>
          <w:b/>
          <w:bCs/>
          <w:sz w:val="22"/>
          <w:szCs w:val="22"/>
        </w:rPr>
        <w:t>I</w:t>
      </w:r>
      <w:r>
        <w:rPr>
          <w:rFonts w:ascii="Times New Roman" w:eastAsia="Cordia New" w:cs="Times New Roman"/>
          <w:b/>
          <w:bCs/>
          <w:sz w:val="22"/>
          <w:szCs w:val="22"/>
        </w:rPr>
        <w:t>NVENMENT IN SUBSIDIARIES</w:t>
      </w:r>
    </w:p>
    <w:p w14:paraId="071B6ECA" w14:textId="77777777" w:rsidR="001C17E2" w:rsidRDefault="001C17E2" w:rsidP="001C17E2">
      <w:pPr>
        <w:pStyle w:val="ListParagraph"/>
        <w:tabs>
          <w:tab w:val="left" w:pos="-3402"/>
          <w:tab w:val="left" w:pos="-3261"/>
          <w:tab w:val="left" w:pos="-3119"/>
          <w:tab w:val="left" w:pos="-1843"/>
        </w:tabs>
        <w:ind w:left="630" w:right="9"/>
        <w:contextualSpacing w:val="0"/>
        <w:jc w:val="thaiDistribute"/>
        <w:rPr>
          <w:rFonts w:ascii="Times New Roman" w:eastAsia="Cordia New" w:cs="Times New Roman"/>
          <w:b/>
          <w:bCs/>
          <w:sz w:val="22"/>
          <w:szCs w:val="22"/>
        </w:rPr>
      </w:pPr>
    </w:p>
    <w:p w14:paraId="726AACA9" w14:textId="1540F371" w:rsidR="00282959" w:rsidRPr="00684945" w:rsidRDefault="00282959" w:rsidP="00282959">
      <w:pPr>
        <w:pStyle w:val="BlockText"/>
        <w:spacing w:before="0"/>
        <w:ind w:left="425" w:right="7"/>
        <w:jc w:val="thaiDistribute"/>
        <w:rPr>
          <w:rFonts w:cs="Times New Roman"/>
          <w:sz w:val="22"/>
          <w:szCs w:val="22"/>
        </w:rPr>
      </w:pPr>
      <w:r w:rsidRPr="00684945">
        <w:rPr>
          <w:rFonts w:cs="Times New Roman"/>
          <w:sz w:val="22"/>
          <w:szCs w:val="22"/>
        </w:rPr>
        <w:t xml:space="preserve">Investments in subsidiaries as </w:t>
      </w:r>
      <w:proofErr w:type="gramStart"/>
      <w:r w:rsidRPr="00684945">
        <w:rPr>
          <w:rFonts w:cs="Times New Roman"/>
          <w:sz w:val="22"/>
          <w:szCs w:val="22"/>
        </w:rPr>
        <w:t>at</w:t>
      </w:r>
      <w:proofErr w:type="gramEnd"/>
      <w:r w:rsidRPr="00684945">
        <w:rPr>
          <w:rFonts w:cs="Times New Roman"/>
          <w:sz w:val="22"/>
          <w:szCs w:val="22"/>
        </w:rPr>
        <w:t xml:space="preserve"> December 31, </w:t>
      </w:r>
      <w:r>
        <w:rPr>
          <w:rFonts w:cs="Times New Roman"/>
          <w:sz w:val="22"/>
          <w:szCs w:val="22"/>
        </w:rPr>
        <w:t>2023</w:t>
      </w:r>
      <w:r w:rsidRPr="00684945">
        <w:rPr>
          <w:rFonts w:cs="Times New Roman"/>
          <w:sz w:val="22"/>
          <w:szCs w:val="22"/>
        </w:rPr>
        <w:t xml:space="preserve"> consisted of:</w:t>
      </w:r>
    </w:p>
    <w:p w14:paraId="616B74BF" w14:textId="77777777" w:rsidR="00282959" w:rsidRDefault="00282959" w:rsidP="001C17E2">
      <w:pPr>
        <w:pStyle w:val="ListParagraph"/>
        <w:tabs>
          <w:tab w:val="left" w:pos="-3402"/>
          <w:tab w:val="left" w:pos="-3261"/>
          <w:tab w:val="left" w:pos="-3119"/>
          <w:tab w:val="left" w:pos="-1843"/>
        </w:tabs>
        <w:ind w:left="630" w:right="9"/>
        <w:contextualSpacing w:val="0"/>
        <w:jc w:val="thaiDistribute"/>
        <w:rPr>
          <w:rFonts w:ascii="Times New Roman" w:eastAsia="Cordia New" w:cs="Times New Roman"/>
          <w:b/>
          <w:bCs/>
          <w:sz w:val="22"/>
          <w:szCs w:val="22"/>
        </w:rPr>
      </w:pPr>
    </w:p>
    <w:p w14:paraId="7EBA386D" w14:textId="6F64AC6A" w:rsidR="005E7740" w:rsidRDefault="00442440" w:rsidP="00247B52">
      <w:pPr>
        <w:pStyle w:val="ListParagraph"/>
        <w:tabs>
          <w:tab w:val="left" w:pos="-3402"/>
          <w:tab w:val="left" w:pos="-3261"/>
          <w:tab w:val="left" w:pos="-3119"/>
          <w:tab w:val="left" w:pos="-1843"/>
        </w:tabs>
        <w:ind w:left="630" w:right="9" w:hanging="270"/>
        <w:contextualSpacing w:val="0"/>
        <w:jc w:val="thaiDistribute"/>
        <w:rPr>
          <w:rFonts w:cs="Times New Roman"/>
        </w:rPr>
      </w:pPr>
      <w:r w:rsidRPr="00684945">
        <w:rPr>
          <w:rFonts w:cs="Times New Roman"/>
          <w:cs/>
        </w:rPr>
        <w:pict w14:anchorId="351E886E">
          <v:shape id="_x0000_i1267" type="#_x0000_t75" style="width:468pt;height:120.6pt">
            <v:imagedata r:id="rId26" o:title=""/>
          </v:shape>
        </w:pict>
      </w:r>
    </w:p>
    <w:p w14:paraId="7B64ECAF" w14:textId="77777777" w:rsidR="002A10CC" w:rsidRDefault="002A10CC" w:rsidP="002A10CC">
      <w:pPr>
        <w:tabs>
          <w:tab w:val="left" w:pos="0"/>
          <w:tab w:val="left" w:pos="630"/>
        </w:tabs>
        <w:ind w:left="630" w:right="-43"/>
        <w:jc w:val="both"/>
        <w:rPr>
          <w:rFonts w:ascii="Times New Roman" w:cs="Times New Roman"/>
          <w:sz w:val="22"/>
          <w:szCs w:val="22"/>
        </w:rPr>
      </w:pPr>
    </w:p>
    <w:p w14:paraId="3F7D8B2D" w14:textId="13BE11DD" w:rsidR="002A10CC" w:rsidRPr="00DC7601" w:rsidRDefault="002A10CC" w:rsidP="002A10CC">
      <w:pPr>
        <w:ind w:left="426"/>
        <w:jc w:val="thaiDistribute"/>
        <w:rPr>
          <w:rFonts w:ascii="Times New Roman" w:cs="Times New Roman"/>
          <w:sz w:val="22"/>
          <w:szCs w:val="22"/>
        </w:rPr>
      </w:pPr>
      <w:r>
        <w:rPr>
          <w:rFonts w:ascii="Times New Roman"/>
          <w:sz w:val="22"/>
          <w:szCs w:val="28"/>
        </w:rPr>
        <w:t>D</w:t>
      </w:r>
      <w:r w:rsidRPr="002A10CC">
        <w:rPr>
          <w:rFonts w:ascii="Times New Roman" w:cs="Times New Roman"/>
          <w:sz w:val="22"/>
          <w:szCs w:val="22"/>
        </w:rPr>
        <w:t>uring the year</w:t>
      </w:r>
      <w:r>
        <w:rPr>
          <w:rFonts w:ascii="Times New Roman" w:cs="Times New Roman"/>
          <w:sz w:val="22"/>
          <w:szCs w:val="22"/>
        </w:rPr>
        <w:t xml:space="preserve"> </w:t>
      </w:r>
      <w:r w:rsidRPr="002A10CC">
        <w:rPr>
          <w:rFonts w:ascii="Times New Roman" w:cs="Times New Roman"/>
          <w:sz w:val="22"/>
          <w:szCs w:val="22"/>
        </w:rPr>
        <w:t>2023</w:t>
      </w:r>
      <w:r>
        <w:rPr>
          <w:rFonts w:ascii="Times New Roman" w:cs="Times New Roman"/>
          <w:sz w:val="22"/>
          <w:szCs w:val="22"/>
        </w:rPr>
        <w:t>, the Company invested in the ordinary</w:t>
      </w:r>
      <w:r w:rsidRPr="00DC7601">
        <w:rPr>
          <w:rFonts w:ascii="Times New Roman" w:cs="Times New Roman"/>
          <w:sz w:val="22"/>
          <w:szCs w:val="22"/>
        </w:rPr>
        <w:t xml:space="preserve"> shares of</w:t>
      </w:r>
      <w:r>
        <w:rPr>
          <w:rFonts w:ascii="Times New Roman" w:cs="Times New Roman"/>
          <w:sz w:val="22"/>
          <w:szCs w:val="22"/>
        </w:rPr>
        <w:t xml:space="preserve"> the following companies</w:t>
      </w:r>
      <w:r w:rsidRPr="00DC7601">
        <w:rPr>
          <w:rFonts w:ascii="Times New Roman" w:cs="Times New Roman"/>
          <w:sz w:val="22"/>
          <w:szCs w:val="22"/>
        </w:rPr>
        <w:t>:</w:t>
      </w:r>
    </w:p>
    <w:p w14:paraId="4E510700" w14:textId="77777777" w:rsidR="002A10CC" w:rsidRDefault="002A10CC" w:rsidP="002A10CC">
      <w:pPr>
        <w:ind w:left="426"/>
        <w:jc w:val="thaiDistribute"/>
        <w:rPr>
          <w:rFonts w:ascii="Times New Roman" w:cs="Times New Roman"/>
          <w:sz w:val="22"/>
          <w:szCs w:val="22"/>
        </w:rPr>
      </w:pPr>
    </w:p>
    <w:p w14:paraId="700B8947" w14:textId="04769C16" w:rsidR="002A10CC" w:rsidRDefault="002A10CC" w:rsidP="00A11FC9">
      <w:pPr>
        <w:ind w:left="426"/>
        <w:jc w:val="thaiDistribute"/>
        <w:rPr>
          <w:rFonts w:ascii="Times New Roman" w:cs="Times New Roman"/>
          <w:sz w:val="22"/>
          <w:szCs w:val="22"/>
        </w:rPr>
      </w:pPr>
      <w:r w:rsidRPr="002A10CC">
        <w:rPr>
          <w:rFonts w:ascii="Times New Roman" w:cs="Times New Roman"/>
          <w:sz w:val="22"/>
          <w:szCs w:val="22"/>
        </w:rPr>
        <w:t xml:space="preserve">Title Hotel </w:t>
      </w:r>
      <w:proofErr w:type="spellStart"/>
      <w:r w:rsidRPr="002A10CC">
        <w:rPr>
          <w:rFonts w:ascii="Times New Roman" w:cs="Times New Roman"/>
          <w:sz w:val="22"/>
          <w:szCs w:val="22"/>
        </w:rPr>
        <w:t>Naiyang</w:t>
      </w:r>
      <w:proofErr w:type="spellEnd"/>
      <w:r w:rsidRPr="002A10CC">
        <w:rPr>
          <w:rFonts w:ascii="Times New Roman" w:cs="Times New Roman"/>
          <w:sz w:val="22"/>
          <w:szCs w:val="22"/>
        </w:rPr>
        <w:t xml:space="preserve"> Co., Ltd</w:t>
      </w:r>
      <w:r>
        <w:rPr>
          <w:rFonts w:ascii="Times New Roman" w:cs="Times New Roman"/>
          <w:sz w:val="22"/>
          <w:szCs w:val="22"/>
        </w:rPr>
        <w:t xml:space="preserve"> </w:t>
      </w:r>
      <w:r w:rsidRPr="002A10CC">
        <w:rPr>
          <w:rFonts w:ascii="Times New Roman" w:cs="Times New Roman"/>
          <w:sz w:val="22"/>
          <w:szCs w:val="22"/>
        </w:rPr>
        <w:t>in the</w:t>
      </w:r>
      <w:r w:rsidR="00282959" w:rsidRPr="002A10CC">
        <w:rPr>
          <w:rFonts w:ascii="Times New Roman" w:cs="Times New Roman"/>
          <w:sz w:val="22"/>
          <w:szCs w:val="22"/>
        </w:rPr>
        <w:t xml:space="preserve"> </w:t>
      </w:r>
      <w:r w:rsidR="00282959">
        <w:rPr>
          <w:rFonts w:ascii="Times New Roman" w:cs="Times New Roman"/>
          <w:sz w:val="22"/>
          <w:szCs w:val="22"/>
        </w:rPr>
        <w:t>number</w:t>
      </w:r>
      <w:r w:rsidR="00282959" w:rsidRPr="002A10CC">
        <w:rPr>
          <w:rFonts w:ascii="Times New Roman" w:cs="Times New Roman"/>
          <w:sz w:val="22"/>
          <w:szCs w:val="22"/>
        </w:rPr>
        <w:t xml:space="preserve"> </w:t>
      </w:r>
      <w:r w:rsidRPr="002A10CC">
        <w:rPr>
          <w:rFonts w:ascii="Times New Roman" w:cs="Times New Roman"/>
          <w:sz w:val="22"/>
          <w:szCs w:val="22"/>
        </w:rPr>
        <w:t xml:space="preserve">of 9,997 shares (Baht 100 par value) </w:t>
      </w:r>
      <w:r>
        <w:rPr>
          <w:rFonts w:ascii="Times New Roman" w:cs="Times New Roman"/>
          <w:sz w:val="22"/>
          <w:szCs w:val="22"/>
        </w:rPr>
        <w:t xml:space="preserve">at </w:t>
      </w:r>
      <w:r w:rsidRPr="002A10CC">
        <w:rPr>
          <w:rFonts w:ascii="Times New Roman" w:cs="Times New Roman"/>
          <w:sz w:val="22"/>
          <w:szCs w:val="22"/>
        </w:rPr>
        <w:t xml:space="preserve">Baht 100 per share, </w:t>
      </w:r>
      <w:proofErr w:type="spellStart"/>
      <w:r>
        <w:rPr>
          <w:rFonts w:ascii="Times New Roman" w:cs="Times New Roman"/>
          <w:sz w:val="22"/>
          <w:szCs w:val="22"/>
        </w:rPr>
        <w:t>totalling</w:t>
      </w:r>
      <w:proofErr w:type="spellEnd"/>
      <w:r>
        <w:rPr>
          <w:rFonts w:ascii="Times New Roman" w:cs="Times New Roman"/>
          <w:sz w:val="22"/>
          <w:szCs w:val="22"/>
        </w:rPr>
        <w:t xml:space="preserve"> of </w:t>
      </w:r>
      <w:r w:rsidRPr="002A10CC">
        <w:rPr>
          <w:rFonts w:ascii="Times New Roman" w:cs="Times New Roman"/>
          <w:sz w:val="22"/>
          <w:szCs w:val="22"/>
        </w:rPr>
        <w:t xml:space="preserve">Baht 1 million, representing </w:t>
      </w:r>
      <w:r w:rsidR="00282959">
        <w:rPr>
          <w:rFonts w:ascii="Times New Roman" w:cs="Times New Roman"/>
          <w:sz w:val="22"/>
          <w:szCs w:val="22"/>
        </w:rPr>
        <w:t>99.97</w:t>
      </w:r>
      <w:r w:rsidRPr="002A10CC">
        <w:rPr>
          <w:rFonts w:ascii="Times New Roman" w:cs="Times New Roman"/>
          <w:sz w:val="22"/>
          <w:szCs w:val="22"/>
        </w:rPr>
        <w:t xml:space="preserve"> percent of share capital. The </w:t>
      </w:r>
      <w:proofErr w:type="gramStart"/>
      <w:r w:rsidRPr="002A10CC">
        <w:rPr>
          <w:rFonts w:ascii="Times New Roman" w:cs="Times New Roman"/>
          <w:sz w:val="22"/>
          <w:szCs w:val="22"/>
        </w:rPr>
        <w:t>called up</w:t>
      </w:r>
      <w:proofErr w:type="gramEnd"/>
      <w:r w:rsidRPr="002A10CC">
        <w:rPr>
          <w:rFonts w:ascii="Times New Roman" w:cs="Times New Roman"/>
          <w:sz w:val="22"/>
          <w:szCs w:val="22"/>
        </w:rPr>
        <w:t xml:space="preserve"> share capital was Baht </w:t>
      </w:r>
      <w:r>
        <w:rPr>
          <w:rFonts w:ascii="Times New Roman" w:cstheme="minorBidi"/>
          <w:sz w:val="22"/>
          <w:szCs w:val="22"/>
        </w:rPr>
        <w:t>100</w:t>
      </w:r>
      <w:r w:rsidRPr="002A10CC">
        <w:rPr>
          <w:rFonts w:ascii="Times New Roman" w:cs="Times New Roman"/>
          <w:sz w:val="22"/>
          <w:szCs w:val="22"/>
        </w:rPr>
        <w:t xml:space="preserve"> per share, </w:t>
      </w:r>
      <w:proofErr w:type="spellStart"/>
      <w:proofErr w:type="gramStart"/>
      <w:r w:rsidRPr="002A10CC">
        <w:rPr>
          <w:rFonts w:ascii="Times New Roman" w:cs="Times New Roman"/>
          <w:sz w:val="22"/>
          <w:szCs w:val="22"/>
        </w:rPr>
        <w:t>totalling</w:t>
      </w:r>
      <w:proofErr w:type="spellEnd"/>
      <w:r w:rsidRPr="002A10CC">
        <w:rPr>
          <w:rFonts w:ascii="Times New Roman" w:cs="Times New Roman"/>
          <w:sz w:val="22"/>
          <w:szCs w:val="22"/>
        </w:rPr>
        <w:t xml:space="preserve"> of</w:t>
      </w:r>
      <w:proofErr w:type="gramEnd"/>
      <w:r w:rsidRPr="002A10CC">
        <w:rPr>
          <w:rFonts w:ascii="Times New Roman" w:cs="Times New Roman"/>
          <w:sz w:val="22"/>
          <w:szCs w:val="22"/>
        </w:rPr>
        <w:t xml:space="preserve"> Baht </w:t>
      </w:r>
      <w:r>
        <w:rPr>
          <w:rFonts w:ascii="Times New Roman" w:cs="Times New Roman"/>
          <w:sz w:val="22"/>
          <w:szCs w:val="22"/>
        </w:rPr>
        <w:t>1</w:t>
      </w:r>
      <w:r w:rsidRPr="002A10CC">
        <w:rPr>
          <w:rFonts w:ascii="Times New Roman" w:cs="Times New Roman"/>
          <w:sz w:val="22"/>
          <w:szCs w:val="22"/>
        </w:rPr>
        <w:t xml:space="preserve"> million.</w:t>
      </w:r>
    </w:p>
    <w:p w14:paraId="5152D33B" w14:textId="55EE362F" w:rsidR="002A10CC" w:rsidRPr="002A10CC" w:rsidRDefault="002A10CC" w:rsidP="002A10CC">
      <w:pPr>
        <w:ind w:left="426"/>
        <w:jc w:val="thaiDistribute"/>
        <w:rPr>
          <w:rFonts w:ascii="Times New Roman" w:cs="Times New Roman"/>
          <w:sz w:val="22"/>
          <w:szCs w:val="22"/>
        </w:rPr>
      </w:pPr>
      <w:r w:rsidRPr="002A10CC">
        <w:rPr>
          <w:rFonts w:ascii="Times New Roman" w:cs="Times New Roman"/>
          <w:sz w:val="22"/>
          <w:szCs w:val="22"/>
        </w:rPr>
        <w:lastRenderedPageBreak/>
        <w:t>The Esquire Co., Ltd</w:t>
      </w:r>
      <w:r>
        <w:rPr>
          <w:rFonts w:ascii="Times New Roman" w:cs="Times New Roman"/>
          <w:sz w:val="22"/>
          <w:szCs w:val="22"/>
        </w:rPr>
        <w:t xml:space="preserve"> </w:t>
      </w:r>
      <w:r w:rsidRPr="002A10CC">
        <w:rPr>
          <w:rFonts w:ascii="Times New Roman" w:cs="Times New Roman"/>
          <w:sz w:val="22"/>
          <w:szCs w:val="22"/>
        </w:rPr>
        <w:t xml:space="preserve">in the </w:t>
      </w:r>
      <w:r w:rsidR="00282959">
        <w:rPr>
          <w:rFonts w:ascii="Times New Roman" w:cs="Times New Roman"/>
          <w:sz w:val="22"/>
          <w:szCs w:val="22"/>
        </w:rPr>
        <w:t>number</w:t>
      </w:r>
      <w:r w:rsidRPr="002A10CC">
        <w:rPr>
          <w:rFonts w:ascii="Times New Roman" w:cs="Times New Roman"/>
          <w:sz w:val="22"/>
          <w:szCs w:val="22"/>
        </w:rPr>
        <w:t xml:space="preserve"> of 9,997 shares (Baht 100 par value) </w:t>
      </w:r>
      <w:r>
        <w:rPr>
          <w:rFonts w:ascii="Times New Roman" w:cs="Times New Roman"/>
          <w:sz w:val="22"/>
          <w:szCs w:val="22"/>
        </w:rPr>
        <w:t xml:space="preserve">at </w:t>
      </w:r>
      <w:r w:rsidRPr="002A10CC">
        <w:rPr>
          <w:rFonts w:ascii="Times New Roman" w:cs="Times New Roman"/>
          <w:sz w:val="22"/>
          <w:szCs w:val="22"/>
        </w:rPr>
        <w:t xml:space="preserve">Baht 100 per share, </w:t>
      </w:r>
      <w:proofErr w:type="spellStart"/>
      <w:r>
        <w:rPr>
          <w:rFonts w:ascii="Times New Roman" w:cs="Times New Roman"/>
          <w:sz w:val="22"/>
          <w:szCs w:val="22"/>
        </w:rPr>
        <w:t>totalling</w:t>
      </w:r>
      <w:proofErr w:type="spellEnd"/>
      <w:r>
        <w:rPr>
          <w:rFonts w:ascii="Times New Roman" w:cs="Times New Roman"/>
          <w:sz w:val="22"/>
          <w:szCs w:val="22"/>
        </w:rPr>
        <w:t xml:space="preserve"> of </w:t>
      </w:r>
      <w:r w:rsidRPr="002A10CC">
        <w:rPr>
          <w:rFonts w:ascii="Times New Roman" w:cs="Times New Roman"/>
          <w:sz w:val="22"/>
          <w:szCs w:val="22"/>
        </w:rPr>
        <w:t xml:space="preserve">Baht 1 million, representing </w:t>
      </w:r>
      <w:r w:rsidR="00282959">
        <w:rPr>
          <w:rFonts w:ascii="Times New Roman" w:cs="Times New Roman"/>
          <w:sz w:val="22"/>
          <w:szCs w:val="22"/>
        </w:rPr>
        <w:t>99.97</w:t>
      </w:r>
      <w:r w:rsidRPr="002A10CC">
        <w:rPr>
          <w:rFonts w:ascii="Times New Roman" w:cs="Times New Roman"/>
          <w:sz w:val="22"/>
          <w:szCs w:val="22"/>
        </w:rPr>
        <w:t xml:space="preserve"> percent of share capital. The </w:t>
      </w:r>
      <w:proofErr w:type="gramStart"/>
      <w:r w:rsidRPr="002A10CC">
        <w:rPr>
          <w:rFonts w:ascii="Times New Roman" w:cs="Times New Roman"/>
          <w:sz w:val="22"/>
          <w:szCs w:val="22"/>
        </w:rPr>
        <w:t>called up</w:t>
      </w:r>
      <w:proofErr w:type="gramEnd"/>
      <w:r w:rsidRPr="002A10CC">
        <w:rPr>
          <w:rFonts w:ascii="Times New Roman" w:cs="Times New Roman"/>
          <w:sz w:val="22"/>
          <w:szCs w:val="22"/>
        </w:rPr>
        <w:t xml:space="preserve"> share capital was Baht </w:t>
      </w:r>
      <w:r>
        <w:rPr>
          <w:rFonts w:ascii="Times New Roman" w:cstheme="minorBidi"/>
          <w:sz w:val="22"/>
          <w:szCs w:val="22"/>
        </w:rPr>
        <w:t>100</w:t>
      </w:r>
      <w:r w:rsidRPr="002A10CC">
        <w:rPr>
          <w:rFonts w:ascii="Times New Roman" w:cs="Times New Roman"/>
          <w:sz w:val="22"/>
          <w:szCs w:val="22"/>
        </w:rPr>
        <w:t xml:space="preserve"> per share, </w:t>
      </w:r>
      <w:proofErr w:type="spellStart"/>
      <w:proofErr w:type="gramStart"/>
      <w:r w:rsidRPr="002A10CC">
        <w:rPr>
          <w:rFonts w:ascii="Times New Roman" w:cs="Times New Roman"/>
          <w:sz w:val="22"/>
          <w:szCs w:val="22"/>
        </w:rPr>
        <w:t>totalling</w:t>
      </w:r>
      <w:proofErr w:type="spellEnd"/>
      <w:r w:rsidRPr="002A10CC">
        <w:rPr>
          <w:rFonts w:ascii="Times New Roman" w:cs="Times New Roman"/>
          <w:sz w:val="22"/>
          <w:szCs w:val="22"/>
        </w:rPr>
        <w:t xml:space="preserve"> of</w:t>
      </w:r>
      <w:proofErr w:type="gramEnd"/>
      <w:r w:rsidRPr="002A10CC">
        <w:rPr>
          <w:rFonts w:ascii="Times New Roman" w:cs="Times New Roman"/>
          <w:sz w:val="22"/>
          <w:szCs w:val="22"/>
        </w:rPr>
        <w:t xml:space="preserve"> Baht </w:t>
      </w:r>
      <w:r>
        <w:rPr>
          <w:rFonts w:ascii="Times New Roman" w:cs="Times New Roman"/>
          <w:sz w:val="22"/>
          <w:szCs w:val="22"/>
        </w:rPr>
        <w:t>1</w:t>
      </w:r>
      <w:r w:rsidRPr="002A10CC">
        <w:rPr>
          <w:rFonts w:ascii="Times New Roman" w:cs="Times New Roman"/>
          <w:sz w:val="22"/>
          <w:szCs w:val="22"/>
        </w:rPr>
        <w:t xml:space="preserve"> million.</w:t>
      </w:r>
    </w:p>
    <w:p w14:paraId="1013C933" w14:textId="77777777" w:rsidR="00800E31" w:rsidRPr="002A10CC" w:rsidRDefault="00800E31" w:rsidP="002A10CC">
      <w:pPr>
        <w:tabs>
          <w:tab w:val="left" w:pos="-3402"/>
          <w:tab w:val="left" w:pos="-3261"/>
          <w:tab w:val="left" w:pos="-3119"/>
          <w:tab w:val="left" w:pos="-1843"/>
        </w:tabs>
        <w:ind w:right="9"/>
        <w:jc w:val="thaiDistribute"/>
        <w:rPr>
          <w:rFonts w:ascii="Times New Roman" w:eastAsia="Cordia New" w:cs="Times New Roman"/>
          <w:b/>
          <w:bCs/>
          <w:sz w:val="22"/>
          <w:szCs w:val="22"/>
        </w:rPr>
      </w:pPr>
    </w:p>
    <w:p w14:paraId="7DFC1E7E" w14:textId="77BE089B" w:rsidR="00997B48" w:rsidRPr="0073158D" w:rsidRDefault="00997B48" w:rsidP="0073158D">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t>LAND HELD FOR DEVELOPMENT</w:t>
      </w:r>
      <w:bookmarkStart w:id="370" w:name="_MON_1565525234"/>
      <w:bookmarkStart w:id="371" w:name="_MON_1547484563"/>
      <w:bookmarkStart w:id="372" w:name="_MON_1565524941"/>
      <w:bookmarkStart w:id="373" w:name="_MON_1565524966"/>
      <w:bookmarkStart w:id="374" w:name="_MON_1565525016"/>
      <w:bookmarkStart w:id="375" w:name="_MON_1565525047"/>
      <w:bookmarkStart w:id="376" w:name="_MON_1565525163"/>
      <w:bookmarkEnd w:id="370"/>
      <w:bookmarkEnd w:id="371"/>
      <w:bookmarkEnd w:id="372"/>
      <w:bookmarkEnd w:id="373"/>
      <w:bookmarkEnd w:id="374"/>
      <w:bookmarkEnd w:id="375"/>
      <w:bookmarkEnd w:id="376"/>
    </w:p>
    <w:p w14:paraId="677E68A8" w14:textId="77777777" w:rsidR="0073158D" w:rsidRPr="0073158D" w:rsidRDefault="0073158D" w:rsidP="0073158D">
      <w:pPr>
        <w:pStyle w:val="BlockText"/>
        <w:spacing w:before="0" w:line="240" w:lineRule="auto"/>
        <w:ind w:left="425" w:right="-45"/>
        <w:jc w:val="thaiDistribute"/>
        <w:rPr>
          <w:rFonts w:cs="Times New Roman"/>
          <w:sz w:val="22"/>
          <w:szCs w:val="22"/>
        </w:rPr>
      </w:pPr>
    </w:p>
    <w:p w14:paraId="6316F1AC" w14:textId="025C74FD" w:rsidR="005D02AF" w:rsidRDefault="00997B48" w:rsidP="0073158D">
      <w:pPr>
        <w:pStyle w:val="BlockText"/>
        <w:spacing w:before="0" w:line="240" w:lineRule="auto"/>
        <w:ind w:left="425" w:right="-45"/>
        <w:jc w:val="thaiDistribute"/>
        <w:rPr>
          <w:rFonts w:cs="Times New Roman"/>
          <w:sz w:val="22"/>
          <w:szCs w:val="22"/>
        </w:rPr>
      </w:pPr>
      <w:r w:rsidRPr="00A928A4">
        <w:rPr>
          <w:rFonts w:cs="Times New Roman"/>
          <w:sz w:val="22"/>
          <w:szCs w:val="22"/>
        </w:rPr>
        <w:t>Movement</w:t>
      </w:r>
      <w:r w:rsidR="008226A9">
        <w:rPr>
          <w:rFonts w:cs="Times New Roman"/>
          <w:sz w:val="22"/>
          <w:szCs w:val="22"/>
        </w:rPr>
        <w:t>s</w:t>
      </w:r>
      <w:r w:rsidRPr="00A928A4">
        <w:rPr>
          <w:rFonts w:cs="Times New Roman"/>
          <w:sz w:val="22"/>
          <w:szCs w:val="22"/>
        </w:rPr>
        <w:t xml:space="preserve"> of land held for development for the years ended December 31, </w:t>
      </w:r>
      <w:proofErr w:type="gramStart"/>
      <w:r w:rsidR="00D973EA">
        <w:rPr>
          <w:rFonts w:cs="Times New Roman"/>
          <w:sz w:val="22"/>
          <w:szCs w:val="22"/>
        </w:rPr>
        <w:t>202</w:t>
      </w:r>
      <w:r w:rsidR="00654ECC">
        <w:rPr>
          <w:rFonts w:cs="Times New Roman"/>
          <w:sz w:val="22"/>
          <w:szCs w:val="22"/>
        </w:rPr>
        <w:t>3</w:t>
      </w:r>
      <w:proofErr w:type="gramEnd"/>
      <w:r w:rsidRPr="00A928A4">
        <w:rPr>
          <w:rFonts w:cs="Times New Roman"/>
          <w:sz w:val="22"/>
          <w:szCs w:val="22"/>
        </w:rPr>
        <w:t xml:space="preserve"> and </w:t>
      </w:r>
      <w:r w:rsidR="00D973EA">
        <w:rPr>
          <w:rFonts w:cs="Times New Roman"/>
          <w:sz w:val="22"/>
          <w:szCs w:val="22"/>
        </w:rPr>
        <w:t>202</w:t>
      </w:r>
      <w:r w:rsidR="00654ECC">
        <w:rPr>
          <w:rFonts w:cs="Times New Roman"/>
          <w:sz w:val="22"/>
          <w:szCs w:val="22"/>
        </w:rPr>
        <w:t>2</w:t>
      </w:r>
      <w:r w:rsidR="00204CD8">
        <w:rPr>
          <w:rFonts w:cs="Times New Roman"/>
          <w:sz w:val="22"/>
          <w:szCs w:val="22"/>
        </w:rPr>
        <w:t xml:space="preserve"> </w:t>
      </w:r>
      <w:r w:rsidRPr="00A928A4">
        <w:rPr>
          <w:rFonts w:cs="Times New Roman"/>
          <w:sz w:val="22"/>
          <w:szCs w:val="22"/>
        </w:rPr>
        <w:t>consisted of:</w:t>
      </w:r>
    </w:p>
    <w:p w14:paraId="0DBD0331" w14:textId="77777777" w:rsidR="001C17E2" w:rsidRDefault="001C17E2" w:rsidP="0073158D">
      <w:pPr>
        <w:pStyle w:val="BlockText"/>
        <w:spacing w:before="0" w:line="240" w:lineRule="auto"/>
        <w:ind w:left="425" w:right="-45"/>
        <w:jc w:val="thaiDistribute"/>
        <w:rPr>
          <w:rFonts w:cs="Times New Roman"/>
          <w:sz w:val="22"/>
          <w:szCs w:val="22"/>
        </w:rPr>
      </w:pPr>
    </w:p>
    <w:p w14:paraId="2B68CAC7" w14:textId="008E31CA" w:rsidR="001C17E2" w:rsidRDefault="00442440" w:rsidP="0073158D">
      <w:pPr>
        <w:pStyle w:val="BlockText"/>
        <w:spacing w:before="0" w:line="240" w:lineRule="auto"/>
        <w:ind w:left="425" w:right="-45"/>
        <w:jc w:val="thaiDistribute"/>
        <w:rPr>
          <w:sz w:val="28"/>
          <w:szCs w:val="28"/>
          <w:lang w:val="th-TH"/>
        </w:rPr>
      </w:pPr>
      <w:r w:rsidRPr="00125C9D">
        <w:rPr>
          <w:sz w:val="28"/>
          <w:szCs w:val="28"/>
          <w:cs/>
          <w:lang w:val="th-TH"/>
        </w:rPr>
        <w:pict w14:anchorId="4C0F431B">
          <v:shape id="_x0000_i1266" type="#_x0000_t75" style="width:463.2pt;height:220.2pt" o:preferrelative="f">
            <v:imagedata r:id="rId27" o:title=""/>
            <o:lock v:ext="edit" aspectratio="f"/>
          </v:shape>
        </w:pict>
      </w:r>
    </w:p>
    <w:p w14:paraId="6C15E1B4" w14:textId="53603958" w:rsidR="005E7740" w:rsidRDefault="00442440" w:rsidP="00247B52">
      <w:pPr>
        <w:pStyle w:val="BlockText"/>
        <w:spacing w:before="0" w:line="240" w:lineRule="auto"/>
        <w:ind w:left="425" w:right="-45"/>
        <w:jc w:val="thaiDistribute"/>
        <w:rPr>
          <w:rFonts w:cs="Times New Roman"/>
          <w:sz w:val="22"/>
          <w:szCs w:val="22"/>
        </w:rPr>
      </w:pPr>
      <w:r w:rsidRPr="00125C9D">
        <w:rPr>
          <w:sz w:val="28"/>
          <w:szCs w:val="28"/>
          <w:cs/>
          <w:lang w:val="th-TH"/>
        </w:rPr>
        <w:pict w14:anchorId="1E8E47AB">
          <v:shape id="_x0000_i1265" type="#_x0000_t75" style="width:463.2pt;height:304.8pt" o:preferrelative="f">
            <v:imagedata r:id="rId28" o:title=""/>
            <o:lock v:ext="edit" aspectratio="f"/>
          </v:shape>
        </w:pict>
      </w:r>
    </w:p>
    <w:p w14:paraId="504E0C65" w14:textId="77777777" w:rsidR="002A10CC" w:rsidRDefault="002A10CC" w:rsidP="00997B48">
      <w:pPr>
        <w:pStyle w:val="BlockText"/>
        <w:spacing w:before="0" w:line="240" w:lineRule="auto"/>
        <w:ind w:left="426" w:right="-29"/>
        <w:jc w:val="thaiDistribute"/>
        <w:rPr>
          <w:rFonts w:cs="Times New Roman"/>
          <w:sz w:val="22"/>
          <w:szCs w:val="22"/>
        </w:rPr>
      </w:pPr>
    </w:p>
    <w:p w14:paraId="3E91ABA7" w14:textId="77777777" w:rsidR="002A10CC" w:rsidRDefault="002A10CC" w:rsidP="00997B48">
      <w:pPr>
        <w:pStyle w:val="BlockText"/>
        <w:spacing w:before="0" w:line="240" w:lineRule="auto"/>
        <w:ind w:left="426" w:right="-29"/>
        <w:jc w:val="thaiDistribute"/>
        <w:rPr>
          <w:rFonts w:cs="Times New Roman"/>
          <w:sz w:val="22"/>
          <w:szCs w:val="22"/>
        </w:rPr>
      </w:pPr>
    </w:p>
    <w:p w14:paraId="57175787" w14:textId="77777777" w:rsidR="002A10CC" w:rsidRDefault="002A10CC" w:rsidP="00997B48">
      <w:pPr>
        <w:pStyle w:val="BlockText"/>
        <w:spacing w:before="0" w:line="240" w:lineRule="auto"/>
        <w:ind w:left="426" w:right="-29"/>
        <w:jc w:val="thaiDistribute"/>
        <w:rPr>
          <w:rFonts w:cs="Times New Roman"/>
          <w:sz w:val="22"/>
          <w:szCs w:val="22"/>
        </w:rPr>
      </w:pPr>
    </w:p>
    <w:p w14:paraId="669C2D0B" w14:textId="77777777" w:rsidR="002A10CC" w:rsidRDefault="002A10CC" w:rsidP="00997B48">
      <w:pPr>
        <w:pStyle w:val="BlockText"/>
        <w:spacing w:before="0" w:line="240" w:lineRule="auto"/>
        <w:ind w:left="426" w:right="-29"/>
        <w:jc w:val="thaiDistribute"/>
        <w:rPr>
          <w:rFonts w:cs="Times New Roman"/>
          <w:sz w:val="22"/>
          <w:szCs w:val="22"/>
        </w:rPr>
      </w:pPr>
    </w:p>
    <w:p w14:paraId="0C8CDD15" w14:textId="77777777" w:rsidR="002A10CC" w:rsidRDefault="002A10CC" w:rsidP="00997B48">
      <w:pPr>
        <w:pStyle w:val="BlockText"/>
        <w:spacing w:before="0" w:line="240" w:lineRule="auto"/>
        <w:ind w:left="426" w:right="-29"/>
        <w:jc w:val="thaiDistribute"/>
        <w:rPr>
          <w:rFonts w:cs="Times New Roman"/>
          <w:sz w:val="22"/>
          <w:szCs w:val="22"/>
        </w:rPr>
      </w:pPr>
    </w:p>
    <w:p w14:paraId="0801A984" w14:textId="77777777" w:rsidR="002A10CC" w:rsidRDefault="002A10CC" w:rsidP="00997B48">
      <w:pPr>
        <w:pStyle w:val="BlockText"/>
        <w:spacing w:before="0" w:line="240" w:lineRule="auto"/>
        <w:ind w:left="426" w:right="-29"/>
        <w:jc w:val="thaiDistribute"/>
        <w:rPr>
          <w:rFonts w:cs="Times New Roman"/>
          <w:sz w:val="22"/>
          <w:szCs w:val="22"/>
        </w:rPr>
      </w:pPr>
    </w:p>
    <w:p w14:paraId="2A5D2ACB" w14:textId="77777777" w:rsidR="00800E31" w:rsidRDefault="00800E31" w:rsidP="00997B48">
      <w:pPr>
        <w:pStyle w:val="BlockText"/>
        <w:spacing w:before="0" w:line="240" w:lineRule="auto"/>
        <w:ind w:left="426" w:right="-29"/>
        <w:jc w:val="thaiDistribute"/>
        <w:rPr>
          <w:rFonts w:cs="Times New Roman"/>
          <w:sz w:val="22"/>
          <w:szCs w:val="22"/>
        </w:rPr>
      </w:pPr>
    </w:p>
    <w:p w14:paraId="534D1815" w14:textId="77777777" w:rsidR="00800E31" w:rsidRDefault="00800E31" w:rsidP="00A11FC9">
      <w:pPr>
        <w:pStyle w:val="BlockText"/>
        <w:spacing w:before="0" w:line="240" w:lineRule="auto"/>
        <w:ind w:left="0" w:right="-29"/>
        <w:jc w:val="thaiDistribute"/>
        <w:rPr>
          <w:rFonts w:cs="Times New Roman"/>
          <w:sz w:val="22"/>
          <w:szCs w:val="22"/>
        </w:rPr>
      </w:pPr>
    </w:p>
    <w:p w14:paraId="7A3F702B" w14:textId="56C99313" w:rsidR="00997B48" w:rsidRPr="00F44FDD" w:rsidRDefault="006D7DEB" w:rsidP="00997B48">
      <w:pPr>
        <w:pStyle w:val="BlockText"/>
        <w:spacing w:before="0" w:line="240" w:lineRule="auto"/>
        <w:ind w:left="426" w:right="-29"/>
        <w:jc w:val="thaiDistribute"/>
        <w:rPr>
          <w:sz w:val="22"/>
          <w:szCs w:val="28"/>
        </w:rPr>
      </w:pPr>
      <w:r>
        <w:rPr>
          <w:rFonts w:cs="Times New Roman"/>
          <w:sz w:val="22"/>
          <w:szCs w:val="22"/>
        </w:rPr>
        <w:lastRenderedPageBreak/>
        <w:t>The Group</w:t>
      </w:r>
      <w:r w:rsidR="00023BD7" w:rsidRPr="00A928A4">
        <w:rPr>
          <w:rFonts w:cs="Times New Roman"/>
          <w:sz w:val="22"/>
          <w:szCs w:val="22"/>
        </w:rPr>
        <w:t xml:space="preserve"> mortgaged</w:t>
      </w:r>
      <w:r w:rsidR="00194AEB">
        <w:rPr>
          <w:rFonts w:cs="Times New Roman"/>
          <w:sz w:val="22"/>
          <w:szCs w:val="22"/>
        </w:rPr>
        <w:t xml:space="preserve"> the</w:t>
      </w:r>
      <w:r w:rsidR="00023BD7" w:rsidRPr="00A928A4">
        <w:rPr>
          <w:rFonts w:cs="Times New Roman"/>
          <w:sz w:val="22"/>
          <w:szCs w:val="22"/>
        </w:rPr>
        <w:t xml:space="preserve"> land </w:t>
      </w:r>
      <w:r w:rsidR="00B1797B">
        <w:rPr>
          <w:sz w:val="22"/>
          <w:szCs w:val="28"/>
        </w:rPr>
        <w:t xml:space="preserve">held for development </w:t>
      </w:r>
      <w:r w:rsidR="00023BD7" w:rsidRPr="00A928A4">
        <w:rPr>
          <w:rFonts w:cs="Times New Roman"/>
          <w:sz w:val="22"/>
          <w:szCs w:val="22"/>
        </w:rPr>
        <w:t xml:space="preserve">as </w:t>
      </w:r>
      <w:r w:rsidR="00055146">
        <w:rPr>
          <w:rFonts w:cs="Times New Roman"/>
          <w:sz w:val="22"/>
          <w:szCs w:val="22"/>
        </w:rPr>
        <w:t>collateral</w:t>
      </w:r>
      <w:r w:rsidR="00023BD7" w:rsidRPr="00A928A4">
        <w:rPr>
          <w:rFonts w:cs="Times New Roman"/>
          <w:sz w:val="22"/>
          <w:szCs w:val="22"/>
        </w:rPr>
        <w:t xml:space="preserve"> for credit facilities of loan</w:t>
      </w:r>
      <w:r w:rsidR="00194AEB">
        <w:rPr>
          <w:rFonts w:cs="Times New Roman"/>
          <w:sz w:val="22"/>
          <w:szCs w:val="22"/>
        </w:rPr>
        <w:t xml:space="preserve"> from </w:t>
      </w:r>
      <w:r w:rsidR="00194AEB" w:rsidRPr="00194AEB">
        <w:rPr>
          <w:rFonts w:cs="Times New Roman"/>
          <w:sz w:val="22"/>
          <w:szCs w:val="22"/>
        </w:rPr>
        <w:t>financial institutions</w:t>
      </w:r>
      <w:r w:rsidR="00023BD7" w:rsidRPr="00A928A4">
        <w:rPr>
          <w:rFonts w:cs="Times New Roman"/>
          <w:sz w:val="22"/>
          <w:szCs w:val="22"/>
        </w:rPr>
        <w:t xml:space="preserve"> (see note</w:t>
      </w:r>
      <w:r w:rsidR="001524FF">
        <w:rPr>
          <w:rFonts w:cs="Times New Roman"/>
          <w:sz w:val="22"/>
          <w:szCs w:val="22"/>
        </w:rPr>
        <w:t xml:space="preserve"> 18</w:t>
      </w:r>
      <w:r w:rsidR="00023BD7" w:rsidRPr="00A928A4">
        <w:rPr>
          <w:rFonts w:cs="Times New Roman"/>
          <w:sz w:val="22"/>
          <w:szCs w:val="22"/>
        </w:rPr>
        <w:t>)</w:t>
      </w:r>
      <w:r w:rsidR="008226A9">
        <w:rPr>
          <w:rFonts w:cstheme="minorBidi"/>
          <w:sz w:val="22"/>
          <w:szCs w:val="22"/>
        </w:rPr>
        <w:t>,</w:t>
      </w:r>
      <w:r w:rsidR="00194AEB">
        <w:rPr>
          <w:rFonts w:cstheme="minorBidi"/>
          <w:sz w:val="22"/>
          <w:szCs w:val="22"/>
        </w:rPr>
        <w:t xml:space="preserve"> </w:t>
      </w:r>
      <w:r w:rsidR="008226A9">
        <w:rPr>
          <w:rFonts w:cs="Times New Roman"/>
          <w:sz w:val="22"/>
          <w:szCs w:val="22"/>
        </w:rPr>
        <w:t xml:space="preserve">which </w:t>
      </w:r>
      <w:proofErr w:type="gramStart"/>
      <w:r w:rsidR="008226A9">
        <w:rPr>
          <w:rFonts w:cs="Times New Roman"/>
          <w:sz w:val="22"/>
          <w:szCs w:val="22"/>
        </w:rPr>
        <w:t>its</w:t>
      </w:r>
      <w:proofErr w:type="gramEnd"/>
      <w:r w:rsidR="00F44FDD" w:rsidRPr="00A928A4">
        <w:rPr>
          <w:rFonts w:cs="Times New Roman"/>
          <w:sz w:val="22"/>
          <w:szCs w:val="22"/>
        </w:rPr>
        <w:t xml:space="preserve"> carrying value w</w:t>
      </w:r>
      <w:r w:rsidR="00194AEB">
        <w:rPr>
          <w:rFonts w:cs="Times New Roman"/>
          <w:sz w:val="22"/>
          <w:szCs w:val="22"/>
        </w:rPr>
        <w:t>as</w:t>
      </w:r>
      <w:r w:rsidR="00F44FDD" w:rsidRPr="00A928A4">
        <w:rPr>
          <w:rFonts w:cs="Times New Roman"/>
          <w:sz w:val="22"/>
          <w:szCs w:val="22"/>
        </w:rPr>
        <w:t xml:space="preserve"> summarized as follow</w:t>
      </w:r>
      <w:r w:rsidR="00194AEB">
        <w:rPr>
          <w:rFonts w:cs="Times New Roman"/>
          <w:sz w:val="22"/>
          <w:szCs w:val="22"/>
        </w:rPr>
        <w:t>s</w:t>
      </w:r>
      <w:r w:rsidR="00F44FDD">
        <w:rPr>
          <w:sz w:val="22"/>
          <w:szCs w:val="28"/>
        </w:rPr>
        <w:t xml:space="preserve">: </w:t>
      </w:r>
    </w:p>
    <w:p w14:paraId="6FF97CDE" w14:textId="77777777" w:rsidR="00F44FDD" w:rsidRDefault="00F44FDD" w:rsidP="00997B48">
      <w:pPr>
        <w:pStyle w:val="BlockText"/>
        <w:spacing w:before="0" w:line="240" w:lineRule="auto"/>
        <w:ind w:left="426" w:right="-29"/>
        <w:jc w:val="thaiDistribute"/>
        <w:rPr>
          <w:rFonts w:cstheme="minorBidi"/>
          <w:sz w:val="22"/>
          <w:szCs w:val="22"/>
        </w:rPr>
      </w:pPr>
    </w:p>
    <w:p w14:paraId="3AF4D908" w14:textId="1DB8F93F" w:rsidR="001524FF" w:rsidRPr="00F44FDD" w:rsidRDefault="00442440" w:rsidP="00997B48">
      <w:pPr>
        <w:pStyle w:val="BlockText"/>
        <w:spacing w:before="0" w:line="240" w:lineRule="auto"/>
        <w:ind w:left="426" w:right="-29"/>
        <w:jc w:val="thaiDistribute"/>
        <w:rPr>
          <w:rFonts w:cstheme="minorBidi"/>
          <w:sz w:val="22"/>
          <w:szCs w:val="22"/>
        </w:rPr>
      </w:pPr>
      <w:r w:rsidRPr="00A928A4">
        <w:rPr>
          <w:rFonts w:cs="Times New Roman"/>
          <w:sz w:val="22"/>
          <w:szCs w:val="22"/>
        </w:rPr>
        <w:pict w14:anchorId="44A23430">
          <v:shape id="_x0000_i1264" type="#_x0000_t75" style="width:472.2pt;height:116.4pt">
            <v:imagedata r:id="rId29" o:title=""/>
            <o:lock v:ext="edit" aspectratio="f"/>
          </v:shape>
        </w:pict>
      </w:r>
    </w:p>
    <w:p w14:paraId="5A70186B" w14:textId="77777777" w:rsidR="00C30CC5" w:rsidRDefault="00C30CC5" w:rsidP="00357195">
      <w:pPr>
        <w:pStyle w:val="BlockText"/>
        <w:spacing w:before="0" w:line="240" w:lineRule="auto"/>
        <w:ind w:left="426" w:right="-29"/>
        <w:jc w:val="thaiDistribute"/>
        <w:rPr>
          <w:rFonts w:cs="Times New Roman"/>
          <w:b/>
          <w:bCs/>
          <w:sz w:val="22"/>
          <w:szCs w:val="22"/>
        </w:rPr>
      </w:pPr>
    </w:p>
    <w:p w14:paraId="2E0837C5" w14:textId="1140A1AF" w:rsidR="00293587" w:rsidRPr="00A928A4" w:rsidRDefault="00293587" w:rsidP="00293587">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t>INVESTMENT PROPERTY</w:t>
      </w:r>
    </w:p>
    <w:p w14:paraId="0C5053E4" w14:textId="77777777" w:rsidR="00293587" w:rsidRPr="00A928A4" w:rsidRDefault="00293587" w:rsidP="00293587">
      <w:pPr>
        <w:ind w:left="-14"/>
        <w:rPr>
          <w:rFonts w:ascii="Times New Roman" w:cs="Times New Roman"/>
          <w:b/>
          <w:bCs/>
          <w:sz w:val="22"/>
          <w:szCs w:val="22"/>
        </w:rPr>
      </w:pPr>
    </w:p>
    <w:p w14:paraId="00AF04B5" w14:textId="26BD9B95" w:rsidR="00293587" w:rsidRDefault="00293587" w:rsidP="00A369EB">
      <w:pPr>
        <w:ind w:left="432" w:right="-43"/>
        <w:jc w:val="thaiDistribute"/>
        <w:rPr>
          <w:rFonts w:ascii="Times New Roman" w:cs="Times New Roman"/>
          <w:sz w:val="22"/>
          <w:szCs w:val="22"/>
          <w:lang w:val="en-GB"/>
        </w:rPr>
      </w:pPr>
      <w:r w:rsidRPr="00A928A4">
        <w:rPr>
          <w:rFonts w:ascii="Times New Roman" w:cs="Times New Roman"/>
          <w:sz w:val="22"/>
          <w:szCs w:val="22"/>
        </w:rPr>
        <w:t xml:space="preserve">Movement of investment property </w:t>
      </w:r>
      <w:r w:rsidRPr="00A928A4">
        <w:rPr>
          <w:rFonts w:ascii="Times New Roman" w:cs="Times New Roman"/>
          <w:sz w:val="22"/>
          <w:szCs w:val="22"/>
          <w:lang w:val="en-GB"/>
        </w:rPr>
        <w:t xml:space="preserve">for the years ended December 31, </w:t>
      </w:r>
      <w:proofErr w:type="gramStart"/>
      <w:r w:rsidR="00D973EA">
        <w:rPr>
          <w:rFonts w:ascii="Times New Roman" w:cs="Times New Roman"/>
          <w:sz w:val="22"/>
          <w:szCs w:val="22"/>
          <w:lang w:val="en-GB"/>
        </w:rPr>
        <w:t>202</w:t>
      </w:r>
      <w:r w:rsidR="00194AEB">
        <w:rPr>
          <w:rFonts w:ascii="Times New Roman" w:cs="Times New Roman"/>
          <w:sz w:val="22"/>
          <w:szCs w:val="22"/>
          <w:lang w:val="en-GB"/>
        </w:rPr>
        <w:t>3</w:t>
      </w:r>
      <w:proofErr w:type="gramEnd"/>
      <w:r w:rsidRPr="00A928A4">
        <w:rPr>
          <w:rFonts w:ascii="Times New Roman" w:cs="Times New Roman"/>
          <w:sz w:val="22"/>
          <w:szCs w:val="22"/>
          <w:lang w:val="en-GB"/>
        </w:rPr>
        <w:t xml:space="preserve"> and </w:t>
      </w:r>
      <w:r w:rsidR="00D973EA">
        <w:rPr>
          <w:rFonts w:ascii="Times New Roman" w:cs="Times New Roman"/>
          <w:sz w:val="22"/>
          <w:szCs w:val="22"/>
          <w:lang w:val="en-GB"/>
        </w:rPr>
        <w:t>202</w:t>
      </w:r>
      <w:r w:rsidR="00194AEB">
        <w:rPr>
          <w:rFonts w:ascii="Times New Roman" w:cs="Times New Roman"/>
          <w:sz w:val="22"/>
          <w:szCs w:val="22"/>
          <w:lang w:val="en-GB"/>
        </w:rPr>
        <w:t>2</w:t>
      </w:r>
      <w:r w:rsidRPr="00A928A4">
        <w:rPr>
          <w:rFonts w:ascii="Times New Roman" w:cs="Times New Roman"/>
          <w:sz w:val="22"/>
          <w:szCs w:val="22"/>
          <w:lang w:val="en-GB"/>
        </w:rPr>
        <w:t xml:space="preserve"> </w:t>
      </w:r>
      <w:r w:rsidRPr="00A928A4">
        <w:rPr>
          <w:rFonts w:ascii="Times New Roman" w:cs="Times New Roman"/>
          <w:sz w:val="22"/>
          <w:szCs w:val="22"/>
        </w:rPr>
        <w:t>consisted of:</w:t>
      </w:r>
    </w:p>
    <w:p w14:paraId="53939F73" w14:textId="77777777" w:rsidR="008104E9" w:rsidRPr="00A369EB" w:rsidRDefault="008104E9" w:rsidP="00A369EB">
      <w:pPr>
        <w:ind w:left="432" w:right="-43"/>
        <w:jc w:val="thaiDistribute"/>
        <w:rPr>
          <w:rFonts w:ascii="Times New Roman" w:cs="Times New Roman"/>
          <w:sz w:val="22"/>
          <w:szCs w:val="22"/>
          <w:lang w:val="en-GB"/>
        </w:rPr>
      </w:pPr>
    </w:p>
    <w:p w14:paraId="082C1ABC" w14:textId="52C6681F" w:rsidR="00293587" w:rsidRDefault="00442440" w:rsidP="00293587">
      <w:pPr>
        <w:ind w:left="426"/>
        <w:jc w:val="thaiDistribute"/>
        <w:rPr>
          <w:rFonts w:ascii="Times New Roman" w:cs="Times New Roman"/>
          <w:sz w:val="22"/>
          <w:szCs w:val="22"/>
        </w:rPr>
      </w:pPr>
      <w:r w:rsidRPr="00A928A4">
        <w:rPr>
          <w:rFonts w:ascii="Times New Roman" w:cs="Times New Roman"/>
          <w:sz w:val="22"/>
          <w:szCs w:val="22"/>
        </w:rPr>
        <w:pict w14:anchorId="4784F561">
          <v:shape id="_x0000_i1263" type="#_x0000_t75" style="width:470.4pt;height:353.4pt">
            <v:imagedata r:id="rId30" o:title=""/>
          </v:shape>
        </w:pict>
      </w:r>
    </w:p>
    <w:p w14:paraId="2A5541BC" w14:textId="59163D37" w:rsidR="008104E9" w:rsidRDefault="00442440" w:rsidP="00293587">
      <w:pPr>
        <w:ind w:left="426"/>
        <w:jc w:val="thaiDistribute"/>
        <w:rPr>
          <w:rFonts w:ascii="Times New Roman" w:cs="Times New Roman"/>
          <w:sz w:val="22"/>
          <w:szCs w:val="22"/>
        </w:rPr>
      </w:pPr>
      <w:r w:rsidRPr="00A928A4">
        <w:rPr>
          <w:rFonts w:ascii="Times New Roman" w:cs="Times New Roman"/>
          <w:sz w:val="22"/>
          <w:szCs w:val="22"/>
        </w:rPr>
        <w:lastRenderedPageBreak/>
        <w:pict w14:anchorId="7B2F1A70">
          <v:shape id="_x0000_i1262" type="#_x0000_t75" style="width:470.4pt;height:491.4pt">
            <v:imagedata r:id="rId31" o:title=""/>
          </v:shape>
        </w:pict>
      </w:r>
    </w:p>
    <w:p w14:paraId="28EAB7C1" w14:textId="77777777" w:rsidR="00FA5C22" w:rsidRDefault="00FA5C22" w:rsidP="00293587">
      <w:pPr>
        <w:ind w:left="426"/>
        <w:jc w:val="thaiDistribute"/>
        <w:rPr>
          <w:rFonts w:ascii="Times New Roman" w:cs="Times New Roman"/>
          <w:sz w:val="22"/>
          <w:szCs w:val="22"/>
        </w:rPr>
      </w:pPr>
    </w:p>
    <w:p w14:paraId="19F31C83" w14:textId="1A88FB31" w:rsidR="00FA5C22" w:rsidRDefault="00442440" w:rsidP="00293587">
      <w:pPr>
        <w:ind w:left="426"/>
        <w:jc w:val="thaiDistribute"/>
        <w:rPr>
          <w:rFonts w:ascii="Times New Roman" w:cs="Times New Roman"/>
          <w:sz w:val="22"/>
          <w:szCs w:val="22"/>
        </w:rPr>
      </w:pPr>
      <w:r w:rsidRPr="00A928A4">
        <w:rPr>
          <w:rFonts w:cs="Times New Roman"/>
          <w:sz w:val="22"/>
          <w:szCs w:val="22"/>
        </w:rPr>
        <w:pict w14:anchorId="5D36CDFB">
          <v:shape id="_x0000_i1261" type="#_x0000_t75" style="width:472.2pt;height:141.6pt">
            <v:imagedata r:id="rId32" o:title=""/>
            <o:lock v:ext="edit" aspectratio="f"/>
          </v:shape>
        </w:pict>
      </w:r>
    </w:p>
    <w:p w14:paraId="03DC2520" w14:textId="77777777" w:rsidR="00FA5C22" w:rsidRPr="00A928A4" w:rsidRDefault="00FA5C22" w:rsidP="00293587">
      <w:pPr>
        <w:ind w:left="426"/>
        <w:jc w:val="thaiDistribute"/>
        <w:rPr>
          <w:rFonts w:ascii="Times New Roman" w:cs="Times New Roman"/>
          <w:sz w:val="22"/>
          <w:szCs w:val="22"/>
        </w:rPr>
      </w:pPr>
    </w:p>
    <w:p w14:paraId="57C1C7AC" w14:textId="7F810679" w:rsidR="00784BC1" w:rsidRDefault="00784BC1" w:rsidP="009A0EDF">
      <w:pPr>
        <w:ind w:left="426"/>
        <w:jc w:val="thaiDistribute"/>
        <w:rPr>
          <w:rFonts w:cstheme="minorBidi"/>
          <w:b/>
          <w:bCs/>
        </w:rPr>
      </w:pPr>
    </w:p>
    <w:p w14:paraId="6A107EC0" w14:textId="77777777" w:rsidR="005F1BA1" w:rsidRDefault="005F1BA1" w:rsidP="009A0EDF">
      <w:pPr>
        <w:ind w:left="426"/>
        <w:jc w:val="thaiDistribute"/>
        <w:rPr>
          <w:rFonts w:cstheme="minorBidi"/>
          <w:b/>
          <w:bCs/>
        </w:rPr>
      </w:pPr>
    </w:p>
    <w:p w14:paraId="1D453E7C" w14:textId="77777777" w:rsidR="005F1BA1" w:rsidRPr="005F1BA1" w:rsidRDefault="005F1BA1" w:rsidP="009A0EDF">
      <w:pPr>
        <w:ind w:left="426"/>
        <w:jc w:val="thaiDistribute"/>
        <w:rPr>
          <w:rFonts w:cstheme="minorBidi"/>
          <w:b/>
          <w:bCs/>
        </w:rPr>
      </w:pPr>
    </w:p>
    <w:p w14:paraId="4B80FD1A" w14:textId="4ECC6ED0" w:rsidR="005F1BA1" w:rsidRDefault="005F1BA1" w:rsidP="005E7740">
      <w:pPr>
        <w:ind w:left="360"/>
        <w:jc w:val="thaiDistribute"/>
        <w:rPr>
          <w:rFonts w:ascii="Times New Roman" w:cs="Times New Roman"/>
          <w:sz w:val="22"/>
          <w:szCs w:val="22"/>
        </w:rPr>
      </w:pPr>
      <w:r w:rsidRPr="005F1BA1">
        <w:rPr>
          <w:rFonts w:ascii="Times New Roman" w:cs="Times New Roman"/>
          <w:sz w:val="22"/>
          <w:szCs w:val="22"/>
        </w:rPr>
        <w:lastRenderedPageBreak/>
        <w:t xml:space="preserve">As at </w:t>
      </w:r>
      <w:r w:rsidRPr="00C259A6">
        <w:rPr>
          <w:rFonts w:ascii="Times New Roman" w:cs="Times New Roman"/>
          <w:sz w:val="22"/>
          <w:szCs w:val="22"/>
        </w:rPr>
        <w:t>Decem</w:t>
      </w:r>
      <w:r w:rsidRPr="005F1BA1">
        <w:rPr>
          <w:rFonts w:ascii="Times New Roman" w:cs="Times New Roman"/>
          <w:sz w:val="22"/>
          <w:szCs w:val="22"/>
        </w:rPr>
        <w:t>ber 3</w:t>
      </w:r>
      <w:r>
        <w:rPr>
          <w:rFonts w:ascii="Times New Roman" w:cs="Times New Roman"/>
          <w:sz w:val="22"/>
          <w:szCs w:val="22"/>
        </w:rPr>
        <w:t>1</w:t>
      </w:r>
      <w:r w:rsidRPr="005F1BA1">
        <w:rPr>
          <w:rFonts w:ascii="Times New Roman" w:cs="Times New Roman"/>
          <w:sz w:val="22"/>
          <w:szCs w:val="22"/>
        </w:rPr>
        <w:t xml:space="preserve">, 2023, the </w:t>
      </w:r>
      <w:r w:rsidR="00247B52">
        <w:rPr>
          <w:rFonts w:ascii="Times New Roman" w:cs="Times New Roman"/>
          <w:sz w:val="22"/>
          <w:szCs w:val="22"/>
        </w:rPr>
        <w:t>Group</w:t>
      </w:r>
      <w:r w:rsidRPr="005F1BA1">
        <w:rPr>
          <w:rFonts w:ascii="Times New Roman" w:cs="Times New Roman"/>
          <w:sz w:val="22"/>
          <w:szCs w:val="22"/>
        </w:rPr>
        <w:t xml:space="preserve"> mortgaged investment property as collateral for </w:t>
      </w:r>
      <w:r w:rsidR="00C259A6" w:rsidRPr="00C259A6">
        <w:rPr>
          <w:rFonts w:ascii="Times New Roman" w:cs="Times New Roman"/>
          <w:sz w:val="22"/>
          <w:szCs w:val="22"/>
        </w:rPr>
        <w:t xml:space="preserve">loans from financial institutions </w:t>
      </w:r>
      <w:r w:rsidRPr="005F1BA1">
        <w:rPr>
          <w:rFonts w:ascii="Times New Roman" w:cs="Times New Roman"/>
          <w:sz w:val="22"/>
          <w:szCs w:val="22"/>
        </w:rPr>
        <w:t>(see note 1</w:t>
      </w:r>
      <w:r w:rsidR="00C259A6">
        <w:rPr>
          <w:rFonts w:ascii="Times New Roman" w:cs="Times New Roman"/>
          <w:sz w:val="22"/>
          <w:szCs w:val="22"/>
        </w:rPr>
        <w:t>8</w:t>
      </w:r>
      <w:r w:rsidRPr="005F1BA1">
        <w:rPr>
          <w:rFonts w:ascii="Times New Roman" w:cs="Times New Roman"/>
          <w:sz w:val="22"/>
          <w:szCs w:val="22"/>
          <w:cs/>
        </w:rPr>
        <w:t xml:space="preserve">) </w:t>
      </w:r>
      <w:r>
        <w:rPr>
          <w:rFonts w:ascii="Times New Roman" w:cs="Times New Roman"/>
          <w:sz w:val="22"/>
          <w:szCs w:val="22"/>
        </w:rPr>
        <w:t xml:space="preserve">and </w:t>
      </w:r>
      <w:r w:rsidR="00C259A6">
        <w:rPr>
          <w:rFonts w:ascii="Times New Roman" w:cs="Times New Roman"/>
          <w:sz w:val="22"/>
          <w:szCs w:val="22"/>
        </w:rPr>
        <w:t>l</w:t>
      </w:r>
      <w:r w:rsidR="00C259A6" w:rsidRPr="00C259A6">
        <w:rPr>
          <w:rFonts w:ascii="Times New Roman" w:cs="Times New Roman"/>
          <w:sz w:val="22"/>
          <w:szCs w:val="22"/>
        </w:rPr>
        <w:t xml:space="preserve">ong-term loans from other company </w:t>
      </w:r>
      <w:r w:rsidR="00C259A6" w:rsidRPr="005F1BA1">
        <w:rPr>
          <w:rFonts w:ascii="Times New Roman" w:cs="Times New Roman"/>
          <w:sz w:val="22"/>
          <w:szCs w:val="22"/>
        </w:rPr>
        <w:t xml:space="preserve">(see note </w:t>
      </w:r>
      <w:proofErr w:type="gramStart"/>
      <w:r w:rsidR="00C259A6" w:rsidRPr="005F1BA1">
        <w:rPr>
          <w:rFonts w:ascii="Times New Roman" w:cs="Times New Roman"/>
          <w:sz w:val="22"/>
          <w:szCs w:val="22"/>
        </w:rPr>
        <w:t>1</w:t>
      </w:r>
      <w:r w:rsidR="00C259A6">
        <w:rPr>
          <w:rFonts w:ascii="Times New Roman" w:cs="Times New Roman"/>
          <w:sz w:val="22"/>
          <w:szCs w:val="22"/>
        </w:rPr>
        <w:t>9</w:t>
      </w:r>
      <w:r w:rsidR="00C259A6" w:rsidRPr="005F1BA1">
        <w:rPr>
          <w:rFonts w:ascii="Times New Roman" w:cs="Times New Roman"/>
          <w:sz w:val="22"/>
          <w:szCs w:val="22"/>
          <w:cs/>
        </w:rPr>
        <w:t>)</w:t>
      </w:r>
      <w:r w:rsidR="00800E31">
        <w:rPr>
          <w:rFonts w:ascii="Times New Roman" w:cs="Times New Roman"/>
          <w:sz w:val="22"/>
          <w:szCs w:val="22"/>
        </w:rPr>
        <w:t>which</w:t>
      </w:r>
      <w:proofErr w:type="gramEnd"/>
      <w:r w:rsidR="00800E31">
        <w:rPr>
          <w:rFonts w:ascii="Times New Roman" w:cs="Times New Roman"/>
          <w:sz w:val="22"/>
          <w:szCs w:val="22"/>
        </w:rPr>
        <w:t xml:space="preserve"> its</w:t>
      </w:r>
      <w:r w:rsidRPr="005F1BA1">
        <w:rPr>
          <w:rFonts w:ascii="Times New Roman" w:cs="Times New Roman"/>
          <w:sz w:val="22"/>
          <w:szCs w:val="22"/>
        </w:rPr>
        <w:t xml:space="preserve"> carrying value w</w:t>
      </w:r>
      <w:r w:rsidR="00800E31">
        <w:rPr>
          <w:rFonts w:ascii="Times New Roman" w:cs="Times New Roman"/>
          <w:sz w:val="22"/>
          <w:szCs w:val="22"/>
        </w:rPr>
        <w:t>ere</w:t>
      </w:r>
      <w:r w:rsidRPr="005F1BA1">
        <w:rPr>
          <w:rFonts w:ascii="Times New Roman" w:cs="Times New Roman"/>
          <w:sz w:val="22"/>
          <w:szCs w:val="22"/>
        </w:rPr>
        <w:t xml:space="preserve"> summarized as follow:</w:t>
      </w:r>
    </w:p>
    <w:p w14:paraId="34114AA6" w14:textId="77777777" w:rsidR="005E7740" w:rsidRPr="005E7740" w:rsidRDefault="005E7740" w:rsidP="005E7740">
      <w:pPr>
        <w:ind w:left="360"/>
        <w:jc w:val="thaiDistribute"/>
        <w:rPr>
          <w:rFonts w:ascii="Times New Roman" w:cstheme="minorBidi"/>
          <w:sz w:val="22"/>
          <w:szCs w:val="22"/>
        </w:rPr>
      </w:pPr>
    </w:p>
    <w:p w14:paraId="5C7D1876" w14:textId="12A7230E" w:rsidR="005F1BA1" w:rsidRPr="005E7740" w:rsidRDefault="00442440" w:rsidP="005E7740">
      <w:pPr>
        <w:pStyle w:val="BlockText"/>
        <w:tabs>
          <w:tab w:val="left" w:pos="7920"/>
          <w:tab w:val="left" w:pos="8010"/>
          <w:tab w:val="left" w:pos="8100"/>
          <w:tab w:val="left" w:pos="8190"/>
        </w:tabs>
        <w:spacing w:before="0"/>
        <w:ind w:left="450" w:right="-45" w:hanging="90"/>
        <w:jc w:val="thaiDistribute"/>
        <w:rPr>
          <w:rFonts w:ascii="Angsana New" w:hAnsi="Angsana New"/>
          <w:sz w:val="30"/>
          <w:szCs w:val="30"/>
          <w:lang w:val="en-GB"/>
        </w:rPr>
      </w:pPr>
      <w:r w:rsidRPr="00F8646C">
        <w:rPr>
          <w:rFonts w:ascii="Angsana New" w:hAnsi="Angsana New"/>
          <w:sz w:val="30"/>
          <w:szCs w:val="30"/>
          <w:cs/>
          <w:lang w:val="en-GB"/>
        </w:rPr>
        <w:pict w14:anchorId="334FACDB">
          <v:shape id="_x0000_i1260" type="#_x0000_t75" style="width:474pt;height:143.4pt">
            <v:imagedata r:id="rId33" o:title=""/>
          </v:shape>
        </w:pict>
      </w:r>
    </w:p>
    <w:p w14:paraId="52BC3CE1" w14:textId="3E14B389" w:rsidR="00293587" w:rsidRDefault="00293587" w:rsidP="00293587">
      <w:pPr>
        <w:ind w:left="426"/>
        <w:jc w:val="thaiDistribute"/>
        <w:rPr>
          <w:rFonts w:ascii="Times New Roman" w:cs="Times New Roman"/>
          <w:sz w:val="22"/>
          <w:szCs w:val="22"/>
        </w:rPr>
      </w:pPr>
      <w:r w:rsidRPr="00A928A4">
        <w:rPr>
          <w:rFonts w:ascii="Times New Roman" w:cs="Times New Roman"/>
          <w:sz w:val="22"/>
          <w:szCs w:val="22"/>
        </w:rPr>
        <w:t xml:space="preserve">Fair value of investment property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5E7740">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5E7740">
        <w:rPr>
          <w:rFonts w:ascii="Times New Roman" w:cs="Times New Roman"/>
          <w:sz w:val="22"/>
          <w:szCs w:val="22"/>
        </w:rPr>
        <w:t>2</w:t>
      </w:r>
      <w:r w:rsidRPr="00A928A4">
        <w:rPr>
          <w:rFonts w:ascii="Times New Roman" w:cs="Times New Roman"/>
          <w:sz w:val="22"/>
          <w:szCs w:val="22"/>
        </w:rPr>
        <w:t xml:space="preserve"> were as follow:</w:t>
      </w:r>
    </w:p>
    <w:p w14:paraId="563823C4" w14:textId="77777777" w:rsidR="005E7740" w:rsidRDefault="005E7740" w:rsidP="00293587">
      <w:pPr>
        <w:ind w:left="426"/>
        <w:jc w:val="thaiDistribute"/>
        <w:rPr>
          <w:rFonts w:ascii="Times New Roman" w:cs="Times New Roman"/>
          <w:sz w:val="22"/>
          <w:szCs w:val="22"/>
        </w:rPr>
      </w:pPr>
    </w:p>
    <w:p w14:paraId="21879134" w14:textId="1A219EBD" w:rsidR="005E7740" w:rsidRDefault="00442440" w:rsidP="00293587">
      <w:pPr>
        <w:ind w:left="426"/>
        <w:jc w:val="thaiDistribute"/>
        <w:rPr>
          <w:rFonts w:ascii="Times New Roman" w:cs="Times New Roman"/>
          <w:sz w:val="22"/>
          <w:szCs w:val="22"/>
        </w:rPr>
      </w:pPr>
      <w:r w:rsidRPr="00A928A4">
        <w:rPr>
          <w:rFonts w:cs="Times New Roman"/>
          <w:sz w:val="22"/>
          <w:szCs w:val="22"/>
        </w:rPr>
        <w:pict w14:anchorId="66F32D66">
          <v:shape id="_x0000_i1259" type="#_x0000_t75" style="width:472.2pt;height:117.6pt">
            <v:imagedata r:id="rId34" o:title=""/>
            <o:lock v:ext="edit" aspectratio="f"/>
          </v:shape>
        </w:pict>
      </w:r>
    </w:p>
    <w:p w14:paraId="66D8283F" w14:textId="77777777" w:rsidR="005D02AF" w:rsidRDefault="005D02AF" w:rsidP="00784BC1">
      <w:pPr>
        <w:jc w:val="thaiDistribute"/>
        <w:rPr>
          <w:rFonts w:ascii="Times New Roman" w:cstheme="minorBidi"/>
          <w:b/>
          <w:bCs/>
          <w:sz w:val="22"/>
          <w:szCs w:val="22"/>
        </w:rPr>
      </w:pPr>
    </w:p>
    <w:p w14:paraId="512D66A9" w14:textId="3B9539D3" w:rsidR="00055146" w:rsidRPr="00055146" w:rsidRDefault="00055146" w:rsidP="002C5335">
      <w:pPr>
        <w:ind w:left="360"/>
        <w:jc w:val="thaiDistribute"/>
        <w:rPr>
          <w:rFonts w:ascii="Times New Roman" w:cstheme="minorBidi"/>
          <w:b/>
          <w:bCs/>
          <w:sz w:val="22"/>
          <w:szCs w:val="22"/>
        </w:rPr>
      </w:pPr>
      <w:r>
        <w:rPr>
          <w:rFonts w:ascii="Times New Roman" w:cstheme="minorBidi"/>
          <w:b/>
          <w:bCs/>
          <w:sz w:val="22"/>
          <w:szCs w:val="22"/>
        </w:rPr>
        <w:t>Assets valuation</w:t>
      </w:r>
    </w:p>
    <w:p w14:paraId="42833C99" w14:textId="77777777" w:rsidR="00327D55" w:rsidRPr="00A928A4" w:rsidRDefault="00327D55" w:rsidP="002C5335">
      <w:pPr>
        <w:ind w:left="446" w:right="1008"/>
        <w:jc w:val="thaiDistribute"/>
        <w:rPr>
          <w:rFonts w:ascii="Times New Roman" w:cs="Times New Roman"/>
          <w:b/>
          <w:bCs/>
          <w:sz w:val="22"/>
          <w:szCs w:val="22"/>
        </w:rPr>
      </w:pPr>
    </w:p>
    <w:p w14:paraId="28D0F2D4" w14:textId="3268713E" w:rsidR="00327D55" w:rsidRDefault="00327D55" w:rsidP="008C14A0">
      <w:pPr>
        <w:ind w:left="360"/>
        <w:jc w:val="thaiDistribute"/>
        <w:rPr>
          <w:rFonts w:ascii="Times New Roman" w:cs="Times New Roman"/>
          <w:b/>
          <w:bCs/>
          <w:sz w:val="22"/>
          <w:szCs w:val="22"/>
        </w:rPr>
      </w:pPr>
      <w:r w:rsidRPr="00A928A4">
        <w:rPr>
          <w:rFonts w:ascii="Times New Roman" w:cs="Times New Roman"/>
          <w:b/>
          <w:bCs/>
          <w:sz w:val="22"/>
          <w:szCs w:val="22"/>
        </w:rPr>
        <w:t>Year</w:t>
      </w:r>
      <w:r w:rsidRPr="00A928A4">
        <w:rPr>
          <w:rFonts w:ascii="Times New Roman" w:cs="Times New Roman"/>
          <w:b/>
          <w:bCs/>
          <w:sz w:val="22"/>
          <w:szCs w:val="22"/>
          <w:cs/>
        </w:rPr>
        <w:t xml:space="preserve"> </w:t>
      </w:r>
      <w:r w:rsidR="00D973EA">
        <w:rPr>
          <w:rFonts w:ascii="Times New Roman" w:cs="Times New Roman"/>
          <w:b/>
          <w:bCs/>
          <w:sz w:val="22"/>
          <w:szCs w:val="22"/>
        </w:rPr>
        <w:t>202</w:t>
      </w:r>
      <w:r w:rsidR="005E7740">
        <w:rPr>
          <w:rFonts w:ascii="Times New Roman" w:cs="Times New Roman"/>
          <w:b/>
          <w:bCs/>
          <w:sz w:val="22"/>
          <w:szCs w:val="22"/>
        </w:rPr>
        <w:t>3</w:t>
      </w:r>
    </w:p>
    <w:p w14:paraId="085E1C84" w14:textId="77777777" w:rsidR="00784BC1" w:rsidRPr="00A928A4" w:rsidRDefault="00784BC1" w:rsidP="008C14A0">
      <w:pPr>
        <w:ind w:left="360"/>
        <w:jc w:val="thaiDistribute"/>
        <w:rPr>
          <w:rFonts w:ascii="Times New Roman" w:cs="Times New Roman"/>
          <w:b/>
          <w:bCs/>
          <w:sz w:val="22"/>
          <w:szCs w:val="22"/>
        </w:rPr>
      </w:pPr>
    </w:p>
    <w:p w14:paraId="0B81E94A" w14:textId="3B7DE690" w:rsidR="000B6D5E" w:rsidRPr="00055146" w:rsidRDefault="006D7DEB" w:rsidP="00055146">
      <w:pPr>
        <w:ind w:left="360"/>
        <w:jc w:val="thaiDistribute"/>
        <w:rPr>
          <w:rFonts w:ascii="Times New Roman" w:cs="Times New Roman"/>
          <w:sz w:val="22"/>
          <w:szCs w:val="22"/>
        </w:rPr>
      </w:pPr>
      <w:r>
        <w:rPr>
          <w:rFonts w:ascii="Times New Roman" w:cs="Times New Roman"/>
          <w:sz w:val="22"/>
          <w:szCs w:val="22"/>
        </w:rPr>
        <w:t>The Group</w:t>
      </w:r>
      <w:r w:rsidR="00327D55" w:rsidRPr="00A928A4">
        <w:rPr>
          <w:rFonts w:ascii="Times New Roman" w:cs="Times New Roman"/>
          <w:sz w:val="22"/>
          <w:szCs w:val="22"/>
        </w:rPr>
        <w:t xml:space="preserve"> engaged </w:t>
      </w:r>
      <w:r w:rsidR="005E7740">
        <w:rPr>
          <w:rFonts w:ascii="Times New Roman"/>
          <w:sz w:val="22"/>
          <w:szCs w:val="28"/>
        </w:rPr>
        <w:t>CPN Capital</w:t>
      </w:r>
      <w:r w:rsidR="00327D55" w:rsidRPr="00A928A4">
        <w:rPr>
          <w:rFonts w:ascii="Times New Roman" w:cs="Times New Roman"/>
          <w:sz w:val="22"/>
          <w:szCs w:val="22"/>
        </w:rPr>
        <w:t xml:space="preserve"> Co., Ltd., who is an independent appraiser in accordance with professional standards of the Valuers Association of Thailand. </w:t>
      </w:r>
      <w:r w:rsidR="00055146">
        <w:rPr>
          <w:rFonts w:ascii="Times New Roman" w:cs="Times New Roman"/>
          <w:sz w:val="22"/>
          <w:szCs w:val="22"/>
        </w:rPr>
        <w:t>Land w</w:t>
      </w:r>
      <w:r w:rsidR="00327D55" w:rsidRPr="00A928A4">
        <w:rPr>
          <w:rFonts w:ascii="Times New Roman" w:cs="Times New Roman"/>
          <w:sz w:val="22"/>
          <w:szCs w:val="22"/>
        </w:rPr>
        <w:t xml:space="preserve">as appraised basing on the Market Approach Method at the appraisal value of Baht </w:t>
      </w:r>
      <w:r w:rsidR="00EE60CB">
        <w:rPr>
          <w:rFonts w:ascii="Times New Roman" w:cstheme="minorBidi"/>
          <w:sz w:val="22"/>
          <w:szCs w:val="22"/>
        </w:rPr>
        <w:t>106.77</w:t>
      </w:r>
      <w:r w:rsidR="00327D55" w:rsidRPr="00A928A4">
        <w:rPr>
          <w:rFonts w:ascii="Times New Roman" w:cs="Times New Roman"/>
          <w:sz w:val="22"/>
          <w:szCs w:val="22"/>
        </w:rPr>
        <w:t xml:space="preserve"> million as per the appraisal report dated </w:t>
      </w:r>
      <w:r w:rsidR="00EE60CB">
        <w:rPr>
          <w:rFonts w:ascii="Times New Roman" w:cs="Times New Roman"/>
          <w:sz w:val="22"/>
          <w:szCs w:val="22"/>
        </w:rPr>
        <w:t>January</w:t>
      </w:r>
      <w:r w:rsidR="00A95181" w:rsidRPr="00A928A4">
        <w:rPr>
          <w:rFonts w:ascii="Times New Roman" w:cs="Times New Roman"/>
          <w:sz w:val="22"/>
          <w:szCs w:val="22"/>
          <w:cs/>
        </w:rPr>
        <w:t xml:space="preserve"> </w:t>
      </w:r>
      <w:r w:rsidR="007D0712">
        <w:rPr>
          <w:rFonts w:ascii="Times New Roman" w:cs="Times New Roman"/>
          <w:sz w:val="22"/>
          <w:szCs w:val="22"/>
        </w:rPr>
        <w:t>25</w:t>
      </w:r>
      <w:r w:rsidR="00327D55" w:rsidRPr="00A928A4">
        <w:rPr>
          <w:rFonts w:ascii="Times New Roman" w:cs="Times New Roman"/>
          <w:sz w:val="22"/>
          <w:szCs w:val="22"/>
        </w:rPr>
        <w:t xml:space="preserve">, </w:t>
      </w:r>
      <w:r w:rsidR="00D973EA">
        <w:rPr>
          <w:rFonts w:ascii="Times New Roman" w:cs="Times New Roman"/>
          <w:sz w:val="22"/>
          <w:szCs w:val="22"/>
        </w:rPr>
        <w:t>202</w:t>
      </w:r>
      <w:r w:rsidR="00EE60CB">
        <w:rPr>
          <w:rFonts w:ascii="Times New Roman" w:cs="Times New Roman"/>
          <w:sz w:val="22"/>
          <w:szCs w:val="22"/>
        </w:rPr>
        <w:t>4</w:t>
      </w:r>
      <w:r w:rsidR="00327D55" w:rsidRPr="00A928A4">
        <w:rPr>
          <w:rFonts w:ascii="Times New Roman" w:cs="Times New Roman"/>
          <w:sz w:val="22"/>
          <w:szCs w:val="22"/>
        </w:rPr>
        <w:t>.</w:t>
      </w:r>
    </w:p>
    <w:p w14:paraId="20810005" w14:textId="50680D99" w:rsidR="007D0712" w:rsidRDefault="007D0712" w:rsidP="002C5335">
      <w:pPr>
        <w:ind w:left="360"/>
        <w:jc w:val="thaiDistribute"/>
        <w:rPr>
          <w:rFonts w:ascii="Times New Roman" w:cstheme="minorBidi"/>
          <w:b/>
          <w:bCs/>
          <w:sz w:val="22"/>
          <w:szCs w:val="22"/>
        </w:rPr>
      </w:pPr>
    </w:p>
    <w:p w14:paraId="653E3F17" w14:textId="2D0A11EE" w:rsidR="00327D55" w:rsidRPr="00784BC1" w:rsidRDefault="00327D55" w:rsidP="002C5335">
      <w:pPr>
        <w:ind w:left="360"/>
        <w:jc w:val="thaiDistribute"/>
        <w:rPr>
          <w:rFonts w:ascii="Times New Roman" w:cs="Times New Roman"/>
          <w:b/>
          <w:bCs/>
          <w:sz w:val="22"/>
          <w:szCs w:val="22"/>
        </w:rPr>
      </w:pPr>
      <w:r w:rsidRPr="00A928A4">
        <w:rPr>
          <w:rFonts w:ascii="Times New Roman" w:cs="Times New Roman"/>
          <w:b/>
          <w:bCs/>
          <w:sz w:val="22"/>
          <w:szCs w:val="22"/>
        </w:rPr>
        <w:t xml:space="preserve">Year </w:t>
      </w:r>
      <w:r w:rsidR="00D973EA" w:rsidRPr="00784BC1">
        <w:rPr>
          <w:rFonts w:ascii="Times New Roman" w:cs="Times New Roman"/>
          <w:b/>
          <w:bCs/>
          <w:sz w:val="22"/>
          <w:szCs w:val="22"/>
          <w:cs/>
        </w:rPr>
        <w:t>202</w:t>
      </w:r>
      <w:r w:rsidR="005E7740">
        <w:rPr>
          <w:rFonts w:ascii="Times New Roman" w:cs="Times New Roman"/>
          <w:b/>
          <w:bCs/>
          <w:sz w:val="22"/>
          <w:szCs w:val="22"/>
        </w:rPr>
        <w:t>2</w:t>
      </w:r>
    </w:p>
    <w:p w14:paraId="200739B0" w14:textId="77777777" w:rsidR="00327D55" w:rsidRPr="00A928A4" w:rsidRDefault="00327D55" w:rsidP="002C5335">
      <w:pPr>
        <w:ind w:left="360"/>
        <w:jc w:val="thaiDistribute"/>
        <w:rPr>
          <w:rFonts w:ascii="Times New Roman" w:cs="Times New Roman"/>
          <w:b/>
          <w:bCs/>
          <w:sz w:val="22"/>
          <w:szCs w:val="22"/>
          <w:cs/>
        </w:rPr>
      </w:pPr>
    </w:p>
    <w:p w14:paraId="36FD6737" w14:textId="77777777" w:rsidR="005E7740" w:rsidRPr="00055146" w:rsidRDefault="005E7740" w:rsidP="005E7740">
      <w:pPr>
        <w:ind w:left="360"/>
        <w:jc w:val="thaiDistribute"/>
        <w:rPr>
          <w:rFonts w:ascii="Times New Roman" w:cs="Times New Roman"/>
          <w:sz w:val="22"/>
          <w:szCs w:val="22"/>
        </w:rPr>
      </w:pPr>
      <w:bookmarkStart w:id="377" w:name="_MON_1524414727"/>
      <w:bookmarkStart w:id="378" w:name="_MON_1524414735"/>
      <w:bookmarkStart w:id="379" w:name="_MON_1524414741"/>
      <w:bookmarkStart w:id="380" w:name="_MON_1524414761"/>
      <w:bookmarkStart w:id="381" w:name="_MON_1524414767"/>
      <w:bookmarkStart w:id="382" w:name="_MON_1524414797"/>
      <w:bookmarkStart w:id="383" w:name="_MON_1524414806"/>
      <w:bookmarkStart w:id="384" w:name="_MON_1524414831"/>
      <w:bookmarkStart w:id="385" w:name="_MON_1524414845"/>
      <w:bookmarkStart w:id="386" w:name="_MON_1524414848"/>
      <w:bookmarkStart w:id="387" w:name="_MON_1499096248"/>
      <w:bookmarkStart w:id="388" w:name="_MON_1492880491"/>
      <w:bookmarkStart w:id="389" w:name="_MON_1563618477"/>
      <w:bookmarkStart w:id="390" w:name="_MON_1563618463"/>
      <w:bookmarkStart w:id="391" w:name="_MON_1524498716"/>
      <w:bookmarkStart w:id="392" w:name="_MON_1524414708"/>
      <w:bookmarkStart w:id="393" w:name="_MON_153036173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ascii="Times New Roman" w:cs="Times New Roman"/>
          <w:sz w:val="22"/>
          <w:szCs w:val="22"/>
        </w:rPr>
        <w:t>The Group</w:t>
      </w:r>
      <w:r w:rsidRPr="00A928A4">
        <w:rPr>
          <w:rFonts w:ascii="Times New Roman" w:cs="Times New Roman"/>
          <w:sz w:val="22"/>
          <w:szCs w:val="22"/>
        </w:rPr>
        <w:t xml:space="preserve"> engaged </w:t>
      </w:r>
      <w:r>
        <w:rPr>
          <w:rFonts w:ascii="Times New Roman"/>
          <w:sz w:val="22"/>
          <w:szCs w:val="28"/>
        </w:rPr>
        <w:t>Kawin Appraisal</w:t>
      </w:r>
      <w:r w:rsidRPr="00A928A4">
        <w:rPr>
          <w:rFonts w:ascii="Times New Roman" w:cs="Times New Roman"/>
          <w:sz w:val="22"/>
          <w:szCs w:val="22"/>
        </w:rPr>
        <w:t xml:space="preserve"> Co., Ltd., who is an independent appraiser in accordance with professional standards of the Valuers Association of Thailand. </w:t>
      </w:r>
      <w:r>
        <w:rPr>
          <w:rFonts w:ascii="Times New Roman" w:cs="Times New Roman"/>
          <w:sz w:val="22"/>
          <w:szCs w:val="22"/>
        </w:rPr>
        <w:t>Land w</w:t>
      </w:r>
      <w:r w:rsidRPr="00A928A4">
        <w:rPr>
          <w:rFonts w:ascii="Times New Roman" w:cs="Times New Roman"/>
          <w:sz w:val="22"/>
          <w:szCs w:val="22"/>
        </w:rPr>
        <w:t xml:space="preserve">as appraised basing on the Market Approach Method at the appraisal value of Baht </w:t>
      </w:r>
      <w:r>
        <w:rPr>
          <w:rFonts w:ascii="Times New Roman" w:cs="Times New Roman"/>
          <w:sz w:val="22"/>
          <w:szCs w:val="22"/>
        </w:rPr>
        <w:t>34.79</w:t>
      </w:r>
      <w:r w:rsidRPr="00A928A4">
        <w:rPr>
          <w:rFonts w:ascii="Times New Roman" w:cs="Times New Roman"/>
          <w:sz w:val="22"/>
          <w:szCs w:val="22"/>
        </w:rPr>
        <w:t xml:space="preserve"> million as per the appraisal report dated </w:t>
      </w:r>
      <w:r>
        <w:rPr>
          <w:rFonts w:ascii="Times New Roman" w:cs="Times New Roman"/>
          <w:sz w:val="22"/>
          <w:szCs w:val="22"/>
        </w:rPr>
        <w:t>November</w:t>
      </w:r>
      <w:r w:rsidRPr="00A928A4">
        <w:rPr>
          <w:rFonts w:ascii="Times New Roman" w:cs="Times New Roman"/>
          <w:sz w:val="22"/>
          <w:szCs w:val="22"/>
          <w:cs/>
        </w:rPr>
        <w:t xml:space="preserve"> </w:t>
      </w:r>
      <w:r>
        <w:rPr>
          <w:rFonts w:ascii="Times New Roman" w:cs="Times New Roman"/>
          <w:sz w:val="22"/>
          <w:szCs w:val="22"/>
        </w:rPr>
        <w:t>25 and 28</w:t>
      </w:r>
      <w:r w:rsidRPr="00A928A4">
        <w:rPr>
          <w:rFonts w:ascii="Times New Roman" w:cs="Times New Roman"/>
          <w:sz w:val="22"/>
          <w:szCs w:val="22"/>
        </w:rPr>
        <w:t xml:space="preserve">, </w:t>
      </w:r>
      <w:r>
        <w:rPr>
          <w:rFonts w:ascii="Times New Roman" w:cs="Times New Roman"/>
          <w:sz w:val="22"/>
          <w:szCs w:val="22"/>
        </w:rPr>
        <w:t>2022</w:t>
      </w:r>
      <w:r w:rsidRPr="00A928A4">
        <w:rPr>
          <w:rFonts w:ascii="Times New Roman" w:cs="Times New Roman"/>
          <w:sz w:val="22"/>
          <w:szCs w:val="22"/>
        </w:rPr>
        <w:t>.</w:t>
      </w:r>
    </w:p>
    <w:p w14:paraId="3A888117" w14:textId="77777777" w:rsidR="00EE60CB" w:rsidRDefault="00EE60CB" w:rsidP="00EE60CB">
      <w:pPr>
        <w:jc w:val="thaiDistribute"/>
        <w:rPr>
          <w:rFonts w:ascii="Times New Roman" w:cs="Times New Roman"/>
          <w:sz w:val="22"/>
          <w:szCs w:val="22"/>
        </w:rPr>
        <w:sectPr w:rsidR="00EE60CB" w:rsidSect="000962DC">
          <w:headerReference w:type="default" r:id="rId35"/>
          <w:footerReference w:type="default" r:id="rId36"/>
          <w:pgSz w:w="11906" w:h="16838" w:code="9"/>
          <w:pgMar w:top="1170" w:right="926" w:bottom="792" w:left="1296" w:header="706" w:footer="288" w:gutter="0"/>
          <w:pgNumType w:start="12"/>
          <w:cols w:space="708"/>
          <w:docGrid w:linePitch="435"/>
        </w:sectPr>
      </w:pPr>
    </w:p>
    <w:p w14:paraId="6E8F4234" w14:textId="0F329919" w:rsidR="00A51A30" w:rsidRPr="00A928A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lastRenderedPageBreak/>
        <w:t>PROPERTY, PLANT AND EQUIPMENT</w:t>
      </w:r>
      <w:r w:rsidR="00072818" w:rsidRPr="00A928A4">
        <w:rPr>
          <w:rFonts w:ascii="Times New Roman" w:cs="Times New Roman"/>
          <w:b/>
          <w:bCs/>
          <w:sz w:val="22"/>
          <w:szCs w:val="22"/>
        </w:rPr>
        <w:t xml:space="preserve"> </w:t>
      </w:r>
    </w:p>
    <w:p w14:paraId="08EBB177" w14:textId="77777777" w:rsidR="007370CE" w:rsidRPr="00A928A4" w:rsidRDefault="007370CE" w:rsidP="007370CE">
      <w:pPr>
        <w:ind w:left="432" w:right="-43"/>
        <w:jc w:val="thaiDistribute"/>
        <w:rPr>
          <w:rFonts w:ascii="Times New Roman" w:cs="Times New Roman"/>
          <w:sz w:val="22"/>
          <w:szCs w:val="22"/>
        </w:rPr>
      </w:pPr>
    </w:p>
    <w:p w14:paraId="5503DD59" w14:textId="613DC19F" w:rsidR="00000424" w:rsidRDefault="00000424" w:rsidP="007370CE">
      <w:pPr>
        <w:ind w:left="432" w:right="-43"/>
        <w:jc w:val="thaiDistribute"/>
        <w:rPr>
          <w:rFonts w:ascii="Times New Roman" w:cs="Times New Roman"/>
          <w:sz w:val="22"/>
          <w:szCs w:val="22"/>
        </w:rPr>
      </w:pPr>
      <w:r w:rsidRPr="00A928A4">
        <w:rPr>
          <w:rFonts w:ascii="Times New Roman" w:cs="Times New Roman"/>
          <w:sz w:val="22"/>
          <w:szCs w:val="22"/>
        </w:rPr>
        <w:t>Movement of property, plant and equipment</w:t>
      </w:r>
      <w:r w:rsidRPr="00A928A4">
        <w:rPr>
          <w:rFonts w:ascii="Times New Roman" w:cs="Times New Roman"/>
          <w:sz w:val="22"/>
          <w:szCs w:val="22"/>
          <w:lang w:val="en-GB"/>
        </w:rPr>
        <w:t xml:space="preserve"> f</w:t>
      </w:r>
      <w:r w:rsidR="00E52BC6" w:rsidRPr="00A928A4">
        <w:rPr>
          <w:rFonts w:ascii="Times New Roman" w:cs="Times New Roman"/>
          <w:sz w:val="22"/>
          <w:szCs w:val="22"/>
          <w:lang w:val="en-GB"/>
        </w:rPr>
        <w:t xml:space="preserve">or the years ended December 31, </w:t>
      </w:r>
      <w:proofErr w:type="gramStart"/>
      <w:r w:rsidR="00D973EA">
        <w:rPr>
          <w:rFonts w:ascii="Times New Roman" w:cs="Times New Roman"/>
          <w:sz w:val="22"/>
          <w:szCs w:val="22"/>
          <w:lang w:val="en-GB"/>
        </w:rPr>
        <w:t>202</w:t>
      </w:r>
      <w:r w:rsidR="00AA0DAD">
        <w:rPr>
          <w:rFonts w:ascii="Times New Roman" w:cs="Times New Roman"/>
          <w:sz w:val="22"/>
          <w:szCs w:val="22"/>
          <w:lang w:val="en-GB"/>
        </w:rPr>
        <w:t>3</w:t>
      </w:r>
      <w:proofErr w:type="gramEnd"/>
      <w:r w:rsidR="00E52BC6" w:rsidRPr="00A928A4">
        <w:rPr>
          <w:rFonts w:ascii="Times New Roman" w:cs="Times New Roman"/>
          <w:sz w:val="22"/>
          <w:szCs w:val="22"/>
          <w:lang w:val="en-GB"/>
        </w:rPr>
        <w:t xml:space="preserve"> and </w:t>
      </w:r>
      <w:r w:rsidR="00D973EA">
        <w:rPr>
          <w:rFonts w:ascii="Times New Roman" w:cs="Times New Roman"/>
          <w:sz w:val="22"/>
          <w:szCs w:val="22"/>
          <w:lang w:val="en-GB"/>
        </w:rPr>
        <w:t>202</w:t>
      </w:r>
      <w:r w:rsidR="00AA0DAD">
        <w:rPr>
          <w:rFonts w:ascii="Times New Roman" w:cs="Times New Roman"/>
          <w:sz w:val="22"/>
          <w:szCs w:val="22"/>
          <w:lang w:val="en-GB"/>
        </w:rPr>
        <w:t>2</w:t>
      </w:r>
      <w:r w:rsidR="00E52BC6" w:rsidRPr="00A928A4">
        <w:rPr>
          <w:rFonts w:ascii="Times New Roman" w:cs="Times New Roman"/>
          <w:sz w:val="22"/>
          <w:szCs w:val="22"/>
          <w:lang w:val="en-GB"/>
        </w:rPr>
        <w:t xml:space="preserve"> </w:t>
      </w:r>
      <w:r w:rsidRPr="00A928A4">
        <w:rPr>
          <w:rFonts w:ascii="Times New Roman" w:cs="Times New Roman"/>
          <w:sz w:val="22"/>
          <w:szCs w:val="22"/>
        </w:rPr>
        <w:t>consisted of:</w:t>
      </w:r>
    </w:p>
    <w:p w14:paraId="334AEBAD" w14:textId="77777777" w:rsidR="00C30CC5" w:rsidRDefault="00C30CC5" w:rsidP="007370CE">
      <w:pPr>
        <w:ind w:left="432" w:right="-43"/>
        <w:jc w:val="thaiDistribute"/>
        <w:rPr>
          <w:rFonts w:ascii="Times New Roman" w:cs="Times New Roman"/>
          <w:sz w:val="22"/>
          <w:szCs w:val="22"/>
        </w:rPr>
      </w:pPr>
    </w:p>
    <w:p w14:paraId="104F853D" w14:textId="1D507236" w:rsidR="00000424" w:rsidRDefault="00442440" w:rsidP="00EE60CB">
      <w:pPr>
        <w:tabs>
          <w:tab w:val="left" w:pos="8080"/>
        </w:tabs>
        <w:ind w:left="-142" w:right="-46" w:firstLine="592"/>
        <w:rPr>
          <w:rFonts w:ascii="Times New Roman" w:cs="Times New Roman"/>
          <w:bCs/>
          <w:sz w:val="22"/>
          <w:szCs w:val="22"/>
        </w:rPr>
      </w:pPr>
      <w:bookmarkStart w:id="394" w:name="_MON_1568471775"/>
      <w:bookmarkStart w:id="395" w:name="_MON_1566631789"/>
      <w:bookmarkStart w:id="396" w:name="_MON_1566386708"/>
      <w:bookmarkStart w:id="397" w:name="_MON_1566386750"/>
      <w:bookmarkStart w:id="398" w:name="_MON_1568547268"/>
      <w:bookmarkStart w:id="399" w:name="_MON_1566814157"/>
      <w:bookmarkStart w:id="400" w:name="_MON_1568549015"/>
      <w:bookmarkStart w:id="401" w:name="_MON_1609771208"/>
      <w:bookmarkStart w:id="402" w:name="_MON_1568549022"/>
      <w:bookmarkStart w:id="403" w:name="_MON_1568549031"/>
      <w:bookmarkStart w:id="404" w:name="_MON_1568549052"/>
      <w:bookmarkStart w:id="405" w:name="_MON_1580577492"/>
      <w:bookmarkStart w:id="406" w:name="_MON_1568549078"/>
      <w:bookmarkStart w:id="407" w:name="_MON_1566814160"/>
      <w:bookmarkStart w:id="408" w:name="_MON_1566814164"/>
      <w:bookmarkStart w:id="409" w:name="_MON_1566386807"/>
      <w:bookmarkStart w:id="410" w:name="_MON_1566386835"/>
      <w:bookmarkStart w:id="411" w:name="_MON_1568028768"/>
      <w:bookmarkStart w:id="412" w:name="_MON_1566387011"/>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A928A4">
        <w:rPr>
          <w:rFonts w:ascii="Times New Roman" w:cs="Times New Roman"/>
          <w:bCs/>
          <w:sz w:val="22"/>
          <w:szCs w:val="22"/>
          <w:cs/>
        </w:rPr>
        <w:pict w14:anchorId="6425E85F">
          <v:shape id="_x0000_i1258" type="#_x0000_t75" style="width:706.2pt;height:379.2pt">
            <v:imagedata r:id="rId37" o:title=""/>
            <o:lock v:ext="edit" aspectratio="f"/>
          </v:shape>
        </w:pict>
      </w:r>
      <w:r w:rsidR="007E4C30" w:rsidRPr="00A928A4">
        <w:rPr>
          <w:rFonts w:ascii="Times New Roman" w:cs="Times New Roman"/>
          <w:bCs/>
          <w:sz w:val="22"/>
          <w:szCs w:val="22"/>
        </w:rPr>
        <w:t xml:space="preserve"> </w:t>
      </w:r>
    </w:p>
    <w:p w14:paraId="2555BC61" w14:textId="77777777" w:rsidR="00EE60CB" w:rsidRDefault="00EE60CB" w:rsidP="0070255E">
      <w:pPr>
        <w:tabs>
          <w:tab w:val="left" w:pos="8080"/>
        </w:tabs>
        <w:ind w:left="-142" w:right="-46" w:firstLine="142"/>
        <w:jc w:val="center"/>
        <w:rPr>
          <w:rFonts w:ascii="Times New Roman" w:cs="Times New Roman"/>
          <w:bCs/>
          <w:sz w:val="22"/>
          <w:szCs w:val="22"/>
        </w:rPr>
      </w:pPr>
    </w:p>
    <w:p w14:paraId="62D32AE4" w14:textId="77777777" w:rsidR="00EE60CB" w:rsidRDefault="00EE60CB" w:rsidP="0070255E">
      <w:pPr>
        <w:tabs>
          <w:tab w:val="left" w:pos="8080"/>
        </w:tabs>
        <w:ind w:left="-142" w:right="-46" w:firstLine="142"/>
        <w:jc w:val="center"/>
        <w:rPr>
          <w:rFonts w:ascii="Times New Roman" w:cs="Times New Roman"/>
          <w:bCs/>
          <w:sz w:val="22"/>
          <w:szCs w:val="22"/>
        </w:rPr>
      </w:pPr>
    </w:p>
    <w:p w14:paraId="4CD41AEF" w14:textId="77777777" w:rsidR="00EE60CB" w:rsidRDefault="00EE60CB" w:rsidP="0070255E">
      <w:pPr>
        <w:tabs>
          <w:tab w:val="left" w:pos="8080"/>
        </w:tabs>
        <w:ind w:left="-142" w:right="-46" w:firstLine="142"/>
        <w:jc w:val="center"/>
        <w:rPr>
          <w:rFonts w:ascii="Times New Roman" w:cs="Times New Roman"/>
          <w:bCs/>
          <w:sz w:val="22"/>
          <w:szCs w:val="22"/>
        </w:rPr>
      </w:pPr>
    </w:p>
    <w:p w14:paraId="06EF7EBB" w14:textId="77777777" w:rsidR="00EE60CB" w:rsidRDefault="00EE60CB" w:rsidP="0070255E">
      <w:pPr>
        <w:tabs>
          <w:tab w:val="left" w:pos="8080"/>
        </w:tabs>
        <w:ind w:left="-142" w:right="-46" w:firstLine="142"/>
        <w:jc w:val="center"/>
        <w:rPr>
          <w:rFonts w:ascii="Times New Roman" w:cs="Times New Roman"/>
          <w:bCs/>
          <w:sz w:val="22"/>
          <w:szCs w:val="22"/>
        </w:rPr>
      </w:pPr>
    </w:p>
    <w:p w14:paraId="21CD1364" w14:textId="3C005AF8" w:rsidR="00EE60CB" w:rsidRDefault="00442440" w:rsidP="00E75DC7">
      <w:pPr>
        <w:tabs>
          <w:tab w:val="left" w:pos="8080"/>
        </w:tabs>
        <w:ind w:left="-142" w:right="-46" w:firstLine="592"/>
        <w:jc w:val="center"/>
        <w:rPr>
          <w:rFonts w:ascii="Times New Roman" w:cs="Times New Roman"/>
          <w:bCs/>
          <w:sz w:val="22"/>
          <w:szCs w:val="22"/>
        </w:rPr>
        <w:sectPr w:rsidR="00EE60CB" w:rsidSect="000962DC">
          <w:pgSz w:w="16838" w:h="11906" w:orient="landscape" w:code="9"/>
          <w:pgMar w:top="1296" w:right="1170" w:bottom="926" w:left="1080" w:header="706" w:footer="288" w:gutter="0"/>
          <w:cols w:space="708"/>
          <w:docGrid w:linePitch="435"/>
        </w:sectPr>
      </w:pPr>
      <w:r w:rsidRPr="00A928A4">
        <w:rPr>
          <w:rFonts w:ascii="Times New Roman" w:cs="Times New Roman"/>
          <w:bCs/>
          <w:sz w:val="22"/>
          <w:szCs w:val="22"/>
          <w:cs/>
        </w:rPr>
        <w:lastRenderedPageBreak/>
        <w:pict w14:anchorId="44C45BBE">
          <v:shape id="_x0000_i1257" type="#_x0000_t75" style="width:706.2pt;height:472.8pt">
            <v:imagedata r:id="rId38" o:title=""/>
            <o:lock v:ext="edit" aspectratio="f"/>
          </v:shape>
        </w:pict>
      </w:r>
    </w:p>
    <w:p w14:paraId="2ECBC5F3" w14:textId="7181ED94" w:rsidR="00AE1D65" w:rsidRDefault="00442440" w:rsidP="00531B47">
      <w:pPr>
        <w:tabs>
          <w:tab w:val="left" w:pos="0"/>
        </w:tabs>
        <w:ind w:right="-46" w:firstLine="450"/>
        <w:jc w:val="thaiDistribute"/>
        <w:rPr>
          <w:rFonts w:cstheme="minorBidi"/>
          <w:sz w:val="22"/>
          <w:szCs w:val="22"/>
        </w:rPr>
      </w:pPr>
      <w:bookmarkStart w:id="413" w:name="_MON_1565525241"/>
      <w:bookmarkStart w:id="414" w:name="_MON_1565525488"/>
      <w:bookmarkStart w:id="415" w:name="_MON_1565523696"/>
      <w:bookmarkStart w:id="416" w:name="_MON_1568471969"/>
      <w:bookmarkStart w:id="417" w:name="_MON_1565525831"/>
      <w:bookmarkStart w:id="418" w:name="_MON_1568533517"/>
      <w:bookmarkStart w:id="419" w:name="_MON_1566631756"/>
      <w:bookmarkStart w:id="420" w:name="_MON_1565526042"/>
      <w:bookmarkStart w:id="421" w:name="_MON_1546513162"/>
      <w:bookmarkStart w:id="422" w:name="_MON_1609771438"/>
      <w:bookmarkStart w:id="423" w:name="_MON_1769886543"/>
      <w:bookmarkStart w:id="424" w:name="_MON_1565525731"/>
      <w:bookmarkStart w:id="425" w:name="_MON_1565525740"/>
      <w:bookmarkStart w:id="426" w:name="_MON_1565525800"/>
      <w:bookmarkStart w:id="427" w:name="_MON_1547460227"/>
      <w:bookmarkStart w:id="428" w:name="_MON_1565525140"/>
      <w:bookmarkStart w:id="429" w:name="_MON_1565525177"/>
      <w:bookmarkStart w:id="430" w:name="_MON_1565525193"/>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A928A4">
        <w:rPr>
          <w:rFonts w:cs="Times New Roman"/>
          <w:sz w:val="22"/>
          <w:szCs w:val="22"/>
        </w:rPr>
        <w:lastRenderedPageBreak/>
        <w:pict w14:anchorId="2C37BE07">
          <v:shape id="_x0000_i1256" type="#_x0000_t75" style="width:472.2pt;height:184.8pt">
            <v:imagedata r:id="rId39" o:title=""/>
            <o:lock v:ext="edit" aspectratio="f"/>
          </v:shape>
        </w:pict>
      </w:r>
    </w:p>
    <w:p w14:paraId="3A100CC5" w14:textId="77777777" w:rsidR="00531B47" w:rsidRPr="00531B47" w:rsidRDefault="00531B47" w:rsidP="00531B47">
      <w:pPr>
        <w:tabs>
          <w:tab w:val="left" w:pos="0"/>
        </w:tabs>
        <w:ind w:right="-46" w:firstLine="450"/>
        <w:jc w:val="thaiDistribute"/>
        <w:rPr>
          <w:rFonts w:cstheme="minorBidi"/>
          <w:sz w:val="22"/>
          <w:szCs w:val="22"/>
        </w:rPr>
      </w:pPr>
    </w:p>
    <w:p w14:paraId="62E10CB6" w14:textId="1CC7894A" w:rsidR="00531B47" w:rsidRDefault="00531B47" w:rsidP="00531B47">
      <w:pPr>
        <w:ind w:left="360"/>
        <w:jc w:val="thaiDistribute"/>
        <w:rPr>
          <w:rFonts w:ascii="Times New Roman" w:cs="Times New Roman"/>
          <w:sz w:val="22"/>
          <w:szCs w:val="22"/>
        </w:rPr>
      </w:pPr>
      <w:r w:rsidRPr="005F1BA1">
        <w:rPr>
          <w:rFonts w:ascii="Times New Roman" w:cs="Times New Roman"/>
          <w:sz w:val="22"/>
          <w:szCs w:val="22"/>
        </w:rPr>
        <w:t xml:space="preserve">As </w:t>
      </w:r>
      <w:proofErr w:type="gramStart"/>
      <w:r w:rsidRPr="005F1BA1">
        <w:rPr>
          <w:rFonts w:ascii="Times New Roman" w:cs="Times New Roman"/>
          <w:sz w:val="22"/>
          <w:szCs w:val="22"/>
        </w:rPr>
        <w:t>at</w:t>
      </w:r>
      <w:proofErr w:type="gramEnd"/>
      <w:r w:rsidRPr="005F1BA1">
        <w:rPr>
          <w:rFonts w:ascii="Times New Roman" w:cs="Times New Roman"/>
          <w:sz w:val="22"/>
          <w:szCs w:val="22"/>
        </w:rPr>
        <w:t xml:space="preserve"> </w:t>
      </w:r>
      <w:r w:rsidRPr="00C259A6">
        <w:rPr>
          <w:rFonts w:ascii="Times New Roman" w:cs="Times New Roman"/>
          <w:sz w:val="22"/>
          <w:szCs w:val="22"/>
        </w:rPr>
        <w:t>Decem</w:t>
      </w:r>
      <w:r w:rsidRPr="005F1BA1">
        <w:rPr>
          <w:rFonts w:ascii="Times New Roman" w:cs="Times New Roman"/>
          <w:sz w:val="22"/>
          <w:szCs w:val="22"/>
        </w:rPr>
        <w:t>ber 3</w:t>
      </w:r>
      <w:r>
        <w:rPr>
          <w:rFonts w:ascii="Times New Roman" w:cs="Times New Roman"/>
          <w:sz w:val="22"/>
          <w:szCs w:val="22"/>
        </w:rPr>
        <w:t>1</w:t>
      </w:r>
      <w:r w:rsidRPr="005F1BA1">
        <w:rPr>
          <w:rFonts w:ascii="Times New Roman" w:cs="Times New Roman"/>
          <w:sz w:val="22"/>
          <w:szCs w:val="22"/>
        </w:rPr>
        <w:t xml:space="preserve">, 2023, the Company mortgaged investment property as collateral for </w:t>
      </w:r>
      <w:r w:rsidRPr="00C259A6">
        <w:rPr>
          <w:rFonts w:ascii="Times New Roman" w:cs="Times New Roman"/>
          <w:sz w:val="22"/>
          <w:szCs w:val="22"/>
        </w:rPr>
        <w:t xml:space="preserve">loans from financial institutions </w:t>
      </w:r>
      <w:r w:rsidRPr="005F1BA1">
        <w:rPr>
          <w:rFonts w:ascii="Times New Roman" w:cs="Times New Roman"/>
          <w:sz w:val="22"/>
          <w:szCs w:val="22"/>
        </w:rPr>
        <w:t>(see note 1</w:t>
      </w:r>
      <w:r>
        <w:rPr>
          <w:rFonts w:ascii="Times New Roman" w:cs="Times New Roman"/>
          <w:sz w:val="22"/>
          <w:szCs w:val="22"/>
        </w:rPr>
        <w:t>8</w:t>
      </w:r>
      <w:r w:rsidRPr="005F1BA1">
        <w:rPr>
          <w:rFonts w:ascii="Times New Roman" w:cs="Times New Roman"/>
          <w:sz w:val="22"/>
          <w:szCs w:val="22"/>
          <w:cs/>
        </w:rPr>
        <w:t xml:space="preserve">) </w:t>
      </w:r>
      <w:r>
        <w:rPr>
          <w:rFonts w:ascii="Times New Roman" w:cs="Times New Roman"/>
          <w:sz w:val="22"/>
          <w:szCs w:val="22"/>
        </w:rPr>
        <w:t>and l</w:t>
      </w:r>
      <w:r w:rsidRPr="00C259A6">
        <w:rPr>
          <w:rFonts w:ascii="Times New Roman" w:cs="Times New Roman"/>
          <w:sz w:val="22"/>
          <w:szCs w:val="22"/>
        </w:rPr>
        <w:t xml:space="preserve">ong-term loans from other company </w:t>
      </w:r>
      <w:r w:rsidRPr="005F1BA1">
        <w:rPr>
          <w:rFonts w:ascii="Times New Roman" w:cs="Times New Roman"/>
          <w:sz w:val="22"/>
          <w:szCs w:val="22"/>
        </w:rPr>
        <w:t>(see note 1</w:t>
      </w:r>
      <w:r>
        <w:rPr>
          <w:rFonts w:ascii="Times New Roman" w:cs="Times New Roman"/>
          <w:sz w:val="22"/>
          <w:szCs w:val="22"/>
        </w:rPr>
        <w:t>9</w:t>
      </w:r>
      <w:r w:rsidRPr="005F1BA1">
        <w:rPr>
          <w:rFonts w:ascii="Times New Roman" w:cs="Times New Roman"/>
          <w:sz w:val="22"/>
          <w:szCs w:val="22"/>
          <w:cs/>
        </w:rPr>
        <w:t>)</w:t>
      </w:r>
      <w:r>
        <w:rPr>
          <w:rFonts w:ascii="Times New Roman" w:cs="Times New Roman"/>
          <w:sz w:val="22"/>
          <w:szCs w:val="22"/>
        </w:rPr>
        <w:t xml:space="preserve"> </w:t>
      </w:r>
      <w:r w:rsidRPr="005F1BA1">
        <w:rPr>
          <w:rFonts w:ascii="Times New Roman" w:cs="Times New Roman"/>
          <w:sz w:val="22"/>
          <w:szCs w:val="22"/>
        </w:rPr>
        <w:t>which its carrying value were summarized as follow:</w:t>
      </w:r>
    </w:p>
    <w:p w14:paraId="6EB192BB" w14:textId="77777777" w:rsidR="00531B47" w:rsidRPr="005E7740" w:rsidRDefault="00531B47" w:rsidP="00531B47">
      <w:pPr>
        <w:ind w:left="360"/>
        <w:jc w:val="thaiDistribute"/>
        <w:rPr>
          <w:rFonts w:ascii="Times New Roman" w:cstheme="minorBidi"/>
          <w:sz w:val="22"/>
          <w:szCs w:val="22"/>
        </w:rPr>
      </w:pPr>
    </w:p>
    <w:p w14:paraId="40FC5724" w14:textId="5C3C53A6" w:rsidR="00531B47" w:rsidRDefault="00442440" w:rsidP="00531B47">
      <w:pPr>
        <w:tabs>
          <w:tab w:val="left" w:pos="0"/>
        </w:tabs>
        <w:ind w:right="-46" w:firstLine="450"/>
        <w:jc w:val="thaiDistribute"/>
        <w:rPr>
          <w:rFonts w:hAnsi="Angsana New"/>
          <w:sz w:val="30"/>
          <w:szCs w:val="30"/>
          <w:lang w:val="en-GB"/>
        </w:rPr>
      </w:pPr>
      <w:r w:rsidRPr="00F8646C">
        <w:rPr>
          <w:rFonts w:hAnsi="Angsana New"/>
          <w:sz w:val="30"/>
          <w:szCs w:val="30"/>
          <w:cs/>
          <w:lang w:val="en-GB"/>
        </w:rPr>
        <w:pict w14:anchorId="51C06054">
          <v:shape id="_x0000_i1255" type="#_x0000_t75" style="width:465pt;height:120.6pt">
            <v:imagedata r:id="rId40" o:title=""/>
          </v:shape>
        </w:pict>
      </w:r>
    </w:p>
    <w:p w14:paraId="406DE4B9" w14:textId="77777777" w:rsidR="00531B47" w:rsidRPr="00531B47" w:rsidRDefault="00531B47" w:rsidP="00531B47">
      <w:pPr>
        <w:ind w:left="360"/>
        <w:jc w:val="thaiDistribute"/>
        <w:rPr>
          <w:rFonts w:ascii="Times New Roman" w:cstheme="minorBidi"/>
          <w:b/>
          <w:bCs/>
          <w:sz w:val="22"/>
          <w:szCs w:val="22"/>
        </w:rPr>
      </w:pPr>
    </w:p>
    <w:p w14:paraId="2AC6D0A3" w14:textId="77777777" w:rsidR="00531B47" w:rsidRPr="00531B47" w:rsidRDefault="00531B47" w:rsidP="00531B47">
      <w:pPr>
        <w:ind w:left="360"/>
        <w:jc w:val="thaiDistribute"/>
        <w:rPr>
          <w:rFonts w:ascii="Times New Roman" w:cstheme="minorBidi"/>
          <w:sz w:val="22"/>
          <w:szCs w:val="22"/>
        </w:rPr>
      </w:pPr>
      <w:r w:rsidRPr="00531B47">
        <w:rPr>
          <w:rFonts w:ascii="Times New Roman" w:cstheme="minorBidi"/>
          <w:sz w:val="22"/>
          <w:szCs w:val="22"/>
        </w:rPr>
        <w:t>Assets valuation</w:t>
      </w:r>
    </w:p>
    <w:p w14:paraId="31AFB4D6" w14:textId="77777777" w:rsidR="00531B47" w:rsidRPr="00531B47" w:rsidRDefault="00531B47" w:rsidP="00531B47">
      <w:pPr>
        <w:jc w:val="thaiDistribute"/>
        <w:rPr>
          <w:rFonts w:ascii="Times New Roman" w:cstheme="minorBidi"/>
          <w:b/>
          <w:bCs/>
          <w:sz w:val="22"/>
          <w:szCs w:val="22"/>
        </w:rPr>
      </w:pPr>
    </w:p>
    <w:p w14:paraId="3CB93236" w14:textId="10D8B936" w:rsidR="00531B47" w:rsidRDefault="00531B47" w:rsidP="00531B47">
      <w:pPr>
        <w:ind w:left="360"/>
        <w:jc w:val="thaiDistribute"/>
        <w:rPr>
          <w:rFonts w:ascii="Times New Roman" w:cstheme="minorBidi"/>
          <w:sz w:val="22"/>
          <w:szCs w:val="22"/>
        </w:rPr>
      </w:pPr>
      <w:r>
        <w:rPr>
          <w:rFonts w:ascii="Times New Roman" w:cs="Times New Roman"/>
          <w:sz w:val="22"/>
          <w:szCs w:val="22"/>
        </w:rPr>
        <w:t>The Group</w:t>
      </w:r>
      <w:r w:rsidRPr="00A928A4">
        <w:rPr>
          <w:rFonts w:ascii="Times New Roman" w:cs="Times New Roman"/>
          <w:sz w:val="22"/>
          <w:szCs w:val="22"/>
        </w:rPr>
        <w:t xml:space="preserve"> engaged </w:t>
      </w:r>
      <w:r>
        <w:rPr>
          <w:rFonts w:ascii="Times New Roman"/>
          <w:sz w:val="22"/>
          <w:szCs w:val="28"/>
        </w:rPr>
        <w:t>CPN Capital</w:t>
      </w:r>
      <w:r w:rsidRPr="00A928A4">
        <w:rPr>
          <w:rFonts w:ascii="Times New Roman" w:cs="Times New Roman"/>
          <w:sz w:val="22"/>
          <w:szCs w:val="22"/>
        </w:rPr>
        <w:t xml:space="preserve"> Co., Ltd., who is an independent appraiser in accordance with professional standards of the Valuers Association of Thailand. </w:t>
      </w:r>
      <w:r>
        <w:rPr>
          <w:rFonts w:ascii="Times New Roman" w:cs="Times New Roman"/>
          <w:sz w:val="22"/>
          <w:szCs w:val="22"/>
        </w:rPr>
        <w:t>Land w</w:t>
      </w:r>
      <w:r w:rsidRPr="00A928A4">
        <w:rPr>
          <w:rFonts w:ascii="Times New Roman" w:cs="Times New Roman"/>
          <w:sz w:val="22"/>
          <w:szCs w:val="22"/>
        </w:rPr>
        <w:t xml:space="preserve">as appraised </w:t>
      </w:r>
      <w:proofErr w:type="gramStart"/>
      <w:r w:rsidRPr="00A928A4">
        <w:rPr>
          <w:rFonts w:ascii="Times New Roman" w:cs="Times New Roman"/>
          <w:sz w:val="22"/>
          <w:szCs w:val="22"/>
        </w:rPr>
        <w:t>basing</w:t>
      </w:r>
      <w:proofErr w:type="gramEnd"/>
      <w:r w:rsidRPr="00A928A4">
        <w:rPr>
          <w:rFonts w:ascii="Times New Roman" w:cs="Times New Roman"/>
          <w:sz w:val="22"/>
          <w:szCs w:val="22"/>
        </w:rPr>
        <w:t xml:space="preserve"> on the Market Approach Method at the appraisal </w:t>
      </w:r>
      <w:r w:rsidR="00AA0DAD">
        <w:rPr>
          <w:rFonts w:ascii="Times New Roman" w:cs="Times New Roman"/>
          <w:sz w:val="22"/>
          <w:szCs w:val="22"/>
        </w:rPr>
        <w:t>as</w:t>
      </w:r>
      <w:r w:rsidR="000506AE">
        <w:rPr>
          <w:rFonts w:ascii="Times New Roman" w:cs="Times New Roman"/>
          <w:sz w:val="22"/>
          <w:szCs w:val="22"/>
        </w:rPr>
        <w:t xml:space="preserve"> specify in</w:t>
      </w:r>
      <w:r w:rsidRPr="00A928A4">
        <w:rPr>
          <w:rFonts w:ascii="Times New Roman" w:cs="Times New Roman"/>
          <w:sz w:val="22"/>
          <w:szCs w:val="22"/>
        </w:rPr>
        <w:t xml:space="preserve"> the appraisal report dated</w:t>
      </w:r>
      <w:r w:rsidR="000506AE">
        <w:rPr>
          <w:rFonts w:ascii="Times New Roman" w:cs="Times New Roman"/>
          <w:sz w:val="22"/>
          <w:szCs w:val="22"/>
        </w:rPr>
        <w:t xml:space="preserve"> on</w:t>
      </w:r>
      <w:r w:rsidRPr="00A928A4">
        <w:rPr>
          <w:rFonts w:ascii="Times New Roman" w:cs="Times New Roman"/>
          <w:sz w:val="22"/>
          <w:szCs w:val="22"/>
        </w:rPr>
        <w:t xml:space="preserve"> </w:t>
      </w:r>
      <w:r>
        <w:rPr>
          <w:rFonts w:ascii="Times New Roman" w:cs="Times New Roman"/>
          <w:sz w:val="22"/>
          <w:szCs w:val="22"/>
        </w:rPr>
        <w:t>January</w:t>
      </w:r>
      <w:r w:rsidRPr="00A928A4">
        <w:rPr>
          <w:rFonts w:ascii="Times New Roman" w:cs="Times New Roman"/>
          <w:sz w:val="22"/>
          <w:szCs w:val="22"/>
          <w:cs/>
        </w:rPr>
        <w:t xml:space="preserve"> </w:t>
      </w:r>
      <w:r>
        <w:rPr>
          <w:rFonts w:ascii="Times New Roman" w:cs="Times New Roman"/>
          <w:sz w:val="22"/>
          <w:szCs w:val="22"/>
        </w:rPr>
        <w:t>25</w:t>
      </w:r>
      <w:r w:rsidRPr="00A928A4">
        <w:rPr>
          <w:rFonts w:ascii="Times New Roman" w:cs="Times New Roman"/>
          <w:sz w:val="22"/>
          <w:szCs w:val="22"/>
        </w:rPr>
        <w:t xml:space="preserve">, </w:t>
      </w:r>
      <w:r>
        <w:rPr>
          <w:rFonts w:ascii="Times New Roman" w:cs="Times New Roman"/>
          <w:sz w:val="22"/>
          <w:szCs w:val="22"/>
        </w:rPr>
        <w:t>2024</w:t>
      </w:r>
      <w:r w:rsidRPr="00A928A4">
        <w:rPr>
          <w:rFonts w:ascii="Times New Roman" w:cs="Times New Roman"/>
          <w:sz w:val="22"/>
          <w:szCs w:val="22"/>
        </w:rPr>
        <w:t>.</w:t>
      </w:r>
    </w:p>
    <w:p w14:paraId="10177F4B" w14:textId="77777777" w:rsidR="00531B47" w:rsidRDefault="00531B47" w:rsidP="00531B47">
      <w:pPr>
        <w:ind w:left="360"/>
        <w:jc w:val="thaiDistribute"/>
        <w:rPr>
          <w:rFonts w:ascii="Times New Roman" w:cstheme="minorBidi"/>
          <w:sz w:val="22"/>
          <w:szCs w:val="22"/>
        </w:rPr>
      </w:pPr>
    </w:p>
    <w:p w14:paraId="633EE9DE" w14:textId="3E22D20B" w:rsidR="00586303" w:rsidRPr="00531B47" w:rsidRDefault="00586303" w:rsidP="00531B47">
      <w:pPr>
        <w:ind w:left="360"/>
        <w:jc w:val="thaiDistribute"/>
        <w:rPr>
          <w:rFonts w:ascii="Times New Roman" w:cstheme="minorBidi"/>
          <w:sz w:val="22"/>
          <w:szCs w:val="22"/>
          <w:cs/>
        </w:rPr>
      </w:pPr>
      <w:r w:rsidRPr="00586303">
        <w:rPr>
          <w:rFonts w:ascii="Times New Roman" w:cstheme="minorBidi"/>
          <w:sz w:val="22"/>
          <w:szCs w:val="22"/>
        </w:rPr>
        <w:t xml:space="preserve">Land is </w:t>
      </w:r>
      <w:r w:rsidR="00704F8B">
        <w:rPr>
          <w:rFonts w:ascii="Times New Roman" w:cstheme="minorBidi"/>
          <w:sz w:val="22"/>
          <w:szCs w:val="22"/>
        </w:rPr>
        <w:t>valued at</w:t>
      </w:r>
      <w:r>
        <w:rPr>
          <w:rFonts w:ascii="Times New Roman" w:cstheme="minorBidi"/>
          <w:sz w:val="22"/>
          <w:szCs w:val="22"/>
        </w:rPr>
        <w:t xml:space="preserve"> Historical Cost and Revalue </w:t>
      </w:r>
      <w:r w:rsidR="00704F8B">
        <w:rPr>
          <w:rFonts w:ascii="Times New Roman" w:cstheme="minorBidi"/>
          <w:sz w:val="22"/>
          <w:szCs w:val="22"/>
        </w:rPr>
        <w:t>amount</w:t>
      </w:r>
      <w:r>
        <w:rPr>
          <w:rFonts w:ascii="Times New Roman" w:cstheme="minorBidi"/>
          <w:sz w:val="22"/>
          <w:szCs w:val="22"/>
        </w:rPr>
        <w:t xml:space="preserve"> as follows:</w:t>
      </w:r>
    </w:p>
    <w:p w14:paraId="574FC85F" w14:textId="0133876C" w:rsidR="00531B47" w:rsidRPr="00531B47" w:rsidRDefault="00442440" w:rsidP="00531B47">
      <w:pPr>
        <w:tabs>
          <w:tab w:val="left" w:pos="0"/>
        </w:tabs>
        <w:ind w:right="-46" w:firstLine="360"/>
        <w:jc w:val="thaiDistribute"/>
        <w:rPr>
          <w:rFonts w:cstheme="minorBidi"/>
          <w:sz w:val="22"/>
          <w:szCs w:val="22"/>
        </w:rPr>
      </w:pPr>
      <w:r w:rsidRPr="00A928A4">
        <w:rPr>
          <w:rFonts w:cs="Times New Roman"/>
          <w:sz w:val="22"/>
          <w:szCs w:val="22"/>
        </w:rPr>
        <w:pict w14:anchorId="73BEFE6D">
          <v:shape id="_x0000_i1254" type="#_x0000_t75" style="width:474pt;height:141pt">
            <v:imagedata r:id="rId41" o:title=""/>
            <o:lock v:ext="edit" aspectratio="f"/>
          </v:shape>
        </w:pict>
      </w:r>
    </w:p>
    <w:p w14:paraId="40711D81" w14:textId="77777777" w:rsidR="00531B47" w:rsidRDefault="00531B47" w:rsidP="00531B47">
      <w:pPr>
        <w:tabs>
          <w:tab w:val="left" w:pos="0"/>
        </w:tabs>
        <w:ind w:right="-46" w:firstLine="450"/>
        <w:jc w:val="thaiDistribute"/>
        <w:rPr>
          <w:rFonts w:cstheme="minorBidi"/>
          <w:sz w:val="22"/>
          <w:szCs w:val="22"/>
        </w:rPr>
      </w:pPr>
    </w:p>
    <w:p w14:paraId="7883E17A" w14:textId="77777777" w:rsidR="00531B47" w:rsidRDefault="00531B47" w:rsidP="00531B47">
      <w:pPr>
        <w:tabs>
          <w:tab w:val="left" w:pos="0"/>
        </w:tabs>
        <w:ind w:right="-46" w:firstLine="450"/>
        <w:jc w:val="thaiDistribute"/>
        <w:rPr>
          <w:rFonts w:cstheme="minorBidi"/>
          <w:sz w:val="22"/>
          <w:szCs w:val="22"/>
        </w:rPr>
      </w:pPr>
    </w:p>
    <w:p w14:paraId="74780734" w14:textId="77777777" w:rsidR="00531B47" w:rsidRDefault="00531B47" w:rsidP="00531B47">
      <w:pPr>
        <w:tabs>
          <w:tab w:val="left" w:pos="0"/>
        </w:tabs>
        <w:ind w:right="-46" w:firstLine="450"/>
        <w:jc w:val="thaiDistribute"/>
        <w:rPr>
          <w:rFonts w:cstheme="minorBidi"/>
          <w:sz w:val="22"/>
          <w:szCs w:val="22"/>
        </w:rPr>
      </w:pPr>
    </w:p>
    <w:p w14:paraId="0114C62C" w14:textId="77777777" w:rsidR="00704F8B" w:rsidRDefault="00704F8B" w:rsidP="00531B47">
      <w:pPr>
        <w:tabs>
          <w:tab w:val="left" w:pos="0"/>
        </w:tabs>
        <w:ind w:right="-46" w:firstLine="450"/>
        <w:jc w:val="thaiDistribute"/>
        <w:rPr>
          <w:rFonts w:cstheme="minorBidi"/>
          <w:sz w:val="22"/>
          <w:szCs w:val="22"/>
        </w:rPr>
      </w:pPr>
    </w:p>
    <w:p w14:paraId="4C011851" w14:textId="77777777" w:rsidR="00531B47" w:rsidRDefault="00531B47" w:rsidP="00531B47">
      <w:pPr>
        <w:tabs>
          <w:tab w:val="left" w:pos="0"/>
        </w:tabs>
        <w:ind w:right="-46" w:firstLine="450"/>
        <w:jc w:val="thaiDistribute"/>
        <w:rPr>
          <w:rFonts w:cstheme="minorBidi"/>
          <w:sz w:val="22"/>
          <w:szCs w:val="22"/>
        </w:rPr>
      </w:pPr>
    </w:p>
    <w:p w14:paraId="0BD128F1" w14:textId="77777777" w:rsidR="00531B47" w:rsidRDefault="00531B47" w:rsidP="00531B47">
      <w:pPr>
        <w:tabs>
          <w:tab w:val="left" w:pos="0"/>
        </w:tabs>
        <w:ind w:right="-46" w:firstLine="450"/>
        <w:jc w:val="thaiDistribute"/>
        <w:rPr>
          <w:rFonts w:cstheme="minorBidi"/>
          <w:b/>
          <w:bCs/>
        </w:rPr>
      </w:pPr>
    </w:p>
    <w:p w14:paraId="0DF4E0D6" w14:textId="77777777" w:rsidR="00704F8B" w:rsidRPr="00704F8B" w:rsidRDefault="00704F8B" w:rsidP="00704F8B">
      <w:pPr>
        <w:tabs>
          <w:tab w:val="left" w:pos="426"/>
        </w:tabs>
        <w:ind w:right="-45"/>
        <w:jc w:val="thaiDistribute"/>
        <w:rPr>
          <w:rFonts w:cs="Times New Roman"/>
          <w:b/>
          <w:bCs/>
        </w:rPr>
      </w:pPr>
    </w:p>
    <w:p w14:paraId="262F409D" w14:textId="21CE99F4" w:rsidR="009D6123" w:rsidRPr="00684945" w:rsidRDefault="009D6123" w:rsidP="009D6123">
      <w:pPr>
        <w:numPr>
          <w:ilvl w:val="0"/>
          <w:numId w:val="1"/>
        </w:numPr>
        <w:tabs>
          <w:tab w:val="clear" w:pos="630"/>
          <w:tab w:val="left" w:pos="426"/>
        </w:tabs>
        <w:ind w:left="425" w:right="-45" w:hanging="425"/>
        <w:jc w:val="thaiDistribute"/>
        <w:rPr>
          <w:rFonts w:cs="Times New Roman"/>
          <w:b/>
          <w:bCs/>
        </w:rPr>
      </w:pPr>
      <w:r w:rsidRPr="009D6123">
        <w:rPr>
          <w:rFonts w:ascii="Times New Roman" w:cs="Times New Roman"/>
          <w:b/>
          <w:bCs/>
          <w:sz w:val="22"/>
          <w:szCs w:val="22"/>
        </w:rPr>
        <w:lastRenderedPageBreak/>
        <w:t>LEASES</w:t>
      </w:r>
    </w:p>
    <w:p w14:paraId="7DCE7F01" w14:textId="77777777" w:rsidR="009D6123" w:rsidRPr="009D6123" w:rsidRDefault="009D6123" w:rsidP="009D6123">
      <w:pPr>
        <w:ind w:left="432" w:right="-43"/>
        <w:jc w:val="thaiDistribute"/>
        <w:rPr>
          <w:rFonts w:ascii="Times New Roman" w:cs="Times New Roman"/>
          <w:sz w:val="22"/>
          <w:szCs w:val="22"/>
        </w:rPr>
      </w:pPr>
    </w:p>
    <w:p w14:paraId="75EB3D80" w14:textId="77777777" w:rsidR="009D6123" w:rsidRPr="009D6123" w:rsidRDefault="009D6123" w:rsidP="009D6123">
      <w:pPr>
        <w:ind w:left="432" w:right="-43"/>
        <w:jc w:val="thaiDistribute"/>
        <w:rPr>
          <w:rFonts w:ascii="Times New Roman" w:cs="Times New Roman"/>
          <w:b/>
          <w:bCs/>
          <w:sz w:val="22"/>
          <w:szCs w:val="22"/>
        </w:rPr>
      </w:pPr>
      <w:r w:rsidRPr="009D6123">
        <w:rPr>
          <w:rFonts w:ascii="Times New Roman" w:cs="Times New Roman"/>
          <w:b/>
          <w:bCs/>
          <w:sz w:val="22"/>
          <w:szCs w:val="22"/>
        </w:rPr>
        <w:t>Right-of-use assets</w:t>
      </w:r>
    </w:p>
    <w:p w14:paraId="5CA34651" w14:textId="77777777" w:rsidR="009D6123" w:rsidRPr="009D6123" w:rsidRDefault="009D6123" w:rsidP="009D6123">
      <w:pPr>
        <w:ind w:left="432" w:right="-43"/>
        <w:jc w:val="thaiDistribute"/>
        <w:rPr>
          <w:rFonts w:ascii="Times New Roman" w:cs="Times New Roman"/>
          <w:sz w:val="22"/>
          <w:szCs w:val="22"/>
        </w:rPr>
      </w:pPr>
    </w:p>
    <w:p w14:paraId="7ECD8423" w14:textId="1C03F9C6" w:rsidR="009D6123" w:rsidRDefault="009D6123" w:rsidP="009D6123">
      <w:pPr>
        <w:ind w:left="432" w:right="-43"/>
        <w:jc w:val="thaiDistribute"/>
        <w:rPr>
          <w:rFonts w:ascii="Times New Roman" w:cs="Times New Roman"/>
          <w:sz w:val="22"/>
          <w:szCs w:val="22"/>
        </w:rPr>
      </w:pPr>
      <w:r w:rsidRPr="009D6123">
        <w:rPr>
          <w:rFonts w:ascii="Times New Roman" w:cs="Times New Roman"/>
          <w:sz w:val="22"/>
          <w:szCs w:val="22"/>
        </w:rPr>
        <w:t xml:space="preserve">Movements of the right-of-use assets for the year ended December 31, </w:t>
      </w:r>
      <w:r w:rsidR="00D973EA">
        <w:rPr>
          <w:rFonts w:ascii="Times New Roman" w:cs="Times New Roman"/>
          <w:sz w:val="22"/>
          <w:szCs w:val="22"/>
        </w:rPr>
        <w:t>202</w:t>
      </w:r>
      <w:r w:rsidR="00CD652B">
        <w:rPr>
          <w:rFonts w:ascii="Times New Roman" w:cs="Times New Roman"/>
          <w:sz w:val="22"/>
          <w:szCs w:val="22"/>
        </w:rPr>
        <w:t>3</w:t>
      </w:r>
      <w:r w:rsidRPr="009D6123">
        <w:rPr>
          <w:rFonts w:ascii="Times New Roman" w:cs="Times New Roman"/>
          <w:sz w:val="22"/>
          <w:szCs w:val="22"/>
        </w:rPr>
        <w:t xml:space="preserve"> and </w:t>
      </w:r>
      <w:r w:rsidR="00D973EA">
        <w:rPr>
          <w:rFonts w:ascii="Times New Roman" w:cs="Times New Roman"/>
          <w:sz w:val="22"/>
          <w:szCs w:val="22"/>
        </w:rPr>
        <w:t>202</w:t>
      </w:r>
      <w:r w:rsidR="00CD652B">
        <w:rPr>
          <w:rFonts w:ascii="Times New Roman" w:cs="Times New Roman"/>
          <w:sz w:val="22"/>
          <w:szCs w:val="22"/>
        </w:rPr>
        <w:t>2</w:t>
      </w:r>
      <w:r w:rsidRPr="009D6123">
        <w:rPr>
          <w:rFonts w:ascii="Times New Roman" w:cs="Times New Roman"/>
          <w:sz w:val="22"/>
          <w:szCs w:val="22"/>
        </w:rPr>
        <w:t xml:space="preserve"> were summarized as follows:</w:t>
      </w:r>
    </w:p>
    <w:p w14:paraId="207A6A93" w14:textId="77777777" w:rsidR="00C30CC5" w:rsidRPr="009D6123" w:rsidRDefault="00C30CC5" w:rsidP="009D6123">
      <w:pPr>
        <w:ind w:left="432" w:right="-43"/>
        <w:jc w:val="thaiDistribute"/>
        <w:rPr>
          <w:rFonts w:ascii="Times New Roman" w:cs="Times New Roman"/>
          <w:sz w:val="22"/>
          <w:szCs w:val="22"/>
        </w:rPr>
      </w:pPr>
    </w:p>
    <w:p w14:paraId="5B99AC23" w14:textId="299ECA3F" w:rsidR="006648FC" w:rsidRDefault="00442440" w:rsidP="00154CD9">
      <w:pPr>
        <w:ind w:left="426" w:right="-46"/>
        <w:jc w:val="thaiDistribute"/>
        <w:rPr>
          <w:rFonts w:cs="Times New Roman"/>
        </w:rPr>
      </w:pPr>
      <w:r w:rsidRPr="00684945">
        <w:rPr>
          <w:rFonts w:cs="Times New Roman"/>
          <w:cs/>
        </w:rPr>
        <w:pict w14:anchorId="639A1830">
          <v:shape id="_x0000_i1253" type="#_x0000_t75" style="width:469.2pt;height:187.8pt">
            <v:imagedata r:id="rId42" o:title=""/>
          </v:shape>
        </w:pict>
      </w:r>
    </w:p>
    <w:p w14:paraId="00BD4D85" w14:textId="445BCB4E" w:rsidR="00CD652B" w:rsidRDefault="00442440" w:rsidP="00154CD9">
      <w:pPr>
        <w:ind w:left="426" w:right="-46"/>
        <w:jc w:val="thaiDistribute"/>
        <w:rPr>
          <w:rFonts w:ascii="Times New Roman" w:cstheme="minorBidi"/>
          <w:sz w:val="22"/>
          <w:szCs w:val="22"/>
        </w:rPr>
      </w:pPr>
      <w:r w:rsidRPr="00684945">
        <w:rPr>
          <w:rFonts w:cs="Times New Roman"/>
          <w:cs/>
        </w:rPr>
        <w:pict w14:anchorId="3FC359E0">
          <v:shape id="_x0000_i1252" type="#_x0000_t75" style="width:469.2pt;height:249pt">
            <v:imagedata r:id="rId43" o:title=""/>
          </v:shape>
        </w:pict>
      </w:r>
    </w:p>
    <w:p w14:paraId="5E836800" w14:textId="77777777" w:rsidR="008F1616" w:rsidRDefault="008F1616" w:rsidP="00154CD9">
      <w:pPr>
        <w:ind w:left="426" w:right="-46"/>
        <w:jc w:val="thaiDistribute"/>
        <w:rPr>
          <w:rFonts w:ascii="Times New Roman" w:cstheme="minorBidi"/>
          <w:b/>
          <w:bCs/>
          <w:sz w:val="22"/>
          <w:szCs w:val="22"/>
        </w:rPr>
      </w:pPr>
    </w:p>
    <w:p w14:paraId="5FBBAEFD" w14:textId="77777777" w:rsidR="00CD652B" w:rsidRDefault="00CD652B" w:rsidP="00154CD9">
      <w:pPr>
        <w:ind w:left="426" w:right="-46"/>
        <w:jc w:val="thaiDistribute"/>
        <w:rPr>
          <w:rFonts w:ascii="Times New Roman" w:cstheme="minorBidi"/>
          <w:b/>
          <w:bCs/>
          <w:sz w:val="22"/>
          <w:szCs w:val="22"/>
        </w:rPr>
      </w:pPr>
    </w:p>
    <w:p w14:paraId="142F8BF7" w14:textId="77777777" w:rsidR="00CD652B" w:rsidRDefault="00CD652B" w:rsidP="00154CD9">
      <w:pPr>
        <w:ind w:left="426" w:right="-46"/>
        <w:jc w:val="thaiDistribute"/>
        <w:rPr>
          <w:rFonts w:ascii="Times New Roman" w:cstheme="minorBidi"/>
          <w:b/>
          <w:bCs/>
          <w:sz w:val="22"/>
          <w:szCs w:val="22"/>
        </w:rPr>
      </w:pPr>
    </w:p>
    <w:p w14:paraId="0566BF40" w14:textId="77777777" w:rsidR="00CD652B" w:rsidRDefault="00CD652B" w:rsidP="00154CD9">
      <w:pPr>
        <w:ind w:left="426" w:right="-46"/>
        <w:jc w:val="thaiDistribute"/>
        <w:rPr>
          <w:rFonts w:ascii="Times New Roman" w:cstheme="minorBidi"/>
          <w:b/>
          <w:bCs/>
          <w:sz w:val="22"/>
          <w:szCs w:val="22"/>
        </w:rPr>
      </w:pPr>
    </w:p>
    <w:p w14:paraId="5896A524" w14:textId="77777777" w:rsidR="00CD652B" w:rsidRDefault="00CD652B" w:rsidP="00154CD9">
      <w:pPr>
        <w:ind w:left="426" w:right="-46"/>
        <w:jc w:val="thaiDistribute"/>
        <w:rPr>
          <w:rFonts w:ascii="Times New Roman" w:cstheme="minorBidi"/>
          <w:b/>
          <w:bCs/>
          <w:sz w:val="22"/>
          <w:szCs w:val="22"/>
        </w:rPr>
      </w:pPr>
    </w:p>
    <w:p w14:paraId="0905C610" w14:textId="77777777" w:rsidR="00CD652B" w:rsidRDefault="00CD652B" w:rsidP="00154CD9">
      <w:pPr>
        <w:ind w:left="426" w:right="-46"/>
        <w:jc w:val="thaiDistribute"/>
        <w:rPr>
          <w:rFonts w:ascii="Times New Roman" w:cstheme="minorBidi"/>
          <w:b/>
          <w:bCs/>
          <w:sz w:val="22"/>
          <w:szCs w:val="22"/>
        </w:rPr>
      </w:pPr>
    </w:p>
    <w:p w14:paraId="3E6E05A9" w14:textId="77777777" w:rsidR="00CD652B" w:rsidRDefault="00CD652B" w:rsidP="00154CD9">
      <w:pPr>
        <w:ind w:left="426" w:right="-46"/>
        <w:jc w:val="thaiDistribute"/>
        <w:rPr>
          <w:rFonts w:ascii="Times New Roman" w:cstheme="minorBidi"/>
          <w:b/>
          <w:bCs/>
          <w:sz w:val="22"/>
          <w:szCs w:val="22"/>
        </w:rPr>
      </w:pPr>
    </w:p>
    <w:p w14:paraId="1BDD53A9" w14:textId="77777777" w:rsidR="00CD652B" w:rsidRDefault="00CD652B" w:rsidP="00154CD9">
      <w:pPr>
        <w:ind w:left="426" w:right="-46"/>
        <w:jc w:val="thaiDistribute"/>
        <w:rPr>
          <w:rFonts w:ascii="Times New Roman" w:cstheme="minorBidi"/>
          <w:b/>
          <w:bCs/>
          <w:sz w:val="22"/>
          <w:szCs w:val="22"/>
        </w:rPr>
      </w:pPr>
    </w:p>
    <w:p w14:paraId="53B8759C" w14:textId="77777777" w:rsidR="00CD652B" w:rsidRDefault="00CD652B" w:rsidP="00154CD9">
      <w:pPr>
        <w:ind w:left="426" w:right="-46"/>
        <w:jc w:val="thaiDistribute"/>
        <w:rPr>
          <w:rFonts w:ascii="Times New Roman" w:cstheme="minorBidi"/>
          <w:b/>
          <w:bCs/>
          <w:sz w:val="22"/>
          <w:szCs w:val="22"/>
        </w:rPr>
      </w:pPr>
    </w:p>
    <w:p w14:paraId="0F1A0B3F" w14:textId="77777777" w:rsidR="00CD652B" w:rsidRDefault="00CD652B" w:rsidP="00154CD9">
      <w:pPr>
        <w:ind w:left="426" w:right="-46"/>
        <w:jc w:val="thaiDistribute"/>
        <w:rPr>
          <w:rFonts w:ascii="Times New Roman" w:cstheme="minorBidi"/>
          <w:b/>
          <w:bCs/>
          <w:sz w:val="22"/>
          <w:szCs w:val="22"/>
        </w:rPr>
      </w:pPr>
    </w:p>
    <w:p w14:paraId="054C0141" w14:textId="77777777" w:rsidR="00CD652B" w:rsidRDefault="00CD652B" w:rsidP="00154CD9">
      <w:pPr>
        <w:ind w:left="426" w:right="-46"/>
        <w:jc w:val="thaiDistribute"/>
        <w:rPr>
          <w:rFonts w:ascii="Times New Roman" w:cstheme="minorBidi"/>
          <w:b/>
          <w:bCs/>
          <w:sz w:val="22"/>
          <w:szCs w:val="22"/>
        </w:rPr>
      </w:pPr>
    </w:p>
    <w:p w14:paraId="4D1C065F" w14:textId="77777777" w:rsidR="00CD652B" w:rsidRDefault="00CD652B" w:rsidP="00154CD9">
      <w:pPr>
        <w:ind w:left="426" w:right="-46"/>
        <w:jc w:val="thaiDistribute"/>
        <w:rPr>
          <w:rFonts w:ascii="Times New Roman" w:cstheme="minorBidi"/>
          <w:b/>
          <w:bCs/>
          <w:sz w:val="22"/>
          <w:szCs w:val="22"/>
        </w:rPr>
      </w:pPr>
    </w:p>
    <w:p w14:paraId="2CAFD8DF" w14:textId="77777777" w:rsidR="00CD652B" w:rsidRDefault="00CD652B" w:rsidP="00154CD9">
      <w:pPr>
        <w:ind w:left="426" w:right="-46"/>
        <w:jc w:val="thaiDistribute"/>
        <w:rPr>
          <w:rFonts w:ascii="Times New Roman" w:cstheme="minorBidi"/>
          <w:b/>
          <w:bCs/>
          <w:sz w:val="22"/>
          <w:szCs w:val="22"/>
        </w:rPr>
      </w:pPr>
    </w:p>
    <w:p w14:paraId="67C55E13" w14:textId="77777777" w:rsidR="00CD652B" w:rsidRDefault="00CD652B" w:rsidP="00154CD9">
      <w:pPr>
        <w:ind w:left="426" w:right="-46"/>
        <w:jc w:val="thaiDistribute"/>
        <w:rPr>
          <w:rFonts w:ascii="Times New Roman" w:cstheme="minorBidi"/>
          <w:b/>
          <w:bCs/>
          <w:sz w:val="22"/>
          <w:szCs w:val="22"/>
        </w:rPr>
      </w:pPr>
    </w:p>
    <w:p w14:paraId="1A269A59" w14:textId="77777777" w:rsidR="00CD652B" w:rsidRDefault="00CD652B" w:rsidP="00154CD9">
      <w:pPr>
        <w:ind w:left="426" w:right="-46"/>
        <w:jc w:val="thaiDistribute"/>
        <w:rPr>
          <w:rFonts w:ascii="Times New Roman" w:cstheme="minorBidi"/>
          <w:b/>
          <w:bCs/>
          <w:sz w:val="22"/>
          <w:szCs w:val="22"/>
        </w:rPr>
      </w:pPr>
    </w:p>
    <w:p w14:paraId="41AFA693" w14:textId="77777777" w:rsidR="00CD652B" w:rsidRDefault="00CD652B" w:rsidP="00154CD9">
      <w:pPr>
        <w:ind w:left="426" w:right="-46"/>
        <w:jc w:val="thaiDistribute"/>
        <w:rPr>
          <w:rFonts w:ascii="Times New Roman" w:cstheme="minorBidi"/>
          <w:b/>
          <w:bCs/>
          <w:sz w:val="22"/>
          <w:szCs w:val="22"/>
        </w:rPr>
      </w:pPr>
    </w:p>
    <w:p w14:paraId="60AB612A" w14:textId="55FC0DF0" w:rsidR="00154CD9" w:rsidRDefault="00154CD9" w:rsidP="00154CD9">
      <w:pPr>
        <w:ind w:left="426" w:right="-46"/>
        <w:jc w:val="thaiDistribute"/>
        <w:rPr>
          <w:rFonts w:ascii="Times New Roman" w:cstheme="minorBidi"/>
          <w:b/>
          <w:bCs/>
          <w:sz w:val="22"/>
          <w:szCs w:val="22"/>
        </w:rPr>
      </w:pPr>
      <w:r w:rsidRPr="00154CD9">
        <w:rPr>
          <w:rFonts w:ascii="Times New Roman" w:cstheme="minorBidi"/>
          <w:b/>
          <w:bCs/>
          <w:sz w:val="22"/>
          <w:szCs w:val="22"/>
        </w:rPr>
        <w:lastRenderedPageBreak/>
        <w:t>Lease</w:t>
      </w:r>
      <w:r w:rsidR="008F1616">
        <w:rPr>
          <w:rFonts w:ascii="Times New Roman" w:cstheme="minorBidi"/>
          <w:b/>
          <w:bCs/>
          <w:sz w:val="22"/>
          <w:szCs w:val="22"/>
        </w:rPr>
        <w:t>s</w:t>
      </w:r>
      <w:r w:rsidRPr="00154CD9">
        <w:rPr>
          <w:rFonts w:ascii="Times New Roman" w:cstheme="minorBidi"/>
          <w:b/>
          <w:bCs/>
          <w:sz w:val="22"/>
          <w:szCs w:val="22"/>
        </w:rPr>
        <w:t xml:space="preserve"> liabilities</w:t>
      </w:r>
    </w:p>
    <w:p w14:paraId="7D2278B9" w14:textId="77777777" w:rsidR="008D5359" w:rsidRDefault="008D5359" w:rsidP="00154CD9">
      <w:pPr>
        <w:ind w:left="426" w:right="-46"/>
        <w:jc w:val="thaiDistribute"/>
        <w:rPr>
          <w:rFonts w:ascii="Times New Roman" w:cstheme="minorBidi"/>
          <w:b/>
          <w:bCs/>
          <w:sz w:val="22"/>
          <w:szCs w:val="22"/>
        </w:rPr>
      </w:pPr>
    </w:p>
    <w:p w14:paraId="5F7A11BE" w14:textId="35EAF41D" w:rsidR="008F1616" w:rsidRDefault="008F1616" w:rsidP="00EB660B">
      <w:pPr>
        <w:ind w:left="432" w:right="-43"/>
        <w:jc w:val="thaiDistribute"/>
        <w:rPr>
          <w:rFonts w:ascii="Times New Roman" w:cs="Times New Roman"/>
          <w:sz w:val="22"/>
          <w:szCs w:val="22"/>
        </w:rPr>
      </w:pPr>
      <w:r w:rsidRPr="00EB660B">
        <w:rPr>
          <w:rFonts w:ascii="Times New Roman" w:cs="Times New Roman"/>
          <w:sz w:val="22"/>
          <w:szCs w:val="22"/>
        </w:rPr>
        <w:t xml:space="preserve">As at </w:t>
      </w:r>
      <w:r w:rsidR="008D5359" w:rsidRPr="00EB660B">
        <w:rPr>
          <w:rFonts w:ascii="Times New Roman" w:cs="Times New Roman"/>
          <w:sz w:val="22"/>
          <w:szCs w:val="22"/>
        </w:rPr>
        <w:t>December</w:t>
      </w:r>
      <w:r w:rsidRPr="00EB660B">
        <w:rPr>
          <w:rFonts w:ascii="Times New Roman" w:cs="Times New Roman"/>
          <w:sz w:val="22"/>
          <w:szCs w:val="22"/>
        </w:rPr>
        <w:t xml:space="preserve"> 3</w:t>
      </w:r>
      <w:r w:rsidR="008D5359" w:rsidRPr="00EB660B">
        <w:rPr>
          <w:rFonts w:ascii="Times New Roman" w:cs="Times New Roman"/>
          <w:sz w:val="22"/>
          <w:szCs w:val="22"/>
        </w:rPr>
        <w:t>1</w:t>
      </w:r>
      <w:r w:rsidRPr="00EB660B">
        <w:rPr>
          <w:rFonts w:ascii="Times New Roman" w:cs="Times New Roman"/>
          <w:sz w:val="22"/>
          <w:szCs w:val="22"/>
        </w:rPr>
        <w:t>, 202</w:t>
      </w:r>
      <w:r w:rsidR="00CD652B">
        <w:rPr>
          <w:rFonts w:ascii="Times New Roman" w:cs="Times New Roman"/>
          <w:sz w:val="22"/>
          <w:szCs w:val="22"/>
        </w:rPr>
        <w:t xml:space="preserve">3 </w:t>
      </w:r>
      <w:r w:rsidR="00CD652B">
        <w:rPr>
          <w:rFonts w:ascii="Times New Roman" w:cstheme="minorBidi"/>
          <w:sz w:val="22"/>
          <w:szCs w:val="22"/>
        </w:rPr>
        <w:t>and</w:t>
      </w:r>
      <w:r w:rsidR="00CD652B">
        <w:rPr>
          <w:rFonts w:ascii="Times New Roman" w:cstheme="minorBidi" w:hint="cs"/>
          <w:sz w:val="22"/>
          <w:szCs w:val="22"/>
          <w:cs/>
        </w:rPr>
        <w:t xml:space="preserve"> </w:t>
      </w:r>
      <w:r w:rsidR="00CD652B">
        <w:rPr>
          <w:rFonts w:ascii="Times New Roman" w:cstheme="minorBidi"/>
          <w:sz w:val="22"/>
          <w:szCs w:val="22"/>
        </w:rPr>
        <w:t>2022</w:t>
      </w:r>
      <w:r w:rsidRPr="00EB660B">
        <w:rPr>
          <w:rFonts w:ascii="Times New Roman" w:cs="Times New Roman"/>
          <w:sz w:val="22"/>
          <w:szCs w:val="22"/>
        </w:rPr>
        <w:t xml:space="preserve"> leases liabilities consisted of:</w:t>
      </w:r>
    </w:p>
    <w:p w14:paraId="3E93AFB7" w14:textId="77777777" w:rsidR="00CD652B" w:rsidRDefault="00CD652B" w:rsidP="00EB660B">
      <w:pPr>
        <w:ind w:left="432" w:right="-43"/>
        <w:jc w:val="thaiDistribute"/>
        <w:rPr>
          <w:rFonts w:ascii="Times New Roman" w:cs="Times New Roman"/>
          <w:sz w:val="22"/>
          <w:szCs w:val="22"/>
        </w:rPr>
      </w:pPr>
    </w:p>
    <w:p w14:paraId="39E60065" w14:textId="008FBF93" w:rsidR="008F1616" w:rsidRPr="00CD652B" w:rsidRDefault="00442440" w:rsidP="00CD652B">
      <w:pPr>
        <w:ind w:left="432" w:right="-43"/>
        <w:jc w:val="thaiDistribute"/>
        <w:rPr>
          <w:rFonts w:ascii="Times New Roman" w:cs="Times New Roman"/>
          <w:sz w:val="22"/>
          <w:szCs w:val="22"/>
        </w:rPr>
      </w:pPr>
      <w:r w:rsidRPr="00A928A4">
        <w:rPr>
          <w:rFonts w:cs="Times New Roman"/>
          <w:sz w:val="22"/>
          <w:szCs w:val="22"/>
        </w:rPr>
        <w:pict w14:anchorId="77BBF415">
          <v:shape id="_x0000_i1251" type="#_x0000_t75" style="width:472.2pt;height:183.6pt">
            <v:imagedata r:id="rId44" o:title=""/>
            <o:lock v:ext="edit" aspectratio="f"/>
          </v:shape>
        </w:pict>
      </w:r>
    </w:p>
    <w:p w14:paraId="7AA9BCD1" w14:textId="77777777" w:rsidR="00EB660B" w:rsidRDefault="00EB660B" w:rsidP="00EB660B">
      <w:pPr>
        <w:ind w:left="432" w:right="-43"/>
        <w:jc w:val="thaiDistribute"/>
        <w:rPr>
          <w:rFonts w:ascii="Times New Roman" w:cs="Times New Roman"/>
          <w:sz w:val="22"/>
          <w:szCs w:val="22"/>
        </w:rPr>
      </w:pPr>
    </w:p>
    <w:p w14:paraId="7967A333" w14:textId="2BCB4BA8" w:rsidR="00AE1D65" w:rsidRPr="00EB660B" w:rsidRDefault="006D7DEB" w:rsidP="00EB660B">
      <w:pPr>
        <w:ind w:left="432" w:right="-43"/>
        <w:jc w:val="thaiDistribute"/>
        <w:rPr>
          <w:rFonts w:ascii="Times New Roman" w:cs="Times New Roman"/>
          <w:sz w:val="22"/>
          <w:szCs w:val="22"/>
        </w:rPr>
      </w:pPr>
      <w:r>
        <w:rPr>
          <w:rFonts w:ascii="Times New Roman" w:cs="Times New Roman"/>
          <w:sz w:val="22"/>
          <w:szCs w:val="22"/>
        </w:rPr>
        <w:t>The Group</w:t>
      </w:r>
      <w:r w:rsidR="00007AE6" w:rsidRPr="00EB660B">
        <w:rPr>
          <w:rFonts w:ascii="Times New Roman" w:cs="Times New Roman"/>
          <w:sz w:val="22"/>
          <w:szCs w:val="22"/>
        </w:rPr>
        <w:t xml:space="preserve"> entered into the</w:t>
      </w:r>
      <w:r w:rsidR="00AE1D65" w:rsidRPr="00EB660B">
        <w:rPr>
          <w:rFonts w:ascii="Times New Roman" w:cs="Times New Roman"/>
          <w:sz w:val="22"/>
          <w:szCs w:val="22"/>
        </w:rPr>
        <w:t xml:space="preserve"> land</w:t>
      </w:r>
      <w:r w:rsidR="00EB660B" w:rsidRPr="00EB660B">
        <w:rPr>
          <w:rFonts w:ascii="Times New Roman" w:cs="Times New Roman"/>
          <w:sz w:val="22"/>
          <w:szCs w:val="22"/>
        </w:rPr>
        <w:t xml:space="preserve"> operating</w:t>
      </w:r>
      <w:r w:rsidR="00007AE6" w:rsidRPr="00EB660B">
        <w:rPr>
          <w:rFonts w:ascii="Times New Roman" w:cs="Times New Roman"/>
          <w:sz w:val="22"/>
          <w:szCs w:val="22"/>
        </w:rPr>
        <w:t xml:space="preserve"> lease agreement for </w:t>
      </w:r>
      <w:r w:rsidR="00AE1D65" w:rsidRPr="00EB660B">
        <w:rPr>
          <w:rFonts w:ascii="Times New Roman" w:cs="Times New Roman"/>
          <w:sz w:val="22"/>
          <w:szCs w:val="22"/>
        </w:rPr>
        <w:t xml:space="preserve">construction of office building and staff </w:t>
      </w:r>
      <w:r w:rsidR="00EB660B" w:rsidRPr="00EB660B">
        <w:rPr>
          <w:rFonts w:ascii="Times New Roman" w:cs="Times New Roman"/>
          <w:sz w:val="22"/>
          <w:szCs w:val="22"/>
        </w:rPr>
        <w:t>dormitories</w:t>
      </w:r>
      <w:r w:rsidR="00007AE6" w:rsidRPr="00EB660B">
        <w:rPr>
          <w:rFonts w:ascii="Times New Roman" w:cs="Times New Roman"/>
          <w:sz w:val="22"/>
          <w:szCs w:val="22"/>
        </w:rPr>
        <w:t>.</w:t>
      </w:r>
    </w:p>
    <w:p w14:paraId="083D45E6" w14:textId="77777777" w:rsidR="00EB660B" w:rsidRPr="00EB660B" w:rsidRDefault="00EB660B" w:rsidP="00EB660B">
      <w:pPr>
        <w:ind w:left="432" w:right="-43"/>
        <w:jc w:val="thaiDistribute"/>
        <w:rPr>
          <w:rFonts w:ascii="Times New Roman" w:cs="Times New Roman"/>
          <w:sz w:val="22"/>
          <w:szCs w:val="22"/>
        </w:rPr>
      </w:pPr>
    </w:p>
    <w:p w14:paraId="5F39C3FF" w14:textId="11A3C166" w:rsidR="008D5359" w:rsidRDefault="008D5359" w:rsidP="00EB660B">
      <w:pPr>
        <w:ind w:left="432" w:right="-43"/>
        <w:jc w:val="thaiDistribute"/>
        <w:rPr>
          <w:rFonts w:ascii="Times New Roman" w:cs="Times New Roman"/>
          <w:sz w:val="22"/>
          <w:szCs w:val="22"/>
        </w:rPr>
      </w:pPr>
      <w:r w:rsidRPr="00EB660B">
        <w:rPr>
          <w:rFonts w:ascii="Times New Roman" w:cs="Times New Roman"/>
          <w:sz w:val="22"/>
          <w:szCs w:val="22"/>
        </w:rPr>
        <w:t xml:space="preserve">Movements of leases liabilities for the </w:t>
      </w:r>
      <w:r w:rsidR="00AA6D5E" w:rsidRPr="00EB660B">
        <w:rPr>
          <w:rFonts w:ascii="Times New Roman" w:cs="Times New Roman"/>
          <w:sz w:val="22"/>
          <w:szCs w:val="22"/>
        </w:rPr>
        <w:t>year</w:t>
      </w:r>
      <w:r w:rsidRPr="00EB660B">
        <w:rPr>
          <w:rFonts w:ascii="Times New Roman" w:cs="Times New Roman"/>
          <w:sz w:val="22"/>
          <w:szCs w:val="22"/>
        </w:rPr>
        <w:t xml:space="preserve"> ended </w:t>
      </w:r>
      <w:r w:rsidR="00AA6D5E" w:rsidRPr="00EB660B">
        <w:rPr>
          <w:rFonts w:ascii="Times New Roman" w:cs="Times New Roman"/>
          <w:sz w:val="22"/>
          <w:szCs w:val="22"/>
        </w:rPr>
        <w:t>December</w:t>
      </w:r>
      <w:r w:rsidRPr="00EB660B">
        <w:rPr>
          <w:rFonts w:ascii="Times New Roman" w:cs="Times New Roman"/>
          <w:sz w:val="22"/>
          <w:szCs w:val="22"/>
        </w:rPr>
        <w:t xml:space="preserve"> 3</w:t>
      </w:r>
      <w:r w:rsidR="00AA6D5E" w:rsidRPr="00EB660B">
        <w:rPr>
          <w:rFonts w:ascii="Times New Roman" w:cs="Times New Roman"/>
          <w:sz w:val="22"/>
          <w:szCs w:val="22"/>
        </w:rPr>
        <w:t>1</w:t>
      </w:r>
      <w:r w:rsidRPr="00EB660B">
        <w:rPr>
          <w:rFonts w:ascii="Times New Roman" w:cs="Times New Roman"/>
          <w:sz w:val="22"/>
          <w:szCs w:val="22"/>
        </w:rPr>
        <w:t>, 202</w:t>
      </w:r>
      <w:r w:rsidR="00CD652B">
        <w:rPr>
          <w:rFonts w:ascii="Times New Roman" w:cs="Times New Roman"/>
          <w:sz w:val="22"/>
          <w:szCs w:val="22"/>
        </w:rPr>
        <w:t xml:space="preserve">3 </w:t>
      </w:r>
      <w:r w:rsidR="00CD652B">
        <w:rPr>
          <w:rFonts w:ascii="Times New Roman" w:cstheme="minorBidi"/>
          <w:sz w:val="22"/>
          <w:szCs w:val="22"/>
        </w:rPr>
        <w:t xml:space="preserve">and 2022 </w:t>
      </w:r>
      <w:r w:rsidRPr="00EB660B">
        <w:rPr>
          <w:rFonts w:ascii="Times New Roman" w:cs="Times New Roman"/>
          <w:sz w:val="22"/>
          <w:szCs w:val="22"/>
        </w:rPr>
        <w:t>were summarized as follows:</w:t>
      </w:r>
    </w:p>
    <w:p w14:paraId="7AEE797E" w14:textId="61454CB3" w:rsidR="00AE1D65" w:rsidRDefault="00442440" w:rsidP="00CD652B">
      <w:pPr>
        <w:ind w:left="432" w:right="-43"/>
        <w:jc w:val="thaiDistribute"/>
        <w:rPr>
          <w:rFonts w:ascii="Times New Roman" w:cs="Times New Roman"/>
          <w:sz w:val="22"/>
          <w:szCs w:val="22"/>
        </w:rPr>
      </w:pPr>
      <w:r w:rsidRPr="00A928A4">
        <w:rPr>
          <w:rFonts w:cs="Times New Roman"/>
          <w:sz w:val="22"/>
          <w:szCs w:val="22"/>
        </w:rPr>
        <w:pict w14:anchorId="701E9BA0">
          <v:shape id="_x0000_i1250" type="#_x0000_t75" style="width:472.2pt;height:177.6pt">
            <v:imagedata r:id="rId45" o:title=""/>
            <o:lock v:ext="edit" aspectratio="f"/>
          </v:shape>
        </w:pict>
      </w:r>
    </w:p>
    <w:p w14:paraId="66DB7CA6" w14:textId="77777777" w:rsidR="00AE1D65" w:rsidRDefault="00AE1D65" w:rsidP="0022068E">
      <w:pPr>
        <w:ind w:right="-46"/>
        <w:jc w:val="thaiDistribute"/>
        <w:rPr>
          <w:rFonts w:ascii="Times New Roman" w:cs="Times New Roman"/>
          <w:sz w:val="22"/>
          <w:szCs w:val="22"/>
        </w:rPr>
      </w:pPr>
    </w:p>
    <w:p w14:paraId="1B6B85B0" w14:textId="3402B8F8" w:rsidR="00AA6D5E" w:rsidRPr="0022068E" w:rsidRDefault="00AA6D5E" w:rsidP="0022068E">
      <w:pPr>
        <w:ind w:left="432" w:right="-43"/>
        <w:jc w:val="thaiDistribute"/>
        <w:rPr>
          <w:rFonts w:ascii="Times New Roman" w:cs="Times New Roman"/>
          <w:sz w:val="22"/>
          <w:szCs w:val="22"/>
        </w:rPr>
      </w:pPr>
      <w:r w:rsidRPr="0022068E">
        <w:rPr>
          <w:rFonts w:ascii="Times New Roman" w:cs="Times New Roman"/>
          <w:sz w:val="22"/>
          <w:szCs w:val="22"/>
        </w:rPr>
        <w:t xml:space="preserve">As </w:t>
      </w:r>
      <w:proofErr w:type="gramStart"/>
      <w:r w:rsidRPr="0022068E">
        <w:rPr>
          <w:rFonts w:ascii="Times New Roman" w:cs="Times New Roman"/>
          <w:sz w:val="22"/>
          <w:szCs w:val="22"/>
        </w:rPr>
        <w:t>at</w:t>
      </w:r>
      <w:proofErr w:type="gramEnd"/>
      <w:r w:rsidRPr="0022068E">
        <w:rPr>
          <w:rFonts w:ascii="Times New Roman" w:cs="Times New Roman"/>
          <w:sz w:val="22"/>
          <w:szCs w:val="22"/>
        </w:rPr>
        <w:t xml:space="preserve"> December 31, 202</w:t>
      </w:r>
      <w:r w:rsidR="00CD652B">
        <w:rPr>
          <w:rFonts w:ascii="Times New Roman" w:cs="Times New Roman"/>
          <w:sz w:val="22"/>
          <w:szCs w:val="22"/>
        </w:rPr>
        <w:t xml:space="preserve">3 </w:t>
      </w:r>
      <w:r w:rsidR="00CD652B">
        <w:rPr>
          <w:rFonts w:ascii="Times New Roman" w:cstheme="minorBidi"/>
          <w:sz w:val="22"/>
          <w:szCs w:val="22"/>
        </w:rPr>
        <w:t>and 2022</w:t>
      </w:r>
      <w:r w:rsidRPr="0022068E">
        <w:rPr>
          <w:rFonts w:ascii="Times New Roman" w:cs="Times New Roman"/>
          <w:sz w:val="22"/>
          <w:szCs w:val="22"/>
        </w:rPr>
        <w:t xml:space="preserve"> lease liabilities presented by term of repayment period were summarized as follow</w:t>
      </w:r>
      <w:r w:rsidR="001A3E40">
        <w:rPr>
          <w:rFonts w:ascii="Times New Roman" w:cs="Times New Roman"/>
          <w:sz w:val="22"/>
          <w:szCs w:val="22"/>
        </w:rPr>
        <w:t>s</w:t>
      </w:r>
      <w:r w:rsidRPr="0022068E">
        <w:rPr>
          <w:rFonts w:ascii="Times New Roman" w:cs="Times New Roman"/>
          <w:sz w:val="22"/>
          <w:szCs w:val="22"/>
        </w:rPr>
        <w:t>:</w:t>
      </w:r>
    </w:p>
    <w:p w14:paraId="4CC5DC2A" w14:textId="77777777" w:rsidR="008D5359" w:rsidRDefault="008D5359" w:rsidP="0022068E">
      <w:pPr>
        <w:ind w:left="432" w:right="-43"/>
        <w:jc w:val="thaiDistribute"/>
        <w:rPr>
          <w:rFonts w:ascii="Times New Roman" w:cs="Times New Roman"/>
          <w:sz w:val="22"/>
          <w:szCs w:val="22"/>
        </w:rPr>
      </w:pPr>
    </w:p>
    <w:p w14:paraId="0784934E" w14:textId="6D8C7D50" w:rsidR="008D5359" w:rsidRDefault="00442440" w:rsidP="00964EF1">
      <w:pPr>
        <w:ind w:left="450" w:right="-46"/>
        <w:jc w:val="thaiDistribute"/>
        <w:rPr>
          <w:rFonts w:cstheme="minorBidi"/>
        </w:rPr>
      </w:pPr>
      <w:r w:rsidRPr="0063149D">
        <w:rPr>
          <w:rFonts w:cstheme="minorBidi"/>
        </w:rPr>
        <w:pict w14:anchorId="6D40E48A">
          <v:shape id="_x0000_i1249" type="#_x0000_t75" style="width:472.2pt;height:184.2pt">
            <v:imagedata r:id="rId46" o:title=""/>
          </v:shape>
        </w:pict>
      </w:r>
    </w:p>
    <w:p w14:paraId="04AE8869" w14:textId="77777777" w:rsidR="00CD652B" w:rsidRDefault="00CD652B" w:rsidP="00964EF1">
      <w:pPr>
        <w:ind w:left="450" w:right="-46"/>
        <w:jc w:val="thaiDistribute"/>
        <w:rPr>
          <w:rFonts w:cstheme="minorBidi"/>
        </w:rPr>
      </w:pPr>
    </w:p>
    <w:p w14:paraId="2DD0D003" w14:textId="5B95A00F" w:rsidR="00CD652B" w:rsidRDefault="00442440" w:rsidP="00964EF1">
      <w:pPr>
        <w:ind w:left="450" w:right="-46"/>
        <w:jc w:val="thaiDistribute"/>
        <w:rPr>
          <w:rFonts w:cstheme="minorBidi"/>
        </w:rPr>
      </w:pPr>
      <w:r w:rsidRPr="0063149D">
        <w:rPr>
          <w:rFonts w:cstheme="minorBidi"/>
        </w:rPr>
        <w:pict w14:anchorId="2129CC76">
          <v:shape id="_x0000_i1248" type="#_x0000_t75" style="width:472.2pt;height:289.8pt">
            <v:imagedata r:id="rId47" o:title=""/>
          </v:shape>
        </w:pict>
      </w:r>
    </w:p>
    <w:p w14:paraId="3D0C510A" w14:textId="3487A549" w:rsidR="00AA6D5E" w:rsidRDefault="00AA6D5E" w:rsidP="00630859">
      <w:pPr>
        <w:ind w:right="-46"/>
        <w:jc w:val="thaiDistribute"/>
        <w:rPr>
          <w:rFonts w:cs="Times New Roman"/>
          <w:b/>
          <w:bCs/>
        </w:rPr>
      </w:pPr>
    </w:p>
    <w:p w14:paraId="47852728" w14:textId="610417D1" w:rsidR="00D50F23" w:rsidRDefault="00442440" w:rsidP="00852E71">
      <w:pPr>
        <w:ind w:left="450" w:right="-46"/>
        <w:jc w:val="thaiDistribute"/>
        <w:rPr>
          <w:rFonts w:cs="Times New Roman"/>
          <w:sz w:val="22"/>
          <w:szCs w:val="22"/>
        </w:rPr>
      </w:pPr>
      <w:r w:rsidRPr="00852E71">
        <w:rPr>
          <w:rFonts w:cs="Times New Roman"/>
          <w:sz w:val="22"/>
          <w:szCs w:val="22"/>
        </w:rPr>
        <w:pict w14:anchorId="5E4A3C9C">
          <v:shape id="_x0000_i1247" type="#_x0000_t75" style="width:472.2pt;height:159pt">
            <v:imagedata r:id="rId48" o:title=""/>
            <o:lock v:ext="edit" aspectratio="f"/>
          </v:shape>
        </w:pict>
      </w:r>
    </w:p>
    <w:p w14:paraId="6BCD78DA" w14:textId="144EFAED" w:rsidR="00D50F23" w:rsidRDefault="00D50F23" w:rsidP="00D50F23">
      <w:pPr>
        <w:numPr>
          <w:ilvl w:val="0"/>
          <w:numId w:val="1"/>
        </w:numPr>
        <w:tabs>
          <w:tab w:val="clear" w:pos="630"/>
          <w:tab w:val="left" w:pos="426"/>
        </w:tabs>
        <w:ind w:left="425" w:right="-45" w:hanging="425"/>
        <w:jc w:val="thaiDistribute"/>
        <w:rPr>
          <w:rFonts w:ascii="Times New Roman" w:cs="Times New Roman"/>
          <w:b/>
          <w:bCs/>
          <w:sz w:val="22"/>
          <w:szCs w:val="22"/>
        </w:rPr>
      </w:pPr>
      <w:r w:rsidRPr="00D50F23">
        <w:rPr>
          <w:rFonts w:ascii="Times New Roman" w:cs="Times New Roman"/>
          <w:b/>
          <w:bCs/>
          <w:sz w:val="22"/>
          <w:szCs w:val="22"/>
        </w:rPr>
        <w:t>PREPAYMENT</w:t>
      </w:r>
    </w:p>
    <w:p w14:paraId="34C81223" w14:textId="77777777" w:rsidR="00D50F23" w:rsidRPr="00D50F23" w:rsidRDefault="00D50F23" w:rsidP="00D50F23">
      <w:pPr>
        <w:ind w:left="432" w:right="-43"/>
        <w:jc w:val="thaiDistribute"/>
        <w:rPr>
          <w:rFonts w:ascii="Times New Roman" w:cs="Times New Roman"/>
          <w:sz w:val="22"/>
          <w:szCs w:val="22"/>
        </w:rPr>
      </w:pPr>
    </w:p>
    <w:p w14:paraId="4ADBAAE0" w14:textId="3213BC78" w:rsidR="00D50F23" w:rsidRDefault="00D50F23" w:rsidP="00D50F23">
      <w:pPr>
        <w:ind w:left="432" w:right="-43"/>
        <w:jc w:val="thaiDistribute"/>
        <w:rPr>
          <w:rFonts w:ascii="Times New Roman" w:cs="Times New Roman"/>
          <w:sz w:val="22"/>
          <w:szCs w:val="22"/>
        </w:rPr>
      </w:pPr>
      <w:r w:rsidRPr="00D50F23">
        <w:rPr>
          <w:rFonts w:ascii="Times New Roman" w:cs="Times New Roman"/>
          <w:sz w:val="22"/>
          <w:szCs w:val="22"/>
        </w:rPr>
        <w:t xml:space="preserve">Prepayment for land as at </w:t>
      </w:r>
      <w:r w:rsidRPr="0022068E">
        <w:rPr>
          <w:rFonts w:ascii="Times New Roman" w:cs="Times New Roman"/>
          <w:sz w:val="22"/>
          <w:szCs w:val="22"/>
        </w:rPr>
        <w:t>December 31, 202</w:t>
      </w:r>
      <w:r>
        <w:rPr>
          <w:rFonts w:ascii="Times New Roman" w:cs="Times New Roman"/>
          <w:sz w:val="22"/>
          <w:szCs w:val="22"/>
        </w:rPr>
        <w:t>3</w:t>
      </w:r>
      <w:r w:rsidRPr="0022068E">
        <w:rPr>
          <w:rFonts w:ascii="Times New Roman" w:cs="Times New Roman"/>
          <w:sz w:val="22"/>
          <w:szCs w:val="22"/>
        </w:rPr>
        <w:t xml:space="preserve"> and 202</w:t>
      </w:r>
      <w:r>
        <w:rPr>
          <w:rFonts w:ascii="Times New Roman" w:cs="Times New Roman"/>
          <w:sz w:val="22"/>
          <w:szCs w:val="22"/>
        </w:rPr>
        <w:t>2</w:t>
      </w:r>
      <w:r w:rsidRPr="0022068E">
        <w:rPr>
          <w:rFonts w:ascii="Times New Roman" w:cs="Times New Roman"/>
          <w:sz w:val="22"/>
          <w:szCs w:val="22"/>
        </w:rPr>
        <w:t xml:space="preserve"> </w:t>
      </w:r>
      <w:r w:rsidRPr="00D50F23">
        <w:rPr>
          <w:rFonts w:ascii="Times New Roman" w:cs="Times New Roman"/>
          <w:sz w:val="22"/>
          <w:szCs w:val="22"/>
        </w:rPr>
        <w:t>were summarized as follows:</w:t>
      </w:r>
    </w:p>
    <w:p w14:paraId="29C9C87C" w14:textId="77777777" w:rsidR="00D50F23" w:rsidRDefault="00D50F23" w:rsidP="00D50F23">
      <w:pPr>
        <w:ind w:left="432" w:right="-43"/>
        <w:jc w:val="thaiDistribute"/>
        <w:rPr>
          <w:rFonts w:ascii="Times New Roman" w:cs="Times New Roman"/>
          <w:sz w:val="22"/>
          <w:szCs w:val="22"/>
        </w:rPr>
      </w:pPr>
    </w:p>
    <w:p w14:paraId="57BDDA6E" w14:textId="0B83A9E2" w:rsidR="00D50F23" w:rsidRPr="00D50F23" w:rsidRDefault="00442440" w:rsidP="00D50F23">
      <w:pPr>
        <w:ind w:left="432" w:right="-43"/>
        <w:jc w:val="thaiDistribute"/>
        <w:rPr>
          <w:rFonts w:ascii="Times New Roman" w:cs="Times New Roman"/>
          <w:sz w:val="22"/>
          <w:szCs w:val="22"/>
          <w:cs/>
        </w:rPr>
      </w:pPr>
      <w:r w:rsidRPr="00A928A4">
        <w:rPr>
          <w:rFonts w:cs="Times New Roman"/>
          <w:sz w:val="22"/>
          <w:szCs w:val="22"/>
        </w:rPr>
        <w:pict w14:anchorId="10258C4A">
          <v:shape id="_x0000_i1246" type="#_x0000_t75" style="width:470.4pt;height:117pt">
            <v:imagedata r:id="rId49" o:title=""/>
            <o:lock v:ext="edit" aspectratio="f"/>
          </v:shape>
        </w:pict>
      </w:r>
    </w:p>
    <w:p w14:paraId="1607C316" w14:textId="2899FBAD" w:rsidR="00007AE6" w:rsidRDefault="00D50F23" w:rsidP="00852E71">
      <w:pPr>
        <w:ind w:left="432" w:right="-43"/>
        <w:jc w:val="thaiDistribute"/>
        <w:rPr>
          <w:rFonts w:ascii="Times New Roman" w:cs="Times New Roman"/>
          <w:sz w:val="22"/>
          <w:szCs w:val="22"/>
        </w:rPr>
      </w:pPr>
      <w:r w:rsidRPr="00D50F23">
        <w:rPr>
          <w:rFonts w:ascii="Times New Roman" w:cs="Times New Roman"/>
          <w:sz w:val="22"/>
          <w:szCs w:val="22"/>
        </w:rPr>
        <w:t xml:space="preserve">On July 11, </w:t>
      </w:r>
      <w:proofErr w:type="gramStart"/>
      <w:r w:rsidRPr="00D50F23">
        <w:rPr>
          <w:rFonts w:ascii="Times New Roman" w:cs="Times New Roman"/>
          <w:sz w:val="22"/>
          <w:szCs w:val="22"/>
        </w:rPr>
        <w:t>2023</w:t>
      </w:r>
      <w:proofErr w:type="gramEnd"/>
      <w:r w:rsidRPr="00D50F23">
        <w:rPr>
          <w:rFonts w:ascii="Times New Roman" w:cs="Times New Roman"/>
          <w:sz w:val="22"/>
          <w:szCs w:val="22"/>
        </w:rPr>
        <w:t xml:space="preserve"> and November 10, 2023 The Company entered into 2 purchase and sell agreement of land with other persons, in the total amount of Baht 597.56 million. The Company had made the prepayment for land of Baht 189.65 million, the remaining amount will be paid when the ownership of land had been transferred</w:t>
      </w:r>
      <w:r w:rsidR="00852E71">
        <w:rPr>
          <w:rFonts w:ascii="Times New Roman" w:cs="Times New Roman"/>
          <w:sz w:val="22"/>
          <w:szCs w:val="22"/>
        </w:rPr>
        <w:t xml:space="preserve"> </w:t>
      </w:r>
      <w:proofErr w:type="gramStart"/>
      <w:r w:rsidR="00852E71">
        <w:rPr>
          <w:rFonts w:ascii="Times New Roman" w:cs="Times New Roman"/>
          <w:sz w:val="22"/>
          <w:szCs w:val="22"/>
        </w:rPr>
        <w:t>in</w:t>
      </w:r>
      <w:proofErr w:type="gramEnd"/>
      <w:r w:rsidR="00852E71">
        <w:rPr>
          <w:rFonts w:ascii="Times New Roman" w:cs="Times New Roman"/>
          <w:sz w:val="22"/>
          <w:szCs w:val="22"/>
        </w:rPr>
        <w:t xml:space="preserve"> January 16, 2024 </w:t>
      </w:r>
      <w:r w:rsidR="00852E71">
        <w:rPr>
          <w:rFonts w:ascii="Times New Roman" w:cstheme="minorBidi"/>
          <w:sz w:val="22"/>
          <w:szCs w:val="22"/>
        </w:rPr>
        <w:t>and May 10, 2024</w:t>
      </w:r>
      <w:r w:rsidRPr="00D50F23">
        <w:rPr>
          <w:rFonts w:ascii="Times New Roman" w:cs="Times New Roman"/>
          <w:sz w:val="22"/>
          <w:szCs w:val="22"/>
        </w:rPr>
        <w:t>.</w:t>
      </w:r>
    </w:p>
    <w:p w14:paraId="783D9367" w14:textId="77777777" w:rsidR="00630859" w:rsidRPr="00852E71" w:rsidRDefault="00630859" w:rsidP="00852E71">
      <w:pPr>
        <w:ind w:left="432" w:right="-43"/>
        <w:jc w:val="thaiDistribute"/>
        <w:rPr>
          <w:rFonts w:ascii="Times New Roman" w:cstheme="minorBidi"/>
          <w:sz w:val="22"/>
          <w:szCs w:val="22"/>
        </w:rPr>
      </w:pPr>
    </w:p>
    <w:p w14:paraId="526DD59D" w14:textId="7CB59F25" w:rsidR="00007AE6" w:rsidRDefault="00007AE6" w:rsidP="00007AE6">
      <w:pPr>
        <w:numPr>
          <w:ilvl w:val="0"/>
          <w:numId w:val="1"/>
        </w:numPr>
        <w:tabs>
          <w:tab w:val="clear" w:pos="630"/>
          <w:tab w:val="left" w:pos="426"/>
        </w:tabs>
        <w:ind w:left="425" w:right="-45" w:hanging="425"/>
        <w:jc w:val="thaiDistribute"/>
        <w:rPr>
          <w:rFonts w:ascii="Times New Roman" w:cs="Times New Roman"/>
          <w:b/>
          <w:bCs/>
          <w:sz w:val="22"/>
          <w:szCs w:val="22"/>
        </w:rPr>
      </w:pPr>
      <w:r>
        <w:rPr>
          <w:rFonts w:ascii="Times New Roman" w:cs="Times New Roman"/>
          <w:b/>
          <w:bCs/>
          <w:sz w:val="22"/>
          <w:szCs w:val="22"/>
        </w:rPr>
        <w:lastRenderedPageBreak/>
        <w:t>OTHER NON-CURRENT ASSETS</w:t>
      </w:r>
    </w:p>
    <w:p w14:paraId="5EA738D7" w14:textId="77777777" w:rsidR="00AE1D65" w:rsidRPr="00183D46" w:rsidRDefault="00AE1D65" w:rsidP="00AE1D65">
      <w:pPr>
        <w:tabs>
          <w:tab w:val="left" w:pos="426"/>
        </w:tabs>
        <w:ind w:left="425" w:right="-45"/>
        <w:jc w:val="thaiDistribute"/>
        <w:rPr>
          <w:rFonts w:ascii="Times New Roman" w:cs="Times New Roman"/>
          <w:b/>
          <w:bCs/>
          <w:sz w:val="16"/>
          <w:szCs w:val="16"/>
        </w:rPr>
      </w:pPr>
    </w:p>
    <w:p w14:paraId="4623E565" w14:textId="2E7DB7E5" w:rsidR="00007AE6" w:rsidRDefault="00007AE6" w:rsidP="0022068E">
      <w:pPr>
        <w:ind w:left="432" w:right="-43"/>
        <w:jc w:val="thaiDistribute"/>
        <w:rPr>
          <w:rFonts w:ascii="Times New Roman" w:cs="Times New Roman"/>
          <w:sz w:val="22"/>
          <w:szCs w:val="22"/>
        </w:rPr>
      </w:pPr>
      <w:r w:rsidRPr="0022068E">
        <w:rPr>
          <w:rFonts w:ascii="Times New Roman" w:cs="Times New Roman"/>
          <w:sz w:val="22"/>
          <w:szCs w:val="22"/>
        </w:rPr>
        <w:t>Other non-current assets as at December 31, 202</w:t>
      </w:r>
      <w:r w:rsidR="00D50F23">
        <w:rPr>
          <w:rFonts w:ascii="Times New Roman" w:cs="Times New Roman"/>
          <w:sz w:val="22"/>
          <w:szCs w:val="22"/>
        </w:rPr>
        <w:t>3</w:t>
      </w:r>
      <w:r w:rsidRPr="0022068E">
        <w:rPr>
          <w:rFonts w:ascii="Times New Roman" w:cs="Times New Roman"/>
          <w:sz w:val="22"/>
          <w:szCs w:val="22"/>
        </w:rPr>
        <w:t xml:space="preserve"> and 202</w:t>
      </w:r>
      <w:r w:rsidR="00D50F23">
        <w:rPr>
          <w:rFonts w:ascii="Times New Roman" w:cs="Times New Roman"/>
          <w:sz w:val="22"/>
          <w:szCs w:val="22"/>
        </w:rPr>
        <w:t>2</w:t>
      </w:r>
      <w:r w:rsidRPr="0022068E">
        <w:rPr>
          <w:rFonts w:ascii="Times New Roman" w:cs="Times New Roman"/>
          <w:sz w:val="22"/>
          <w:szCs w:val="22"/>
        </w:rPr>
        <w:t xml:space="preserve"> consisted of:</w:t>
      </w:r>
    </w:p>
    <w:p w14:paraId="2855FDBD" w14:textId="77777777" w:rsidR="00D50F23" w:rsidRDefault="00D50F23" w:rsidP="00D50F23">
      <w:pPr>
        <w:ind w:right="-43"/>
        <w:jc w:val="thaiDistribute"/>
        <w:rPr>
          <w:rFonts w:ascii="Times New Roman" w:cs="Times New Roman"/>
          <w:sz w:val="22"/>
          <w:szCs w:val="22"/>
        </w:rPr>
      </w:pPr>
    </w:p>
    <w:p w14:paraId="595C3FEF" w14:textId="1EE698EF" w:rsidR="0022068E" w:rsidRDefault="00442440" w:rsidP="00D50F23">
      <w:pPr>
        <w:ind w:left="432" w:right="-43"/>
        <w:jc w:val="thaiDistribute"/>
        <w:rPr>
          <w:rFonts w:ascii="Times New Roman" w:cs="Times New Roman"/>
          <w:sz w:val="22"/>
          <w:szCs w:val="22"/>
        </w:rPr>
      </w:pPr>
      <w:r w:rsidRPr="00A928A4">
        <w:rPr>
          <w:rFonts w:cs="Times New Roman"/>
          <w:sz w:val="22"/>
          <w:szCs w:val="22"/>
        </w:rPr>
        <w:pict w14:anchorId="7AB2229B">
          <v:shape id="_x0000_i1245" type="#_x0000_t75" style="width:472.2pt;height:177.6pt">
            <v:imagedata r:id="rId50" o:title=""/>
            <o:lock v:ext="edit" aspectratio="f"/>
          </v:shape>
        </w:pict>
      </w:r>
    </w:p>
    <w:p w14:paraId="4BF99A93" w14:textId="77777777" w:rsidR="00D50F23" w:rsidRPr="00D50F23" w:rsidRDefault="00D50F23" w:rsidP="0022068E">
      <w:pPr>
        <w:ind w:left="432" w:right="-43"/>
        <w:jc w:val="thaiDistribute"/>
        <w:rPr>
          <w:rFonts w:ascii="Times New Roman" w:cs="Times New Roman"/>
          <w:sz w:val="12"/>
          <w:szCs w:val="12"/>
        </w:rPr>
      </w:pPr>
    </w:p>
    <w:p w14:paraId="05538DC7" w14:textId="33CDBAEA" w:rsidR="00D522D0" w:rsidRDefault="00D522D0" w:rsidP="0022068E">
      <w:pPr>
        <w:ind w:left="432" w:right="-43"/>
        <w:jc w:val="thaiDistribute"/>
        <w:rPr>
          <w:rFonts w:ascii="Times New Roman" w:cs="Times New Roman"/>
          <w:sz w:val="22"/>
          <w:szCs w:val="22"/>
        </w:rPr>
      </w:pPr>
      <w:r w:rsidRPr="0022068E">
        <w:rPr>
          <w:rFonts w:ascii="Times New Roman" w:cs="Times New Roman"/>
          <w:sz w:val="22"/>
          <w:szCs w:val="22"/>
        </w:rPr>
        <w:t>Movements of allowance for impairment of assets for the year December 31, 202</w:t>
      </w:r>
      <w:r w:rsidR="00BB42E5">
        <w:rPr>
          <w:rFonts w:ascii="Times New Roman" w:cs="Times New Roman"/>
          <w:sz w:val="22"/>
          <w:szCs w:val="22"/>
        </w:rPr>
        <w:t>3</w:t>
      </w:r>
      <w:r w:rsidRPr="0022068E">
        <w:rPr>
          <w:rFonts w:ascii="Times New Roman" w:cs="Times New Roman"/>
          <w:sz w:val="22"/>
          <w:szCs w:val="22"/>
        </w:rPr>
        <w:t xml:space="preserve"> and 202</w:t>
      </w:r>
      <w:r w:rsidR="00BB42E5">
        <w:rPr>
          <w:rFonts w:ascii="Times New Roman" w:cs="Times New Roman"/>
          <w:sz w:val="22"/>
          <w:szCs w:val="22"/>
        </w:rPr>
        <w:t>2</w:t>
      </w:r>
      <w:r w:rsidRPr="0022068E">
        <w:rPr>
          <w:rFonts w:ascii="Times New Roman" w:cs="Times New Roman"/>
          <w:sz w:val="22"/>
          <w:szCs w:val="22"/>
        </w:rPr>
        <w:t xml:space="preserve"> were as follows:</w:t>
      </w:r>
    </w:p>
    <w:p w14:paraId="72ED0CC3" w14:textId="77777777" w:rsidR="00BB42E5" w:rsidRDefault="00BB42E5" w:rsidP="0022068E">
      <w:pPr>
        <w:ind w:left="432" w:right="-43"/>
        <w:jc w:val="thaiDistribute"/>
        <w:rPr>
          <w:rFonts w:ascii="Times New Roman" w:cs="Times New Roman"/>
          <w:sz w:val="22"/>
          <w:szCs w:val="22"/>
        </w:rPr>
      </w:pPr>
    </w:p>
    <w:p w14:paraId="4B839F73" w14:textId="1816B814" w:rsidR="00663902" w:rsidRPr="00BB42E5" w:rsidRDefault="00442440" w:rsidP="00BB42E5">
      <w:pPr>
        <w:ind w:left="432" w:right="-43"/>
        <w:jc w:val="thaiDistribute"/>
        <w:rPr>
          <w:rFonts w:ascii="Times New Roman" w:cs="Times New Roman"/>
          <w:sz w:val="22"/>
          <w:szCs w:val="22"/>
        </w:rPr>
      </w:pPr>
      <w:r w:rsidRPr="00A928A4">
        <w:rPr>
          <w:rFonts w:cs="Times New Roman"/>
          <w:sz w:val="22"/>
          <w:szCs w:val="22"/>
        </w:rPr>
        <w:pict w14:anchorId="00DF784C">
          <v:shape id="_x0000_i1244" type="#_x0000_t75" style="width:472.2pt;height:153.6pt">
            <v:imagedata r:id="rId51" o:title=""/>
            <o:lock v:ext="edit" aspectratio="f"/>
          </v:shape>
        </w:pict>
      </w:r>
    </w:p>
    <w:p w14:paraId="3851BF3E" w14:textId="77777777" w:rsidR="00AE1D65" w:rsidRDefault="00AE1D65" w:rsidP="00007AE6">
      <w:pPr>
        <w:tabs>
          <w:tab w:val="left" w:pos="426"/>
        </w:tabs>
        <w:ind w:right="-45"/>
        <w:jc w:val="thaiDistribute"/>
        <w:rPr>
          <w:rFonts w:ascii="Times New Roman" w:cs="Times New Roman"/>
          <w:b/>
          <w:bCs/>
          <w:sz w:val="22"/>
          <w:szCs w:val="22"/>
        </w:rPr>
      </w:pPr>
    </w:p>
    <w:p w14:paraId="424023B9" w14:textId="1070F8BB" w:rsidR="007D4EEC" w:rsidRPr="00A928A4" w:rsidRDefault="007D4EEC" w:rsidP="007D4EEC">
      <w:pPr>
        <w:numPr>
          <w:ilvl w:val="0"/>
          <w:numId w:val="1"/>
        </w:numPr>
        <w:tabs>
          <w:tab w:val="clear" w:pos="630"/>
          <w:tab w:val="left" w:pos="426"/>
        </w:tabs>
        <w:ind w:left="425" w:right="-45" w:hanging="425"/>
        <w:jc w:val="thaiDistribute"/>
        <w:rPr>
          <w:rFonts w:ascii="Times New Roman" w:cs="Times New Roman"/>
          <w:b/>
          <w:bCs/>
          <w:sz w:val="22"/>
          <w:szCs w:val="22"/>
        </w:rPr>
      </w:pPr>
      <w:r w:rsidRPr="00A928A4">
        <w:rPr>
          <w:rFonts w:ascii="Times New Roman" w:cs="Times New Roman"/>
          <w:b/>
          <w:bCs/>
          <w:sz w:val="22"/>
          <w:szCs w:val="22"/>
        </w:rPr>
        <w:t>TRADE AND OTHER PAYABLES</w:t>
      </w:r>
    </w:p>
    <w:p w14:paraId="31A73A03" w14:textId="77777777" w:rsidR="007D4EEC" w:rsidRPr="00A928A4" w:rsidRDefault="007D4EEC" w:rsidP="0022068E">
      <w:pPr>
        <w:ind w:left="432" w:right="-43"/>
        <w:jc w:val="thaiDistribute"/>
        <w:rPr>
          <w:rFonts w:ascii="Times New Roman" w:cs="Times New Roman"/>
          <w:sz w:val="22"/>
          <w:szCs w:val="22"/>
        </w:rPr>
      </w:pPr>
      <w:bookmarkStart w:id="431" w:name="_MON_1547921625"/>
      <w:bookmarkStart w:id="432" w:name="_MON_1547118536"/>
      <w:bookmarkStart w:id="433" w:name="_MON_1547118555"/>
      <w:bookmarkStart w:id="434" w:name="_MON_1547118606"/>
      <w:bookmarkStart w:id="435" w:name="_MON_1517851009"/>
      <w:bookmarkStart w:id="436" w:name="_MON_1517851000"/>
      <w:bookmarkStart w:id="437" w:name="_MON_1546513736"/>
      <w:bookmarkStart w:id="438" w:name="_MON_1517851680"/>
      <w:bookmarkStart w:id="439" w:name="_MON_1547462887"/>
      <w:bookmarkStart w:id="440" w:name="_MON_1546704322"/>
      <w:bookmarkStart w:id="441" w:name="_MON_1546704342"/>
      <w:bookmarkStart w:id="442" w:name="_MON_1546704381"/>
      <w:bookmarkStart w:id="443" w:name="_MON_1546704424"/>
      <w:bookmarkEnd w:id="431"/>
      <w:bookmarkEnd w:id="432"/>
      <w:bookmarkEnd w:id="433"/>
      <w:bookmarkEnd w:id="434"/>
      <w:bookmarkEnd w:id="435"/>
      <w:bookmarkEnd w:id="436"/>
      <w:bookmarkEnd w:id="437"/>
      <w:bookmarkEnd w:id="438"/>
      <w:bookmarkEnd w:id="439"/>
      <w:bookmarkEnd w:id="440"/>
      <w:bookmarkEnd w:id="441"/>
      <w:bookmarkEnd w:id="442"/>
      <w:bookmarkEnd w:id="443"/>
    </w:p>
    <w:p w14:paraId="4BD55598" w14:textId="29E4E095" w:rsidR="007F3D9E" w:rsidRDefault="007D4EEC" w:rsidP="0022068E">
      <w:pPr>
        <w:ind w:left="432" w:right="-43"/>
        <w:jc w:val="thaiDistribute"/>
        <w:rPr>
          <w:rFonts w:ascii="Times New Roman" w:cs="Times New Roman"/>
          <w:sz w:val="22"/>
          <w:szCs w:val="22"/>
        </w:rPr>
      </w:pPr>
      <w:r w:rsidRPr="00A928A4">
        <w:rPr>
          <w:rFonts w:ascii="Times New Roman" w:cs="Times New Roman"/>
          <w:sz w:val="22"/>
          <w:szCs w:val="22"/>
        </w:rPr>
        <w:t xml:space="preserve">Trade and other payables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852E71">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852E71">
        <w:rPr>
          <w:rFonts w:ascii="Times New Roman" w:cs="Times New Roman"/>
          <w:sz w:val="22"/>
          <w:szCs w:val="22"/>
        </w:rPr>
        <w:t>2</w:t>
      </w:r>
      <w:r w:rsidRPr="00C5754B">
        <w:rPr>
          <w:rFonts w:ascii="Times New Roman" w:cs="Times New Roman"/>
          <w:sz w:val="22"/>
          <w:szCs w:val="22"/>
        </w:rPr>
        <w:t xml:space="preserve"> consisted of:</w:t>
      </w:r>
    </w:p>
    <w:p w14:paraId="3D056F63" w14:textId="77777777" w:rsidR="00BB42E5" w:rsidRDefault="00BB42E5" w:rsidP="0022068E">
      <w:pPr>
        <w:ind w:left="432" w:right="-43"/>
        <w:jc w:val="thaiDistribute"/>
        <w:rPr>
          <w:rFonts w:ascii="Times New Roman" w:cs="Times New Roman"/>
          <w:sz w:val="22"/>
          <w:szCs w:val="22"/>
        </w:rPr>
      </w:pPr>
    </w:p>
    <w:p w14:paraId="51E2375A" w14:textId="7DAC6A97" w:rsidR="00BB42E5" w:rsidRDefault="00442440" w:rsidP="0022068E">
      <w:pPr>
        <w:ind w:left="432" w:right="-43"/>
        <w:jc w:val="thaiDistribute"/>
        <w:rPr>
          <w:rFonts w:ascii="Times New Roman" w:cs="Times New Roman"/>
          <w:sz w:val="22"/>
          <w:szCs w:val="22"/>
        </w:rPr>
      </w:pPr>
      <w:r w:rsidRPr="00A928A4">
        <w:rPr>
          <w:rFonts w:cs="Times New Roman"/>
          <w:sz w:val="22"/>
          <w:szCs w:val="22"/>
        </w:rPr>
        <w:pict w14:anchorId="43A3CAEB">
          <v:shape id="_x0000_i1243" type="#_x0000_t75" style="width:472.2pt;height:166.2pt">
            <v:imagedata r:id="rId52" o:title=""/>
            <o:lock v:ext="edit" aspectratio="f"/>
          </v:shape>
        </w:pict>
      </w:r>
    </w:p>
    <w:p w14:paraId="26224448" w14:textId="77777777" w:rsidR="0022068E" w:rsidRPr="0022068E" w:rsidRDefault="0022068E" w:rsidP="0022068E">
      <w:pPr>
        <w:ind w:left="432" w:right="-43"/>
        <w:jc w:val="thaiDistribute"/>
        <w:rPr>
          <w:rFonts w:ascii="Times New Roman" w:cs="Times New Roman"/>
          <w:sz w:val="22"/>
          <w:szCs w:val="22"/>
        </w:rPr>
      </w:pPr>
    </w:p>
    <w:p w14:paraId="5002BE51" w14:textId="148EF193" w:rsidR="007D4EEC" w:rsidRDefault="007D4EEC" w:rsidP="007F3D9E">
      <w:pPr>
        <w:pStyle w:val="ListParagraph"/>
        <w:ind w:left="644" w:right="-45" w:hanging="218"/>
        <w:jc w:val="thaiDistribute"/>
        <w:rPr>
          <w:rFonts w:ascii="Times New Roman" w:cs="Times New Roman"/>
          <w:b/>
          <w:bCs/>
          <w:sz w:val="22"/>
          <w:szCs w:val="22"/>
        </w:rPr>
      </w:pPr>
      <w:bookmarkStart w:id="444" w:name="_MON_1565527155"/>
      <w:bookmarkStart w:id="445" w:name="_MON_1565527226"/>
      <w:bookmarkStart w:id="446" w:name="_MON_1673702746"/>
      <w:bookmarkEnd w:id="444"/>
      <w:bookmarkEnd w:id="445"/>
      <w:bookmarkEnd w:id="446"/>
    </w:p>
    <w:p w14:paraId="199EB3C4" w14:textId="77777777" w:rsidR="00BB42E5" w:rsidRDefault="00BB42E5" w:rsidP="007F3D9E">
      <w:pPr>
        <w:pStyle w:val="ListParagraph"/>
        <w:ind w:left="644" w:right="-45" w:hanging="218"/>
        <w:jc w:val="thaiDistribute"/>
        <w:rPr>
          <w:rFonts w:ascii="Times New Roman" w:cs="Times New Roman"/>
          <w:b/>
          <w:bCs/>
          <w:sz w:val="22"/>
          <w:szCs w:val="22"/>
        </w:rPr>
      </w:pPr>
    </w:p>
    <w:p w14:paraId="0F74FC03" w14:textId="77777777" w:rsidR="00BB42E5" w:rsidRDefault="00BB42E5" w:rsidP="007F3D9E">
      <w:pPr>
        <w:pStyle w:val="ListParagraph"/>
        <w:ind w:left="644" w:right="-45" w:hanging="218"/>
        <w:jc w:val="thaiDistribute"/>
        <w:rPr>
          <w:rFonts w:ascii="Times New Roman" w:cs="Times New Roman"/>
          <w:b/>
          <w:bCs/>
          <w:sz w:val="22"/>
          <w:szCs w:val="22"/>
        </w:rPr>
      </w:pPr>
    </w:p>
    <w:p w14:paraId="6875EAB5" w14:textId="77777777" w:rsidR="00BB42E5" w:rsidRDefault="00BB42E5" w:rsidP="007F3D9E">
      <w:pPr>
        <w:pStyle w:val="ListParagraph"/>
        <w:ind w:left="644" w:right="-45" w:hanging="218"/>
        <w:jc w:val="thaiDistribute"/>
        <w:rPr>
          <w:rFonts w:ascii="Times New Roman" w:cs="Times New Roman"/>
          <w:b/>
          <w:bCs/>
          <w:sz w:val="22"/>
          <w:szCs w:val="22"/>
        </w:rPr>
      </w:pPr>
    </w:p>
    <w:p w14:paraId="2C5C8204" w14:textId="77777777" w:rsidR="0022068E" w:rsidRDefault="0022068E" w:rsidP="007F3D9E">
      <w:pPr>
        <w:pStyle w:val="ListParagraph"/>
        <w:ind w:left="644" w:right="-45" w:hanging="218"/>
        <w:jc w:val="thaiDistribute"/>
        <w:rPr>
          <w:rFonts w:ascii="Times New Roman" w:cs="Times New Roman"/>
          <w:b/>
          <w:bCs/>
          <w:sz w:val="22"/>
          <w:szCs w:val="22"/>
        </w:rPr>
      </w:pPr>
    </w:p>
    <w:p w14:paraId="21F996C9" w14:textId="4E8B45D4" w:rsidR="009613D6" w:rsidRPr="00A928A4" w:rsidRDefault="009613D6" w:rsidP="009613D6">
      <w:pPr>
        <w:pStyle w:val="ListParagraph"/>
        <w:numPr>
          <w:ilvl w:val="0"/>
          <w:numId w:val="1"/>
        </w:numPr>
        <w:tabs>
          <w:tab w:val="clear" w:pos="630"/>
          <w:tab w:val="num" w:pos="426"/>
        </w:tabs>
        <w:ind w:left="644" w:right="-45" w:hanging="644"/>
        <w:jc w:val="thaiDistribute"/>
        <w:rPr>
          <w:rFonts w:ascii="Times New Roman" w:cs="Times New Roman"/>
          <w:sz w:val="22"/>
          <w:szCs w:val="22"/>
        </w:rPr>
      </w:pPr>
      <w:r w:rsidRPr="00A928A4">
        <w:rPr>
          <w:rFonts w:ascii="Times New Roman" w:cs="Times New Roman"/>
          <w:b/>
          <w:bCs/>
          <w:sz w:val="22"/>
          <w:szCs w:val="22"/>
        </w:rPr>
        <w:lastRenderedPageBreak/>
        <w:t>SHORT-TERM LOAN FROM OTHER COMPANY</w:t>
      </w:r>
    </w:p>
    <w:p w14:paraId="7F1A658C" w14:textId="77777777" w:rsidR="006A2778" w:rsidRPr="00A928A4" w:rsidRDefault="006A2778" w:rsidP="006A2778">
      <w:pPr>
        <w:pStyle w:val="ListParagraph"/>
        <w:ind w:left="630" w:right="-14"/>
        <w:jc w:val="thaiDistribute"/>
        <w:rPr>
          <w:rFonts w:ascii="Times New Roman" w:cs="Times New Roman"/>
          <w:sz w:val="22"/>
          <w:szCs w:val="22"/>
        </w:rPr>
      </w:pPr>
    </w:p>
    <w:p w14:paraId="32B6A578" w14:textId="222ADB79" w:rsidR="006A2778" w:rsidRPr="00A928A4" w:rsidRDefault="006A2778" w:rsidP="00087847">
      <w:pPr>
        <w:tabs>
          <w:tab w:val="left" w:pos="426"/>
        </w:tabs>
        <w:ind w:left="425" w:right="-45"/>
        <w:jc w:val="thaiDistribute"/>
        <w:rPr>
          <w:rFonts w:ascii="Times New Roman" w:cs="Times New Roman"/>
          <w:sz w:val="22"/>
          <w:szCs w:val="22"/>
        </w:rPr>
      </w:pPr>
      <w:bookmarkStart w:id="447" w:name="OLE_LINK97"/>
      <w:bookmarkStart w:id="448" w:name="OLE_LINK98"/>
      <w:bookmarkStart w:id="449" w:name="OLE_LINK99"/>
      <w:r w:rsidRPr="00A928A4">
        <w:rPr>
          <w:rFonts w:ascii="Times New Roman" w:cs="Times New Roman"/>
          <w:sz w:val="22"/>
          <w:szCs w:val="22"/>
        </w:rPr>
        <w:tab/>
      </w:r>
      <w:r w:rsidR="00294C84" w:rsidRPr="00A928A4">
        <w:rPr>
          <w:rFonts w:ascii="Times New Roman" w:cs="Times New Roman"/>
          <w:sz w:val="22"/>
          <w:szCs w:val="22"/>
        </w:rPr>
        <w:t>S</w:t>
      </w:r>
      <w:r w:rsidRPr="00A928A4">
        <w:rPr>
          <w:rFonts w:ascii="Times New Roman" w:cs="Times New Roman"/>
          <w:sz w:val="22"/>
          <w:szCs w:val="22"/>
        </w:rPr>
        <w:t>hort-term loans</w:t>
      </w:r>
      <w:r w:rsidR="00722EA5" w:rsidRPr="00A928A4">
        <w:rPr>
          <w:rFonts w:ascii="Times New Roman" w:cs="Times New Roman"/>
          <w:sz w:val="22"/>
          <w:szCs w:val="22"/>
        </w:rPr>
        <w:t xml:space="preserve"> from</w:t>
      </w:r>
      <w:r w:rsidRPr="00A928A4">
        <w:rPr>
          <w:rFonts w:ascii="Times New Roman" w:cs="Times New Roman"/>
          <w:sz w:val="22"/>
          <w:szCs w:val="22"/>
        </w:rPr>
        <w:t xml:space="preserve"> </w:t>
      </w:r>
      <w:r w:rsidR="009613D6" w:rsidRPr="00A928A4">
        <w:rPr>
          <w:rFonts w:ascii="Times New Roman" w:cs="Times New Roman"/>
          <w:sz w:val="22"/>
          <w:szCs w:val="22"/>
        </w:rPr>
        <w:t xml:space="preserve">other company </w:t>
      </w:r>
      <w:r w:rsidRPr="00A928A4">
        <w:rPr>
          <w:rFonts w:ascii="Times New Roman" w:cs="Times New Roman"/>
          <w:sz w:val="22"/>
          <w:szCs w:val="22"/>
        </w:rPr>
        <w:t>as at</w:t>
      </w:r>
      <w:r w:rsidRPr="00A928A4">
        <w:rPr>
          <w:rFonts w:ascii="Times New Roman" w:cs="Times New Roman"/>
          <w:sz w:val="22"/>
          <w:szCs w:val="22"/>
          <w:cs/>
        </w:rPr>
        <w:t xml:space="preserve"> </w:t>
      </w:r>
      <w:r w:rsidRPr="00A928A4">
        <w:rPr>
          <w:rFonts w:ascii="Times New Roman" w:cs="Times New Roman"/>
          <w:sz w:val="22"/>
          <w:szCs w:val="22"/>
        </w:rPr>
        <w:t xml:space="preserve">December 31, </w:t>
      </w:r>
      <w:r w:rsidR="00D973EA">
        <w:rPr>
          <w:rFonts w:ascii="Times New Roman" w:cs="Times New Roman"/>
          <w:sz w:val="22"/>
          <w:szCs w:val="22"/>
        </w:rPr>
        <w:t>2022</w:t>
      </w:r>
      <w:r w:rsidR="009D6E85" w:rsidRPr="00A928A4">
        <w:rPr>
          <w:rFonts w:ascii="Times New Roman" w:cs="Times New Roman"/>
          <w:sz w:val="22"/>
          <w:szCs w:val="22"/>
        </w:rPr>
        <w:t xml:space="preserve"> </w:t>
      </w:r>
      <w:r w:rsidRPr="00A928A4">
        <w:rPr>
          <w:rFonts w:ascii="Times New Roman" w:cs="Times New Roman"/>
          <w:sz w:val="22"/>
          <w:szCs w:val="22"/>
        </w:rPr>
        <w:t>consisted of:</w:t>
      </w:r>
      <w:bookmarkStart w:id="450" w:name="_MON_1566631739"/>
      <w:bookmarkStart w:id="451" w:name="_MON_1530339035"/>
      <w:bookmarkStart w:id="452" w:name="_MON_1566731517"/>
      <w:bookmarkStart w:id="453" w:name="_MON_1530339046"/>
      <w:bookmarkStart w:id="454" w:name="_MON_1530339052"/>
      <w:bookmarkStart w:id="455" w:name="_MON_1530708729"/>
      <w:bookmarkStart w:id="456" w:name="_MON_1530708752"/>
      <w:bookmarkStart w:id="457" w:name="_MON_1531033194"/>
      <w:bookmarkStart w:id="458" w:name="_MON_1531033221"/>
      <w:bookmarkStart w:id="459" w:name="_MON_1531033571"/>
      <w:bookmarkStart w:id="460" w:name="_MON_1531033592"/>
      <w:bookmarkStart w:id="461" w:name="_MON_1537633404"/>
      <w:bookmarkStart w:id="462" w:name="_MON_1537633409"/>
      <w:bookmarkStart w:id="463" w:name="_MON_1537634214"/>
      <w:bookmarkStart w:id="464" w:name="_MON_1537720899"/>
      <w:bookmarkStart w:id="465" w:name="_MON_1547128465"/>
      <w:bookmarkStart w:id="466" w:name="_MON_1547128473"/>
      <w:bookmarkStart w:id="467" w:name="_MON_1529308614"/>
      <w:bookmarkStart w:id="468" w:name="_MON_1565526862"/>
      <w:bookmarkStart w:id="469" w:name="_MON_1565526920"/>
      <w:bookmarkStart w:id="470" w:name="_MON_1529308629"/>
      <w:bookmarkStart w:id="471" w:name="_MON_1529308640"/>
      <w:bookmarkStart w:id="472" w:name="_MON_1529309294"/>
      <w:bookmarkStart w:id="473" w:name="_MON_1529309407"/>
      <w:bookmarkStart w:id="474" w:name="_MON_1530338791"/>
      <w:bookmarkStart w:id="475" w:name="_MON_1530338870"/>
      <w:bookmarkStart w:id="476" w:name="_MON_1530339008"/>
      <w:bookmarkStart w:id="477" w:name="_MON_1530339029"/>
      <w:bookmarkStart w:id="478" w:name="_MON_1547921620"/>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3F6BEF1" w14:textId="77777777" w:rsidR="00305150" w:rsidRPr="00A928A4" w:rsidRDefault="00305150" w:rsidP="006A2778">
      <w:pPr>
        <w:tabs>
          <w:tab w:val="left" w:pos="426"/>
        </w:tabs>
        <w:ind w:left="425" w:right="-45"/>
        <w:jc w:val="thaiDistribute"/>
        <w:rPr>
          <w:rFonts w:ascii="Times New Roman" w:cs="Times New Roman"/>
          <w:sz w:val="22"/>
          <w:szCs w:val="22"/>
        </w:rPr>
      </w:pPr>
    </w:p>
    <w:p w14:paraId="4E86EE76" w14:textId="064853D0" w:rsidR="00EB660B" w:rsidRDefault="00442440" w:rsidP="0022068E">
      <w:pPr>
        <w:tabs>
          <w:tab w:val="left" w:pos="426"/>
        </w:tabs>
        <w:ind w:left="425" w:hanging="425"/>
        <w:jc w:val="thaiDistribute"/>
        <w:rPr>
          <w:rFonts w:ascii="Times New Roman" w:cs="Times New Roman"/>
          <w:sz w:val="22"/>
          <w:szCs w:val="22"/>
        </w:rPr>
      </w:pPr>
      <w:r w:rsidRPr="00A928A4">
        <w:rPr>
          <w:rFonts w:ascii="Times New Roman" w:cs="Times New Roman"/>
          <w:sz w:val="22"/>
          <w:szCs w:val="22"/>
          <w:cs/>
        </w:rPr>
        <w:pict w14:anchorId="5A97A2AB">
          <v:shape id="_x0000_i1242" type="#_x0000_t75" style="width:501.6pt;height:114pt">
            <v:imagedata r:id="rId53" o:title=""/>
          </v:shape>
        </w:pict>
      </w:r>
      <w:bookmarkStart w:id="479" w:name="_MON_1547533412"/>
      <w:bookmarkStart w:id="480" w:name="_MON_1547533490"/>
      <w:bookmarkStart w:id="481" w:name="_MON_1547533626"/>
      <w:bookmarkStart w:id="482" w:name="_MON_1547461076"/>
      <w:bookmarkStart w:id="483" w:name="_MON_1547461149"/>
      <w:bookmarkStart w:id="484" w:name="_MON_1547461350"/>
      <w:bookmarkStart w:id="485" w:name="_MON_1547461382"/>
      <w:bookmarkStart w:id="486" w:name="_MON_1547461398"/>
      <w:bookmarkStart w:id="487" w:name="_MON_1548012667"/>
      <w:bookmarkStart w:id="488" w:name="_MON_1547461508"/>
      <w:bookmarkStart w:id="489" w:name="_MON_1547461518"/>
      <w:bookmarkStart w:id="490" w:name="_MON_1547462863"/>
      <w:bookmarkStart w:id="491" w:name="_MON_1547462880"/>
      <w:bookmarkStart w:id="492" w:name="_MON_1548567058"/>
      <w:bookmarkStart w:id="493" w:name="_MON_1548567080"/>
      <w:bookmarkStart w:id="494" w:name="_MON_1548567084"/>
      <w:bookmarkStart w:id="495" w:name="_MON_1548567102"/>
      <w:bookmarkStart w:id="496" w:name="_MON_1547460828"/>
      <w:bookmarkStart w:id="497" w:name="_MON_1566130969"/>
      <w:bookmarkStart w:id="498" w:name="_MON_1566131012"/>
      <w:bookmarkStart w:id="499" w:name="_MON_1566131506"/>
      <w:bookmarkStart w:id="500" w:name="_MON_1566137264"/>
      <w:bookmarkStart w:id="501" w:name="_MON_1547485039"/>
      <w:bookmarkStart w:id="502" w:name="_MON_1548930259"/>
      <w:bookmarkStart w:id="503" w:name="_MON_1548930298"/>
      <w:bookmarkStart w:id="504" w:name="_MON_1548930308"/>
      <w:bookmarkStart w:id="505" w:name="_MON_1566389050"/>
      <w:bookmarkStart w:id="506" w:name="_MON_1566389698"/>
      <w:bookmarkStart w:id="507" w:name="_MON_1566390271"/>
      <w:bookmarkStart w:id="508" w:name="_MON_1547485063"/>
      <w:bookmarkStart w:id="509" w:name="_MON_1547461068"/>
      <w:bookmarkStart w:id="510" w:name="_MON_1566731417"/>
      <w:bookmarkStart w:id="511" w:name="_MON_1566731445"/>
      <w:bookmarkStart w:id="512" w:name="_MON_1566731502"/>
      <w:bookmarkStart w:id="513" w:name="_MON_1566731526"/>
      <w:bookmarkStart w:id="514" w:name="_MON_1566731727"/>
      <w:bookmarkStart w:id="515" w:name="_MON_1580576383"/>
      <w:bookmarkStart w:id="516" w:name="_MON_1580576420"/>
      <w:bookmarkStart w:id="517" w:name="_MON_1566731826"/>
      <w:bookmarkStart w:id="518" w:name="_MON_1566731834"/>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3EB44E0" w14:textId="77777777" w:rsidR="00EB660B" w:rsidRDefault="00EB660B" w:rsidP="00663902">
      <w:pPr>
        <w:tabs>
          <w:tab w:val="left" w:pos="426"/>
        </w:tabs>
        <w:ind w:left="425" w:firstLine="25"/>
        <w:jc w:val="thaiDistribute"/>
        <w:rPr>
          <w:rFonts w:ascii="Times New Roman" w:cs="Times New Roman"/>
          <w:sz w:val="22"/>
          <w:szCs w:val="22"/>
        </w:rPr>
      </w:pPr>
    </w:p>
    <w:p w14:paraId="74603BC5" w14:textId="0BA2512E" w:rsidR="00C71EAA" w:rsidRDefault="006A2778" w:rsidP="00663902">
      <w:pPr>
        <w:tabs>
          <w:tab w:val="left" w:pos="426"/>
        </w:tabs>
        <w:ind w:left="425" w:firstLine="25"/>
        <w:jc w:val="thaiDistribute"/>
        <w:rPr>
          <w:rFonts w:ascii="Times New Roman" w:cs="Times New Roman"/>
          <w:sz w:val="22"/>
          <w:szCs w:val="22"/>
        </w:rPr>
      </w:pPr>
      <w:r w:rsidRPr="00A928A4">
        <w:rPr>
          <w:rFonts w:ascii="Times New Roman" w:cs="Times New Roman"/>
          <w:sz w:val="22"/>
          <w:szCs w:val="22"/>
        </w:rPr>
        <w:t xml:space="preserve">Movements of short-term loan </w:t>
      </w:r>
      <w:r w:rsidR="00055146">
        <w:rPr>
          <w:rFonts w:ascii="Times New Roman" w:cs="Times New Roman"/>
          <w:sz w:val="22"/>
          <w:szCs w:val="22"/>
        </w:rPr>
        <w:t xml:space="preserve">from </w:t>
      </w:r>
      <w:r w:rsidR="009613D6" w:rsidRPr="00A928A4">
        <w:rPr>
          <w:rFonts w:ascii="Times New Roman" w:cs="Times New Roman"/>
          <w:sz w:val="22"/>
          <w:szCs w:val="22"/>
        </w:rPr>
        <w:t xml:space="preserve">other company </w:t>
      </w:r>
      <w:r w:rsidRPr="00A928A4">
        <w:rPr>
          <w:rFonts w:ascii="Times New Roman" w:cs="Times New Roman"/>
          <w:sz w:val="22"/>
          <w:szCs w:val="22"/>
        </w:rPr>
        <w:t xml:space="preserve">for the years ended December 31, </w:t>
      </w:r>
      <w:r w:rsidR="00D973EA">
        <w:rPr>
          <w:rFonts w:ascii="Times New Roman" w:cs="Times New Roman"/>
          <w:sz w:val="22"/>
          <w:szCs w:val="22"/>
        </w:rPr>
        <w:t>2022</w:t>
      </w:r>
      <w:r w:rsidR="009D6E85"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as follows:</w:t>
      </w:r>
      <w:r w:rsidR="005636B1">
        <w:rPr>
          <w:rFonts w:ascii="Times New Roman" w:cs="Times New Roman"/>
          <w:sz w:val="22"/>
          <w:szCs w:val="22"/>
        </w:rPr>
        <w:t xml:space="preserve"> </w:t>
      </w:r>
    </w:p>
    <w:p w14:paraId="11CD32AF" w14:textId="77777777" w:rsidR="00BB42E5" w:rsidRDefault="00BB42E5" w:rsidP="00663902">
      <w:pPr>
        <w:tabs>
          <w:tab w:val="left" w:pos="426"/>
        </w:tabs>
        <w:ind w:left="425" w:firstLine="25"/>
        <w:jc w:val="thaiDistribute"/>
        <w:rPr>
          <w:rFonts w:ascii="Times New Roman" w:cs="Times New Roman"/>
          <w:sz w:val="22"/>
          <w:szCs w:val="22"/>
        </w:rPr>
      </w:pPr>
    </w:p>
    <w:p w14:paraId="55B20E09" w14:textId="4CB3C4BD" w:rsidR="00497593" w:rsidRPr="00BB42E5" w:rsidRDefault="00442440" w:rsidP="00BB42E5">
      <w:pPr>
        <w:tabs>
          <w:tab w:val="left" w:pos="426"/>
        </w:tabs>
        <w:ind w:left="425" w:firstLine="25"/>
        <w:jc w:val="thaiDistribute"/>
        <w:rPr>
          <w:rFonts w:cs="Times New Roman"/>
          <w:sz w:val="22"/>
          <w:szCs w:val="22"/>
        </w:rPr>
      </w:pPr>
      <w:r w:rsidRPr="00A928A4">
        <w:rPr>
          <w:rFonts w:cs="Times New Roman"/>
          <w:sz w:val="22"/>
          <w:szCs w:val="22"/>
        </w:rPr>
        <w:pict w14:anchorId="43DB3CAE">
          <v:shape id="_x0000_i1241" type="#_x0000_t75" style="width:472.2pt;height:159.6pt">
            <v:imagedata r:id="rId54" o:title=""/>
            <o:lock v:ext="edit" aspectratio="f"/>
          </v:shape>
        </w:pict>
      </w:r>
      <w:bookmarkStart w:id="519" w:name="_MON_1609771730"/>
      <w:bookmarkStart w:id="520" w:name="_MON_1566132095"/>
      <w:bookmarkStart w:id="521" w:name="_MON_1564384276"/>
      <w:bookmarkStart w:id="522" w:name="_MON_1564384321"/>
      <w:bookmarkStart w:id="523" w:name="_MON_1564384362"/>
      <w:bookmarkStart w:id="524" w:name="_MON_1569412449"/>
      <w:bookmarkStart w:id="525" w:name="_MON_1673733709"/>
      <w:bookmarkStart w:id="526" w:name="_MON_1564322123"/>
      <w:bookmarkStart w:id="527" w:name="_MON_1564322136"/>
      <w:bookmarkStart w:id="528" w:name="_MON_1564554384"/>
      <w:bookmarkStart w:id="529" w:name="_MON_1564556862"/>
      <w:bookmarkStart w:id="530" w:name="_MON_1571207943"/>
      <w:bookmarkStart w:id="531" w:name="_MON_1524399429"/>
      <w:bookmarkStart w:id="532" w:name="_MON_1564384270"/>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0C42F26" w14:textId="77777777" w:rsidR="00BB42E5" w:rsidRPr="00BB42E5" w:rsidRDefault="00BB42E5" w:rsidP="00453FE2">
      <w:pPr>
        <w:tabs>
          <w:tab w:val="left" w:pos="1620"/>
        </w:tabs>
        <w:ind w:left="426"/>
        <w:rPr>
          <w:rFonts w:ascii="Times New Roman" w:cs="Times New Roman"/>
          <w:b/>
          <w:bCs/>
          <w:sz w:val="6"/>
          <w:szCs w:val="6"/>
        </w:rPr>
      </w:pPr>
    </w:p>
    <w:p w14:paraId="001C1038" w14:textId="53A2347B" w:rsidR="00453FE2" w:rsidRDefault="00453FE2" w:rsidP="00453FE2">
      <w:pPr>
        <w:tabs>
          <w:tab w:val="left" w:pos="1620"/>
        </w:tabs>
        <w:ind w:left="426"/>
        <w:rPr>
          <w:rFonts w:ascii="Times New Roman" w:cs="Times New Roman"/>
          <w:b/>
          <w:bCs/>
          <w:sz w:val="22"/>
          <w:szCs w:val="22"/>
        </w:rPr>
      </w:pPr>
      <w:r w:rsidRPr="00A928A4">
        <w:rPr>
          <w:rFonts w:ascii="Times New Roman" w:cs="Times New Roman"/>
          <w:b/>
          <w:bCs/>
          <w:sz w:val="22"/>
          <w:szCs w:val="22"/>
        </w:rPr>
        <w:t>Collateral</w:t>
      </w:r>
    </w:p>
    <w:p w14:paraId="69C70A03" w14:textId="5AABC150" w:rsidR="00365A8B" w:rsidRPr="00D1584F" w:rsidRDefault="006D7DEB" w:rsidP="00D1584F">
      <w:pPr>
        <w:ind w:left="426"/>
        <w:jc w:val="thaiDistribute"/>
        <w:rPr>
          <w:rFonts w:ascii="Times New Roman" w:cs="Times New Roman"/>
          <w:sz w:val="22"/>
          <w:szCs w:val="22"/>
        </w:rPr>
        <w:sectPr w:rsidR="00365A8B" w:rsidRPr="00D1584F" w:rsidSect="000962DC">
          <w:pgSz w:w="11906" w:h="16838" w:code="9"/>
          <w:pgMar w:top="1170" w:right="926" w:bottom="792" w:left="1296" w:header="706" w:footer="288" w:gutter="0"/>
          <w:cols w:space="708"/>
          <w:docGrid w:linePitch="435"/>
        </w:sectPr>
      </w:pPr>
      <w:r>
        <w:rPr>
          <w:rFonts w:asciiTheme="majorBidi" w:hAnsiTheme="majorBidi" w:cstheme="majorBidi"/>
        </w:rPr>
        <w:t>The Group</w:t>
      </w:r>
      <w:r w:rsidR="00497593">
        <w:rPr>
          <w:rFonts w:asciiTheme="majorBidi" w:hAnsiTheme="majorBidi" w:cstheme="majorBidi"/>
        </w:rPr>
        <w:t xml:space="preserve"> </w:t>
      </w:r>
      <w:r w:rsidR="00497593" w:rsidRPr="009B5960">
        <w:rPr>
          <w:rFonts w:ascii="Times New Roman" w:cs="Times New Roman"/>
          <w:sz w:val="22"/>
          <w:szCs w:val="22"/>
        </w:rPr>
        <w:t xml:space="preserve">mortgaged land with construction under the property development (see note </w:t>
      </w:r>
      <w:r w:rsidR="00497593">
        <w:rPr>
          <w:rFonts w:ascii="Times New Roman" w:cs="Times New Roman"/>
          <w:sz w:val="22"/>
          <w:szCs w:val="22"/>
        </w:rPr>
        <w:t>6</w:t>
      </w:r>
      <w:r w:rsidR="00497593" w:rsidRPr="009B5960">
        <w:rPr>
          <w:rFonts w:ascii="Times New Roman" w:cs="Times New Roman"/>
          <w:sz w:val="22"/>
          <w:szCs w:val="22"/>
        </w:rPr>
        <w:t xml:space="preserve">) and land held for development (see note </w:t>
      </w:r>
      <w:r w:rsidR="00BB42E5">
        <w:rPr>
          <w:rFonts w:ascii="Times New Roman" w:cs="Times New Roman"/>
          <w:sz w:val="22"/>
          <w:szCs w:val="22"/>
        </w:rPr>
        <w:t>10</w:t>
      </w:r>
      <w:r w:rsidR="00497593" w:rsidRPr="009B5960">
        <w:rPr>
          <w:rFonts w:ascii="Times New Roman" w:cs="Times New Roman"/>
          <w:sz w:val="22"/>
          <w:szCs w:val="22"/>
        </w:rPr>
        <w:t>)</w:t>
      </w:r>
      <w:r w:rsidR="00D1584F">
        <w:rPr>
          <w:rFonts w:ascii="Times New Roman" w:cs="Times New Roman"/>
          <w:sz w:val="22"/>
          <w:szCs w:val="22"/>
        </w:rPr>
        <w:t>.</w:t>
      </w:r>
    </w:p>
    <w:p w14:paraId="7E0D5B78" w14:textId="4B58B2EF" w:rsidR="00B726C5" w:rsidRPr="00A928A4" w:rsidRDefault="00B726C5" w:rsidP="00A51B7A">
      <w:pPr>
        <w:pStyle w:val="ListParagraph"/>
        <w:numPr>
          <w:ilvl w:val="0"/>
          <w:numId w:val="1"/>
        </w:numPr>
        <w:tabs>
          <w:tab w:val="clear" w:pos="630"/>
          <w:tab w:val="num" w:pos="426"/>
        </w:tabs>
        <w:ind w:left="644" w:right="-45" w:hanging="644"/>
        <w:jc w:val="thaiDistribute"/>
        <w:rPr>
          <w:rFonts w:ascii="Times New Roman" w:cs="Times New Roman"/>
          <w:b/>
          <w:bCs/>
          <w:sz w:val="22"/>
          <w:szCs w:val="22"/>
        </w:rPr>
      </w:pPr>
      <w:r w:rsidRPr="00A928A4">
        <w:rPr>
          <w:rFonts w:ascii="Times New Roman" w:cs="Times New Roman"/>
          <w:b/>
          <w:bCs/>
          <w:sz w:val="22"/>
          <w:szCs w:val="22"/>
        </w:rPr>
        <w:lastRenderedPageBreak/>
        <w:t xml:space="preserve">LONG-TERM LOAN FROM </w:t>
      </w:r>
      <w:r w:rsidR="00BB42E5">
        <w:rPr>
          <w:rFonts w:ascii="Times New Roman" w:cs="Times New Roman"/>
          <w:b/>
          <w:bCs/>
          <w:sz w:val="22"/>
          <w:szCs w:val="22"/>
        </w:rPr>
        <w:t>FINANACIAL INSTITUTIONS</w:t>
      </w:r>
    </w:p>
    <w:p w14:paraId="726E72E1" w14:textId="77777777" w:rsidR="00B726C5" w:rsidRPr="00A928A4" w:rsidRDefault="00B726C5" w:rsidP="00A51B7A">
      <w:pPr>
        <w:pStyle w:val="BlockText"/>
        <w:spacing w:before="0" w:line="240" w:lineRule="auto"/>
        <w:ind w:left="425" w:right="0"/>
        <w:jc w:val="thaiDistribute"/>
        <w:rPr>
          <w:rFonts w:cs="Times New Roman"/>
          <w:sz w:val="22"/>
          <w:szCs w:val="22"/>
        </w:rPr>
      </w:pPr>
    </w:p>
    <w:p w14:paraId="123A1EA6" w14:textId="3946DC25" w:rsidR="00B726C5" w:rsidRPr="00A928A4" w:rsidRDefault="00BB42E5" w:rsidP="00A51B7A">
      <w:pPr>
        <w:pStyle w:val="BlockText"/>
        <w:spacing w:before="0" w:line="240" w:lineRule="auto"/>
        <w:ind w:left="425" w:right="0" w:firstLine="1"/>
        <w:jc w:val="thaiDistribute"/>
        <w:rPr>
          <w:rFonts w:cs="Times New Roman"/>
          <w:sz w:val="22"/>
          <w:szCs w:val="22"/>
        </w:rPr>
      </w:pPr>
      <w:r w:rsidRPr="00BB42E5">
        <w:rPr>
          <w:rFonts w:cs="Times New Roman"/>
          <w:sz w:val="22"/>
          <w:szCs w:val="22"/>
        </w:rPr>
        <w:t>Long-term loans from financial institutions</w:t>
      </w:r>
      <w:r>
        <w:rPr>
          <w:rFonts w:cs="Times New Roman"/>
          <w:sz w:val="22"/>
          <w:szCs w:val="22"/>
        </w:rPr>
        <w:t xml:space="preserve"> </w:t>
      </w:r>
      <w:r w:rsidR="00B726C5" w:rsidRPr="00A928A4">
        <w:rPr>
          <w:rFonts w:cs="Times New Roman"/>
          <w:sz w:val="22"/>
          <w:szCs w:val="22"/>
        </w:rPr>
        <w:t xml:space="preserve">as at December 31, </w:t>
      </w:r>
      <w:r w:rsidR="00D973EA">
        <w:rPr>
          <w:rFonts w:cs="Times New Roman"/>
          <w:sz w:val="22"/>
          <w:szCs w:val="22"/>
        </w:rPr>
        <w:t>202</w:t>
      </w:r>
      <w:r>
        <w:rPr>
          <w:rFonts w:cs="Times New Roman"/>
          <w:sz w:val="22"/>
          <w:szCs w:val="22"/>
        </w:rPr>
        <w:t>3</w:t>
      </w:r>
      <w:r w:rsidR="00B726C5" w:rsidRPr="00A928A4">
        <w:rPr>
          <w:rFonts w:cs="Times New Roman"/>
          <w:sz w:val="22"/>
          <w:szCs w:val="22"/>
        </w:rPr>
        <w:t xml:space="preserve"> consisted of:</w:t>
      </w:r>
    </w:p>
    <w:p w14:paraId="5AB671FD" w14:textId="77777777" w:rsidR="00B726C5" w:rsidRPr="00A928A4" w:rsidRDefault="00B726C5" w:rsidP="00A51B7A">
      <w:pPr>
        <w:pStyle w:val="BlockText"/>
        <w:spacing w:before="0" w:line="240" w:lineRule="auto"/>
        <w:ind w:left="425" w:right="0"/>
        <w:jc w:val="thaiDistribute"/>
        <w:rPr>
          <w:rFonts w:cs="Times New Roman"/>
          <w:sz w:val="22"/>
          <w:szCs w:val="22"/>
        </w:rPr>
      </w:pPr>
    </w:p>
    <w:p w14:paraId="243FCCC8" w14:textId="7A8EF445" w:rsidR="00B726C5" w:rsidRPr="00A51B7A" w:rsidRDefault="00442440" w:rsidP="00A51B7A">
      <w:pPr>
        <w:pStyle w:val="BlockText"/>
        <w:spacing w:before="0"/>
        <w:ind w:left="425" w:right="0" w:firstLine="1"/>
        <w:jc w:val="thaiDistribute"/>
        <w:rPr>
          <w:rFonts w:cstheme="minorBidi"/>
          <w:sz w:val="22"/>
          <w:szCs w:val="22"/>
        </w:rPr>
      </w:pPr>
      <w:bookmarkStart w:id="533" w:name="_MON_1644342083"/>
      <w:bookmarkStart w:id="534" w:name="_MON_1612864695"/>
      <w:bookmarkStart w:id="535" w:name="_MON_1612865392"/>
      <w:bookmarkEnd w:id="533"/>
      <w:bookmarkEnd w:id="534"/>
      <w:bookmarkEnd w:id="535"/>
      <w:r w:rsidRPr="00A928A4">
        <w:rPr>
          <w:rFonts w:cs="Times New Roman"/>
          <w:sz w:val="22"/>
          <w:szCs w:val="22"/>
          <w:cs/>
        </w:rPr>
        <w:pict w14:anchorId="7C19884D">
          <v:shape id="_x0000_i1240" type="#_x0000_t75" style="width:748.2pt;height:226.2pt">
            <v:imagedata r:id="rId55" o:title=""/>
          </v:shape>
        </w:pict>
      </w:r>
    </w:p>
    <w:p w14:paraId="61060E94" w14:textId="3E9FCE47" w:rsidR="00B726C5" w:rsidRPr="00A928A4" w:rsidRDefault="00B726C5" w:rsidP="00B726C5">
      <w:pPr>
        <w:pStyle w:val="BlockText"/>
        <w:autoSpaceDE w:val="0"/>
        <w:autoSpaceDN w:val="0"/>
        <w:spacing w:before="0" w:line="240" w:lineRule="auto"/>
        <w:ind w:left="426" w:right="0"/>
        <w:jc w:val="thaiDistribute"/>
        <w:rPr>
          <w:rFonts w:cs="Times New Roman"/>
          <w:b/>
          <w:bCs/>
          <w:sz w:val="22"/>
          <w:szCs w:val="22"/>
        </w:rPr>
      </w:pPr>
    </w:p>
    <w:p w14:paraId="2343D213" w14:textId="77777777" w:rsidR="00A131DE" w:rsidRPr="00A928A4" w:rsidRDefault="00A131DE" w:rsidP="003226E7">
      <w:pPr>
        <w:pStyle w:val="ListParagraph"/>
        <w:ind w:left="630"/>
        <w:rPr>
          <w:rFonts w:ascii="Times New Roman" w:cs="Times New Roman"/>
          <w:sz w:val="22"/>
          <w:szCs w:val="22"/>
        </w:rPr>
      </w:pPr>
    </w:p>
    <w:p w14:paraId="7E23699E" w14:textId="77777777" w:rsidR="00B4213F" w:rsidRPr="00A928A4" w:rsidRDefault="00B4213F" w:rsidP="003F7480">
      <w:pPr>
        <w:ind w:left="426"/>
        <w:rPr>
          <w:rFonts w:ascii="Times New Roman" w:cs="Times New Roman"/>
          <w:sz w:val="22"/>
          <w:szCs w:val="22"/>
        </w:rPr>
      </w:pPr>
      <w:bookmarkStart w:id="536" w:name="_MON_1580576635"/>
      <w:bookmarkStart w:id="537" w:name="_MON_1580576646"/>
      <w:bookmarkStart w:id="538" w:name="_MON_1580576663"/>
      <w:bookmarkStart w:id="539" w:name="_MON_1580576681"/>
      <w:bookmarkStart w:id="540" w:name="_MON_1580576691"/>
      <w:bookmarkStart w:id="541" w:name="_MON_1580576699"/>
      <w:bookmarkStart w:id="542" w:name="_MON_1580576711"/>
      <w:bookmarkStart w:id="543" w:name="_MON_1580576800"/>
      <w:bookmarkStart w:id="544" w:name="_MON_1580576821"/>
      <w:bookmarkStart w:id="545" w:name="_MON_1580576535"/>
      <w:bookmarkStart w:id="546" w:name="_MON_1580576593"/>
      <w:bookmarkStart w:id="547" w:name="_MON_1580576604"/>
      <w:bookmarkEnd w:id="536"/>
      <w:bookmarkEnd w:id="537"/>
      <w:bookmarkEnd w:id="538"/>
      <w:bookmarkEnd w:id="539"/>
      <w:bookmarkEnd w:id="540"/>
      <w:bookmarkEnd w:id="541"/>
      <w:bookmarkEnd w:id="542"/>
      <w:bookmarkEnd w:id="543"/>
      <w:bookmarkEnd w:id="544"/>
      <w:bookmarkEnd w:id="545"/>
      <w:bookmarkEnd w:id="546"/>
      <w:bookmarkEnd w:id="547"/>
    </w:p>
    <w:p w14:paraId="6B43F49F" w14:textId="77777777" w:rsidR="00B4213F" w:rsidRPr="00A928A4" w:rsidRDefault="00B4213F" w:rsidP="003F7480">
      <w:pPr>
        <w:ind w:left="426"/>
        <w:rPr>
          <w:rFonts w:ascii="Times New Roman" w:cs="Times New Roman"/>
          <w:sz w:val="22"/>
          <w:szCs w:val="22"/>
        </w:rPr>
      </w:pPr>
    </w:p>
    <w:p w14:paraId="5E3232C0" w14:textId="77777777" w:rsidR="00B4213F" w:rsidRPr="00A928A4" w:rsidRDefault="00B4213F" w:rsidP="003F7480">
      <w:pPr>
        <w:ind w:left="426"/>
        <w:rPr>
          <w:rFonts w:ascii="Times New Roman" w:cs="Times New Roman"/>
          <w:sz w:val="22"/>
          <w:szCs w:val="22"/>
        </w:rPr>
      </w:pPr>
    </w:p>
    <w:p w14:paraId="0559A601" w14:textId="77777777" w:rsidR="00B4213F" w:rsidRPr="00A928A4" w:rsidRDefault="00B4213F" w:rsidP="003F7480">
      <w:pPr>
        <w:ind w:left="426"/>
        <w:rPr>
          <w:rFonts w:ascii="Times New Roman" w:cs="Times New Roman"/>
          <w:sz w:val="22"/>
          <w:szCs w:val="22"/>
        </w:rPr>
        <w:sectPr w:rsidR="00B4213F" w:rsidRPr="00A928A4" w:rsidSect="000962DC">
          <w:footerReference w:type="default" r:id="rId56"/>
          <w:pgSz w:w="16838" w:h="11906" w:orient="landscape"/>
          <w:pgMar w:top="1418" w:right="1021" w:bottom="849" w:left="794" w:header="709" w:footer="289" w:gutter="0"/>
          <w:pgNumType w:start="53"/>
          <w:cols w:space="708"/>
          <w:docGrid w:linePitch="435"/>
        </w:sectPr>
      </w:pPr>
    </w:p>
    <w:p w14:paraId="0F6DC7CC" w14:textId="6FD9CA74" w:rsidR="00B4213F" w:rsidRDefault="003226E7" w:rsidP="00C72D35">
      <w:pPr>
        <w:ind w:left="426"/>
        <w:jc w:val="thaiDistribute"/>
        <w:rPr>
          <w:rFonts w:ascii="Times New Roman" w:cs="Times New Roman"/>
          <w:sz w:val="22"/>
          <w:szCs w:val="22"/>
        </w:rPr>
      </w:pPr>
      <w:r w:rsidRPr="00A928A4">
        <w:rPr>
          <w:rFonts w:ascii="Times New Roman" w:cs="Times New Roman"/>
          <w:sz w:val="22"/>
          <w:szCs w:val="22"/>
        </w:rPr>
        <w:lastRenderedPageBreak/>
        <w:t xml:space="preserve">Movements of loan </w:t>
      </w:r>
      <w:r w:rsidR="00C72D35" w:rsidRPr="00C72D35">
        <w:rPr>
          <w:rFonts w:ascii="Times New Roman" w:cs="Times New Roman"/>
          <w:sz w:val="22"/>
          <w:szCs w:val="22"/>
        </w:rPr>
        <w:t xml:space="preserve">from financial institutions </w:t>
      </w:r>
      <w:r w:rsidRPr="00A928A4">
        <w:rPr>
          <w:rFonts w:ascii="Times New Roman" w:cs="Times New Roman"/>
          <w:sz w:val="22"/>
          <w:szCs w:val="22"/>
        </w:rPr>
        <w:t xml:space="preserve">for the year ended December 31, </w:t>
      </w:r>
      <w:proofErr w:type="gramStart"/>
      <w:r w:rsidR="00D973EA">
        <w:rPr>
          <w:rFonts w:ascii="Times New Roman" w:cs="Times New Roman"/>
          <w:sz w:val="22"/>
          <w:szCs w:val="22"/>
        </w:rPr>
        <w:t>202</w:t>
      </w:r>
      <w:r w:rsidR="00C72D35">
        <w:rPr>
          <w:rFonts w:ascii="Times New Roman" w:cs="Times New Roman"/>
          <w:sz w:val="22"/>
          <w:szCs w:val="22"/>
        </w:rPr>
        <w:t>3</w:t>
      </w:r>
      <w:proofErr w:type="gramEnd"/>
      <w:r w:rsidR="003F7480" w:rsidRPr="00A928A4">
        <w:rPr>
          <w:rFonts w:ascii="Times New Roman" w:cs="Times New Roman"/>
          <w:sz w:val="22"/>
          <w:szCs w:val="22"/>
        </w:rPr>
        <w:t xml:space="preserve"> </w:t>
      </w:r>
      <w:r w:rsidR="00B46A1B" w:rsidRPr="00A928A4">
        <w:rPr>
          <w:rFonts w:ascii="Times New Roman" w:cs="Times New Roman"/>
          <w:sz w:val="22"/>
          <w:szCs w:val="22"/>
        </w:rPr>
        <w:t>were</w:t>
      </w:r>
      <w:r w:rsidRPr="00A928A4">
        <w:rPr>
          <w:rFonts w:ascii="Times New Roman" w:cs="Times New Roman"/>
          <w:sz w:val="22"/>
          <w:szCs w:val="22"/>
        </w:rPr>
        <w:t xml:space="preserve"> as follows:</w:t>
      </w:r>
    </w:p>
    <w:p w14:paraId="450FC79E" w14:textId="77777777" w:rsidR="00C72D35" w:rsidRDefault="00C72D35" w:rsidP="00C72D35">
      <w:pPr>
        <w:ind w:left="426"/>
        <w:jc w:val="thaiDistribute"/>
        <w:rPr>
          <w:rFonts w:ascii="Times New Roman" w:cs="Times New Roman"/>
          <w:sz w:val="22"/>
          <w:szCs w:val="22"/>
        </w:rPr>
      </w:pPr>
    </w:p>
    <w:p w14:paraId="64B18EF4" w14:textId="68E70F1E" w:rsidR="009B5960" w:rsidRDefault="00442440" w:rsidP="00B4213F">
      <w:pPr>
        <w:ind w:left="426"/>
        <w:rPr>
          <w:rFonts w:ascii="Times New Roman" w:cs="Times New Roman"/>
          <w:sz w:val="22"/>
          <w:szCs w:val="22"/>
        </w:rPr>
      </w:pPr>
      <w:r w:rsidRPr="00A928A4">
        <w:rPr>
          <w:rFonts w:cs="Times New Roman"/>
          <w:sz w:val="22"/>
          <w:szCs w:val="22"/>
        </w:rPr>
        <w:pict w14:anchorId="51E8BEA8">
          <v:shape id="_x0000_i1239" type="#_x0000_t75" style="width:469.2pt;height:154.2pt">
            <v:imagedata r:id="rId57" o:title=""/>
            <o:lock v:ext="edit" aspectratio="f"/>
          </v:shape>
        </w:pict>
      </w:r>
    </w:p>
    <w:p w14:paraId="725D2361" w14:textId="77777777" w:rsidR="009B5960" w:rsidRDefault="009B5960" w:rsidP="00C72D35">
      <w:pPr>
        <w:tabs>
          <w:tab w:val="left" w:pos="1620"/>
        </w:tabs>
        <w:rPr>
          <w:rFonts w:ascii="Times New Roman" w:cs="Times New Roman"/>
          <w:sz w:val="22"/>
          <w:szCs w:val="22"/>
        </w:rPr>
      </w:pPr>
    </w:p>
    <w:p w14:paraId="773A8579" w14:textId="77777777" w:rsidR="00596EBC" w:rsidRPr="00A928A4" w:rsidRDefault="00596EBC" w:rsidP="00596EBC">
      <w:pPr>
        <w:tabs>
          <w:tab w:val="left" w:pos="1620"/>
        </w:tabs>
        <w:ind w:left="426"/>
        <w:rPr>
          <w:rFonts w:ascii="Times New Roman" w:cstheme="minorBidi"/>
          <w:b/>
          <w:bCs/>
          <w:sz w:val="22"/>
          <w:szCs w:val="22"/>
        </w:rPr>
      </w:pPr>
      <w:r w:rsidRPr="00A928A4">
        <w:rPr>
          <w:rFonts w:ascii="Times New Roman" w:cs="Times New Roman"/>
          <w:b/>
          <w:bCs/>
          <w:sz w:val="22"/>
          <w:szCs w:val="22"/>
        </w:rPr>
        <w:t>Collateral</w:t>
      </w:r>
    </w:p>
    <w:p w14:paraId="4297289A" w14:textId="77777777" w:rsidR="002C5335" w:rsidRPr="00A928A4" w:rsidRDefault="002C5335" w:rsidP="00B4213F">
      <w:pPr>
        <w:ind w:left="426" w:right="-23"/>
        <w:jc w:val="thaiDistribute"/>
        <w:rPr>
          <w:rFonts w:ascii="Times New Roman" w:cstheme="minorBidi"/>
          <w:b/>
          <w:bCs/>
          <w:sz w:val="22"/>
          <w:szCs w:val="22"/>
        </w:rPr>
      </w:pPr>
    </w:p>
    <w:p w14:paraId="57AD8AB9" w14:textId="4F0AF62D" w:rsidR="009B5960" w:rsidRPr="009B5960" w:rsidRDefault="006D7DEB" w:rsidP="009B5960">
      <w:pPr>
        <w:ind w:left="426"/>
        <w:jc w:val="thaiDistribute"/>
        <w:rPr>
          <w:rFonts w:ascii="Times New Roman" w:cs="Times New Roman"/>
          <w:sz w:val="22"/>
          <w:szCs w:val="22"/>
        </w:rPr>
      </w:pPr>
      <w:r>
        <w:rPr>
          <w:rFonts w:ascii="Times New Roman" w:cs="Times New Roman"/>
          <w:sz w:val="22"/>
          <w:szCs w:val="22"/>
        </w:rPr>
        <w:t>The Group</w:t>
      </w:r>
      <w:r w:rsidR="009B5960" w:rsidRPr="009B5960">
        <w:rPr>
          <w:rFonts w:ascii="Times New Roman" w:cs="Times New Roman"/>
          <w:sz w:val="22"/>
          <w:szCs w:val="22"/>
        </w:rPr>
        <w:t xml:space="preserve"> mortgaged land with construction under the property development (see note </w:t>
      </w:r>
      <w:r w:rsidR="009B5960">
        <w:rPr>
          <w:rFonts w:ascii="Times New Roman" w:cs="Times New Roman"/>
          <w:sz w:val="22"/>
          <w:szCs w:val="22"/>
        </w:rPr>
        <w:t>6</w:t>
      </w:r>
      <w:r w:rsidR="009B5960" w:rsidRPr="009B5960">
        <w:rPr>
          <w:rFonts w:ascii="Times New Roman" w:cs="Times New Roman"/>
          <w:sz w:val="22"/>
          <w:szCs w:val="22"/>
        </w:rPr>
        <w:t xml:space="preserve">) and land held for development (see note </w:t>
      </w:r>
      <w:r w:rsidR="00C72D35">
        <w:rPr>
          <w:rFonts w:ascii="Times New Roman" w:cs="Times New Roman"/>
          <w:sz w:val="22"/>
          <w:szCs w:val="22"/>
        </w:rPr>
        <w:t>10</w:t>
      </w:r>
      <w:r w:rsidR="009B5960" w:rsidRPr="009B5960">
        <w:rPr>
          <w:rFonts w:ascii="Times New Roman" w:cs="Times New Roman"/>
          <w:sz w:val="22"/>
          <w:szCs w:val="22"/>
        </w:rPr>
        <w:t>)</w:t>
      </w:r>
      <w:r w:rsidR="00D1584F">
        <w:rPr>
          <w:rFonts w:ascii="Times New Roman" w:cs="Times New Roman"/>
          <w:sz w:val="22"/>
          <w:szCs w:val="22"/>
        </w:rPr>
        <w:t>.</w:t>
      </w:r>
    </w:p>
    <w:p w14:paraId="620CA93E" w14:textId="77777777" w:rsidR="002C5335" w:rsidRPr="009B5960" w:rsidRDefault="002C5335" w:rsidP="00B4213F">
      <w:pPr>
        <w:ind w:left="426"/>
        <w:jc w:val="thaiDistribute"/>
        <w:rPr>
          <w:rFonts w:ascii="Times New Roman" w:cs="Times New Roman"/>
          <w:sz w:val="22"/>
          <w:szCs w:val="22"/>
        </w:rPr>
      </w:pPr>
    </w:p>
    <w:p w14:paraId="63C4D4ED" w14:textId="7181E89D" w:rsidR="00B4213F" w:rsidRPr="00A928A4" w:rsidRDefault="00B4213F" w:rsidP="00B4213F">
      <w:pPr>
        <w:ind w:left="426"/>
        <w:jc w:val="thaiDistribute"/>
        <w:rPr>
          <w:rFonts w:ascii="Times New Roman" w:cs="Times New Roman"/>
          <w:sz w:val="22"/>
          <w:szCs w:val="22"/>
        </w:rPr>
      </w:pPr>
      <w:r w:rsidRPr="00A928A4">
        <w:rPr>
          <w:rFonts w:ascii="Times New Roman" w:cs="Times New Roman"/>
          <w:sz w:val="22"/>
          <w:szCs w:val="22"/>
        </w:rPr>
        <w:t xml:space="preserve">As at December 31, </w:t>
      </w:r>
      <w:r w:rsidR="00D973EA">
        <w:rPr>
          <w:rFonts w:ascii="Times New Roman" w:cs="Times New Roman"/>
          <w:sz w:val="22"/>
          <w:szCs w:val="22"/>
        </w:rPr>
        <w:t>202</w:t>
      </w:r>
      <w:r w:rsidR="00C72D35">
        <w:rPr>
          <w:rFonts w:ascii="Times New Roman" w:cs="Times New Roman"/>
          <w:sz w:val="22"/>
          <w:szCs w:val="22"/>
        </w:rPr>
        <w:t>3</w:t>
      </w:r>
      <w:r w:rsidRPr="00A928A4">
        <w:rPr>
          <w:rFonts w:ascii="Times New Roman" w:cs="Times New Roman"/>
          <w:sz w:val="22"/>
          <w:szCs w:val="22"/>
        </w:rPr>
        <w:t xml:space="preserve">, long-term loan </w:t>
      </w:r>
      <w:r w:rsidR="00C72D35" w:rsidRPr="00C72D35">
        <w:rPr>
          <w:rFonts w:ascii="Times New Roman" w:cs="Times New Roman"/>
          <w:sz w:val="22"/>
          <w:szCs w:val="22"/>
        </w:rPr>
        <w:t>from financial institutions</w:t>
      </w:r>
      <w:r w:rsidR="00C72D35" w:rsidRPr="00A928A4">
        <w:rPr>
          <w:rFonts w:ascii="Times New Roman" w:cs="Times New Roman"/>
          <w:sz w:val="22"/>
          <w:szCs w:val="22"/>
        </w:rPr>
        <w:t xml:space="preserve"> </w:t>
      </w:r>
      <w:r w:rsidRPr="00A928A4">
        <w:rPr>
          <w:rFonts w:ascii="Times New Roman" w:cs="Times New Roman"/>
          <w:sz w:val="22"/>
          <w:szCs w:val="22"/>
        </w:rPr>
        <w:t>presented by term of repayment period were summarized as follow:</w:t>
      </w:r>
    </w:p>
    <w:p w14:paraId="11297918" w14:textId="77777777" w:rsidR="00B4213F" w:rsidRDefault="00B4213F" w:rsidP="00B4213F">
      <w:pPr>
        <w:ind w:left="426"/>
        <w:jc w:val="thaiDistribute"/>
        <w:rPr>
          <w:rFonts w:ascii="Times New Roman" w:cs="Times New Roman"/>
          <w:sz w:val="22"/>
          <w:szCs w:val="22"/>
        </w:rPr>
      </w:pPr>
    </w:p>
    <w:p w14:paraId="57C0D23E" w14:textId="0BDB1936" w:rsidR="00C72D35" w:rsidRDefault="00442440" w:rsidP="00B4213F">
      <w:pPr>
        <w:ind w:left="426"/>
        <w:jc w:val="thaiDistribute"/>
        <w:rPr>
          <w:rFonts w:cs="Times New Roman"/>
          <w:sz w:val="22"/>
          <w:szCs w:val="22"/>
        </w:rPr>
      </w:pPr>
      <w:r w:rsidRPr="00A928A4">
        <w:rPr>
          <w:rFonts w:cs="Times New Roman"/>
          <w:sz w:val="22"/>
          <w:szCs w:val="22"/>
        </w:rPr>
        <w:pict w14:anchorId="69D0D728">
          <v:shape id="_x0000_i1238" type="#_x0000_t75" style="width:469.2pt;height:154.2pt">
            <v:imagedata r:id="rId58" o:title=""/>
            <o:lock v:ext="edit" aspectratio="f"/>
          </v:shape>
        </w:pict>
      </w:r>
    </w:p>
    <w:p w14:paraId="57041149" w14:textId="77777777" w:rsidR="00C72D35" w:rsidRDefault="00C72D35" w:rsidP="00B4213F">
      <w:pPr>
        <w:ind w:left="426"/>
        <w:jc w:val="thaiDistribute"/>
        <w:rPr>
          <w:rFonts w:cs="Times New Roman"/>
          <w:sz w:val="22"/>
          <w:szCs w:val="22"/>
        </w:rPr>
      </w:pPr>
    </w:p>
    <w:p w14:paraId="7CC132DB" w14:textId="77777777" w:rsidR="00C72D35" w:rsidRDefault="00C72D35" w:rsidP="00B4213F">
      <w:pPr>
        <w:ind w:left="426"/>
        <w:jc w:val="thaiDistribute"/>
        <w:rPr>
          <w:rFonts w:cs="Times New Roman"/>
          <w:sz w:val="22"/>
          <w:szCs w:val="22"/>
        </w:rPr>
      </w:pPr>
    </w:p>
    <w:p w14:paraId="2D2CC59E" w14:textId="77777777" w:rsidR="00C72D35" w:rsidRDefault="00C72D35" w:rsidP="00B4213F">
      <w:pPr>
        <w:ind w:left="426"/>
        <w:jc w:val="thaiDistribute"/>
        <w:rPr>
          <w:rFonts w:cs="Times New Roman"/>
          <w:sz w:val="22"/>
          <w:szCs w:val="22"/>
        </w:rPr>
      </w:pPr>
    </w:p>
    <w:p w14:paraId="05422703" w14:textId="77777777" w:rsidR="00083598" w:rsidRDefault="00083598" w:rsidP="00B4213F">
      <w:pPr>
        <w:ind w:left="426"/>
        <w:jc w:val="thaiDistribute"/>
        <w:rPr>
          <w:rFonts w:ascii="Times New Roman" w:cs="Times New Roman"/>
          <w:sz w:val="22"/>
          <w:szCs w:val="22"/>
        </w:rPr>
        <w:sectPr w:rsidR="00083598" w:rsidSect="000962DC">
          <w:footerReference w:type="default" r:id="rId59"/>
          <w:pgSz w:w="11906" w:h="16838"/>
          <w:pgMar w:top="1021" w:right="849" w:bottom="794" w:left="1418" w:header="709" w:footer="289" w:gutter="0"/>
          <w:cols w:space="708"/>
          <w:docGrid w:linePitch="435"/>
        </w:sectPr>
      </w:pPr>
    </w:p>
    <w:p w14:paraId="4B14D2D5" w14:textId="5F29E0C2" w:rsidR="00083598" w:rsidRPr="00A928A4" w:rsidRDefault="00083598" w:rsidP="00083598">
      <w:pPr>
        <w:pStyle w:val="ListParagraph"/>
        <w:numPr>
          <w:ilvl w:val="0"/>
          <w:numId w:val="1"/>
        </w:numPr>
        <w:tabs>
          <w:tab w:val="clear" w:pos="630"/>
          <w:tab w:val="num" w:pos="426"/>
        </w:tabs>
        <w:ind w:left="644" w:right="-45" w:hanging="644"/>
        <w:jc w:val="thaiDistribute"/>
        <w:rPr>
          <w:rFonts w:ascii="Times New Roman" w:cs="Times New Roman"/>
          <w:b/>
          <w:bCs/>
          <w:sz w:val="22"/>
          <w:szCs w:val="22"/>
        </w:rPr>
      </w:pPr>
      <w:r w:rsidRPr="00A928A4">
        <w:rPr>
          <w:rFonts w:ascii="Times New Roman" w:cs="Times New Roman"/>
          <w:b/>
          <w:bCs/>
          <w:sz w:val="22"/>
          <w:szCs w:val="22"/>
        </w:rPr>
        <w:lastRenderedPageBreak/>
        <w:t>LONG-TERM LOAN FROM OTHER COMPAN</w:t>
      </w:r>
      <w:r w:rsidR="007F3A3B">
        <w:rPr>
          <w:rFonts w:ascii="Times New Roman" w:cs="Times New Roman"/>
          <w:b/>
          <w:bCs/>
          <w:sz w:val="22"/>
          <w:szCs w:val="22"/>
        </w:rPr>
        <w:t>IES</w:t>
      </w:r>
      <w:r w:rsidRPr="00A928A4">
        <w:rPr>
          <w:rFonts w:ascii="Times New Roman" w:cs="Times New Roman"/>
          <w:b/>
          <w:bCs/>
          <w:sz w:val="22"/>
          <w:szCs w:val="22"/>
        </w:rPr>
        <w:t xml:space="preserve"> </w:t>
      </w:r>
    </w:p>
    <w:p w14:paraId="78E9010E" w14:textId="77777777" w:rsidR="00083598" w:rsidRPr="00A928A4" w:rsidRDefault="00083598" w:rsidP="00083598">
      <w:pPr>
        <w:pStyle w:val="BlockText"/>
        <w:spacing w:before="0" w:line="240" w:lineRule="auto"/>
        <w:ind w:left="425" w:right="0"/>
        <w:jc w:val="thaiDistribute"/>
        <w:rPr>
          <w:rFonts w:cs="Times New Roman"/>
          <w:sz w:val="22"/>
          <w:szCs w:val="22"/>
        </w:rPr>
      </w:pPr>
    </w:p>
    <w:p w14:paraId="1DDA6176" w14:textId="0A8214CD" w:rsidR="00083598" w:rsidRPr="00A928A4" w:rsidRDefault="00083598" w:rsidP="00083598">
      <w:pPr>
        <w:pStyle w:val="BlockText"/>
        <w:spacing w:before="0" w:line="240" w:lineRule="auto"/>
        <w:ind w:left="425" w:right="0" w:firstLine="1"/>
        <w:jc w:val="thaiDistribute"/>
        <w:rPr>
          <w:rFonts w:cs="Times New Roman"/>
          <w:sz w:val="22"/>
          <w:szCs w:val="22"/>
        </w:rPr>
      </w:pPr>
      <w:r w:rsidRPr="00A928A4">
        <w:rPr>
          <w:rFonts w:cs="Times New Roman"/>
          <w:sz w:val="22"/>
          <w:szCs w:val="22"/>
        </w:rPr>
        <w:t>Long-term loan from other compan</w:t>
      </w:r>
      <w:r w:rsidR="007F3A3B">
        <w:rPr>
          <w:rFonts w:cs="Times New Roman"/>
          <w:sz w:val="22"/>
          <w:szCs w:val="22"/>
        </w:rPr>
        <w:t>ies</w:t>
      </w:r>
      <w:r w:rsidRPr="00A928A4">
        <w:rPr>
          <w:rFonts w:cs="Times New Roman"/>
          <w:sz w:val="22"/>
          <w:szCs w:val="22"/>
        </w:rPr>
        <w:t xml:space="preserve"> as at December 31, </w:t>
      </w:r>
      <w:r>
        <w:rPr>
          <w:rFonts w:cs="Times New Roman"/>
          <w:sz w:val="22"/>
          <w:szCs w:val="22"/>
        </w:rPr>
        <w:t>2023</w:t>
      </w:r>
      <w:r w:rsidRPr="00A928A4">
        <w:rPr>
          <w:rFonts w:cs="Times New Roman"/>
          <w:sz w:val="22"/>
          <w:szCs w:val="22"/>
        </w:rPr>
        <w:t xml:space="preserve"> and </w:t>
      </w:r>
      <w:r>
        <w:rPr>
          <w:rFonts w:cs="Times New Roman"/>
          <w:sz w:val="22"/>
          <w:szCs w:val="22"/>
        </w:rPr>
        <w:t>2022</w:t>
      </w:r>
      <w:r w:rsidRPr="00A928A4">
        <w:rPr>
          <w:rFonts w:cs="Times New Roman"/>
          <w:sz w:val="22"/>
          <w:szCs w:val="22"/>
        </w:rPr>
        <w:t xml:space="preserve"> consisted of:</w:t>
      </w:r>
    </w:p>
    <w:p w14:paraId="5DD9AA95" w14:textId="77777777" w:rsidR="00083598" w:rsidRPr="00A928A4" w:rsidRDefault="00083598" w:rsidP="00083598">
      <w:pPr>
        <w:pStyle w:val="BlockText"/>
        <w:spacing w:before="0" w:line="240" w:lineRule="auto"/>
        <w:ind w:left="425" w:right="0"/>
        <w:jc w:val="thaiDistribute"/>
        <w:rPr>
          <w:rFonts w:cs="Times New Roman"/>
          <w:sz w:val="22"/>
          <w:szCs w:val="22"/>
        </w:rPr>
      </w:pPr>
    </w:p>
    <w:p w14:paraId="0271F13F" w14:textId="223F656C" w:rsidR="00083598" w:rsidRPr="00A51B7A" w:rsidRDefault="00442440" w:rsidP="00083598">
      <w:pPr>
        <w:pStyle w:val="BlockText"/>
        <w:spacing w:before="0"/>
        <w:ind w:left="425" w:right="0" w:firstLine="1"/>
        <w:jc w:val="thaiDistribute"/>
        <w:rPr>
          <w:rFonts w:cstheme="minorBidi"/>
          <w:sz w:val="22"/>
          <w:szCs w:val="22"/>
        </w:rPr>
      </w:pPr>
      <w:bookmarkStart w:id="548" w:name="_MON_1644341978"/>
      <w:bookmarkEnd w:id="548"/>
      <w:r w:rsidRPr="00A928A4">
        <w:rPr>
          <w:rFonts w:cs="Times New Roman"/>
          <w:sz w:val="22"/>
          <w:szCs w:val="22"/>
          <w:cs/>
        </w:rPr>
        <w:pict w14:anchorId="43A4BEFA">
          <v:shape id="_x0000_i1237" type="#_x0000_t75" style="width:759pt;height:253.8pt">
            <v:imagedata r:id="rId60" o:title=""/>
          </v:shape>
        </w:pict>
      </w:r>
    </w:p>
    <w:p w14:paraId="1698EDCA" w14:textId="77777777" w:rsidR="00083598" w:rsidRDefault="00083598" w:rsidP="00B4213F">
      <w:pPr>
        <w:ind w:left="426"/>
        <w:jc w:val="thaiDistribute"/>
        <w:rPr>
          <w:rFonts w:ascii="Times New Roman" w:cs="Times New Roman"/>
          <w:sz w:val="22"/>
          <w:szCs w:val="22"/>
        </w:rPr>
      </w:pPr>
    </w:p>
    <w:p w14:paraId="55DF5B15" w14:textId="3DD32952" w:rsidR="00083598" w:rsidRDefault="00442440" w:rsidP="00B4213F">
      <w:pPr>
        <w:ind w:left="426"/>
        <w:jc w:val="thaiDistribute"/>
        <w:rPr>
          <w:rFonts w:ascii="Times New Roman" w:cs="Times New Roman"/>
          <w:sz w:val="22"/>
          <w:szCs w:val="22"/>
        </w:rPr>
        <w:sectPr w:rsidR="00083598" w:rsidSect="000962DC">
          <w:pgSz w:w="16838" w:h="11906" w:orient="landscape"/>
          <w:pgMar w:top="1418" w:right="1021" w:bottom="849" w:left="794" w:header="709" w:footer="289" w:gutter="0"/>
          <w:cols w:space="708"/>
          <w:docGrid w:linePitch="435"/>
        </w:sectPr>
      </w:pPr>
      <w:r w:rsidRPr="00A928A4">
        <w:rPr>
          <w:rFonts w:cs="Times New Roman"/>
          <w:sz w:val="22"/>
          <w:szCs w:val="22"/>
          <w:cs/>
        </w:rPr>
        <w:lastRenderedPageBreak/>
        <w:pict w14:anchorId="5DD48A86">
          <v:shape id="_x0000_i1236" type="#_x0000_t75" style="width:759.6pt;height:294.6pt">
            <v:imagedata r:id="rId61" o:title=""/>
          </v:shape>
        </w:pict>
      </w:r>
    </w:p>
    <w:p w14:paraId="7D39A41A" w14:textId="302E8815" w:rsidR="007F3A3B" w:rsidRDefault="007F3A3B" w:rsidP="007F3A3B">
      <w:pPr>
        <w:ind w:left="426"/>
        <w:jc w:val="thaiDistribute"/>
        <w:rPr>
          <w:rFonts w:ascii="Times New Roman" w:cs="Times New Roman"/>
          <w:sz w:val="22"/>
          <w:szCs w:val="22"/>
        </w:rPr>
      </w:pPr>
      <w:r w:rsidRPr="007F3A3B">
        <w:rPr>
          <w:rFonts w:ascii="Times New Roman" w:cs="Times New Roman"/>
          <w:sz w:val="22"/>
          <w:szCs w:val="22"/>
        </w:rPr>
        <w:lastRenderedPageBreak/>
        <w:t xml:space="preserve">Movements of loan from other company </w:t>
      </w:r>
      <w:r w:rsidR="00FF7366" w:rsidRPr="00A928A4">
        <w:rPr>
          <w:rFonts w:ascii="Times New Roman" w:cs="Times New Roman"/>
          <w:sz w:val="22"/>
          <w:szCs w:val="22"/>
        </w:rPr>
        <w:t xml:space="preserve">for the year ended December 31, </w:t>
      </w:r>
      <w:r w:rsidR="00FF7366">
        <w:rPr>
          <w:rFonts w:ascii="Times New Roman" w:cs="Times New Roman"/>
          <w:sz w:val="22"/>
          <w:szCs w:val="22"/>
        </w:rPr>
        <w:t>2023</w:t>
      </w:r>
      <w:r w:rsidR="00FF7366" w:rsidRPr="00A928A4">
        <w:rPr>
          <w:rFonts w:ascii="Times New Roman" w:cs="Times New Roman"/>
          <w:sz w:val="22"/>
          <w:szCs w:val="22"/>
        </w:rPr>
        <w:t xml:space="preserve"> </w:t>
      </w:r>
      <w:r w:rsidRPr="007F3A3B">
        <w:rPr>
          <w:rFonts w:ascii="Times New Roman" w:cs="Times New Roman"/>
          <w:sz w:val="22"/>
          <w:szCs w:val="22"/>
        </w:rPr>
        <w:t>and 2022 were summarized as follows:</w:t>
      </w:r>
    </w:p>
    <w:p w14:paraId="210F4A9D" w14:textId="77777777" w:rsidR="007F3A3B" w:rsidRDefault="007F3A3B" w:rsidP="007F3A3B">
      <w:pPr>
        <w:ind w:left="426"/>
        <w:jc w:val="thaiDistribute"/>
        <w:rPr>
          <w:rFonts w:ascii="Times New Roman" w:cs="Times New Roman"/>
          <w:sz w:val="22"/>
          <w:szCs w:val="22"/>
        </w:rPr>
      </w:pPr>
    </w:p>
    <w:p w14:paraId="4CF8BA38" w14:textId="3B88061F" w:rsidR="007F3A3B" w:rsidRPr="007F3A3B" w:rsidRDefault="00442440" w:rsidP="007F3A3B">
      <w:pPr>
        <w:ind w:left="426"/>
        <w:jc w:val="thaiDistribute"/>
        <w:rPr>
          <w:rFonts w:ascii="Times New Roman" w:cs="Times New Roman"/>
          <w:sz w:val="22"/>
          <w:szCs w:val="22"/>
        </w:rPr>
      </w:pPr>
      <w:r w:rsidRPr="00A928A4">
        <w:rPr>
          <w:rFonts w:cs="Times New Roman"/>
          <w:sz w:val="22"/>
          <w:szCs w:val="22"/>
        </w:rPr>
        <w:pict w14:anchorId="380F3C45">
          <v:shape id="_x0000_i1235" type="#_x0000_t75" style="width:472.2pt;height:154.2pt">
            <v:imagedata r:id="rId62" o:title=""/>
            <o:lock v:ext="edit" aspectratio="f"/>
          </v:shape>
        </w:pict>
      </w:r>
    </w:p>
    <w:p w14:paraId="5EFD89C9" w14:textId="77777777" w:rsidR="007F3A3B" w:rsidRPr="007F3A3B" w:rsidRDefault="007F3A3B" w:rsidP="007F3A3B">
      <w:pPr>
        <w:ind w:left="426"/>
        <w:jc w:val="thaiDistribute"/>
        <w:rPr>
          <w:rFonts w:ascii="Times New Roman" w:cs="Times New Roman"/>
          <w:sz w:val="22"/>
          <w:szCs w:val="22"/>
        </w:rPr>
      </w:pPr>
    </w:p>
    <w:p w14:paraId="3F9BDAEE" w14:textId="6C7898B1" w:rsidR="007F3A3B" w:rsidRPr="007F3A3B" w:rsidRDefault="007F3A3B" w:rsidP="007F3A3B">
      <w:pPr>
        <w:ind w:left="426"/>
        <w:jc w:val="thaiDistribute"/>
        <w:rPr>
          <w:rFonts w:ascii="Times New Roman" w:cs="Times New Roman"/>
          <w:b/>
          <w:bCs/>
          <w:sz w:val="22"/>
          <w:szCs w:val="22"/>
        </w:rPr>
      </w:pPr>
      <w:r w:rsidRPr="007F3A3B">
        <w:rPr>
          <w:rFonts w:ascii="Times New Roman" w:cs="Times New Roman"/>
          <w:b/>
          <w:bCs/>
          <w:sz w:val="22"/>
          <w:szCs w:val="22"/>
        </w:rPr>
        <w:t>Collateral</w:t>
      </w:r>
    </w:p>
    <w:p w14:paraId="592AC06A" w14:textId="77777777" w:rsidR="007F3A3B" w:rsidRPr="007F3A3B" w:rsidRDefault="007F3A3B" w:rsidP="007F3A3B">
      <w:pPr>
        <w:ind w:left="426"/>
        <w:jc w:val="thaiDistribute"/>
        <w:rPr>
          <w:rFonts w:ascii="Times New Roman" w:cs="Times New Roman"/>
          <w:sz w:val="22"/>
          <w:szCs w:val="22"/>
        </w:rPr>
      </w:pPr>
    </w:p>
    <w:p w14:paraId="5824882F" w14:textId="27CD12F6" w:rsidR="007F3A3B" w:rsidRPr="007F3A3B" w:rsidRDefault="007F3A3B" w:rsidP="007F3A3B">
      <w:pPr>
        <w:ind w:left="426"/>
        <w:jc w:val="thaiDistribute"/>
        <w:rPr>
          <w:rFonts w:ascii="Times New Roman" w:cs="Times New Roman"/>
          <w:sz w:val="22"/>
          <w:szCs w:val="22"/>
        </w:rPr>
      </w:pPr>
      <w:r w:rsidRPr="007F3A3B">
        <w:rPr>
          <w:rFonts w:ascii="Times New Roman" w:cs="Times New Roman"/>
          <w:sz w:val="22"/>
          <w:szCs w:val="22"/>
        </w:rPr>
        <w:t>The Company mortgaged investment property (see note 1</w:t>
      </w:r>
      <w:r>
        <w:rPr>
          <w:rFonts w:ascii="Times New Roman" w:cs="Times New Roman"/>
          <w:sz w:val="22"/>
          <w:szCs w:val="22"/>
        </w:rPr>
        <w:t>1</w:t>
      </w:r>
      <w:r w:rsidRPr="007F3A3B">
        <w:rPr>
          <w:rFonts w:ascii="Times New Roman" w:cs="Times New Roman"/>
          <w:sz w:val="22"/>
          <w:szCs w:val="22"/>
        </w:rPr>
        <w:t>) and property, plant and equipment(see note</w:t>
      </w:r>
      <w:r w:rsidRPr="007F3A3B">
        <w:rPr>
          <w:rFonts w:ascii="Times New Roman" w:cs="Times New Roman"/>
          <w:sz w:val="22"/>
          <w:szCs w:val="22"/>
          <w:cs/>
        </w:rPr>
        <w:t xml:space="preserve"> </w:t>
      </w:r>
      <w:r w:rsidRPr="007F3A3B">
        <w:rPr>
          <w:rFonts w:ascii="Times New Roman" w:cs="Times New Roman"/>
          <w:sz w:val="22"/>
          <w:szCs w:val="22"/>
        </w:rPr>
        <w:t>1</w:t>
      </w:r>
      <w:r>
        <w:rPr>
          <w:rFonts w:ascii="Times New Roman" w:cs="Times New Roman"/>
          <w:sz w:val="22"/>
          <w:szCs w:val="22"/>
        </w:rPr>
        <w:t>2</w:t>
      </w:r>
      <w:r w:rsidRPr="007F3A3B">
        <w:rPr>
          <w:rFonts w:ascii="Times New Roman" w:cs="Times New Roman"/>
          <w:sz w:val="22"/>
          <w:szCs w:val="22"/>
        </w:rPr>
        <w:t>).</w:t>
      </w:r>
    </w:p>
    <w:p w14:paraId="0C895F93" w14:textId="77777777" w:rsidR="007F3A3B" w:rsidRPr="007F3A3B" w:rsidRDefault="007F3A3B" w:rsidP="007F3A3B">
      <w:pPr>
        <w:ind w:left="426"/>
        <w:jc w:val="thaiDistribute"/>
        <w:rPr>
          <w:rFonts w:ascii="Times New Roman" w:cs="Times New Roman"/>
          <w:sz w:val="22"/>
          <w:szCs w:val="22"/>
        </w:rPr>
      </w:pPr>
    </w:p>
    <w:p w14:paraId="0D243E7B" w14:textId="660A6CE1" w:rsidR="007F3A3B" w:rsidRDefault="007F3A3B" w:rsidP="007F3A3B">
      <w:pPr>
        <w:ind w:left="426"/>
        <w:jc w:val="thaiDistribute"/>
        <w:rPr>
          <w:rFonts w:ascii="Times New Roman" w:cs="Times New Roman"/>
          <w:sz w:val="22"/>
          <w:szCs w:val="22"/>
        </w:rPr>
      </w:pPr>
      <w:r w:rsidRPr="007F3A3B">
        <w:rPr>
          <w:rFonts w:ascii="Times New Roman" w:cs="Times New Roman"/>
          <w:sz w:val="22"/>
          <w:szCs w:val="22"/>
        </w:rPr>
        <w:t xml:space="preserve">As at </w:t>
      </w:r>
      <w:r>
        <w:rPr>
          <w:rFonts w:ascii="Times New Roman" w:cs="Times New Roman"/>
          <w:sz w:val="22"/>
          <w:szCs w:val="22"/>
        </w:rPr>
        <w:t>December 31</w:t>
      </w:r>
      <w:r w:rsidRPr="007F3A3B">
        <w:rPr>
          <w:rFonts w:ascii="Times New Roman" w:cs="Times New Roman"/>
          <w:sz w:val="22"/>
          <w:szCs w:val="22"/>
        </w:rPr>
        <w:t>, 202</w:t>
      </w:r>
      <w:r w:rsidRPr="007F3A3B">
        <w:rPr>
          <w:rFonts w:ascii="Times New Roman" w:cs="Times New Roman"/>
          <w:sz w:val="22"/>
          <w:szCs w:val="22"/>
          <w:cs/>
        </w:rPr>
        <w:t>3</w:t>
      </w:r>
      <w:r w:rsidRPr="007F3A3B">
        <w:rPr>
          <w:rFonts w:ascii="Times New Roman" w:cs="Times New Roman"/>
          <w:sz w:val="22"/>
          <w:szCs w:val="22"/>
        </w:rPr>
        <w:t xml:space="preserve"> and 202</w:t>
      </w:r>
      <w:r w:rsidRPr="007F3A3B">
        <w:rPr>
          <w:rFonts w:ascii="Times New Roman" w:cs="Times New Roman"/>
          <w:sz w:val="22"/>
          <w:szCs w:val="22"/>
          <w:cs/>
        </w:rPr>
        <w:t>2</w:t>
      </w:r>
      <w:r w:rsidRPr="007F3A3B">
        <w:rPr>
          <w:rFonts w:ascii="Times New Roman" w:cs="Times New Roman"/>
          <w:sz w:val="22"/>
          <w:szCs w:val="22"/>
        </w:rPr>
        <w:t xml:space="preserve"> long-term loan from other company presented by term of repayment period were summarized as follow:</w:t>
      </w:r>
    </w:p>
    <w:p w14:paraId="4B49D6E8" w14:textId="77777777" w:rsidR="007F3A3B" w:rsidRDefault="007F3A3B" w:rsidP="007F3A3B">
      <w:pPr>
        <w:ind w:left="426"/>
        <w:jc w:val="thaiDistribute"/>
        <w:rPr>
          <w:rFonts w:ascii="Times New Roman" w:cs="Times New Roman"/>
          <w:sz w:val="22"/>
          <w:szCs w:val="22"/>
        </w:rPr>
      </w:pPr>
    </w:p>
    <w:p w14:paraId="0F0FBA9F" w14:textId="256194C2" w:rsidR="007F3A3B" w:rsidRDefault="00442440" w:rsidP="00FF7366">
      <w:pPr>
        <w:ind w:left="426"/>
        <w:jc w:val="thaiDistribute"/>
        <w:rPr>
          <w:rFonts w:cs="Times New Roman"/>
          <w:sz w:val="22"/>
          <w:szCs w:val="22"/>
        </w:rPr>
      </w:pPr>
      <w:r w:rsidRPr="00A928A4">
        <w:rPr>
          <w:rFonts w:cs="Times New Roman"/>
          <w:sz w:val="22"/>
          <w:szCs w:val="22"/>
        </w:rPr>
        <w:pict w14:anchorId="442A49E4">
          <v:shape id="_x0000_i1234" type="#_x0000_t75" style="width:472.2pt;height:154.2pt">
            <v:imagedata r:id="rId63" o:title=""/>
            <o:lock v:ext="edit" aspectratio="f"/>
          </v:shape>
        </w:pict>
      </w:r>
    </w:p>
    <w:p w14:paraId="61FE8C61" w14:textId="77777777" w:rsidR="00FF7366" w:rsidRPr="00FF7366" w:rsidRDefault="00FF7366" w:rsidP="00FF7366">
      <w:pPr>
        <w:ind w:left="426"/>
        <w:jc w:val="thaiDistribute"/>
        <w:rPr>
          <w:rFonts w:ascii="Times New Roman" w:cs="Times New Roman"/>
          <w:sz w:val="22"/>
          <w:szCs w:val="22"/>
          <w:cs/>
        </w:rPr>
      </w:pPr>
    </w:p>
    <w:p w14:paraId="69771557" w14:textId="77777777" w:rsidR="007F3A3B" w:rsidRPr="00FF7366" w:rsidRDefault="007F3A3B" w:rsidP="00FF7366">
      <w:pPr>
        <w:numPr>
          <w:ilvl w:val="0"/>
          <w:numId w:val="1"/>
        </w:numPr>
        <w:tabs>
          <w:tab w:val="clear" w:pos="630"/>
          <w:tab w:val="left" w:pos="426"/>
        </w:tabs>
        <w:ind w:left="432" w:right="-43" w:hanging="426"/>
        <w:jc w:val="thaiDistribute"/>
        <w:rPr>
          <w:rFonts w:ascii="Times New Roman" w:cs="Times New Roman"/>
          <w:b/>
          <w:bCs/>
          <w:sz w:val="22"/>
          <w:szCs w:val="22"/>
        </w:rPr>
      </w:pPr>
      <w:r w:rsidRPr="00FF7366">
        <w:rPr>
          <w:rFonts w:ascii="Times New Roman" w:cs="Times New Roman"/>
          <w:b/>
          <w:bCs/>
          <w:sz w:val="22"/>
          <w:szCs w:val="22"/>
        </w:rPr>
        <w:t>ADVANCE RECEIVED</w:t>
      </w:r>
    </w:p>
    <w:p w14:paraId="187A918F" w14:textId="77777777" w:rsidR="007F3A3B" w:rsidRPr="00FF7366" w:rsidRDefault="007F3A3B" w:rsidP="00FF7366">
      <w:pPr>
        <w:ind w:left="426"/>
        <w:jc w:val="thaiDistribute"/>
        <w:rPr>
          <w:rFonts w:ascii="Times New Roman" w:cs="Times New Roman"/>
          <w:sz w:val="22"/>
          <w:szCs w:val="22"/>
        </w:rPr>
      </w:pPr>
    </w:p>
    <w:p w14:paraId="307119F1" w14:textId="1684AB1D" w:rsidR="00FF7366" w:rsidRPr="00A928A4" w:rsidRDefault="00FF7366" w:rsidP="00FF7366">
      <w:pPr>
        <w:ind w:left="426"/>
        <w:jc w:val="thaiDistribute"/>
        <w:rPr>
          <w:rFonts w:ascii="Times New Roman" w:cs="Times New Roman"/>
          <w:sz w:val="22"/>
          <w:szCs w:val="22"/>
        </w:rPr>
      </w:pPr>
      <w:r w:rsidRPr="00A928A4">
        <w:rPr>
          <w:rFonts w:ascii="Times New Roman" w:cs="Times New Roman"/>
          <w:sz w:val="22"/>
          <w:szCs w:val="22"/>
        </w:rPr>
        <w:t xml:space="preserve">Movement of advance received for the years ended December 31, </w:t>
      </w:r>
      <w:r>
        <w:rPr>
          <w:rFonts w:ascii="Times New Roman" w:cs="Times New Roman"/>
          <w:sz w:val="22"/>
          <w:szCs w:val="22"/>
        </w:rPr>
        <w:t>2023</w:t>
      </w:r>
      <w:r w:rsidRPr="00A928A4">
        <w:rPr>
          <w:rFonts w:ascii="Times New Roman" w:cs="Times New Roman"/>
          <w:sz w:val="22"/>
          <w:szCs w:val="22"/>
        </w:rPr>
        <w:t xml:space="preserve"> and </w:t>
      </w:r>
      <w:r>
        <w:rPr>
          <w:rFonts w:ascii="Times New Roman" w:cs="Times New Roman"/>
          <w:sz w:val="22"/>
          <w:szCs w:val="22"/>
        </w:rPr>
        <w:t>2022</w:t>
      </w:r>
      <w:r w:rsidRPr="00A928A4">
        <w:rPr>
          <w:rFonts w:ascii="Times New Roman" w:cs="Times New Roman"/>
          <w:sz w:val="22"/>
          <w:szCs w:val="22"/>
        </w:rPr>
        <w:t xml:space="preserve"> were summarized as follows:</w:t>
      </w:r>
    </w:p>
    <w:p w14:paraId="729F64FE" w14:textId="73A3B09F" w:rsidR="00FF7366" w:rsidRPr="00FF7366" w:rsidRDefault="00442440" w:rsidP="00FF7366">
      <w:pPr>
        <w:ind w:left="426"/>
        <w:jc w:val="thaiDistribute"/>
        <w:rPr>
          <w:rFonts w:ascii="Times New Roman" w:cs="Times New Roman"/>
          <w:sz w:val="22"/>
          <w:szCs w:val="22"/>
        </w:rPr>
      </w:pPr>
      <w:r w:rsidRPr="00A928A4">
        <w:rPr>
          <w:rFonts w:cs="Times New Roman"/>
          <w:sz w:val="22"/>
          <w:szCs w:val="22"/>
        </w:rPr>
        <w:pict w14:anchorId="097BF647">
          <v:shape id="_x0000_i1233" type="#_x0000_t75" style="width:477.6pt;height:172.2pt">
            <v:imagedata r:id="rId64" o:title=""/>
            <o:lock v:ext="edit" aspectratio="f"/>
          </v:shape>
        </w:pict>
      </w:r>
    </w:p>
    <w:p w14:paraId="6EFF173F" w14:textId="77777777" w:rsidR="007F3A3B" w:rsidRPr="00FF7366" w:rsidRDefault="007F3A3B" w:rsidP="00FF7366">
      <w:pPr>
        <w:ind w:left="426"/>
        <w:jc w:val="thaiDistribute"/>
        <w:rPr>
          <w:rFonts w:ascii="Times New Roman" w:cs="Times New Roman"/>
          <w:sz w:val="22"/>
          <w:szCs w:val="22"/>
        </w:rPr>
      </w:pPr>
    </w:p>
    <w:p w14:paraId="66D7876A" w14:textId="77777777" w:rsidR="007F3A3B" w:rsidRPr="00FF7366" w:rsidRDefault="007F3A3B" w:rsidP="00FF7366">
      <w:pPr>
        <w:jc w:val="thaiDistribute"/>
        <w:rPr>
          <w:rFonts w:ascii="Times New Roman" w:cs="Times New Roman"/>
          <w:sz w:val="22"/>
          <w:szCs w:val="22"/>
        </w:rPr>
      </w:pPr>
    </w:p>
    <w:p w14:paraId="7572E70A" w14:textId="77777777" w:rsidR="007F3A3B" w:rsidRPr="00FF7366" w:rsidRDefault="007F3A3B" w:rsidP="00FF7366">
      <w:pPr>
        <w:ind w:left="426"/>
        <w:jc w:val="thaiDistribute"/>
        <w:rPr>
          <w:rFonts w:ascii="Times New Roman" w:cs="Times New Roman"/>
          <w:sz w:val="22"/>
          <w:szCs w:val="22"/>
        </w:rPr>
      </w:pPr>
      <w:r w:rsidRPr="00FF7366">
        <w:rPr>
          <w:rFonts w:ascii="Times New Roman" w:cs="Times New Roman"/>
          <w:sz w:val="22"/>
          <w:szCs w:val="22"/>
        </w:rPr>
        <w:lastRenderedPageBreak/>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2F75642F" w14:textId="77777777" w:rsidR="00415320" w:rsidRPr="00663902" w:rsidRDefault="00415320" w:rsidP="00EE1A40">
      <w:pPr>
        <w:tabs>
          <w:tab w:val="left" w:pos="426"/>
        </w:tabs>
        <w:ind w:right="-45"/>
        <w:jc w:val="thaiDistribute"/>
        <w:rPr>
          <w:rFonts w:ascii="Times New Roman" w:cs="Times New Roman"/>
          <w:b/>
          <w:bCs/>
          <w:sz w:val="22"/>
          <w:szCs w:val="22"/>
          <w:lang w:val="en-GB"/>
        </w:rPr>
      </w:pPr>
    </w:p>
    <w:p w14:paraId="36CE4E8A" w14:textId="3E95259A" w:rsidR="002C5335" w:rsidRPr="007B69B0" w:rsidRDefault="007B69B0" w:rsidP="007B69B0">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7B69B0">
        <w:rPr>
          <w:rFonts w:cs="Times New Roman"/>
          <w:b/>
          <w:bCs/>
          <w:spacing w:val="-6"/>
          <w:sz w:val="22"/>
          <w:szCs w:val="22"/>
        </w:rPr>
        <w:t>PROVISIONS</w:t>
      </w:r>
    </w:p>
    <w:p w14:paraId="7AD05E8E" w14:textId="77777777" w:rsidR="007B69B0" w:rsidRPr="007B69B0" w:rsidRDefault="007B69B0" w:rsidP="007B69B0">
      <w:pPr>
        <w:pStyle w:val="BlockText"/>
        <w:autoSpaceDE w:val="0"/>
        <w:autoSpaceDN w:val="0"/>
        <w:spacing w:before="0" w:line="240" w:lineRule="auto"/>
        <w:ind w:left="540" w:right="0"/>
        <w:jc w:val="thaiDistribute"/>
        <w:rPr>
          <w:rFonts w:cs="Times New Roman"/>
          <w:b/>
          <w:bCs/>
          <w:spacing w:val="-6"/>
          <w:sz w:val="22"/>
          <w:szCs w:val="22"/>
        </w:rPr>
      </w:pPr>
    </w:p>
    <w:p w14:paraId="2F34EF1F" w14:textId="12501B18" w:rsidR="00815639" w:rsidRDefault="00815639" w:rsidP="007F455B">
      <w:pPr>
        <w:ind w:left="426"/>
        <w:jc w:val="thaiDistribute"/>
        <w:rPr>
          <w:rFonts w:ascii="Times New Roman" w:cs="Times New Roman"/>
          <w:sz w:val="22"/>
          <w:szCs w:val="22"/>
        </w:rPr>
      </w:pPr>
      <w:r w:rsidRPr="00A928A4">
        <w:rPr>
          <w:rFonts w:ascii="Times New Roman" w:cs="Times New Roman"/>
          <w:sz w:val="22"/>
          <w:szCs w:val="22"/>
        </w:rPr>
        <w:t xml:space="preserve">Provisions as at December 31, </w:t>
      </w:r>
      <w:r w:rsidR="00D973EA">
        <w:rPr>
          <w:rFonts w:ascii="Times New Roman" w:cs="Times New Roman"/>
          <w:sz w:val="22"/>
          <w:szCs w:val="22"/>
        </w:rPr>
        <w:t>202</w:t>
      </w:r>
      <w:r w:rsidR="00FF7366">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FF7366">
        <w:rPr>
          <w:rFonts w:ascii="Times New Roman" w:cs="Times New Roman"/>
          <w:sz w:val="22"/>
          <w:szCs w:val="22"/>
        </w:rPr>
        <w:t>2</w:t>
      </w:r>
      <w:r w:rsidRPr="00A928A4">
        <w:rPr>
          <w:rFonts w:ascii="Times New Roman" w:cs="Times New Roman"/>
          <w:sz w:val="22"/>
          <w:szCs w:val="22"/>
        </w:rPr>
        <w:t xml:space="preserve"> consisted of:</w:t>
      </w:r>
    </w:p>
    <w:p w14:paraId="20EA5B67" w14:textId="77777777" w:rsidR="00FF7366" w:rsidRDefault="00FF7366" w:rsidP="007F455B">
      <w:pPr>
        <w:ind w:left="426"/>
        <w:jc w:val="thaiDistribute"/>
        <w:rPr>
          <w:rFonts w:ascii="Times New Roman" w:cs="Times New Roman"/>
          <w:sz w:val="22"/>
          <w:szCs w:val="22"/>
        </w:rPr>
      </w:pPr>
    </w:p>
    <w:p w14:paraId="530C084F" w14:textId="20BF3E6E" w:rsidR="00FF7366" w:rsidRPr="007F455B" w:rsidRDefault="00442440" w:rsidP="007F455B">
      <w:pPr>
        <w:ind w:left="426"/>
        <w:jc w:val="thaiDistribute"/>
        <w:rPr>
          <w:rFonts w:ascii="Times New Roman" w:cs="Times New Roman"/>
          <w:sz w:val="22"/>
          <w:szCs w:val="22"/>
        </w:rPr>
      </w:pPr>
      <w:r w:rsidRPr="00D12764">
        <w:rPr>
          <w:rFonts w:ascii="Times New Roman" w:cs="Times New Roman"/>
          <w:sz w:val="22"/>
          <w:szCs w:val="22"/>
        </w:rPr>
        <w:pict w14:anchorId="60907401">
          <v:shape id="_x0000_i1232" type="#_x0000_t75" style="width:457.8pt;height:196.2pt">
            <v:imagedata r:id="rId65" o:title=""/>
          </v:shape>
        </w:pict>
      </w:r>
    </w:p>
    <w:p w14:paraId="079A60F1" w14:textId="7C981D4E" w:rsidR="005604C1" w:rsidRPr="00D865ED" w:rsidRDefault="00442440" w:rsidP="00D865ED">
      <w:pPr>
        <w:ind w:left="426"/>
        <w:jc w:val="thaiDistribute"/>
        <w:rPr>
          <w:rFonts w:ascii="Times New Roman" w:cstheme="minorBidi"/>
          <w:sz w:val="22"/>
          <w:szCs w:val="22"/>
        </w:rPr>
      </w:pPr>
      <w:r w:rsidRPr="00D12764">
        <w:rPr>
          <w:rFonts w:ascii="Times New Roman" w:cs="Times New Roman"/>
          <w:sz w:val="22"/>
          <w:szCs w:val="22"/>
        </w:rPr>
        <w:pict w14:anchorId="792ADE1E">
          <v:shape id="_x0000_i1231" type="#_x0000_t75" style="width:457.8pt;height:276.6pt">
            <v:imagedata r:id="rId66" o:title=""/>
          </v:shape>
        </w:pict>
      </w:r>
    </w:p>
    <w:p w14:paraId="411D06FF" w14:textId="176AD1F0" w:rsidR="007F455B" w:rsidRDefault="006D7DEB" w:rsidP="007F455B">
      <w:pPr>
        <w:ind w:left="426"/>
        <w:jc w:val="thaiDistribute"/>
        <w:rPr>
          <w:rFonts w:ascii="Times New Roman" w:cs="Times New Roman"/>
          <w:sz w:val="22"/>
          <w:szCs w:val="22"/>
        </w:rPr>
      </w:pPr>
      <w:r>
        <w:rPr>
          <w:rFonts w:ascii="Times New Roman"/>
          <w:sz w:val="22"/>
          <w:szCs w:val="28"/>
          <w:lang w:val="en-GB"/>
        </w:rPr>
        <w:t>The Group</w:t>
      </w:r>
      <w:r w:rsidR="00CD5628" w:rsidRPr="00CD5628">
        <w:rPr>
          <w:rFonts w:ascii="Times New Roman" w:cs="Times New Roman"/>
          <w:sz w:val="22"/>
          <w:szCs w:val="22"/>
        </w:rPr>
        <w:t xml:space="preserve"> recognized provision for repair and maintenance of public utilities system in according to the requisition of the condominium unit juristic person, which the warranty period was expired. In addition, </w:t>
      </w:r>
      <w:r>
        <w:rPr>
          <w:rFonts w:ascii="Times New Roman" w:cs="Times New Roman"/>
          <w:sz w:val="22"/>
          <w:szCs w:val="22"/>
        </w:rPr>
        <w:t>the Group</w:t>
      </w:r>
      <w:r w:rsidR="00CD5628" w:rsidRPr="00CD5628">
        <w:rPr>
          <w:rFonts w:ascii="Times New Roman" w:cs="Times New Roman"/>
          <w:sz w:val="22"/>
          <w:szCs w:val="22"/>
        </w:rPr>
        <w:t xml:space="preserve"> further revised the provision for retention in order to protect the impacts on environment</w:t>
      </w:r>
      <w:r w:rsidR="007F455B">
        <w:rPr>
          <w:rFonts w:ascii="Times New Roman" w:cs="Times New Roman"/>
          <w:sz w:val="22"/>
          <w:szCs w:val="22"/>
        </w:rPr>
        <w:t>.</w:t>
      </w:r>
    </w:p>
    <w:p w14:paraId="11EC01B0" w14:textId="77777777" w:rsidR="008B2291" w:rsidRDefault="008B2291" w:rsidP="007F455B">
      <w:pPr>
        <w:ind w:left="426"/>
        <w:jc w:val="thaiDistribute"/>
        <w:rPr>
          <w:rFonts w:ascii="Times New Roman" w:cs="Times New Roman"/>
          <w:sz w:val="22"/>
          <w:szCs w:val="22"/>
        </w:rPr>
      </w:pPr>
    </w:p>
    <w:p w14:paraId="520DD0FB" w14:textId="77777777" w:rsidR="008B2291" w:rsidRDefault="008B2291" w:rsidP="007F455B">
      <w:pPr>
        <w:ind w:left="426"/>
        <w:jc w:val="thaiDistribute"/>
        <w:rPr>
          <w:rFonts w:ascii="Times New Roman" w:cs="Times New Roman"/>
          <w:sz w:val="22"/>
          <w:szCs w:val="22"/>
        </w:rPr>
      </w:pPr>
    </w:p>
    <w:p w14:paraId="4D0A3999" w14:textId="77777777" w:rsidR="008B2291" w:rsidRDefault="008B2291" w:rsidP="007F455B">
      <w:pPr>
        <w:ind w:left="426"/>
        <w:jc w:val="thaiDistribute"/>
        <w:rPr>
          <w:rFonts w:ascii="Times New Roman" w:cs="Times New Roman"/>
          <w:sz w:val="22"/>
          <w:szCs w:val="22"/>
        </w:rPr>
      </w:pPr>
    </w:p>
    <w:p w14:paraId="5529DF45" w14:textId="77777777" w:rsidR="008B2291" w:rsidRDefault="008B2291" w:rsidP="007F455B">
      <w:pPr>
        <w:ind w:left="426"/>
        <w:jc w:val="thaiDistribute"/>
        <w:rPr>
          <w:rFonts w:ascii="Times New Roman" w:cs="Times New Roman"/>
          <w:sz w:val="22"/>
          <w:szCs w:val="22"/>
        </w:rPr>
      </w:pPr>
    </w:p>
    <w:p w14:paraId="0DA38CEC" w14:textId="77777777" w:rsidR="008B2291" w:rsidRDefault="008B2291" w:rsidP="007F455B">
      <w:pPr>
        <w:ind w:left="426"/>
        <w:jc w:val="thaiDistribute"/>
        <w:rPr>
          <w:rFonts w:ascii="Times New Roman" w:cs="Times New Roman"/>
          <w:sz w:val="22"/>
          <w:szCs w:val="22"/>
        </w:rPr>
      </w:pPr>
    </w:p>
    <w:p w14:paraId="03ED5847" w14:textId="77777777" w:rsidR="008B2291" w:rsidRDefault="008B2291" w:rsidP="007F455B">
      <w:pPr>
        <w:ind w:left="426"/>
        <w:jc w:val="thaiDistribute"/>
        <w:rPr>
          <w:rFonts w:ascii="Times New Roman" w:cs="Times New Roman"/>
          <w:sz w:val="22"/>
          <w:szCs w:val="22"/>
        </w:rPr>
      </w:pPr>
    </w:p>
    <w:p w14:paraId="623DCB2F" w14:textId="77777777" w:rsidR="008B2291" w:rsidRDefault="008B2291" w:rsidP="007F455B">
      <w:pPr>
        <w:ind w:left="426"/>
        <w:jc w:val="thaiDistribute"/>
        <w:rPr>
          <w:rFonts w:ascii="Times New Roman" w:cs="Times New Roman"/>
          <w:sz w:val="22"/>
          <w:szCs w:val="22"/>
        </w:rPr>
      </w:pPr>
    </w:p>
    <w:p w14:paraId="1D03C9E8" w14:textId="77777777" w:rsidR="008B2291" w:rsidRPr="00313EC4" w:rsidRDefault="008B2291" w:rsidP="007F455B">
      <w:pPr>
        <w:ind w:left="426"/>
        <w:jc w:val="thaiDistribute"/>
        <w:rPr>
          <w:rFonts w:ascii="Times New Roman" w:cs="Times New Roman"/>
          <w:sz w:val="22"/>
          <w:szCs w:val="22"/>
        </w:rPr>
      </w:pPr>
    </w:p>
    <w:p w14:paraId="191EFE5D" w14:textId="77777777" w:rsidR="005604C1" w:rsidRPr="006D3948" w:rsidRDefault="005604C1" w:rsidP="006D3948">
      <w:pPr>
        <w:jc w:val="thaiDistribute"/>
        <w:rPr>
          <w:rFonts w:ascii="Times New Roman" w:cs="Times New Roman"/>
          <w:sz w:val="22"/>
          <w:szCs w:val="22"/>
        </w:rPr>
      </w:pPr>
    </w:p>
    <w:p w14:paraId="2A650BE7" w14:textId="66418476" w:rsidR="007F455B" w:rsidRDefault="007F455B" w:rsidP="002A4274">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Pr>
          <w:rFonts w:cs="Times New Roman"/>
          <w:b/>
          <w:bCs/>
          <w:spacing w:val="-6"/>
          <w:sz w:val="22"/>
          <w:szCs w:val="22"/>
        </w:rPr>
        <w:lastRenderedPageBreak/>
        <w:t>OTHER CURRENT LIABILITIES</w:t>
      </w:r>
    </w:p>
    <w:p w14:paraId="7A8387B8" w14:textId="77777777" w:rsidR="007F455B" w:rsidRPr="008B2291" w:rsidRDefault="007F455B" w:rsidP="008B2291">
      <w:pPr>
        <w:ind w:left="426"/>
        <w:jc w:val="thaiDistribute"/>
        <w:rPr>
          <w:rFonts w:ascii="Times New Roman" w:cs="Times New Roman"/>
          <w:sz w:val="22"/>
          <w:szCs w:val="22"/>
        </w:rPr>
      </w:pPr>
    </w:p>
    <w:p w14:paraId="4D4E60DC" w14:textId="4A476E43" w:rsidR="007F455B" w:rsidRDefault="007F455B" w:rsidP="008B2291">
      <w:pPr>
        <w:ind w:left="426"/>
        <w:jc w:val="thaiDistribute"/>
        <w:rPr>
          <w:rFonts w:ascii="Times New Roman" w:cs="Times New Roman"/>
          <w:sz w:val="22"/>
          <w:szCs w:val="22"/>
        </w:rPr>
      </w:pPr>
      <w:r w:rsidRPr="008B2291">
        <w:rPr>
          <w:rFonts w:ascii="Times New Roman" w:cs="Times New Roman"/>
          <w:sz w:val="22"/>
          <w:szCs w:val="22"/>
        </w:rPr>
        <w:t>Other current liabilities as at December 31, 202</w:t>
      </w:r>
      <w:r w:rsidR="008B2291">
        <w:rPr>
          <w:rFonts w:ascii="Times New Roman" w:cs="Times New Roman"/>
          <w:sz w:val="22"/>
          <w:szCs w:val="22"/>
        </w:rPr>
        <w:t>3</w:t>
      </w:r>
      <w:r w:rsidRPr="008B2291">
        <w:rPr>
          <w:rFonts w:ascii="Times New Roman" w:cs="Times New Roman"/>
          <w:sz w:val="22"/>
          <w:szCs w:val="22"/>
        </w:rPr>
        <w:t xml:space="preserve"> and 202</w:t>
      </w:r>
      <w:r w:rsidR="008B2291">
        <w:rPr>
          <w:rFonts w:ascii="Times New Roman" w:cs="Times New Roman"/>
          <w:sz w:val="22"/>
          <w:szCs w:val="22"/>
        </w:rPr>
        <w:t>2</w:t>
      </w:r>
      <w:r w:rsidRPr="008B2291">
        <w:rPr>
          <w:rFonts w:ascii="Times New Roman" w:cs="Times New Roman"/>
          <w:sz w:val="22"/>
          <w:szCs w:val="22"/>
        </w:rPr>
        <w:t xml:space="preserve"> consisted of:</w:t>
      </w:r>
    </w:p>
    <w:p w14:paraId="793842BD" w14:textId="77777777" w:rsidR="008B2291" w:rsidRPr="008B2291" w:rsidRDefault="008B2291" w:rsidP="008B2291">
      <w:pPr>
        <w:ind w:left="426"/>
        <w:jc w:val="thaiDistribute"/>
        <w:rPr>
          <w:rFonts w:ascii="Times New Roman" w:cs="Times New Roman"/>
          <w:sz w:val="22"/>
          <w:szCs w:val="22"/>
        </w:rPr>
      </w:pPr>
    </w:p>
    <w:p w14:paraId="6816BFEE" w14:textId="60D26D49" w:rsidR="008B2291" w:rsidRPr="008B2291" w:rsidRDefault="00442440" w:rsidP="008B2291">
      <w:pPr>
        <w:ind w:left="426"/>
        <w:jc w:val="thaiDistribute"/>
        <w:rPr>
          <w:rFonts w:ascii="Times New Roman" w:cs="Times New Roman"/>
          <w:sz w:val="22"/>
          <w:szCs w:val="22"/>
        </w:rPr>
      </w:pPr>
      <w:r w:rsidRPr="008B2291">
        <w:rPr>
          <w:rFonts w:ascii="Times New Roman" w:cs="Times New Roman"/>
          <w:sz w:val="22"/>
          <w:szCs w:val="22"/>
        </w:rPr>
        <w:pict w14:anchorId="7843EC70">
          <v:shape id="_x0000_i1230" type="#_x0000_t75" style="width:472.2pt;height:154.2pt">
            <v:imagedata r:id="rId67" o:title=""/>
            <o:lock v:ext="edit" aspectratio="f"/>
          </v:shape>
        </w:pict>
      </w:r>
    </w:p>
    <w:p w14:paraId="334AB025" w14:textId="16D8FD51" w:rsidR="007F455B" w:rsidRPr="008B2291" w:rsidRDefault="007F455B" w:rsidP="008B2291">
      <w:pPr>
        <w:ind w:left="426"/>
        <w:jc w:val="thaiDistribute"/>
        <w:rPr>
          <w:rFonts w:ascii="Times New Roman" w:cs="Times New Roman"/>
          <w:sz w:val="22"/>
          <w:szCs w:val="22"/>
        </w:rPr>
      </w:pPr>
    </w:p>
    <w:p w14:paraId="5FBC28EB" w14:textId="1ABB9C3A" w:rsidR="007C6EB0" w:rsidRPr="00A928A4" w:rsidRDefault="007C6EB0" w:rsidP="002A4274">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t>PROVISIONS FOR EMPLOYEE BENEFIT</w:t>
      </w:r>
    </w:p>
    <w:p w14:paraId="507AB0F6" w14:textId="77777777" w:rsidR="007C6EB0" w:rsidRPr="00A928A4" w:rsidRDefault="007C6EB0" w:rsidP="007C6EB0">
      <w:pPr>
        <w:ind w:left="426"/>
        <w:jc w:val="thaiDistribute"/>
        <w:rPr>
          <w:rFonts w:ascii="Times New Roman" w:cs="Times New Roman"/>
          <w:sz w:val="22"/>
          <w:szCs w:val="22"/>
        </w:rPr>
      </w:pPr>
    </w:p>
    <w:p w14:paraId="49E2C6C4" w14:textId="3C86C944" w:rsidR="007F455B" w:rsidRDefault="007C6EB0" w:rsidP="0045193F">
      <w:pPr>
        <w:ind w:left="426"/>
        <w:jc w:val="thaiDistribute"/>
        <w:rPr>
          <w:rFonts w:ascii="Times New Roman" w:cs="Times New Roman"/>
          <w:sz w:val="22"/>
          <w:szCs w:val="22"/>
        </w:rPr>
      </w:pPr>
      <w:r w:rsidRPr="00A928A4">
        <w:rPr>
          <w:rFonts w:ascii="Times New Roman" w:cs="Times New Roman"/>
          <w:sz w:val="22"/>
          <w:szCs w:val="22"/>
        </w:rPr>
        <w:t xml:space="preserve">Provisions for employee benefit as at December 31, </w:t>
      </w:r>
      <w:r w:rsidR="00D973EA">
        <w:rPr>
          <w:rFonts w:ascii="Times New Roman" w:cs="Times New Roman"/>
          <w:sz w:val="22"/>
          <w:szCs w:val="22"/>
        </w:rPr>
        <w:t>202</w:t>
      </w:r>
      <w:r w:rsidR="008B2291">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8B2291">
        <w:rPr>
          <w:rFonts w:ascii="Times New Roman" w:cs="Times New Roman"/>
          <w:sz w:val="22"/>
          <w:szCs w:val="22"/>
        </w:rPr>
        <w:t>2</w:t>
      </w:r>
      <w:r w:rsidRPr="00A928A4">
        <w:rPr>
          <w:rFonts w:ascii="Times New Roman" w:cs="Times New Roman"/>
          <w:sz w:val="22"/>
          <w:szCs w:val="22"/>
        </w:rPr>
        <w:t xml:space="preserve"> consisted of:</w:t>
      </w:r>
    </w:p>
    <w:p w14:paraId="5B830CB2" w14:textId="77777777" w:rsidR="008B2291" w:rsidRDefault="008B2291" w:rsidP="0045193F">
      <w:pPr>
        <w:ind w:left="426"/>
        <w:jc w:val="thaiDistribute"/>
        <w:rPr>
          <w:rFonts w:ascii="Times New Roman" w:cs="Times New Roman"/>
          <w:sz w:val="22"/>
          <w:szCs w:val="22"/>
        </w:rPr>
      </w:pPr>
    </w:p>
    <w:p w14:paraId="6553D2B2" w14:textId="4055BC80" w:rsidR="008B2291" w:rsidRDefault="00442440" w:rsidP="0045193F">
      <w:pPr>
        <w:ind w:left="426"/>
        <w:jc w:val="thaiDistribute"/>
        <w:rPr>
          <w:rFonts w:ascii="Times New Roman" w:cs="Times New Roman"/>
          <w:sz w:val="22"/>
          <w:szCs w:val="22"/>
        </w:rPr>
      </w:pPr>
      <w:r w:rsidRPr="008B2291">
        <w:rPr>
          <w:rFonts w:ascii="Times New Roman" w:cs="Times New Roman"/>
          <w:sz w:val="22"/>
          <w:szCs w:val="22"/>
        </w:rPr>
        <w:pict w14:anchorId="43481B8D">
          <v:shape id="_x0000_i1229" type="#_x0000_t75" style="width:472.2pt;height:172.2pt">
            <v:imagedata r:id="rId68" o:title=""/>
            <o:lock v:ext="edit" aspectratio="f"/>
          </v:shape>
        </w:pict>
      </w:r>
    </w:p>
    <w:p w14:paraId="5843EC78" w14:textId="3145FBE0" w:rsidR="006D3948" w:rsidRPr="00975DE3" w:rsidRDefault="006D3948" w:rsidP="008B2291">
      <w:pPr>
        <w:jc w:val="thaiDistribute"/>
        <w:rPr>
          <w:rFonts w:ascii="Times New Roman" w:cs="Times New Roman"/>
          <w:b/>
          <w:bCs/>
          <w:sz w:val="22"/>
          <w:szCs w:val="22"/>
        </w:rPr>
      </w:pPr>
    </w:p>
    <w:p w14:paraId="0CD6A3DA" w14:textId="77777777" w:rsidR="008B2291" w:rsidRDefault="008B2291" w:rsidP="00E750DC">
      <w:pPr>
        <w:ind w:left="426"/>
        <w:jc w:val="thaiDistribute"/>
        <w:rPr>
          <w:rFonts w:ascii="Times New Roman" w:cs="Times New Roman"/>
          <w:sz w:val="22"/>
          <w:szCs w:val="22"/>
        </w:rPr>
      </w:pPr>
    </w:p>
    <w:p w14:paraId="619794F1" w14:textId="77777777" w:rsidR="008B2291" w:rsidRDefault="008B2291" w:rsidP="00E750DC">
      <w:pPr>
        <w:ind w:left="426"/>
        <w:jc w:val="thaiDistribute"/>
        <w:rPr>
          <w:rFonts w:ascii="Times New Roman" w:cs="Times New Roman"/>
          <w:sz w:val="22"/>
          <w:szCs w:val="22"/>
        </w:rPr>
      </w:pPr>
    </w:p>
    <w:p w14:paraId="3A1240BC" w14:textId="77777777" w:rsidR="008B2291" w:rsidRDefault="008B2291" w:rsidP="00E750DC">
      <w:pPr>
        <w:ind w:left="426"/>
        <w:jc w:val="thaiDistribute"/>
        <w:rPr>
          <w:rFonts w:ascii="Times New Roman" w:cs="Times New Roman"/>
          <w:sz w:val="22"/>
          <w:szCs w:val="22"/>
        </w:rPr>
      </w:pPr>
    </w:p>
    <w:p w14:paraId="610A030A" w14:textId="77777777" w:rsidR="008B2291" w:rsidRDefault="008B2291" w:rsidP="00E750DC">
      <w:pPr>
        <w:ind w:left="426"/>
        <w:jc w:val="thaiDistribute"/>
        <w:rPr>
          <w:rFonts w:ascii="Times New Roman" w:cs="Times New Roman"/>
          <w:sz w:val="22"/>
          <w:szCs w:val="22"/>
        </w:rPr>
      </w:pPr>
    </w:p>
    <w:p w14:paraId="6789AAFB" w14:textId="77777777" w:rsidR="008B2291" w:rsidRDefault="008B2291" w:rsidP="00E750DC">
      <w:pPr>
        <w:ind w:left="426"/>
        <w:jc w:val="thaiDistribute"/>
        <w:rPr>
          <w:rFonts w:ascii="Times New Roman" w:cs="Times New Roman"/>
          <w:sz w:val="22"/>
          <w:szCs w:val="22"/>
        </w:rPr>
      </w:pPr>
    </w:p>
    <w:p w14:paraId="43092EC6" w14:textId="77777777" w:rsidR="008B2291" w:rsidRDefault="008B2291" w:rsidP="00E750DC">
      <w:pPr>
        <w:ind w:left="426"/>
        <w:jc w:val="thaiDistribute"/>
        <w:rPr>
          <w:rFonts w:ascii="Times New Roman" w:cs="Times New Roman"/>
          <w:sz w:val="22"/>
          <w:szCs w:val="22"/>
        </w:rPr>
      </w:pPr>
    </w:p>
    <w:p w14:paraId="06F86A0D" w14:textId="77777777" w:rsidR="008B2291" w:rsidRDefault="008B2291" w:rsidP="00E750DC">
      <w:pPr>
        <w:ind w:left="426"/>
        <w:jc w:val="thaiDistribute"/>
        <w:rPr>
          <w:rFonts w:ascii="Times New Roman" w:cs="Times New Roman"/>
          <w:sz w:val="22"/>
          <w:szCs w:val="22"/>
        </w:rPr>
      </w:pPr>
    </w:p>
    <w:p w14:paraId="0EDF9AA7" w14:textId="77777777" w:rsidR="008B2291" w:rsidRDefault="008B2291" w:rsidP="00E750DC">
      <w:pPr>
        <w:ind w:left="426"/>
        <w:jc w:val="thaiDistribute"/>
        <w:rPr>
          <w:rFonts w:ascii="Times New Roman" w:cs="Times New Roman"/>
          <w:sz w:val="22"/>
          <w:szCs w:val="22"/>
        </w:rPr>
      </w:pPr>
    </w:p>
    <w:p w14:paraId="3D3706FE" w14:textId="77777777" w:rsidR="008B2291" w:rsidRDefault="008B2291" w:rsidP="00E750DC">
      <w:pPr>
        <w:ind w:left="426"/>
        <w:jc w:val="thaiDistribute"/>
        <w:rPr>
          <w:rFonts w:ascii="Times New Roman" w:cs="Times New Roman"/>
          <w:sz w:val="22"/>
          <w:szCs w:val="22"/>
        </w:rPr>
      </w:pPr>
    </w:p>
    <w:p w14:paraId="32951D3D" w14:textId="77777777" w:rsidR="008B2291" w:rsidRDefault="008B2291" w:rsidP="00E750DC">
      <w:pPr>
        <w:ind w:left="426"/>
        <w:jc w:val="thaiDistribute"/>
        <w:rPr>
          <w:rFonts w:ascii="Times New Roman" w:cs="Times New Roman"/>
          <w:sz w:val="22"/>
          <w:szCs w:val="22"/>
        </w:rPr>
      </w:pPr>
    </w:p>
    <w:p w14:paraId="2301F8CB" w14:textId="77777777" w:rsidR="008B2291" w:rsidRDefault="008B2291" w:rsidP="00E750DC">
      <w:pPr>
        <w:ind w:left="426"/>
        <w:jc w:val="thaiDistribute"/>
        <w:rPr>
          <w:rFonts w:ascii="Times New Roman" w:cs="Times New Roman"/>
          <w:sz w:val="22"/>
          <w:szCs w:val="22"/>
        </w:rPr>
      </w:pPr>
    </w:p>
    <w:p w14:paraId="5C55F0D7" w14:textId="77777777" w:rsidR="008B2291" w:rsidRDefault="008B2291" w:rsidP="00E750DC">
      <w:pPr>
        <w:ind w:left="426"/>
        <w:jc w:val="thaiDistribute"/>
        <w:rPr>
          <w:rFonts w:ascii="Times New Roman" w:cs="Times New Roman"/>
          <w:sz w:val="22"/>
          <w:szCs w:val="22"/>
        </w:rPr>
      </w:pPr>
    </w:p>
    <w:p w14:paraId="2C9D3424" w14:textId="77777777" w:rsidR="008B2291" w:rsidRDefault="008B2291" w:rsidP="00E750DC">
      <w:pPr>
        <w:ind w:left="426"/>
        <w:jc w:val="thaiDistribute"/>
        <w:rPr>
          <w:rFonts w:ascii="Times New Roman" w:cs="Times New Roman"/>
          <w:sz w:val="22"/>
          <w:szCs w:val="22"/>
        </w:rPr>
      </w:pPr>
    </w:p>
    <w:p w14:paraId="04AED2E6" w14:textId="77777777" w:rsidR="008B2291" w:rsidRDefault="008B2291" w:rsidP="00E750DC">
      <w:pPr>
        <w:ind w:left="426"/>
        <w:jc w:val="thaiDistribute"/>
        <w:rPr>
          <w:rFonts w:ascii="Times New Roman" w:cs="Times New Roman"/>
          <w:sz w:val="22"/>
          <w:szCs w:val="22"/>
        </w:rPr>
      </w:pPr>
    </w:p>
    <w:p w14:paraId="6658972A" w14:textId="77777777" w:rsidR="008B2291" w:rsidRDefault="008B2291" w:rsidP="00E750DC">
      <w:pPr>
        <w:ind w:left="426"/>
        <w:jc w:val="thaiDistribute"/>
        <w:rPr>
          <w:rFonts w:ascii="Times New Roman" w:cs="Times New Roman"/>
          <w:sz w:val="22"/>
          <w:szCs w:val="22"/>
        </w:rPr>
      </w:pPr>
    </w:p>
    <w:p w14:paraId="37FC292E" w14:textId="77777777" w:rsidR="008B2291" w:rsidRDefault="008B2291" w:rsidP="00E750DC">
      <w:pPr>
        <w:ind w:left="426"/>
        <w:jc w:val="thaiDistribute"/>
        <w:rPr>
          <w:rFonts w:ascii="Times New Roman" w:cs="Times New Roman"/>
          <w:sz w:val="22"/>
          <w:szCs w:val="22"/>
        </w:rPr>
      </w:pPr>
    </w:p>
    <w:p w14:paraId="166FA223" w14:textId="77777777" w:rsidR="008B2291" w:rsidRDefault="008B2291" w:rsidP="00E750DC">
      <w:pPr>
        <w:ind w:left="426"/>
        <w:jc w:val="thaiDistribute"/>
        <w:rPr>
          <w:rFonts w:ascii="Times New Roman" w:cs="Times New Roman"/>
          <w:sz w:val="22"/>
          <w:szCs w:val="22"/>
        </w:rPr>
      </w:pPr>
    </w:p>
    <w:p w14:paraId="03E46186" w14:textId="77777777" w:rsidR="008B2291" w:rsidRDefault="008B2291" w:rsidP="00E750DC">
      <w:pPr>
        <w:ind w:left="426"/>
        <w:jc w:val="thaiDistribute"/>
        <w:rPr>
          <w:rFonts w:ascii="Times New Roman" w:cs="Times New Roman"/>
          <w:sz w:val="22"/>
          <w:szCs w:val="22"/>
        </w:rPr>
      </w:pPr>
    </w:p>
    <w:p w14:paraId="5D5098ED" w14:textId="77777777" w:rsidR="008B2291" w:rsidRDefault="008B2291" w:rsidP="00E750DC">
      <w:pPr>
        <w:ind w:left="426"/>
        <w:jc w:val="thaiDistribute"/>
        <w:rPr>
          <w:rFonts w:ascii="Times New Roman" w:cs="Times New Roman"/>
          <w:sz w:val="22"/>
          <w:szCs w:val="22"/>
        </w:rPr>
      </w:pPr>
    </w:p>
    <w:p w14:paraId="56BC6219" w14:textId="77777777" w:rsidR="008B2291" w:rsidRDefault="008B2291" w:rsidP="00E750DC">
      <w:pPr>
        <w:ind w:left="426"/>
        <w:jc w:val="thaiDistribute"/>
        <w:rPr>
          <w:rFonts w:ascii="Times New Roman" w:cs="Times New Roman"/>
          <w:sz w:val="22"/>
          <w:szCs w:val="22"/>
        </w:rPr>
      </w:pPr>
    </w:p>
    <w:p w14:paraId="362F3532" w14:textId="77777777" w:rsidR="008B2291" w:rsidRDefault="008B2291" w:rsidP="00E750DC">
      <w:pPr>
        <w:ind w:left="426"/>
        <w:jc w:val="thaiDistribute"/>
        <w:rPr>
          <w:rFonts w:ascii="Times New Roman" w:cs="Times New Roman"/>
          <w:sz w:val="22"/>
          <w:szCs w:val="22"/>
        </w:rPr>
      </w:pPr>
    </w:p>
    <w:p w14:paraId="66B72D35" w14:textId="140C47E7" w:rsidR="007C6EB0" w:rsidRDefault="007C6EB0" w:rsidP="00E750DC">
      <w:pPr>
        <w:ind w:left="426"/>
        <w:jc w:val="thaiDistribute"/>
        <w:rPr>
          <w:rFonts w:ascii="Times New Roman" w:cs="Times New Roman"/>
          <w:sz w:val="22"/>
          <w:szCs w:val="22"/>
        </w:rPr>
      </w:pPr>
      <w:r w:rsidRPr="00A928A4">
        <w:rPr>
          <w:rFonts w:ascii="Times New Roman" w:cs="Times New Roman"/>
          <w:sz w:val="22"/>
          <w:szCs w:val="22"/>
        </w:rPr>
        <w:lastRenderedPageBreak/>
        <w:t xml:space="preserve">Movements of the present value of provisions for employee benefit for the years ended December 31, </w:t>
      </w:r>
      <w:proofErr w:type="gramStart"/>
      <w:r w:rsidR="00D973EA">
        <w:rPr>
          <w:rFonts w:ascii="Times New Roman" w:cs="Times New Roman"/>
          <w:sz w:val="22"/>
          <w:szCs w:val="22"/>
        </w:rPr>
        <w:t>202</w:t>
      </w:r>
      <w:r w:rsidR="008B2291">
        <w:rPr>
          <w:rFonts w:ascii="Times New Roman" w:cs="Times New Roman"/>
          <w:sz w:val="22"/>
          <w:szCs w:val="22"/>
        </w:rPr>
        <w:t>3</w:t>
      </w:r>
      <w:proofErr w:type="gramEnd"/>
      <w:r w:rsidRPr="00A928A4">
        <w:rPr>
          <w:rFonts w:ascii="Times New Roman" w:cs="Times New Roman"/>
          <w:sz w:val="22"/>
          <w:szCs w:val="22"/>
        </w:rPr>
        <w:t xml:space="preserve"> and </w:t>
      </w:r>
      <w:r w:rsidR="00D973EA">
        <w:rPr>
          <w:rFonts w:ascii="Times New Roman" w:cs="Times New Roman"/>
          <w:sz w:val="22"/>
          <w:szCs w:val="22"/>
        </w:rPr>
        <w:t>202</w:t>
      </w:r>
      <w:r w:rsidR="008B2291">
        <w:rPr>
          <w:rFonts w:ascii="Times New Roman" w:cs="Times New Roman"/>
          <w:sz w:val="22"/>
          <w:szCs w:val="22"/>
        </w:rPr>
        <w:t>2</w:t>
      </w:r>
      <w:r w:rsidRPr="00A928A4">
        <w:rPr>
          <w:rFonts w:ascii="Times New Roman" w:cs="Times New Roman"/>
          <w:sz w:val="22"/>
          <w:szCs w:val="22"/>
        </w:rPr>
        <w:t xml:space="preserve"> were summarized as follows:</w:t>
      </w:r>
    </w:p>
    <w:p w14:paraId="336D6A78" w14:textId="77777777" w:rsidR="004539EA" w:rsidRDefault="004539EA" w:rsidP="00E750DC">
      <w:pPr>
        <w:ind w:left="426"/>
        <w:jc w:val="thaiDistribute"/>
        <w:rPr>
          <w:rFonts w:ascii="Times New Roman" w:cs="Times New Roman"/>
          <w:sz w:val="22"/>
          <w:szCs w:val="22"/>
        </w:rPr>
      </w:pPr>
    </w:p>
    <w:p w14:paraId="31D7528C" w14:textId="38D5E72E" w:rsidR="00E750DC" w:rsidRPr="008B2291" w:rsidRDefault="00442440" w:rsidP="008B2291">
      <w:pPr>
        <w:ind w:left="426"/>
        <w:jc w:val="thaiDistribute"/>
        <w:rPr>
          <w:rFonts w:ascii="Times New Roman" w:cstheme="minorBidi"/>
          <w:sz w:val="22"/>
          <w:szCs w:val="22"/>
        </w:rPr>
      </w:pPr>
      <w:r w:rsidRPr="008B2291">
        <w:rPr>
          <w:rFonts w:ascii="Times New Roman" w:cs="Times New Roman"/>
          <w:sz w:val="22"/>
          <w:szCs w:val="22"/>
        </w:rPr>
        <w:pict w14:anchorId="27B72A13">
          <v:shape id="_x0000_i1228" type="#_x0000_t75" style="width:472.2pt;height:321pt">
            <v:imagedata r:id="rId69" o:title=""/>
            <o:lock v:ext="edit" aspectratio="f"/>
          </v:shape>
        </w:pict>
      </w:r>
    </w:p>
    <w:p w14:paraId="1E7C5294" w14:textId="77777777" w:rsidR="00C65FB7" w:rsidRDefault="00C65FB7" w:rsidP="007C6EB0">
      <w:pPr>
        <w:ind w:left="426"/>
        <w:jc w:val="thaiDistribute"/>
        <w:rPr>
          <w:rFonts w:ascii="Times New Roman" w:cs="Times New Roman"/>
          <w:sz w:val="22"/>
          <w:szCs w:val="22"/>
        </w:rPr>
      </w:pPr>
    </w:p>
    <w:p w14:paraId="7FFBD9A9" w14:textId="677EC886" w:rsidR="007C6EB0" w:rsidRDefault="007C6EB0" w:rsidP="007C6EB0">
      <w:pPr>
        <w:ind w:left="426"/>
        <w:jc w:val="thaiDistribute"/>
        <w:rPr>
          <w:rFonts w:ascii="Times New Roman" w:cs="Times New Roman"/>
          <w:sz w:val="22"/>
          <w:szCs w:val="22"/>
        </w:rPr>
      </w:pPr>
      <w:r w:rsidRPr="00A928A4">
        <w:rPr>
          <w:rFonts w:ascii="Times New Roman" w:cs="Times New Roman"/>
          <w:sz w:val="22"/>
          <w:szCs w:val="22"/>
        </w:rPr>
        <w:t xml:space="preserve">Principal actuarial assumptions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8B2291">
        <w:rPr>
          <w:rFonts w:ascii="Times New Roman" w:cs="Times New Roman"/>
          <w:sz w:val="22"/>
          <w:szCs w:val="22"/>
        </w:rPr>
        <w:t>3</w:t>
      </w:r>
      <w:r w:rsidR="00CE4EE9">
        <w:rPr>
          <w:rFonts w:ascii="Times New Roman" w:cs="Times New Roman"/>
          <w:sz w:val="22"/>
          <w:szCs w:val="22"/>
        </w:rPr>
        <w:t xml:space="preserve"> </w:t>
      </w:r>
      <w:r w:rsidRPr="00A928A4">
        <w:rPr>
          <w:rFonts w:ascii="Times New Roman" w:cs="Times New Roman"/>
          <w:sz w:val="22"/>
          <w:szCs w:val="22"/>
        </w:rPr>
        <w:t xml:space="preserve">and </w:t>
      </w:r>
      <w:r w:rsidR="00D973EA">
        <w:rPr>
          <w:rFonts w:ascii="Times New Roman" w:cs="Times New Roman"/>
          <w:sz w:val="22"/>
          <w:szCs w:val="22"/>
        </w:rPr>
        <w:t>202</w:t>
      </w:r>
      <w:r w:rsidR="008B2291">
        <w:rPr>
          <w:rFonts w:ascii="Times New Roman" w:cs="Times New Roman"/>
          <w:sz w:val="22"/>
          <w:szCs w:val="22"/>
        </w:rPr>
        <w:t>2</w:t>
      </w:r>
      <w:r w:rsidRPr="00A928A4">
        <w:rPr>
          <w:rFonts w:ascii="Times New Roman" w:cs="Times New Roman"/>
          <w:sz w:val="22"/>
          <w:szCs w:val="22"/>
        </w:rPr>
        <w:t xml:space="preserve"> were as follow</w:t>
      </w:r>
      <w:r w:rsidR="001A3E40">
        <w:rPr>
          <w:rFonts w:ascii="Times New Roman" w:cs="Times New Roman"/>
          <w:sz w:val="22"/>
          <w:szCs w:val="22"/>
        </w:rPr>
        <w:t>s</w:t>
      </w:r>
      <w:r w:rsidRPr="00A928A4">
        <w:rPr>
          <w:rFonts w:ascii="Times New Roman" w:cs="Times New Roman"/>
          <w:sz w:val="22"/>
          <w:szCs w:val="22"/>
        </w:rPr>
        <w:t>:</w:t>
      </w:r>
    </w:p>
    <w:p w14:paraId="3681E242" w14:textId="77777777" w:rsidR="008B2291" w:rsidRDefault="008B2291" w:rsidP="007C6EB0">
      <w:pPr>
        <w:ind w:left="426"/>
        <w:jc w:val="thaiDistribute"/>
        <w:rPr>
          <w:rFonts w:ascii="Times New Roman" w:cs="Times New Roman"/>
          <w:sz w:val="22"/>
          <w:szCs w:val="22"/>
        </w:rPr>
      </w:pPr>
    </w:p>
    <w:p w14:paraId="1B48FF9C" w14:textId="1BB494EC" w:rsidR="008B2291" w:rsidRPr="00A928A4" w:rsidRDefault="00442440" w:rsidP="007C6EB0">
      <w:pPr>
        <w:ind w:left="426"/>
        <w:jc w:val="thaiDistribute"/>
        <w:rPr>
          <w:rFonts w:ascii="Times New Roman" w:cs="Times New Roman"/>
          <w:sz w:val="22"/>
          <w:szCs w:val="22"/>
        </w:rPr>
      </w:pPr>
      <w:r w:rsidRPr="008B2291">
        <w:rPr>
          <w:rFonts w:ascii="Times New Roman" w:cs="Times New Roman"/>
          <w:sz w:val="22"/>
          <w:szCs w:val="22"/>
        </w:rPr>
        <w:pict w14:anchorId="56AF3C99">
          <v:shape id="_x0000_i1227" type="#_x0000_t75" style="width:469.8pt;height:154.2pt">
            <v:imagedata r:id="rId70" o:title=""/>
            <o:lock v:ext="edit" aspectratio="f"/>
          </v:shape>
        </w:pict>
      </w:r>
    </w:p>
    <w:p w14:paraId="3E0F8B96" w14:textId="77777777" w:rsidR="00C65FB7" w:rsidRPr="008B2291" w:rsidRDefault="00C65FB7" w:rsidP="004539EA">
      <w:pPr>
        <w:jc w:val="thaiDistribute"/>
        <w:rPr>
          <w:rFonts w:ascii="Times New Roman" w:cs="Times New Roman"/>
          <w:sz w:val="22"/>
          <w:szCs w:val="22"/>
        </w:rPr>
      </w:pPr>
    </w:p>
    <w:p w14:paraId="56173B08" w14:textId="4350445E" w:rsidR="007C6EB0" w:rsidRPr="00A928A4" w:rsidRDefault="007C6EB0" w:rsidP="008B2291">
      <w:pPr>
        <w:ind w:left="426"/>
        <w:jc w:val="thaiDistribute"/>
        <w:rPr>
          <w:rFonts w:ascii="Times New Roman" w:cs="Times New Roman"/>
          <w:sz w:val="22"/>
          <w:szCs w:val="22"/>
        </w:rPr>
      </w:pPr>
      <w:proofErr w:type="gramStart"/>
      <w:r w:rsidRPr="00A928A4">
        <w:rPr>
          <w:rFonts w:ascii="Times New Roman" w:cs="Times New Roman"/>
          <w:sz w:val="22"/>
          <w:szCs w:val="22"/>
        </w:rPr>
        <w:t>Discount</w:t>
      </w:r>
      <w:proofErr w:type="gramEnd"/>
      <w:r w:rsidRPr="00A928A4">
        <w:rPr>
          <w:rFonts w:ascii="Times New Roman" w:cs="Times New Roman"/>
          <w:sz w:val="22"/>
          <w:szCs w:val="22"/>
        </w:rPr>
        <w:t xml:space="preserve"> rate w</w:t>
      </w:r>
      <w:r w:rsidR="001A3E40">
        <w:rPr>
          <w:rFonts w:ascii="Times New Roman" w:cs="Times New Roman"/>
          <w:sz w:val="22"/>
          <w:szCs w:val="22"/>
        </w:rPr>
        <w:t>as</w:t>
      </w:r>
      <w:r w:rsidRPr="00A928A4">
        <w:rPr>
          <w:rFonts w:ascii="Times New Roman" w:cs="Times New Roman"/>
          <w:sz w:val="22"/>
          <w:szCs w:val="22"/>
        </w:rPr>
        <w:t xml:space="preserve"> the market yields on government’s bond for legal severance payments plan.</w:t>
      </w:r>
    </w:p>
    <w:p w14:paraId="5440827D" w14:textId="77777777" w:rsidR="007C6EB0" w:rsidRPr="00A928A4" w:rsidRDefault="007C6EB0" w:rsidP="008B2291">
      <w:pPr>
        <w:ind w:left="426"/>
        <w:jc w:val="thaiDistribute"/>
        <w:rPr>
          <w:rFonts w:ascii="Times New Roman" w:cs="Times New Roman"/>
          <w:sz w:val="22"/>
          <w:szCs w:val="22"/>
        </w:rPr>
      </w:pPr>
    </w:p>
    <w:p w14:paraId="49DAD46B" w14:textId="77777777" w:rsidR="007C6EB0" w:rsidRPr="00A928A4" w:rsidRDefault="007C6EB0" w:rsidP="008B2291">
      <w:pPr>
        <w:ind w:left="426"/>
        <w:jc w:val="thaiDistribute"/>
        <w:rPr>
          <w:rFonts w:ascii="Times New Roman" w:cs="Times New Roman"/>
          <w:sz w:val="22"/>
          <w:szCs w:val="22"/>
        </w:rPr>
      </w:pPr>
      <w:r w:rsidRPr="00A928A4">
        <w:rPr>
          <w:rFonts w:ascii="Times New Roman" w:cs="Times New Roman"/>
          <w:sz w:val="22"/>
          <w:szCs w:val="22"/>
        </w:rPr>
        <w:t>Salary increase rate depended on the management’s policies.</w:t>
      </w:r>
    </w:p>
    <w:p w14:paraId="6B13F2FF" w14:textId="77777777" w:rsidR="007C6EB0" w:rsidRPr="00A928A4" w:rsidRDefault="007C6EB0" w:rsidP="008B2291">
      <w:pPr>
        <w:ind w:left="426"/>
        <w:jc w:val="thaiDistribute"/>
        <w:rPr>
          <w:rFonts w:ascii="Times New Roman" w:cs="Times New Roman"/>
          <w:sz w:val="22"/>
          <w:szCs w:val="22"/>
        </w:rPr>
      </w:pPr>
    </w:p>
    <w:p w14:paraId="775E1094" w14:textId="77777777" w:rsidR="007C6EB0" w:rsidRPr="00A928A4" w:rsidRDefault="007C6EB0" w:rsidP="008B2291">
      <w:pPr>
        <w:ind w:left="426"/>
        <w:jc w:val="thaiDistribute"/>
        <w:rPr>
          <w:rFonts w:ascii="Times New Roman" w:cs="Times New Roman"/>
          <w:sz w:val="22"/>
          <w:szCs w:val="22"/>
        </w:rPr>
      </w:pPr>
      <w:r w:rsidRPr="00A928A4">
        <w:rPr>
          <w:rFonts w:ascii="Times New Roman" w:cs="Times New Roman"/>
          <w:sz w:val="22"/>
          <w:szCs w:val="22"/>
        </w:rPr>
        <w:t>Turnover rate depended on the length of service.</w:t>
      </w:r>
    </w:p>
    <w:p w14:paraId="6EAEE5FD" w14:textId="77777777" w:rsidR="007C6EB0" w:rsidRPr="00A928A4" w:rsidRDefault="007C6EB0" w:rsidP="008B2291">
      <w:pPr>
        <w:ind w:left="426"/>
        <w:jc w:val="thaiDistribute"/>
        <w:rPr>
          <w:rFonts w:ascii="Times New Roman" w:cs="Times New Roman"/>
          <w:sz w:val="22"/>
          <w:szCs w:val="22"/>
        </w:rPr>
      </w:pPr>
    </w:p>
    <w:p w14:paraId="42178F6F" w14:textId="7510B20C" w:rsidR="00C65FB7" w:rsidRDefault="007C6EB0" w:rsidP="008B2291">
      <w:pPr>
        <w:ind w:left="426"/>
        <w:jc w:val="thaiDistribute"/>
        <w:rPr>
          <w:rFonts w:ascii="Times New Roman" w:cs="Times New Roman"/>
          <w:sz w:val="22"/>
          <w:szCs w:val="22"/>
        </w:rPr>
      </w:pPr>
      <w:r w:rsidRPr="00A928A4">
        <w:rPr>
          <w:rFonts w:ascii="Times New Roman" w:cs="Times New Roman"/>
          <w:sz w:val="22"/>
          <w:szCs w:val="22"/>
        </w:rPr>
        <w:t xml:space="preserve">Mortality rate </w:t>
      </w:r>
      <w:r w:rsidR="001A3E40" w:rsidRPr="00A928A4">
        <w:rPr>
          <w:rFonts w:ascii="Times New Roman" w:cs="Times New Roman"/>
          <w:sz w:val="22"/>
          <w:szCs w:val="22"/>
        </w:rPr>
        <w:t>w</w:t>
      </w:r>
      <w:r w:rsidR="001A3E40">
        <w:rPr>
          <w:rFonts w:ascii="Times New Roman" w:cs="Times New Roman"/>
          <w:sz w:val="22"/>
          <w:szCs w:val="22"/>
        </w:rPr>
        <w:t>as</w:t>
      </w:r>
      <w:r w:rsidRPr="00A928A4">
        <w:rPr>
          <w:rFonts w:ascii="Times New Roman" w:cs="Times New Roman"/>
          <w:sz w:val="22"/>
          <w:szCs w:val="22"/>
        </w:rPr>
        <w:t xml:space="preserve"> the reference rate from TMO2017: Thai Mortality Ordinary Table 2017.</w:t>
      </w:r>
    </w:p>
    <w:p w14:paraId="32BE724C" w14:textId="4F339889" w:rsidR="00F05758" w:rsidRDefault="00F05758" w:rsidP="00F05758">
      <w:pPr>
        <w:ind w:left="432"/>
        <w:jc w:val="thaiDistribute"/>
        <w:rPr>
          <w:rFonts w:ascii="Times New Roman" w:cs="Times New Roman"/>
          <w:sz w:val="22"/>
          <w:szCs w:val="22"/>
        </w:rPr>
      </w:pPr>
    </w:p>
    <w:p w14:paraId="096FB230" w14:textId="1D139CED" w:rsidR="00F05758" w:rsidRDefault="00F05758" w:rsidP="00F05758">
      <w:pPr>
        <w:ind w:left="432"/>
        <w:jc w:val="thaiDistribute"/>
        <w:rPr>
          <w:rFonts w:ascii="Times New Roman" w:cs="Times New Roman"/>
          <w:sz w:val="22"/>
          <w:szCs w:val="22"/>
        </w:rPr>
      </w:pPr>
    </w:p>
    <w:p w14:paraId="14780080" w14:textId="5AB7DE27" w:rsidR="00F05758" w:rsidRDefault="00F05758" w:rsidP="00F05758">
      <w:pPr>
        <w:ind w:left="432"/>
        <w:jc w:val="thaiDistribute"/>
        <w:rPr>
          <w:rFonts w:ascii="Times New Roman" w:cs="Times New Roman"/>
          <w:sz w:val="22"/>
          <w:szCs w:val="22"/>
        </w:rPr>
      </w:pPr>
    </w:p>
    <w:p w14:paraId="5AD26C16" w14:textId="558973BD" w:rsidR="00F05758" w:rsidRDefault="00F05758" w:rsidP="00F05758">
      <w:pPr>
        <w:ind w:left="432"/>
        <w:jc w:val="thaiDistribute"/>
        <w:rPr>
          <w:rFonts w:ascii="Times New Roman" w:cs="Times New Roman"/>
          <w:sz w:val="22"/>
          <w:szCs w:val="22"/>
        </w:rPr>
      </w:pPr>
    </w:p>
    <w:p w14:paraId="1529FB25" w14:textId="069479FC" w:rsidR="00F05758" w:rsidRDefault="00F05758" w:rsidP="00F05758">
      <w:pPr>
        <w:ind w:left="432"/>
        <w:jc w:val="thaiDistribute"/>
        <w:rPr>
          <w:rFonts w:ascii="Times New Roman" w:cs="Times New Roman"/>
          <w:sz w:val="22"/>
          <w:szCs w:val="22"/>
        </w:rPr>
      </w:pPr>
    </w:p>
    <w:p w14:paraId="4F26B139" w14:textId="77777777" w:rsidR="00C65FB7" w:rsidRDefault="00C65FB7" w:rsidP="008B2291">
      <w:pPr>
        <w:jc w:val="thaiDistribute"/>
        <w:rPr>
          <w:rFonts w:ascii="Times New Roman" w:cs="Times New Roman"/>
          <w:b/>
          <w:bCs/>
          <w:sz w:val="22"/>
          <w:szCs w:val="22"/>
        </w:rPr>
      </w:pPr>
    </w:p>
    <w:p w14:paraId="784EFA51" w14:textId="1CE66E6B" w:rsidR="007C6EB0" w:rsidRPr="00A928A4" w:rsidRDefault="007C6EB0" w:rsidP="002C5335">
      <w:pPr>
        <w:ind w:left="432"/>
        <w:jc w:val="thaiDistribute"/>
        <w:rPr>
          <w:rFonts w:ascii="Times New Roman" w:cs="Times New Roman"/>
          <w:b/>
          <w:bCs/>
          <w:sz w:val="22"/>
          <w:szCs w:val="22"/>
        </w:rPr>
      </w:pPr>
      <w:r w:rsidRPr="00A928A4">
        <w:rPr>
          <w:rFonts w:ascii="Times New Roman" w:cs="Times New Roman"/>
          <w:b/>
          <w:bCs/>
          <w:sz w:val="22"/>
          <w:szCs w:val="22"/>
        </w:rPr>
        <w:lastRenderedPageBreak/>
        <w:t>Sensitivity analysis</w:t>
      </w:r>
    </w:p>
    <w:p w14:paraId="08E5F22F" w14:textId="77777777" w:rsidR="007C6EB0" w:rsidRPr="00A928A4" w:rsidRDefault="007C6EB0" w:rsidP="002C5335">
      <w:pPr>
        <w:ind w:left="432"/>
        <w:jc w:val="thaiDistribute"/>
        <w:rPr>
          <w:rFonts w:ascii="Times New Roman" w:cs="Times New Roman"/>
          <w:sz w:val="22"/>
          <w:szCs w:val="22"/>
        </w:rPr>
      </w:pPr>
    </w:p>
    <w:p w14:paraId="7888B92E" w14:textId="59F6ED86" w:rsidR="007C6EB0" w:rsidRDefault="007C6EB0" w:rsidP="002C5335">
      <w:pPr>
        <w:ind w:left="432" w:right="-23"/>
        <w:jc w:val="thaiDistribute"/>
        <w:rPr>
          <w:rFonts w:ascii="Times New Roman" w:cs="Times New Roman"/>
          <w:sz w:val="22"/>
          <w:szCs w:val="22"/>
        </w:rPr>
      </w:pPr>
      <w:r w:rsidRPr="00A928A4">
        <w:rPr>
          <w:rFonts w:ascii="Times New Roman" w:cs="Times New Roman"/>
          <w:sz w:val="22"/>
          <w:szCs w:val="22"/>
        </w:rPr>
        <w:t xml:space="preserve">The result of sensitivity analysis for significant assumptions that affect the present value of the provisions for employee benefit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8B2291">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8B2291">
        <w:rPr>
          <w:rFonts w:ascii="Times New Roman" w:cs="Times New Roman"/>
          <w:sz w:val="22"/>
          <w:szCs w:val="22"/>
        </w:rPr>
        <w:t>2</w:t>
      </w:r>
      <w:r w:rsidRPr="00A928A4">
        <w:rPr>
          <w:rFonts w:ascii="Times New Roman" w:cs="Times New Roman"/>
          <w:sz w:val="22"/>
          <w:szCs w:val="22"/>
        </w:rPr>
        <w:t xml:space="preserve"> </w:t>
      </w:r>
      <w:r w:rsidR="001A3E40">
        <w:rPr>
          <w:rFonts w:ascii="Times New Roman" w:cs="Times New Roman"/>
          <w:sz w:val="22"/>
          <w:szCs w:val="22"/>
        </w:rPr>
        <w:t>were</w:t>
      </w:r>
      <w:r w:rsidRPr="00A928A4">
        <w:rPr>
          <w:rFonts w:ascii="Times New Roman" w:cs="Times New Roman"/>
          <w:sz w:val="22"/>
          <w:szCs w:val="22"/>
        </w:rPr>
        <w:t xml:space="preserve"> summarized below:</w:t>
      </w:r>
    </w:p>
    <w:p w14:paraId="2C4AB7D2" w14:textId="36856E83" w:rsidR="00083033" w:rsidRPr="00A928A4" w:rsidRDefault="00442440" w:rsidP="002C5335">
      <w:pPr>
        <w:ind w:left="432" w:right="-23"/>
        <w:jc w:val="thaiDistribute"/>
        <w:rPr>
          <w:rFonts w:ascii="Times New Roman" w:cs="Times New Roman"/>
          <w:sz w:val="22"/>
          <w:szCs w:val="22"/>
        </w:rPr>
      </w:pPr>
      <w:r w:rsidRPr="00FA7E3B">
        <w:rPr>
          <w:rFonts w:cs="Times New Roman"/>
          <w:b/>
          <w:bCs/>
          <w:cs/>
        </w:rPr>
        <w:pict w14:anchorId="6E07A658">
          <v:shape id="_x0000_i1226" type="#_x0000_t75" style="width:456.6pt;height:142.8pt">
            <v:imagedata r:id="rId71" o:title=""/>
          </v:shape>
        </w:pict>
      </w:r>
    </w:p>
    <w:p w14:paraId="30351E2F" w14:textId="77777777" w:rsidR="007C6EB0" w:rsidRPr="00A928A4" w:rsidRDefault="007C6EB0" w:rsidP="007C6EB0">
      <w:pPr>
        <w:ind w:left="426"/>
        <w:jc w:val="thaiDistribute"/>
        <w:rPr>
          <w:rFonts w:ascii="Times New Roman" w:cs="Times New Roman"/>
          <w:sz w:val="22"/>
          <w:szCs w:val="22"/>
        </w:rPr>
      </w:pPr>
    </w:p>
    <w:p w14:paraId="1F6CA282" w14:textId="4D82458E" w:rsidR="008C423C" w:rsidRDefault="00442440" w:rsidP="008C423C">
      <w:pPr>
        <w:ind w:left="426"/>
        <w:jc w:val="thaiDistribute"/>
        <w:rPr>
          <w:rFonts w:ascii="Times New Roman" w:cs="Times New Roman"/>
          <w:sz w:val="22"/>
          <w:szCs w:val="22"/>
        </w:rPr>
      </w:pPr>
      <w:r w:rsidRPr="00FA7E3B">
        <w:rPr>
          <w:rFonts w:cs="Times New Roman"/>
          <w:b/>
          <w:bCs/>
          <w:cs/>
        </w:rPr>
        <w:pict w14:anchorId="0CFFD45A">
          <v:shape id="_x0000_i1225" type="#_x0000_t75" style="width:460.2pt;height:142.8pt">
            <v:imagedata r:id="rId72" o:title=""/>
          </v:shape>
        </w:pict>
      </w:r>
    </w:p>
    <w:p w14:paraId="7A4B9D8D" w14:textId="77777777" w:rsidR="004E3262" w:rsidRDefault="004E3262" w:rsidP="008C14A0">
      <w:pPr>
        <w:jc w:val="thaiDistribute"/>
        <w:rPr>
          <w:rFonts w:ascii="Times New Roman" w:cs="Times New Roman"/>
          <w:sz w:val="22"/>
          <w:szCs w:val="22"/>
        </w:rPr>
      </w:pPr>
    </w:p>
    <w:p w14:paraId="58EB3B5E" w14:textId="1C8B6CAC" w:rsidR="007C6EB0" w:rsidRDefault="006D7DEB" w:rsidP="00712F0D">
      <w:pPr>
        <w:ind w:left="426"/>
        <w:jc w:val="thaiDistribute"/>
        <w:rPr>
          <w:rFonts w:ascii="Times New Roman" w:cs="Times New Roman"/>
          <w:sz w:val="22"/>
          <w:szCs w:val="22"/>
        </w:rPr>
      </w:pPr>
      <w:r>
        <w:rPr>
          <w:rFonts w:ascii="Times New Roman" w:cs="Times New Roman"/>
          <w:sz w:val="22"/>
          <w:szCs w:val="22"/>
        </w:rPr>
        <w:t>The Group</w:t>
      </w:r>
      <w:r w:rsidR="007C6EB0" w:rsidRPr="00A928A4">
        <w:rPr>
          <w:rFonts w:ascii="Times New Roman" w:cs="Times New Roman"/>
          <w:sz w:val="22"/>
          <w:szCs w:val="22"/>
        </w:rPr>
        <w:t xml:space="preserve"> presented </w:t>
      </w:r>
      <w:r w:rsidR="001F3E9D">
        <w:rPr>
          <w:rFonts w:ascii="Times New Roman" w:cs="Times New Roman"/>
          <w:sz w:val="22"/>
          <w:szCs w:val="22"/>
        </w:rPr>
        <w:t xml:space="preserve">the expenses </w:t>
      </w:r>
      <w:r w:rsidR="007C6EB0" w:rsidRPr="00A928A4">
        <w:rPr>
          <w:rFonts w:ascii="Times New Roman" w:cs="Times New Roman"/>
          <w:sz w:val="22"/>
          <w:szCs w:val="22"/>
        </w:rPr>
        <w:t xml:space="preserve">in the statement of comprehensive income for the year ended December 31, </w:t>
      </w:r>
      <w:proofErr w:type="gramStart"/>
      <w:r w:rsidR="00D973EA">
        <w:rPr>
          <w:rFonts w:ascii="Times New Roman" w:cs="Times New Roman"/>
          <w:sz w:val="22"/>
          <w:szCs w:val="22"/>
        </w:rPr>
        <w:t>202</w:t>
      </w:r>
      <w:r w:rsidR="00083033">
        <w:rPr>
          <w:rFonts w:ascii="Times New Roman" w:cs="Times New Roman"/>
          <w:sz w:val="22"/>
          <w:szCs w:val="22"/>
        </w:rPr>
        <w:t>3</w:t>
      </w:r>
      <w:proofErr w:type="gramEnd"/>
      <w:r w:rsidR="007C6EB0" w:rsidRPr="00A928A4">
        <w:rPr>
          <w:rFonts w:ascii="Times New Roman" w:cs="Times New Roman"/>
          <w:sz w:val="22"/>
          <w:szCs w:val="22"/>
        </w:rPr>
        <w:t xml:space="preserve"> and </w:t>
      </w:r>
      <w:r w:rsidR="00D973EA">
        <w:rPr>
          <w:rFonts w:ascii="Times New Roman" w:cs="Times New Roman"/>
          <w:sz w:val="22"/>
          <w:szCs w:val="22"/>
        </w:rPr>
        <w:t>202</w:t>
      </w:r>
      <w:r w:rsidR="00083033">
        <w:rPr>
          <w:rFonts w:ascii="Times New Roman" w:cs="Times New Roman"/>
          <w:sz w:val="22"/>
          <w:szCs w:val="22"/>
        </w:rPr>
        <w:t>2</w:t>
      </w:r>
      <w:r w:rsidR="007C6EB0" w:rsidRPr="00A928A4">
        <w:rPr>
          <w:rFonts w:ascii="Times New Roman" w:cs="Times New Roman"/>
          <w:sz w:val="22"/>
          <w:szCs w:val="22"/>
        </w:rPr>
        <w:t xml:space="preserve"> as follow</w:t>
      </w:r>
      <w:r w:rsidR="001A3E40">
        <w:rPr>
          <w:rFonts w:ascii="Times New Roman" w:cs="Times New Roman"/>
          <w:sz w:val="22"/>
          <w:szCs w:val="22"/>
        </w:rPr>
        <w:t>s</w:t>
      </w:r>
      <w:r w:rsidR="007C6EB0" w:rsidRPr="00A928A4">
        <w:rPr>
          <w:rFonts w:ascii="Times New Roman" w:cs="Times New Roman"/>
          <w:sz w:val="22"/>
          <w:szCs w:val="22"/>
        </w:rPr>
        <w:t>:</w:t>
      </w:r>
    </w:p>
    <w:p w14:paraId="5AE5F327" w14:textId="5958F65B" w:rsidR="00083033" w:rsidRPr="00A928A4" w:rsidRDefault="00442440" w:rsidP="00712F0D">
      <w:pPr>
        <w:ind w:left="426"/>
        <w:jc w:val="thaiDistribute"/>
        <w:rPr>
          <w:rFonts w:ascii="Times New Roman" w:cs="Times New Roman"/>
          <w:sz w:val="22"/>
          <w:szCs w:val="22"/>
        </w:rPr>
      </w:pPr>
      <w:r w:rsidRPr="008B2291">
        <w:rPr>
          <w:rFonts w:ascii="Times New Roman" w:cs="Times New Roman"/>
          <w:sz w:val="22"/>
          <w:szCs w:val="22"/>
        </w:rPr>
        <w:pict w14:anchorId="42D0A50F">
          <v:shape id="_x0000_i1224" type="#_x0000_t75" style="width:472.2pt;height:190.8pt">
            <v:imagedata r:id="rId73" o:title=""/>
            <o:lock v:ext="edit" aspectratio="f"/>
          </v:shape>
        </w:pict>
      </w:r>
    </w:p>
    <w:p w14:paraId="535168BA" w14:textId="77777777" w:rsidR="007C6EB0" w:rsidRPr="00A928A4" w:rsidRDefault="007C6EB0" w:rsidP="007C6EB0">
      <w:pPr>
        <w:ind w:left="426"/>
        <w:jc w:val="thaiDistribute"/>
        <w:rPr>
          <w:rFonts w:ascii="Times New Roman" w:cs="Times New Roman"/>
          <w:sz w:val="22"/>
          <w:szCs w:val="22"/>
        </w:rPr>
      </w:pPr>
    </w:p>
    <w:p w14:paraId="1216AE00" w14:textId="4154AE38" w:rsidR="0070237A" w:rsidRDefault="0070237A" w:rsidP="007C6EB0">
      <w:pPr>
        <w:ind w:left="426"/>
        <w:jc w:val="thaiDistribute"/>
        <w:rPr>
          <w:rFonts w:ascii="Times New Roman" w:cs="Times New Roman"/>
          <w:b/>
          <w:bCs/>
          <w:sz w:val="22"/>
          <w:szCs w:val="22"/>
        </w:rPr>
      </w:pPr>
    </w:p>
    <w:p w14:paraId="3B061FD7" w14:textId="77777777" w:rsidR="00083033" w:rsidRDefault="00083033" w:rsidP="007C6EB0">
      <w:pPr>
        <w:ind w:left="426"/>
        <w:jc w:val="thaiDistribute"/>
        <w:rPr>
          <w:rFonts w:ascii="Times New Roman" w:cs="Times New Roman"/>
          <w:b/>
          <w:bCs/>
          <w:sz w:val="22"/>
          <w:szCs w:val="22"/>
        </w:rPr>
      </w:pPr>
    </w:p>
    <w:p w14:paraId="2A2369F0" w14:textId="77777777" w:rsidR="00083033" w:rsidRDefault="00083033" w:rsidP="007C6EB0">
      <w:pPr>
        <w:ind w:left="426"/>
        <w:jc w:val="thaiDistribute"/>
        <w:rPr>
          <w:rFonts w:ascii="Times New Roman" w:cs="Times New Roman"/>
          <w:b/>
          <w:bCs/>
          <w:sz w:val="22"/>
          <w:szCs w:val="22"/>
        </w:rPr>
      </w:pPr>
    </w:p>
    <w:p w14:paraId="4C16BCBB" w14:textId="77777777" w:rsidR="00083033" w:rsidRDefault="00083033" w:rsidP="007C6EB0">
      <w:pPr>
        <w:ind w:left="426"/>
        <w:jc w:val="thaiDistribute"/>
        <w:rPr>
          <w:rFonts w:ascii="Times New Roman" w:cs="Times New Roman"/>
          <w:b/>
          <w:bCs/>
          <w:sz w:val="22"/>
          <w:szCs w:val="22"/>
        </w:rPr>
      </w:pPr>
    </w:p>
    <w:p w14:paraId="572A40ED" w14:textId="77777777" w:rsidR="00083033" w:rsidRDefault="00083033" w:rsidP="007C6EB0">
      <w:pPr>
        <w:ind w:left="426"/>
        <w:jc w:val="thaiDistribute"/>
        <w:rPr>
          <w:rFonts w:ascii="Times New Roman" w:cs="Times New Roman"/>
          <w:b/>
          <w:bCs/>
          <w:sz w:val="22"/>
          <w:szCs w:val="22"/>
        </w:rPr>
      </w:pPr>
    </w:p>
    <w:p w14:paraId="0AFCD1DD" w14:textId="77777777" w:rsidR="00083033" w:rsidRDefault="00083033" w:rsidP="007C6EB0">
      <w:pPr>
        <w:ind w:left="426"/>
        <w:jc w:val="thaiDistribute"/>
        <w:rPr>
          <w:rFonts w:ascii="Times New Roman" w:cs="Times New Roman"/>
          <w:b/>
          <w:bCs/>
          <w:sz w:val="22"/>
          <w:szCs w:val="22"/>
        </w:rPr>
      </w:pPr>
    </w:p>
    <w:p w14:paraId="7D90D149" w14:textId="77777777" w:rsidR="00083033" w:rsidRDefault="00083033" w:rsidP="007C6EB0">
      <w:pPr>
        <w:ind w:left="426"/>
        <w:jc w:val="thaiDistribute"/>
        <w:rPr>
          <w:rFonts w:ascii="Times New Roman" w:cs="Times New Roman"/>
          <w:b/>
          <w:bCs/>
          <w:sz w:val="22"/>
          <w:szCs w:val="22"/>
        </w:rPr>
      </w:pPr>
    </w:p>
    <w:p w14:paraId="6E5F6C44" w14:textId="77777777" w:rsidR="00083033" w:rsidRDefault="00083033" w:rsidP="007C6EB0">
      <w:pPr>
        <w:ind w:left="426"/>
        <w:jc w:val="thaiDistribute"/>
        <w:rPr>
          <w:rFonts w:ascii="Times New Roman" w:cs="Times New Roman"/>
          <w:b/>
          <w:bCs/>
          <w:sz w:val="22"/>
          <w:szCs w:val="22"/>
        </w:rPr>
      </w:pPr>
    </w:p>
    <w:p w14:paraId="0FBD9C23" w14:textId="77777777" w:rsidR="00083033" w:rsidRDefault="00083033" w:rsidP="007C6EB0">
      <w:pPr>
        <w:ind w:left="426"/>
        <w:jc w:val="thaiDistribute"/>
        <w:rPr>
          <w:rFonts w:ascii="Times New Roman" w:cs="Times New Roman"/>
          <w:b/>
          <w:bCs/>
          <w:sz w:val="22"/>
          <w:szCs w:val="22"/>
        </w:rPr>
      </w:pPr>
    </w:p>
    <w:p w14:paraId="58149E03" w14:textId="77777777" w:rsidR="00083033" w:rsidRDefault="00083033" w:rsidP="007C6EB0">
      <w:pPr>
        <w:ind w:left="426"/>
        <w:jc w:val="thaiDistribute"/>
        <w:rPr>
          <w:rFonts w:ascii="Times New Roman" w:cs="Times New Roman"/>
          <w:b/>
          <w:bCs/>
          <w:sz w:val="22"/>
          <w:szCs w:val="22"/>
        </w:rPr>
      </w:pPr>
    </w:p>
    <w:p w14:paraId="6C6A346D" w14:textId="4B2FC63E" w:rsidR="004E3262" w:rsidRDefault="004E3262">
      <w:pPr>
        <w:rPr>
          <w:rFonts w:ascii="Times New Roman" w:cs="Times New Roman"/>
          <w:b/>
          <w:bCs/>
          <w:sz w:val="22"/>
          <w:szCs w:val="22"/>
        </w:rPr>
      </w:pPr>
    </w:p>
    <w:p w14:paraId="00753352" w14:textId="77777777" w:rsidR="0070237A" w:rsidRPr="00A928A4" w:rsidRDefault="0070237A" w:rsidP="0070237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lastRenderedPageBreak/>
        <w:t>REVENUE FROM CONTRACT WITH CUSTOMERS</w:t>
      </w:r>
    </w:p>
    <w:p w14:paraId="2B3E79A0" w14:textId="77777777" w:rsidR="0070237A" w:rsidRPr="00A928A4" w:rsidRDefault="0070237A" w:rsidP="0070237A">
      <w:pPr>
        <w:ind w:left="567"/>
        <w:jc w:val="thaiDistribute"/>
        <w:rPr>
          <w:rFonts w:ascii="Times New Roman" w:cstheme="minorBidi"/>
          <w:b/>
          <w:bCs/>
          <w:sz w:val="22"/>
          <w:szCs w:val="22"/>
        </w:rPr>
      </w:pPr>
    </w:p>
    <w:p w14:paraId="16CCC8BE" w14:textId="75A6E61A" w:rsidR="0070237A" w:rsidRDefault="0070237A" w:rsidP="0070237A">
      <w:pPr>
        <w:ind w:left="567" w:hanging="141"/>
        <w:jc w:val="thaiDistribute"/>
        <w:rPr>
          <w:rFonts w:ascii="Times New Roman" w:cs="Times New Roman"/>
          <w:b/>
          <w:bCs/>
          <w:sz w:val="22"/>
          <w:szCs w:val="22"/>
        </w:rPr>
      </w:pPr>
      <w:r w:rsidRPr="00A928A4">
        <w:rPr>
          <w:rFonts w:ascii="Times New Roman" w:cs="Times New Roman"/>
          <w:b/>
          <w:bCs/>
          <w:sz w:val="22"/>
          <w:szCs w:val="22"/>
        </w:rPr>
        <w:t>Disaggregation of revenue</w:t>
      </w:r>
    </w:p>
    <w:p w14:paraId="6CAEE844" w14:textId="77777777" w:rsidR="00083033" w:rsidRDefault="00083033" w:rsidP="0070237A">
      <w:pPr>
        <w:ind w:left="567" w:hanging="141"/>
        <w:jc w:val="thaiDistribute"/>
        <w:rPr>
          <w:rFonts w:ascii="Times New Roman" w:cs="Times New Roman"/>
          <w:b/>
          <w:bCs/>
          <w:sz w:val="22"/>
          <w:szCs w:val="22"/>
        </w:rPr>
      </w:pPr>
    </w:p>
    <w:p w14:paraId="70A061E3" w14:textId="2C42C417" w:rsidR="00083033" w:rsidRDefault="00442440" w:rsidP="00083033">
      <w:pPr>
        <w:ind w:left="567" w:hanging="567"/>
        <w:jc w:val="thaiDistribute"/>
        <w:rPr>
          <w:rFonts w:ascii="Times New Roman" w:cs="Times New Roman"/>
          <w:b/>
          <w:bCs/>
          <w:sz w:val="22"/>
          <w:szCs w:val="22"/>
        </w:rPr>
      </w:pPr>
      <w:r w:rsidRPr="008B2291">
        <w:rPr>
          <w:rFonts w:ascii="Times New Roman" w:cs="Times New Roman"/>
          <w:sz w:val="22"/>
          <w:szCs w:val="22"/>
        </w:rPr>
        <w:pict w14:anchorId="27CADB10">
          <v:shape id="_x0000_i1223" type="#_x0000_t75" style="width:484.8pt;height:375pt">
            <v:imagedata r:id="rId74" o:title=""/>
            <o:lock v:ext="edit" aspectratio="f"/>
          </v:shape>
        </w:pict>
      </w:r>
    </w:p>
    <w:p w14:paraId="68FEDDA5" w14:textId="77777777" w:rsidR="00F05758" w:rsidRDefault="00F05758" w:rsidP="00083033">
      <w:pPr>
        <w:jc w:val="thaiDistribute"/>
        <w:rPr>
          <w:rFonts w:ascii="Times New Roman" w:cs="Times New Roman"/>
          <w:b/>
          <w:bCs/>
          <w:sz w:val="22"/>
          <w:szCs w:val="22"/>
        </w:rPr>
      </w:pPr>
    </w:p>
    <w:p w14:paraId="21ED1C92" w14:textId="77777777" w:rsidR="0070237A" w:rsidRPr="00A928A4" w:rsidRDefault="0070237A" w:rsidP="0070237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OPERATING SEGMENT</w:t>
      </w:r>
    </w:p>
    <w:p w14:paraId="206DCB62" w14:textId="77777777" w:rsidR="0070237A" w:rsidRPr="00A928A4" w:rsidRDefault="0070237A" w:rsidP="0070237A">
      <w:pPr>
        <w:ind w:left="426"/>
        <w:jc w:val="thaiDistribute"/>
        <w:rPr>
          <w:rFonts w:ascii="Times New Roman" w:cs="Times New Roman"/>
          <w:sz w:val="22"/>
          <w:szCs w:val="22"/>
        </w:rPr>
      </w:pPr>
    </w:p>
    <w:p w14:paraId="58726B73" w14:textId="02260911" w:rsidR="00975DE3" w:rsidRPr="00A928A4" w:rsidRDefault="0070237A" w:rsidP="00C2195B">
      <w:pPr>
        <w:ind w:left="432"/>
        <w:jc w:val="thaiDistribute"/>
        <w:rPr>
          <w:rFonts w:ascii="Times New Roman" w:cs="Times New Roman"/>
          <w:sz w:val="22"/>
          <w:szCs w:val="22"/>
        </w:rPr>
      </w:pPr>
      <w:r w:rsidRPr="00A928A4">
        <w:rPr>
          <w:rFonts w:ascii="Times New Roman" w:cs="Times New Roman"/>
          <w:sz w:val="22"/>
          <w:szCs w:val="22"/>
        </w:rPr>
        <w:t xml:space="preserve">Operating segment information is reported in a manner consistent with the internal reports that are regularly reviewed by the chief operating decision maker </w:t>
      </w:r>
      <w:proofErr w:type="gramStart"/>
      <w:r w:rsidRPr="00A928A4">
        <w:rPr>
          <w:rFonts w:ascii="Times New Roman" w:cs="Times New Roman"/>
          <w:sz w:val="22"/>
          <w:szCs w:val="22"/>
        </w:rPr>
        <w:t>in order to</w:t>
      </w:r>
      <w:proofErr w:type="gramEnd"/>
      <w:r w:rsidRPr="00A928A4">
        <w:rPr>
          <w:rFonts w:ascii="Times New Roman" w:cs="Times New Roman"/>
          <w:sz w:val="22"/>
          <w:szCs w:val="22"/>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7F8022A8" w14:textId="77777777" w:rsidR="0070237A" w:rsidRPr="00A928A4" w:rsidRDefault="0070237A" w:rsidP="0070237A">
      <w:pPr>
        <w:ind w:left="432"/>
        <w:jc w:val="thaiDistribute"/>
        <w:rPr>
          <w:rFonts w:ascii="Times New Roman" w:cstheme="minorBidi"/>
          <w:b/>
          <w:bCs/>
          <w:sz w:val="22"/>
          <w:szCs w:val="22"/>
        </w:rPr>
      </w:pPr>
    </w:p>
    <w:p w14:paraId="71BE8B94" w14:textId="77777777" w:rsidR="0070237A" w:rsidRPr="00A928A4" w:rsidRDefault="0070237A" w:rsidP="0070237A">
      <w:pPr>
        <w:ind w:left="432"/>
        <w:jc w:val="thaiDistribute"/>
        <w:rPr>
          <w:rFonts w:ascii="Times New Roman" w:cs="Times New Roman"/>
          <w:b/>
          <w:bCs/>
          <w:sz w:val="22"/>
          <w:szCs w:val="22"/>
        </w:rPr>
      </w:pPr>
      <w:r w:rsidRPr="00A928A4">
        <w:rPr>
          <w:rFonts w:ascii="Times New Roman" w:cs="Times New Roman"/>
          <w:b/>
          <w:bCs/>
          <w:sz w:val="22"/>
          <w:szCs w:val="22"/>
        </w:rPr>
        <w:t>Business segment</w:t>
      </w:r>
    </w:p>
    <w:p w14:paraId="35FD930B" w14:textId="77777777" w:rsidR="0070237A" w:rsidRPr="00A928A4" w:rsidRDefault="0070237A" w:rsidP="0070237A">
      <w:pPr>
        <w:ind w:left="432"/>
        <w:jc w:val="thaiDistribute"/>
        <w:rPr>
          <w:rFonts w:ascii="Times New Roman" w:cstheme="minorBidi"/>
          <w:sz w:val="22"/>
          <w:szCs w:val="22"/>
        </w:rPr>
      </w:pPr>
    </w:p>
    <w:p w14:paraId="5BFEE496" w14:textId="6A9FF713" w:rsidR="0070237A" w:rsidRDefault="006D7DEB" w:rsidP="0070237A">
      <w:pPr>
        <w:ind w:left="432"/>
        <w:jc w:val="thaiDistribute"/>
        <w:rPr>
          <w:rFonts w:ascii="Times New Roman" w:cs="Times New Roman"/>
          <w:sz w:val="22"/>
          <w:szCs w:val="22"/>
        </w:rPr>
      </w:pPr>
      <w:r>
        <w:rPr>
          <w:rFonts w:ascii="Times New Roman" w:cs="Times New Roman"/>
          <w:sz w:val="22"/>
          <w:szCs w:val="22"/>
        </w:rPr>
        <w:t>The Group</w:t>
      </w:r>
      <w:r w:rsidR="0070237A" w:rsidRPr="00A928A4">
        <w:rPr>
          <w:rFonts w:ascii="Times New Roman" w:cs="Times New Roman"/>
          <w:sz w:val="22"/>
          <w:szCs w:val="22"/>
        </w:rPr>
        <w:t xml:space="preserve"> identified their business segment as involve property development.</w:t>
      </w:r>
    </w:p>
    <w:p w14:paraId="07DF7DF0" w14:textId="77777777" w:rsidR="00582057" w:rsidRDefault="00582057" w:rsidP="00F16456">
      <w:pPr>
        <w:jc w:val="thaiDistribute"/>
        <w:rPr>
          <w:rFonts w:ascii="Times New Roman" w:cs="Times New Roman"/>
          <w:sz w:val="22"/>
          <w:szCs w:val="22"/>
        </w:rPr>
      </w:pPr>
    </w:p>
    <w:p w14:paraId="5935A056" w14:textId="77777777" w:rsidR="0070237A" w:rsidRPr="00A928A4" w:rsidRDefault="0070237A" w:rsidP="0070237A">
      <w:pPr>
        <w:ind w:left="432"/>
        <w:jc w:val="thaiDistribute"/>
        <w:rPr>
          <w:rFonts w:ascii="Times New Roman" w:cs="Times New Roman"/>
          <w:b/>
          <w:bCs/>
          <w:sz w:val="22"/>
          <w:szCs w:val="22"/>
        </w:rPr>
      </w:pPr>
      <w:bookmarkStart w:id="549" w:name="_Hlk64719225"/>
      <w:r w:rsidRPr="00A928A4">
        <w:rPr>
          <w:rFonts w:ascii="Times New Roman" w:cs="Times New Roman"/>
          <w:b/>
          <w:bCs/>
          <w:sz w:val="22"/>
          <w:szCs w:val="22"/>
        </w:rPr>
        <w:t>Geographic segment</w:t>
      </w:r>
    </w:p>
    <w:p w14:paraId="7954F9ED" w14:textId="77777777" w:rsidR="0070237A" w:rsidRPr="00A928A4" w:rsidRDefault="0070237A" w:rsidP="0070237A">
      <w:pPr>
        <w:ind w:left="432"/>
        <w:jc w:val="thaiDistribute"/>
        <w:rPr>
          <w:rFonts w:ascii="Times New Roman" w:cs="Times New Roman"/>
          <w:sz w:val="22"/>
          <w:szCs w:val="22"/>
        </w:rPr>
      </w:pPr>
    </w:p>
    <w:p w14:paraId="4C04EE83" w14:textId="5ED53CD7" w:rsidR="0070237A" w:rsidRPr="00A928A4" w:rsidRDefault="006D7DEB" w:rsidP="0070237A">
      <w:pPr>
        <w:ind w:left="432"/>
        <w:jc w:val="thaiDistribute"/>
        <w:rPr>
          <w:rFonts w:ascii="Times New Roman" w:cs="Times New Roman"/>
          <w:b/>
          <w:bCs/>
          <w:sz w:val="22"/>
          <w:szCs w:val="22"/>
        </w:rPr>
      </w:pPr>
      <w:r>
        <w:rPr>
          <w:rFonts w:ascii="Times New Roman" w:cs="Times New Roman"/>
          <w:sz w:val="22"/>
          <w:szCs w:val="22"/>
        </w:rPr>
        <w:t>The Group</w:t>
      </w:r>
      <w:r w:rsidR="0070237A" w:rsidRPr="00A928A4">
        <w:rPr>
          <w:rFonts w:ascii="Times New Roman" w:cs="Times New Roman"/>
          <w:sz w:val="22"/>
          <w:szCs w:val="22"/>
        </w:rPr>
        <w:t xml:space="preserve"> operates only in Thailand. There are no revenues derived from or assets located</w:t>
      </w:r>
      <w:r w:rsidR="0070237A">
        <w:rPr>
          <w:rFonts w:ascii="Times New Roman" w:cs="Times New Roman"/>
          <w:sz w:val="22"/>
          <w:szCs w:val="22"/>
        </w:rPr>
        <w:t xml:space="preserve"> </w:t>
      </w:r>
      <w:r w:rsidR="0070237A" w:rsidRPr="00A928A4">
        <w:rPr>
          <w:rFonts w:ascii="Times New Roman" w:cs="Times New Roman"/>
          <w:sz w:val="22"/>
          <w:szCs w:val="22"/>
        </w:rPr>
        <w:t>in foreign countries</w:t>
      </w:r>
      <w:r w:rsidR="0070237A">
        <w:rPr>
          <w:rFonts w:ascii="Times New Roman" w:cs="Times New Roman"/>
          <w:sz w:val="22"/>
          <w:szCs w:val="22"/>
        </w:rPr>
        <w:t>.</w:t>
      </w:r>
      <w:r w:rsidR="0070237A" w:rsidRPr="00A928A4">
        <w:rPr>
          <w:rFonts w:ascii="Times New Roman" w:cs="Times New Roman"/>
          <w:sz w:val="22"/>
          <w:szCs w:val="22"/>
        </w:rPr>
        <w:t xml:space="preserve"> As a result, all the revenues and assets as reflected in these financial statements pertain exclusive to this geographical reportable segment</w:t>
      </w:r>
      <w:bookmarkEnd w:id="549"/>
      <w:r w:rsidR="00524325">
        <w:rPr>
          <w:rFonts w:ascii="Times New Roman" w:cs="Times New Roman"/>
          <w:b/>
          <w:bCs/>
          <w:sz w:val="22"/>
          <w:szCs w:val="22"/>
        </w:rPr>
        <w:t>.</w:t>
      </w:r>
    </w:p>
    <w:p w14:paraId="743EE357" w14:textId="77777777" w:rsidR="0070237A" w:rsidRPr="00A928A4" w:rsidRDefault="0070237A" w:rsidP="0070237A">
      <w:pPr>
        <w:ind w:left="432"/>
        <w:jc w:val="thaiDistribute"/>
        <w:rPr>
          <w:rFonts w:ascii="Times New Roman" w:cstheme="minorBidi"/>
          <w:b/>
          <w:bCs/>
          <w:sz w:val="22"/>
          <w:szCs w:val="22"/>
        </w:rPr>
      </w:pPr>
    </w:p>
    <w:p w14:paraId="2BA472F3" w14:textId="6FACF509" w:rsidR="0070237A" w:rsidRPr="00A928A4" w:rsidRDefault="00975DE3" w:rsidP="0070237A">
      <w:pPr>
        <w:ind w:left="432"/>
        <w:jc w:val="thaiDistribute"/>
        <w:rPr>
          <w:rFonts w:ascii="Times New Roman" w:cs="Times New Roman"/>
          <w:b/>
          <w:bCs/>
          <w:sz w:val="22"/>
          <w:szCs w:val="22"/>
        </w:rPr>
      </w:pPr>
      <w:r>
        <w:rPr>
          <w:rFonts w:ascii="Times New Roman" w:cs="Times New Roman"/>
          <w:b/>
          <w:bCs/>
          <w:sz w:val="22"/>
          <w:szCs w:val="22"/>
        </w:rPr>
        <w:t>M</w:t>
      </w:r>
      <w:r w:rsidR="0070237A" w:rsidRPr="00A928A4">
        <w:rPr>
          <w:rFonts w:ascii="Times New Roman" w:cs="Times New Roman"/>
          <w:b/>
          <w:bCs/>
          <w:sz w:val="22"/>
          <w:szCs w:val="22"/>
        </w:rPr>
        <w:t>ajor customers</w:t>
      </w:r>
    </w:p>
    <w:p w14:paraId="5EDA8EF2" w14:textId="77777777" w:rsidR="0070237A" w:rsidRPr="00A928A4" w:rsidRDefault="0070237A" w:rsidP="0070237A">
      <w:pPr>
        <w:ind w:left="432"/>
        <w:jc w:val="thaiDistribute"/>
        <w:rPr>
          <w:rFonts w:ascii="Times New Roman" w:cstheme="minorBidi"/>
          <w:sz w:val="22"/>
          <w:szCs w:val="22"/>
        </w:rPr>
      </w:pPr>
    </w:p>
    <w:p w14:paraId="01AABC60" w14:textId="514118A8" w:rsidR="0070237A" w:rsidRDefault="0070237A" w:rsidP="0070237A">
      <w:pPr>
        <w:ind w:left="432"/>
        <w:jc w:val="thaiDistribute"/>
        <w:rPr>
          <w:rFonts w:ascii="Times New Roman" w:cs="Times New Roman"/>
          <w:sz w:val="22"/>
          <w:szCs w:val="22"/>
        </w:rPr>
      </w:pPr>
      <w:r w:rsidRPr="00A928A4">
        <w:rPr>
          <w:rFonts w:ascii="Times New Roman" w:cs="Times New Roman"/>
          <w:sz w:val="22"/>
          <w:szCs w:val="22"/>
        </w:rPr>
        <w:t xml:space="preserve">No single customer represents a major customer because </w:t>
      </w:r>
      <w:r w:rsidR="006D7DEB">
        <w:rPr>
          <w:rFonts w:ascii="Times New Roman" w:cs="Times New Roman"/>
          <w:sz w:val="22"/>
          <w:szCs w:val="22"/>
        </w:rPr>
        <w:t>the Group</w:t>
      </w:r>
      <w:r w:rsidRPr="00A928A4">
        <w:rPr>
          <w:rFonts w:ascii="Times New Roman" w:cs="Times New Roman"/>
          <w:sz w:val="22"/>
          <w:szCs w:val="22"/>
        </w:rPr>
        <w:t xml:space="preserve"> have large number of customers</w:t>
      </w:r>
      <w:r>
        <w:rPr>
          <w:rFonts w:ascii="Times New Roman" w:cs="Times New Roman"/>
          <w:sz w:val="22"/>
          <w:szCs w:val="22"/>
        </w:rPr>
        <w:t>.</w:t>
      </w:r>
      <w:r w:rsidRPr="00A928A4">
        <w:rPr>
          <w:rFonts w:ascii="Times New Roman" w:cs="Times New Roman"/>
          <w:sz w:val="22"/>
          <w:szCs w:val="22"/>
        </w:rPr>
        <w:t xml:space="preserve"> </w:t>
      </w:r>
    </w:p>
    <w:p w14:paraId="3803A380" w14:textId="7EA44614" w:rsidR="008C14A0" w:rsidRDefault="008C14A0" w:rsidP="00500C01">
      <w:pPr>
        <w:jc w:val="thaiDistribute"/>
        <w:rPr>
          <w:rFonts w:ascii="Times New Roman" w:cs="Times New Roman"/>
          <w:b/>
          <w:bCs/>
          <w:sz w:val="22"/>
          <w:szCs w:val="22"/>
        </w:rPr>
      </w:pPr>
    </w:p>
    <w:p w14:paraId="2FD93D57" w14:textId="77777777" w:rsidR="00C2195B" w:rsidRDefault="00C2195B" w:rsidP="00B53796">
      <w:pPr>
        <w:ind w:firstLine="426"/>
        <w:jc w:val="thaiDistribute"/>
        <w:rPr>
          <w:rFonts w:ascii="Times New Roman" w:cs="Times New Roman"/>
          <w:sz w:val="22"/>
          <w:szCs w:val="22"/>
        </w:rPr>
      </w:pPr>
    </w:p>
    <w:p w14:paraId="37B659EB" w14:textId="77777777" w:rsidR="00C2195B" w:rsidRDefault="00C2195B" w:rsidP="001F3E9D">
      <w:pPr>
        <w:jc w:val="thaiDistribute"/>
        <w:rPr>
          <w:rFonts w:ascii="Times New Roman" w:cs="Times New Roman"/>
          <w:sz w:val="22"/>
          <w:szCs w:val="22"/>
        </w:rPr>
      </w:pPr>
    </w:p>
    <w:p w14:paraId="3F2EF192" w14:textId="710304AB" w:rsidR="00B53796" w:rsidRDefault="006D7DEB" w:rsidP="00B53796">
      <w:pPr>
        <w:ind w:firstLine="426"/>
        <w:jc w:val="thaiDistribute"/>
        <w:rPr>
          <w:rFonts w:ascii="Times New Roman" w:cs="Times New Roman"/>
          <w:sz w:val="22"/>
          <w:szCs w:val="22"/>
        </w:rPr>
      </w:pPr>
      <w:r>
        <w:rPr>
          <w:rFonts w:ascii="Times New Roman" w:cs="Times New Roman"/>
          <w:sz w:val="22"/>
          <w:szCs w:val="22"/>
        </w:rPr>
        <w:lastRenderedPageBreak/>
        <w:t>The Group</w:t>
      </w:r>
      <w:r w:rsidR="00975DE3">
        <w:rPr>
          <w:rFonts w:ascii="Times New Roman" w:cs="Times New Roman"/>
          <w:sz w:val="22"/>
          <w:szCs w:val="22"/>
        </w:rPr>
        <w:t xml:space="preserve"> </w:t>
      </w:r>
      <w:r w:rsidR="00D64782">
        <w:rPr>
          <w:rFonts w:ascii="Times New Roman" w:cs="Times New Roman"/>
          <w:sz w:val="22"/>
          <w:szCs w:val="22"/>
        </w:rPr>
        <w:t xml:space="preserve">has </w:t>
      </w:r>
      <w:r w:rsidR="00975DE3">
        <w:rPr>
          <w:rFonts w:ascii="Times New Roman" w:cs="Times New Roman"/>
          <w:sz w:val="22"/>
          <w:szCs w:val="22"/>
        </w:rPr>
        <w:t>r</w:t>
      </w:r>
      <w:r w:rsidR="00B53796" w:rsidRPr="00B53796">
        <w:rPr>
          <w:rFonts w:ascii="Times New Roman" w:cs="Times New Roman"/>
          <w:sz w:val="22"/>
          <w:szCs w:val="22"/>
        </w:rPr>
        <w:t xml:space="preserve">evenue in primary geographical </w:t>
      </w:r>
      <w:r w:rsidR="00975DE3">
        <w:rPr>
          <w:rFonts w:ascii="Times New Roman" w:cs="Times New Roman"/>
          <w:sz w:val="22"/>
          <w:szCs w:val="22"/>
        </w:rPr>
        <w:t>as follow</w:t>
      </w:r>
      <w:r w:rsidR="001A3E40">
        <w:rPr>
          <w:rFonts w:ascii="Times New Roman" w:cs="Times New Roman"/>
          <w:sz w:val="22"/>
          <w:szCs w:val="22"/>
        </w:rPr>
        <w:t>s</w:t>
      </w:r>
      <w:r w:rsidR="00975DE3">
        <w:rPr>
          <w:rFonts w:ascii="Times New Roman" w:cs="Times New Roman"/>
          <w:sz w:val="22"/>
          <w:szCs w:val="22"/>
        </w:rPr>
        <w:t>:</w:t>
      </w:r>
      <w:r w:rsidR="00B53796" w:rsidRPr="00B53796">
        <w:rPr>
          <w:rFonts w:ascii="Times New Roman" w:cs="Times New Roman"/>
          <w:sz w:val="22"/>
          <w:szCs w:val="22"/>
        </w:rPr>
        <w:t xml:space="preserve"> </w:t>
      </w:r>
    </w:p>
    <w:p w14:paraId="2697908B" w14:textId="77777777" w:rsidR="00083033" w:rsidRDefault="00083033" w:rsidP="00B53796">
      <w:pPr>
        <w:ind w:firstLine="426"/>
        <w:jc w:val="thaiDistribute"/>
        <w:rPr>
          <w:rFonts w:ascii="Times New Roman" w:cs="Times New Roman"/>
          <w:sz w:val="22"/>
          <w:szCs w:val="22"/>
        </w:rPr>
      </w:pPr>
    </w:p>
    <w:p w14:paraId="4AA7A502" w14:textId="374D8F2D" w:rsidR="007A59D4" w:rsidRPr="00083033" w:rsidRDefault="00442440" w:rsidP="00083033">
      <w:pPr>
        <w:ind w:firstLine="426"/>
        <w:jc w:val="thaiDistribute"/>
        <w:rPr>
          <w:rFonts w:ascii="Times New Roman" w:cs="Times New Roman"/>
          <w:sz w:val="22"/>
          <w:szCs w:val="22"/>
        </w:rPr>
      </w:pPr>
      <w:r w:rsidRPr="008B2291">
        <w:rPr>
          <w:rFonts w:ascii="Times New Roman" w:cs="Times New Roman"/>
          <w:sz w:val="22"/>
          <w:szCs w:val="22"/>
        </w:rPr>
        <w:pict w14:anchorId="6119D6AD">
          <v:shape id="_x0000_i1222" type="#_x0000_t75" style="width:472.2pt;height:154.8pt">
            <v:imagedata r:id="rId75" o:title=""/>
            <o:lock v:ext="edit" aspectratio="f"/>
          </v:shape>
        </w:pict>
      </w:r>
    </w:p>
    <w:p w14:paraId="71E1E3A0" w14:textId="77777777" w:rsidR="007A59D4" w:rsidRPr="00214F32" w:rsidRDefault="007A59D4" w:rsidP="00214F32">
      <w:pPr>
        <w:ind w:left="426"/>
        <w:jc w:val="thaiDistribute"/>
        <w:rPr>
          <w:rFonts w:ascii="Times New Roman" w:cs="Times New Roman"/>
          <w:b/>
          <w:bCs/>
          <w:sz w:val="14"/>
          <w:szCs w:val="14"/>
        </w:rPr>
      </w:pPr>
    </w:p>
    <w:p w14:paraId="04D47E84" w14:textId="77777777" w:rsidR="008C423C" w:rsidRPr="00A928A4" w:rsidRDefault="008C423C" w:rsidP="008C423C">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t>SHARE CAPITAL</w:t>
      </w:r>
    </w:p>
    <w:p w14:paraId="6706409A" w14:textId="77777777" w:rsidR="008C423C" w:rsidRPr="00A928A4" w:rsidRDefault="008C423C" w:rsidP="008C423C">
      <w:pPr>
        <w:ind w:left="426"/>
        <w:jc w:val="thaiDistribute"/>
        <w:rPr>
          <w:rFonts w:ascii="Times New Roman" w:cs="Times New Roman"/>
          <w:sz w:val="22"/>
          <w:szCs w:val="22"/>
        </w:rPr>
      </w:pPr>
    </w:p>
    <w:p w14:paraId="75E94C0D" w14:textId="68EA6270" w:rsidR="008C423C" w:rsidRPr="00A928A4" w:rsidRDefault="008C423C" w:rsidP="008C423C">
      <w:pPr>
        <w:ind w:left="426"/>
        <w:jc w:val="thaiDistribute"/>
        <w:rPr>
          <w:rFonts w:ascii="Times New Roman" w:cs="Times New Roman"/>
          <w:sz w:val="22"/>
          <w:szCs w:val="22"/>
        </w:rPr>
      </w:pPr>
      <w:r w:rsidRPr="00A928A4">
        <w:rPr>
          <w:rFonts w:ascii="Times New Roman" w:cs="Times New Roman"/>
          <w:sz w:val="22"/>
          <w:szCs w:val="22"/>
        </w:rPr>
        <w:t xml:space="preserve">Movement of share capital for the years ended December 31, </w:t>
      </w:r>
      <w:r w:rsidR="00D973EA">
        <w:rPr>
          <w:rFonts w:ascii="Times New Roman" w:cs="Times New Roman"/>
          <w:sz w:val="22"/>
          <w:szCs w:val="22"/>
        </w:rPr>
        <w:t>202</w:t>
      </w:r>
      <w:r w:rsidR="00083033">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083033">
        <w:rPr>
          <w:rFonts w:ascii="Times New Roman" w:cs="Times New Roman"/>
          <w:sz w:val="22"/>
          <w:szCs w:val="22"/>
        </w:rPr>
        <w:t>2</w:t>
      </w:r>
      <w:r w:rsidRPr="00A928A4">
        <w:rPr>
          <w:rFonts w:ascii="Times New Roman" w:cs="Times New Roman"/>
          <w:sz w:val="22"/>
          <w:szCs w:val="22"/>
        </w:rPr>
        <w:t xml:space="preserve"> were summarized as follows:</w:t>
      </w:r>
    </w:p>
    <w:p w14:paraId="12179572" w14:textId="77777777" w:rsidR="008C423C" w:rsidRPr="00A928A4" w:rsidRDefault="008C423C" w:rsidP="008C423C">
      <w:pPr>
        <w:ind w:left="426"/>
        <w:jc w:val="thaiDistribute"/>
        <w:rPr>
          <w:rFonts w:ascii="Times New Roman" w:cs="Times New Roman"/>
          <w:sz w:val="22"/>
          <w:szCs w:val="22"/>
        </w:rPr>
      </w:pPr>
    </w:p>
    <w:p w14:paraId="63378A8D" w14:textId="03B44584" w:rsidR="00DB4D13" w:rsidRPr="00500C01" w:rsidRDefault="00442440" w:rsidP="00500C01">
      <w:pPr>
        <w:ind w:left="426"/>
        <w:jc w:val="thaiDistribute"/>
        <w:rPr>
          <w:rFonts w:ascii="Times New Roman" w:cstheme="minorBidi"/>
          <w:b/>
          <w:bCs/>
          <w:sz w:val="12"/>
          <w:szCs w:val="12"/>
        </w:rPr>
      </w:pPr>
      <w:r w:rsidRPr="00A928A4">
        <w:rPr>
          <w:rFonts w:ascii="Times New Roman" w:cs="Times New Roman"/>
          <w:b/>
          <w:bCs/>
          <w:sz w:val="22"/>
          <w:szCs w:val="22"/>
          <w:cs/>
        </w:rPr>
        <w:pict w14:anchorId="6C39E287">
          <v:shape id="_x0000_i1221" type="#_x0000_t75" style="width:480pt;height:300.6pt">
            <v:imagedata r:id="rId76" o:title=""/>
          </v:shape>
        </w:pict>
      </w:r>
    </w:p>
    <w:p w14:paraId="0BF94B4F" w14:textId="77777777" w:rsidR="00645866" w:rsidRDefault="00645866" w:rsidP="00DB4D13">
      <w:pPr>
        <w:ind w:left="426"/>
        <w:jc w:val="thaiDistribute"/>
        <w:rPr>
          <w:rFonts w:ascii="Times New Roman" w:cs="Times New Roman"/>
          <w:sz w:val="22"/>
          <w:szCs w:val="22"/>
        </w:rPr>
      </w:pPr>
    </w:p>
    <w:p w14:paraId="51424876" w14:textId="0573D1AF" w:rsidR="00DB4D13" w:rsidRPr="00A928A4" w:rsidRDefault="00DB4D13" w:rsidP="00DB4D13">
      <w:pPr>
        <w:ind w:left="426"/>
        <w:jc w:val="thaiDistribute"/>
        <w:rPr>
          <w:rFonts w:ascii="Times New Roman" w:cs="Times New Roman"/>
          <w:sz w:val="22"/>
          <w:szCs w:val="22"/>
        </w:rPr>
      </w:pPr>
      <w:r w:rsidRPr="00A928A4">
        <w:rPr>
          <w:rFonts w:ascii="Times New Roman" w:cs="Times New Roman"/>
          <w:sz w:val="22"/>
          <w:szCs w:val="22"/>
        </w:rPr>
        <w:t xml:space="preserve">The holders of ordinary shares are entitled to receive dividends as declared from time to time, and are entitled to one vote per share at meetings of </w:t>
      </w:r>
      <w:r w:rsidR="006D7DEB">
        <w:rPr>
          <w:rFonts w:ascii="Times New Roman" w:cs="Times New Roman"/>
          <w:sz w:val="22"/>
          <w:szCs w:val="22"/>
        </w:rPr>
        <w:t>the Group</w:t>
      </w:r>
      <w:r w:rsidRPr="00A928A4">
        <w:rPr>
          <w:rFonts w:ascii="Times New Roman" w:cs="Times New Roman"/>
          <w:sz w:val="22"/>
          <w:szCs w:val="22"/>
        </w:rPr>
        <w:t>.</w:t>
      </w:r>
    </w:p>
    <w:p w14:paraId="76E2A7DD" w14:textId="77777777" w:rsidR="00DB4D13" w:rsidRPr="00A928A4" w:rsidRDefault="00DB4D13" w:rsidP="00DB4D13">
      <w:pPr>
        <w:tabs>
          <w:tab w:val="left" w:pos="1134"/>
        </w:tabs>
        <w:ind w:left="426"/>
        <w:jc w:val="thaiDistribute"/>
        <w:rPr>
          <w:rFonts w:ascii="Times New Roman" w:cs="Times New Roman"/>
          <w:sz w:val="22"/>
          <w:szCs w:val="22"/>
        </w:rPr>
      </w:pPr>
    </w:p>
    <w:p w14:paraId="704EB0AF" w14:textId="77777777" w:rsidR="00DB4D13" w:rsidRDefault="00DB4D13" w:rsidP="00DB4D13">
      <w:pPr>
        <w:ind w:left="426"/>
        <w:jc w:val="thaiDistribute"/>
        <w:rPr>
          <w:rFonts w:ascii="Times New Roman" w:cs="Times New Roman"/>
          <w:b/>
          <w:bCs/>
          <w:sz w:val="22"/>
          <w:szCs w:val="22"/>
        </w:rPr>
      </w:pPr>
      <w:r w:rsidRPr="00A928A4">
        <w:rPr>
          <w:rFonts w:ascii="Times New Roman" w:cs="Times New Roman"/>
          <w:b/>
          <w:bCs/>
          <w:sz w:val="22"/>
          <w:szCs w:val="22"/>
        </w:rPr>
        <w:t>Registered share capital</w:t>
      </w:r>
    </w:p>
    <w:p w14:paraId="48381AB6" w14:textId="77777777" w:rsidR="003A1D13" w:rsidRDefault="003A1D13" w:rsidP="00DB4D13">
      <w:pPr>
        <w:ind w:left="426"/>
        <w:jc w:val="thaiDistribute"/>
        <w:rPr>
          <w:rFonts w:ascii="Times New Roman" w:cs="Times New Roman"/>
          <w:b/>
          <w:bCs/>
          <w:sz w:val="22"/>
          <w:szCs w:val="22"/>
        </w:rPr>
      </w:pPr>
    </w:p>
    <w:p w14:paraId="0472D9C9" w14:textId="63AB6A9F" w:rsidR="0088579A" w:rsidRPr="0088579A" w:rsidRDefault="003A1D13" w:rsidP="0088579A">
      <w:pPr>
        <w:pStyle w:val="ListParagraph"/>
        <w:tabs>
          <w:tab w:val="left" w:pos="1170"/>
        </w:tabs>
        <w:ind w:left="1134" w:hanging="708"/>
        <w:jc w:val="both"/>
        <w:rPr>
          <w:rFonts w:ascii="Times New Roman" w:cs="Times New Roman"/>
          <w:sz w:val="22"/>
          <w:szCs w:val="22"/>
        </w:rPr>
      </w:pPr>
      <w:r>
        <w:rPr>
          <w:rFonts w:ascii="Times New Roman" w:cs="Times New Roman"/>
          <w:sz w:val="22"/>
          <w:szCs w:val="22"/>
        </w:rPr>
        <w:t>26</w:t>
      </w:r>
      <w:r w:rsidRPr="00A928A4">
        <w:rPr>
          <w:rFonts w:ascii="Times New Roman" w:cs="Times New Roman"/>
          <w:sz w:val="22"/>
          <w:szCs w:val="22"/>
        </w:rPr>
        <w:t>.1</w:t>
      </w:r>
      <w:r w:rsidRPr="00A928A4">
        <w:rPr>
          <w:rFonts w:ascii="Times New Roman" w:cs="Times New Roman"/>
          <w:sz w:val="22"/>
          <w:szCs w:val="22"/>
        </w:rPr>
        <w:tab/>
      </w:r>
      <w:r w:rsidRPr="0088579A">
        <w:rPr>
          <w:rFonts w:ascii="Times New Roman" w:cs="Times New Roman"/>
          <w:sz w:val="22"/>
          <w:szCs w:val="22"/>
        </w:rPr>
        <w:t xml:space="preserve">The Extraordinary General Meeting of Shareholders held on December 25, 2023 passed the resolutions to approve to </w:t>
      </w:r>
      <w:r w:rsidR="000F2EB9">
        <w:rPr>
          <w:rFonts w:ascii="Times New Roman" w:cs="Times New Roman"/>
          <w:sz w:val="22"/>
          <w:szCs w:val="22"/>
        </w:rPr>
        <w:t>i</w:t>
      </w:r>
      <w:r w:rsidRPr="0088579A">
        <w:rPr>
          <w:rFonts w:ascii="Times New Roman" w:cs="Times New Roman"/>
          <w:sz w:val="22"/>
          <w:szCs w:val="22"/>
        </w:rPr>
        <w:t xml:space="preserve">ncrease authorized share capital from Baht 360.95 million </w:t>
      </w:r>
      <w:r w:rsidRPr="0088579A">
        <w:rPr>
          <w:rFonts w:ascii="Times New Roman" w:cs="Times New Roman"/>
          <w:sz w:val="22"/>
          <w:szCs w:val="22"/>
          <w:cs/>
        </w:rPr>
        <w:t>(</w:t>
      </w:r>
      <w:r w:rsidRPr="0088579A">
        <w:rPr>
          <w:rFonts w:ascii="Times New Roman" w:cs="Times New Roman"/>
          <w:sz w:val="22"/>
          <w:szCs w:val="22"/>
        </w:rPr>
        <w:t>721</w:t>
      </w:r>
      <w:r w:rsidR="0088579A" w:rsidRPr="0088579A">
        <w:rPr>
          <w:rFonts w:ascii="Times New Roman" w:cs="Times New Roman"/>
          <w:sz w:val="22"/>
          <w:szCs w:val="22"/>
        </w:rPr>
        <w:t>.90 million</w:t>
      </w:r>
      <w:r w:rsidRPr="0088579A">
        <w:rPr>
          <w:rFonts w:ascii="Times New Roman" w:cs="Times New Roman"/>
          <w:sz w:val="22"/>
          <w:szCs w:val="22"/>
        </w:rPr>
        <w:t xml:space="preserve"> shares with a par value of Baht 0.50</w:t>
      </w:r>
      <w:r w:rsidRPr="0088579A">
        <w:rPr>
          <w:rFonts w:ascii="Times New Roman" w:cs="Times New Roman"/>
          <w:sz w:val="22"/>
          <w:szCs w:val="22"/>
          <w:cs/>
        </w:rPr>
        <w:t>)</w:t>
      </w:r>
      <w:r w:rsidRPr="0088579A">
        <w:rPr>
          <w:rFonts w:ascii="Times New Roman" w:cs="Times New Roman"/>
          <w:sz w:val="22"/>
          <w:szCs w:val="22"/>
        </w:rPr>
        <w:t xml:space="preserve"> to Baht 415.09 million </w:t>
      </w:r>
      <w:r w:rsidR="00965589" w:rsidRPr="0088579A">
        <w:rPr>
          <w:rFonts w:ascii="Times New Roman" w:cs="Times New Roman"/>
          <w:sz w:val="22"/>
          <w:szCs w:val="22"/>
        </w:rPr>
        <w:t>( 830</w:t>
      </w:r>
      <w:r w:rsidR="0088579A" w:rsidRPr="0088579A">
        <w:rPr>
          <w:rFonts w:ascii="Times New Roman" w:cs="Times New Roman"/>
          <w:sz w:val="22"/>
          <w:szCs w:val="22"/>
        </w:rPr>
        <w:t>.18 million</w:t>
      </w:r>
      <w:r w:rsidRPr="0088579A">
        <w:rPr>
          <w:rFonts w:ascii="Times New Roman" w:cs="Times New Roman"/>
          <w:sz w:val="22"/>
          <w:szCs w:val="22"/>
        </w:rPr>
        <w:t xml:space="preserve"> shares with a par value of Baht 0.50</w:t>
      </w:r>
      <w:r w:rsidRPr="0088579A">
        <w:rPr>
          <w:rFonts w:ascii="Times New Roman" w:cs="Times New Roman"/>
          <w:sz w:val="22"/>
          <w:szCs w:val="22"/>
          <w:cs/>
        </w:rPr>
        <w:t>)</w:t>
      </w:r>
      <w:r w:rsidRPr="0088579A">
        <w:rPr>
          <w:rFonts w:ascii="Times New Roman" w:cs="Times New Roman"/>
          <w:sz w:val="22"/>
          <w:szCs w:val="22"/>
        </w:rPr>
        <w:t xml:space="preserve">  by issuing </w:t>
      </w:r>
      <w:r w:rsidR="001F3E9D">
        <w:rPr>
          <w:rFonts w:ascii="Times New Roman" w:cs="Times New Roman"/>
          <w:sz w:val="22"/>
          <w:szCs w:val="22"/>
        </w:rPr>
        <w:t xml:space="preserve">ordinary shares </w:t>
      </w:r>
      <w:r w:rsidR="00965589" w:rsidRPr="0088579A">
        <w:rPr>
          <w:rFonts w:ascii="Times New Roman" w:cs="Times New Roman"/>
          <w:sz w:val="22"/>
          <w:szCs w:val="22"/>
        </w:rPr>
        <w:t>Baht 54.14</w:t>
      </w:r>
      <w:r w:rsidRPr="0088579A">
        <w:rPr>
          <w:rFonts w:ascii="Times New Roman" w:cs="Times New Roman"/>
          <w:sz w:val="22"/>
          <w:szCs w:val="22"/>
        </w:rPr>
        <w:t xml:space="preserve"> million</w:t>
      </w:r>
      <w:r w:rsidR="00965589" w:rsidRPr="0088579A">
        <w:rPr>
          <w:rFonts w:ascii="Times New Roman" w:cs="Times New Roman"/>
          <w:sz w:val="22"/>
          <w:szCs w:val="22"/>
        </w:rPr>
        <w:t xml:space="preserve"> (108</w:t>
      </w:r>
      <w:r w:rsidR="0088579A" w:rsidRPr="0088579A">
        <w:rPr>
          <w:rFonts w:ascii="Times New Roman" w:cs="Times New Roman"/>
          <w:sz w:val="22"/>
          <w:szCs w:val="22"/>
        </w:rPr>
        <w:t>.28 million</w:t>
      </w:r>
      <w:r w:rsidR="00965589" w:rsidRPr="0088579A">
        <w:rPr>
          <w:rFonts w:ascii="Times New Roman" w:cs="Times New Roman"/>
          <w:sz w:val="22"/>
          <w:szCs w:val="22"/>
        </w:rPr>
        <w:t xml:space="preserve"> shares with a par value of Baht 0.50</w:t>
      </w:r>
      <w:r w:rsidR="00965589" w:rsidRPr="0088579A">
        <w:rPr>
          <w:rFonts w:ascii="Times New Roman" w:cs="Times New Roman"/>
          <w:sz w:val="22"/>
          <w:szCs w:val="22"/>
          <w:cs/>
        </w:rPr>
        <w:t>)</w:t>
      </w:r>
      <w:r w:rsidR="00965589" w:rsidRPr="0088579A">
        <w:rPr>
          <w:rFonts w:ascii="Times New Roman" w:cs="Times New Roman"/>
          <w:sz w:val="22"/>
          <w:szCs w:val="22"/>
        </w:rPr>
        <w:t xml:space="preserve"> </w:t>
      </w:r>
      <w:r w:rsidR="0088579A">
        <w:rPr>
          <w:rFonts w:ascii="Times New Roman" w:cs="Times New Roman"/>
          <w:sz w:val="22"/>
          <w:szCs w:val="22"/>
        </w:rPr>
        <w:t>t</w:t>
      </w:r>
      <w:r w:rsidR="0088579A" w:rsidRPr="0088579A">
        <w:rPr>
          <w:rFonts w:ascii="Times New Roman" w:cs="Times New Roman"/>
          <w:sz w:val="22"/>
          <w:szCs w:val="22"/>
        </w:rPr>
        <w:t xml:space="preserve">o </w:t>
      </w:r>
      <w:r w:rsidR="00EE7395">
        <w:rPr>
          <w:rFonts w:ascii="Times New Roman" w:cs="Times New Roman"/>
          <w:sz w:val="22"/>
          <w:szCs w:val="22"/>
        </w:rPr>
        <w:t>offered to the existing shareholders in the proportion of their shareholding.</w:t>
      </w:r>
    </w:p>
    <w:p w14:paraId="27D8FC3A" w14:textId="4519AC11" w:rsidR="003A1D13" w:rsidRPr="0088579A" w:rsidRDefault="003A1D13" w:rsidP="00965589">
      <w:pPr>
        <w:pStyle w:val="ListParagraph"/>
        <w:tabs>
          <w:tab w:val="left" w:pos="1170"/>
        </w:tabs>
        <w:ind w:left="1134" w:hanging="708"/>
        <w:jc w:val="both"/>
        <w:rPr>
          <w:rFonts w:ascii="Times New Roman" w:cstheme="minorBidi"/>
          <w:sz w:val="22"/>
          <w:szCs w:val="22"/>
          <w:highlight w:val="yellow"/>
          <w:cs/>
          <w:lang w:val="en"/>
        </w:rPr>
      </w:pPr>
    </w:p>
    <w:p w14:paraId="7B93E7B0" w14:textId="6B0C0EE1" w:rsidR="003A1D13" w:rsidRPr="00965589" w:rsidRDefault="003A1D13" w:rsidP="00965589">
      <w:pPr>
        <w:pStyle w:val="ListParagraph"/>
        <w:tabs>
          <w:tab w:val="left" w:pos="1170"/>
        </w:tabs>
        <w:ind w:left="1134" w:hanging="708"/>
        <w:jc w:val="both"/>
        <w:rPr>
          <w:rFonts w:ascii="Times New Roman" w:cs="Times New Roman"/>
          <w:sz w:val="22"/>
          <w:szCs w:val="22"/>
        </w:rPr>
      </w:pPr>
    </w:p>
    <w:p w14:paraId="742C510E" w14:textId="62BE7B1C" w:rsidR="003A1D13" w:rsidRPr="00975DE3" w:rsidRDefault="003A1D13" w:rsidP="003A1D13">
      <w:pPr>
        <w:ind w:left="1134"/>
        <w:jc w:val="thaiDistribute"/>
        <w:rPr>
          <w:rFonts w:ascii="Times New Roman" w:cs="Times New Roman"/>
          <w:sz w:val="22"/>
          <w:szCs w:val="22"/>
        </w:rPr>
      </w:pPr>
      <w:r w:rsidRPr="00DB4D13">
        <w:rPr>
          <w:rFonts w:ascii="Times New Roman" w:cs="Times New Roman"/>
          <w:sz w:val="22"/>
          <w:szCs w:val="22"/>
        </w:rPr>
        <w:lastRenderedPageBreak/>
        <w:t xml:space="preserve">On </w:t>
      </w:r>
      <w:r w:rsidR="00965589">
        <w:rPr>
          <w:rFonts w:ascii="Times New Roman" w:cs="Times New Roman"/>
          <w:sz w:val="22"/>
          <w:szCs w:val="22"/>
        </w:rPr>
        <w:t>January</w:t>
      </w:r>
      <w:r w:rsidRPr="00DB4D13">
        <w:rPr>
          <w:rFonts w:ascii="Times New Roman" w:cs="Times New Roman"/>
          <w:sz w:val="22"/>
          <w:szCs w:val="22"/>
        </w:rPr>
        <w:t xml:space="preserve"> </w:t>
      </w:r>
      <w:r w:rsidR="00965589">
        <w:rPr>
          <w:rFonts w:ascii="Times New Roman" w:cs="Times New Roman"/>
          <w:sz w:val="22"/>
          <w:szCs w:val="22"/>
        </w:rPr>
        <w:t>3</w:t>
      </w:r>
      <w:r w:rsidRPr="00DB4D13">
        <w:rPr>
          <w:rFonts w:ascii="Times New Roman" w:cs="Times New Roman"/>
          <w:sz w:val="22"/>
          <w:szCs w:val="22"/>
        </w:rPr>
        <w:t xml:space="preserve">, </w:t>
      </w:r>
      <w:r>
        <w:rPr>
          <w:rFonts w:ascii="Times New Roman" w:cs="Times New Roman"/>
          <w:sz w:val="22"/>
          <w:szCs w:val="22"/>
        </w:rPr>
        <w:t>202</w:t>
      </w:r>
      <w:r w:rsidR="00965589">
        <w:rPr>
          <w:rFonts w:ascii="Times New Roman" w:cs="Times New Roman"/>
          <w:sz w:val="22"/>
          <w:szCs w:val="22"/>
        </w:rPr>
        <w:t>4</w:t>
      </w:r>
      <w:r w:rsidRPr="00DB4D13">
        <w:rPr>
          <w:rFonts w:ascii="Times New Roman" w:cs="Times New Roman"/>
          <w:sz w:val="22"/>
          <w:szCs w:val="22"/>
        </w:rPr>
        <w:t xml:space="preserve">, </w:t>
      </w:r>
      <w:r>
        <w:rPr>
          <w:rFonts w:ascii="Times New Roman" w:cs="Times New Roman"/>
          <w:sz w:val="22"/>
          <w:szCs w:val="22"/>
        </w:rPr>
        <w:t>the Group</w:t>
      </w:r>
      <w:r w:rsidRPr="00DB4D13">
        <w:rPr>
          <w:rFonts w:ascii="Times New Roman" w:cs="Times New Roman"/>
          <w:sz w:val="22"/>
          <w:szCs w:val="22"/>
        </w:rPr>
        <w:t xml:space="preserve"> had already registered the mentioned </w:t>
      </w:r>
      <w:r w:rsidR="0088579A">
        <w:rPr>
          <w:rFonts w:ascii="Times New Roman"/>
          <w:sz w:val="22"/>
          <w:szCs w:val="28"/>
        </w:rPr>
        <w:t>in</w:t>
      </w:r>
      <w:r w:rsidRPr="00DB4D13">
        <w:rPr>
          <w:rFonts w:ascii="Times New Roman" w:cs="Times New Roman"/>
          <w:sz w:val="22"/>
          <w:szCs w:val="22"/>
        </w:rPr>
        <w:t>crease in share capital with the Department of Business Development, Ministry of Commerce.</w:t>
      </w:r>
    </w:p>
    <w:p w14:paraId="18FE6793" w14:textId="77777777" w:rsidR="003A1D13" w:rsidRPr="00A928A4" w:rsidRDefault="003A1D13" w:rsidP="0088579A">
      <w:pPr>
        <w:jc w:val="thaiDistribute"/>
        <w:rPr>
          <w:rFonts w:ascii="Times New Roman" w:cs="Times New Roman"/>
          <w:b/>
          <w:bCs/>
          <w:sz w:val="22"/>
          <w:szCs w:val="22"/>
        </w:rPr>
      </w:pPr>
    </w:p>
    <w:p w14:paraId="005F15AD" w14:textId="365D9AF1" w:rsidR="00DB4D13" w:rsidRDefault="00DB4D13" w:rsidP="00DB4D13">
      <w:pPr>
        <w:pStyle w:val="ListParagraph"/>
        <w:tabs>
          <w:tab w:val="left" w:pos="1170"/>
        </w:tabs>
        <w:ind w:left="1134" w:hanging="708"/>
        <w:jc w:val="both"/>
        <w:rPr>
          <w:rFonts w:ascii="Times New Roman" w:cs="Times New Roman"/>
          <w:sz w:val="22"/>
          <w:szCs w:val="22"/>
        </w:rPr>
      </w:pPr>
      <w:r>
        <w:rPr>
          <w:rFonts w:ascii="Times New Roman" w:cs="Times New Roman"/>
          <w:sz w:val="22"/>
          <w:szCs w:val="22"/>
        </w:rPr>
        <w:t>2</w:t>
      </w:r>
      <w:r w:rsidR="003A1D13">
        <w:rPr>
          <w:rFonts w:ascii="Times New Roman" w:cs="Times New Roman"/>
          <w:sz w:val="22"/>
          <w:szCs w:val="22"/>
        </w:rPr>
        <w:t>6</w:t>
      </w:r>
      <w:r w:rsidRPr="00A928A4">
        <w:rPr>
          <w:rFonts w:ascii="Times New Roman" w:cs="Times New Roman"/>
          <w:sz w:val="22"/>
          <w:szCs w:val="22"/>
        </w:rPr>
        <w:t>.</w:t>
      </w:r>
      <w:r w:rsidR="00965589">
        <w:rPr>
          <w:rFonts w:ascii="Times New Roman" w:cs="Times New Roman"/>
          <w:sz w:val="22"/>
          <w:szCs w:val="22"/>
        </w:rPr>
        <w:t>2</w:t>
      </w:r>
      <w:r w:rsidRPr="00A928A4">
        <w:rPr>
          <w:rFonts w:ascii="Times New Roman" w:cs="Times New Roman"/>
          <w:sz w:val="22"/>
          <w:szCs w:val="22"/>
        </w:rPr>
        <w:tab/>
      </w:r>
      <w:r w:rsidRPr="00DB4D13">
        <w:rPr>
          <w:rFonts w:ascii="Times New Roman" w:cs="Times New Roman"/>
          <w:sz w:val="22"/>
          <w:szCs w:val="22"/>
        </w:rPr>
        <w:t xml:space="preserve">The Ordinary General Meeting of Shareholders held on </w:t>
      </w:r>
      <w:r w:rsidR="00645866">
        <w:rPr>
          <w:rFonts w:ascii="Times New Roman" w:cs="Times New Roman"/>
          <w:sz w:val="22"/>
          <w:szCs w:val="22"/>
        </w:rPr>
        <w:t>December 8</w:t>
      </w:r>
      <w:r w:rsidRPr="00DB4D13">
        <w:rPr>
          <w:rFonts w:ascii="Times New Roman" w:cs="Times New Roman"/>
          <w:sz w:val="22"/>
          <w:szCs w:val="22"/>
        </w:rPr>
        <w:t xml:space="preserve">, </w:t>
      </w:r>
      <w:proofErr w:type="gramStart"/>
      <w:r w:rsidR="00D973EA">
        <w:rPr>
          <w:rFonts w:ascii="Times New Roman" w:cs="Times New Roman"/>
          <w:sz w:val="22"/>
          <w:szCs w:val="22"/>
        </w:rPr>
        <w:t>2022</w:t>
      </w:r>
      <w:proofErr w:type="gramEnd"/>
      <w:r w:rsidRPr="00DB4D13">
        <w:rPr>
          <w:rFonts w:ascii="Times New Roman" w:cs="Times New Roman"/>
          <w:sz w:val="22"/>
          <w:szCs w:val="22"/>
        </w:rPr>
        <w:t xml:space="preserve"> passed the special resolutions to approve to decrease the authorized share capital by reducing </w:t>
      </w:r>
      <w:r w:rsidR="00645866">
        <w:rPr>
          <w:rFonts w:ascii="Times New Roman" w:cs="Times New Roman"/>
          <w:sz w:val="22"/>
          <w:szCs w:val="22"/>
        </w:rPr>
        <w:t>3,728,000</w:t>
      </w:r>
      <w:r w:rsidRPr="00DB4D13">
        <w:rPr>
          <w:rFonts w:ascii="Times New Roman" w:cs="Times New Roman"/>
          <w:sz w:val="22"/>
          <w:szCs w:val="22"/>
        </w:rPr>
        <w:t xml:space="preserve"> ordinary shares with the par value of Baht 0.50 per share, totalling of Baht </w:t>
      </w:r>
      <w:r w:rsidR="00645866">
        <w:rPr>
          <w:rFonts w:ascii="Times New Roman" w:cs="Times New Roman"/>
          <w:sz w:val="22"/>
          <w:szCs w:val="22"/>
        </w:rPr>
        <w:t>1.86 million.</w:t>
      </w:r>
    </w:p>
    <w:p w14:paraId="7C1FC1F3" w14:textId="77777777" w:rsidR="00DB4D13" w:rsidRDefault="00DB4D13" w:rsidP="00DB4D13">
      <w:pPr>
        <w:pStyle w:val="ListParagraph"/>
        <w:tabs>
          <w:tab w:val="left" w:pos="1170"/>
        </w:tabs>
        <w:ind w:left="1134" w:hanging="708"/>
        <w:jc w:val="both"/>
        <w:rPr>
          <w:rFonts w:ascii="Times New Roman" w:cs="Times New Roman"/>
          <w:sz w:val="22"/>
          <w:szCs w:val="22"/>
        </w:rPr>
      </w:pPr>
    </w:p>
    <w:p w14:paraId="38D1EFCF" w14:textId="7E62F36B" w:rsidR="00975DE3" w:rsidRPr="00975DE3" w:rsidRDefault="00DB4D13" w:rsidP="00975DE3">
      <w:pPr>
        <w:ind w:left="1134"/>
        <w:jc w:val="thaiDistribute"/>
        <w:rPr>
          <w:rFonts w:ascii="Times New Roman" w:cs="Times New Roman"/>
          <w:sz w:val="22"/>
          <w:szCs w:val="22"/>
        </w:rPr>
      </w:pPr>
      <w:r w:rsidRPr="00DB4D13">
        <w:rPr>
          <w:rFonts w:ascii="Times New Roman" w:cs="Times New Roman"/>
          <w:sz w:val="22"/>
          <w:szCs w:val="22"/>
        </w:rPr>
        <w:t xml:space="preserve">On </w:t>
      </w:r>
      <w:r w:rsidR="00645866">
        <w:rPr>
          <w:rFonts w:ascii="Times New Roman" w:cs="Times New Roman"/>
          <w:sz w:val="22"/>
          <w:szCs w:val="22"/>
        </w:rPr>
        <w:t>December</w:t>
      </w:r>
      <w:r w:rsidRPr="00DB4D13">
        <w:rPr>
          <w:rFonts w:ascii="Times New Roman" w:cs="Times New Roman"/>
          <w:sz w:val="22"/>
          <w:szCs w:val="22"/>
        </w:rPr>
        <w:t xml:space="preserve"> </w:t>
      </w:r>
      <w:r w:rsidR="00645866">
        <w:rPr>
          <w:rFonts w:ascii="Times New Roman" w:cs="Times New Roman"/>
          <w:sz w:val="22"/>
          <w:szCs w:val="22"/>
        </w:rPr>
        <w:t>8</w:t>
      </w:r>
      <w:r w:rsidRPr="00DB4D13">
        <w:rPr>
          <w:rFonts w:ascii="Times New Roman" w:cs="Times New Roman"/>
          <w:sz w:val="22"/>
          <w:szCs w:val="22"/>
        </w:rPr>
        <w:t xml:space="preserve">, </w:t>
      </w:r>
      <w:r w:rsidR="00D973EA">
        <w:rPr>
          <w:rFonts w:ascii="Times New Roman" w:cs="Times New Roman"/>
          <w:sz w:val="22"/>
          <w:szCs w:val="22"/>
        </w:rPr>
        <w:t>2022</w:t>
      </w:r>
      <w:r w:rsidRPr="00DB4D13">
        <w:rPr>
          <w:rFonts w:ascii="Times New Roman" w:cs="Times New Roman"/>
          <w:sz w:val="22"/>
          <w:szCs w:val="22"/>
        </w:rPr>
        <w:t xml:space="preserve">, </w:t>
      </w:r>
      <w:r w:rsidR="006D7DEB">
        <w:rPr>
          <w:rFonts w:ascii="Times New Roman" w:cs="Times New Roman"/>
          <w:sz w:val="22"/>
          <w:szCs w:val="22"/>
        </w:rPr>
        <w:t xml:space="preserve">the </w:t>
      </w:r>
      <w:r w:rsidR="001F3E9D">
        <w:rPr>
          <w:rFonts w:ascii="Times New Roman" w:cs="Times New Roman"/>
          <w:sz w:val="22"/>
          <w:szCs w:val="22"/>
        </w:rPr>
        <w:t>Company</w:t>
      </w:r>
      <w:r w:rsidRPr="00DB4D13">
        <w:rPr>
          <w:rFonts w:ascii="Times New Roman" w:cs="Times New Roman"/>
          <w:sz w:val="22"/>
          <w:szCs w:val="22"/>
        </w:rPr>
        <w:t xml:space="preserve"> had already registered the mentioned decrease in share capital with the Department of Business Development, Ministry of Commerce.</w:t>
      </w:r>
    </w:p>
    <w:p w14:paraId="3AF77E10" w14:textId="77777777" w:rsidR="00975DE3" w:rsidRPr="00DB4D13" w:rsidRDefault="00975DE3" w:rsidP="00DB4D13">
      <w:pPr>
        <w:pStyle w:val="ListParagraph"/>
        <w:tabs>
          <w:tab w:val="left" w:pos="1170"/>
        </w:tabs>
        <w:ind w:left="1134" w:hanging="708"/>
        <w:jc w:val="both"/>
        <w:rPr>
          <w:rFonts w:ascii="Times New Roman" w:cs="Times New Roman"/>
          <w:sz w:val="22"/>
          <w:szCs w:val="22"/>
        </w:rPr>
      </w:pPr>
    </w:p>
    <w:p w14:paraId="06280B81" w14:textId="77777777" w:rsidR="00DB4D13" w:rsidRPr="00DB4D13" w:rsidRDefault="00DB4D13" w:rsidP="00DB4D13">
      <w:pPr>
        <w:jc w:val="both"/>
        <w:rPr>
          <w:rFonts w:ascii="Times New Roman" w:cs="Times New Roman"/>
          <w:vanish/>
          <w:sz w:val="22"/>
          <w:szCs w:val="22"/>
        </w:rPr>
      </w:pPr>
    </w:p>
    <w:p w14:paraId="494E17E6"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3F7A9B2"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F35F504"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3405951D"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5363A46"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1C6666E0"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1F8551E1"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8A2E88C"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7CC02B75"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73501738" w14:textId="77777777" w:rsidR="00DB4D13" w:rsidRPr="00582057" w:rsidRDefault="00DB4D13" w:rsidP="00582057">
      <w:pPr>
        <w:ind w:left="426"/>
        <w:jc w:val="both"/>
        <w:rPr>
          <w:rFonts w:ascii="Times New Roman" w:cs="Times New Roman"/>
          <w:vanish/>
          <w:sz w:val="22"/>
          <w:szCs w:val="22"/>
        </w:rPr>
      </w:pPr>
    </w:p>
    <w:p w14:paraId="67274D0A" w14:textId="77777777" w:rsidR="00DB4D13" w:rsidRPr="00A928A4" w:rsidRDefault="00DB4D13" w:rsidP="0032732B">
      <w:pPr>
        <w:pStyle w:val="ListParagraph"/>
        <w:numPr>
          <w:ilvl w:val="0"/>
          <w:numId w:val="3"/>
        </w:numPr>
        <w:rPr>
          <w:rFonts w:ascii="Times New Roman" w:cs="Times New Roman"/>
          <w:vanish/>
          <w:sz w:val="22"/>
          <w:szCs w:val="22"/>
        </w:rPr>
      </w:pPr>
    </w:p>
    <w:p w14:paraId="69C362BB" w14:textId="77777777" w:rsidR="00DB4D13" w:rsidRPr="00A928A4" w:rsidRDefault="00DB4D13" w:rsidP="0032732B">
      <w:pPr>
        <w:pStyle w:val="ListParagraph"/>
        <w:numPr>
          <w:ilvl w:val="0"/>
          <w:numId w:val="3"/>
        </w:numPr>
        <w:rPr>
          <w:rFonts w:ascii="Times New Roman" w:cs="Times New Roman"/>
          <w:vanish/>
          <w:sz w:val="22"/>
          <w:szCs w:val="22"/>
        </w:rPr>
      </w:pPr>
    </w:p>
    <w:p w14:paraId="07AF8192" w14:textId="77777777" w:rsidR="00DB4D13" w:rsidRPr="00A928A4" w:rsidRDefault="00DB4D13" w:rsidP="0032732B">
      <w:pPr>
        <w:pStyle w:val="ListParagraph"/>
        <w:numPr>
          <w:ilvl w:val="0"/>
          <w:numId w:val="3"/>
        </w:numPr>
        <w:rPr>
          <w:rFonts w:ascii="Times New Roman" w:cs="Times New Roman"/>
          <w:vanish/>
          <w:sz w:val="22"/>
          <w:szCs w:val="22"/>
        </w:rPr>
      </w:pPr>
    </w:p>
    <w:p w14:paraId="730A6526" w14:textId="77777777" w:rsidR="00DB4D13" w:rsidRPr="00A928A4" w:rsidRDefault="00DB4D13" w:rsidP="0032732B">
      <w:pPr>
        <w:pStyle w:val="ListParagraph"/>
        <w:numPr>
          <w:ilvl w:val="0"/>
          <w:numId w:val="3"/>
        </w:numPr>
        <w:rPr>
          <w:rFonts w:ascii="Times New Roman" w:cs="Times New Roman"/>
          <w:vanish/>
          <w:sz w:val="22"/>
          <w:szCs w:val="22"/>
        </w:rPr>
      </w:pPr>
    </w:p>
    <w:p w14:paraId="70D75BF6" w14:textId="77777777" w:rsidR="00DB4D13" w:rsidRPr="00A928A4" w:rsidRDefault="00DB4D13" w:rsidP="0032732B">
      <w:pPr>
        <w:pStyle w:val="ListParagraph"/>
        <w:numPr>
          <w:ilvl w:val="0"/>
          <w:numId w:val="3"/>
        </w:numPr>
        <w:rPr>
          <w:rFonts w:ascii="Times New Roman" w:cs="Times New Roman"/>
          <w:vanish/>
          <w:sz w:val="22"/>
          <w:szCs w:val="22"/>
        </w:rPr>
      </w:pPr>
    </w:p>
    <w:p w14:paraId="10EFE1A2" w14:textId="77777777" w:rsidR="00DB4D13" w:rsidRPr="00A928A4" w:rsidRDefault="00DB4D13" w:rsidP="0032732B">
      <w:pPr>
        <w:pStyle w:val="ListParagraph"/>
        <w:numPr>
          <w:ilvl w:val="0"/>
          <w:numId w:val="3"/>
        </w:numPr>
        <w:rPr>
          <w:rFonts w:ascii="Times New Roman" w:cs="Times New Roman"/>
          <w:vanish/>
          <w:sz w:val="22"/>
          <w:szCs w:val="22"/>
        </w:rPr>
      </w:pPr>
    </w:p>
    <w:p w14:paraId="5DAFC1AA" w14:textId="77777777" w:rsidR="00DB4D13" w:rsidRPr="00A928A4" w:rsidRDefault="00DB4D13" w:rsidP="0032732B">
      <w:pPr>
        <w:pStyle w:val="ListParagraph"/>
        <w:numPr>
          <w:ilvl w:val="0"/>
          <w:numId w:val="3"/>
        </w:numPr>
        <w:rPr>
          <w:rFonts w:ascii="Times New Roman" w:cs="Times New Roman"/>
          <w:vanish/>
          <w:sz w:val="22"/>
          <w:szCs w:val="22"/>
        </w:rPr>
      </w:pPr>
    </w:p>
    <w:p w14:paraId="3AA59157" w14:textId="77777777" w:rsidR="00DB4D13" w:rsidRPr="00A928A4" w:rsidRDefault="00DB4D13" w:rsidP="0032732B">
      <w:pPr>
        <w:pStyle w:val="ListParagraph"/>
        <w:numPr>
          <w:ilvl w:val="0"/>
          <w:numId w:val="3"/>
        </w:numPr>
        <w:rPr>
          <w:rFonts w:ascii="Times New Roman" w:cs="Times New Roman"/>
          <w:vanish/>
          <w:sz w:val="22"/>
          <w:szCs w:val="22"/>
        </w:rPr>
      </w:pPr>
    </w:p>
    <w:p w14:paraId="7CC596BC" w14:textId="77777777" w:rsidR="00DB4D13" w:rsidRPr="00A928A4" w:rsidRDefault="00DB4D13" w:rsidP="0032732B">
      <w:pPr>
        <w:pStyle w:val="ListParagraph"/>
        <w:numPr>
          <w:ilvl w:val="0"/>
          <w:numId w:val="3"/>
        </w:numPr>
        <w:rPr>
          <w:rFonts w:ascii="Times New Roman" w:cs="Times New Roman"/>
          <w:vanish/>
          <w:sz w:val="22"/>
          <w:szCs w:val="22"/>
        </w:rPr>
      </w:pPr>
    </w:p>
    <w:p w14:paraId="4334AC39" w14:textId="77777777" w:rsidR="00DB4D13" w:rsidRPr="00A928A4" w:rsidRDefault="00DB4D13" w:rsidP="0032732B">
      <w:pPr>
        <w:pStyle w:val="ListParagraph"/>
        <w:numPr>
          <w:ilvl w:val="0"/>
          <w:numId w:val="3"/>
        </w:numPr>
        <w:rPr>
          <w:rFonts w:ascii="Times New Roman" w:cs="Times New Roman"/>
          <w:vanish/>
          <w:sz w:val="22"/>
          <w:szCs w:val="22"/>
        </w:rPr>
      </w:pPr>
    </w:p>
    <w:p w14:paraId="56BFDF59" w14:textId="77777777" w:rsidR="00DB4D13" w:rsidRPr="00A928A4" w:rsidRDefault="00DB4D13" w:rsidP="0032732B">
      <w:pPr>
        <w:pStyle w:val="ListParagraph"/>
        <w:numPr>
          <w:ilvl w:val="0"/>
          <w:numId w:val="3"/>
        </w:numPr>
        <w:rPr>
          <w:rFonts w:ascii="Times New Roman" w:cs="Times New Roman"/>
          <w:vanish/>
          <w:sz w:val="22"/>
          <w:szCs w:val="22"/>
        </w:rPr>
      </w:pPr>
    </w:p>
    <w:p w14:paraId="19E82E9A" w14:textId="77777777" w:rsidR="00DB4D13" w:rsidRPr="00A928A4" w:rsidRDefault="00DB4D13" w:rsidP="0032732B">
      <w:pPr>
        <w:pStyle w:val="ListParagraph"/>
        <w:numPr>
          <w:ilvl w:val="0"/>
          <w:numId w:val="3"/>
        </w:numPr>
        <w:rPr>
          <w:rFonts w:ascii="Times New Roman" w:cs="Times New Roman"/>
          <w:vanish/>
          <w:sz w:val="22"/>
          <w:szCs w:val="22"/>
        </w:rPr>
      </w:pPr>
    </w:p>
    <w:p w14:paraId="7B50988B" w14:textId="77777777" w:rsidR="00DB4D13" w:rsidRPr="00A928A4" w:rsidRDefault="00DB4D13" w:rsidP="0032732B">
      <w:pPr>
        <w:pStyle w:val="ListParagraph"/>
        <w:numPr>
          <w:ilvl w:val="0"/>
          <w:numId w:val="3"/>
        </w:numPr>
        <w:rPr>
          <w:rFonts w:ascii="Times New Roman" w:cs="Times New Roman"/>
          <w:vanish/>
          <w:sz w:val="22"/>
          <w:szCs w:val="22"/>
        </w:rPr>
      </w:pPr>
    </w:p>
    <w:p w14:paraId="5DF8FB17" w14:textId="77777777" w:rsidR="00DB4D13" w:rsidRPr="00A928A4" w:rsidRDefault="00DB4D13" w:rsidP="0032732B">
      <w:pPr>
        <w:pStyle w:val="ListParagraph"/>
        <w:numPr>
          <w:ilvl w:val="0"/>
          <w:numId w:val="3"/>
        </w:numPr>
        <w:rPr>
          <w:rFonts w:ascii="Times New Roman" w:cs="Times New Roman"/>
          <w:vanish/>
          <w:sz w:val="22"/>
          <w:szCs w:val="22"/>
        </w:rPr>
      </w:pPr>
    </w:p>
    <w:p w14:paraId="33C57F18" w14:textId="77777777" w:rsidR="00DB4D13" w:rsidRPr="00A928A4" w:rsidRDefault="00DB4D13" w:rsidP="0032732B">
      <w:pPr>
        <w:pStyle w:val="ListParagraph"/>
        <w:numPr>
          <w:ilvl w:val="0"/>
          <w:numId w:val="3"/>
        </w:numPr>
        <w:rPr>
          <w:rFonts w:ascii="Times New Roman" w:cs="Times New Roman"/>
          <w:vanish/>
          <w:sz w:val="22"/>
          <w:szCs w:val="22"/>
        </w:rPr>
      </w:pPr>
    </w:p>
    <w:p w14:paraId="6456D695" w14:textId="77777777" w:rsidR="00DB4D13" w:rsidRPr="00A928A4" w:rsidRDefault="00DB4D13" w:rsidP="00DB4D13">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PREMIUM ON SHARE CAPITAL</w:t>
      </w:r>
    </w:p>
    <w:p w14:paraId="7272FC3A" w14:textId="77777777" w:rsidR="00DB4D13" w:rsidRPr="00A928A4" w:rsidRDefault="00DB4D13" w:rsidP="00DB4D13">
      <w:pPr>
        <w:ind w:left="426"/>
        <w:jc w:val="thaiDistribute"/>
        <w:rPr>
          <w:rFonts w:ascii="Times New Roman" w:cs="Times New Roman"/>
          <w:sz w:val="22"/>
          <w:szCs w:val="22"/>
        </w:rPr>
      </w:pPr>
    </w:p>
    <w:p w14:paraId="40431EB4" w14:textId="321F203E" w:rsidR="00DB4D13" w:rsidRPr="00A928A4" w:rsidRDefault="00DB4D13" w:rsidP="00DB4D13">
      <w:pPr>
        <w:ind w:left="426"/>
        <w:jc w:val="thaiDistribute"/>
        <w:rPr>
          <w:rFonts w:ascii="Times New Roman" w:cs="Times New Roman"/>
          <w:sz w:val="22"/>
          <w:szCs w:val="22"/>
        </w:rPr>
      </w:pPr>
      <w:r w:rsidRPr="00A928A4">
        <w:rPr>
          <w:rFonts w:ascii="Times New Roman" w:cs="Times New Roman"/>
          <w:sz w:val="22"/>
          <w:szCs w:val="22"/>
        </w:rPr>
        <w:t>According to the Public Companies Act B.E. 2535, Section 51</w:t>
      </w:r>
      <w:r w:rsidR="00F05758">
        <w:rPr>
          <w:rFonts w:ascii="Times New Roman" w:cs="Times New Roman"/>
          <w:sz w:val="22"/>
          <w:szCs w:val="22"/>
        </w:rPr>
        <w:t>,</w:t>
      </w:r>
      <w:r w:rsidRPr="00A928A4">
        <w:rPr>
          <w:rFonts w:ascii="Times New Roman" w:cs="Times New Roman"/>
          <w:sz w:val="22"/>
          <w:szCs w:val="22"/>
        </w:rPr>
        <w:t xml:space="preserve"> </w:t>
      </w:r>
      <w:r w:rsidR="006D7DEB">
        <w:rPr>
          <w:rFonts w:ascii="Times New Roman" w:cs="Times New Roman"/>
          <w:sz w:val="22"/>
          <w:szCs w:val="22"/>
        </w:rPr>
        <w:t>the Group</w:t>
      </w:r>
      <w:r w:rsidRPr="00A928A4">
        <w:rPr>
          <w:rFonts w:ascii="Times New Roman" w:cs="Times New Roman"/>
          <w:sz w:val="22"/>
          <w:szCs w:val="22"/>
        </w:rPr>
        <w:t xml:space="preserve"> is required to set aside share subscription monies received in excess of the par value of the shares issued to a reserve account (“premium on share capital”). Premium on share capital is not available for dividend distribution.</w:t>
      </w:r>
    </w:p>
    <w:p w14:paraId="771E633D" w14:textId="77777777" w:rsidR="007A59D4" w:rsidRDefault="007A59D4" w:rsidP="0097671A">
      <w:pPr>
        <w:jc w:val="thaiDistribute"/>
        <w:rPr>
          <w:rFonts w:ascii="Times New Roman" w:cstheme="minorBidi"/>
          <w:sz w:val="22"/>
          <w:szCs w:val="22"/>
        </w:rPr>
      </w:pPr>
    </w:p>
    <w:p w14:paraId="21FF9AFE" w14:textId="77777777" w:rsidR="00645866" w:rsidRPr="00256D02" w:rsidRDefault="00645866" w:rsidP="00645866">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256D02">
        <w:rPr>
          <w:rFonts w:cs="Times New Roman"/>
          <w:b/>
          <w:bCs/>
          <w:spacing w:val="-6"/>
          <w:sz w:val="22"/>
          <w:szCs w:val="22"/>
        </w:rPr>
        <w:t>LEGAL RESERVE</w:t>
      </w:r>
    </w:p>
    <w:p w14:paraId="65E9C09D" w14:textId="77777777" w:rsidR="00645866" w:rsidRPr="00A928A4" w:rsidRDefault="00645866" w:rsidP="00645866">
      <w:pPr>
        <w:ind w:left="426"/>
        <w:jc w:val="thaiDistribute"/>
        <w:rPr>
          <w:rFonts w:ascii="Times New Roman" w:cs="Times New Roman"/>
          <w:sz w:val="22"/>
          <w:szCs w:val="22"/>
        </w:rPr>
      </w:pPr>
    </w:p>
    <w:p w14:paraId="73B37064" w14:textId="6DBC75EA" w:rsidR="00645866" w:rsidRPr="00645866" w:rsidRDefault="00645866" w:rsidP="00645866">
      <w:pPr>
        <w:ind w:left="426"/>
        <w:jc w:val="thaiDistribute"/>
        <w:rPr>
          <w:rFonts w:ascii="Times New Roman" w:cs="Times New Roman"/>
          <w:sz w:val="22"/>
          <w:szCs w:val="22"/>
        </w:rPr>
      </w:pPr>
      <w:r w:rsidRPr="00A928A4">
        <w:rPr>
          <w:rFonts w:ascii="Times New Roman" w:cs="Times New Roman"/>
          <w:sz w:val="22"/>
          <w:szCs w:val="22"/>
        </w:rPr>
        <w:t xml:space="preserve">According to the Public Limited Companies Act B.E. 2535, </w:t>
      </w:r>
      <w:r w:rsidR="00F05758">
        <w:rPr>
          <w:rFonts w:ascii="Times New Roman" w:cs="Times New Roman"/>
          <w:sz w:val="22"/>
          <w:szCs w:val="22"/>
        </w:rPr>
        <w:t xml:space="preserve">Section 116, </w:t>
      </w:r>
      <w:r w:rsidR="006D7DEB">
        <w:rPr>
          <w:rFonts w:ascii="Times New Roman" w:cs="Times New Roman"/>
          <w:sz w:val="22"/>
          <w:szCs w:val="22"/>
        </w:rPr>
        <w:t>the Group</w:t>
      </w:r>
      <w:r w:rsidRPr="00A928A4">
        <w:rPr>
          <w:rFonts w:ascii="Times New Roman" w:cs="Times New Roman"/>
          <w:sz w:val="22"/>
          <w:szCs w:val="22"/>
        </w:rPr>
        <w:t xml:space="preserve">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6FF8E2F5" w14:textId="77777777" w:rsidR="00582057" w:rsidRPr="0097671A" w:rsidRDefault="00582057" w:rsidP="00582057">
      <w:pPr>
        <w:ind w:left="-810"/>
        <w:rPr>
          <w:rFonts w:ascii="Times New Roman" w:cs="Times New Roman"/>
          <w:sz w:val="22"/>
          <w:szCs w:val="22"/>
        </w:rPr>
      </w:pPr>
    </w:p>
    <w:p w14:paraId="6DC14DDE" w14:textId="77777777" w:rsidR="007A59D4" w:rsidRDefault="007A59D4" w:rsidP="00F05758">
      <w:pPr>
        <w:jc w:val="thaiDistribute"/>
        <w:rPr>
          <w:rFonts w:ascii="Times New Roman" w:cstheme="minorBidi"/>
          <w:sz w:val="22"/>
          <w:szCs w:val="22"/>
        </w:rPr>
      </w:pPr>
    </w:p>
    <w:p w14:paraId="06C3F5AE" w14:textId="6C0270CD" w:rsidR="0097671A" w:rsidRDefault="0097671A" w:rsidP="0097671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EMPLOYEE BENEFIT EXPENSES</w:t>
      </w:r>
    </w:p>
    <w:p w14:paraId="34AE66CE" w14:textId="21AAA9E8" w:rsidR="00383546" w:rsidRDefault="00383546" w:rsidP="00383546">
      <w:pPr>
        <w:pStyle w:val="BlockText"/>
        <w:autoSpaceDE w:val="0"/>
        <w:autoSpaceDN w:val="0"/>
        <w:spacing w:before="0" w:line="240" w:lineRule="auto"/>
        <w:ind w:left="450" w:right="0"/>
        <w:jc w:val="thaiDistribute"/>
        <w:rPr>
          <w:rFonts w:cs="Times New Roman"/>
          <w:b/>
          <w:bCs/>
          <w:spacing w:val="-6"/>
          <w:sz w:val="22"/>
          <w:szCs w:val="22"/>
        </w:rPr>
      </w:pPr>
    </w:p>
    <w:p w14:paraId="48714190" w14:textId="1BD70FE8" w:rsidR="00965589" w:rsidRDefault="00383546" w:rsidP="004539EA">
      <w:pPr>
        <w:pStyle w:val="BlockText"/>
        <w:autoSpaceDE w:val="0"/>
        <w:autoSpaceDN w:val="0"/>
        <w:spacing w:before="0" w:line="240" w:lineRule="auto"/>
        <w:ind w:left="450" w:right="0"/>
        <w:jc w:val="thaiDistribute"/>
        <w:rPr>
          <w:rFonts w:cs="Times New Roman"/>
        </w:rPr>
      </w:pPr>
      <w:r>
        <w:rPr>
          <w:rFonts w:cs="Times New Roman"/>
        </w:rPr>
        <w:t xml:space="preserve">Employee benefit expenses for the year ended December 31, </w:t>
      </w:r>
      <w:proofErr w:type="gramStart"/>
      <w:r w:rsidR="00D973EA">
        <w:rPr>
          <w:rFonts w:cs="Times New Roman"/>
        </w:rPr>
        <w:t>202</w:t>
      </w:r>
      <w:r w:rsidR="001F3E9D">
        <w:rPr>
          <w:rFonts w:cs="Times New Roman"/>
        </w:rPr>
        <w:t>3</w:t>
      </w:r>
      <w:proofErr w:type="gramEnd"/>
      <w:r>
        <w:rPr>
          <w:rFonts w:cs="Times New Roman"/>
        </w:rPr>
        <w:t xml:space="preserve"> and </w:t>
      </w:r>
      <w:r w:rsidR="00D973EA">
        <w:rPr>
          <w:rFonts w:cs="Times New Roman"/>
        </w:rPr>
        <w:t>202</w:t>
      </w:r>
      <w:r w:rsidR="001F3E9D">
        <w:rPr>
          <w:rFonts w:cs="Times New Roman"/>
        </w:rPr>
        <w:t>2</w:t>
      </w:r>
      <w:r>
        <w:rPr>
          <w:rFonts w:cs="Times New Roman"/>
        </w:rPr>
        <w:t xml:space="preserve"> were summarized as follow</w:t>
      </w:r>
      <w:r w:rsidR="001A3E40">
        <w:rPr>
          <w:rFonts w:cs="Times New Roman"/>
        </w:rPr>
        <w:t>s</w:t>
      </w:r>
      <w:r>
        <w:rPr>
          <w:rFonts w:cs="Times New Roman"/>
        </w:rPr>
        <w:t>:</w:t>
      </w:r>
    </w:p>
    <w:p w14:paraId="56881966" w14:textId="6898ABBC" w:rsidR="00965589" w:rsidRDefault="00442440" w:rsidP="00383546">
      <w:pPr>
        <w:pStyle w:val="BlockText"/>
        <w:autoSpaceDE w:val="0"/>
        <w:autoSpaceDN w:val="0"/>
        <w:spacing w:before="0" w:line="240" w:lineRule="auto"/>
        <w:ind w:left="450" w:right="0"/>
        <w:jc w:val="thaiDistribute"/>
        <w:rPr>
          <w:rFonts w:cs="Times New Roman"/>
        </w:rPr>
      </w:pPr>
      <w:r w:rsidRPr="008B2291">
        <w:rPr>
          <w:rFonts w:cs="Times New Roman"/>
          <w:sz w:val="22"/>
          <w:szCs w:val="22"/>
        </w:rPr>
        <w:pict w14:anchorId="70077176">
          <v:shape id="_x0000_i1220" type="#_x0000_t75" style="width:469.8pt;height:177.6pt">
            <v:imagedata r:id="rId77" o:title=""/>
            <o:lock v:ext="edit" aspectratio="f"/>
          </v:shape>
        </w:pict>
      </w:r>
    </w:p>
    <w:p w14:paraId="2376B5E7" w14:textId="11A25CC7" w:rsidR="005F3E56" w:rsidRPr="00F17B61" w:rsidRDefault="005F3E56" w:rsidP="00965589">
      <w:pPr>
        <w:jc w:val="thaiDistribute"/>
        <w:rPr>
          <w:rFonts w:ascii="Times New Roman" w:cstheme="minorBidi"/>
          <w:b/>
          <w:bCs/>
          <w:sz w:val="22"/>
          <w:szCs w:val="22"/>
        </w:rPr>
      </w:pPr>
    </w:p>
    <w:p w14:paraId="01634EE3" w14:textId="6CBB7CCC" w:rsidR="0097671A" w:rsidRPr="00A928A4" w:rsidRDefault="0097671A" w:rsidP="00D1584F">
      <w:pPr>
        <w:pStyle w:val="BlockText"/>
        <w:numPr>
          <w:ilvl w:val="0"/>
          <w:numId w:val="1"/>
        </w:numPr>
        <w:tabs>
          <w:tab w:val="clear" w:pos="630"/>
          <w:tab w:val="num" w:pos="450"/>
        </w:tabs>
        <w:autoSpaceDE w:val="0"/>
        <w:autoSpaceDN w:val="0"/>
        <w:spacing w:before="0" w:line="240" w:lineRule="auto"/>
        <w:ind w:right="0" w:hanging="630"/>
        <w:jc w:val="thaiDistribute"/>
        <w:rPr>
          <w:rFonts w:cs="Times New Roman"/>
          <w:b/>
          <w:bCs/>
          <w:spacing w:val="-6"/>
          <w:sz w:val="22"/>
          <w:szCs w:val="22"/>
        </w:rPr>
      </w:pPr>
      <w:r w:rsidRPr="00A928A4">
        <w:rPr>
          <w:rFonts w:cs="Times New Roman"/>
          <w:b/>
          <w:bCs/>
          <w:spacing w:val="-6"/>
          <w:sz w:val="22"/>
          <w:szCs w:val="22"/>
        </w:rPr>
        <w:t>PROVIDENT FUND</w:t>
      </w:r>
    </w:p>
    <w:p w14:paraId="59D61189" w14:textId="77777777" w:rsidR="0097671A" w:rsidRPr="00A928A4" w:rsidRDefault="0097671A" w:rsidP="0097671A">
      <w:pPr>
        <w:ind w:left="450"/>
        <w:jc w:val="thaiDistribute"/>
        <w:rPr>
          <w:rFonts w:ascii="Times New Roman" w:cs="Times New Roman"/>
          <w:sz w:val="22"/>
          <w:szCs w:val="22"/>
        </w:rPr>
      </w:pPr>
    </w:p>
    <w:p w14:paraId="7FD062B5" w14:textId="7F1AE92A" w:rsidR="00563CD6" w:rsidRDefault="00563CD6" w:rsidP="00D1584F">
      <w:pPr>
        <w:ind w:left="450"/>
        <w:jc w:val="thaiDistribute"/>
        <w:rPr>
          <w:rFonts w:ascii="Times New Roman" w:cs="Times New Roman"/>
          <w:sz w:val="22"/>
          <w:szCs w:val="22"/>
        </w:rPr>
      </w:pPr>
      <w:r w:rsidRPr="00563CD6">
        <w:rPr>
          <w:rFonts w:ascii="Times New Roman" w:cs="Times New Roman"/>
          <w:sz w:val="22"/>
          <w:szCs w:val="22"/>
        </w:rPr>
        <w:t xml:space="preserve">The provident funds established by </w:t>
      </w:r>
      <w:r w:rsidR="006D7DEB">
        <w:rPr>
          <w:rFonts w:ascii="Times New Roman" w:cs="Times New Roman"/>
          <w:sz w:val="22"/>
          <w:szCs w:val="22"/>
        </w:rPr>
        <w:t>the Group</w:t>
      </w:r>
      <w:r w:rsidRPr="00563CD6">
        <w:rPr>
          <w:rFonts w:ascii="Times New Roman" w:cs="Times New Roman"/>
          <w:sz w:val="22"/>
          <w:szCs w:val="22"/>
        </w:rPr>
        <w:t xml:space="preserve"> for its employees under the Provident Fund Act B.E. 2530 comprises contributions made monthly by the employees and by </w:t>
      </w:r>
      <w:r w:rsidR="006D7DEB">
        <w:rPr>
          <w:rFonts w:ascii="Times New Roman" w:cs="Times New Roman"/>
          <w:sz w:val="22"/>
          <w:szCs w:val="22"/>
        </w:rPr>
        <w:t>the Group</w:t>
      </w:r>
      <w:r w:rsidRPr="00563CD6">
        <w:rPr>
          <w:rFonts w:ascii="Times New Roman" w:cs="Times New Roman"/>
          <w:sz w:val="22"/>
          <w:szCs w:val="22"/>
        </w:rPr>
        <w:t xml:space="preserve">. The provident fund will be paid to the employees upon termination in accordance with the rules of the Fund.  At the present, the provident funds are managed by </w:t>
      </w:r>
      <w:r w:rsidRPr="00A928A4">
        <w:rPr>
          <w:rFonts w:ascii="Times New Roman" w:cs="Times New Roman"/>
          <w:sz w:val="22"/>
          <w:szCs w:val="22"/>
        </w:rPr>
        <w:t>Kasikorn Asset Management Public Company Limited</w:t>
      </w:r>
      <w:r>
        <w:rPr>
          <w:rFonts w:ascii="Times New Roman" w:cs="Times New Roman"/>
          <w:sz w:val="22"/>
          <w:szCs w:val="22"/>
        </w:rPr>
        <w:t>.</w:t>
      </w:r>
    </w:p>
    <w:p w14:paraId="5E56120D" w14:textId="062326F7" w:rsidR="00FB4086" w:rsidRPr="0088579A" w:rsidRDefault="00442440" w:rsidP="0088579A">
      <w:pPr>
        <w:ind w:left="450"/>
        <w:jc w:val="thaiDistribute"/>
        <w:rPr>
          <w:rFonts w:ascii="Times New Roman" w:cs="Times New Roman"/>
          <w:sz w:val="22"/>
          <w:szCs w:val="22"/>
          <w:lang w:val="en-GB"/>
        </w:rPr>
      </w:pPr>
      <w:r w:rsidRPr="008B2291">
        <w:rPr>
          <w:rFonts w:cs="Times New Roman"/>
          <w:sz w:val="22"/>
          <w:szCs w:val="22"/>
        </w:rPr>
        <w:pict w14:anchorId="16243572">
          <v:shape id="_x0000_i1219" type="#_x0000_t75" style="width:469.8pt;height:117.6pt">
            <v:imagedata r:id="rId78" o:title=""/>
            <o:lock v:ext="edit" aspectratio="f"/>
          </v:shape>
        </w:pict>
      </w:r>
    </w:p>
    <w:p w14:paraId="1D7D7F77" w14:textId="31EDB635" w:rsidR="00383546" w:rsidRDefault="00383546" w:rsidP="00D1584F">
      <w:pPr>
        <w:pStyle w:val="BlockText"/>
        <w:numPr>
          <w:ilvl w:val="0"/>
          <w:numId w:val="1"/>
        </w:numPr>
        <w:tabs>
          <w:tab w:val="clear" w:pos="630"/>
          <w:tab w:val="num" w:pos="450"/>
        </w:tabs>
        <w:autoSpaceDE w:val="0"/>
        <w:autoSpaceDN w:val="0"/>
        <w:spacing w:before="0" w:line="240" w:lineRule="auto"/>
        <w:ind w:right="0" w:hanging="630"/>
        <w:jc w:val="thaiDistribute"/>
        <w:rPr>
          <w:rFonts w:cs="Times New Roman"/>
          <w:b/>
          <w:bCs/>
          <w:spacing w:val="-6"/>
          <w:sz w:val="22"/>
          <w:szCs w:val="22"/>
        </w:rPr>
      </w:pPr>
      <w:r w:rsidRPr="00383546">
        <w:rPr>
          <w:rFonts w:cs="Times New Roman"/>
          <w:b/>
          <w:bCs/>
          <w:spacing w:val="-6"/>
          <w:sz w:val="22"/>
          <w:szCs w:val="22"/>
        </w:rPr>
        <w:lastRenderedPageBreak/>
        <w:t>EXPENSES BY NATURE</w:t>
      </w:r>
    </w:p>
    <w:p w14:paraId="143B614F" w14:textId="4510D975" w:rsidR="00383546" w:rsidRPr="00D07FA5" w:rsidRDefault="00383546" w:rsidP="00D07FA5">
      <w:pPr>
        <w:ind w:left="450"/>
        <w:jc w:val="thaiDistribute"/>
        <w:rPr>
          <w:rFonts w:ascii="Times New Roman" w:cs="Times New Roman"/>
          <w:sz w:val="22"/>
          <w:szCs w:val="22"/>
        </w:rPr>
      </w:pPr>
    </w:p>
    <w:p w14:paraId="32733B77" w14:textId="2489ED75" w:rsidR="00383546" w:rsidRDefault="00383546" w:rsidP="00D1584F">
      <w:pPr>
        <w:ind w:left="450"/>
        <w:jc w:val="thaiDistribute"/>
        <w:rPr>
          <w:rFonts w:ascii="Times New Roman" w:cs="Times New Roman"/>
          <w:sz w:val="22"/>
          <w:szCs w:val="22"/>
        </w:rPr>
      </w:pPr>
      <w:r w:rsidRPr="00D07FA5">
        <w:rPr>
          <w:rFonts w:ascii="Times New Roman" w:cs="Times New Roman"/>
          <w:sz w:val="22"/>
          <w:szCs w:val="22"/>
        </w:rPr>
        <w:t xml:space="preserve">Expenses by nature for the year ended December 31, </w:t>
      </w:r>
      <w:proofErr w:type="gramStart"/>
      <w:r w:rsidR="00D973EA">
        <w:rPr>
          <w:rFonts w:ascii="Times New Roman" w:cs="Times New Roman"/>
          <w:sz w:val="22"/>
          <w:szCs w:val="22"/>
        </w:rPr>
        <w:t>202</w:t>
      </w:r>
      <w:r w:rsidR="00170013">
        <w:rPr>
          <w:rFonts w:ascii="Times New Roman" w:cs="Times New Roman"/>
          <w:sz w:val="22"/>
          <w:szCs w:val="22"/>
        </w:rPr>
        <w:t>3</w:t>
      </w:r>
      <w:proofErr w:type="gramEnd"/>
      <w:r w:rsidRPr="00D07FA5">
        <w:rPr>
          <w:rFonts w:ascii="Times New Roman" w:cs="Times New Roman"/>
          <w:sz w:val="22"/>
          <w:szCs w:val="22"/>
        </w:rPr>
        <w:t xml:space="preserve"> and </w:t>
      </w:r>
      <w:r w:rsidR="00D973EA">
        <w:rPr>
          <w:rFonts w:ascii="Times New Roman" w:cs="Times New Roman"/>
          <w:sz w:val="22"/>
          <w:szCs w:val="22"/>
        </w:rPr>
        <w:t>202</w:t>
      </w:r>
      <w:r w:rsidR="00170013">
        <w:rPr>
          <w:rFonts w:ascii="Times New Roman" w:cs="Times New Roman"/>
          <w:sz w:val="22"/>
          <w:szCs w:val="22"/>
        </w:rPr>
        <w:t>2</w:t>
      </w:r>
      <w:r w:rsidRPr="00D07FA5">
        <w:rPr>
          <w:rFonts w:ascii="Times New Roman" w:cs="Times New Roman"/>
          <w:sz w:val="22"/>
          <w:szCs w:val="22"/>
        </w:rPr>
        <w:t xml:space="preserve"> were summarized as follow</w:t>
      </w:r>
      <w:r w:rsidR="001A3E40">
        <w:rPr>
          <w:rFonts w:ascii="Times New Roman" w:cs="Times New Roman"/>
          <w:sz w:val="22"/>
          <w:szCs w:val="22"/>
        </w:rPr>
        <w:t>s</w:t>
      </w:r>
      <w:r w:rsidRPr="00D07FA5">
        <w:rPr>
          <w:rFonts w:ascii="Times New Roman" w:cs="Times New Roman"/>
          <w:sz w:val="22"/>
          <w:szCs w:val="22"/>
        </w:rPr>
        <w:t>:</w:t>
      </w:r>
    </w:p>
    <w:p w14:paraId="32DB1B99" w14:textId="77777777" w:rsidR="00170013" w:rsidRPr="00D07FA5" w:rsidRDefault="00170013" w:rsidP="00D1584F">
      <w:pPr>
        <w:ind w:left="450"/>
        <w:jc w:val="thaiDistribute"/>
        <w:rPr>
          <w:rFonts w:ascii="Times New Roman" w:cs="Times New Roman"/>
          <w:sz w:val="22"/>
          <w:szCs w:val="22"/>
        </w:rPr>
      </w:pPr>
    </w:p>
    <w:p w14:paraId="2DDD4952" w14:textId="60ED3854" w:rsidR="001A798E" w:rsidRPr="00170013" w:rsidRDefault="00442440" w:rsidP="00170013">
      <w:pPr>
        <w:ind w:left="450"/>
        <w:jc w:val="thaiDistribute"/>
        <w:rPr>
          <w:rFonts w:ascii="Times New Roman" w:cs="Times New Roman"/>
          <w:sz w:val="22"/>
          <w:szCs w:val="22"/>
        </w:rPr>
      </w:pPr>
      <w:r w:rsidRPr="008B2291">
        <w:rPr>
          <w:rFonts w:cs="Times New Roman"/>
          <w:sz w:val="22"/>
          <w:szCs w:val="22"/>
        </w:rPr>
        <w:pict w14:anchorId="12FBCCD1">
          <v:shape id="_x0000_i1218" type="#_x0000_t75" style="width:469.8pt;height:358.2pt">
            <v:imagedata r:id="rId79" o:title=""/>
            <o:lock v:ext="edit" aspectratio="f"/>
          </v:shape>
        </w:pict>
      </w:r>
      <w:bookmarkStart w:id="550" w:name="_MON_1566654335"/>
      <w:bookmarkEnd w:id="550"/>
    </w:p>
    <w:p w14:paraId="68400DE3" w14:textId="77777777" w:rsidR="00FB4086" w:rsidRPr="007A59D4" w:rsidRDefault="00FB4086" w:rsidP="00FB4086">
      <w:pPr>
        <w:pStyle w:val="BlockText"/>
        <w:autoSpaceDE w:val="0"/>
        <w:autoSpaceDN w:val="0"/>
        <w:spacing w:before="0" w:line="240" w:lineRule="auto"/>
        <w:ind w:left="630" w:right="0" w:hanging="180"/>
        <w:jc w:val="thaiDistribute"/>
        <w:rPr>
          <w:rFonts w:cs="Times New Roman"/>
          <w:sz w:val="22"/>
          <w:szCs w:val="22"/>
        </w:rPr>
      </w:pPr>
    </w:p>
    <w:p w14:paraId="6FC5A060" w14:textId="77777777" w:rsidR="00D07FA5" w:rsidRDefault="00D07FA5" w:rsidP="00D07FA5">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z w:val="22"/>
          <w:szCs w:val="22"/>
        </w:rPr>
      </w:pPr>
      <w:r w:rsidRPr="00D07FA5">
        <w:rPr>
          <w:rFonts w:cs="Times New Roman"/>
          <w:b/>
          <w:bCs/>
          <w:spacing w:val="-6"/>
          <w:sz w:val="22"/>
          <w:szCs w:val="22"/>
        </w:rPr>
        <w:t>FINANCE COSTS</w:t>
      </w:r>
    </w:p>
    <w:p w14:paraId="0BA68661" w14:textId="77777777" w:rsidR="00D07FA5" w:rsidRPr="00307294" w:rsidRDefault="00D07FA5" w:rsidP="00D07FA5">
      <w:pPr>
        <w:tabs>
          <w:tab w:val="left" w:pos="426"/>
        </w:tabs>
        <w:ind w:left="426" w:right="-45"/>
        <w:jc w:val="thaiDistribute"/>
        <w:rPr>
          <w:rFonts w:ascii="Times New Roman" w:cs="Times New Roman"/>
          <w:b/>
          <w:bCs/>
          <w:sz w:val="22"/>
          <w:szCs w:val="22"/>
        </w:rPr>
      </w:pPr>
    </w:p>
    <w:p w14:paraId="0E7DE253" w14:textId="3B501D34" w:rsidR="00D07FA5" w:rsidRDefault="00D07FA5" w:rsidP="00D07FA5">
      <w:pPr>
        <w:ind w:left="450"/>
        <w:jc w:val="thaiDistribute"/>
        <w:rPr>
          <w:rFonts w:ascii="Times New Roman" w:cs="Times New Roman"/>
          <w:sz w:val="22"/>
          <w:szCs w:val="22"/>
        </w:rPr>
      </w:pPr>
      <w:bookmarkStart w:id="551" w:name="_MON_1546706590"/>
      <w:bookmarkStart w:id="552" w:name="_MON_1546706608"/>
      <w:bookmarkStart w:id="553" w:name="_MON_1547462149"/>
      <w:bookmarkStart w:id="554" w:name="_MON_1547463400"/>
      <w:bookmarkStart w:id="555" w:name="_MON_1546706679"/>
      <w:bookmarkStart w:id="556" w:name="_MON_1546710998"/>
      <w:bookmarkStart w:id="557" w:name="_MON_1546711003"/>
      <w:bookmarkStart w:id="558" w:name="_MON_1517762528"/>
      <w:bookmarkStart w:id="559" w:name="_MON_1546514110"/>
      <w:bookmarkStart w:id="560" w:name="_MON_1547921691"/>
      <w:bookmarkEnd w:id="551"/>
      <w:bookmarkEnd w:id="552"/>
      <w:bookmarkEnd w:id="553"/>
      <w:bookmarkEnd w:id="554"/>
      <w:bookmarkEnd w:id="555"/>
      <w:bookmarkEnd w:id="556"/>
      <w:bookmarkEnd w:id="557"/>
      <w:bookmarkEnd w:id="558"/>
      <w:bookmarkEnd w:id="559"/>
      <w:bookmarkEnd w:id="560"/>
      <w:r w:rsidRPr="00307294">
        <w:rPr>
          <w:rFonts w:ascii="Times New Roman" w:cs="Times New Roman"/>
          <w:sz w:val="22"/>
          <w:szCs w:val="22"/>
        </w:rPr>
        <w:t xml:space="preserve">Finance costs </w:t>
      </w:r>
      <w:r>
        <w:rPr>
          <w:rFonts w:ascii="Times New Roman" w:cs="Times New Roman"/>
          <w:sz w:val="22"/>
          <w:szCs w:val="22"/>
        </w:rPr>
        <w:t>f</w:t>
      </w:r>
      <w:r w:rsidRPr="00781A41">
        <w:rPr>
          <w:rFonts w:ascii="Times New Roman" w:cs="Times New Roman"/>
          <w:sz w:val="22"/>
          <w:szCs w:val="22"/>
        </w:rPr>
        <w:t xml:space="preserve">or the years ended December 31, </w:t>
      </w:r>
      <w:proofErr w:type="gramStart"/>
      <w:r w:rsidR="00D973EA">
        <w:rPr>
          <w:rFonts w:ascii="Times New Roman" w:cs="Times New Roman"/>
          <w:sz w:val="22"/>
          <w:szCs w:val="22"/>
        </w:rPr>
        <w:t>202</w:t>
      </w:r>
      <w:r w:rsidR="0088579A">
        <w:rPr>
          <w:rFonts w:ascii="Times New Roman" w:cs="Times New Roman"/>
          <w:sz w:val="22"/>
          <w:szCs w:val="22"/>
        </w:rPr>
        <w:t>3</w:t>
      </w:r>
      <w:proofErr w:type="gramEnd"/>
      <w:r>
        <w:rPr>
          <w:rFonts w:ascii="Times New Roman" w:cs="Times New Roman"/>
          <w:sz w:val="22"/>
          <w:szCs w:val="22"/>
        </w:rPr>
        <w:t xml:space="preserve"> and </w:t>
      </w:r>
      <w:r w:rsidR="00D973EA">
        <w:rPr>
          <w:rFonts w:ascii="Times New Roman" w:cs="Times New Roman"/>
          <w:sz w:val="22"/>
          <w:szCs w:val="22"/>
        </w:rPr>
        <w:t>202</w:t>
      </w:r>
      <w:r w:rsidR="0088579A">
        <w:rPr>
          <w:rFonts w:ascii="Times New Roman" w:cs="Times New Roman"/>
          <w:sz w:val="22"/>
          <w:szCs w:val="22"/>
        </w:rPr>
        <w:t>2</w:t>
      </w:r>
      <w:r w:rsidRPr="00D07FA5">
        <w:rPr>
          <w:rFonts w:ascii="Times New Roman" w:cs="Times New Roman"/>
          <w:sz w:val="22"/>
          <w:szCs w:val="22"/>
        </w:rPr>
        <w:t xml:space="preserve"> </w:t>
      </w:r>
      <w:r w:rsidRPr="00307294">
        <w:rPr>
          <w:rFonts w:ascii="Times New Roman" w:cs="Times New Roman"/>
          <w:sz w:val="22"/>
          <w:szCs w:val="22"/>
        </w:rPr>
        <w:t>consisted of:</w:t>
      </w:r>
    </w:p>
    <w:p w14:paraId="7350EDEC" w14:textId="1BCAD49E" w:rsidR="00170013" w:rsidRDefault="00442440" w:rsidP="00D07FA5">
      <w:pPr>
        <w:ind w:left="450"/>
        <w:jc w:val="thaiDistribute"/>
        <w:rPr>
          <w:rFonts w:ascii="Times New Roman" w:cs="Times New Roman"/>
          <w:sz w:val="22"/>
          <w:szCs w:val="22"/>
        </w:rPr>
      </w:pPr>
      <w:r w:rsidRPr="008B2291">
        <w:rPr>
          <w:rFonts w:cs="Times New Roman"/>
          <w:sz w:val="22"/>
          <w:szCs w:val="22"/>
        </w:rPr>
        <w:pict w14:anchorId="48A5CD89">
          <v:shape id="_x0000_i1217" type="#_x0000_t75" style="width:457.8pt;height:177.6pt">
            <v:imagedata r:id="rId80" o:title=""/>
            <o:lock v:ext="edit" aspectratio="f"/>
          </v:shape>
        </w:pict>
      </w:r>
    </w:p>
    <w:p w14:paraId="670F6F97" w14:textId="70350510" w:rsidR="00170013" w:rsidRDefault="00170013" w:rsidP="00D07FA5">
      <w:pPr>
        <w:ind w:left="450"/>
        <w:jc w:val="thaiDistribute"/>
        <w:rPr>
          <w:rFonts w:ascii="Times New Roman" w:cs="Times New Roman"/>
          <w:sz w:val="22"/>
          <w:szCs w:val="22"/>
        </w:rPr>
      </w:pPr>
    </w:p>
    <w:p w14:paraId="31B95D55" w14:textId="77777777" w:rsidR="00170013" w:rsidRDefault="00170013" w:rsidP="00D07FA5">
      <w:pPr>
        <w:ind w:left="450"/>
        <w:jc w:val="thaiDistribute"/>
        <w:rPr>
          <w:rFonts w:ascii="Times New Roman" w:cs="Times New Roman"/>
          <w:sz w:val="22"/>
          <w:szCs w:val="22"/>
        </w:rPr>
      </w:pPr>
    </w:p>
    <w:p w14:paraId="5C3C33AA" w14:textId="77777777" w:rsidR="00D07FA5" w:rsidRPr="00307294" w:rsidRDefault="00D07FA5" w:rsidP="00D07FA5">
      <w:pPr>
        <w:ind w:left="450"/>
        <w:jc w:val="thaiDistribute"/>
        <w:rPr>
          <w:rFonts w:ascii="Times New Roman" w:cs="Times New Roman"/>
          <w:sz w:val="22"/>
          <w:szCs w:val="22"/>
        </w:rPr>
      </w:pPr>
    </w:p>
    <w:p w14:paraId="008F96F7" w14:textId="3C4516F7" w:rsidR="00F17B61" w:rsidRDefault="00F17B61" w:rsidP="00D07FA5">
      <w:pPr>
        <w:tabs>
          <w:tab w:val="left" w:pos="567"/>
        </w:tabs>
        <w:ind w:left="567" w:hanging="141"/>
        <w:jc w:val="both"/>
        <w:rPr>
          <w:rFonts w:ascii="Times New Roman" w:cs="Times New Roman"/>
          <w:sz w:val="22"/>
          <w:szCs w:val="22"/>
        </w:rPr>
      </w:pPr>
      <w:bookmarkStart w:id="561" w:name="_MON_1566654490"/>
      <w:bookmarkStart w:id="562" w:name="_MON_1566135204"/>
      <w:bookmarkStart w:id="563" w:name="_MON_1580578984"/>
      <w:bookmarkStart w:id="564" w:name="_MON_1517762509"/>
      <w:bookmarkStart w:id="565" w:name="_MON_1609772641"/>
      <w:bookmarkStart w:id="566" w:name="_MON_1566129986"/>
      <w:bookmarkStart w:id="567" w:name="_MON_1566654434"/>
      <w:bookmarkEnd w:id="561"/>
      <w:bookmarkEnd w:id="562"/>
      <w:bookmarkEnd w:id="563"/>
      <w:bookmarkEnd w:id="564"/>
      <w:bookmarkEnd w:id="565"/>
      <w:bookmarkEnd w:id="566"/>
      <w:bookmarkEnd w:id="567"/>
    </w:p>
    <w:p w14:paraId="1D7F44C3" w14:textId="77777777" w:rsidR="00170013" w:rsidRDefault="00170013" w:rsidP="00D07FA5">
      <w:pPr>
        <w:tabs>
          <w:tab w:val="left" w:pos="567"/>
        </w:tabs>
        <w:ind w:left="567" w:hanging="141"/>
        <w:jc w:val="both"/>
        <w:rPr>
          <w:rFonts w:ascii="Times New Roman" w:cs="Times New Roman"/>
          <w:sz w:val="22"/>
          <w:szCs w:val="22"/>
        </w:rPr>
      </w:pPr>
    </w:p>
    <w:p w14:paraId="0D0EAE81" w14:textId="77777777" w:rsidR="00170013" w:rsidRDefault="00170013" w:rsidP="00D07FA5">
      <w:pPr>
        <w:tabs>
          <w:tab w:val="left" w:pos="567"/>
        </w:tabs>
        <w:ind w:left="567" w:hanging="141"/>
        <w:jc w:val="both"/>
        <w:rPr>
          <w:rFonts w:ascii="Times New Roman" w:cs="Times New Roman"/>
          <w:sz w:val="22"/>
          <w:szCs w:val="22"/>
        </w:rPr>
      </w:pPr>
    </w:p>
    <w:p w14:paraId="22D79F86" w14:textId="77777777" w:rsidR="00170013" w:rsidRDefault="00170013" w:rsidP="00D07FA5">
      <w:pPr>
        <w:tabs>
          <w:tab w:val="left" w:pos="567"/>
        </w:tabs>
        <w:ind w:left="567" w:hanging="141"/>
        <w:jc w:val="both"/>
        <w:rPr>
          <w:rFonts w:ascii="Times New Roman" w:cs="Times New Roman"/>
          <w:sz w:val="22"/>
          <w:szCs w:val="22"/>
        </w:rPr>
      </w:pPr>
    </w:p>
    <w:p w14:paraId="31CE3683" w14:textId="77777777" w:rsidR="00BA196E" w:rsidRPr="00A928A4" w:rsidRDefault="00BA196E" w:rsidP="00BA196E">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lastRenderedPageBreak/>
        <w:t>INCOME TAX</w:t>
      </w:r>
    </w:p>
    <w:p w14:paraId="4F0E0B31" w14:textId="77777777" w:rsidR="00BA196E" w:rsidRPr="00A928A4" w:rsidRDefault="00BA196E" w:rsidP="00BA196E">
      <w:pPr>
        <w:ind w:left="426"/>
        <w:jc w:val="thaiDistribute"/>
        <w:rPr>
          <w:rFonts w:ascii="Times New Roman" w:cs="Times New Roman"/>
          <w:sz w:val="22"/>
          <w:szCs w:val="22"/>
        </w:rPr>
      </w:pPr>
    </w:p>
    <w:p w14:paraId="20BA8137" w14:textId="4374301B" w:rsidR="00524325" w:rsidRDefault="00BA196E" w:rsidP="005E7BD4">
      <w:pPr>
        <w:ind w:left="426"/>
        <w:jc w:val="thaiDistribute"/>
        <w:rPr>
          <w:rFonts w:ascii="Times New Roman" w:cs="Times New Roman"/>
          <w:sz w:val="22"/>
          <w:szCs w:val="22"/>
        </w:rPr>
      </w:pPr>
      <w:r w:rsidRPr="00A928A4">
        <w:rPr>
          <w:rFonts w:ascii="Times New Roman" w:cs="Times New Roman"/>
          <w:sz w:val="22"/>
          <w:szCs w:val="22"/>
        </w:rPr>
        <w:t xml:space="preserve">Income tax of </w:t>
      </w:r>
      <w:r w:rsidR="006D7DEB">
        <w:rPr>
          <w:rFonts w:ascii="Times New Roman" w:cs="Times New Roman"/>
          <w:sz w:val="22"/>
          <w:szCs w:val="22"/>
        </w:rPr>
        <w:t>the Group</w:t>
      </w:r>
      <w:r w:rsidRPr="00A928A4">
        <w:rPr>
          <w:rFonts w:ascii="Times New Roman" w:cs="Times New Roman"/>
          <w:sz w:val="22"/>
          <w:szCs w:val="22"/>
        </w:rPr>
        <w:t xml:space="preserve"> for the years ended December 31, </w:t>
      </w:r>
      <w:proofErr w:type="gramStart"/>
      <w:r w:rsidR="00D973EA">
        <w:rPr>
          <w:rFonts w:ascii="Times New Roman" w:cs="Times New Roman"/>
          <w:sz w:val="22"/>
          <w:szCs w:val="22"/>
        </w:rPr>
        <w:t>202</w:t>
      </w:r>
      <w:r w:rsidR="0088579A">
        <w:rPr>
          <w:rFonts w:ascii="Times New Roman" w:cs="Times New Roman"/>
          <w:sz w:val="22"/>
          <w:szCs w:val="22"/>
        </w:rPr>
        <w:t>3</w:t>
      </w:r>
      <w:proofErr w:type="gramEnd"/>
      <w:r w:rsidRPr="00A928A4">
        <w:rPr>
          <w:rFonts w:ascii="Times New Roman" w:cs="Times New Roman"/>
          <w:sz w:val="22"/>
          <w:szCs w:val="22"/>
        </w:rPr>
        <w:t xml:space="preserve"> and </w:t>
      </w:r>
      <w:r w:rsidR="00D973EA">
        <w:rPr>
          <w:rFonts w:ascii="Times New Roman" w:cs="Times New Roman"/>
          <w:sz w:val="22"/>
          <w:szCs w:val="22"/>
        </w:rPr>
        <w:t>202</w:t>
      </w:r>
      <w:r w:rsidR="0088579A">
        <w:rPr>
          <w:rFonts w:ascii="Times New Roman" w:cs="Times New Roman"/>
          <w:sz w:val="22"/>
          <w:szCs w:val="22"/>
        </w:rPr>
        <w:t>2</w:t>
      </w:r>
      <w:r w:rsidRPr="00A928A4">
        <w:rPr>
          <w:rFonts w:ascii="Times New Roman" w:cs="Times New Roman"/>
          <w:sz w:val="22"/>
          <w:szCs w:val="22"/>
        </w:rPr>
        <w:t xml:space="preserve"> was calculated at a rate specified by the Revenue Department on net earnings after adjusting certain conditions according to the Revenue Code. </w:t>
      </w:r>
      <w:r w:rsidR="006D7DEB">
        <w:rPr>
          <w:rFonts w:ascii="Times New Roman" w:cs="Times New Roman"/>
          <w:sz w:val="22"/>
          <w:szCs w:val="22"/>
        </w:rPr>
        <w:t>The Group</w:t>
      </w:r>
      <w:r w:rsidRPr="00A928A4">
        <w:rPr>
          <w:rFonts w:ascii="Times New Roman" w:cs="Times New Roman"/>
          <w:sz w:val="22"/>
          <w:szCs w:val="22"/>
        </w:rPr>
        <w:t xml:space="preserve"> recorded the corporate income tax as expense for the years and recorded the accrued portion as liabilities in the statements of financial position.</w:t>
      </w:r>
    </w:p>
    <w:p w14:paraId="177C2305" w14:textId="77777777" w:rsidR="00BA196E" w:rsidRPr="00A928A4" w:rsidRDefault="00BA196E" w:rsidP="006D3948">
      <w:pPr>
        <w:jc w:val="thaiDistribute"/>
        <w:rPr>
          <w:rFonts w:ascii="Times New Roman" w:cs="Times New Roman"/>
          <w:sz w:val="22"/>
          <w:szCs w:val="22"/>
        </w:rPr>
      </w:pPr>
    </w:p>
    <w:p w14:paraId="1058243A" w14:textId="2EB1E40C" w:rsidR="00BA196E" w:rsidRDefault="00BA196E" w:rsidP="00BA196E">
      <w:pPr>
        <w:ind w:left="426"/>
        <w:jc w:val="thaiDistribute"/>
        <w:rPr>
          <w:rFonts w:ascii="Times New Roman" w:cs="Times New Roman"/>
          <w:sz w:val="22"/>
          <w:szCs w:val="22"/>
        </w:rPr>
      </w:pPr>
      <w:r w:rsidRPr="00A928A4">
        <w:rPr>
          <w:rFonts w:ascii="Times New Roman" w:cs="Times New Roman"/>
          <w:sz w:val="22"/>
          <w:szCs w:val="22"/>
        </w:rPr>
        <w:t xml:space="preserve">Tax income </w:t>
      </w:r>
      <w:r w:rsidR="00D1584F">
        <w:rPr>
          <w:rFonts w:ascii="Times New Roman"/>
          <w:sz w:val="22"/>
          <w:szCs w:val="28"/>
          <w:lang w:val="en-GB"/>
        </w:rPr>
        <w:t>(</w:t>
      </w:r>
      <w:r w:rsidR="007A59D4">
        <w:rPr>
          <w:rFonts w:ascii="Times New Roman" w:cs="Times New Roman"/>
          <w:sz w:val="22"/>
          <w:szCs w:val="22"/>
        </w:rPr>
        <w:t>expense</w:t>
      </w:r>
      <w:r w:rsidR="00D1584F">
        <w:rPr>
          <w:rFonts w:ascii="Times New Roman" w:cs="Times New Roman"/>
          <w:sz w:val="22"/>
          <w:szCs w:val="22"/>
        </w:rPr>
        <w:t>)</w:t>
      </w:r>
      <w:r w:rsidR="007A59D4">
        <w:rPr>
          <w:rFonts w:ascii="Times New Roman" w:cs="Times New Roman"/>
          <w:sz w:val="22"/>
          <w:szCs w:val="22"/>
        </w:rPr>
        <w:t xml:space="preserve"> </w:t>
      </w:r>
      <w:r w:rsidRPr="00A928A4">
        <w:rPr>
          <w:rFonts w:ascii="Times New Roman" w:cs="Times New Roman"/>
          <w:sz w:val="22"/>
          <w:szCs w:val="22"/>
        </w:rPr>
        <w:t xml:space="preserve">for the year ended December 31, </w:t>
      </w:r>
      <w:proofErr w:type="gramStart"/>
      <w:r w:rsidR="00D973EA">
        <w:rPr>
          <w:rFonts w:ascii="Times New Roman" w:cs="Times New Roman"/>
          <w:sz w:val="22"/>
          <w:szCs w:val="22"/>
        </w:rPr>
        <w:t>202</w:t>
      </w:r>
      <w:r w:rsidR="0088579A">
        <w:rPr>
          <w:rFonts w:ascii="Times New Roman" w:cs="Times New Roman"/>
          <w:sz w:val="22"/>
          <w:szCs w:val="22"/>
        </w:rPr>
        <w:t>3</w:t>
      </w:r>
      <w:proofErr w:type="gramEnd"/>
      <w:r w:rsidRPr="00A928A4">
        <w:rPr>
          <w:rFonts w:ascii="Times New Roman" w:cs="Times New Roman"/>
          <w:sz w:val="22"/>
          <w:szCs w:val="22"/>
        </w:rPr>
        <w:t xml:space="preserve"> and </w:t>
      </w:r>
      <w:r w:rsidR="00D973EA">
        <w:rPr>
          <w:rFonts w:ascii="Times New Roman" w:cs="Times New Roman"/>
          <w:sz w:val="22"/>
          <w:szCs w:val="22"/>
        </w:rPr>
        <w:t>202</w:t>
      </w:r>
      <w:r w:rsidR="0088579A">
        <w:rPr>
          <w:rFonts w:ascii="Times New Roman" w:cs="Times New Roman"/>
          <w:sz w:val="22"/>
          <w:szCs w:val="22"/>
        </w:rPr>
        <w:t>2</w:t>
      </w:r>
      <w:r w:rsidRPr="00A928A4">
        <w:rPr>
          <w:rFonts w:ascii="Times New Roman" w:cs="Times New Roman"/>
          <w:sz w:val="22"/>
          <w:szCs w:val="22"/>
        </w:rPr>
        <w:t xml:space="preserve"> were as follow:</w:t>
      </w:r>
    </w:p>
    <w:p w14:paraId="05D2303A" w14:textId="7E44685A" w:rsidR="00170013" w:rsidRPr="00E91D81" w:rsidRDefault="00442440" w:rsidP="00BA196E">
      <w:pPr>
        <w:ind w:left="426"/>
        <w:jc w:val="thaiDistribute"/>
        <w:rPr>
          <w:rFonts w:ascii="Times New Roman" w:cstheme="minorBidi"/>
          <w:sz w:val="22"/>
          <w:szCs w:val="22"/>
        </w:rPr>
      </w:pPr>
      <w:r w:rsidRPr="008B2291">
        <w:rPr>
          <w:rFonts w:cs="Times New Roman"/>
          <w:sz w:val="22"/>
          <w:szCs w:val="22"/>
        </w:rPr>
        <w:pict w14:anchorId="03841C75">
          <v:shape id="_x0000_i1216" type="#_x0000_t75" style="width:457.8pt;height:214.2pt">
            <v:imagedata r:id="rId81" o:title=""/>
            <o:lock v:ext="edit" aspectratio="f"/>
          </v:shape>
        </w:pict>
      </w:r>
    </w:p>
    <w:p w14:paraId="1FDD89E9" w14:textId="733EA60B" w:rsidR="00E91D81" w:rsidRDefault="00E91D81" w:rsidP="00170013">
      <w:pPr>
        <w:tabs>
          <w:tab w:val="left" w:pos="567"/>
        </w:tabs>
        <w:jc w:val="both"/>
        <w:rPr>
          <w:rFonts w:ascii="Times New Roman" w:cs="Times New Roman"/>
          <w:b/>
          <w:bCs/>
          <w:sz w:val="22"/>
          <w:szCs w:val="22"/>
        </w:rPr>
      </w:pPr>
    </w:p>
    <w:p w14:paraId="46522CA7" w14:textId="7334B425" w:rsidR="00CE70C6" w:rsidRPr="009F0F1D" w:rsidRDefault="00CE70C6" w:rsidP="00CE70C6">
      <w:pPr>
        <w:ind w:left="426" w:right="7"/>
        <w:jc w:val="thaiDistribute"/>
        <w:rPr>
          <w:rFonts w:cs="Times New Roman"/>
        </w:rPr>
      </w:pPr>
      <w:r w:rsidRPr="00684945">
        <w:rPr>
          <w:rFonts w:cs="Times New Roman"/>
        </w:rPr>
        <w:t xml:space="preserve">Tax </w:t>
      </w:r>
      <w:r w:rsidR="0088579A">
        <w:rPr>
          <w:szCs w:val="28"/>
        </w:rPr>
        <w:t>expense</w:t>
      </w:r>
      <w:r w:rsidRPr="00684945">
        <w:rPr>
          <w:rFonts w:cs="Times New Roman"/>
        </w:rPr>
        <w:t xml:space="preserve"> </w:t>
      </w:r>
      <w:r w:rsidRPr="00A928A4">
        <w:rPr>
          <w:rFonts w:cs="Times New Roman"/>
        </w:rPr>
        <w:t xml:space="preserve">for the year ended </w:t>
      </w:r>
      <w:r>
        <w:rPr>
          <w:rFonts w:cs="Times New Roman"/>
        </w:rPr>
        <w:t xml:space="preserve">December 31, </w:t>
      </w:r>
      <w:proofErr w:type="gramStart"/>
      <w:r w:rsidR="00630859">
        <w:rPr>
          <w:rFonts w:cs="Times New Roman"/>
        </w:rPr>
        <w:t>2013</w:t>
      </w:r>
      <w:proofErr w:type="gramEnd"/>
      <w:r w:rsidR="00630859">
        <w:rPr>
          <w:rFonts w:cs="Times New Roman"/>
        </w:rPr>
        <w:t xml:space="preserve"> </w:t>
      </w:r>
      <w:r w:rsidR="00630859">
        <w:rPr>
          <w:rFonts w:cstheme="minorBidi"/>
        </w:rPr>
        <w:t xml:space="preserve">and </w:t>
      </w:r>
      <w:r>
        <w:rPr>
          <w:rFonts w:cs="Times New Roman"/>
        </w:rPr>
        <w:t xml:space="preserve">2022 </w:t>
      </w:r>
      <w:r w:rsidR="00015F37">
        <w:rPr>
          <w:rFonts w:cs="Times New Roman"/>
        </w:rPr>
        <w:t>were as follow:</w:t>
      </w:r>
    </w:p>
    <w:p w14:paraId="27C18684" w14:textId="77777777" w:rsidR="00CE70C6" w:rsidRPr="00A928A4" w:rsidRDefault="00CE70C6" w:rsidP="005E7BD4">
      <w:pPr>
        <w:tabs>
          <w:tab w:val="left" w:pos="567"/>
        </w:tabs>
        <w:ind w:left="567" w:hanging="141"/>
        <w:jc w:val="both"/>
        <w:rPr>
          <w:rFonts w:ascii="Times New Roman" w:cs="Times New Roman"/>
          <w:sz w:val="22"/>
          <w:szCs w:val="22"/>
        </w:rPr>
      </w:pPr>
    </w:p>
    <w:p w14:paraId="655106E4" w14:textId="64D5E60D" w:rsidR="00F17B61" w:rsidRDefault="00442440" w:rsidP="003172F1">
      <w:pPr>
        <w:pStyle w:val="BodyTextIndent"/>
        <w:tabs>
          <w:tab w:val="clear" w:pos="360"/>
        </w:tabs>
        <w:ind w:left="432" w:right="43"/>
        <w:jc w:val="thaiDistribute"/>
        <w:rPr>
          <w:rFonts w:ascii="Times New Roman" w:cs="Times New Roman"/>
          <w:sz w:val="22"/>
          <w:szCs w:val="22"/>
        </w:rPr>
      </w:pPr>
      <w:r w:rsidRPr="00A928A4">
        <w:rPr>
          <w:rFonts w:cs="Times New Roman"/>
          <w:b/>
          <w:bCs/>
          <w:sz w:val="22"/>
          <w:szCs w:val="22"/>
          <w:cs/>
        </w:rPr>
        <w:pict w14:anchorId="1146D13E">
          <v:shape id="_x0000_i1215" type="#_x0000_t75" style="width:465.6pt;height:214.8pt">
            <v:imagedata r:id="rId82" o:title=""/>
          </v:shape>
        </w:pict>
      </w:r>
    </w:p>
    <w:p w14:paraId="534AFD54" w14:textId="6268DA8F" w:rsidR="00F17B61" w:rsidRDefault="00F17B61" w:rsidP="005E7BD4">
      <w:pPr>
        <w:pStyle w:val="BodyTextIndent"/>
        <w:tabs>
          <w:tab w:val="clear" w:pos="360"/>
        </w:tabs>
        <w:ind w:left="432" w:right="43"/>
        <w:jc w:val="thaiDistribute"/>
        <w:rPr>
          <w:rFonts w:ascii="Times New Roman" w:cs="Times New Roman"/>
          <w:sz w:val="22"/>
          <w:szCs w:val="22"/>
        </w:rPr>
      </w:pPr>
    </w:p>
    <w:p w14:paraId="6B959210" w14:textId="64116227" w:rsidR="003172F1" w:rsidRDefault="003172F1" w:rsidP="005E7BD4">
      <w:pPr>
        <w:pStyle w:val="BodyTextIndent"/>
        <w:tabs>
          <w:tab w:val="clear" w:pos="360"/>
        </w:tabs>
        <w:ind w:left="432" w:right="43"/>
        <w:jc w:val="thaiDistribute"/>
        <w:rPr>
          <w:rFonts w:ascii="Times New Roman" w:cs="Times New Roman"/>
          <w:sz w:val="22"/>
          <w:szCs w:val="22"/>
        </w:rPr>
      </w:pPr>
    </w:p>
    <w:p w14:paraId="67BA69F2" w14:textId="757F5B1A" w:rsidR="003172F1" w:rsidRDefault="003172F1" w:rsidP="005E7BD4">
      <w:pPr>
        <w:pStyle w:val="BodyTextIndent"/>
        <w:tabs>
          <w:tab w:val="clear" w:pos="360"/>
        </w:tabs>
        <w:ind w:left="432" w:right="43"/>
        <w:jc w:val="thaiDistribute"/>
        <w:rPr>
          <w:rFonts w:ascii="Times New Roman" w:cs="Times New Roman"/>
          <w:sz w:val="22"/>
          <w:szCs w:val="22"/>
        </w:rPr>
      </w:pPr>
    </w:p>
    <w:p w14:paraId="43498821" w14:textId="77777777" w:rsidR="00112262" w:rsidRDefault="00112262" w:rsidP="005E7BD4">
      <w:pPr>
        <w:pStyle w:val="BodyTextIndent"/>
        <w:tabs>
          <w:tab w:val="clear" w:pos="360"/>
        </w:tabs>
        <w:ind w:left="432" w:right="43"/>
        <w:jc w:val="thaiDistribute"/>
        <w:rPr>
          <w:rFonts w:ascii="Times New Roman" w:cs="Times New Roman"/>
          <w:sz w:val="22"/>
          <w:szCs w:val="22"/>
        </w:rPr>
        <w:sectPr w:rsidR="00112262" w:rsidSect="000962DC">
          <w:pgSz w:w="11906" w:h="16838"/>
          <w:pgMar w:top="1021" w:right="849" w:bottom="794" w:left="1418" w:header="709" w:footer="289" w:gutter="0"/>
          <w:cols w:space="708"/>
          <w:docGrid w:linePitch="435"/>
        </w:sectPr>
      </w:pPr>
    </w:p>
    <w:p w14:paraId="76F8309A" w14:textId="1CE354AF" w:rsidR="00112262" w:rsidRDefault="00442440" w:rsidP="005E7BD4">
      <w:pPr>
        <w:pStyle w:val="BodyTextIndent"/>
        <w:tabs>
          <w:tab w:val="clear" w:pos="360"/>
        </w:tabs>
        <w:ind w:left="432" w:right="43"/>
        <w:jc w:val="thaiDistribute"/>
        <w:rPr>
          <w:rFonts w:ascii="Times New Roman" w:cs="Times New Roman"/>
          <w:sz w:val="22"/>
          <w:szCs w:val="22"/>
        </w:rPr>
        <w:sectPr w:rsidR="00112262" w:rsidSect="000962DC">
          <w:pgSz w:w="16838" w:h="11906" w:orient="landscape"/>
          <w:pgMar w:top="1418" w:right="1021" w:bottom="849" w:left="794" w:header="709" w:footer="289" w:gutter="0"/>
          <w:cols w:space="708"/>
          <w:docGrid w:linePitch="435"/>
        </w:sectPr>
      </w:pPr>
      <w:r w:rsidRPr="00A928A4">
        <w:rPr>
          <w:rFonts w:cs="Times New Roman"/>
          <w:b/>
          <w:bCs/>
          <w:sz w:val="22"/>
          <w:szCs w:val="22"/>
          <w:cs/>
        </w:rPr>
        <w:lastRenderedPageBreak/>
        <w:pict w14:anchorId="189EBDC8">
          <v:shape id="_x0000_i1214" type="#_x0000_t75" style="width:730.8pt;height:221.4pt">
            <v:imagedata r:id="rId83" o:title=""/>
          </v:shape>
        </w:pict>
      </w:r>
    </w:p>
    <w:p w14:paraId="337DF298" w14:textId="77777777" w:rsidR="00112262" w:rsidRDefault="00112262" w:rsidP="00112262">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lastRenderedPageBreak/>
        <w:t xml:space="preserve">Reconciliation of effective tax rate </w:t>
      </w:r>
    </w:p>
    <w:p w14:paraId="01D073E9" w14:textId="77777777" w:rsidR="00112262" w:rsidRPr="00307294" w:rsidRDefault="00112262" w:rsidP="00112262">
      <w:pPr>
        <w:pStyle w:val="BodyTextIndent"/>
        <w:tabs>
          <w:tab w:val="clear" w:pos="360"/>
        </w:tabs>
        <w:ind w:left="432" w:right="43"/>
        <w:jc w:val="thaiDistribute"/>
        <w:rPr>
          <w:rFonts w:ascii="Times New Roman" w:cs="Times New Roman"/>
          <w:sz w:val="22"/>
          <w:szCs w:val="22"/>
        </w:rPr>
      </w:pPr>
    </w:p>
    <w:p w14:paraId="34FB5815" w14:textId="09258451" w:rsidR="00112262" w:rsidRDefault="00442440" w:rsidP="00112262">
      <w:pPr>
        <w:tabs>
          <w:tab w:val="left" w:pos="567"/>
        </w:tabs>
        <w:ind w:left="567" w:hanging="141"/>
        <w:jc w:val="both"/>
        <w:rPr>
          <w:rFonts w:ascii="Times New Roman" w:cs="Times New Roman"/>
          <w:sz w:val="22"/>
          <w:szCs w:val="22"/>
        </w:rPr>
      </w:pPr>
      <w:r w:rsidRPr="00307294">
        <w:rPr>
          <w:rFonts w:ascii="Times New Roman" w:cs="Times New Roman"/>
          <w:sz w:val="22"/>
          <w:szCs w:val="22"/>
        </w:rPr>
        <w:pict w14:anchorId="6F14B9B7">
          <v:shape id="_x0000_i1213" type="#_x0000_t75" style="width:468pt;height:297pt">
            <v:imagedata r:id="rId84" o:title=""/>
            <o:lock v:ext="edit" aspectratio="f"/>
          </v:shape>
        </w:pict>
      </w:r>
    </w:p>
    <w:p w14:paraId="45D9794C" w14:textId="6FE708DD" w:rsidR="00710095" w:rsidRDefault="00442440" w:rsidP="00112262">
      <w:pPr>
        <w:tabs>
          <w:tab w:val="left" w:pos="567"/>
        </w:tabs>
        <w:ind w:left="567" w:hanging="141"/>
        <w:jc w:val="both"/>
        <w:rPr>
          <w:rFonts w:ascii="Times New Roman" w:cs="Times New Roman"/>
          <w:sz w:val="22"/>
          <w:szCs w:val="22"/>
        </w:rPr>
      </w:pPr>
      <w:r w:rsidRPr="00307294">
        <w:rPr>
          <w:rFonts w:ascii="Times New Roman" w:cs="Times New Roman"/>
          <w:sz w:val="22"/>
          <w:szCs w:val="22"/>
        </w:rPr>
        <w:pict w14:anchorId="1A48A4CD">
          <v:shape id="_x0000_i1212" type="#_x0000_t75" style="width:472.2pt;height:247.2pt">
            <v:imagedata r:id="rId85" o:title=""/>
            <o:lock v:ext="edit" aspectratio="f"/>
          </v:shape>
        </w:pict>
      </w:r>
    </w:p>
    <w:p w14:paraId="296EFE71" w14:textId="77777777" w:rsidR="00112262" w:rsidRDefault="00112262" w:rsidP="00112262">
      <w:pPr>
        <w:ind w:left="426" w:right="-23"/>
        <w:jc w:val="thaiDistribute"/>
        <w:rPr>
          <w:rFonts w:ascii="Times New Roman" w:cs="Times New Roman"/>
          <w:b/>
          <w:bCs/>
          <w:sz w:val="22"/>
          <w:szCs w:val="22"/>
        </w:rPr>
      </w:pPr>
    </w:p>
    <w:p w14:paraId="01A44528" w14:textId="77777777" w:rsidR="00021A77" w:rsidRDefault="00021A77" w:rsidP="00112262">
      <w:pPr>
        <w:ind w:left="426" w:right="-23"/>
        <w:jc w:val="thaiDistribute"/>
        <w:rPr>
          <w:rFonts w:ascii="Times New Roman" w:cs="Times New Roman"/>
          <w:b/>
          <w:bCs/>
          <w:sz w:val="22"/>
          <w:szCs w:val="22"/>
        </w:rPr>
      </w:pPr>
    </w:p>
    <w:p w14:paraId="42B07B17" w14:textId="77777777" w:rsidR="00021A77" w:rsidRDefault="00021A77" w:rsidP="00112262">
      <w:pPr>
        <w:ind w:left="426" w:right="-23"/>
        <w:jc w:val="thaiDistribute"/>
        <w:rPr>
          <w:rFonts w:ascii="Times New Roman" w:cs="Times New Roman"/>
          <w:b/>
          <w:bCs/>
          <w:sz w:val="22"/>
          <w:szCs w:val="22"/>
        </w:rPr>
      </w:pPr>
    </w:p>
    <w:p w14:paraId="47BD0DE7" w14:textId="77777777" w:rsidR="00021A77" w:rsidRDefault="00021A77" w:rsidP="00112262">
      <w:pPr>
        <w:ind w:left="426" w:right="-23"/>
        <w:jc w:val="thaiDistribute"/>
        <w:rPr>
          <w:rFonts w:ascii="Times New Roman" w:cs="Times New Roman"/>
          <w:b/>
          <w:bCs/>
          <w:sz w:val="22"/>
          <w:szCs w:val="22"/>
        </w:rPr>
      </w:pPr>
    </w:p>
    <w:p w14:paraId="21ACC20C" w14:textId="77777777" w:rsidR="00021A77" w:rsidRDefault="00021A77" w:rsidP="00112262">
      <w:pPr>
        <w:ind w:left="426" w:right="-23"/>
        <w:jc w:val="thaiDistribute"/>
        <w:rPr>
          <w:rFonts w:ascii="Times New Roman" w:cs="Times New Roman"/>
          <w:b/>
          <w:bCs/>
          <w:sz w:val="22"/>
          <w:szCs w:val="22"/>
        </w:rPr>
      </w:pPr>
    </w:p>
    <w:p w14:paraId="4FDE9BC7" w14:textId="77777777" w:rsidR="00021A77" w:rsidRDefault="00021A77" w:rsidP="00112262">
      <w:pPr>
        <w:ind w:left="426" w:right="-23"/>
        <w:jc w:val="thaiDistribute"/>
        <w:rPr>
          <w:rFonts w:ascii="Times New Roman" w:cs="Times New Roman"/>
          <w:b/>
          <w:bCs/>
          <w:sz w:val="22"/>
          <w:szCs w:val="22"/>
        </w:rPr>
      </w:pPr>
    </w:p>
    <w:p w14:paraId="010F2783" w14:textId="77777777" w:rsidR="00021A77" w:rsidRDefault="00021A77" w:rsidP="00112262">
      <w:pPr>
        <w:ind w:left="426" w:right="-23"/>
        <w:jc w:val="thaiDistribute"/>
        <w:rPr>
          <w:rFonts w:ascii="Times New Roman" w:cs="Times New Roman"/>
          <w:b/>
          <w:bCs/>
          <w:sz w:val="22"/>
          <w:szCs w:val="22"/>
        </w:rPr>
      </w:pPr>
    </w:p>
    <w:p w14:paraId="60399C8E" w14:textId="77777777" w:rsidR="00021A77" w:rsidRDefault="00021A77" w:rsidP="00112262">
      <w:pPr>
        <w:ind w:left="426" w:right="-23"/>
        <w:jc w:val="thaiDistribute"/>
        <w:rPr>
          <w:rFonts w:ascii="Times New Roman" w:cs="Times New Roman"/>
          <w:b/>
          <w:bCs/>
          <w:sz w:val="22"/>
          <w:szCs w:val="22"/>
        </w:rPr>
      </w:pPr>
    </w:p>
    <w:p w14:paraId="0209F22D" w14:textId="77777777" w:rsidR="00021A77" w:rsidRDefault="00021A77" w:rsidP="00112262">
      <w:pPr>
        <w:ind w:left="426" w:right="-23"/>
        <w:jc w:val="thaiDistribute"/>
        <w:rPr>
          <w:rFonts w:ascii="Times New Roman" w:cs="Times New Roman"/>
          <w:b/>
          <w:bCs/>
          <w:sz w:val="22"/>
          <w:szCs w:val="22"/>
        </w:rPr>
      </w:pPr>
    </w:p>
    <w:p w14:paraId="55168CD5" w14:textId="77777777" w:rsidR="00021A77" w:rsidRDefault="00021A77" w:rsidP="00112262">
      <w:pPr>
        <w:ind w:left="426" w:right="-23"/>
        <w:jc w:val="thaiDistribute"/>
        <w:rPr>
          <w:rFonts w:ascii="Times New Roman" w:cs="Times New Roman"/>
          <w:b/>
          <w:bCs/>
          <w:sz w:val="22"/>
          <w:szCs w:val="22"/>
        </w:rPr>
      </w:pPr>
    </w:p>
    <w:p w14:paraId="08F42404" w14:textId="77777777" w:rsidR="00021A77" w:rsidRDefault="00021A77" w:rsidP="00112262">
      <w:pPr>
        <w:ind w:left="426" w:right="-23"/>
        <w:jc w:val="thaiDistribute"/>
        <w:rPr>
          <w:rFonts w:ascii="Times New Roman" w:cs="Times New Roman"/>
          <w:b/>
          <w:bCs/>
          <w:sz w:val="22"/>
          <w:szCs w:val="22"/>
        </w:rPr>
      </w:pPr>
    </w:p>
    <w:p w14:paraId="0D997938" w14:textId="77777777" w:rsidR="00021A77" w:rsidRDefault="00021A77" w:rsidP="00112262">
      <w:pPr>
        <w:ind w:left="426" w:right="-23"/>
        <w:jc w:val="thaiDistribute"/>
        <w:rPr>
          <w:rFonts w:ascii="Times New Roman" w:cs="Times New Roman"/>
          <w:b/>
          <w:bCs/>
          <w:sz w:val="22"/>
          <w:szCs w:val="22"/>
        </w:rPr>
      </w:pPr>
    </w:p>
    <w:p w14:paraId="31E10A15" w14:textId="77777777" w:rsidR="00021A77" w:rsidRDefault="00021A77" w:rsidP="007B23BE">
      <w:pPr>
        <w:ind w:right="-23"/>
        <w:jc w:val="thaiDistribute"/>
        <w:rPr>
          <w:rFonts w:ascii="Times New Roman" w:cs="Times New Roman"/>
          <w:b/>
          <w:bCs/>
          <w:sz w:val="22"/>
          <w:szCs w:val="22"/>
        </w:rPr>
      </w:pPr>
    </w:p>
    <w:p w14:paraId="2223F33E" w14:textId="7EFC58A1" w:rsidR="00112262" w:rsidRPr="00E56BF5" w:rsidRDefault="00112262" w:rsidP="00112262">
      <w:pPr>
        <w:ind w:left="426" w:right="-23"/>
        <w:jc w:val="thaiDistribute"/>
        <w:rPr>
          <w:rFonts w:ascii="Times New Roman" w:cs="Times New Roman"/>
          <w:b/>
          <w:bCs/>
          <w:sz w:val="22"/>
          <w:szCs w:val="22"/>
        </w:rPr>
      </w:pPr>
      <w:r w:rsidRPr="00E56BF5">
        <w:rPr>
          <w:rFonts w:ascii="Times New Roman" w:cs="Times New Roman"/>
          <w:b/>
          <w:bCs/>
          <w:sz w:val="22"/>
          <w:szCs w:val="22"/>
        </w:rPr>
        <w:lastRenderedPageBreak/>
        <w:t>Deferred tax</w:t>
      </w:r>
    </w:p>
    <w:p w14:paraId="58376238" w14:textId="77777777" w:rsidR="00112262" w:rsidRDefault="00112262" w:rsidP="00112262">
      <w:pPr>
        <w:ind w:left="426" w:right="-23"/>
        <w:jc w:val="thaiDistribute"/>
        <w:rPr>
          <w:rFonts w:ascii="Times New Roman" w:cs="Times New Roman"/>
          <w:sz w:val="22"/>
          <w:szCs w:val="22"/>
        </w:rPr>
      </w:pPr>
    </w:p>
    <w:p w14:paraId="5FBFF03C" w14:textId="1BAEB732" w:rsidR="00112262" w:rsidRPr="00A928A4" w:rsidRDefault="00112262" w:rsidP="00112262">
      <w:pPr>
        <w:ind w:left="426" w:right="-23"/>
        <w:jc w:val="thaiDistribute"/>
        <w:rPr>
          <w:rFonts w:ascii="Times New Roman" w:cs="Times New Roman"/>
          <w:sz w:val="22"/>
          <w:szCs w:val="22"/>
        </w:rPr>
      </w:pPr>
      <w:r w:rsidRPr="00A928A4">
        <w:rPr>
          <w:rFonts w:ascii="Times New Roman" w:cs="Times New Roman"/>
          <w:sz w:val="22"/>
          <w:szCs w:val="22"/>
        </w:rPr>
        <w:t xml:space="preserve">Deferred tax as at December 31, </w:t>
      </w:r>
      <w:r>
        <w:rPr>
          <w:rFonts w:ascii="Times New Roman" w:cs="Times New Roman"/>
          <w:sz w:val="22"/>
          <w:szCs w:val="22"/>
        </w:rPr>
        <w:t>202</w:t>
      </w:r>
      <w:r w:rsidR="00710095">
        <w:rPr>
          <w:rFonts w:ascii="Times New Roman" w:cs="Times New Roman"/>
          <w:sz w:val="22"/>
          <w:szCs w:val="22"/>
        </w:rPr>
        <w:t>3</w:t>
      </w:r>
      <w:r w:rsidRPr="00A928A4">
        <w:rPr>
          <w:rFonts w:ascii="Times New Roman" w:cs="Times New Roman"/>
          <w:sz w:val="22"/>
          <w:szCs w:val="22"/>
        </w:rPr>
        <w:t xml:space="preserve"> and </w:t>
      </w:r>
      <w:r>
        <w:rPr>
          <w:rFonts w:ascii="Times New Roman" w:cs="Times New Roman"/>
          <w:sz w:val="22"/>
          <w:szCs w:val="22"/>
        </w:rPr>
        <w:t>202</w:t>
      </w:r>
      <w:r w:rsidR="00710095">
        <w:rPr>
          <w:rFonts w:ascii="Times New Roman" w:cs="Times New Roman"/>
          <w:sz w:val="22"/>
          <w:szCs w:val="22"/>
        </w:rPr>
        <w:t>2</w:t>
      </w:r>
      <w:r w:rsidRPr="00A928A4">
        <w:rPr>
          <w:rFonts w:ascii="Times New Roman" w:cs="Times New Roman"/>
          <w:sz w:val="22"/>
          <w:szCs w:val="22"/>
        </w:rPr>
        <w:t xml:space="preserve"> consisted of:</w:t>
      </w:r>
    </w:p>
    <w:p w14:paraId="415E1ECC" w14:textId="77777777" w:rsidR="00710095" w:rsidRDefault="00710095" w:rsidP="00112262">
      <w:pPr>
        <w:ind w:left="426"/>
        <w:jc w:val="thaiDistribute"/>
        <w:rPr>
          <w:rFonts w:ascii="Times New Roman" w:cs="Times New Roman"/>
          <w:sz w:val="22"/>
          <w:szCs w:val="22"/>
        </w:rPr>
      </w:pPr>
    </w:p>
    <w:p w14:paraId="6948C196" w14:textId="1A407081" w:rsidR="00112262" w:rsidRDefault="00442440" w:rsidP="00710095">
      <w:pPr>
        <w:ind w:left="426"/>
        <w:jc w:val="thaiDistribute"/>
        <w:rPr>
          <w:rFonts w:ascii="Times New Roman" w:cs="Times New Roman"/>
          <w:sz w:val="22"/>
          <w:szCs w:val="22"/>
        </w:rPr>
      </w:pPr>
      <w:r w:rsidRPr="008B2291">
        <w:rPr>
          <w:rFonts w:cs="Times New Roman"/>
          <w:sz w:val="22"/>
          <w:szCs w:val="22"/>
        </w:rPr>
        <w:pict w14:anchorId="3F7C2FBE">
          <v:shape id="_x0000_i1211" type="#_x0000_t75" style="width:457.8pt;height:141.6pt">
            <v:imagedata r:id="rId86" o:title=""/>
            <o:lock v:ext="edit" aspectratio="f"/>
          </v:shape>
        </w:pict>
      </w:r>
    </w:p>
    <w:p w14:paraId="3301AEA2" w14:textId="77777777" w:rsidR="00710095" w:rsidRDefault="00710095" w:rsidP="00710095">
      <w:pPr>
        <w:ind w:left="426"/>
        <w:jc w:val="thaiDistribute"/>
        <w:rPr>
          <w:rFonts w:ascii="Times New Roman" w:cs="Times New Roman"/>
          <w:sz w:val="22"/>
          <w:szCs w:val="22"/>
        </w:rPr>
      </w:pPr>
    </w:p>
    <w:p w14:paraId="04CCD67A" w14:textId="77777777" w:rsidR="00F13699" w:rsidRPr="00684945" w:rsidRDefault="00F13699" w:rsidP="00F13699">
      <w:pPr>
        <w:ind w:left="426" w:right="7"/>
        <w:jc w:val="thaiDistribute"/>
        <w:rPr>
          <w:rFonts w:cstheme="minorBidi"/>
        </w:rPr>
      </w:pPr>
      <w:r w:rsidRPr="00684945">
        <w:rPr>
          <w:rFonts w:cstheme="minorBidi"/>
        </w:rPr>
        <w:t>Movement of deferred tax assets</w:t>
      </w:r>
      <w:r>
        <w:rPr>
          <w:rFonts w:cstheme="minorBidi"/>
        </w:rPr>
        <w:t xml:space="preserve"> and liabilities</w:t>
      </w:r>
      <w:r w:rsidRPr="00684945">
        <w:rPr>
          <w:rFonts w:cstheme="minorBidi"/>
        </w:rPr>
        <w:t xml:space="preserve"> occurred during the year were summarized as follows:</w:t>
      </w:r>
    </w:p>
    <w:p w14:paraId="14964836" w14:textId="77777777" w:rsidR="00F13699" w:rsidRDefault="00F13699" w:rsidP="00710095">
      <w:pPr>
        <w:ind w:left="426"/>
        <w:jc w:val="thaiDistribute"/>
        <w:rPr>
          <w:rFonts w:ascii="Times New Roman" w:cs="Times New Roman"/>
          <w:sz w:val="22"/>
          <w:szCs w:val="22"/>
        </w:rPr>
      </w:pPr>
    </w:p>
    <w:p w14:paraId="226BC3AE" w14:textId="05747920" w:rsidR="00F13699" w:rsidRPr="00710095" w:rsidRDefault="00442440" w:rsidP="00F13699">
      <w:pPr>
        <w:ind w:left="426" w:hanging="426"/>
        <w:jc w:val="thaiDistribute"/>
        <w:rPr>
          <w:rFonts w:ascii="Times New Roman" w:cs="Times New Roman"/>
          <w:sz w:val="22"/>
          <w:szCs w:val="22"/>
        </w:rPr>
        <w:sectPr w:rsidR="00F13699" w:rsidRPr="00710095" w:rsidSect="000962DC">
          <w:pgSz w:w="11906" w:h="16838"/>
          <w:pgMar w:top="1021" w:right="849" w:bottom="794" w:left="1418" w:header="709" w:footer="289" w:gutter="0"/>
          <w:cols w:space="708"/>
          <w:docGrid w:linePitch="435"/>
        </w:sectPr>
      </w:pPr>
      <w:r w:rsidRPr="00A928A4">
        <w:rPr>
          <w:rFonts w:ascii="Times New Roman" w:cs="Times New Roman"/>
          <w:sz w:val="22"/>
          <w:szCs w:val="22"/>
        </w:rPr>
        <w:pict w14:anchorId="28454BAA">
          <v:shape id="_x0000_i1210" type="#_x0000_t75" style="width:497.4pt;height:363.6pt">
            <v:imagedata r:id="rId87" o:title=""/>
          </v:shape>
        </w:pict>
      </w:r>
    </w:p>
    <w:p w14:paraId="33C9BE63" w14:textId="3218210C" w:rsidR="00E374A4" w:rsidRDefault="00442440" w:rsidP="00B34519">
      <w:pPr>
        <w:ind w:left="426" w:hanging="66"/>
        <w:jc w:val="thaiDistribute"/>
        <w:rPr>
          <w:rFonts w:ascii="Times New Roman" w:cs="Times New Roman"/>
          <w:sz w:val="22"/>
          <w:szCs w:val="22"/>
        </w:rPr>
      </w:pPr>
      <w:r w:rsidRPr="00A928A4">
        <w:rPr>
          <w:rFonts w:ascii="Times New Roman" w:cs="Times New Roman"/>
          <w:sz w:val="22"/>
          <w:szCs w:val="22"/>
        </w:rPr>
        <w:lastRenderedPageBreak/>
        <w:pict w14:anchorId="0D668C11">
          <v:shape id="_x0000_i1209" type="#_x0000_t75" style="width:750pt;height:363.6pt">
            <v:imagedata r:id="rId88" o:title=""/>
          </v:shape>
        </w:pict>
      </w:r>
    </w:p>
    <w:p w14:paraId="20ADC883" w14:textId="77777777" w:rsidR="00B34519" w:rsidRDefault="00B34519" w:rsidP="00F13699">
      <w:pPr>
        <w:jc w:val="thaiDistribute"/>
        <w:rPr>
          <w:rFonts w:ascii="Times New Roman" w:cs="Times New Roman"/>
          <w:sz w:val="22"/>
          <w:szCs w:val="22"/>
        </w:rPr>
        <w:sectPr w:rsidR="00B34519" w:rsidSect="000962DC">
          <w:pgSz w:w="16838" w:h="11906" w:orient="landscape"/>
          <w:pgMar w:top="1418" w:right="1088" w:bottom="849" w:left="794" w:header="709" w:footer="289" w:gutter="0"/>
          <w:cols w:space="708"/>
          <w:docGrid w:linePitch="435"/>
        </w:sectPr>
      </w:pPr>
    </w:p>
    <w:p w14:paraId="6E2822C3" w14:textId="3227995E" w:rsidR="00E374A4" w:rsidRPr="00A928A4" w:rsidRDefault="00015F37" w:rsidP="00E374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Pr>
          <w:rFonts w:cs="Times New Roman"/>
          <w:b/>
          <w:bCs/>
          <w:spacing w:val="-6"/>
          <w:sz w:val="22"/>
          <w:szCs w:val="22"/>
        </w:rPr>
        <w:lastRenderedPageBreak/>
        <w:t xml:space="preserve">EARNINGS </w:t>
      </w:r>
      <w:r w:rsidR="00E374A4" w:rsidRPr="00A928A4">
        <w:rPr>
          <w:rFonts w:cs="Times New Roman"/>
          <w:b/>
          <w:bCs/>
          <w:spacing w:val="-6"/>
          <w:sz w:val="22"/>
          <w:szCs w:val="22"/>
        </w:rPr>
        <w:t>PER SHARE</w:t>
      </w:r>
    </w:p>
    <w:p w14:paraId="14CA8928" w14:textId="77777777" w:rsidR="00E374A4" w:rsidRPr="00A928A4" w:rsidRDefault="00E374A4" w:rsidP="00E374A4">
      <w:pPr>
        <w:ind w:left="446"/>
        <w:jc w:val="thaiDistribute"/>
        <w:rPr>
          <w:rFonts w:ascii="Times New Roman" w:cs="Times New Roman"/>
          <w:sz w:val="22"/>
          <w:szCs w:val="22"/>
        </w:rPr>
      </w:pPr>
    </w:p>
    <w:p w14:paraId="38FC6FD1" w14:textId="71537FF2" w:rsidR="00E374A4" w:rsidRPr="00A928A4" w:rsidRDefault="00E374A4" w:rsidP="00E374A4">
      <w:pPr>
        <w:ind w:left="446"/>
        <w:jc w:val="thaiDistribute"/>
        <w:rPr>
          <w:rFonts w:ascii="Times New Roman" w:cs="Times New Roman"/>
          <w:b/>
          <w:bCs/>
          <w:sz w:val="22"/>
          <w:szCs w:val="22"/>
        </w:rPr>
      </w:pPr>
      <w:r w:rsidRPr="00A928A4">
        <w:rPr>
          <w:rFonts w:ascii="Times New Roman" w:cs="Times New Roman"/>
          <w:b/>
          <w:bCs/>
          <w:sz w:val="22"/>
          <w:szCs w:val="22"/>
        </w:rPr>
        <w:t>Basic</w:t>
      </w:r>
      <w:r>
        <w:rPr>
          <w:rFonts w:ascii="Times New Roman" w:cs="Times New Roman"/>
          <w:b/>
          <w:bCs/>
          <w:sz w:val="22"/>
          <w:szCs w:val="22"/>
        </w:rPr>
        <w:t xml:space="preserve"> </w:t>
      </w:r>
      <w:r w:rsidR="00015F37">
        <w:rPr>
          <w:rFonts w:ascii="Times New Roman" w:cs="Times New Roman"/>
          <w:b/>
          <w:bCs/>
          <w:sz w:val="22"/>
          <w:szCs w:val="22"/>
        </w:rPr>
        <w:t>earning</w:t>
      </w:r>
      <w:r w:rsidRPr="00A928A4">
        <w:rPr>
          <w:rFonts w:ascii="Times New Roman" w:cs="Times New Roman"/>
          <w:b/>
          <w:bCs/>
          <w:sz w:val="22"/>
          <w:szCs w:val="22"/>
        </w:rPr>
        <w:t xml:space="preserve"> per share</w:t>
      </w:r>
    </w:p>
    <w:p w14:paraId="475A65D0" w14:textId="77777777" w:rsidR="00E374A4" w:rsidRPr="00A928A4" w:rsidRDefault="00E374A4" w:rsidP="00E374A4">
      <w:pPr>
        <w:ind w:left="446"/>
        <w:jc w:val="thaiDistribute"/>
        <w:rPr>
          <w:rFonts w:ascii="Times New Roman" w:cs="Times New Roman"/>
          <w:sz w:val="22"/>
          <w:szCs w:val="22"/>
        </w:rPr>
      </w:pPr>
    </w:p>
    <w:p w14:paraId="7200C1F0" w14:textId="59A7344F" w:rsidR="00E374A4" w:rsidRPr="00A928A4" w:rsidRDefault="00E374A4" w:rsidP="00E374A4">
      <w:pPr>
        <w:ind w:left="446"/>
        <w:jc w:val="thaiDistribute"/>
        <w:rPr>
          <w:rFonts w:ascii="Times New Roman" w:cstheme="minorBidi"/>
          <w:sz w:val="22"/>
          <w:szCs w:val="22"/>
        </w:rPr>
      </w:pPr>
      <w:r w:rsidRPr="00A928A4">
        <w:rPr>
          <w:rFonts w:ascii="Times New Roman" w:cs="Times New Roman"/>
          <w:sz w:val="22"/>
          <w:szCs w:val="22"/>
        </w:rPr>
        <w:t xml:space="preserve">Basic </w:t>
      </w:r>
      <w:r w:rsidR="00015F37">
        <w:rPr>
          <w:rFonts w:ascii="Times New Roman" w:cs="Times New Roman"/>
          <w:sz w:val="22"/>
          <w:szCs w:val="22"/>
        </w:rPr>
        <w:t>earning</w:t>
      </w:r>
      <w:r w:rsidR="00CD5C2A">
        <w:rPr>
          <w:rFonts w:ascii="Times New Roman" w:cs="Times New Roman"/>
          <w:sz w:val="22"/>
          <w:szCs w:val="22"/>
        </w:rPr>
        <w:t xml:space="preserve"> </w:t>
      </w:r>
      <w:r w:rsidRPr="00A928A4">
        <w:rPr>
          <w:rFonts w:ascii="Times New Roman" w:cs="Times New Roman"/>
          <w:sz w:val="22"/>
          <w:szCs w:val="22"/>
        </w:rPr>
        <w:t xml:space="preserve">per share for the year ended December 31, </w:t>
      </w:r>
      <w:proofErr w:type="gramStart"/>
      <w:r w:rsidR="00D973EA">
        <w:rPr>
          <w:rFonts w:ascii="Times New Roman" w:cs="Times New Roman"/>
          <w:sz w:val="22"/>
          <w:szCs w:val="22"/>
        </w:rPr>
        <w:t>202</w:t>
      </w:r>
      <w:r w:rsidR="00F13699">
        <w:rPr>
          <w:rFonts w:ascii="Times New Roman" w:cs="Times New Roman"/>
          <w:sz w:val="22"/>
          <w:szCs w:val="22"/>
        </w:rPr>
        <w:t>3</w:t>
      </w:r>
      <w:proofErr w:type="gramEnd"/>
      <w:r w:rsidRPr="00A928A4">
        <w:rPr>
          <w:rFonts w:ascii="Times New Roman" w:cs="Times New Roman"/>
          <w:sz w:val="22"/>
          <w:szCs w:val="22"/>
        </w:rPr>
        <w:t xml:space="preserve"> and </w:t>
      </w:r>
      <w:r w:rsidR="00D973EA">
        <w:rPr>
          <w:rFonts w:ascii="Times New Roman" w:cs="Times New Roman"/>
          <w:sz w:val="22"/>
          <w:szCs w:val="22"/>
        </w:rPr>
        <w:t>202</w:t>
      </w:r>
      <w:r w:rsidR="00F13699">
        <w:rPr>
          <w:rFonts w:ascii="Times New Roman" w:cs="Times New Roman"/>
          <w:sz w:val="22"/>
          <w:szCs w:val="22"/>
        </w:rPr>
        <w:t>2</w:t>
      </w:r>
      <w:r w:rsidRPr="00A928A4">
        <w:rPr>
          <w:rFonts w:ascii="Times New Roman" w:cs="Times New Roman"/>
          <w:sz w:val="22"/>
          <w:szCs w:val="22"/>
        </w:rPr>
        <w:t xml:space="preserve"> is calculated by dividing </w:t>
      </w:r>
      <w:r w:rsidR="00EC0377">
        <w:rPr>
          <w:rFonts w:ascii="Times New Roman" w:cs="Times New Roman"/>
          <w:sz w:val="22"/>
          <w:szCs w:val="22"/>
        </w:rPr>
        <w:t xml:space="preserve">profit </w:t>
      </w:r>
      <w:r w:rsidRPr="00A928A4">
        <w:rPr>
          <w:rFonts w:ascii="Times New Roman" w:cs="Times New Roman"/>
          <w:sz w:val="22"/>
          <w:szCs w:val="22"/>
        </w:rPr>
        <w:t xml:space="preserve">for the years attributable to the ordinary shareholders of </w:t>
      </w:r>
      <w:r w:rsidR="006D7DEB">
        <w:rPr>
          <w:rFonts w:ascii="Times New Roman" w:cs="Times New Roman"/>
          <w:sz w:val="22"/>
          <w:szCs w:val="22"/>
        </w:rPr>
        <w:t>the Group</w:t>
      </w:r>
      <w:r w:rsidRPr="00A928A4">
        <w:rPr>
          <w:rFonts w:ascii="Times New Roman" w:cs="Times New Roman"/>
          <w:sz w:val="22"/>
          <w:szCs w:val="22"/>
        </w:rPr>
        <w:t xml:space="preserve"> by the weighted average number of ordinary shares issued and paid-up during the years adjusted with treasury stocks which were summarized as follow:</w:t>
      </w:r>
    </w:p>
    <w:p w14:paraId="221D0B2D" w14:textId="7EC6FF44" w:rsidR="00E374A4" w:rsidRDefault="00E374A4" w:rsidP="00E374A4">
      <w:pPr>
        <w:ind w:left="446"/>
        <w:jc w:val="thaiDistribute"/>
        <w:rPr>
          <w:rFonts w:ascii="Times New Roman" w:cstheme="minorBidi"/>
          <w:sz w:val="22"/>
          <w:szCs w:val="22"/>
        </w:rPr>
      </w:pPr>
    </w:p>
    <w:p w14:paraId="457E82D6" w14:textId="6D7E4E4A" w:rsidR="00E374A4" w:rsidRDefault="00CD5C2A" w:rsidP="00CD5C2A">
      <w:pPr>
        <w:ind w:left="446"/>
        <w:jc w:val="thaiDistribute"/>
        <w:rPr>
          <w:rFonts w:ascii="Times New Roman" w:cs="Times New Roman"/>
          <w:sz w:val="22"/>
          <w:szCs w:val="22"/>
        </w:rPr>
      </w:pPr>
      <w:r w:rsidRPr="00A928A4">
        <w:rPr>
          <w:rFonts w:ascii="Times New Roman" w:cs="Times New Roman"/>
          <w:sz w:val="22"/>
          <w:szCs w:val="22"/>
        </w:rPr>
        <w:t xml:space="preserve">For the years ended December 31, </w:t>
      </w:r>
      <w:r>
        <w:rPr>
          <w:rFonts w:ascii="Times New Roman" w:cs="Times New Roman"/>
          <w:sz w:val="22"/>
          <w:szCs w:val="22"/>
        </w:rPr>
        <w:t>202</w:t>
      </w:r>
      <w:r w:rsidR="00F13699">
        <w:rPr>
          <w:rFonts w:ascii="Times New Roman" w:cs="Times New Roman"/>
          <w:sz w:val="22"/>
          <w:szCs w:val="22"/>
        </w:rPr>
        <w:t>3</w:t>
      </w:r>
      <w:r w:rsidRPr="00A928A4">
        <w:rPr>
          <w:rFonts w:ascii="Times New Roman" w:cs="Times New Roman"/>
          <w:sz w:val="22"/>
          <w:szCs w:val="22"/>
        </w:rPr>
        <w:t xml:space="preserve"> and </w:t>
      </w:r>
      <w:r>
        <w:rPr>
          <w:rFonts w:ascii="Times New Roman" w:cs="Times New Roman"/>
          <w:sz w:val="22"/>
          <w:szCs w:val="22"/>
        </w:rPr>
        <w:t>202</w:t>
      </w:r>
      <w:r w:rsidR="00F13699">
        <w:rPr>
          <w:rFonts w:ascii="Times New Roman" w:cs="Times New Roman"/>
          <w:sz w:val="22"/>
          <w:szCs w:val="22"/>
        </w:rPr>
        <w:t>2</w:t>
      </w:r>
      <w:r w:rsidRPr="00A928A4">
        <w:rPr>
          <w:rFonts w:ascii="Times New Roman" w:cs="Times New Roman"/>
          <w:sz w:val="22"/>
          <w:szCs w:val="22"/>
        </w:rPr>
        <w:t xml:space="preserve"> were as follows:</w:t>
      </w:r>
    </w:p>
    <w:p w14:paraId="281E5EE3" w14:textId="77777777" w:rsidR="00015F37" w:rsidRDefault="00015F37" w:rsidP="00CD5C2A">
      <w:pPr>
        <w:ind w:left="446"/>
        <w:jc w:val="thaiDistribute"/>
        <w:rPr>
          <w:rFonts w:ascii="Times New Roman" w:cs="Times New Roman"/>
          <w:sz w:val="22"/>
          <w:szCs w:val="22"/>
        </w:rPr>
      </w:pPr>
    </w:p>
    <w:p w14:paraId="4013FB02" w14:textId="40233F5C" w:rsidR="00F13699" w:rsidRDefault="00442440" w:rsidP="00EE7395">
      <w:pPr>
        <w:ind w:left="446" w:hanging="446"/>
        <w:jc w:val="thaiDistribute"/>
        <w:rPr>
          <w:rFonts w:ascii="Times New Roman" w:cs="Times New Roman"/>
          <w:sz w:val="22"/>
          <w:szCs w:val="22"/>
        </w:rPr>
      </w:pPr>
      <w:r w:rsidRPr="008B2291">
        <w:rPr>
          <w:rFonts w:cs="Times New Roman"/>
          <w:sz w:val="22"/>
          <w:szCs w:val="22"/>
        </w:rPr>
        <w:pict w14:anchorId="3120532A">
          <v:shape id="_x0000_i1208" type="#_x0000_t75" style="width:482.4pt;height:232.2pt">
            <v:imagedata r:id="rId89" o:title=""/>
            <o:lock v:ext="edit" aspectratio="f"/>
          </v:shape>
        </w:pict>
      </w:r>
    </w:p>
    <w:p w14:paraId="14357D8C" w14:textId="77777777" w:rsidR="006258A4" w:rsidRDefault="006258A4" w:rsidP="00F13699">
      <w:pPr>
        <w:jc w:val="thaiDistribute"/>
        <w:rPr>
          <w:rFonts w:ascii="Times New Roman" w:cstheme="minorBidi"/>
          <w:b/>
          <w:bCs/>
          <w:sz w:val="22"/>
          <w:szCs w:val="22"/>
        </w:rPr>
      </w:pPr>
    </w:p>
    <w:p w14:paraId="6C262E11" w14:textId="69825991" w:rsidR="006258A4" w:rsidRPr="00A928A4" w:rsidRDefault="006258A4" w:rsidP="006258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 xml:space="preserve">COMMITMENTS </w:t>
      </w:r>
      <w:r w:rsidR="00706820" w:rsidRPr="00706820">
        <w:rPr>
          <w:rFonts w:cs="Times New Roman"/>
          <w:b/>
          <w:bCs/>
          <w:spacing w:val="-6"/>
          <w:sz w:val="22"/>
          <w:szCs w:val="22"/>
        </w:rPr>
        <w:t>AND CONTINGENT LIABILITIES</w:t>
      </w:r>
    </w:p>
    <w:p w14:paraId="0FC22B01" w14:textId="77777777" w:rsidR="006258A4" w:rsidRPr="00A928A4" w:rsidRDefault="006258A4" w:rsidP="006258A4">
      <w:pPr>
        <w:ind w:left="426"/>
        <w:jc w:val="thaiDistribute"/>
        <w:rPr>
          <w:rFonts w:ascii="Times New Roman" w:cs="Times New Roman"/>
          <w:sz w:val="22"/>
          <w:szCs w:val="22"/>
        </w:rPr>
      </w:pPr>
    </w:p>
    <w:p w14:paraId="26F87D56" w14:textId="1C5582D9" w:rsidR="006258A4" w:rsidRDefault="006258A4" w:rsidP="006258A4">
      <w:pPr>
        <w:ind w:left="426"/>
        <w:jc w:val="thaiDistribute"/>
        <w:rPr>
          <w:rFonts w:ascii="Times New Roman" w:cs="Times New Roman"/>
          <w:sz w:val="22"/>
          <w:szCs w:val="22"/>
        </w:rPr>
      </w:pPr>
      <w:r w:rsidRPr="00A928A4">
        <w:rPr>
          <w:rFonts w:ascii="Times New Roman" w:cs="Times New Roman"/>
          <w:sz w:val="22"/>
          <w:szCs w:val="22"/>
        </w:rPr>
        <w:t xml:space="preserve">As at December 31, </w:t>
      </w:r>
      <w:r w:rsidR="00D973EA">
        <w:rPr>
          <w:rFonts w:ascii="Times New Roman" w:cs="Times New Roman"/>
          <w:sz w:val="22"/>
          <w:szCs w:val="22"/>
        </w:rPr>
        <w:t>202</w:t>
      </w:r>
      <w:r w:rsidR="00F13699">
        <w:rPr>
          <w:rFonts w:ascii="Times New Roman" w:cs="Times New Roman"/>
          <w:sz w:val="22"/>
          <w:szCs w:val="22"/>
        </w:rPr>
        <w:t>3</w:t>
      </w:r>
      <w:r w:rsidRPr="00A928A4">
        <w:rPr>
          <w:rFonts w:ascii="Times New Roman" w:cs="Times New Roman"/>
          <w:sz w:val="22"/>
          <w:szCs w:val="22"/>
        </w:rPr>
        <w:t xml:space="preserve"> and </w:t>
      </w:r>
      <w:r w:rsidR="00D973EA">
        <w:rPr>
          <w:rFonts w:ascii="Times New Roman" w:cs="Times New Roman"/>
          <w:sz w:val="22"/>
          <w:szCs w:val="22"/>
        </w:rPr>
        <w:t>202</w:t>
      </w:r>
      <w:r w:rsidR="00F13699">
        <w:rPr>
          <w:rFonts w:ascii="Times New Roman" w:cs="Times New Roman"/>
          <w:sz w:val="22"/>
          <w:szCs w:val="22"/>
        </w:rPr>
        <w:t>2</w:t>
      </w:r>
      <w:r w:rsidRPr="00A928A4">
        <w:rPr>
          <w:rFonts w:ascii="Times New Roman" w:cs="Times New Roman"/>
          <w:sz w:val="22"/>
          <w:szCs w:val="22"/>
        </w:rPr>
        <w:t xml:space="preserve">, </w:t>
      </w:r>
      <w:r w:rsidR="006D7DEB">
        <w:rPr>
          <w:rFonts w:ascii="Times New Roman" w:cs="Times New Roman"/>
          <w:sz w:val="22"/>
          <w:szCs w:val="22"/>
        </w:rPr>
        <w:t>the Group</w:t>
      </w:r>
      <w:r>
        <w:rPr>
          <w:rFonts w:ascii="Times New Roman" w:cs="Times New Roman"/>
          <w:sz w:val="22"/>
          <w:szCs w:val="22"/>
        </w:rPr>
        <w:t xml:space="preserve"> </w:t>
      </w:r>
      <w:r w:rsidRPr="00A928A4">
        <w:rPr>
          <w:rFonts w:ascii="Times New Roman" w:cs="Times New Roman"/>
          <w:sz w:val="22"/>
          <w:szCs w:val="22"/>
        </w:rPr>
        <w:t xml:space="preserve">had commitments </w:t>
      </w:r>
      <w:r w:rsidR="00706820">
        <w:rPr>
          <w:rFonts w:ascii="Times New Roman" w:cs="Times New Roman"/>
          <w:sz w:val="22"/>
          <w:szCs w:val="22"/>
        </w:rPr>
        <w:t xml:space="preserve">and contingent liabilities </w:t>
      </w:r>
      <w:r w:rsidRPr="00A928A4">
        <w:rPr>
          <w:rFonts w:ascii="Times New Roman" w:cs="Times New Roman"/>
          <w:sz w:val="22"/>
          <w:szCs w:val="22"/>
        </w:rPr>
        <w:t>as follows:</w:t>
      </w:r>
    </w:p>
    <w:p w14:paraId="584BBFF9" w14:textId="6D109277" w:rsidR="00706820" w:rsidRDefault="00706820" w:rsidP="006258A4">
      <w:pPr>
        <w:ind w:left="426"/>
        <w:jc w:val="thaiDistribute"/>
        <w:rPr>
          <w:rFonts w:ascii="Times New Roman" w:cs="Times New Roman"/>
          <w:sz w:val="22"/>
          <w:szCs w:val="22"/>
        </w:rPr>
      </w:pPr>
    </w:p>
    <w:p w14:paraId="6F00689F" w14:textId="2FABB82C" w:rsidR="004F7831" w:rsidRPr="004F7831" w:rsidRDefault="00706820" w:rsidP="004F7831">
      <w:pPr>
        <w:ind w:left="426"/>
        <w:jc w:val="thaiDistribute"/>
        <w:rPr>
          <w:rFonts w:ascii="Times New Roman" w:cs="Times New Roman"/>
          <w:b/>
          <w:bCs/>
          <w:sz w:val="22"/>
          <w:szCs w:val="22"/>
        </w:rPr>
      </w:pPr>
      <w:r w:rsidRPr="00706820">
        <w:rPr>
          <w:rFonts w:ascii="Times New Roman" w:cs="Times New Roman"/>
          <w:b/>
          <w:bCs/>
          <w:sz w:val="22"/>
          <w:szCs w:val="22"/>
        </w:rPr>
        <w:t>Commitments</w:t>
      </w:r>
    </w:p>
    <w:p w14:paraId="23DD3A4A" w14:textId="458AC803" w:rsidR="007503FB" w:rsidRDefault="00442440" w:rsidP="007503FB">
      <w:pPr>
        <w:pStyle w:val="ListParagraph"/>
        <w:ind w:left="786" w:hanging="336"/>
        <w:contextualSpacing w:val="0"/>
        <w:jc w:val="thaiDistribute"/>
        <w:rPr>
          <w:rFonts w:cs="Times New Roman"/>
          <w:sz w:val="22"/>
          <w:szCs w:val="22"/>
        </w:rPr>
      </w:pPr>
      <w:r w:rsidRPr="008B2291">
        <w:rPr>
          <w:rFonts w:cs="Times New Roman"/>
          <w:sz w:val="22"/>
          <w:szCs w:val="22"/>
        </w:rPr>
        <w:pict w14:anchorId="37D01A39">
          <v:shape id="_x0000_i1207" type="#_x0000_t75" style="width:457.8pt;height:193.8pt">
            <v:imagedata r:id="rId90" o:title=""/>
            <o:lock v:ext="edit" aspectratio="f"/>
          </v:shape>
        </w:pict>
      </w:r>
    </w:p>
    <w:p w14:paraId="1250B3FC" w14:textId="7723940E" w:rsidR="004F7831" w:rsidRPr="00A928A4" w:rsidRDefault="00442440" w:rsidP="007503FB">
      <w:pPr>
        <w:pStyle w:val="ListParagraph"/>
        <w:ind w:left="786" w:hanging="336"/>
        <w:contextualSpacing w:val="0"/>
        <w:jc w:val="thaiDistribute"/>
        <w:rPr>
          <w:rFonts w:ascii="Times New Roman" w:cs="Times New Roman"/>
          <w:sz w:val="22"/>
          <w:szCs w:val="22"/>
        </w:rPr>
      </w:pPr>
      <w:r w:rsidRPr="008B2291">
        <w:rPr>
          <w:rFonts w:cs="Times New Roman"/>
          <w:sz w:val="22"/>
          <w:szCs w:val="22"/>
        </w:rPr>
        <w:lastRenderedPageBreak/>
        <w:pict w14:anchorId="74E7AEA3">
          <v:shape id="_x0000_i1206" type="#_x0000_t75" style="width:457.8pt;height:205.8pt">
            <v:imagedata r:id="rId91" o:title=""/>
            <o:lock v:ext="edit" aspectratio="f"/>
          </v:shape>
        </w:pict>
      </w:r>
    </w:p>
    <w:p w14:paraId="10B731A0" w14:textId="77777777" w:rsidR="00563CD6" w:rsidRDefault="00563CD6" w:rsidP="007503FB">
      <w:pPr>
        <w:jc w:val="thaiDistribute"/>
        <w:rPr>
          <w:rFonts w:ascii="Times New Roman" w:cs="Times New Roman"/>
          <w:b/>
          <w:bCs/>
          <w:sz w:val="22"/>
          <w:szCs w:val="22"/>
        </w:rPr>
      </w:pPr>
    </w:p>
    <w:p w14:paraId="2FAFFC41" w14:textId="11B61102" w:rsidR="00706820" w:rsidRDefault="00706820" w:rsidP="00706820">
      <w:pPr>
        <w:ind w:left="426"/>
        <w:jc w:val="thaiDistribute"/>
        <w:rPr>
          <w:rFonts w:hAnsi="Angsana New"/>
          <w:b/>
          <w:bCs/>
          <w:sz w:val="22"/>
          <w:szCs w:val="22"/>
        </w:rPr>
      </w:pPr>
      <w:r w:rsidRPr="00706820">
        <w:rPr>
          <w:rFonts w:ascii="Times New Roman" w:cs="Times New Roman"/>
          <w:b/>
          <w:bCs/>
          <w:sz w:val="22"/>
          <w:szCs w:val="22"/>
        </w:rPr>
        <w:t xml:space="preserve">Contingent liabilities </w:t>
      </w:r>
    </w:p>
    <w:p w14:paraId="4F2FD7ED" w14:textId="77777777" w:rsidR="00706820" w:rsidRPr="00706820" w:rsidRDefault="00706820" w:rsidP="00706820">
      <w:pPr>
        <w:ind w:left="426"/>
        <w:jc w:val="thaiDistribute"/>
        <w:rPr>
          <w:rFonts w:ascii="Times New Roman" w:cs="Times New Roman"/>
          <w:sz w:val="22"/>
          <w:szCs w:val="22"/>
        </w:rPr>
      </w:pPr>
    </w:p>
    <w:p w14:paraId="3A40CE66" w14:textId="52D822F2" w:rsidR="007F3CD8" w:rsidRPr="007503FB" w:rsidRDefault="006D7DEB" w:rsidP="007503FB">
      <w:pPr>
        <w:ind w:left="426"/>
        <w:jc w:val="thaiDistribute"/>
        <w:rPr>
          <w:rFonts w:ascii="Times New Roman" w:cs="Times New Roman"/>
          <w:sz w:val="22"/>
          <w:szCs w:val="22"/>
        </w:rPr>
      </w:pPr>
      <w:r w:rsidRPr="007503FB">
        <w:rPr>
          <w:rFonts w:ascii="Times New Roman" w:cs="Times New Roman"/>
          <w:sz w:val="22"/>
          <w:szCs w:val="22"/>
        </w:rPr>
        <w:t xml:space="preserve">The </w:t>
      </w:r>
      <w:r w:rsidR="007B23BE">
        <w:rPr>
          <w:rFonts w:ascii="Times New Roman" w:cs="Times New Roman"/>
          <w:sz w:val="22"/>
          <w:szCs w:val="22"/>
        </w:rPr>
        <w:t>Company</w:t>
      </w:r>
      <w:r w:rsidR="007F3CD8" w:rsidRPr="007503FB">
        <w:rPr>
          <w:rFonts w:ascii="Times New Roman" w:cs="Times New Roman"/>
          <w:sz w:val="22"/>
          <w:szCs w:val="22"/>
        </w:rPr>
        <w:t xml:space="preserve"> was </w:t>
      </w:r>
      <w:r w:rsidR="002F43AA" w:rsidRPr="007503FB">
        <w:rPr>
          <w:rFonts w:ascii="Times New Roman" w:cs="Times New Roman"/>
          <w:sz w:val="22"/>
          <w:szCs w:val="22"/>
        </w:rPr>
        <w:t xml:space="preserve">sued as </w:t>
      </w:r>
      <w:r w:rsidR="007F3CD8" w:rsidRPr="007503FB">
        <w:rPr>
          <w:rFonts w:ascii="Times New Roman" w:cs="Times New Roman"/>
          <w:sz w:val="22"/>
          <w:szCs w:val="22"/>
        </w:rPr>
        <w:t xml:space="preserve">breach of contract and </w:t>
      </w:r>
      <w:r w:rsidR="002F43AA" w:rsidRPr="007503FB">
        <w:rPr>
          <w:rFonts w:ascii="Times New Roman" w:cs="Times New Roman"/>
          <w:sz w:val="22"/>
          <w:szCs w:val="22"/>
        </w:rPr>
        <w:t>claimed for compensation related to</w:t>
      </w:r>
      <w:r w:rsidR="007F3CD8" w:rsidRPr="007503FB">
        <w:rPr>
          <w:rFonts w:ascii="Times New Roman" w:cs="Times New Roman"/>
          <w:sz w:val="22"/>
          <w:szCs w:val="22"/>
        </w:rPr>
        <w:t xml:space="preserve"> commission from the sale of condominium units</w:t>
      </w:r>
      <w:r w:rsidR="007F3CD8" w:rsidRPr="007503FB">
        <w:rPr>
          <w:rFonts w:ascii="Times New Roman" w:cs="Times New Roman"/>
          <w:sz w:val="22"/>
          <w:szCs w:val="22"/>
          <w:cs/>
        </w:rPr>
        <w:t xml:space="preserve"> </w:t>
      </w:r>
      <w:r w:rsidR="007F3CD8" w:rsidRPr="007503FB">
        <w:rPr>
          <w:rFonts w:ascii="Times New Roman" w:cs="Times New Roman"/>
          <w:sz w:val="22"/>
          <w:szCs w:val="22"/>
        </w:rPr>
        <w:t xml:space="preserve">at the disputed </w:t>
      </w:r>
      <w:proofErr w:type="gramStart"/>
      <w:r w:rsidR="007F3CD8" w:rsidRPr="007503FB">
        <w:rPr>
          <w:rFonts w:ascii="Times New Roman" w:cs="Times New Roman"/>
          <w:sz w:val="22"/>
          <w:szCs w:val="22"/>
        </w:rPr>
        <w:t>amount</w:t>
      </w:r>
      <w:proofErr w:type="gramEnd"/>
      <w:r w:rsidR="007F3CD8" w:rsidRPr="007503FB">
        <w:rPr>
          <w:rFonts w:ascii="Times New Roman" w:cs="Times New Roman"/>
          <w:sz w:val="22"/>
          <w:szCs w:val="22"/>
        </w:rPr>
        <w:t xml:space="preserve"> of Baht 0.97 million</w:t>
      </w:r>
    </w:p>
    <w:p w14:paraId="516AC555" w14:textId="77777777" w:rsidR="007F3CD8" w:rsidRPr="007F3CD8" w:rsidRDefault="007F3CD8" w:rsidP="007503FB">
      <w:pPr>
        <w:ind w:left="426"/>
        <w:jc w:val="thaiDistribute"/>
        <w:rPr>
          <w:rFonts w:ascii="Times New Roman" w:cs="Times New Roman"/>
          <w:sz w:val="22"/>
          <w:szCs w:val="22"/>
        </w:rPr>
      </w:pPr>
    </w:p>
    <w:p w14:paraId="3107A390" w14:textId="24DED62D" w:rsidR="008E36D7" w:rsidRDefault="008E36D7" w:rsidP="007B23BE">
      <w:pPr>
        <w:ind w:left="426"/>
        <w:jc w:val="thaiDistribute"/>
        <w:rPr>
          <w:rFonts w:ascii="Times New Roman" w:cs="Times New Roman"/>
          <w:sz w:val="22"/>
          <w:szCs w:val="22"/>
        </w:rPr>
      </w:pPr>
      <w:r w:rsidRPr="007B23BE">
        <w:rPr>
          <w:rFonts w:ascii="Times New Roman" w:cs="Times New Roman"/>
          <w:sz w:val="22"/>
          <w:szCs w:val="22"/>
        </w:rPr>
        <w:t>On December 14, 2023, the Courts of First Instance</w:t>
      </w:r>
      <w:r w:rsidRPr="007B23BE">
        <w:rPr>
          <w:rFonts w:ascii="Times New Roman" w:cs="Times New Roman" w:hint="cs"/>
          <w:sz w:val="22"/>
          <w:szCs w:val="22"/>
          <w:cs/>
        </w:rPr>
        <w:t xml:space="preserve"> </w:t>
      </w:r>
      <w:r w:rsidRPr="007B23BE">
        <w:rPr>
          <w:rFonts w:ascii="Times New Roman" w:cs="Times New Roman"/>
          <w:sz w:val="22"/>
          <w:szCs w:val="22"/>
        </w:rPr>
        <w:t>issued a judgment dismissing the customer’s case.</w:t>
      </w:r>
    </w:p>
    <w:p w14:paraId="521AEB3D" w14:textId="77777777" w:rsidR="007B23BE" w:rsidRPr="007B23BE" w:rsidRDefault="007B23BE" w:rsidP="007B23BE">
      <w:pPr>
        <w:ind w:left="426"/>
        <w:jc w:val="thaiDistribute"/>
        <w:rPr>
          <w:rFonts w:ascii="Times New Roman" w:cs="Times New Roman"/>
          <w:sz w:val="22"/>
          <w:szCs w:val="22"/>
        </w:rPr>
      </w:pPr>
    </w:p>
    <w:p w14:paraId="72EE9039" w14:textId="3CA2ED04" w:rsidR="007F3CD8" w:rsidRDefault="007B23BE" w:rsidP="008E36D7">
      <w:pPr>
        <w:ind w:left="426"/>
        <w:jc w:val="thaiDistribute"/>
        <w:rPr>
          <w:rFonts w:ascii="Times New Roman" w:cs="Times New Roman"/>
          <w:sz w:val="22"/>
          <w:szCs w:val="22"/>
        </w:rPr>
      </w:pPr>
      <w:r w:rsidRPr="007B23BE">
        <w:rPr>
          <w:rFonts w:ascii="Times New Roman" w:cs="Times New Roman"/>
          <w:sz w:val="22"/>
          <w:szCs w:val="22"/>
        </w:rPr>
        <w:t>The plaintiff is in the process of submitting a request to extend the appeal period.</w:t>
      </w:r>
    </w:p>
    <w:p w14:paraId="62D269FD" w14:textId="77777777" w:rsidR="007B23BE" w:rsidRPr="007B23BE" w:rsidRDefault="007B23BE" w:rsidP="008E36D7">
      <w:pPr>
        <w:ind w:left="426"/>
        <w:jc w:val="thaiDistribute"/>
        <w:rPr>
          <w:rFonts w:ascii="Times New Roman" w:cs="Times New Roman"/>
          <w:sz w:val="22"/>
          <w:szCs w:val="22"/>
        </w:rPr>
      </w:pPr>
    </w:p>
    <w:p w14:paraId="67BCD2F7" w14:textId="5333A2A2" w:rsidR="007F3CD8" w:rsidRPr="007F3CD8" w:rsidRDefault="007F3CD8" w:rsidP="007F3CD8">
      <w:pPr>
        <w:ind w:left="426"/>
        <w:jc w:val="thaiDistribute"/>
        <w:rPr>
          <w:rFonts w:ascii="Times New Roman" w:cs="Times New Roman"/>
          <w:sz w:val="22"/>
          <w:szCs w:val="22"/>
        </w:rPr>
      </w:pPr>
      <w:r w:rsidRPr="007F3CD8">
        <w:rPr>
          <w:rFonts w:ascii="Times New Roman" w:cs="Times New Roman"/>
          <w:sz w:val="22"/>
          <w:szCs w:val="22"/>
        </w:rPr>
        <w:t xml:space="preserve">However, the management assessed that </w:t>
      </w:r>
      <w:proofErr w:type="gramStart"/>
      <w:r w:rsidRPr="007F3CD8">
        <w:rPr>
          <w:rFonts w:ascii="Times New Roman" w:cs="Times New Roman"/>
          <w:sz w:val="22"/>
          <w:szCs w:val="22"/>
        </w:rPr>
        <w:t>effect</w:t>
      </w:r>
      <w:proofErr w:type="gramEnd"/>
      <w:r w:rsidRPr="007F3CD8">
        <w:rPr>
          <w:rFonts w:ascii="Times New Roman" w:cs="Times New Roman"/>
          <w:sz w:val="22"/>
          <w:szCs w:val="22"/>
        </w:rPr>
        <w:t xml:space="preserve"> from the mentioned lawsuit will not be claimed.</w:t>
      </w:r>
    </w:p>
    <w:p w14:paraId="29F48045" w14:textId="77777777" w:rsidR="00F701B8" w:rsidRPr="00C836E5" w:rsidRDefault="00F701B8" w:rsidP="00C836E5">
      <w:pPr>
        <w:pStyle w:val="BlockText"/>
        <w:autoSpaceDE w:val="0"/>
        <w:autoSpaceDN w:val="0"/>
        <w:spacing w:before="0" w:line="240" w:lineRule="auto"/>
        <w:ind w:left="0" w:right="0"/>
        <w:jc w:val="thaiDistribute"/>
        <w:rPr>
          <w:rFonts w:cs="Times New Roman"/>
          <w:b/>
          <w:bCs/>
          <w:spacing w:val="-6"/>
          <w:sz w:val="22"/>
          <w:szCs w:val="22"/>
        </w:rPr>
      </w:pPr>
    </w:p>
    <w:p w14:paraId="4E19ACAA" w14:textId="77777777" w:rsidR="0002464A" w:rsidRPr="00A928A4" w:rsidRDefault="0002464A" w:rsidP="00C836E5">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FINANCIAL INSTRUMENTS</w:t>
      </w:r>
    </w:p>
    <w:p w14:paraId="4A01C82E" w14:textId="77777777" w:rsidR="0002464A" w:rsidRPr="00A928A4" w:rsidRDefault="0002464A" w:rsidP="0002464A">
      <w:pPr>
        <w:ind w:left="426"/>
        <w:jc w:val="thaiDistribute"/>
        <w:rPr>
          <w:rFonts w:ascii="Times New Roman" w:cs="Times New Roman"/>
          <w:sz w:val="22"/>
          <w:szCs w:val="22"/>
        </w:rPr>
      </w:pPr>
    </w:p>
    <w:p w14:paraId="41696A85" w14:textId="77777777" w:rsidR="0002464A" w:rsidRPr="00A928A4" w:rsidRDefault="0002464A" w:rsidP="0002464A">
      <w:pPr>
        <w:ind w:left="426"/>
        <w:jc w:val="thaiDistribute"/>
        <w:rPr>
          <w:rFonts w:ascii="Times New Roman" w:cs="Times New Roman"/>
          <w:sz w:val="22"/>
          <w:szCs w:val="22"/>
        </w:rPr>
      </w:pPr>
      <w:r w:rsidRPr="00A928A4">
        <w:rPr>
          <w:rFonts w:ascii="Times New Roman" w:cs="Times New Roman"/>
          <w:sz w:val="22"/>
          <w:szCs w:val="22"/>
        </w:rPr>
        <w:t>A financial instrument is any contract that gives rise to both a financial asset of one entity and a financial liability or equity instrument of another entity.</w:t>
      </w:r>
    </w:p>
    <w:p w14:paraId="04285A0B" w14:textId="77777777" w:rsidR="0002464A" w:rsidRPr="00A928A4" w:rsidRDefault="0002464A" w:rsidP="0002464A">
      <w:pPr>
        <w:ind w:left="426"/>
        <w:jc w:val="thaiDistribute"/>
        <w:rPr>
          <w:rFonts w:ascii="Times New Roman" w:cs="Times New Roman"/>
          <w:sz w:val="22"/>
          <w:szCs w:val="22"/>
        </w:rPr>
      </w:pPr>
    </w:p>
    <w:p w14:paraId="1B1316CA" w14:textId="188F5501" w:rsidR="0002464A" w:rsidRPr="00A928A4" w:rsidRDefault="008E36D7" w:rsidP="0002464A">
      <w:pPr>
        <w:ind w:left="426"/>
        <w:jc w:val="thaiDistribute"/>
        <w:rPr>
          <w:rFonts w:ascii="Times New Roman" w:cs="Times New Roman"/>
          <w:sz w:val="22"/>
          <w:szCs w:val="22"/>
        </w:rPr>
      </w:pPr>
      <w:r w:rsidRPr="00D745BD">
        <w:rPr>
          <w:rFonts w:ascii="Times New Roman" w:cs="Times New Roman"/>
          <w:sz w:val="22"/>
          <w:szCs w:val="22"/>
        </w:rPr>
        <w:t>Financial instruments of the Group</w:t>
      </w:r>
      <w:r w:rsidRPr="00D745BD">
        <w:rPr>
          <w:rFonts w:ascii="Times New Roman" w:cs="Times New Roman" w:hint="cs"/>
          <w:sz w:val="22"/>
          <w:szCs w:val="22"/>
          <w:cs/>
        </w:rPr>
        <w:t xml:space="preserve"> </w:t>
      </w:r>
      <w:r w:rsidRPr="00D745BD">
        <w:rPr>
          <w:rFonts w:ascii="Times New Roman" w:cs="Times New Roman"/>
          <w:sz w:val="22"/>
          <w:szCs w:val="22"/>
        </w:rPr>
        <w:t xml:space="preserve">principally comprise </w:t>
      </w:r>
      <w:r w:rsidR="0002464A" w:rsidRPr="00A928A4">
        <w:rPr>
          <w:rFonts w:ascii="Times New Roman" w:cs="Times New Roman"/>
          <w:sz w:val="22"/>
          <w:szCs w:val="22"/>
        </w:rPr>
        <w:t>cash</w:t>
      </w:r>
      <w:r>
        <w:rPr>
          <w:rFonts w:ascii="Times New Roman" w:cs="Times New Roman"/>
          <w:sz w:val="22"/>
          <w:szCs w:val="22"/>
        </w:rPr>
        <w:t>, cash at bank</w:t>
      </w:r>
      <w:r w:rsidR="0002464A" w:rsidRPr="00A928A4">
        <w:rPr>
          <w:rFonts w:ascii="Times New Roman" w:cs="Times New Roman"/>
          <w:sz w:val="22"/>
          <w:szCs w:val="22"/>
        </w:rPr>
        <w:t xml:space="preserve">, </w:t>
      </w:r>
      <w:r>
        <w:rPr>
          <w:rFonts w:ascii="Times New Roman" w:cs="Times New Roman"/>
          <w:sz w:val="22"/>
          <w:szCs w:val="22"/>
        </w:rPr>
        <w:t>trade</w:t>
      </w:r>
      <w:r w:rsidR="0002464A" w:rsidRPr="00A928A4">
        <w:rPr>
          <w:rFonts w:ascii="Times New Roman" w:cs="Times New Roman"/>
          <w:sz w:val="22"/>
          <w:szCs w:val="22"/>
        </w:rPr>
        <w:t xml:space="preserve"> </w:t>
      </w:r>
      <w:r w:rsidR="001F3E9D">
        <w:rPr>
          <w:rFonts w:ascii="Times New Roman" w:cs="Times New Roman"/>
          <w:sz w:val="22"/>
          <w:szCs w:val="22"/>
        </w:rPr>
        <w:t xml:space="preserve">and other </w:t>
      </w:r>
      <w:r w:rsidR="0002464A" w:rsidRPr="00A928A4">
        <w:rPr>
          <w:rFonts w:ascii="Times New Roman" w:cs="Times New Roman"/>
          <w:sz w:val="22"/>
          <w:szCs w:val="22"/>
        </w:rPr>
        <w:t xml:space="preserve">receivables, trade and other payables, </w:t>
      </w:r>
      <w:r w:rsidRPr="008E36D7">
        <w:rPr>
          <w:rFonts w:ascii="Times New Roman" w:cs="Times New Roman"/>
          <w:sz w:val="22"/>
          <w:szCs w:val="22"/>
        </w:rPr>
        <w:t>loans from financial institutions</w:t>
      </w:r>
      <w:r>
        <w:rPr>
          <w:rFonts w:ascii="Times New Roman" w:cs="Times New Roman"/>
          <w:sz w:val="22"/>
          <w:szCs w:val="22"/>
        </w:rPr>
        <w:t xml:space="preserve">, </w:t>
      </w:r>
      <w:r w:rsidR="00015F37">
        <w:rPr>
          <w:rFonts w:ascii="Times New Roman" w:cs="Times New Roman"/>
          <w:sz w:val="22"/>
          <w:szCs w:val="22"/>
        </w:rPr>
        <w:t xml:space="preserve">lease liabilities, </w:t>
      </w:r>
      <w:r w:rsidR="0002464A">
        <w:rPr>
          <w:rFonts w:ascii="Times New Roman" w:cs="Times New Roman"/>
          <w:sz w:val="22"/>
          <w:szCs w:val="22"/>
        </w:rPr>
        <w:t>and</w:t>
      </w:r>
      <w:r w:rsidR="0002464A" w:rsidRPr="00A928A4">
        <w:rPr>
          <w:rFonts w:ascii="Times New Roman" w:cs="Times New Roman"/>
          <w:sz w:val="22"/>
          <w:szCs w:val="22"/>
        </w:rPr>
        <w:t xml:space="preserve"> loan from other companies.</w:t>
      </w:r>
    </w:p>
    <w:p w14:paraId="465DFF1A" w14:textId="77777777" w:rsidR="0002464A" w:rsidRPr="00A928A4" w:rsidRDefault="0002464A" w:rsidP="0002464A">
      <w:pPr>
        <w:ind w:left="426"/>
        <w:jc w:val="thaiDistribute"/>
        <w:rPr>
          <w:rFonts w:ascii="Times New Roman" w:cs="Times New Roman"/>
          <w:sz w:val="22"/>
          <w:szCs w:val="22"/>
        </w:rPr>
      </w:pPr>
    </w:p>
    <w:p w14:paraId="1F10595F" w14:textId="77777777" w:rsidR="0002464A" w:rsidRPr="00A928A4" w:rsidRDefault="0002464A" w:rsidP="0002464A">
      <w:pPr>
        <w:ind w:left="426"/>
        <w:jc w:val="thaiDistribute"/>
        <w:rPr>
          <w:rFonts w:ascii="Times New Roman" w:cs="Times New Roman"/>
          <w:b/>
          <w:bCs/>
          <w:sz w:val="22"/>
          <w:szCs w:val="22"/>
        </w:rPr>
      </w:pPr>
      <w:r w:rsidRPr="00A928A4">
        <w:rPr>
          <w:rFonts w:ascii="Times New Roman" w:cs="Times New Roman"/>
          <w:b/>
          <w:bCs/>
          <w:sz w:val="22"/>
          <w:szCs w:val="22"/>
        </w:rPr>
        <w:t>Risk management policy</w:t>
      </w:r>
    </w:p>
    <w:p w14:paraId="51414B95" w14:textId="77777777" w:rsidR="0002464A" w:rsidRPr="00A928A4" w:rsidRDefault="0002464A" w:rsidP="0002464A">
      <w:pPr>
        <w:ind w:left="426"/>
        <w:jc w:val="thaiDistribute"/>
        <w:rPr>
          <w:rFonts w:ascii="Times New Roman" w:cs="Times New Roman"/>
          <w:sz w:val="22"/>
          <w:szCs w:val="22"/>
        </w:rPr>
      </w:pPr>
    </w:p>
    <w:p w14:paraId="04CD0957" w14:textId="21C9FCAE" w:rsidR="00D745BD" w:rsidRPr="00D745BD" w:rsidRDefault="00D745BD" w:rsidP="00D745BD">
      <w:pPr>
        <w:ind w:left="426"/>
        <w:jc w:val="thaiDistribute"/>
        <w:rPr>
          <w:rFonts w:ascii="Times New Roman" w:cs="Times New Roman"/>
          <w:sz w:val="22"/>
          <w:szCs w:val="22"/>
        </w:rPr>
      </w:pPr>
      <w:r w:rsidRPr="00D745BD">
        <w:rPr>
          <w:rFonts w:ascii="Times New Roman" w:cs="Times New Roman"/>
          <w:sz w:val="22"/>
          <w:szCs w:val="22"/>
        </w:rPr>
        <w:t xml:space="preserve">The Group are exposed to risks from changes in interest rates and currency exchange rates and risks from non-performance of contractual obligations by counterparties. The Group uses derivatives, as and when it </w:t>
      </w:r>
      <w:proofErr w:type="gramStart"/>
      <w:r w:rsidRPr="00D745BD">
        <w:rPr>
          <w:rFonts w:ascii="Times New Roman" w:cs="Times New Roman"/>
          <w:sz w:val="22"/>
          <w:szCs w:val="22"/>
        </w:rPr>
        <w:t>considers</w:t>
      </w:r>
      <w:proofErr w:type="gramEnd"/>
      <w:r w:rsidRPr="00D745BD">
        <w:rPr>
          <w:rFonts w:ascii="Times New Roman" w:cs="Times New Roman"/>
          <w:sz w:val="22"/>
          <w:szCs w:val="22"/>
        </w:rPr>
        <w:t xml:space="preserve"> appropriate, to manage such risks. In addition, the Group has a policy to </w:t>
      </w:r>
      <w:proofErr w:type="gramStart"/>
      <w:r w:rsidRPr="00D745BD">
        <w:rPr>
          <w:rFonts w:ascii="Times New Roman" w:cs="Times New Roman"/>
          <w:sz w:val="22"/>
          <w:szCs w:val="22"/>
        </w:rPr>
        <w:t>enter into</w:t>
      </w:r>
      <w:proofErr w:type="gramEnd"/>
      <w:r w:rsidRPr="00D745BD">
        <w:rPr>
          <w:rFonts w:ascii="Times New Roman" w:cs="Times New Roman"/>
          <w:sz w:val="22"/>
          <w:szCs w:val="22"/>
        </w:rPr>
        <w:t xml:space="preserve"> contracts with creditworthy counterparties. Therefore, the Group does not expect any material financial losses to arise </w:t>
      </w:r>
      <w:proofErr w:type="gramStart"/>
      <w:r w:rsidRPr="00D745BD">
        <w:rPr>
          <w:rFonts w:ascii="Times New Roman" w:cs="Times New Roman"/>
          <w:sz w:val="22"/>
          <w:szCs w:val="22"/>
        </w:rPr>
        <w:t>from</w:t>
      </w:r>
      <w:proofErr w:type="gramEnd"/>
      <w:r w:rsidRPr="00D745BD">
        <w:rPr>
          <w:rFonts w:ascii="Times New Roman" w:cs="Times New Roman"/>
          <w:sz w:val="22"/>
          <w:szCs w:val="22"/>
        </w:rPr>
        <w:t xml:space="preserve"> that the counterparties will fail to discharge their obligations as stipulated in the financial instrument contracts.</w:t>
      </w:r>
    </w:p>
    <w:p w14:paraId="58B3CCB5" w14:textId="76AAE911" w:rsidR="00C836E5" w:rsidRPr="00417C32" w:rsidRDefault="00C836E5" w:rsidP="0002464A">
      <w:pPr>
        <w:ind w:left="426"/>
        <w:jc w:val="thaiDistribute"/>
        <w:rPr>
          <w:rFonts w:ascii="Times New Roman" w:cs="Times New Roman"/>
          <w:sz w:val="22"/>
          <w:szCs w:val="22"/>
        </w:rPr>
      </w:pPr>
    </w:p>
    <w:p w14:paraId="516B466D" w14:textId="19ADC285" w:rsidR="00417C32" w:rsidRPr="00417C32" w:rsidRDefault="00417C32" w:rsidP="00417C32">
      <w:pPr>
        <w:ind w:left="426"/>
        <w:jc w:val="thaiDistribute"/>
        <w:rPr>
          <w:rFonts w:ascii="Times New Roman" w:cs="Times New Roman"/>
          <w:sz w:val="22"/>
          <w:szCs w:val="22"/>
        </w:rPr>
      </w:pPr>
      <w:r w:rsidRPr="00417C32">
        <w:rPr>
          <w:rFonts w:ascii="Times New Roman" w:cs="Times New Roman"/>
          <w:sz w:val="22"/>
          <w:szCs w:val="22"/>
        </w:rPr>
        <w:t xml:space="preserve">The accounting policies </w:t>
      </w:r>
      <w:r w:rsidR="001F3E9D">
        <w:rPr>
          <w:rFonts w:ascii="Times New Roman" w:cs="Times New Roman"/>
          <w:sz w:val="22"/>
          <w:szCs w:val="22"/>
        </w:rPr>
        <w:t xml:space="preserve">for </w:t>
      </w:r>
      <w:r w:rsidRPr="00417C32">
        <w:rPr>
          <w:rFonts w:ascii="Times New Roman" w:cs="Times New Roman"/>
          <w:sz w:val="22"/>
          <w:szCs w:val="22"/>
        </w:rPr>
        <w:t>derivatives are disclosed in note 3 to the financial statements.</w:t>
      </w:r>
    </w:p>
    <w:p w14:paraId="02CA2754" w14:textId="77777777" w:rsidR="00C836E5" w:rsidRPr="00D87112" w:rsidRDefault="00C836E5" w:rsidP="0002464A">
      <w:pPr>
        <w:ind w:left="426"/>
        <w:jc w:val="thaiDistribute"/>
        <w:rPr>
          <w:rFonts w:ascii="Times New Roman" w:cs="Times New Roman"/>
          <w:sz w:val="22"/>
          <w:szCs w:val="22"/>
        </w:rPr>
      </w:pPr>
    </w:p>
    <w:p w14:paraId="451BCE63" w14:textId="77777777" w:rsidR="0002464A" w:rsidRPr="00A928A4" w:rsidRDefault="0002464A" w:rsidP="0002464A">
      <w:pPr>
        <w:pStyle w:val="ListParagraph"/>
        <w:numPr>
          <w:ilvl w:val="0"/>
          <w:numId w:val="9"/>
        </w:numPr>
        <w:autoSpaceDN w:val="0"/>
        <w:contextualSpacing w:val="0"/>
        <w:jc w:val="thaiDistribute"/>
        <w:rPr>
          <w:rFonts w:ascii="Times New Roman" w:cs="Times New Roman"/>
          <w:sz w:val="22"/>
          <w:szCs w:val="22"/>
        </w:rPr>
      </w:pPr>
      <w:r w:rsidRPr="00A928A4">
        <w:rPr>
          <w:rFonts w:ascii="Times New Roman" w:cs="Times New Roman"/>
          <w:sz w:val="22"/>
          <w:szCs w:val="22"/>
        </w:rPr>
        <w:t>Interest rate risk</w:t>
      </w:r>
    </w:p>
    <w:p w14:paraId="56C974B8" w14:textId="77777777" w:rsidR="0002464A" w:rsidRPr="00A928A4" w:rsidRDefault="0002464A" w:rsidP="0002464A">
      <w:pPr>
        <w:ind w:left="784"/>
        <w:jc w:val="thaiDistribute"/>
        <w:rPr>
          <w:rFonts w:ascii="Times New Roman" w:cs="Times New Roman"/>
          <w:sz w:val="22"/>
          <w:szCs w:val="22"/>
        </w:rPr>
      </w:pPr>
    </w:p>
    <w:p w14:paraId="10432BEC" w14:textId="2E5988A6" w:rsidR="00417C32" w:rsidRDefault="00417C32" w:rsidP="00417C32">
      <w:pPr>
        <w:ind w:left="784"/>
        <w:jc w:val="thaiDistribute"/>
        <w:rPr>
          <w:rFonts w:ascii="Times New Roman" w:cs="Times New Roman"/>
          <w:sz w:val="22"/>
          <w:szCs w:val="22"/>
        </w:rPr>
      </w:pPr>
      <w:r w:rsidRPr="00417C32">
        <w:rPr>
          <w:rFonts w:ascii="Times New Roman" w:cs="Times New Roman"/>
          <w:sz w:val="22"/>
          <w:szCs w:val="22"/>
        </w:rPr>
        <w:t xml:space="preserve">Interest rate risk is the risk that future fluctuations in market interest rates will affect the operating result and cash flows of the Group.  </w:t>
      </w:r>
    </w:p>
    <w:p w14:paraId="3666EE13" w14:textId="77777777" w:rsidR="00D35FC6" w:rsidRDefault="00D35FC6" w:rsidP="00417C32">
      <w:pPr>
        <w:ind w:left="784"/>
        <w:jc w:val="thaiDistribute"/>
        <w:rPr>
          <w:rFonts w:ascii="Times New Roman" w:cstheme="minorBidi"/>
          <w:sz w:val="22"/>
          <w:szCs w:val="22"/>
        </w:rPr>
      </w:pPr>
    </w:p>
    <w:p w14:paraId="63B8DE01" w14:textId="7AE17588" w:rsidR="00417C32" w:rsidRDefault="00417C32" w:rsidP="00417C32">
      <w:pPr>
        <w:ind w:left="784"/>
        <w:jc w:val="thaiDistribute"/>
        <w:rPr>
          <w:rFonts w:ascii="Times New Roman" w:cs="Times New Roman"/>
          <w:sz w:val="22"/>
          <w:szCs w:val="22"/>
        </w:rPr>
      </w:pPr>
      <w:r w:rsidRPr="00417C32">
        <w:rPr>
          <w:rFonts w:ascii="Times New Roman" w:cs="Times New Roman"/>
          <w:sz w:val="22"/>
          <w:szCs w:val="22"/>
        </w:rPr>
        <w:t xml:space="preserve">The exposure to interest rate risk of the Group relates primarily to their </w:t>
      </w:r>
      <w:r w:rsidRPr="00A928A4">
        <w:rPr>
          <w:rFonts w:ascii="Times New Roman" w:cs="Times New Roman"/>
          <w:sz w:val="22"/>
          <w:szCs w:val="22"/>
        </w:rPr>
        <w:t xml:space="preserve">deposits at financial institutions, </w:t>
      </w:r>
      <w:r w:rsidRPr="00417C32">
        <w:rPr>
          <w:rFonts w:ascii="Times New Roman" w:cs="Times New Roman"/>
          <w:sz w:val="22"/>
          <w:szCs w:val="22"/>
        </w:rPr>
        <w:t>loans from financial institutions</w:t>
      </w:r>
      <w:r>
        <w:rPr>
          <w:rFonts w:ascii="Times New Roman" w:cs="Times New Roman"/>
          <w:sz w:val="22"/>
          <w:szCs w:val="22"/>
        </w:rPr>
        <w:t>, and</w:t>
      </w:r>
      <w:r w:rsidRPr="00A928A4">
        <w:rPr>
          <w:rFonts w:ascii="Times New Roman" w:cs="Times New Roman"/>
          <w:sz w:val="22"/>
          <w:szCs w:val="22"/>
        </w:rPr>
        <w:t xml:space="preserve"> </w:t>
      </w:r>
      <w:proofErr w:type="gramStart"/>
      <w:r w:rsidRPr="00A928A4">
        <w:rPr>
          <w:rFonts w:ascii="Times New Roman" w:cs="Times New Roman"/>
          <w:sz w:val="22"/>
          <w:szCs w:val="22"/>
        </w:rPr>
        <w:t>loan</w:t>
      </w:r>
      <w:proofErr w:type="gramEnd"/>
      <w:r w:rsidRPr="00A928A4">
        <w:rPr>
          <w:rFonts w:ascii="Times New Roman" w:cs="Times New Roman"/>
          <w:sz w:val="22"/>
          <w:szCs w:val="22"/>
        </w:rPr>
        <w:t xml:space="preserve"> from other companies</w:t>
      </w:r>
      <w:r w:rsidRPr="00417C32">
        <w:rPr>
          <w:rFonts w:ascii="Times New Roman" w:cs="Times New Roman"/>
          <w:sz w:val="22"/>
          <w:szCs w:val="22"/>
        </w:rPr>
        <w:t xml:space="preserve">.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 </w:t>
      </w:r>
    </w:p>
    <w:p w14:paraId="30A05D7D" w14:textId="4AFE377D" w:rsidR="00417C32" w:rsidRPr="00417C32" w:rsidRDefault="00442440" w:rsidP="00417C32">
      <w:pPr>
        <w:ind w:left="784"/>
        <w:jc w:val="thaiDistribute"/>
        <w:rPr>
          <w:rFonts w:ascii="Times New Roman" w:cs="Times New Roman"/>
          <w:sz w:val="22"/>
          <w:szCs w:val="22"/>
        </w:rPr>
      </w:pPr>
      <w:r w:rsidRPr="00A928A4">
        <w:rPr>
          <w:rFonts w:ascii="Times New Roman" w:cs="Times New Roman"/>
          <w:b/>
          <w:bCs/>
          <w:sz w:val="22"/>
          <w:szCs w:val="22"/>
          <w:cs/>
          <w:lang w:val="en-GB"/>
        </w:rPr>
        <w:lastRenderedPageBreak/>
        <w:pict w14:anchorId="7FBE84EB">
          <v:shape id="_x0000_i1205" type="#_x0000_t75" style="width:449.4pt;height:277.8pt">
            <v:imagedata r:id="rId92" o:title=""/>
          </v:shape>
        </w:pict>
      </w:r>
    </w:p>
    <w:p w14:paraId="6704C35C" w14:textId="77777777" w:rsidR="00F72F34" w:rsidRPr="00A928A4" w:rsidRDefault="00F72F34" w:rsidP="0002464A">
      <w:pPr>
        <w:ind w:left="784"/>
        <w:jc w:val="thaiDistribute"/>
        <w:rPr>
          <w:rFonts w:ascii="Times New Roman" w:cs="Times New Roman"/>
          <w:sz w:val="22"/>
          <w:szCs w:val="22"/>
        </w:rPr>
      </w:pPr>
    </w:p>
    <w:p w14:paraId="3A0C9089" w14:textId="7CD42916" w:rsidR="00563CD6" w:rsidRDefault="00442440" w:rsidP="0041024F">
      <w:pPr>
        <w:pStyle w:val="ListParagraph"/>
        <w:autoSpaceDN w:val="0"/>
        <w:ind w:left="786"/>
        <w:jc w:val="thaiDistribute"/>
        <w:rPr>
          <w:rFonts w:ascii="Times New Roman" w:cstheme="minorBidi"/>
          <w:sz w:val="22"/>
          <w:szCs w:val="22"/>
        </w:rPr>
      </w:pPr>
      <w:r w:rsidRPr="00A928A4">
        <w:rPr>
          <w:rFonts w:ascii="Times New Roman" w:cs="Times New Roman"/>
          <w:b/>
          <w:bCs/>
          <w:sz w:val="22"/>
          <w:szCs w:val="22"/>
          <w:cs/>
          <w:lang w:val="en-GB"/>
        </w:rPr>
        <w:pict w14:anchorId="188336A5">
          <v:shape id="_x0000_i1204" type="#_x0000_t75" style="width:448.8pt;height:285.6pt">
            <v:imagedata r:id="rId93" o:title=""/>
          </v:shape>
        </w:pict>
      </w:r>
    </w:p>
    <w:p w14:paraId="6A7ABC1A" w14:textId="77777777" w:rsidR="0041024F" w:rsidRDefault="0041024F" w:rsidP="0041024F">
      <w:pPr>
        <w:pStyle w:val="ListParagraph"/>
        <w:autoSpaceDN w:val="0"/>
        <w:ind w:left="786"/>
        <w:jc w:val="thaiDistribute"/>
        <w:rPr>
          <w:rFonts w:ascii="Times New Roman" w:cstheme="minorBidi"/>
          <w:sz w:val="22"/>
          <w:szCs w:val="22"/>
        </w:rPr>
      </w:pPr>
    </w:p>
    <w:p w14:paraId="3FE0A829" w14:textId="77777777" w:rsidR="004F7831" w:rsidRDefault="004F7831" w:rsidP="0041024F">
      <w:pPr>
        <w:pStyle w:val="ListParagraph"/>
        <w:autoSpaceDN w:val="0"/>
        <w:ind w:left="786"/>
        <w:jc w:val="thaiDistribute"/>
        <w:rPr>
          <w:rFonts w:ascii="Times New Roman" w:cstheme="minorBidi"/>
          <w:sz w:val="22"/>
          <w:szCs w:val="22"/>
        </w:rPr>
      </w:pPr>
    </w:p>
    <w:p w14:paraId="20571324" w14:textId="77777777" w:rsidR="004F7831" w:rsidRDefault="004F7831" w:rsidP="0041024F">
      <w:pPr>
        <w:pStyle w:val="ListParagraph"/>
        <w:autoSpaceDN w:val="0"/>
        <w:ind w:left="786"/>
        <w:jc w:val="thaiDistribute"/>
        <w:rPr>
          <w:rFonts w:ascii="Times New Roman" w:cstheme="minorBidi"/>
          <w:sz w:val="22"/>
          <w:szCs w:val="22"/>
        </w:rPr>
      </w:pPr>
    </w:p>
    <w:p w14:paraId="7CC06433" w14:textId="77777777" w:rsidR="004F7831" w:rsidRDefault="004F7831" w:rsidP="0041024F">
      <w:pPr>
        <w:pStyle w:val="ListParagraph"/>
        <w:autoSpaceDN w:val="0"/>
        <w:ind w:left="786"/>
        <w:jc w:val="thaiDistribute"/>
        <w:rPr>
          <w:rFonts w:ascii="Times New Roman" w:cstheme="minorBidi"/>
          <w:sz w:val="22"/>
          <w:szCs w:val="22"/>
        </w:rPr>
      </w:pPr>
    </w:p>
    <w:p w14:paraId="1AEE6F2A" w14:textId="77777777" w:rsidR="004F7831" w:rsidRDefault="004F7831" w:rsidP="0041024F">
      <w:pPr>
        <w:pStyle w:val="ListParagraph"/>
        <w:autoSpaceDN w:val="0"/>
        <w:ind w:left="786"/>
        <w:jc w:val="thaiDistribute"/>
        <w:rPr>
          <w:rFonts w:ascii="Times New Roman" w:cstheme="minorBidi"/>
          <w:sz w:val="22"/>
          <w:szCs w:val="22"/>
        </w:rPr>
      </w:pPr>
    </w:p>
    <w:p w14:paraId="452FB9D3" w14:textId="77777777" w:rsidR="004F7831" w:rsidRDefault="004F7831" w:rsidP="0041024F">
      <w:pPr>
        <w:pStyle w:val="ListParagraph"/>
        <w:autoSpaceDN w:val="0"/>
        <w:ind w:left="786"/>
        <w:jc w:val="thaiDistribute"/>
        <w:rPr>
          <w:rFonts w:ascii="Times New Roman" w:cstheme="minorBidi"/>
          <w:sz w:val="22"/>
          <w:szCs w:val="22"/>
        </w:rPr>
      </w:pPr>
    </w:p>
    <w:p w14:paraId="2A1BC153" w14:textId="77777777" w:rsidR="004F7831" w:rsidRDefault="004F7831" w:rsidP="0041024F">
      <w:pPr>
        <w:pStyle w:val="ListParagraph"/>
        <w:autoSpaceDN w:val="0"/>
        <w:ind w:left="786"/>
        <w:jc w:val="thaiDistribute"/>
        <w:rPr>
          <w:rFonts w:ascii="Times New Roman" w:cstheme="minorBidi"/>
          <w:sz w:val="22"/>
          <w:szCs w:val="22"/>
        </w:rPr>
      </w:pPr>
    </w:p>
    <w:p w14:paraId="3F100080" w14:textId="77777777" w:rsidR="004F7831" w:rsidRDefault="004F7831" w:rsidP="0041024F">
      <w:pPr>
        <w:pStyle w:val="ListParagraph"/>
        <w:autoSpaceDN w:val="0"/>
        <w:ind w:left="786"/>
        <w:jc w:val="thaiDistribute"/>
        <w:rPr>
          <w:rFonts w:ascii="Times New Roman" w:cstheme="minorBidi"/>
          <w:sz w:val="22"/>
          <w:szCs w:val="22"/>
        </w:rPr>
      </w:pPr>
    </w:p>
    <w:p w14:paraId="08FB949C" w14:textId="77777777" w:rsidR="004F7831" w:rsidRDefault="004F7831" w:rsidP="0041024F">
      <w:pPr>
        <w:pStyle w:val="ListParagraph"/>
        <w:autoSpaceDN w:val="0"/>
        <w:ind w:left="786"/>
        <w:jc w:val="thaiDistribute"/>
        <w:rPr>
          <w:rFonts w:ascii="Times New Roman" w:cstheme="minorBidi"/>
          <w:sz w:val="22"/>
          <w:szCs w:val="22"/>
        </w:rPr>
      </w:pPr>
    </w:p>
    <w:p w14:paraId="38169396" w14:textId="77777777" w:rsidR="00B107C9" w:rsidRDefault="00B107C9" w:rsidP="0041024F">
      <w:pPr>
        <w:pStyle w:val="ListParagraph"/>
        <w:autoSpaceDN w:val="0"/>
        <w:ind w:left="786"/>
        <w:jc w:val="thaiDistribute"/>
        <w:rPr>
          <w:rFonts w:ascii="Times New Roman" w:cstheme="minorBidi"/>
          <w:sz w:val="22"/>
          <w:szCs w:val="22"/>
        </w:rPr>
      </w:pPr>
    </w:p>
    <w:p w14:paraId="12F0085C" w14:textId="77777777" w:rsidR="00B107C9" w:rsidRDefault="00B107C9" w:rsidP="0041024F">
      <w:pPr>
        <w:pStyle w:val="ListParagraph"/>
        <w:autoSpaceDN w:val="0"/>
        <w:ind w:left="786"/>
        <w:jc w:val="thaiDistribute"/>
        <w:rPr>
          <w:rFonts w:ascii="Times New Roman" w:cstheme="minorBidi"/>
          <w:sz w:val="22"/>
          <w:szCs w:val="22"/>
        </w:rPr>
      </w:pPr>
    </w:p>
    <w:p w14:paraId="749EEC99" w14:textId="77777777" w:rsidR="004F7831" w:rsidRPr="006A023D" w:rsidRDefault="004F7831" w:rsidP="006A023D">
      <w:pPr>
        <w:autoSpaceDN w:val="0"/>
        <w:jc w:val="thaiDistribute"/>
        <w:rPr>
          <w:rFonts w:ascii="Times New Roman" w:cstheme="minorBidi"/>
          <w:sz w:val="22"/>
          <w:szCs w:val="22"/>
        </w:rPr>
      </w:pPr>
    </w:p>
    <w:p w14:paraId="3794867B" w14:textId="77777777" w:rsidR="00C65C67" w:rsidRPr="00AD133E" w:rsidRDefault="00C65C67" w:rsidP="00C65C67">
      <w:pPr>
        <w:pStyle w:val="ListParagraph"/>
        <w:numPr>
          <w:ilvl w:val="0"/>
          <w:numId w:val="9"/>
        </w:numPr>
        <w:autoSpaceDN w:val="0"/>
        <w:jc w:val="thaiDistribute"/>
        <w:rPr>
          <w:rFonts w:ascii="Times New Roman" w:cs="Times New Roman"/>
          <w:sz w:val="22"/>
          <w:szCs w:val="22"/>
        </w:rPr>
      </w:pPr>
      <w:r w:rsidRPr="00AD133E">
        <w:rPr>
          <w:rFonts w:ascii="Times New Roman" w:cs="Times New Roman"/>
          <w:sz w:val="22"/>
          <w:szCs w:val="22"/>
        </w:rPr>
        <w:lastRenderedPageBreak/>
        <w:t>Liquidity risk</w:t>
      </w:r>
    </w:p>
    <w:p w14:paraId="57F7E42A" w14:textId="77777777" w:rsidR="00C65C67" w:rsidRPr="00AD133E" w:rsidRDefault="00C65C67" w:rsidP="00C65C67">
      <w:pPr>
        <w:pStyle w:val="ListParagraph"/>
        <w:autoSpaceDN w:val="0"/>
        <w:ind w:left="786"/>
        <w:jc w:val="thaiDistribute"/>
        <w:rPr>
          <w:rFonts w:ascii="Times New Roman" w:cs="Times New Roman"/>
          <w:sz w:val="22"/>
          <w:szCs w:val="22"/>
        </w:rPr>
      </w:pPr>
    </w:p>
    <w:p w14:paraId="4F3D6515" w14:textId="409F4150" w:rsidR="0017474F" w:rsidRPr="0017474F" w:rsidRDefault="0017474F" w:rsidP="0017474F">
      <w:pPr>
        <w:ind w:left="784"/>
        <w:jc w:val="thaiDistribute"/>
        <w:rPr>
          <w:rFonts w:ascii="Times New Roman" w:cs="Times New Roman"/>
          <w:sz w:val="22"/>
          <w:szCs w:val="22"/>
        </w:rPr>
      </w:pPr>
      <w:r w:rsidRPr="0017474F">
        <w:rPr>
          <w:rFonts w:ascii="Times New Roman" w:cs="Times New Roman"/>
          <w:sz w:val="22"/>
          <w:szCs w:val="22"/>
        </w:rPr>
        <w:t>Liquidity risk is the risk that the Group will be unable to liquidate financial assets and/or procure sufficient funds to discharge obligations in a timely manner, resulting in a financial loss.</w:t>
      </w:r>
    </w:p>
    <w:p w14:paraId="015BA8D4" w14:textId="77777777" w:rsidR="0017474F" w:rsidRPr="0017474F" w:rsidRDefault="0017474F" w:rsidP="0017474F">
      <w:pPr>
        <w:ind w:left="784"/>
        <w:jc w:val="thaiDistribute"/>
        <w:rPr>
          <w:rFonts w:ascii="Times New Roman" w:cs="Times New Roman"/>
          <w:sz w:val="22"/>
          <w:szCs w:val="22"/>
        </w:rPr>
      </w:pPr>
    </w:p>
    <w:p w14:paraId="28CF9F31" w14:textId="438E7F88" w:rsidR="0002464A" w:rsidRPr="00A928A4" w:rsidRDefault="0017474F" w:rsidP="004F7831">
      <w:pPr>
        <w:ind w:left="784"/>
        <w:jc w:val="thaiDistribute"/>
        <w:rPr>
          <w:rFonts w:ascii="Times New Roman" w:cs="Times New Roman"/>
          <w:sz w:val="22"/>
          <w:szCs w:val="22"/>
        </w:rPr>
      </w:pPr>
      <w:r w:rsidRPr="0017474F">
        <w:rPr>
          <w:rFonts w:ascii="Times New Roman" w:cs="Times New Roman"/>
          <w:sz w:val="22"/>
          <w:szCs w:val="22"/>
        </w:rPr>
        <w:t xml:space="preserve">The maturity dates of financial instruments held as of December 31, </w:t>
      </w:r>
      <w:proofErr w:type="gramStart"/>
      <w:r w:rsidRPr="0017474F">
        <w:rPr>
          <w:rFonts w:ascii="Times New Roman" w:cs="Times New Roman"/>
          <w:sz w:val="22"/>
          <w:szCs w:val="22"/>
        </w:rPr>
        <w:t>2023</w:t>
      </w:r>
      <w:proofErr w:type="gramEnd"/>
      <w:r w:rsidRPr="0017474F">
        <w:rPr>
          <w:rFonts w:ascii="Times New Roman" w:cs="Times New Roman"/>
          <w:sz w:val="22"/>
          <w:szCs w:val="22"/>
        </w:rPr>
        <w:t xml:space="preserve"> and 2022, counting from the statements of financial position date were as follows:</w:t>
      </w:r>
    </w:p>
    <w:p w14:paraId="29EBB0BC" w14:textId="08720A48" w:rsidR="0041024F" w:rsidRDefault="00442440"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pict w14:anchorId="1D8EC040">
          <v:shape id="_x0000_i1203" type="#_x0000_t75" style="width:484.8pt;height:303pt">
            <v:imagedata r:id="rId94" o:title=""/>
          </v:shape>
        </w:pict>
      </w:r>
    </w:p>
    <w:p w14:paraId="7A7A13A3" w14:textId="6137CDF6" w:rsidR="00601666" w:rsidRDefault="00442440"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pict w14:anchorId="187525CC">
          <v:shape id="_x0000_i1202" type="#_x0000_t75" style="width:484.8pt;height:321pt">
            <v:imagedata r:id="rId95" o:title=""/>
          </v:shape>
        </w:pict>
      </w:r>
    </w:p>
    <w:p w14:paraId="0345A03B" w14:textId="72F29178" w:rsidR="006B1BE6" w:rsidRDefault="00442440"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lastRenderedPageBreak/>
        <w:pict w14:anchorId="66695BC5">
          <v:shape id="_x0000_i1201" type="#_x0000_t75" style="width:484.8pt;height:311.4pt">
            <v:imagedata r:id="rId96" o:title=""/>
          </v:shape>
        </w:pict>
      </w:r>
    </w:p>
    <w:p w14:paraId="767471DD" w14:textId="77777777" w:rsidR="0041024F" w:rsidRPr="0041024F" w:rsidRDefault="0041024F" w:rsidP="0041024F">
      <w:pPr>
        <w:ind w:left="-90" w:firstLine="90"/>
        <w:jc w:val="thaiDistribute"/>
        <w:rPr>
          <w:rFonts w:ascii="Times New Roman" w:cs="Times New Roman"/>
          <w:sz w:val="22"/>
          <w:szCs w:val="22"/>
          <w:lang w:val="en-GB"/>
        </w:rPr>
      </w:pPr>
    </w:p>
    <w:p w14:paraId="13407356" w14:textId="77777777" w:rsidR="00C65C67" w:rsidRPr="00C65C67" w:rsidRDefault="00C65C67" w:rsidP="00C65C67">
      <w:pPr>
        <w:pStyle w:val="ListParagraph"/>
        <w:numPr>
          <w:ilvl w:val="0"/>
          <w:numId w:val="9"/>
        </w:numPr>
        <w:autoSpaceDN w:val="0"/>
        <w:ind w:right="7"/>
        <w:jc w:val="thaiDistribute"/>
        <w:rPr>
          <w:rFonts w:ascii="Times New Roman" w:cs="Times New Roman"/>
          <w:sz w:val="22"/>
          <w:szCs w:val="22"/>
        </w:rPr>
      </w:pPr>
      <w:r w:rsidRPr="00C65C67">
        <w:rPr>
          <w:rFonts w:ascii="Times New Roman" w:cs="Times New Roman"/>
          <w:sz w:val="22"/>
          <w:szCs w:val="22"/>
        </w:rPr>
        <w:t>Foreign exchange risk</w:t>
      </w:r>
    </w:p>
    <w:p w14:paraId="2A95612B" w14:textId="77777777" w:rsidR="00C65C67" w:rsidRPr="00C65C67" w:rsidRDefault="00C65C67" w:rsidP="00C65C67">
      <w:pPr>
        <w:ind w:left="784" w:right="7"/>
        <w:jc w:val="thaiDistribute"/>
        <w:rPr>
          <w:rFonts w:ascii="Times New Roman" w:cs="Times New Roman"/>
          <w:sz w:val="22"/>
          <w:szCs w:val="22"/>
        </w:rPr>
      </w:pPr>
    </w:p>
    <w:p w14:paraId="07ECEE97" w14:textId="77777777" w:rsidR="006B1BE6" w:rsidRPr="006B1BE6" w:rsidRDefault="006B1BE6" w:rsidP="006B1BE6">
      <w:pPr>
        <w:ind w:left="784"/>
        <w:jc w:val="thaiDistribute"/>
        <w:rPr>
          <w:rFonts w:ascii="Times New Roman" w:cs="Times New Roman"/>
          <w:sz w:val="22"/>
          <w:szCs w:val="22"/>
        </w:rPr>
      </w:pPr>
      <w:r w:rsidRPr="006B1BE6">
        <w:rPr>
          <w:rFonts w:ascii="Times New Roman" w:cs="Times New Roman"/>
          <w:sz w:val="22"/>
          <w:szCs w:val="22"/>
        </w:rPr>
        <w:t>Foreign currency risk is the risk that the value of a financial instrument will fluctuate because of changes in foreign exchange rates.</w:t>
      </w:r>
    </w:p>
    <w:p w14:paraId="603B0150" w14:textId="77777777" w:rsidR="00C65C67" w:rsidRPr="00C65C67" w:rsidRDefault="00C65C67" w:rsidP="00C65C67">
      <w:pPr>
        <w:pStyle w:val="ListParagraph"/>
        <w:autoSpaceDN w:val="0"/>
        <w:ind w:left="786"/>
        <w:jc w:val="thaiDistribute"/>
        <w:rPr>
          <w:rFonts w:ascii="Times New Roman" w:cs="Times New Roman"/>
          <w:sz w:val="22"/>
          <w:szCs w:val="22"/>
        </w:rPr>
      </w:pPr>
    </w:p>
    <w:p w14:paraId="2AA1CE44" w14:textId="70AC17D4" w:rsidR="0002464A" w:rsidRPr="00A928A4" w:rsidRDefault="0002464A" w:rsidP="0002464A">
      <w:pPr>
        <w:pStyle w:val="ListParagraph"/>
        <w:numPr>
          <w:ilvl w:val="0"/>
          <w:numId w:val="9"/>
        </w:numPr>
        <w:autoSpaceDN w:val="0"/>
        <w:jc w:val="thaiDistribute"/>
        <w:rPr>
          <w:rFonts w:ascii="Times New Roman" w:cs="Times New Roman"/>
          <w:sz w:val="22"/>
          <w:szCs w:val="22"/>
        </w:rPr>
      </w:pPr>
      <w:r w:rsidRPr="00A928A4">
        <w:rPr>
          <w:rFonts w:ascii="Times New Roman" w:cs="Times New Roman"/>
          <w:sz w:val="22"/>
          <w:szCs w:val="22"/>
        </w:rPr>
        <w:t>Fair value</w:t>
      </w:r>
    </w:p>
    <w:p w14:paraId="1C72C7AB" w14:textId="77777777" w:rsidR="0002464A" w:rsidRPr="00A928A4" w:rsidRDefault="0002464A" w:rsidP="0002464A">
      <w:pPr>
        <w:pStyle w:val="ListParagraph"/>
        <w:autoSpaceDN w:val="0"/>
        <w:ind w:left="786"/>
        <w:jc w:val="thaiDistribute"/>
        <w:rPr>
          <w:rFonts w:ascii="Times New Roman" w:cs="Times New Roman"/>
          <w:sz w:val="22"/>
          <w:szCs w:val="22"/>
        </w:rPr>
      </w:pPr>
    </w:p>
    <w:p w14:paraId="2FE2173E" w14:textId="77777777" w:rsidR="006B1BE6" w:rsidRPr="006B1BE6" w:rsidRDefault="006B1BE6" w:rsidP="006B1BE6">
      <w:pPr>
        <w:ind w:left="784"/>
        <w:jc w:val="thaiDistribute"/>
        <w:rPr>
          <w:rFonts w:ascii="Times New Roman" w:cs="Times New Roman"/>
          <w:sz w:val="22"/>
          <w:szCs w:val="22"/>
        </w:rPr>
      </w:pPr>
      <w:proofErr w:type="gramStart"/>
      <w:r w:rsidRPr="006B1BE6">
        <w:rPr>
          <w:rFonts w:ascii="Times New Roman" w:cs="Times New Roman"/>
          <w:sz w:val="22"/>
          <w:szCs w:val="22"/>
        </w:rPr>
        <w:t>The</w:t>
      </w:r>
      <w:proofErr w:type="gramEnd"/>
      <w:r w:rsidRPr="006B1BE6">
        <w:rPr>
          <w:rFonts w:ascii="Times New Roman" w:cs="Times New Roman"/>
          <w:sz w:val="22"/>
          <w:szCs w:val="22"/>
        </w:rPr>
        <w:t xml:space="preserve"> fair value of financial instruments, considerable judgment is necessarily required in estimation of fair value. Accordingly, the estimated fair value presented herein is not necessarily indicative of the amount that could be amid in </w:t>
      </w:r>
      <w:proofErr w:type="gramStart"/>
      <w:r w:rsidRPr="006B1BE6">
        <w:rPr>
          <w:rFonts w:ascii="Times New Roman" w:cs="Times New Roman"/>
          <w:sz w:val="22"/>
          <w:szCs w:val="22"/>
        </w:rPr>
        <w:t>a current</w:t>
      </w:r>
      <w:proofErr w:type="gramEnd"/>
      <w:r w:rsidRPr="006B1BE6">
        <w:rPr>
          <w:rFonts w:ascii="Times New Roman" w:cs="Times New Roman"/>
          <w:sz w:val="22"/>
          <w:szCs w:val="22"/>
        </w:rPr>
        <w:t xml:space="preserve"> market exchange. The use of different market assumptions and/or estimation methodologies may have a material effect on the estimated fair value.</w:t>
      </w:r>
    </w:p>
    <w:p w14:paraId="0FA2673D" w14:textId="77777777" w:rsidR="006B1BE6" w:rsidRPr="006B1BE6" w:rsidRDefault="006B1BE6" w:rsidP="006B1BE6">
      <w:pPr>
        <w:ind w:left="784"/>
        <w:jc w:val="thaiDistribute"/>
        <w:rPr>
          <w:rFonts w:ascii="Times New Roman" w:cs="Times New Roman"/>
          <w:sz w:val="22"/>
          <w:szCs w:val="22"/>
        </w:rPr>
      </w:pPr>
    </w:p>
    <w:p w14:paraId="645F4E19" w14:textId="77777777" w:rsidR="006B1BE6" w:rsidRPr="006B1BE6" w:rsidRDefault="006B1BE6" w:rsidP="006B1BE6">
      <w:pPr>
        <w:ind w:left="784"/>
        <w:jc w:val="thaiDistribute"/>
        <w:rPr>
          <w:rFonts w:ascii="Times New Roman" w:cs="Times New Roman"/>
          <w:sz w:val="22"/>
          <w:szCs w:val="22"/>
        </w:rPr>
      </w:pPr>
      <w:r w:rsidRPr="006B1BE6">
        <w:rPr>
          <w:rFonts w:ascii="Times New Roman" w:cs="Times New Roman"/>
          <w:sz w:val="22"/>
          <w:szCs w:val="22"/>
        </w:rPr>
        <w:t xml:space="preserve">The fair value information presented </w:t>
      </w:r>
      <w:proofErr w:type="gramStart"/>
      <w:r w:rsidRPr="006B1BE6">
        <w:rPr>
          <w:rFonts w:ascii="Times New Roman" w:cs="Times New Roman"/>
          <w:sz w:val="22"/>
          <w:szCs w:val="22"/>
        </w:rPr>
        <w:t>herein,</w:t>
      </w:r>
      <w:proofErr w:type="gramEnd"/>
      <w:r w:rsidRPr="006B1BE6">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p>
    <w:p w14:paraId="1341818C" w14:textId="08A83F57" w:rsidR="006B1BE6" w:rsidRPr="0002464A" w:rsidRDefault="006B1BE6" w:rsidP="0002464A">
      <w:pPr>
        <w:ind w:left="426" w:firstLine="425"/>
        <w:jc w:val="thaiDistribute"/>
        <w:rPr>
          <w:rFonts w:ascii="Times New Roman" w:cstheme="minorBidi"/>
          <w:b/>
          <w:bCs/>
          <w:sz w:val="22"/>
          <w:szCs w:val="22"/>
        </w:rPr>
        <w:sectPr w:rsidR="006B1BE6" w:rsidRPr="0002464A" w:rsidSect="000962DC">
          <w:pgSz w:w="11906" w:h="16838"/>
          <w:pgMar w:top="1021" w:right="849" w:bottom="794" w:left="1418" w:header="709" w:footer="289" w:gutter="0"/>
          <w:cols w:space="708"/>
          <w:docGrid w:linePitch="435"/>
        </w:sectPr>
      </w:pPr>
    </w:p>
    <w:p w14:paraId="6E03BD6C" w14:textId="0DCC155B" w:rsidR="00C97272" w:rsidRDefault="00442440" w:rsidP="00B92203">
      <w:pPr>
        <w:ind w:left="540" w:firstLine="90"/>
        <w:rPr>
          <w:rFonts w:ascii="Times New Roman" w:cs="Times New Roman"/>
          <w:sz w:val="22"/>
          <w:szCs w:val="22"/>
          <w:lang w:val="en-GB"/>
        </w:rPr>
      </w:pPr>
      <w:r w:rsidRPr="00A928A4">
        <w:rPr>
          <w:rFonts w:ascii="Times New Roman" w:cs="Times New Roman"/>
          <w:sz w:val="22"/>
          <w:szCs w:val="22"/>
          <w:lang w:val="en-GB"/>
        </w:rPr>
        <w:lastRenderedPageBreak/>
        <w:pict w14:anchorId="110F2A07">
          <v:shape id="_x0000_i1200" type="#_x0000_t75" style="width:725.4pt;height:198pt">
            <v:imagedata r:id="rId97" o:title=""/>
          </v:shape>
        </w:pict>
      </w:r>
    </w:p>
    <w:p w14:paraId="6E53C1F9" w14:textId="0278305D" w:rsidR="006B1BE6" w:rsidRPr="00A928A4" w:rsidRDefault="00442440" w:rsidP="00B92203">
      <w:pPr>
        <w:ind w:left="540" w:firstLine="90"/>
        <w:rPr>
          <w:rFonts w:ascii="Times New Roman" w:cs="Times New Roman"/>
          <w:sz w:val="22"/>
          <w:szCs w:val="22"/>
        </w:rPr>
      </w:pPr>
      <w:r w:rsidRPr="00A928A4">
        <w:rPr>
          <w:rFonts w:ascii="Times New Roman" w:cs="Times New Roman"/>
          <w:sz w:val="22"/>
          <w:szCs w:val="22"/>
          <w:lang w:val="en-GB"/>
        </w:rPr>
        <w:pict w14:anchorId="29DF9C34">
          <v:shape id="_x0000_i1199" type="#_x0000_t75" style="width:728.4pt;height:273.6pt">
            <v:imagedata r:id="rId98" o:title=""/>
          </v:shape>
        </w:pict>
      </w:r>
    </w:p>
    <w:p w14:paraId="0F5D3CAB" w14:textId="22ED56E5" w:rsidR="00B23DC2" w:rsidRPr="00A928A4" w:rsidRDefault="00B23DC2" w:rsidP="00B23DC2">
      <w:pPr>
        <w:ind w:left="432"/>
        <w:rPr>
          <w:rFonts w:ascii="Times New Roman" w:cs="Times New Roman"/>
          <w:sz w:val="22"/>
          <w:szCs w:val="22"/>
        </w:rPr>
        <w:sectPr w:rsidR="00B23DC2" w:rsidRPr="00A928A4" w:rsidSect="000962DC">
          <w:footerReference w:type="default" r:id="rId99"/>
          <w:pgSz w:w="16838" w:h="11906" w:orient="landscape"/>
          <w:pgMar w:top="1418" w:right="1021" w:bottom="849" w:left="794" w:header="709" w:footer="289" w:gutter="0"/>
          <w:cols w:space="708"/>
          <w:docGrid w:linePitch="435"/>
        </w:sectPr>
      </w:pPr>
    </w:p>
    <w:p w14:paraId="6150008D" w14:textId="644DED1F" w:rsidR="00E83EBB" w:rsidRPr="00A928A4" w:rsidRDefault="00E83EBB" w:rsidP="00433A19">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lastRenderedPageBreak/>
        <w:t xml:space="preserve">Level 1: </w:t>
      </w:r>
      <w:r w:rsidRPr="00A928A4">
        <w:rPr>
          <w:rFonts w:ascii="Times New Roman" w:cs="Times New Roman"/>
          <w:sz w:val="22"/>
          <w:szCs w:val="22"/>
        </w:rPr>
        <w:tab/>
      </w:r>
      <w:r w:rsidR="00433A19" w:rsidRPr="00433A19">
        <w:rPr>
          <w:rFonts w:ascii="Times New Roman" w:cs="Times New Roman"/>
          <w:sz w:val="22"/>
          <w:szCs w:val="22"/>
        </w:rPr>
        <w:t>inputs are quoted prices (unadjusted) in active markets for identical assets or liabilities that the Group can access at the measurement date.</w:t>
      </w:r>
    </w:p>
    <w:p w14:paraId="5531FD29"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79C9E2DC" w14:textId="202C3E8B" w:rsidR="00E83EBB" w:rsidRPr="00A928A4"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Level 2:</w:t>
      </w:r>
      <w:r w:rsidRPr="00A928A4">
        <w:rPr>
          <w:rFonts w:ascii="Times New Roman" w:cs="Times New Roman"/>
          <w:sz w:val="22"/>
          <w:szCs w:val="22"/>
        </w:rPr>
        <w:tab/>
      </w:r>
      <w:r w:rsidR="00433A19" w:rsidRPr="00433A19">
        <w:rPr>
          <w:rFonts w:ascii="Times New Roman" w:cs="Times New Roman"/>
          <w:sz w:val="22"/>
          <w:szCs w:val="22"/>
        </w:rPr>
        <w:t>inputs are inputs, other than quoted prices included within Level 1, which are observable for the asset or liability, either directly or indirectly.</w:t>
      </w:r>
    </w:p>
    <w:p w14:paraId="51111160" w14:textId="77777777" w:rsidR="00E83EBB" w:rsidRPr="00A928A4" w:rsidRDefault="00E83EBB" w:rsidP="00433A19">
      <w:pPr>
        <w:tabs>
          <w:tab w:val="left" w:pos="1701"/>
        </w:tabs>
        <w:ind w:left="1701" w:hanging="1281"/>
        <w:jc w:val="thaiDistribute"/>
        <w:rPr>
          <w:rFonts w:ascii="Times New Roman" w:cs="Times New Roman"/>
          <w:sz w:val="22"/>
          <w:szCs w:val="22"/>
        </w:rPr>
      </w:pPr>
    </w:p>
    <w:p w14:paraId="3B834E61" w14:textId="2D56C385" w:rsidR="00132666" w:rsidRPr="00A928A4"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 xml:space="preserve">Level 3: </w:t>
      </w:r>
      <w:r w:rsidRPr="00A928A4">
        <w:rPr>
          <w:rFonts w:ascii="Times New Roman" w:cs="Times New Roman"/>
          <w:sz w:val="22"/>
          <w:szCs w:val="22"/>
        </w:rPr>
        <w:tab/>
      </w:r>
      <w:r w:rsidR="00433A19" w:rsidRPr="00433A19">
        <w:rPr>
          <w:rFonts w:ascii="Times New Roman" w:cs="Times New Roman"/>
          <w:sz w:val="22"/>
          <w:szCs w:val="22"/>
        </w:rPr>
        <w:t>inputs are unobservable inputs for the asset or liability such as the future cash flow estimated by the Group.</w:t>
      </w:r>
    </w:p>
    <w:p w14:paraId="597B4513" w14:textId="77777777" w:rsidR="004B5CA7" w:rsidRPr="00B64551" w:rsidRDefault="004B5CA7" w:rsidP="004C6CBE">
      <w:pPr>
        <w:ind w:left="426" w:right="-23"/>
        <w:jc w:val="thaiDistribute"/>
        <w:rPr>
          <w:rFonts w:ascii="Times New Roman" w:eastAsia="SimSun" w:cs="Times New Roman"/>
          <w:sz w:val="22"/>
          <w:szCs w:val="22"/>
        </w:rPr>
      </w:pPr>
    </w:p>
    <w:p w14:paraId="05C08225" w14:textId="137BD870" w:rsidR="004B5CA7" w:rsidRDefault="004B5CA7" w:rsidP="00AD71A3">
      <w:pPr>
        <w:tabs>
          <w:tab w:val="left" w:pos="-3402"/>
          <w:tab w:val="left" w:pos="-3261"/>
          <w:tab w:val="left" w:pos="-3119"/>
          <w:tab w:val="left" w:pos="-1843"/>
          <w:tab w:val="left" w:pos="1701"/>
        </w:tabs>
        <w:spacing w:before="120"/>
        <w:ind w:firstLine="360"/>
        <w:rPr>
          <w:rFonts w:ascii="Times New Roman" w:cs="Times New Roman"/>
          <w:b/>
          <w:bCs/>
          <w:sz w:val="22"/>
          <w:szCs w:val="22"/>
        </w:rPr>
      </w:pPr>
    </w:p>
    <w:p w14:paraId="3AE39F47" w14:textId="2BD2708D" w:rsidR="00441378" w:rsidRPr="0049495E" w:rsidRDefault="00441378" w:rsidP="007657A9">
      <w:pPr>
        <w:pStyle w:val="BlockText"/>
        <w:autoSpaceDE w:val="0"/>
        <w:autoSpaceDN w:val="0"/>
        <w:spacing w:before="0" w:line="240" w:lineRule="auto"/>
        <w:ind w:left="450" w:right="0"/>
        <w:jc w:val="thaiDistribute"/>
        <w:rPr>
          <w:rFonts w:cs="Times New Roman"/>
          <w:b/>
          <w:bCs/>
          <w:spacing w:val="-6"/>
          <w:sz w:val="22"/>
          <w:szCs w:val="22"/>
          <w:highlight w:val="yellow"/>
        </w:rPr>
      </w:pPr>
    </w:p>
    <w:p w14:paraId="4962461A" w14:textId="77777777" w:rsidR="00441378" w:rsidRPr="00B64551" w:rsidRDefault="00441378" w:rsidP="00441378">
      <w:pPr>
        <w:pStyle w:val="ListParagraph"/>
        <w:tabs>
          <w:tab w:val="left" w:pos="-3402"/>
          <w:tab w:val="left" w:pos="-3261"/>
          <w:tab w:val="left" w:pos="-3119"/>
          <w:tab w:val="left" w:pos="-1843"/>
          <w:tab w:val="left" w:pos="1701"/>
        </w:tabs>
        <w:ind w:left="425"/>
        <w:rPr>
          <w:rFonts w:ascii="Times New Roman" w:cs="Times New Roman"/>
          <w:b/>
          <w:bCs/>
          <w:sz w:val="22"/>
          <w:szCs w:val="22"/>
        </w:rPr>
      </w:pPr>
    </w:p>
    <w:p w14:paraId="52A31816" w14:textId="065C4546" w:rsidR="00EB75F7" w:rsidRPr="00D87112" w:rsidRDefault="00EB75F7" w:rsidP="00EB75F7">
      <w:pPr>
        <w:pStyle w:val="ListParagraph"/>
        <w:tabs>
          <w:tab w:val="left" w:pos="-3402"/>
          <w:tab w:val="left" w:pos="-3261"/>
          <w:tab w:val="left" w:pos="-3119"/>
          <w:tab w:val="left" w:pos="-1843"/>
          <w:tab w:val="left" w:pos="1701"/>
        </w:tabs>
        <w:ind w:left="425"/>
        <w:rPr>
          <w:rFonts w:ascii="Times New Roman" w:cstheme="minorBidi"/>
          <w:b/>
          <w:bCs/>
          <w:sz w:val="22"/>
          <w:szCs w:val="22"/>
          <w:cs/>
        </w:rPr>
      </w:pPr>
    </w:p>
    <w:sectPr w:rsidR="00EB75F7" w:rsidRPr="00D87112" w:rsidSect="000962DC">
      <w:footerReference w:type="default" r:id="rId100"/>
      <w:pgSz w:w="11906" w:h="16838"/>
      <w:pgMar w:top="1021" w:right="656" w:bottom="794" w:left="1418" w:header="709" w:footer="28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3F721" w14:textId="77777777" w:rsidR="000962DC" w:rsidRDefault="000962DC" w:rsidP="006917DF">
      <w:r>
        <w:separator/>
      </w:r>
    </w:p>
  </w:endnote>
  <w:endnote w:type="continuationSeparator" w:id="0">
    <w:p w14:paraId="4B27B075" w14:textId="77777777" w:rsidR="000962DC" w:rsidRDefault="000962DC"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1853800"/>
      <w:docPartObj>
        <w:docPartGallery w:val="Page Numbers (Bottom of Page)"/>
        <w:docPartUnique/>
      </w:docPartObj>
    </w:sdtPr>
    <w:sdtEndPr>
      <w:rPr>
        <w:rFonts w:ascii="Times New Roman" w:cs="Times New Roman"/>
        <w:noProof/>
        <w:sz w:val="22"/>
        <w:szCs w:val="28"/>
      </w:rPr>
    </w:sdtEndPr>
    <w:sdtContent>
      <w:p w14:paraId="2D1AF231"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39</w:t>
        </w:r>
        <w:r w:rsidRPr="00247769">
          <w:rPr>
            <w:rFonts w:ascii="Times New Roman" w:cs="Times New Roman"/>
            <w:noProof/>
            <w:sz w:val="22"/>
            <w:szCs w:val="28"/>
          </w:rPr>
          <w:fldChar w:fldCharType="end"/>
        </w:r>
      </w:p>
    </w:sdtContent>
  </w:sdt>
  <w:p w14:paraId="7DC9FC51" w14:textId="77777777" w:rsidR="00170891" w:rsidRDefault="0017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C5BE0" w14:textId="1FF2AD8A" w:rsidR="00170891" w:rsidRPr="00247769" w:rsidRDefault="00170891">
    <w:pPr>
      <w:pStyle w:val="Footer"/>
      <w:jc w:val="right"/>
      <w:rPr>
        <w:rFonts w:ascii="Times New Roman" w:cs="Times New Roman"/>
        <w:sz w:val="22"/>
        <w:szCs w:val="28"/>
      </w:rPr>
    </w:pPr>
  </w:p>
  <w:sdt>
    <w:sdtPr>
      <w:id w:val="-1456092712"/>
      <w:docPartObj>
        <w:docPartGallery w:val="Page Numbers (Bottom of Page)"/>
        <w:docPartUnique/>
      </w:docPartObj>
    </w:sdtPr>
    <w:sdtEndPr>
      <w:rPr>
        <w:rFonts w:ascii="Times New Roman" w:cs="Times New Roman"/>
        <w:noProof/>
        <w:sz w:val="22"/>
        <w:szCs w:val="28"/>
      </w:rPr>
    </w:sdtEndPr>
    <w:sdtContent>
      <w:p w14:paraId="63FD8AE3" w14:textId="77777777" w:rsidR="00202B6E" w:rsidRDefault="00202B6E" w:rsidP="00202B6E">
        <w:pPr>
          <w:pStyle w:val="Footer"/>
          <w:jc w:val="right"/>
          <w:rPr>
            <w:rFonts w:ascii="Times New Roman" w:cs="Times New Roman"/>
            <w:noProof/>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Pr>
            <w:rFonts w:ascii="Times New Roman" w:cs="Times New Roman"/>
            <w:sz w:val="22"/>
            <w:szCs w:val="28"/>
          </w:rPr>
          <w:t>54</w:t>
        </w:r>
        <w:r w:rsidRPr="00247769">
          <w:rPr>
            <w:rFonts w:ascii="Times New Roman" w:cs="Times New Roman"/>
            <w:noProof/>
            <w:sz w:val="22"/>
            <w:szCs w:val="28"/>
          </w:rPr>
          <w:fldChar w:fldCharType="end"/>
        </w:r>
      </w:p>
    </w:sdtContent>
  </w:sdt>
  <w:p w14:paraId="3A6D4F5B" w14:textId="77777777" w:rsidR="00170891" w:rsidRDefault="0017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8314059"/>
      <w:docPartObj>
        <w:docPartGallery w:val="Page Numbers (Bottom of Page)"/>
        <w:docPartUnique/>
      </w:docPartObj>
    </w:sdtPr>
    <w:sdtEndPr>
      <w:rPr>
        <w:rFonts w:ascii="Times New Roman" w:cs="Times New Roman"/>
        <w:noProof/>
        <w:sz w:val="22"/>
        <w:szCs w:val="28"/>
      </w:rPr>
    </w:sdtEndPr>
    <w:sdtContent>
      <w:p w14:paraId="5313814B"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54</w:t>
        </w:r>
        <w:r w:rsidRPr="00247769">
          <w:rPr>
            <w:rFonts w:ascii="Times New Roman" w:cs="Times New Roman"/>
            <w:noProof/>
            <w:sz w:val="22"/>
            <w:szCs w:val="28"/>
          </w:rPr>
          <w:fldChar w:fldCharType="end"/>
        </w:r>
      </w:p>
    </w:sdtContent>
  </w:sdt>
  <w:p w14:paraId="2E54053F" w14:textId="77777777" w:rsidR="00170891" w:rsidRDefault="001708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032838"/>
      <w:docPartObj>
        <w:docPartGallery w:val="Page Numbers (Bottom of Page)"/>
        <w:docPartUnique/>
      </w:docPartObj>
    </w:sdtPr>
    <w:sdtEndPr>
      <w:rPr>
        <w:rFonts w:ascii="Times New Roman" w:cs="Times New Roman"/>
        <w:noProof/>
        <w:sz w:val="22"/>
        <w:szCs w:val="28"/>
      </w:rPr>
    </w:sdtEndPr>
    <w:sdtContent>
      <w:p w14:paraId="4D8AFD72"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55</w:t>
        </w:r>
        <w:r w:rsidRPr="00247769">
          <w:rPr>
            <w:rFonts w:ascii="Times New Roman" w:cs="Times New Roman"/>
            <w:noProof/>
            <w:sz w:val="22"/>
            <w:szCs w:val="28"/>
          </w:rPr>
          <w:fldChar w:fldCharType="end"/>
        </w:r>
      </w:p>
    </w:sdtContent>
  </w:sdt>
  <w:p w14:paraId="6829D990" w14:textId="77777777" w:rsidR="00170891" w:rsidRDefault="001708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9791544"/>
      <w:docPartObj>
        <w:docPartGallery w:val="Page Numbers (Bottom of Page)"/>
        <w:docPartUnique/>
      </w:docPartObj>
    </w:sdtPr>
    <w:sdtEndPr>
      <w:rPr>
        <w:rFonts w:ascii="Times New Roman" w:cs="Times New Roman"/>
        <w:noProof/>
        <w:sz w:val="22"/>
        <w:szCs w:val="28"/>
      </w:rPr>
    </w:sdtEndPr>
    <w:sdtContent>
      <w:p w14:paraId="0B813AE7"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56</w:t>
        </w:r>
        <w:r w:rsidRPr="00247769">
          <w:rPr>
            <w:rFonts w:ascii="Times New Roman" w:cs="Times New Roman"/>
            <w:noProof/>
            <w:sz w:val="22"/>
            <w:szCs w:val="28"/>
          </w:rPr>
          <w:fldChar w:fldCharType="end"/>
        </w:r>
      </w:p>
    </w:sdtContent>
  </w:sdt>
  <w:p w14:paraId="77BD6BC8" w14:textId="77777777" w:rsidR="00170891" w:rsidRDefault="0017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9B606" w14:textId="77777777" w:rsidR="000962DC" w:rsidRDefault="000962DC" w:rsidP="006917DF">
      <w:r>
        <w:separator/>
      </w:r>
    </w:p>
  </w:footnote>
  <w:footnote w:type="continuationSeparator" w:id="0">
    <w:p w14:paraId="1BCA8249" w14:textId="77777777" w:rsidR="000962DC" w:rsidRDefault="000962DC" w:rsidP="0069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03AD0" w14:textId="77777777" w:rsidR="00170891" w:rsidRDefault="00170891" w:rsidP="003F7480">
    <w:pPr>
      <w:pStyle w:val="Header"/>
      <w:tabs>
        <w:tab w:val="clear" w:pos="4513"/>
        <w:tab w:val="clear" w:pos="9026"/>
        <w:tab w:val="left" w:pos="13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643E0"/>
    <w:multiLevelType w:val="multilevel"/>
    <w:tmpl w:val="052CED2E"/>
    <w:lvl w:ilvl="0">
      <w:start w:val="27"/>
      <w:numFmt w:val="decimal"/>
      <w:lvlText w:val="%1"/>
      <w:lvlJc w:val="left"/>
      <w:pPr>
        <w:ind w:left="360" w:hanging="360"/>
      </w:pPr>
      <w:rPr>
        <w:rFonts w:hint="default"/>
      </w:rPr>
    </w:lvl>
    <w:lvl w:ilvl="1">
      <w:start w:val="1"/>
      <w:numFmt w:val="decimal"/>
      <w:lvlText w:val="%1.%2"/>
      <w:lvlJc w:val="left"/>
      <w:pPr>
        <w:ind w:left="2790" w:hanging="360"/>
      </w:pPr>
      <w:rPr>
        <w:rFonts w:hint="default"/>
        <w:b w:val="0"/>
        <w:bCs w:val="0"/>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5349" w:hanging="1440"/>
      </w:pPr>
      <w:rPr>
        <w:rFonts w:hint="default"/>
      </w:rPr>
    </w:lvl>
    <w:lvl w:ilvl="8">
      <w:start w:val="1"/>
      <w:numFmt w:val="decimal"/>
      <w:lvlText w:val="%1.%2.%3.%4.%5.%6.%7.%8.%9"/>
      <w:lvlJc w:val="left"/>
      <w:pPr>
        <w:ind w:left="17336" w:hanging="1440"/>
      </w:pPr>
      <w:rPr>
        <w:rFonts w:hint="default"/>
      </w:rPr>
    </w:lvl>
  </w:abstractNum>
  <w:abstractNum w:abstractNumId="2"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11301BA"/>
    <w:multiLevelType w:val="multilevel"/>
    <w:tmpl w:val="366E7294"/>
    <w:lvl w:ilvl="0">
      <w:start w:val="8"/>
      <w:numFmt w:val="none"/>
      <w:lvlText w:val=""/>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DA9AF660"/>
    <w:lvl w:ilvl="0" w:tplc="753CE5D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AA2F37"/>
    <w:multiLevelType w:val="hybridMultilevel"/>
    <w:tmpl w:val="D9482DC2"/>
    <w:lvl w:ilvl="0" w:tplc="FFFFFFFF">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0"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1" w15:restartNumberingAfterBreak="0">
    <w:nsid w:val="4CB16526"/>
    <w:multiLevelType w:val="hybridMultilevel"/>
    <w:tmpl w:val="E37EF36A"/>
    <w:lvl w:ilvl="0" w:tplc="EF88B44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4E0008ED"/>
    <w:multiLevelType w:val="multilevel"/>
    <w:tmpl w:val="4BF8B784"/>
    <w:lvl w:ilvl="0">
      <w:start w:val="21"/>
      <w:numFmt w:val="decimal"/>
      <w:lvlText w:val="%1"/>
      <w:lvlJc w:val="left"/>
      <w:pPr>
        <w:ind w:left="372" w:hanging="372"/>
      </w:pPr>
      <w:rPr>
        <w:rFonts w:cstheme="minorBidi" w:hint="default"/>
      </w:rPr>
    </w:lvl>
    <w:lvl w:ilvl="1">
      <w:start w:val="1"/>
      <w:numFmt w:val="decimal"/>
      <w:lvlText w:val="%1.%2"/>
      <w:lvlJc w:val="left"/>
      <w:pPr>
        <w:ind w:left="1223" w:hanging="372"/>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124" w:hanging="72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13"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5"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5465424"/>
    <w:multiLevelType w:val="hybridMultilevel"/>
    <w:tmpl w:val="176E5AB2"/>
    <w:lvl w:ilvl="0" w:tplc="FB66249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796A24C4"/>
    <w:multiLevelType w:val="hybridMultilevel"/>
    <w:tmpl w:val="58DA1F4E"/>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7D027C6E"/>
    <w:multiLevelType w:val="hybridMultilevel"/>
    <w:tmpl w:val="9E26851C"/>
    <w:lvl w:ilvl="0" w:tplc="13EEF806">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16cid:durableId="758017804">
    <w:abstractNumId w:val="14"/>
  </w:num>
  <w:num w:numId="2" w16cid:durableId="405960076">
    <w:abstractNumId w:val="10"/>
  </w:num>
  <w:num w:numId="3" w16cid:durableId="1067604042">
    <w:abstractNumId w:val="8"/>
  </w:num>
  <w:num w:numId="4" w16cid:durableId="1407604453">
    <w:abstractNumId w:val="5"/>
  </w:num>
  <w:num w:numId="5" w16cid:durableId="1923948405">
    <w:abstractNumId w:val="18"/>
  </w:num>
  <w:num w:numId="6" w16cid:durableId="1988893674">
    <w:abstractNumId w:val="6"/>
  </w:num>
  <w:num w:numId="7" w16cid:durableId="571745062">
    <w:abstractNumId w:val="3"/>
  </w:num>
  <w:num w:numId="8" w16cid:durableId="573130675">
    <w:abstractNumId w:val="15"/>
  </w:num>
  <w:num w:numId="9" w16cid:durableId="1511484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5344880">
    <w:abstractNumId w:val="13"/>
  </w:num>
  <w:num w:numId="11" w16cid:durableId="1385445728">
    <w:abstractNumId w:val="20"/>
  </w:num>
  <w:num w:numId="12" w16cid:durableId="2143190439">
    <w:abstractNumId w:val="16"/>
  </w:num>
  <w:num w:numId="13" w16cid:durableId="1651982474">
    <w:abstractNumId w:val="9"/>
  </w:num>
  <w:num w:numId="14" w16cid:durableId="1218669087">
    <w:abstractNumId w:val="0"/>
  </w:num>
  <w:num w:numId="15" w16cid:durableId="1333530270">
    <w:abstractNumId w:val="2"/>
  </w:num>
  <w:num w:numId="16" w16cid:durableId="1933077097">
    <w:abstractNumId w:val="7"/>
  </w:num>
  <w:num w:numId="17" w16cid:durableId="500238335">
    <w:abstractNumId w:val="17"/>
  </w:num>
  <w:num w:numId="18" w16cid:durableId="1099176063">
    <w:abstractNumId w:val="11"/>
  </w:num>
  <w:num w:numId="19" w16cid:durableId="2108575989">
    <w:abstractNumId w:val="19"/>
  </w:num>
  <w:num w:numId="20" w16cid:durableId="2096242524">
    <w:abstractNumId w:val="1"/>
  </w:num>
  <w:num w:numId="21" w16cid:durableId="1841311381">
    <w:abstractNumId w:val="12"/>
  </w:num>
  <w:num w:numId="22" w16cid:durableId="122822393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9E"/>
    <w:rsid w:val="00000424"/>
    <w:rsid w:val="00000468"/>
    <w:rsid w:val="00001052"/>
    <w:rsid w:val="00002BBB"/>
    <w:rsid w:val="00003031"/>
    <w:rsid w:val="00003768"/>
    <w:rsid w:val="00005E5A"/>
    <w:rsid w:val="00006A64"/>
    <w:rsid w:val="00006B5D"/>
    <w:rsid w:val="00006E82"/>
    <w:rsid w:val="00006F6E"/>
    <w:rsid w:val="00007AE6"/>
    <w:rsid w:val="00010175"/>
    <w:rsid w:val="00010FFC"/>
    <w:rsid w:val="00011724"/>
    <w:rsid w:val="0001179D"/>
    <w:rsid w:val="0001237C"/>
    <w:rsid w:val="00012BBF"/>
    <w:rsid w:val="0001487A"/>
    <w:rsid w:val="00014E44"/>
    <w:rsid w:val="00015015"/>
    <w:rsid w:val="000155EC"/>
    <w:rsid w:val="00015750"/>
    <w:rsid w:val="00015F37"/>
    <w:rsid w:val="00016203"/>
    <w:rsid w:val="00016B0B"/>
    <w:rsid w:val="00017FC9"/>
    <w:rsid w:val="00020D81"/>
    <w:rsid w:val="00021729"/>
    <w:rsid w:val="00021A77"/>
    <w:rsid w:val="0002222A"/>
    <w:rsid w:val="000228A2"/>
    <w:rsid w:val="0002325E"/>
    <w:rsid w:val="00023BD7"/>
    <w:rsid w:val="0002464A"/>
    <w:rsid w:val="000256E7"/>
    <w:rsid w:val="00025A59"/>
    <w:rsid w:val="00026F98"/>
    <w:rsid w:val="00027E54"/>
    <w:rsid w:val="00031D2F"/>
    <w:rsid w:val="00031E7D"/>
    <w:rsid w:val="00032055"/>
    <w:rsid w:val="00032458"/>
    <w:rsid w:val="00032905"/>
    <w:rsid w:val="00032A9F"/>
    <w:rsid w:val="00032AA1"/>
    <w:rsid w:val="00032FC9"/>
    <w:rsid w:val="00034EEB"/>
    <w:rsid w:val="00034FD8"/>
    <w:rsid w:val="00035976"/>
    <w:rsid w:val="0003625D"/>
    <w:rsid w:val="00036E13"/>
    <w:rsid w:val="000373F3"/>
    <w:rsid w:val="00037788"/>
    <w:rsid w:val="00037C4C"/>
    <w:rsid w:val="000400FD"/>
    <w:rsid w:val="00041E81"/>
    <w:rsid w:val="00042B61"/>
    <w:rsid w:val="00044297"/>
    <w:rsid w:val="0004483D"/>
    <w:rsid w:val="00047672"/>
    <w:rsid w:val="00047C0A"/>
    <w:rsid w:val="00050421"/>
    <w:rsid w:val="0005046D"/>
    <w:rsid w:val="000506AE"/>
    <w:rsid w:val="00051065"/>
    <w:rsid w:val="00051555"/>
    <w:rsid w:val="00052682"/>
    <w:rsid w:val="0005474D"/>
    <w:rsid w:val="000547B1"/>
    <w:rsid w:val="00054D6E"/>
    <w:rsid w:val="00054E5F"/>
    <w:rsid w:val="0005505D"/>
    <w:rsid w:val="00055146"/>
    <w:rsid w:val="00055584"/>
    <w:rsid w:val="00055F75"/>
    <w:rsid w:val="000562CA"/>
    <w:rsid w:val="00056C1C"/>
    <w:rsid w:val="00056DC7"/>
    <w:rsid w:val="00060183"/>
    <w:rsid w:val="0006093C"/>
    <w:rsid w:val="00060AAA"/>
    <w:rsid w:val="0006124B"/>
    <w:rsid w:val="00061BB1"/>
    <w:rsid w:val="000626E0"/>
    <w:rsid w:val="000637F6"/>
    <w:rsid w:val="00063F92"/>
    <w:rsid w:val="00065685"/>
    <w:rsid w:val="000665FA"/>
    <w:rsid w:val="00066832"/>
    <w:rsid w:val="00066D20"/>
    <w:rsid w:val="00071346"/>
    <w:rsid w:val="00072818"/>
    <w:rsid w:val="000733E8"/>
    <w:rsid w:val="00073877"/>
    <w:rsid w:val="000738E4"/>
    <w:rsid w:val="00075C24"/>
    <w:rsid w:val="00075D7D"/>
    <w:rsid w:val="00076316"/>
    <w:rsid w:val="00077BDE"/>
    <w:rsid w:val="000801E9"/>
    <w:rsid w:val="0008092C"/>
    <w:rsid w:val="000828A7"/>
    <w:rsid w:val="00083033"/>
    <w:rsid w:val="00083073"/>
    <w:rsid w:val="00083598"/>
    <w:rsid w:val="00083620"/>
    <w:rsid w:val="0008398F"/>
    <w:rsid w:val="00083F84"/>
    <w:rsid w:val="00084069"/>
    <w:rsid w:val="00084355"/>
    <w:rsid w:val="00084B85"/>
    <w:rsid w:val="00084D1C"/>
    <w:rsid w:val="00085056"/>
    <w:rsid w:val="00085117"/>
    <w:rsid w:val="00085303"/>
    <w:rsid w:val="00085A18"/>
    <w:rsid w:val="000862C2"/>
    <w:rsid w:val="00086448"/>
    <w:rsid w:val="00086ACC"/>
    <w:rsid w:val="0008753F"/>
    <w:rsid w:val="00087847"/>
    <w:rsid w:val="0009076D"/>
    <w:rsid w:val="00091849"/>
    <w:rsid w:val="00091BC4"/>
    <w:rsid w:val="000928AE"/>
    <w:rsid w:val="0009297D"/>
    <w:rsid w:val="00092BB8"/>
    <w:rsid w:val="00092C12"/>
    <w:rsid w:val="000930DD"/>
    <w:rsid w:val="00093748"/>
    <w:rsid w:val="00093C63"/>
    <w:rsid w:val="000946DF"/>
    <w:rsid w:val="00094908"/>
    <w:rsid w:val="00094FAA"/>
    <w:rsid w:val="00095D4D"/>
    <w:rsid w:val="00096005"/>
    <w:rsid w:val="000962DC"/>
    <w:rsid w:val="00096493"/>
    <w:rsid w:val="0009696D"/>
    <w:rsid w:val="000971FA"/>
    <w:rsid w:val="00097563"/>
    <w:rsid w:val="00097F52"/>
    <w:rsid w:val="000A0C3E"/>
    <w:rsid w:val="000A0CFE"/>
    <w:rsid w:val="000A300C"/>
    <w:rsid w:val="000A38F4"/>
    <w:rsid w:val="000A3A6F"/>
    <w:rsid w:val="000A569C"/>
    <w:rsid w:val="000A5C74"/>
    <w:rsid w:val="000A5F3C"/>
    <w:rsid w:val="000A612B"/>
    <w:rsid w:val="000A6805"/>
    <w:rsid w:val="000B04D9"/>
    <w:rsid w:val="000B0B5A"/>
    <w:rsid w:val="000B15BE"/>
    <w:rsid w:val="000B18A5"/>
    <w:rsid w:val="000B1B5E"/>
    <w:rsid w:val="000B255F"/>
    <w:rsid w:val="000B6008"/>
    <w:rsid w:val="000B6D5E"/>
    <w:rsid w:val="000B75C1"/>
    <w:rsid w:val="000C0866"/>
    <w:rsid w:val="000C08F1"/>
    <w:rsid w:val="000C099A"/>
    <w:rsid w:val="000C1348"/>
    <w:rsid w:val="000C16E2"/>
    <w:rsid w:val="000C2629"/>
    <w:rsid w:val="000C2B5A"/>
    <w:rsid w:val="000C4062"/>
    <w:rsid w:val="000C5125"/>
    <w:rsid w:val="000C5ABB"/>
    <w:rsid w:val="000C5E61"/>
    <w:rsid w:val="000D12F5"/>
    <w:rsid w:val="000D19DA"/>
    <w:rsid w:val="000D1C46"/>
    <w:rsid w:val="000D23D9"/>
    <w:rsid w:val="000D3047"/>
    <w:rsid w:val="000D3F75"/>
    <w:rsid w:val="000D4348"/>
    <w:rsid w:val="000D4603"/>
    <w:rsid w:val="000D547A"/>
    <w:rsid w:val="000D57D0"/>
    <w:rsid w:val="000D5C39"/>
    <w:rsid w:val="000E0252"/>
    <w:rsid w:val="000E054E"/>
    <w:rsid w:val="000E105F"/>
    <w:rsid w:val="000E2955"/>
    <w:rsid w:val="000E2EB1"/>
    <w:rsid w:val="000E2F40"/>
    <w:rsid w:val="000E35C8"/>
    <w:rsid w:val="000E3FD2"/>
    <w:rsid w:val="000E5050"/>
    <w:rsid w:val="000E5BC2"/>
    <w:rsid w:val="000E5EB5"/>
    <w:rsid w:val="000E657C"/>
    <w:rsid w:val="000E7072"/>
    <w:rsid w:val="000E71C5"/>
    <w:rsid w:val="000F0612"/>
    <w:rsid w:val="000F0E86"/>
    <w:rsid w:val="000F1275"/>
    <w:rsid w:val="000F1E38"/>
    <w:rsid w:val="000F2A75"/>
    <w:rsid w:val="000F2CED"/>
    <w:rsid w:val="000F2DBF"/>
    <w:rsid w:val="000F2EB9"/>
    <w:rsid w:val="000F34AA"/>
    <w:rsid w:val="000F5797"/>
    <w:rsid w:val="000F5A82"/>
    <w:rsid w:val="000F5F40"/>
    <w:rsid w:val="000F60F8"/>
    <w:rsid w:val="0010045E"/>
    <w:rsid w:val="00100774"/>
    <w:rsid w:val="00100DBA"/>
    <w:rsid w:val="00101387"/>
    <w:rsid w:val="00101AC2"/>
    <w:rsid w:val="00102595"/>
    <w:rsid w:val="00102F14"/>
    <w:rsid w:val="00103731"/>
    <w:rsid w:val="00103BC4"/>
    <w:rsid w:val="0010745F"/>
    <w:rsid w:val="0010784D"/>
    <w:rsid w:val="00110B6A"/>
    <w:rsid w:val="00110EE9"/>
    <w:rsid w:val="00112262"/>
    <w:rsid w:val="00114C5E"/>
    <w:rsid w:val="00115107"/>
    <w:rsid w:val="00115C51"/>
    <w:rsid w:val="00115F11"/>
    <w:rsid w:val="0011603E"/>
    <w:rsid w:val="00117401"/>
    <w:rsid w:val="001216F1"/>
    <w:rsid w:val="00121AF9"/>
    <w:rsid w:val="00121D02"/>
    <w:rsid w:val="00122B58"/>
    <w:rsid w:val="00122C71"/>
    <w:rsid w:val="00124928"/>
    <w:rsid w:val="001251D6"/>
    <w:rsid w:val="00125DC0"/>
    <w:rsid w:val="00125EEE"/>
    <w:rsid w:val="00126F0F"/>
    <w:rsid w:val="001307B2"/>
    <w:rsid w:val="00131338"/>
    <w:rsid w:val="00131BAD"/>
    <w:rsid w:val="00132666"/>
    <w:rsid w:val="001333A1"/>
    <w:rsid w:val="00134324"/>
    <w:rsid w:val="00134E2F"/>
    <w:rsid w:val="0013536D"/>
    <w:rsid w:val="001353F5"/>
    <w:rsid w:val="001359F5"/>
    <w:rsid w:val="00141A0A"/>
    <w:rsid w:val="0014258C"/>
    <w:rsid w:val="0014305E"/>
    <w:rsid w:val="00143E93"/>
    <w:rsid w:val="00144D34"/>
    <w:rsid w:val="0014515E"/>
    <w:rsid w:val="001458A5"/>
    <w:rsid w:val="00146009"/>
    <w:rsid w:val="0014654D"/>
    <w:rsid w:val="00146B4A"/>
    <w:rsid w:val="00146CB9"/>
    <w:rsid w:val="00146F19"/>
    <w:rsid w:val="00147894"/>
    <w:rsid w:val="00151278"/>
    <w:rsid w:val="001513C0"/>
    <w:rsid w:val="00151894"/>
    <w:rsid w:val="00152213"/>
    <w:rsid w:val="001524E4"/>
    <w:rsid w:val="001524FF"/>
    <w:rsid w:val="00154028"/>
    <w:rsid w:val="00154369"/>
    <w:rsid w:val="00154CD9"/>
    <w:rsid w:val="00154CF1"/>
    <w:rsid w:val="00154D22"/>
    <w:rsid w:val="00154F6A"/>
    <w:rsid w:val="001552D0"/>
    <w:rsid w:val="00155A7E"/>
    <w:rsid w:val="00155D5C"/>
    <w:rsid w:val="001605C5"/>
    <w:rsid w:val="001608E0"/>
    <w:rsid w:val="001617D5"/>
    <w:rsid w:val="00161830"/>
    <w:rsid w:val="00163FD8"/>
    <w:rsid w:val="00164634"/>
    <w:rsid w:val="0016504F"/>
    <w:rsid w:val="00165BAA"/>
    <w:rsid w:val="00167791"/>
    <w:rsid w:val="00167896"/>
    <w:rsid w:val="0016793B"/>
    <w:rsid w:val="00170013"/>
    <w:rsid w:val="001703D1"/>
    <w:rsid w:val="00170891"/>
    <w:rsid w:val="00171302"/>
    <w:rsid w:val="001713E6"/>
    <w:rsid w:val="001732CA"/>
    <w:rsid w:val="00173695"/>
    <w:rsid w:val="001739CF"/>
    <w:rsid w:val="0017474F"/>
    <w:rsid w:val="00174989"/>
    <w:rsid w:val="00174AD4"/>
    <w:rsid w:val="00175000"/>
    <w:rsid w:val="00175022"/>
    <w:rsid w:val="0017554D"/>
    <w:rsid w:val="00176A45"/>
    <w:rsid w:val="001774A8"/>
    <w:rsid w:val="00180625"/>
    <w:rsid w:val="00180645"/>
    <w:rsid w:val="001818E7"/>
    <w:rsid w:val="00181D9E"/>
    <w:rsid w:val="001826F1"/>
    <w:rsid w:val="00183D46"/>
    <w:rsid w:val="001841FE"/>
    <w:rsid w:val="00185F35"/>
    <w:rsid w:val="001860F9"/>
    <w:rsid w:val="001870E9"/>
    <w:rsid w:val="001875E2"/>
    <w:rsid w:val="00187DA0"/>
    <w:rsid w:val="0019159C"/>
    <w:rsid w:val="00191C0B"/>
    <w:rsid w:val="00192104"/>
    <w:rsid w:val="0019308B"/>
    <w:rsid w:val="00193C08"/>
    <w:rsid w:val="00193F25"/>
    <w:rsid w:val="00194AEB"/>
    <w:rsid w:val="00194BF0"/>
    <w:rsid w:val="00194DCE"/>
    <w:rsid w:val="00194E19"/>
    <w:rsid w:val="001953AA"/>
    <w:rsid w:val="00196B36"/>
    <w:rsid w:val="00196E51"/>
    <w:rsid w:val="00197F99"/>
    <w:rsid w:val="001A059F"/>
    <w:rsid w:val="001A1045"/>
    <w:rsid w:val="001A138B"/>
    <w:rsid w:val="001A2211"/>
    <w:rsid w:val="001A2E31"/>
    <w:rsid w:val="001A3E40"/>
    <w:rsid w:val="001A402D"/>
    <w:rsid w:val="001A4C28"/>
    <w:rsid w:val="001A64C9"/>
    <w:rsid w:val="001A798E"/>
    <w:rsid w:val="001B02B7"/>
    <w:rsid w:val="001B084A"/>
    <w:rsid w:val="001B1220"/>
    <w:rsid w:val="001B1D2C"/>
    <w:rsid w:val="001B2F00"/>
    <w:rsid w:val="001B3934"/>
    <w:rsid w:val="001B4151"/>
    <w:rsid w:val="001B6E52"/>
    <w:rsid w:val="001C057E"/>
    <w:rsid w:val="001C0B14"/>
    <w:rsid w:val="001C17E2"/>
    <w:rsid w:val="001C1AD2"/>
    <w:rsid w:val="001C27CB"/>
    <w:rsid w:val="001C2DC0"/>
    <w:rsid w:val="001C31F0"/>
    <w:rsid w:val="001C4229"/>
    <w:rsid w:val="001C4302"/>
    <w:rsid w:val="001C449A"/>
    <w:rsid w:val="001C4C6A"/>
    <w:rsid w:val="001C504C"/>
    <w:rsid w:val="001C68A3"/>
    <w:rsid w:val="001C6F02"/>
    <w:rsid w:val="001C7BEC"/>
    <w:rsid w:val="001D11BB"/>
    <w:rsid w:val="001D1970"/>
    <w:rsid w:val="001D29DC"/>
    <w:rsid w:val="001D2B85"/>
    <w:rsid w:val="001D3D1F"/>
    <w:rsid w:val="001D4F79"/>
    <w:rsid w:val="001D5A1D"/>
    <w:rsid w:val="001D5CC0"/>
    <w:rsid w:val="001D5D47"/>
    <w:rsid w:val="001D6731"/>
    <w:rsid w:val="001D6B96"/>
    <w:rsid w:val="001D6C00"/>
    <w:rsid w:val="001D7128"/>
    <w:rsid w:val="001D7869"/>
    <w:rsid w:val="001E071C"/>
    <w:rsid w:val="001E150A"/>
    <w:rsid w:val="001E1D4C"/>
    <w:rsid w:val="001E283D"/>
    <w:rsid w:val="001E2D73"/>
    <w:rsid w:val="001E3D6D"/>
    <w:rsid w:val="001E4755"/>
    <w:rsid w:val="001E5458"/>
    <w:rsid w:val="001E5513"/>
    <w:rsid w:val="001E625D"/>
    <w:rsid w:val="001E6823"/>
    <w:rsid w:val="001E7152"/>
    <w:rsid w:val="001E772E"/>
    <w:rsid w:val="001E7C70"/>
    <w:rsid w:val="001F0BF9"/>
    <w:rsid w:val="001F11A4"/>
    <w:rsid w:val="001F2D8C"/>
    <w:rsid w:val="001F38D1"/>
    <w:rsid w:val="001F3E9D"/>
    <w:rsid w:val="001F5537"/>
    <w:rsid w:val="001F5C12"/>
    <w:rsid w:val="001F68B6"/>
    <w:rsid w:val="001F7E48"/>
    <w:rsid w:val="00200134"/>
    <w:rsid w:val="00200295"/>
    <w:rsid w:val="00202B6E"/>
    <w:rsid w:val="00204676"/>
    <w:rsid w:val="00204CBA"/>
    <w:rsid w:val="00204CD8"/>
    <w:rsid w:val="00205AE4"/>
    <w:rsid w:val="00205FC8"/>
    <w:rsid w:val="002069F7"/>
    <w:rsid w:val="00206A0D"/>
    <w:rsid w:val="00210A64"/>
    <w:rsid w:val="00210BD1"/>
    <w:rsid w:val="00210C9A"/>
    <w:rsid w:val="00211395"/>
    <w:rsid w:val="002130FB"/>
    <w:rsid w:val="002138EE"/>
    <w:rsid w:val="002145C4"/>
    <w:rsid w:val="00214F32"/>
    <w:rsid w:val="00215CDB"/>
    <w:rsid w:val="00216181"/>
    <w:rsid w:val="00216BF5"/>
    <w:rsid w:val="00216CF4"/>
    <w:rsid w:val="002201C0"/>
    <w:rsid w:val="00220684"/>
    <w:rsid w:val="0022068E"/>
    <w:rsid w:val="00220BCE"/>
    <w:rsid w:val="00220CD9"/>
    <w:rsid w:val="00220EC0"/>
    <w:rsid w:val="0022108A"/>
    <w:rsid w:val="00221343"/>
    <w:rsid w:val="002217CD"/>
    <w:rsid w:val="00221CDE"/>
    <w:rsid w:val="00221D1A"/>
    <w:rsid w:val="00221FE8"/>
    <w:rsid w:val="00222A43"/>
    <w:rsid w:val="00222F92"/>
    <w:rsid w:val="00225E9B"/>
    <w:rsid w:val="00225ED8"/>
    <w:rsid w:val="00226B90"/>
    <w:rsid w:val="00226D69"/>
    <w:rsid w:val="00226E85"/>
    <w:rsid w:val="00227CAA"/>
    <w:rsid w:val="00230064"/>
    <w:rsid w:val="00230ACB"/>
    <w:rsid w:val="00230C27"/>
    <w:rsid w:val="00230E45"/>
    <w:rsid w:val="00231C54"/>
    <w:rsid w:val="00232095"/>
    <w:rsid w:val="002331A5"/>
    <w:rsid w:val="002337D7"/>
    <w:rsid w:val="002349AF"/>
    <w:rsid w:val="00235240"/>
    <w:rsid w:val="00237272"/>
    <w:rsid w:val="00237497"/>
    <w:rsid w:val="00237D46"/>
    <w:rsid w:val="00240B05"/>
    <w:rsid w:val="0024192D"/>
    <w:rsid w:val="00242955"/>
    <w:rsid w:val="00244F48"/>
    <w:rsid w:val="00246006"/>
    <w:rsid w:val="0024677B"/>
    <w:rsid w:val="00247769"/>
    <w:rsid w:val="00247A0C"/>
    <w:rsid w:val="00247AEF"/>
    <w:rsid w:val="00247B52"/>
    <w:rsid w:val="00247D86"/>
    <w:rsid w:val="002505E1"/>
    <w:rsid w:val="0025072D"/>
    <w:rsid w:val="00251420"/>
    <w:rsid w:val="0025194E"/>
    <w:rsid w:val="002519C5"/>
    <w:rsid w:val="00251ADA"/>
    <w:rsid w:val="00251CF3"/>
    <w:rsid w:val="00251D83"/>
    <w:rsid w:val="00252813"/>
    <w:rsid w:val="00253BFA"/>
    <w:rsid w:val="002540D9"/>
    <w:rsid w:val="002546F6"/>
    <w:rsid w:val="00255443"/>
    <w:rsid w:val="00255976"/>
    <w:rsid w:val="00256414"/>
    <w:rsid w:val="00256D02"/>
    <w:rsid w:val="00257B22"/>
    <w:rsid w:val="00257F56"/>
    <w:rsid w:val="002602C3"/>
    <w:rsid w:val="002605D4"/>
    <w:rsid w:val="00261F2C"/>
    <w:rsid w:val="00264459"/>
    <w:rsid w:val="00265987"/>
    <w:rsid w:val="00267D83"/>
    <w:rsid w:val="00270AFD"/>
    <w:rsid w:val="00270D89"/>
    <w:rsid w:val="00271623"/>
    <w:rsid w:val="00271D04"/>
    <w:rsid w:val="00271DD7"/>
    <w:rsid w:val="0027389F"/>
    <w:rsid w:val="00273F7A"/>
    <w:rsid w:val="002741DA"/>
    <w:rsid w:val="002748DC"/>
    <w:rsid w:val="002749AB"/>
    <w:rsid w:val="00274D91"/>
    <w:rsid w:val="00275FC3"/>
    <w:rsid w:val="00280723"/>
    <w:rsid w:val="00280EEB"/>
    <w:rsid w:val="0028105D"/>
    <w:rsid w:val="00281601"/>
    <w:rsid w:val="002826EE"/>
    <w:rsid w:val="00282959"/>
    <w:rsid w:val="0028364D"/>
    <w:rsid w:val="002838A3"/>
    <w:rsid w:val="00283FBC"/>
    <w:rsid w:val="00284DB9"/>
    <w:rsid w:val="002854EB"/>
    <w:rsid w:val="00286C67"/>
    <w:rsid w:val="00286C7E"/>
    <w:rsid w:val="00287A90"/>
    <w:rsid w:val="00287C3C"/>
    <w:rsid w:val="00290720"/>
    <w:rsid w:val="00290CEA"/>
    <w:rsid w:val="00290F10"/>
    <w:rsid w:val="00291285"/>
    <w:rsid w:val="002923C3"/>
    <w:rsid w:val="00292931"/>
    <w:rsid w:val="00293394"/>
    <w:rsid w:val="00293587"/>
    <w:rsid w:val="00293C0F"/>
    <w:rsid w:val="00294C84"/>
    <w:rsid w:val="00294F81"/>
    <w:rsid w:val="00295349"/>
    <w:rsid w:val="002970B4"/>
    <w:rsid w:val="002A10CC"/>
    <w:rsid w:val="002A1C1F"/>
    <w:rsid w:val="002A24CA"/>
    <w:rsid w:val="002A27D9"/>
    <w:rsid w:val="002A37D9"/>
    <w:rsid w:val="002A3CB0"/>
    <w:rsid w:val="002A4274"/>
    <w:rsid w:val="002A45DB"/>
    <w:rsid w:val="002A4AAC"/>
    <w:rsid w:val="002A4C3D"/>
    <w:rsid w:val="002A4EA2"/>
    <w:rsid w:val="002A6283"/>
    <w:rsid w:val="002A6CEA"/>
    <w:rsid w:val="002A7523"/>
    <w:rsid w:val="002A7748"/>
    <w:rsid w:val="002A7F08"/>
    <w:rsid w:val="002B088F"/>
    <w:rsid w:val="002B0DF8"/>
    <w:rsid w:val="002B2005"/>
    <w:rsid w:val="002B2074"/>
    <w:rsid w:val="002B27B6"/>
    <w:rsid w:val="002B2B7A"/>
    <w:rsid w:val="002B3484"/>
    <w:rsid w:val="002B3DBB"/>
    <w:rsid w:val="002B400C"/>
    <w:rsid w:val="002B49E8"/>
    <w:rsid w:val="002B4E15"/>
    <w:rsid w:val="002B5A4F"/>
    <w:rsid w:val="002B6088"/>
    <w:rsid w:val="002B63C0"/>
    <w:rsid w:val="002B689F"/>
    <w:rsid w:val="002B6C04"/>
    <w:rsid w:val="002B7020"/>
    <w:rsid w:val="002B7A53"/>
    <w:rsid w:val="002B7B78"/>
    <w:rsid w:val="002C0AA5"/>
    <w:rsid w:val="002C1FA0"/>
    <w:rsid w:val="002C4598"/>
    <w:rsid w:val="002C5335"/>
    <w:rsid w:val="002C6746"/>
    <w:rsid w:val="002C7404"/>
    <w:rsid w:val="002C7791"/>
    <w:rsid w:val="002C7D74"/>
    <w:rsid w:val="002D04F3"/>
    <w:rsid w:val="002D0503"/>
    <w:rsid w:val="002D0F5A"/>
    <w:rsid w:val="002D191D"/>
    <w:rsid w:val="002D342A"/>
    <w:rsid w:val="002D4447"/>
    <w:rsid w:val="002D4FE4"/>
    <w:rsid w:val="002D5388"/>
    <w:rsid w:val="002D63B3"/>
    <w:rsid w:val="002D64DA"/>
    <w:rsid w:val="002D6531"/>
    <w:rsid w:val="002E0DCC"/>
    <w:rsid w:val="002E1359"/>
    <w:rsid w:val="002E16DA"/>
    <w:rsid w:val="002E187A"/>
    <w:rsid w:val="002E23C8"/>
    <w:rsid w:val="002E2B8B"/>
    <w:rsid w:val="002E3CEF"/>
    <w:rsid w:val="002E4545"/>
    <w:rsid w:val="002E48F0"/>
    <w:rsid w:val="002E4A18"/>
    <w:rsid w:val="002E4F0E"/>
    <w:rsid w:val="002E4FF7"/>
    <w:rsid w:val="002E50CE"/>
    <w:rsid w:val="002E577E"/>
    <w:rsid w:val="002E5FC2"/>
    <w:rsid w:val="002E60F4"/>
    <w:rsid w:val="002E71EB"/>
    <w:rsid w:val="002E7B1E"/>
    <w:rsid w:val="002F0F7A"/>
    <w:rsid w:val="002F15EF"/>
    <w:rsid w:val="002F1660"/>
    <w:rsid w:val="002F2054"/>
    <w:rsid w:val="002F2ACF"/>
    <w:rsid w:val="002F3BAA"/>
    <w:rsid w:val="002F43AA"/>
    <w:rsid w:val="002F4F5D"/>
    <w:rsid w:val="002F5431"/>
    <w:rsid w:val="002F5D2D"/>
    <w:rsid w:val="002F66CB"/>
    <w:rsid w:val="002F70EE"/>
    <w:rsid w:val="002F72D1"/>
    <w:rsid w:val="00300018"/>
    <w:rsid w:val="00300192"/>
    <w:rsid w:val="0030097B"/>
    <w:rsid w:val="00300A14"/>
    <w:rsid w:val="00300BC9"/>
    <w:rsid w:val="00301DB0"/>
    <w:rsid w:val="00301FAB"/>
    <w:rsid w:val="00302499"/>
    <w:rsid w:val="00302772"/>
    <w:rsid w:val="00302A41"/>
    <w:rsid w:val="0030341F"/>
    <w:rsid w:val="00303881"/>
    <w:rsid w:val="00304DAB"/>
    <w:rsid w:val="00304E7E"/>
    <w:rsid w:val="00305150"/>
    <w:rsid w:val="0030573A"/>
    <w:rsid w:val="003059DC"/>
    <w:rsid w:val="003067DC"/>
    <w:rsid w:val="00307294"/>
    <w:rsid w:val="0030762E"/>
    <w:rsid w:val="003079E2"/>
    <w:rsid w:val="003103FB"/>
    <w:rsid w:val="00311410"/>
    <w:rsid w:val="003114AE"/>
    <w:rsid w:val="00311C91"/>
    <w:rsid w:val="0031278E"/>
    <w:rsid w:val="00312F3D"/>
    <w:rsid w:val="00313808"/>
    <w:rsid w:val="00313C06"/>
    <w:rsid w:val="00313EAF"/>
    <w:rsid w:val="00313EC4"/>
    <w:rsid w:val="0031435A"/>
    <w:rsid w:val="003153C4"/>
    <w:rsid w:val="0031565F"/>
    <w:rsid w:val="00315F74"/>
    <w:rsid w:val="00316498"/>
    <w:rsid w:val="003168D9"/>
    <w:rsid w:val="003172F1"/>
    <w:rsid w:val="00320087"/>
    <w:rsid w:val="0032012D"/>
    <w:rsid w:val="003215AA"/>
    <w:rsid w:val="0032258B"/>
    <w:rsid w:val="003225C3"/>
    <w:rsid w:val="003226E7"/>
    <w:rsid w:val="00322D7F"/>
    <w:rsid w:val="00323F88"/>
    <w:rsid w:val="003242EB"/>
    <w:rsid w:val="00324FE8"/>
    <w:rsid w:val="00325273"/>
    <w:rsid w:val="0032640D"/>
    <w:rsid w:val="0032732B"/>
    <w:rsid w:val="00327440"/>
    <w:rsid w:val="003279C8"/>
    <w:rsid w:val="00327C13"/>
    <w:rsid w:val="00327D04"/>
    <w:rsid w:val="00327D55"/>
    <w:rsid w:val="003309A5"/>
    <w:rsid w:val="00330BE9"/>
    <w:rsid w:val="003323A5"/>
    <w:rsid w:val="003329EB"/>
    <w:rsid w:val="00334AD8"/>
    <w:rsid w:val="00334E21"/>
    <w:rsid w:val="00335EC8"/>
    <w:rsid w:val="00337429"/>
    <w:rsid w:val="003378EB"/>
    <w:rsid w:val="00337EDD"/>
    <w:rsid w:val="003402AA"/>
    <w:rsid w:val="00340479"/>
    <w:rsid w:val="0034138D"/>
    <w:rsid w:val="00341C15"/>
    <w:rsid w:val="00341F6D"/>
    <w:rsid w:val="0034236E"/>
    <w:rsid w:val="00342501"/>
    <w:rsid w:val="003426E2"/>
    <w:rsid w:val="003430D4"/>
    <w:rsid w:val="0034463C"/>
    <w:rsid w:val="003450A2"/>
    <w:rsid w:val="003452B7"/>
    <w:rsid w:val="00345450"/>
    <w:rsid w:val="00346446"/>
    <w:rsid w:val="00346A03"/>
    <w:rsid w:val="00346D61"/>
    <w:rsid w:val="00347E8C"/>
    <w:rsid w:val="00347F0A"/>
    <w:rsid w:val="003508FB"/>
    <w:rsid w:val="003526FC"/>
    <w:rsid w:val="00354B08"/>
    <w:rsid w:val="00354FD5"/>
    <w:rsid w:val="00356794"/>
    <w:rsid w:val="00356C90"/>
    <w:rsid w:val="00357195"/>
    <w:rsid w:val="00357E98"/>
    <w:rsid w:val="003601E2"/>
    <w:rsid w:val="003603CB"/>
    <w:rsid w:val="003606B0"/>
    <w:rsid w:val="00360C50"/>
    <w:rsid w:val="003613FF"/>
    <w:rsid w:val="00362F86"/>
    <w:rsid w:val="00363642"/>
    <w:rsid w:val="00364F9E"/>
    <w:rsid w:val="003650AF"/>
    <w:rsid w:val="00365355"/>
    <w:rsid w:val="00365A8B"/>
    <w:rsid w:val="00365CB6"/>
    <w:rsid w:val="00366ED3"/>
    <w:rsid w:val="003707AD"/>
    <w:rsid w:val="00373454"/>
    <w:rsid w:val="00373A5C"/>
    <w:rsid w:val="00373CDF"/>
    <w:rsid w:val="00374697"/>
    <w:rsid w:val="00374D17"/>
    <w:rsid w:val="00374FF4"/>
    <w:rsid w:val="0037527D"/>
    <w:rsid w:val="00376E37"/>
    <w:rsid w:val="00377FCD"/>
    <w:rsid w:val="003807DE"/>
    <w:rsid w:val="00380953"/>
    <w:rsid w:val="00381A7C"/>
    <w:rsid w:val="00381EA9"/>
    <w:rsid w:val="00382815"/>
    <w:rsid w:val="00383546"/>
    <w:rsid w:val="0038591B"/>
    <w:rsid w:val="003869E0"/>
    <w:rsid w:val="003873F7"/>
    <w:rsid w:val="00387711"/>
    <w:rsid w:val="00387F28"/>
    <w:rsid w:val="00390F5B"/>
    <w:rsid w:val="00391CAF"/>
    <w:rsid w:val="00393CBF"/>
    <w:rsid w:val="00394329"/>
    <w:rsid w:val="00396B1B"/>
    <w:rsid w:val="00396D3F"/>
    <w:rsid w:val="0039709D"/>
    <w:rsid w:val="003A1676"/>
    <w:rsid w:val="003A1794"/>
    <w:rsid w:val="003A1D13"/>
    <w:rsid w:val="003A326B"/>
    <w:rsid w:val="003A3C08"/>
    <w:rsid w:val="003A3D51"/>
    <w:rsid w:val="003A3D9E"/>
    <w:rsid w:val="003A41B5"/>
    <w:rsid w:val="003A5BEC"/>
    <w:rsid w:val="003A6BBD"/>
    <w:rsid w:val="003A745D"/>
    <w:rsid w:val="003A7AC3"/>
    <w:rsid w:val="003B095D"/>
    <w:rsid w:val="003B0AA0"/>
    <w:rsid w:val="003B1482"/>
    <w:rsid w:val="003B191D"/>
    <w:rsid w:val="003B2957"/>
    <w:rsid w:val="003B2A22"/>
    <w:rsid w:val="003B3985"/>
    <w:rsid w:val="003B4D9C"/>
    <w:rsid w:val="003B57A3"/>
    <w:rsid w:val="003B57E4"/>
    <w:rsid w:val="003B69C9"/>
    <w:rsid w:val="003B6B4E"/>
    <w:rsid w:val="003B6FCC"/>
    <w:rsid w:val="003B7DA3"/>
    <w:rsid w:val="003B7FD4"/>
    <w:rsid w:val="003C09BB"/>
    <w:rsid w:val="003C0DE9"/>
    <w:rsid w:val="003C12AB"/>
    <w:rsid w:val="003C194A"/>
    <w:rsid w:val="003C2BAA"/>
    <w:rsid w:val="003C48BC"/>
    <w:rsid w:val="003C4BDD"/>
    <w:rsid w:val="003C5616"/>
    <w:rsid w:val="003C59DE"/>
    <w:rsid w:val="003C6953"/>
    <w:rsid w:val="003C6FAB"/>
    <w:rsid w:val="003C7ADC"/>
    <w:rsid w:val="003C7DFD"/>
    <w:rsid w:val="003D0A94"/>
    <w:rsid w:val="003D18A2"/>
    <w:rsid w:val="003D1EB3"/>
    <w:rsid w:val="003D2372"/>
    <w:rsid w:val="003D28AB"/>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E7A00"/>
    <w:rsid w:val="003F0C02"/>
    <w:rsid w:val="003F18FC"/>
    <w:rsid w:val="003F2EF2"/>
    <w:rsid w:val="003F3D56"/>
    <w:rsid w:val="003F6059"/>
    <w:rsid w:val="003F62B0"/>
    <w:rsid w:val="003F64E9"/>
    <w:rsid w:val="003F7480"/>
    <w:rsid w:val="003F7D66"/>
    <w:rsid w:val="003F7F78"/>
    <w:rsid w:val="0040198F"/>
    <w:rsid w:val="00401991"/>
    <w:rsid w:val="004021E2"/>
    <w:rsid w:val="004021F7"/>
    <w:rsid w:val="004026A6"/>
    <w:rsid w:val="00402B2C"/>
    <w:rsid w:val="00403F09"/>
    <w:rsid w:val="0040404B"/>
    <w:rsid w:val="00405BBB"/>
    <w:rsid w:val="00406E1D"/>
    <w:rsid w:val="00406FC5"/>
    <w:rsid w:val="00407870"/>
    <w:rsid w:val="00410086"/>
    <w:rsid w:val="0041024F"/>
    <w:rsid w:val="004105B6"/>
    <w:rsid w:val="00410E9E"/>
    <w:rsid w:val="004112E2"/>
    <w:rsid w:val="00411CBD"/>
    <w:rsid w:val="00411EFE"/>
    <w:rsid w:val="00411F81"/>
    <w:rsid w:val="00412B10"/>
    <w:rsid w:val="00413CA6"/>
    <w:rsid w:val="00413EF7"/>
    <w:rsid w:val="00414537"/>
    <w:rsid w:val="004147E5"/>
    <w:rsid w:val="0041530E"/>
    <w:rsid w:val="00415320"/>
    <w:rsid w:val="00415E86"/>
    <w:rsid w:val="00415F6E"/>
    <w:rsid w:val="0041697D"/>
    <w:rsid w:val="00417C32"/>
    <w:rsid w:val="0042099C"/>
    <w:rsid w:val="004215DA"/>
    <w:rsid w:val="00421AC6"/>
    <w:rsid w:val="00421BDF"/>
    <w:rsid w:val="00421BE3"/>
    <w:rsid w:val="0042399A"/>
    <w:rsid w:val="00423ACB"/>
    <w:rsid w:val="004241C0"/>
    <w:rsid w:val="0042558A"/>
    <w:rsid w:val="004259D4"/>
    <w:rsid w:val="00425E23"/>
    <w:rsid w:val="00425E9A"/>
    <w:rsid w:val="00426E57"/>
    <w:rsid w:val="00427C2C"/>
    <w:rsid w:val="00427D6D"/>
    <w:rsid w:val="00430091"/>
    <w:rsid w:val="00430713"/>
    <w:rsid w:val="0043207B"/>
    <w:rsid w:val="00432C69"/>
    <w:rsid w:val="00433946"/>
    <w:rsid w:val="00433A19"/>
    <w:rsid w:val="00433B2C"/>
    <w:rsid w:val="00433C63"/>
    <w:rsid w:val="00433D5D"/>
    <w:rsid w:val="00435849"/>
    <w:rsid w:val="00435FB2"/>
    <w:rsid w:val="004365A0"/>
    <w:rsid w:val="004365D9"/>
    <w:rsid w:val="00437143"/>
    <w:rsid w:val="00437CEB"/>
    <w:rsid w:val="004400F2"/>
    <w:rsid w:val="004406E1"/>
    <w:rsid w:val="00441378"/>
    <w:rsid w:val="00441E40"/>
    <w:rsid w:val="00442440"/>
    <w:rsid w:val="0044263F"/>
    <w:rsid w:val="00442CCC"/>
    <w:rsid w:val="00443717"/>
    <w:rsid w:val="00443E27"/>
    <w:rsid w:val="004442CC"/>
    <w:rsid w:val="00446C6C"/>
    <w:rsid w:val="00446FFA"/>
    <w:rsid w:val="0044711E"/>
    <w:rsid w:val="00447AD5"/>
    <w:rsid w:val="00450332"/>
    <w:rsid w:val="00450BD6"/>
    <w:rsid w:val="00450E37"/>
    <w:rsid w:val="0045171C"/>
    <w:rsid w:val="00451796"/>
    <w:rsid w:val="0045193F"/>
    <w:rsid w:val="00452109"/>
    <w:rsid w:val="0045237F"/>
    <w:rsid w:val="004532DA"/>
    <w:rsid w:val="004539EA"/>
    <w:rsid w:val="00453FE2"/>
    <w:rsid w:val="0045472C"/>
    <w:rsid w:val="00454804"/>
    <w:rsid w:val="004552AD"/>
    <w:rsid w:val="00455321"/>
    <w:rsid w:val="00455725"/>
    <w:rsid w:val="00455D21"/>
    <w:rsid w:val="004564A4"/>
    <w:rsid w:val="00456FAA"/>
    <w:rsid w:val="00457277"/>
    <w:rsid w:val="00457835"/>
    <w:rsid w:val="00461822"/>
    <w:rsid w:val="00461B6F"/>
    <w:rsid w:val="00462071"/>
    <w:rsid w:val="00462234"/>
    <w:rsid w:val="00462C3F"/>
    <w:rsid w:val="00463041"/>
    <w:rsid w:val="004639F7"/>
    <w:rsid w:val="00464022"/>
    <w:rsid w:val="00464CE1"/>
    <w:rsid w:val="00464CFD"/>
    <w:rsid w:val="00464D4C"/>
    <w:rsid w:val="00464EBD"/>
    <w:rsid w:val="00465A55"/>
    <w:rsid w:val="00466147"/>
    <w:rsid w:val="004663A8"/>
    <w:rsid w:val="00467029"/>
    <w:rsid w:val="004671D2"/>
    <w:rsid w:val="00467708"/>
    <w:rsid w:val="0046791D"/>
    <w:rsid w:val="0047017D"/>
    <w:rsid w:val="0047038E"/>
    <w:rsid w:val="0047293A"/>
    <w:rsid w:val="0047301C"/>
    <w:rsid w:val="004758B6"/>
    <w:rsid w:val="00476286"/>
    <w:rsid w:val="00477782"/>
    <w:rsid w:val="00477AD5"/>
    <w:rsid w:val="00480C90"/>
    <w:rsid w:val="00480D89"/>
    <w:rsid w:val="004810ED"/>
    <w:rsid w:val="0048274F"/>
    <w:rsid w:val="00485C7F"/>
    <w:rsid w:val="00485C84"/>
    <w:rsid w:val="00486136"/>
    <w:rsid w:val="00486592"/>
    <w:rsid w:val="00486CE5"/>
    <w:rsid w:val="00487B7F"/>
    <w:rsid w:val="00490DF5"/>
    <w:rsid w:val="004913E5"/>
    <w:rsid w:val="0049173F"/>
    <w:rsid w:val="00491D41"/>
    <w:rsid w:val="004920D2"/>
    <w:rsid w:val="00492567"/>
    <w:rsid w:val="0049495E"/>
    <w:rsid w:val="00495B41"/>
    <w:rsid w:val="00495B4D"/>
    <w:rsid w:val="004960E4"/>
    <w:rsid w:val="004962BB"/>
    <w:rsid w:val="00496C51"/>
    <w:rsid w:val="00497593"/>
    <w:rsid w:val="00497BDB"/>
    <w:rsid w:val="00497DF8"/>
    <w:rsid w:val="004A0CA3"/>
    <w:rsid w:val="004A12A8"/>
    <w:rsid w:val="004A1798"/>
    <w:rsid w:val="004A1971"/>
    <w:rsid w:val="004A2B70"/>
    <w:rsid w:val="004A544D"/>
    <w:rsid w:val="004A61DA"/>
    <w:rsid w:val="004A6588"/>
    <w:rsid w:val="004A67A3"/>
    <w:rsid w:val="004A6A91"/>
    <w:rsid w:val="004A73B9"/>
    <w:rsid w:val="004A76DF"/>
    <w:rsid w:val="004B0B64"/>
    <w:rsid w:val="004B16D6"/>
    <w:rsid w:val="004B2DA0"/>
    <w:rsid w:val="004B2E88"/>
    <w:rsid w:val="004B3318"/>
    <w:rsid w:val="004B450E"/>
    <w:rsid w:val="004B5CA7"/>
    <w:rsid w:val="004B5E2E"/>
    <w:rsid w:val="004B7064"/>
    <w:rsid w:val="004B7BBF"/>
    <w:rsid w:val="004C05CA"/>
    <w:rsid w:val="004C063F"/>
    <w:rsid w:val="004C0841"/>
    <w:rsid w:val="004C2143"/>
    <w:rsid w:val="004C3454"/>
    <w:rsid w:val="004C425D"/>
    <w:rsid w:val="004C6CBE"/>
    <w:rsid w:val="004C79D7"/>
    <w:rsid w:val="004D0233"/>
    <w:rsid w:val="004D192F"/>
    <w:rsid w:val="004D57C0"/>
    <w:rsid w:val="004E0114"/>
    <w:rsid w:val="004E0D3C"/>
    <w:rsid w:val="004E1864"/>
    <w:rsid w:val="004E1A2A"/>
    <w:rsid w:val="004E3262"/>
    <w:rsid w:val="004E34C1"/>
    <w:rsid w:val="004E4111"/>
    <w:rsid w:val="004E5036"/>
    <w:rsid w:val="004E561C"/>
    <w:rsid w:val="004E65E1"/>
    <w:rsid w:val="004E7641"/>
    <w:rsid w:val="004E7B7D"/>
    <w:rsid w:val="004F0603"/>
    <w:rsid w:val="004F1256"/>
    <w:rsid w:val="004F13B7"/>
    <w:rsid w:val="004F24D3"/>
    <w:rsid w:val="004F258E"/>
    <w:rsid w:val="004F275E"/>
    <w:rsid w:val="004F35DE"/>
    <w:rsid w:val="004F4AAF"/>
    <w:rsid w:val="004F57F6"/>
    <w:rsid w:val="004F5D62"/>
    <w:rsid w:val="004F6290"/>
    <w:rsid w:val="004F66B4"/>
    <w:rsid w:val="004F6E97"/>
    <w:rsid w:val="004F6F10"/>
    <w:rsid w:val="004F7831"/>
    <w:rsid w:val="00500C01"/>
    <w:rsid w:val="00500CE4"/>
    <w:rsid w:val="005011D1"/>
    <w:rsid w:val="00501233"/>
    <w:rsid w:val="00501599"/>
    <w:rsid w:val="00501A44"/>
    <w:rsid w:val="00501B0C"/>
    <w:rsid w:val="00502C56"/>
    <w:rsid w:val="00503267"/>
    <w:rsid w:val="0050373E"/>
    <w:rsid w:val="00503B84"/>
    <w:rsid w:val="005049BF"/>
    <w:rsid w:val="005052BA"/>
    <w:rsid w:val="005056EE"/>
    <w:rsid w:val="00505FF6"/>
    <w:rsid w:val="0050659D"/>
    <w:rsid w:val="0051010C"/>
    <w:rsid w:val="00510724"/>
    <w:rsid w:val="005123F6"/>
    <w:rsid w:val="00512C40"/>
    <w:rsid w:val="00514644"/>
    <w:rsid w:val="0051487F"/>
    <w:rsid w:val="00514B1D"/>
    <w:rsid w:val="00514BE6"/>
    <w:rsid w:val="00514F0E"/>
    <w:rsid w:val="00522B59"/>
    <w:rsid w:val="005231E3"/>
    <w:rsid w:val="00523DBE"/>
    <w:rsid w:val="005241CE"/>
    <w:rsid w:val="00524325"/>
    <w:rsid w:val="0052452F"/>
    <w:rsid w:val="00524FB7"/>
    <w:rsid w:val="00525316"/>
    <w:rsid w:val="00525CF5"/>
    <w:rsid w:val="005265CD"/>
    <w:rsid w:val="00526B75"/>
    <w:rsid w:val="00530505"/>
    <w:rsid w:val="005313E0"/>
    <w:rsid w:val="0053159A"/>
    <w:rsid w:val="00531B47"/>
    <w:rsid w:val="00533EC2"/>
    <w:rsid w:val="00535B93"/>
    <w:rsid w:val="00536877"/>
    <w:rsid w:val="005372B6"/>
    <w:rsid w:val="005427FF"/>
    <w:rsid w:val="00542FEA"/>
    <w:rsid w:val="00543182"/>
    <w:rsid w:val="00546A4F"/>
    <w:rsid w:val="005479E5"/>
    <w:rsid w:val="005507B1"/>
    <w:rsid w:val="0055100E"/>
    <w:rsid w:val="00552323"/>
    <w:rsid w:val="00552574"/>
    <w:rsid w:val="00553271"/>
    <w:rsid w:val="005544FB"/>
    <w:rsid w:val="0055487B"/>
    <w:rsid w:val="00554EBC"/>
    <w:rsid w:val="005551EF"/>
    <w:rsid w:val="005559E1"/>
    <w:rsid w:val="0055725A"/>
    <w:rsid w:val="00557389"/>
    <w:rsid w:val="005604C1"/>
    <w:rsid w:val="00561BF7"/>
    <w:rsid w:val="0056231B"/>
    <w:rsid w:val="00562A9C"/>
    <w:rsid w:val="00562BAC"/>
    <w:rsid w:val="00562E0A"/>
    <w:rsid w:val="00562F9A"/>
    <w:rsid w:val="00563404"/>
    <w:rsid w:val="005636B1"/>
    <w:rsid w:val="00563961"/>
    <w:rsid w:val="00563CD6"/>
    <w:rsid w:val="00564124"/>
    <w:rsid w:val="00564138"/>
    <w:rsid w:val="005646B4"/>
    <w:rsid w:val="0056569C"/>
    <w:rsid w:val="00565712"/>
    <w:rsid w:val="00565B56"/>
    <w:rsid w:val="00566657"/>
    <w:rsid w:val="00566F91"/>
    <w:rsid w:val="005670F9"/>
    <w:rsid w:val="0056732E"/>
    <w:rsid w:val="00567C5A"/>
    <w:rsid w:val="0057027A"/>
    <w:rsid w:val="00570B46"/>
    <w:rsid w:val="0057185C"/>
    <w:rsid w:val="00571EBA"/>
    <w:rsid w:val="0057207F"/>
    <w:rsid w:val="00572879"/>
    <w:rsid w:val="005732A0"/>
    <w:rsid w:val="005738AE"/>
    <w:rsid w:val="00573B95"/>
    <w:rsid w:val="00573F7D"/>
    <w:rsid w:val="005762CE"/>
    <w:rsid w:val="005768A4"/>
    <w:rsid w:val="00576BF4"/>
    <w:rsid w:val="005774CC"/>
    <w:rsid w:val="005778E4"/>
    <w:rsid w:val="00581624"/>
    <w:rsid w:val="00582057"/>
    <w:rsid w:val="00582D8B"/>
    <w:rsid w:val="00582EB9"/>
    <w:rsid w:val="005845E9"/>
    <w:rsid w:val="00585401"/>
    <w:rsid w:val="00586303"/>
    <w:rsid w:val="00586755"/>
    <w:rsid w:val="00586821"/>
    <w:rsid w:val="00586D21"/>
    <w:rsid w:val="0059028C"/>
    <w:rsid w:val="0059073A"/>
    <w:rsid w:val="00591A02"/>
    <w:rsid w:val="00592B58"/>
    <w:rsid w:val="0059385D"/>
    <w:rsid w:val="00593E5F"/>
    <w:rsid w:val="005949DC"/>
    <w:rsid w:val="00596EBC"/>
    <w:rsid w:val="005A0FBE"/>
    <w:rsid w:val="005A105B"/>
    <w:rsid w:val="005A2293"/>
    <w:rsid w:val="005A2DA5"/>
    <w:rsid w:val="005A4E37"/>
    <w:rsid w:val="005A5CBF"/>
    <w:rsid w:val="005A5F1D"/>
    <w:rsid w:val="005A613D"/>
    <w:rsid w:val="005A6309"/>
    <w:rsid w:val="005A77F7"/>
    <w:rsid w:val="005B1016"/>
    <w:rsid w:val="005B1C2F"/>
    <w:rsid w:val="005B2208"/>
    <w:rsid w:val="005B2893"/>
    <w:rsid w:val="005B2F0A"/>
    <w:rsid w:val="005B331A"/>
    <w:rsid w:val="005B39D4"/>
    <w:rsid w:val="005B4234"/>
    <w:rsid w:val="005B5154"/>
    <w:rsid w:val="005B5551"/>
    <w:rsid w:val="005B67AD"/>
    <w:rsid w:val="005B67C6"/>
    <w:rsid w:val="005B6F98"/>
    <w:rsid w:val="005B7FB7"/>
    <w:rsid w:val="005C0D9E"/>
    <w:rsid w:val="005C27C9"/>
    <w:rsid w:val="005C33CA"/>
    <w:rsid w:val="005C3635"/>
    <w:rsid w:val="005C3927"/>
    <w:rsid w:val="005C4158"/>
    <w:rsid w:val="005C4E84"/>
    <w:rsid w:val="005C5193"/>
    <w:rsid w:val="005C56BF"/>
    <w:rsid w:val="005C57B3"/>
    <w:rsid w:val="005C6B36"/>
    <w:rsid w:val="005C7DBB"/>
    <w:rsid w:val="005D02AF"/>
    <w:rsid w:val="005D30A5"/>
    <w:rsid w:val="005D4147"/>
    <w:rsid w:val="005D525F"/>
    <w:rsid w:val="005D5286"/>
    <w:rsid w:val="005D528A"/>
    <w:rsid w:val="005D570D"/>
    <w:rsid w:val="005D692C"/>
    <w:rsid w:val="005D7904"/>
    <w:rsid w:val="005D7AA2"/>
    <w:rsid w:val="005D7F1E"/>
    <w:rsid w:val="005E05F0"/>
    <w:rsid w:val="005E0B69"/>
    <w:rsid w:val="005E12DA"/>
    <w:rsid w:val="005E1E82"/>
    <w:rsid w:val="005E2052"/>
    <w:rsid w:val="005E224F"/>
    <w:rsid w:val="005E48BC"/>
    <w:rsid w:val="005E49E5"/>
    <w:rsid w:val="005E4A6A"/>
    <w:rsid w:val="005E58E2"/>
    <w:rsid w:val="005E5A23"/>
    <w:rsid w:val="005E5E8D"/>
    <w:rsid w:val="005E63B4"/>
    <w:rsid w:val="005E6708"/>
    <w:rsid w:val="005E676D"/>
    <w:rsid w:val="005E685B"/>
    <w:rsid w:val="005E7740"/>
    <w:rsid w:val="005E7BD4"/>
    <w:rsid w:val="005E7DC2"/>
    <w:rsid w:val="005F1BA1"/>
    <w:rsid w:val="005F1D69"/>
    <w:rsid w:val="005F2A67"/>
    <w:rsid w:val="005F2B73"/>
    <w:rsid w:val="005F38DE"/>
    <w:rsid w:val="005F3E56"/>
    <w:rsid w:val="005F3EA7"/>
    <w:rsid w:val="005F4BB3"/>
    <w:rsid w:val="005F4F48"/>
    <w:rsid w:val="005F5473"/>
    <w:rsid w:val="005F56C9"/>
    <w:rsid w:val="005F587A"/>
    <w:rsid w:val="005F6293"/>
    <w:rsid w:val="005F6A7C"/>
    <w:rsid w:val="005F7558"/>
    <w:rsid w:val="005F7F13"/>
    <w:rsid w:val="00600570"/>
    <w:rsid w:val="0060075E"/>
    <w:rsid w:val="006007CB"/>
    <w:rsid w:val="00600DB2"/>
    <w:rsid w:val="00601666"/>
    <w:rsid w:val="00601C48"/>
    <w:rsid w:val="00601D52"/>
    <w:rsid w:val="00601DC8"/>
    <w:rsid w:val="00602644"/>
    <w:rsid w:val="00602B50"/>
    <w:rsid w:val="0060328D"/>
    <w:rsid w:val="00603C74"/>
    <w:rsid w:val="006048CD"/>
    <w:rsid w:val="00605207"/>
    <w:rsid w:val="00607087"/>
    <w:rsid w:val="00607AF8"/>
    <w:rsid w:val="006112BF"/>
    <w:rsid w:val="00611442"/>
    <w:rsid w:val="00611BCF"/>
    <w:rsid w:val="00611EE5"/>
    <w:rsid w:val="00611F1C"/>
    <w:rsid w:val="0061228C"/>
    <w:rsid w:val="00612F60"/>
    <w:rsid w:val="006135EE"/>
    <w:rsid w:val="00613854"/>
    <w:rsid w:val="00613FE9"/>
    <w:rsid w:val="0061417C"/>
    <w:rsid w:val="00614207"/>
    <w:rsid w:val="00615390"/>
    <w:rsid w:val="00615ADE"/>
    <w:rsid w:val="006161F0"/>
    <w:rsid w:val="00616AE7"/>
    <w:rsid w:val="006179D9"/>
    <w:rsid w:val="00620218"/>
    <w:rsid w:val="006208F7"/>
    <w:rsid w:val="00620CFF"/>
    <w:rsid w:val="00620E9A"/>
    <w:rsid w:val="00622944"/>
    <w:rsid w:val="00622E50"/>
    <w:rsid w:val="00623DBB"/>
    <w:rsid w:val="006243C3"/>
    <w:rsid w:val="006258A4"/>
    <w:rsid w:val="00625C99"/>
    <w:rsid w:val="006305FC"/>
    <w:rsid w:val="00630859"/>
    <w:rsid w:val="00630E72"/>
    <w:rsid w:val="0063124B"/>
    <w:rsid w:val="00633DE5"/>
    <w:rsid w:val="00635018"/>
    <w:rsid w:val="00635587"/>
    <w:rsid w:val="00635C10"/>
    <w:rsid w:val="00635CDD"/>
    <w:rsid w:val="00635DD3"/>
    <w:rsid w:val="006368A5"/>
    <w:rsid w:val="00637025"/>
    <w:rsid w:val="00637DD8"/>
    <w:rsid w:val="00637DE1"/>
    <w:rsid w:val="00640700"/>
    <w:rsid w:val="00640B71"/>
    <w:rsid w:val="006411AF"/>
    <w:rsid w:val="006423F7"/>
    <w:rsid w:val="00642A79"/>
    <w:rsid w:val="00642B63"/>
    <w:rsid w:val="00643723"/>
    <w:rsid w:val="00643724"/>
    <w:rsid w:val="006441A0"/>
    <w:rsid w:val="00644542"/>
    <w:rsid w:val="006449B6"/>
    <w:rsid w:val="00645866"/>
    <w:rsid w:val="00645D3B"/>
    <w:rsid w:val="00645DAD"/>
    <w:rsid w:val="00647C44"/>
    <w:rsid w:val="00647CF5"/>
    <w:rsid w:val="00647FB9"/>
    <w:rsid w:val="00651D51"/>
    <w:rsid w:val="00652613"/>
    <w:rsid w:val="00652D8C"/>
    <w:rsid w:val="00652DD4"/>
    <w:rsid w:val="00653483"/>
    <w:rsid w:val="00653DBB"/>
    <w:rsid w:val="00654332"/>
    <w:rsid w:val="00654B0E"/>
    <w:rsid w:val="00654BF5"/>
    <w:rsid w:val="00654ECC"/>
    <w:rsid w:val="006559CF"/>
    <w:rsid w:val="00656123"/>
    <w:rsid w:val="00656FEB"/>
    <w:rsid w:val="0065701E"/>
    <w:rsid w:val="00657AB6"/>
    <w:rsid w:val="00657FA3"/>
    <w:rsid w:val="00660A35"/>
    <w:rsid w:val="006618EE"/>
    <w:rsid w:val="00661CF9"/>
    <w:rsid w:val="00661EF3"/>
    <w:rsid w:val="006635BF"/>
    <w:rsid w:val="006635E2"/>
    <w:rsid w:val="00663902"/>
    <w:rsid w:val="00663D9E"/>
    <w:rsid w:val="00664852"/>
    <w:rsid w:val="006648FC"/>
    <w:rsid w:val="006662A1"/>
    <w:rsid w:val="0066634C"/>
    <w:rsid w:val="00666C8F"/>
    <w:rsid w:val="006672EC"/>
    <w:rsid w:val="006675CD"/>
    <w:rsid w:val="0067055E"/>
    <w:rsid w:val="00670DC7"/>
    <w:rsid w:val="00671040"/>
    <w:rsid w:val="00671B15"/>
    <w:rsid w:val="00672608"/>
    <w:rsid w:val="0067316E"/>
    <w:rsid w:val="0067328F"/>
    <w:rsid w:val="006744D1"/>
    <w:rsid w:val="00674B86"/>
    <w:rsid w:val="00674C96"/>
    <w:rsid w:val="00674F57"/>
    <w:rsid w:val="0067578A"/>
    <w:rsid w:val="006759C8"/>
    <w:rsid w:val="0068043F"/>
    <w:rsid w:val="00682643"/>
    <w:rsid w:val="00682C2D"/>
    <w:rsid w:val="00683BED"/>
    <w:rsid w:val="006841C0"/>
    <w:rsid w:val="00685335"/>
    <w:rsid w:val="00685A09"/>
    <w:rsid w:val="0068617A"/>
    <w:rsid w:val="00687368"/>
    <w:rsid w:val="00687C45"/>
    <w:rsid w:val="00690ADC"/>
    <w:rsid w:val="006917DF"/>
    <w:rsid w:val="00692005"/>
    <w:rsid w:val="00692731"/>
    <w:rsid w:val="00693BD0"/>
    <w:rsid w:val="00693F5A"/>
    <w:rsid w:val="0069465F"/>
    <w:rsid w:val="00694BDC"/>
    <w:rsid w:val="00695A87"/>
    <w:rsid w:val="00696EC6"/>
    <w:rsid w:val="006A023D"/>
    <w:rsid w:val="006A04CF"/>
    <w:rsid w:val="006A0503"/>
    <w:rsid w:val="006A1596"/>
    <w:rsid w:val="006A18FE"/>
    <w:rsid w:val="006A201B"/>
    <w:rsid w:val="006A2778"/>
    <w:rsid w:val="006A2C3A"/>
    <w:rsid w:val="006A2D20"/>
    <w:rsid w:val="006A3BAF"/>
    <w:rsid w:val="006A44D1"/>
    <w:rsid w:val="006A4B9D"/>
    <w:rsid w:val="006A53A6"/>
    <w:rsid w:val="006A5759"/>
    <w:rsid w:val="006A661F"/>
    <w:rsid w:val="006A71DB"/>
    <w:rsid w:val="006B1BE6"/>
    <w:rsid w:val="006B235E"/>
    <w:rsid w:val="006B2389"/>
    <w:rsid w:val="006B453A"/>
    <w:rsid w:val="006B463C"/>
    <w:rsid w:val="006B4AD2"/>
    <w:rsid w:val="006B4DF7"/>
    <w:rsid w:val="006B568D"/>
    <w:rsid w:val="006B5DDE"/>
    <w:rsid w:val="006B6ED2"/>
    <w:rsid w:val="006B718A"/>
    <w:rsid w:val="006B7648"/>
    <w:rsid w:val="006B7835"/>
    <w:rsid w:val="006B7F23"/>
    <w:rsid w:val="006C11D2"/>
    <w:rsid w:val="006C1314"/>
    <w:rsid w:val="006C1BE0"/>
    <w:rsid w:val="006C1D2E"/>
    <w:rsid w:val="006C22CF"/>
    <w:rsid w:val="006C6027"/>
    <w:rsid w:val="006C6D0F"/>
    <w:rsid w:val="006C6FA5"/>
    <w:rsid w:val="006D07B8"/>
    <w:rsid w:val="006D15FD"/>
    <w:rsid w:val="006D178A"/>
    <w:rsid w:val="006D1D0E"/>
    <w:rsid w:val="006D2104"/>
    <w:rsid w:val="006D3948"/>
    <w:rsid w:val="006D39A3"/>
    <w:rsid w:val="006D4124"/>
    <w:rsid w:val="006D4700"/>
    <w:rsid w:val="006D5745"/>
    <w:rsid w:val="006D69F0"/>
    <w:rsid w:val="006D6A2B"/>
    <w:rsid w:val="006D6B9C"/>
    <w:rsid w:val="006D7DEB"/>
    <w:rsid w:val="006E02B3"/>
    <w:rsid w:val="006E311F"/>
    <w:rsid w:val="006E393D"/>
    <w:rsid w:val="006E4CF5"/>
    <w:rsid w:val="006E58DF"/>
    <w:rsid w:val="006E6922"/>
    <w:rsid w:val="006E6E56"/>
    <w:rsid w:val="006E772F"/>
    <w:rsid w:val="006E7E79"/>
    <w:rsid w:val="006F0368"/>
    <w:rsid w:val="006F0A8F"/>
    <w:rsid w:val="006F21D0"/>
    <w:rsid w:val="006F2386"/>
    <w:rsid w:val="006F2A7E"/>
    <w:rsid w:val="006F32AF"/>
    <w:rsid w:val="006F34C8"/>
    <w:rsid w:val="006F4416"/>
    <w:rsid w:val="006F5F59"/>
    <w:rsid w:val="0070047F"/>
    <w:rsid w:val="007014C2"/>
    <w:rsid w:val="007018AF"/>
    <w:rsid w:val="0070237A"/>
    <w:rsid w:val="007024CC"/>
    <w:rsid w:val="0070255E"/>
    <w:rsid w:val="007028D6"/>
    <w:rsid w:val="00702B62"/>
    <w:rsid w:val="0070302C"/>
    <w:rsid w:val="00704531"/>
    <w:rsid w:val="00704F8B"/>
    <w:rsid w:val="00705881"/>
    <w:rsid w:val="00705D23"/>
    <w:rsid w:val="00706667"/>
    <w:rsid w:val="00706820"/>
    <w:rsid w:val="00707404"/>
    <w:rsid w:val="00707A73"/>
    <w:rsid w:val="00710095"/>
    <w:rsid w:val="0071033D"/>
    <w:rsid w:val="007103EA"/>
    <w:rsid w:val="007107F0"/>
    <w:rsid w:val="00710DAC"/>
    <w:rsid w:val="00711A3C"/>
    <w:rsid w:val="00711B54"/>
    <w:rsid w:val="00712754"/>
    <w:rsid w:val="007127AF"/>
    <w:rsid w:val="00712F0D"/>
    <w:rsid w:val="007137AD"/>
    <w:rsid w:val="00713D0E"/>
    <w:rsid w:val="0071433A"/>
    <w:rsid w:val="007145AA"/>
    <w:rsid w:val="007147AE"/>
    <w:rsid w:val="0071489C"/>
    <w:rsid w:val="00714CFF"/>
    <w:rsid w:val="00716273"/>
    <w:rsid w:val="00717A9F"/>
    <w:rsid w:val="00717CFD"/>
    <w:rsid w:val="00720006"/>
    <w:rsid w:val="007202FF"/>
    <w:rsid w:val="007219D6"/>
    <w:rsid w:val="00722EA5"/>
    <w:rsid w:val="0072340E"/>
    <w:rsid w:val="00723D5F"/>
    <w:rsid w:val="00724BAF"/>
    <w:rsid w:val="00724FE1"/>
    <w:rsid w:val="00725A83"/>
    <w:rsid w:val="00726317"/>
    <w:rsid w:val="00727305"/>
    <w:rsid w:val="00730344"/>
    <w:rsid w:val="0073158D"/>
    <w:rsid w:val="007319A3"/>
    <w:rsid w:val="0073276C"/>
    <w:rsid w:val="00732D47"/>
    <w:rsid w:val="00733A6A"/>
    <w:rsid w:val="00733AC8"/>
    <w:rsid w:val="00733B4B"/>
    <w:rsid w:val="00734727"/>
    <w:rsid w:val="007353D4"/>
    <w:rsid w:val="00735AF7"/>
    <w:rsid w:val="00736D09"/>
    <w:rsid w:val="00736D16"/>
    <w:rsid w:val="007370CE"/>
    <w:rsid w:val="0074040E"/>
    <w:rsid w:val="00740B41"/>
    <w:rsid w:val="00740F9A"/>
    <w:rsid w:val="00741CE1"/>
    <w:rsid w:val="00741F75"/>
    <w:rsid w:val="00742860"/>
    <w:rsid w:val="00743093"/>
    <w:rsid w:val="00743FAF"/>
    <w:rsid w:val="00743FD7"/>
    <w:rsid w:val="00744157"/>
    <w:rsid w:val="00744ECF"/>
    <w:rsid w:val="00744F67"/>
    <w:rsid w:val="00745143"/>
    <w:rsid w:val="0074519C"/>
    <w:rsid w:val="00746919"/>
    <w:rsid w:val="00746AED"/>
    <w:rsid w:val="007477ED"/>
    <w:rsid w:val="00750232"/>
    <w:rsid w:val="007503FB"/>
    <w:rsid w:val="007520EB"/>
    <w:rsid w:val="00752E1A"/>
    <w:rsid w:val="0075327A"/>
    <w:rsid w:val="0075339A"/>
    <w:rsid w:val="007533BE"/>
    <w:rsid w:val="00753CD7"/>
    <w:rsid w:val="007548AF"/>
    <w:rsid w:val="00755D88"/>
    <w:rsid w:val="00757A8C"/>
    <w:rsid w:val="007615CE"/>
    <w:rsid w:val="0076286D"/>
    <w:rsid w:val="00762E79"/>
    <w:rsid w:val="00763BE5"/>
    <w:rsid w:val="00763CAA"/>
    <w:rsid w:val="0076427C"/>
    <w:rsid w:val="007642CC"/>
    <w:rsid w:val="00764DE6"/>
    <w:rsid w:val="00764F6C"/>
    <w:rsid w:val="00765069"/>
    <w:rsid w:val="0076573E"/>
    <w:rsid w:val="007657A9"/>
    <w:rsid w:val="007660B1"/>
    <w:rsid w:val="007661D3"/>
    <w:rsid w:val="007667FC"/>
    <w:rsid w:val="00767B4D"/>
    <w:rsid w:val="00770BF6"/>
    <w:rsid w:val="00771ACE"/>
    <w:rsid w:val="00772374"/>
    <w:rsid w:val="00772712"/>
    <w:rsid w:val="00772B51"/>
    <w:rsid w:val="00772D81"/>
    <w:rsid w:val="00772FFA"/>
    <w:rsid w:val="007731AA"/>
    <w:rsid w:val="007737B9"/>
    <w:rsid w:val="00773C9F"/>
    <w:rsid w:val="0077510C"/>
    <w:rsid w:val="0077511D"/>
    <w:rsid w:val="00775391"/>
    <w:rsid w:val="00775EEE"/>
    <w:rsid w:val="00776548"/>
    <w:rsid w:val="00776BA1"/>
    <w:rsid w:val="007770B1"/>
    <w:rsid w:val="007773BE"/>
    <w:rsid w:val="007779CF"/>
    <w:rsid w:val="00781660"/>
    <w:rsid w:val="00782C7C"/>
    <w:rsid w:val="00783091"/>
    <w:rsid w:val="00783633"/>
    <w:rsid w:val="007841F2"/>
    <w:rsid w:val="0078439C"/>
    <w:rsid w:val="00784BC1"/>
    <w:rsid w:val="007852CA"/>
    <w:rsid w:val="007853A8"/>
    <w:rsid w:val="00786C37"/>
    <w:rsid w:val="00787451"/>
    <w:rsid w:val="00787A81"/>
    <w:rsid w:val="00787C6F"/>
    <w:rsid w:val="00791AE3"/>
    <w:rsid w:val="00794594"/>
    <w:rsid w:val="007A0017"/>
    <w:rsid w:val="007A11A1"/>
    <w:rsid w:val="007A2265"/>
    <w:rsid w:val="007A2728"/>
    <w:rsid w:val="007A2E85"/>
    <w:rsid w:val="007A3FF5"/>
    <w:rsid w:val="007A59D4"/>
    <w:rsid w:val="007A671A"/>
    <w:rsid w:val="007A71A5"/>
    <w:rsid w:val="007A7228"/>
    <w:rsid w:val="007A728D"/>
    <w:rsid w:val="007B0301"/>
    <w:rsid w:val="007B0C70"/>
    <w:rsid w:val="007B19EA"/>
    <w:rsid w:val="007B23BE"/>
    <w:rsid w:val="007B2AE1"/>
    <w:rsid w:val="007B4459"/>
    <w:rsid w:val="007B4599"/>
    <w:rsid w:val="007B5423"/>
    <w:rsid w:val="007B603A"/>
    <w:rsid w:val="007B69B0"/>
    <w:rsid w:val="007B6A3F"/>
    <w:rsid w:val="007B73D0"/>
    <w:rsid w:val="007C047B"/>
    <w:rsid w:val="007C0882"/>
    <w:rsid w:val="007C1DC6"/>
    <w:rsid w:val="007C2BA3"/>
    <w:rsid w:val="007C30D3"/>
    <w:rsid w:val="007C366E"/>
    <w:rsid w:val="007C3BF4"/>
    <w:rsid w:val="007C4497"/>
    <w:rsid w:val="007C4E13"/>
    <w:rsid w:val="007C527C"/>
    <w:rsid w:val="007C5D4D"/>
    <w:rsid w:val="007C5F02"/>
    <w:rsid w:val="007C6AB4"/>
    <w:rsid w:val="007C6E62"/>
    <w:rsid w:val="007C6EB0"/>
    <w:rsid w:val="007C7646"/>
    <w:rsid w:val="007D0669"/>
    <w:rsid w:val="007D0712"/>
    <w:rsid w:val="007D083C"/>
    <w:rsid w:val="007D0DF3"/>
    <w:rsid w:val="007D13E2"/>
    <w:rsid w:val="007D1512"/>
    <w:rsid w:val="007D1738"/>
    <w:rsid w:val="007D1BF4"/>
    <w:rsid w:val="007D1EC8"/>
    <w:rsid w:val="007D2A14"/>
    <w:rsid w:val="007D3BE3"/>
    <w:rsid w:val="007D4EEC"/>
    <w:rsid w:val="007D5173"/>
    <w:rsid w:val="007D601B"/>
    <w:rsid w:val="007E0835"/>
    <w:rsid w:val="007E1510"/>
    <w:rsid w:val="007E2520"/>
    <w:rsid w:val="007E4C30"/>
    <w:rsid w:val="007E5169"/>
    <w:rsid w:val="007E5EC5"/>
    <w:rsid w:val="007E6546"/>
    <w:rsid w:val="007E65C8"/>
    <w:rsid w:val="007E7B0A"/>
    <w:rsid w:val="007E7BC5"/>
    <w:rsid w:val="007F0D32"/>
    <w:rsid w:val="007F15C3"/>
    <w:rsid w:val="007F1750"/>
    <w:rsid w:val="007F1FE9"/>
    <w:rsid w:val="007F2418"/>
    <w:rsid w:val="007F2987"/>
    <w:rsid w:val="007F2C62"/>
    <w:rsid w:val="007F2D77"/>
    <w:rsid w:val="007F2DFB"/>
    <w:rsid w:val="007F35E7"/>
    <w:rsid w:val="007F3A3B"/>
    <w:rsid w:val="007F3CD8"/>
    <w:rsid w:val="007F3D9E"/>
    <w:rsid w:val="007F455B"/>
    <w:rsid w:val="007F4B8B"/>
    <w:rsid w:val="007F4C71"/>
    <w:rsid w:val="007F5392"/>
    <w:rsid w:val="007F5F78"/>
    <w:rsid w:val="007F69CC"/>
    <w:rsid w:val="007F6B87"/>
    <w:rsid w:val="00800E31"/>
    <w:rsid w:val="008012B9"/>
    <w:rsid w:val="00802532"/>
    <w:rsid w:val="00803B5F"/>
    <w:rsid w:val="00803F5E"/>
    <w:rsid w:val="0080455B"/>
    <w:rsid w:val="00804E9B"/>
    <w:rsid w:val="00804F9F"/>
    <w:rsid w:val="0080505D"/>
    <w:rsid w:val="008053C1"/>
    <w:rsid w:val="00806164"/>
    <w:rsid w:val="00806459"/>
    <w:rsid w:val="00807D21"/>
    <w:rsid w:val="008100FA"/>
    <w:rsid w:val="008104E9"/>
    <w:rsid w:val="0081175A"/>
    <w:rsid w:val="00811A06"/>
    <w:rsid w:val="008122A9"/>
    <w:rsid w:val="00812760"/>
    <w:rsid w:val="00812A57"/>
    <w:rsid w:val="00813EEE"/>
    <w:rsid w:val="00814502"/>
    <w:rsid w:val="00814CF6"/>
    <w:rsid w:val="00815034"/>
    <w:rsid w:val="00815639"/>
    <w:rsid w:val="0081567A"/>
    <w:rsid w:val="00815E14"/>
    <w:rsid w:val="008162F9"/>
    <w:rsid w:val="008172E0"/>
    <w:rsid w:val="00820AEA"/>
    <w:rsid w:val="00821ED9"/>
    <w:rsid w:val="008226A9"/>
    <w:rsid w:val="00823489"/>
    <w:rsid w:val="00824BAD"/>
    <w:rsid w:val="00825045"/>
    <w:rsid w:val="00825662"/>
    <w:rsid w:val="00825DF2"/>
    <w:rsid w:val="00826D9D"/>
    <w:rsid w:val="00827586"/>
    <w:rsid w:val="008322D2"/>
    <w:rsid w:val="008324FF"/>
    <w:rsid w:val="00833339"/>
    <w:rsid w:val="008373AD"/>
    <w:rsid w:val="00837B8E"/>
    <w:rsid w:val="00841339"/>
    <w:rsid w:val="0084299F"/>
    <w:rsid w:val="00842FE1"/>
    <w:rsid w:val="00844071"/>
    <w:rsid w:val="0084435A"/>
    <w:rsid w:val="0084449D"/>
    <w:rsid w:val="008456AC"/>
    <w:rsid w:val="00846867"/>
    <w:rsid w:val="00846AF9"/>
    <w:rsid w:val="00846E1A"/>
    <w:rsid w:val="00850140"/>
    <w:rsid w:val="008524DC"/>
    <w:rsid w:val="00852E71"/>
    <w:rsid w:val="00852FBB"/>
    <w:rsid w:val="00853D41"/>
    <w:rsid w:val="00854691"/>
    <w:rsid w:val="00854EDC"/>
    <w:rsid w:val="00857746"/>
    <w:rsid w:val="00860DAA"/>
    <w:rsid w:val="0086118D"/>
    <w:rsid w:val="0086123D"/>
    <w:rsid w:val="008616B1"/>
    <w:rsid w:val="00861D52"/>
    <w:rsid w:val="0086203F"/>
    <w:rsid w:val="00862D06"/>
    <w:rsid w:val="008630E9"/>
    <w:rsid w:val="00863938"/>
    <w:rsid w:val="00865562"/>
    <w:rsid w:val="00865DD4"/>
    <w:rsid w:val="0086608A"/>
    <w:rsid w:val="008672DC"/>
    <w:rsid w:val="0086770C"/>
    <w:rsid w:val="008700B5"/>
    <w:rsid w:val="00870CE4"/>
    <w:rsid w:val="008710F7"/>
    <w:rsid w:val="0087155A"/>
    <w:rsid w:val="00871927"/>
    <w:rsid w:val="00871C4D"/>
    <w:rsid w:val="00872C38"/>
    <w:rsid w:val="0087339E"/>
    <w:rsid w:val="00873C86"/>
    <w:rsid w:val="00874BE2"/>
    <w:rsid w:val="0087502A"/>
    <w:rsid w:val="008763C6"/>
    <w:rsid w:val="00877D6A"/>
    <w:rsid w:val="008826D9"/>
    <w:rsid w:val="00882993"/>
    <w:rsid w:val="00882A01"/>
    <w:rsid w:val="00882D60"/>
    <w:rsid w:val="0088327C"/>
    <w:rsid w:val="00883388"/>
    <w:rsid w:val="008838AB"/>
    <w:rsid w:val="00883A3B"/>
    <w:rsid w:val="00883ED1"/>
    <w:rsid w:val="00883F34"/>
    <w:rsid w:val="00884202"/>
    <w:rsid w:val="00884248"/>
    <w:rsid w:val="0088579A"/>
    <w:rsid w:val="00885FE3"/>
    <w:rsid w:val="008864CB"/>
    <w:rsid w:val="008869DD"/>
    <w:rsid w:val="0089233E"/>
    <w:rsid w:val="00893268"/>
    <w:rsid w:val="0089334C"/>
    <w:rsid w:val="0089345D"/>
    <w:rsid w:val="00893D96"/>
    <w:rsid w:val="0089488B"/>
    <w:rsid w:val="00894E9E"/>
    <w:rsid w:val="00895B2B"/>
    <w:rsid w:val="00897D3D"/>
    <w:rsid w:val="00897F23"/>
    <w:rsid w:val="008A01F6"/>
    <w:rsid w:val="008A0813"/>
    <w:rsid w:val="008A0A1F"/>
    <w:rsid w:val="008A0D95"/>
    <w:rsid w:val="008A133A"/>
    <w:rsid w:val="008A1506"/>
    <w:rsid w:val="008A1FA8"/>
    <w:rsid w:val="008A2338"/>
    <w:rsid w:val="008A2EE8"/>
    <w:rsid w:val="008A42D9"/>
    <w:rsid w:val="008A48E3"/>
    <w:rsid w:val="008A53BB"/>
    <w:rsid w:val="008A68DD"/>
    <w:rsid w:val="008A6BFD"/>
    <w:rsid w:val="008A7A14"/>
    <w:rsid w:val="008A7C11"/>
    <w:rsid w:val="008B01A2"/>
    <w:rsid w:val="008B0294"/>
    <w:rsid w:val="008B0902"/>
    <w:rsid w:val="008B0D00"/>
    <w:rsid w:val="008B1847"/>
    <w:rsid w:val="008B1BFA"/>
    <w:rsid w:val="008B2291"/>
    <w:rsid w:val="008B242D"/>
    <w:rsid w:val="008B477E"/>
    <w:rsid w:val="008B5184"/>
    <w:rsid w:val="008B54DE"/>
    <w:rsid w:val="008B5F83"/>
    <w:rsid w:val="008B6FB2"/>
    <w:rsid w:val="008B705A"/>
    <w:rsid w:val="008B7837"/>
    <w:rsid w:val="008B7BEC"/>
    <w:rsid w:val="008C0F22"/>
    <w:rsid w:val="008C14A0"/>
    <w:rsid w:val="008C241C"/>
    <w:rsid w:val="008C3D5D"/>
    <w:rsid w:val="008C423C"/>
    <w:rsid w:val="008C42D2"/>
    <w:rsid w:val="008C4820"/>
    <w:rsid w:val="008C4E3D"/>
    <w:rsid w:val="008C54EB"/>
    <w:rsid w:val="008C6740"/>
    <w:rsid w:val="008C7652"/>
    <w:rsid w:val="008C7B5F"/>
    <w:rsid w:val="008D24C7"/>
    <w:rsid w:val="008D3ED8"/>
    <w:rsid w:val="008D4727"/>
    <w:rsid w:val="008D5359"/>
    <w:rsid w:val="008D5A47"/>
    <w:rsid w:val="008D5EF2"/>
    <w:rsid w:val="008D5FC5"/>
    <w:rsid w:val="008D61AA"/>
    <w:rsid w:val="008D65FD"/>
    <w:rsid w:val="008D6CCB"/>
    <w:rsid w:val="008E1076"/>
    <w:rsid w:val="008E13D1"/>
    <w:rsid w:val="008E2CB9"/>
    <w:rsid w:val="008E36D7"/>
    <w:rsid w:val="008E385B"/>
    <w:rsid w:val="008E42E5"/>
    <w:rsid w:val="008E48F5"/>
    <w:rsid w:val="008E4BC7"/>
    <w:rsid w:val="008E4F8D"/>
    <w:rsid w:val="008E690D"/>
    <w:rsid w:val="008F0E30"/>
    <w:rsid w:val="008F1578"/>
    <w:rsid w:val="008F1616"/>
    <w:rsid w:val="008F1CAE"/>
    <w:rsid w:val="008F1FA6"/>
    <w:rsid w:val="008F2C2A"/>
    <w:rsid w:val="008F47E7"/>
    <w:rsid w:val="008F487C"/>
    <w:rsid w:val="008F492A"/>
    <w:rsid w:val="008F4AFB"/>
    <w:rsid w:val="008F5118"/>
    <w:rsid w:val="008F5259"/>
    <w:rsid w:val="008F52EF"/>
    <w:rsid w:val="008F5918"/>
    <w:rsid w:val="008F5A0A"/>
    <w:rsid w:val="008F61BB"/>
    <w:rsid w:val="008F6A4F"/>
    <w:rsid w:val="008F7D85"/>
    <w:rsid w:val="009004C8"/>
    <w:rsid w:val="00901A75"/>
    <w:rsid w:val="009032B8"/>
    <w:rsid w:val="0090330B"/>
    <w:rsid w:val="009033FC"/>
    <w:rsid w:val="009035CB"/>
    <w:rsid w:val="00903630"/>
    <w:rsid w:val="00904909"/>
    <w:rsid w:val="0090610C"/>
    <w:rsid w:val="009068BE"/>
    <w:rsid w:val="0090698D"/>
    <w:rsid w:val="00906C05"/>
    <w:rsid w:val="00906DD8"/>
    <w:rsid w:val="009071F8"/>
    <w:rsid w:val="0090752F"/>
    <w:rsid w:val="00907793"/>
    <w:rsid w:val="00907962"/>
    <w:rsid w:val="009100AD"/>
    <w:rsid w:val="009111EC"/>
    <w:rsid w:val="00912405"/>
    <w:rsid w:val="00912439"/>
    <w:rsid w:val="009127C5"/>
    <w:rsid w:val="00917245"/>
    <w:rsid w:val="0091755D"/>
    <w:rsid w:val="0091772A"/>
    <w:rsid w:val="00920891"/>
    <w:rsid w:val="00920FA7"/>
    <w:rsid w:val="009212EF"/>
    <w:rsid w:val="009214D3"/>
    <w:rsid w:val="00921829"/>
    <w:rsid w:val="0092277D"/>
    <w:rsid w:val="00922A5B"/>
    <w:rsid w:val="009235F8"/>
    <w:rsid w:val="00924443"/>
    <w:rsid w:val="00924A65"/>
    <w:rsid w:val="009258DA"/>
    <w:rsid w:val="00925D75"/>
    <w:rsid w:val="0092645A"/>
    <w:rsid w:val="00927793"/>
    <w:rsid w:val="009277EC"/>
    <w:rsid w:val="00927C66"/>
    <w:rsid w:val="00930C2E"/>
    <w:rsid w:val="009312AB"/>
    <w:rsid w:val="009313A8"/>
    <w:rsid w:val="0093178B"/>
    <w:rsid w:val="0093221D"/>
    <w:rsid w:val="00933185"/>
    <w:rsid w:val="009336BE"/>
    <w:rsid w:val="00934BD9"/>
    <w:rsid w:val="00934E18"/>
    <w:rsid w:val="00937926"/>
    <w:rsid w:val="00937D5F"/>
    <w:rsid w:val="0094016A"/>
    <w:rsid w:val="00941D09"/>
    <w:rsid w:val="009433D9"/>
    <w:rsid w:val="009434A3"/>
    <w:rsid w:val="00944154"/>
    <w:rsid w:val="00944772"/>
    <w:rsid w:val="009449E9"/>
    <w:rsid w:val="009455FC"/>
    <w:rsid w:val="0094586C"/>
    <w:rsid w:val="0094696A"/>
    <w:rsid w:val="00946A7E"/>
    <w:rsid w:val="00946B8C"/>
    <w:rsid w:val="00947A75"/>
    <w:rsid w:val="00947C39"/>
    <w:rsid w:val="00950E7E"/>
    <w:rsid w:val="009515F8"/>
    <w:rsid w:val="00951F4D"/>
    <w:rsid w:val="009521B3"/>
    <w:rsid w:val="00952349"/>
    <w:rsid w:val="00952856"/>
    <w:rsid w:val="00954766"/>
    <w:rsid w:val="00955EC0"/>
    <w:rsid w:val="00956DA7"/>
    <w:rsid w:val="009572EC"/>
    <w:rsid w:val="00957657"/>
    <w:rsid w:val="00957E7B"/>
    <w:rsid w:val="0096083B"/>
    <w:rsid w:val="009613D6"/>
    <w:rsid w:val="00961B18"/>
    <w:rsid w:val="00961EB9"/>
    <w:rsid w:val="0096366C"/>
    <w:rsid w:val="009638F8"/>
    <w:rsid w:val="00963A8F"/>
    <w:rsid w:val="009647B8"/>
    <w:rsid w:val="00964EF1"/>
    <w:rsid w:val="00965589"/>
    <w:rsid w:val="00965A30"/>
    <w:rsid w:val="00966215"/>
    <w:rsid w:val="00967657"/>
    <w:rsid w:val="0097071B"/>
    <w:rsid w:val="009721CF"/>
    <w:rsid w:val="0097252B"/>
    <w:rsid w:val="009725B0"/>
    <w:rsid w:val="00972F35"/>
    <w:rsid w:val="00974BA2"/>
    <w:rsid w:val="0097522A"/>
    <w:rsid w:val="00975D42"/>
    <w:rsid w:val="00975DE3"/>
    <w:rsid w:val="0097671A"/>
    <w:rsid w:val="0097686E"/>
    <w:rsid w:val="00976CB3"/>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1D0A"/>
    <w:rsid w:val="009922B3"/>
    <w:rsid w:val="00993563"/>
    <w:rsid w:val="00993B29"/>
    <w:rsid w:val="009945CF"/>
    <w:rsid w:val="00994C18"/>
    <w:rsid w:val="009956C6"/>
    <w:rsid w:val="00996E09"/>
    <w:rsid w:val="00997221"/>
    <w:rsid w:val="009975AF"/>
    <w:rsid w:val="00997B48"/>
    <w:rsid w:val="00997DA8"/>
    <w:rsid w:val="00997EE1"/>
    <w:rsid w:val="009A0EDF"/>
    <w:rsid w:val="009A14AF"/>
    <w:rsid w:val="009A1DB8"/>
    <w:rsid w:val="009A21CD"/>
    <w:rsid w:val="009A3329"/>
    <w:rsid w:val="009A42AE"/>
    <w:rsid w:val="009A4479"/>
    <w:rsid w:val="009A7B77"/>
    <w:rsid w:val="009A7E0E"/>
    <w:rsid w:val="009B0A91"/>
    <w:rsid w:val="009B0D0F"/>
    <w:rsid w:val="009B137F"/>
    <w:rsid w:val="009B2016"/>
    <w:rsid w:val="009B274F"/>
    <w:rsid w:val="009B2EE9"/>
    <w:rsid w:val="009B3373"/>
    <w:rsid w:val="009B4715"/>
    <w:rsid w:val="009B505F"/>
    <w:rsid w:val="009B5397"/>
    <w:rsid w:val="009B5960"/>
    <w:rsid w:val="009B5B20"/>
    <w:rsid w:val="009B6292"/>
    <w:rsid w:val="009B6EEC"/>
    <w:rsid w:val="009B789C"/>
    <w:rsid w:val="009C086E"/>
    <w:rsid w:val="009C08C4"/>
    <w:rsid w:val="009C0A38"/>
    <w:rsid w:val="009C1A9F"/>
    <w:rsid w:val="009C1C38"/>
    <w:rsid w:val="009C3305"/>
    <w:rsid w:val="009C6A7A"/>
    <w:rsid w:val="009C7109"/>
    <w:rsid w:val="009C7A51"/>
    <w:rsid w:val="009D19F2"/>
    <w:rsid w:val="009D3898"/>
    <w:rsid w:val="009D46C8"/>
    <w:rsid w:val="009D4924"/>
    <w:rsid w:val="009D6123"/>
    <w:rsid w:val="009D6D6C"/>
    <w:rsid w:val="009D6E85"/>
    <w:rsid w:val="009E0B20"/>
    <w:rsid w:val="009E1144"/>
    <w:rsid w:val="009E19A2"/>
    <w:rsid w:val="009E1E5F"/>
    <w:rsid w:val="009E2A34"/>
    <w:rsid w:val="009E3C77"/>
    <w:rsid w:val="009E5026"/>
    <w:rsid w:val="009E5536"/>
    <w:rsid w:val="009E5FAE"/>
    <w:rsid w:val="009E60B8"/>
    <w:rsid w:val="009E6131"/>
    <w:rsid w:val="009E63D6"/>
    <w:rsid w:val="009E649B"/>
    <w:rsid w:val="009E7860"/>
    <w:rsid w:val="009E7CC0"/>
    <w:rsid w:val="009F0084"/>
    <w:rsid w:val="009F05C8"/>
    <w:rsid w:val="009F0996"/>
    <w:rsid w:val="009F1A77"/>
    <w:rsid w:val="009F2002"/>
    <w:rsid w:val="009F2243"/>
    <w:rsid w:val="009F2E5B"/>
    <w:rsid w:val="009F2F2E"/>
    <w:rsid w:val="009F318E"/>
    <w:rsid w:val="009F3414"/>
    <w:rsid w:val="009F34D5"/>
    <w:rsid w:val="009F39B0"/>
    <w:rsid w:val="009F5C1E"/>
    <w:rsid w:val="00A00D18"/>
    <w:rsid w:val="00A0210C"/>
    <w:rsid w:val="00A0251D"/>
    <w:rsid w:val="00A03F9A"/>
    <w:rsid w:val="00A042CE"/>
    <w:rsid w:val="00A05A01"/>
    <w:rsid w:val="00A07ECA"/>
    <w:rsid w:val="00A11F18"/>
    <w:rsid w:val="00A11FC9"/>
    <w:rsid w:val="00A12461"/>
    <w:rsid w:val="00A131DE"/>
    <w:rsid w:val="00A13C48"/>
    <w:rsid w:val="00A13FA7"/>
    <w:rsid w:val="00A144E2"/>
    <w:rsid w:val="00A14863"/>
    <w:rsid w:val="00A14BAE"/>
    <w:rsid w:val="00A151C4"/>
    <w:rsid w:val="00A155CA"/>
    <w:rsid w:val="00A15650"/>
    <w:rsid w:val="00A16BFF"/>
    <w:rsid w:val="00A20938"/>
    <w:rsid w:val="00A2109E"/>
    <w:rsid w:val="00A217EA"/>
    <w:rsid w:val="00A2183D"/>
    <w:rsid w:val="00A21E5D"/>
    <w:rsid w:val="00A21EC9"/>
    <w:rsid w:val="00A233C9"/>
    <w:rsid w:val="00A23A11"/>
    <w:rsid w:val="00A23B2E"/>
    <w:rsid w:val="00A23B5A"/>
    <w:rsid w:val="00A23FE2"/>
    <w:rsid w:val="00A2499F"/>
    <w:rsid w:val="00A255AC"/>
    <w:rsid w:val="00A26950"/>
    <w:rsid w:val="00A2708B"/>
    <w:rsid w:val="00A273C0"/>
    <w:rsid w:val="00A30A1F"/>
    <w:rsid w:val="00A30F00"/>
    <w:rsid w:val="00A31D99"/>
    <w:rsid w:val="00A33146"/>
    <w:rsid w:val="00A33F98"/>
    <w:rsid w:val="00A34491"/>
    <w:rsid w:val="00A346DC"/>
    <w:rsid w:val="00A34D8D"/>
    <w:rsid w:val="00A35789"/>
    <w:rsid w:val="00A35EE8"/>
    <w:rsid w:val="00A362C6"/>
    <w:rsid w:val="00A369EB"/>
    <w:rsid w:val="00A377C4"/>
    <w:rsid w:val="00A37C6D"/>
    <w:rsid w:val="00A40F2F"/>
    <w:rsid w:val="00A40F65"/>
    <w:rsid w:val="00A41C77"/>
    <w:rsid w:val="00A42993"/>
    <w:rsid w:val="00A43334"/>
    <w:rsid w:val="00A438DC"/>
    <w:rsid w:val="00A457E5"/>
    <w:rsid w:val="00A45A63"/>
    <w:rsid w:val="00A467FA"/>
    <w:rsid w:val="00A47F8D"/>
    <w:rsid w:val="00A51A30"/>
    <w:rsid w:val="00A51B7A"/>
    <w:rsid w:val="00A5275A"/>
    <w:rsid w:val="00A52D94"/>
    <w:rsid w:val="00A544C7"/>
    <w:rsid w:val="00A54DE2"/>
    <w:rsid w:val="00A54EB2"/>
    <w:rsid w:val="00A559F7"/>
    <w:rsid w:val="00A61567"/>
    <w:rsid w:val="00A61B6F"/>
    <w:rsid w:val="00A64186"/>
    <w:rsid w:val="00A647A1"/>
    <w:rsid w:val="00A6488B"/>
    <w:rsid w:val="00A65165"/>
    <w:rsid w:val="00A65555"/>
    <w:rsid w:val="00A65A08"/>
    <w:rsid w:val="00A66661"/>
    <w:rsid w:val="00A66720"/>
    <w:rsid w:val="00A6709E"/>
    <w:rsid w:val="00A6719A"/>
    <w:rsid w:val="00A67BED"/>
    <w:rsid w:val="00A7034F"/>
    <w:rsid w:val="00A70466"/>
    <w:rsid w:val="00A70CFC"/>
    <w:rsid w:val="00A70D9E"/>
    <w:rsid w:val="00A71526"/>
    <w:rsid w:val="00A7220B"/>
    <w:rsid w:val="00A7281D"/>
    <w:rsid w:val="00A73156"/>
    <w:rsid w:val="00A73333"/>
    <w:rsid w:val="00A7438D"/>
    <w:rsid w:val="00A7445D"/>
    <w:rsid w:val="00A75FFE"/>
    <w:rsid w:val="00A77D63"/>
    <w:rsid w:val="00A813A4"/>
    <w:rsid w:val="00A83479"/>
    <w:rsid w:val="00A838DE"/>
    <w:rsid w:val="00A85880"/>
    <w:rsid w:val="00A85924"/>
    <w:rsid w:val="00A85C56"/>
    <w:rsid w:val="00A86C3E"/>
    <w:rsid w:val="00A875CA"/>
    <w:rsid w:val="00A903B0"/>
    <w:rsid w:val="00A91038"/>
    <w:rsid w:val="00A916F8"/>
    <w:rsid w:val="00A91D8D"/>
    <w:rsid w:val="00A928A4"/>
    <w:rsid w:val="00A92B0C"/>
    <w:rsid w:val="00A92D6B"/>
    <w:rsid w:val="00A930D5"/>
    <w:rsid w:val="00A9371D"/>
    <w:rsid w:val="00A93CD0"/>
    <w:rsid w:val="00A94173"/>
    <w:rsid w:val="00A949F9"/>
    <w:rsid w:val="00A94DEF"/>
    <w:rsid w:val="00A95181"/>
    <w:rsid w:val="00A958B0"/>
    <w:rsid w:val="00A95EE0"/>
    <w:rsid w:val="00A96755"/>
    <w:rsid w:val="00A96AD8"/>
    <w:rsid w:val="00A96E7D"/>
    <w:rsid w:val="00A97296"/>
    <w:rsid w:val="00A9732A"/>
    <w:rsid w:val="00AA0D2E"/>
    <w:rsid w:val="00AA0DAD"/>
    <w:rsid w:val="00AA175D"/>
    <w:rsid w:val="00AA1B15"/>
    <w:rsid w:val="00AA2799"/>
    <w:rsid w:val="00AA3169"/>
    <w:rsid w:val="00AA3B60"/>
    <w:rsid w:val="00AA4718"/>
    <w:rsid w:val="00AA6D5E"/>
    <w:rsid w:val="00AA75B2"/>
    <w:rsid w:val="00AB05E2"/>
    <w:rsid w:val="00AB07DA"/>
    <w:rsid w:val="00AB2C2F"/>
    <w:rsid w:val="00AB3D28"/>
    <w:rsid w:val="00AB422E"/>
    <w:rsid w:val="00AB4351"/>
    <w:rsid w:val="00AB4FD1"/>
    <w:rsid w:val="00AB6984"/>
    <w:rsid w:val="00AB69BB"/>
    <w:rsid w:val="00AB7386"/>
    <w:rsid w:val="00AC03E9"/>
    <w:rsid w:val="00AC1A64"/>
    <w:rsid w:val="00AC2910"/>
    <w:rsid w:val="00AC3754"/>
    <w:rsid w:val="00AC51DE"/>
    <w:rsid w:val="00AC5E43"/>
    <w:rsid w:val="00AD0DF9"/>
    <w:rsid w:val="00AD133E"/>
    <w:rsid w:val="00AD15A0"/>
    <w:rsid w:val="00AD2381"/>
    <w:rsid w:val="00AD2FBC"/>
    <w:rsid w:val="00AD3198"/>
    <w:rsid w:val="00AD3899"/>
    <w:rsid w:val="00AD3CE6"/>
    <w:rsid w:val="00AD426B"/>
    <w:rsid w:val="00AD42B8"/>
    <w:rsid w:val="00AD4FFE"/>
    <w:rsid w:val="00AD515F"/>
    <w:rsid w:val="00AD5C0D"/>
    <w:rsid w:val="00AD71A3"/>
    <w:rsid w:val="00AD74CB"/>
    <w:rsid w:val="00AE07F4"/>
    <w:rsid w:val="00AE1CB3"/>
    <w:rsid w:val="00AE1D65"/>
    <w:rsid w:val="00AE31CA"/>
    <w:rsid w:val="00AE503E"/>
    <w:rsid w:val="00AE54FC"/>
    <w:rsid w:val="00AE674D"/>
    <w:rsid w:val="00AE6C11"/>
    <w:rsid w:val="00AE73F4"/>
    <w:rsid w:val="00AE79B2"/>
    <w:rsid w:val="00AE7F68"/>
    <w:rsid w:val="00AF0A12"/>
    <w:rsid w:val="00AF0B20"/>
    <w:rsid w:val="00AF2045"/>
    <w:rsid w:val="00AF2185"/>
    <w:rsid w:val="00AF245F"/>
    <w:rsid w:val="00AF27D9"/>
    <w:rsid w:val="00AF2E9D"/>
    <w:rsid w:val="00AF3191"/>
    <w:rsid w:val="00AF38B3"/>
    <w:rsid w:val="00AF45BB"/>
    <w:rsid w:val="00AF4D8A"/>
    <w:rsid w:val="00AF4E95"/>
    <w:rsid w:val="00AF4ED4"/>
    <w:rsid w:val="00AF57E2"/>
    <w:rsid w:val="00AF59AD"/>
    <w:rsid w:val="00AF59EA"/>
    <w:rsid w:val="00AF5A72"/>
    <w:rsid w:val="00AF69AE"/>
    <w:rsid w:val="00AF6A23"/>
    <w:rsid w:val="00B01973"/>
    <w:rsid w:val="00B02180"/>
    <w:rsid w:val="00B0247E"/>
    <w:rsid w:val="00B02F40"/>
    <w:rsid w:val="00B0331C"/>
    <w:rsid w:val="00B03600"/>
    <w:rsid w:val="00B054C8"/>
    <w:rsid w:val="00B05BB8"/>
    <w:rsid w:val="00B07553"/>
    <w:rsid w:val="00B07E62"/>
    <w:rsid w:val="00B107C9"/>
    <w:rsid w:val="00B10F82"/>
    <w:rsid w:val="00B10F9C"/>
    <w:rsid w:val="00B1264F"/>
    <w:rsid w:val="00B13CC8"/>
    <w:rsid w:val="00B1456C"/>
    <w:rsid w:val="00B15716"/>
    <w:rsid w:val="00B164D0"/>
    <w:rsid w:val="00B177B9"/>
    <w:rsid w:val="00B1784E"/>
    <w:rsid w:val="00B1797B"/>
    <w:rsid w:val="00B2012C"/>
    <w:rsid w:val="00B20D9B"/>
    <w:rsid w:val="00B21114"/>
    <w:rsid w:val="00B21390"/>
    <w:rsid w:val="00B21B0F"/>
    <w:rsid w:val="00B21BFB"/>
    <w:rsid w:val="00B21E08"/>
    <w:rsid w:val="00B22DB8"/>
    <w:rsid w:val="00B22EDD"/>
    <w:rsid w:val="00B23DC2"/>
    <w:rsid w:val="00B24A05"/>
    <w:rsid w:val="00B25426"/>
    <w:rsid w:val="00B25974"/>
    <w:rsid w:val="00B25C2F"/>
    <w:rsid w:val="00B26A16"/>
    <w:rsid w:val="00B27EF4"/>
    <w:rsid w:val="00B3020E"/>
    <w:rsid w:val="00B30222"/>
    <w:rsid w:val="00B30D3F"/>
    <w:rsid w:val="00B30D54"/>
    <w:rsid w:val="00B32C08"/>
    <w:rsid w:val="00B342C9"/>
    <w:rsid w:val="00B3430D"/>
    <w:rsid w:val="00B3443F"/>
    <w:rsid w:val="00B34519"/>
    <w:rsid w:val="00B348D4"/>
    <w:rsid w:val="00B34C49"/>
    <w:rsid w:val="00B3573B"/>
    <w:rsid w:val="00B35873"/>
    <w:rsid w:val="00B36259"/>
    <w:rsid w:val="00B36334"/>
    <w:rsid w:val="00B377AA"/>
    <w:rsid w:val="00B4131B"/>
    <w:rsid w:val="00B41565"/>
    <w:rsid w:val="00B41594"/>
    <w:rsid w:val="00B418F6"/>
    <w:rsid w:val="00B41FAC"/>
    <w:rsid w:val="00B4213F"/>
    <w:rsid w:val="00B4225B"/>
    <w:rsid w:val="00B4231A"/>
    <w:rsid w:val="00B42655"/>
    <w:rsid w:val="00B44BE9"/>
    <w:rsid w:val="00B44C2E"/>
    <w:rsid w:val="00B45114"/>
    <w:rsid w:val="00B46A1B"/>
    <w:rsid w:val="00B516BB"/>
    <w:rsid w:val="00B525AA"/>
    <w:rsid w:val="00B52AD1"/>
    <w:rsid w:val="00B52DFF"/>
    <w:rsid w:val="00B53796"/>
    <w:rsid w:val="00B5388C"/>
    <w:rsid w:val="00B54754"/>
    <w:rsid w:val="00B56055"/>
    <w:rsid w:val="00B562BD"/>
    <w:rsid w:val="00B576DC"/>
    <w:rsid w:val="00B6369F"/>
    <w:rsid w:val="00B63818"/>
    <w:rsid w:val="00B64551"/>
    <w:rsid w:val="00B64F9B"/>
    <w:rsid w:val="00B6532B"/>
    <w:rsid w:val="00B65CB7"/>
    <w:rsid w:val="00B66324"/>
    <w:rsid w:val="00B667CC"/>
    <w:rsid w:val="00B66A2C"/>
    <w:rsid w:val="00B66DB0"/>
    <w:rsid w:val="00B673EB"/>
    <w:rsid w:val="00B702BA"/>
    <w:rsid w:val="00B70873"/>
    <w:rsid w:val="00B71755"/>
    <w:rsid w:val="00B717D3"/>
    <w:rsid w:val="00B71ABD"/>
    <w:rsid w:val="00B726C5"/>
    <w:rsid w:val="00B72D02"/>
    <w:rsid w:val="00B7317C"/>
    <w:rsid w:val="00B75230"/>
    <w:rsid w:val="00B756D9"/>
    <w:rsid w:val="00B75EAB"/>
    <w:rsid w:val="00B7654E"/>
    <w:rsid w:val="00B76D55"/>
    <w:rsid w:val="00B774FB"/>
    <w:rsid w:val="00B7763B"/>
    <w:rsid w:val="00B803EB"/>
    <w:rsid w:val="00B8064C"/>
    <w:rsid w:val="00B83C93"/>
    <w:rsid w:val="00B83DD3"/>
    <w:rsid w:val="00B844E9"/>
    <w:rsid w:val="00B856B1"/>
    <w:rsid w:val="00B8606F"/>
    <w:rsid w:val="00B874B0"/>
    <w:rsid w:val="00B903B7"/>
    <w:rsid w:val="00B9069F"/>
    <w:rsid w:val="00B90BD7"/>
    <w:rsid w:val="00B90F4F"/>
    <w:rsid w:val="00B913DE"/>
    <w:rsid w:val="00B918D6"/>
    <w:rsid w:val="00B91A5B"/>
    <w:rsid w:val="00B91B9F"/>
    <w:rsid w:val="00B91DBE"/>
    <w:rsid w:val="00B91E76"/>
    <w:rsid w:val="00B92203"/>
    <w:rsid w:val="00B92305"/>
    <w:rsid w:val="00B927E1"/>
    <w:rsid w:val="00B92AD3"/>
    <w:rsid w:val="00B93338"/>
    <w:rsid w:val="00B940CA"/>
    <w:rsid w:val="00B95245"/>
    <w:rsid w:val="00B979F8"/>
    <w:rsid w:val="00BA0D7D"/>
    <w:rsid w:val="00BA101D"/>
    <w:rsid w:val="00BA1894"/>
    <w:rsid w:val="00BA196E"/>
    <w:rsid w:val="00BA5143"/>
    <w:rsid w:val="00BA519E"/>
    <w:rsid w:val="00BA574E"/>
    <w:rsid w:val="00BB0038"/>
    <w:rsid w:val="00BB15A8"/>
    <w:rsid w:val="00BB42E5"/>
    <w:rsid w:val="00BB49CF"/>
    <w:rsid w:val="00BB55E0"/>
    <w:rsid w:val="00BB5FEC"/>
    <w:rsid w:val="00BB6028"/>
    <w:rsid w:val="00BB708E"/>
    <w:rsid w:val="00BC037E"/>
    <w:rsid w:val="00BC088C"/>
    <w:rsid w:val="00BC10F4"/>
    <w:rsid w:val="00BC2131"/>
    <w:rsid w:val="00BC2A2D"/>
    <w:rsid w:val="00BC2B9E"/>
    <w:rsid w:val="00BC2C26"/>
    <w:rsid w:val="00BC2D12"/>
    <w:rsid w:val="00BC2F46"/>
    <w:rsid w:val="00BC506B"/>
    <w:rsid w:val="00BC6F47"/>
    <w:rsid w:val="00BC7C8C"/>
    <w:rsid w:val="00BD032D"/>
    <w:rsid w:val="00BD0F9A"/>
    <w:rsid w:val="00BD1729"/>
    <w:rsid w:val="00BD20BB"/>
    <w:rsid w:val="00BD24C4"/>
    <w:rsid w:val="00BD3740"/>
    <w:rsid w:val="00BD4603"/>
    <w:rsid w:val="00BD4618"/>
    <w:rsid w:val="00BD4887"/>
    <w:rsid w:val="00BD527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D44"/>
    <w:rsid w:val="00BE7F10"/>
    <w:rsid w:val="00BE7FA8"/>
    <w:rsid w:val="00BF09A6"/>
    <w:rsid w:val="00BF22EC"/>
    <w:rsid w:val="00BF2511"/>
    <w:rsid w:val="00BF2F4D"/>
    <w:rsid w:val="00BF30BB"/>
    <w:rsid w:val="00BF4A16"/>
    <w:rsid w:val="00BF4B1C"/>
    <w:rsid w:val="00BF784A"/>
    <w:rsid w:val="00C00B38"/>
    <w:rsid w:val="00C00DAD"/>
    <w:rsid w:val="00C02570"/>
    <w:rsid w:val="00C03817"/>
    <w:rsid w:val="00C03BF6"/>
    <w:rsid w:val="00C04A2A"/>
    <w:rsid w:val="00C04ACB"/>
    <w:rsid w:val="00C05FB1"/>
    <w:rsid w:val="00C069E2"/>
    <w:rsid w:val="00C07F31"/>
    <w:rsid w:val="00C1073B"/>
    <w:rsid w:val="00C11571"/>
    <w:rsid w:val="00C12B6E"/>
    <w:rsid w:val="00C1302E"/>
    <w:rsid w:val="00C15963"/>
    <w:rsid w:val="00C15A1D"/>
    <w:rsid w:val="00C160E9"/>
    <w:rsid w:val="00C16344"/>
    <w:rsid w:val="00C16DAD"/>
    <w:rsid w:val="00C17EEB"/>
    <w:rsid w:val="00C20191"/>
    <w:rsid w:val="00C2053D"/>
    <w:rsid w:val="00C2195B"/>
    <w:rsid w:val="00C22973"/>
    <w:rsid w:val="00C23CD6"/>
    <w:rsid w:val="00C23FF8"/>
    <w:rsid w:val="00C24678"/>
    <w:rsid w:val="00C24AF7"/>
    <w:rsid w:val="00C252B5"/>
    <w:rsid w:val="00C25494"/>
    <w:rsid w:val="00C25849"/>
    <w:rsid w:val="00C259A6"/>
    <w:rsid w:val="00C261AF"/>
    <w:rsid w:val="00C264B1"/>
    <w:rsid w:val="00C27772"/>
    <w:rsid w:val="00C27F7D"/>
    <w:rsid w:val="00C3009D"/>
    <w:rsid w:val="00C304A1"/>
    <w:rsid w:val="00C30CC5"/>
    <w:rsid w:val="00C31D09"/>
    <w:rsid w:val="00C33028"/>
    <w:rsid w:val="00C33207"/>
    <w:rsid w:val="00C332E4"/>
    <w:rsid w:val="00C33E39"/>
    <w:rsid w:val="00C33E9A"/>
    <w:rsid w:val="00C3554D"/>
    <w:rsid w:val="00C3560F"/>
    <w:rsid w:val="00C370B9"/>
    <w:rsid w:val="00C37DE0"/>
    <w:rsid w:val="00C41B43"/>
    <w:rsid w:val="00C42390"/>
    <w:rsid w:val="00C42B7B"/>
    <w:rsid w:val="00C42D4B"/>
    <w:rsid w:val="00C43E79"/>
    <w:rsid w:val="00C44299"/>
    <w:rsid w:val="00C445D6"/>
    <w:rsid w:val="00C4482F"/>
    <w:rsid w:val="00C44B78"/>
    <w:rsid w:val="00C44B9D"/>
    <w:rsid w:val="00C46471"/>
    <w:rsid w:val="00C467B4"/>
    <w:rsid w:val="00C47724"/>
    <w:rsid w:val="00C5088B"/>
    <w:rsid w:val="00C50978"/>
    <w:rsid w:val="00C51C28"/>
    <w:rsid w:val="00C53306"/>
    <w:rsid w:val="00C53578"/>
    <w:rsid w:val="00C5370D"/>
    <w:rsid w:val="00C53BBF"/>
    <w:rsid w:val="00C54110"/>
    <w:rsid w:val="00C5413F"/>
    <w:rsid w:val="00C54B32"/>
    <w:rsid w:val="00C561BF"/>
    <w:rsid w:val="00C563FF"/>
    <w:rsid w:val="00C5754B"/>
    <w:rsid w:val="00C604E6"/>
    <w:rsid w:val="00C61A18"/>
    <w:rsid w:val="00C61B14"/>
    <w:rsid w:val="00C62475"/>
    <w:rsid w:val="00C625D2"/>
    <w:rsid w:val="00C6300C"/>
    <w:rsid w:val="00C63180"/>
    <w:rsid w:val="00C6320C"/>
    <w:rsid w:val="00C63249"/>
    <w:rsid w:val="00C64035"/>
    <w:rsid w:val="00C65B96"/>
    <w:rsid w:val="00C65C67"/>
    <w:rsid w:val="00C65DE1"/>
    <w:rsid w:val="00C65FB7"/>
    <w:rsid w:val="00C6728F"/>
    <w:rsid w:val="00C67C9E"/>
    <w:rsid w:val="00C71EAA"/>
    <w:rsid w:val="00C72A35"/>
    <w:rsid w:val="00C72D35"/>
    <w:rsid w:val="00C72E9F"/>
    <w:rsid w:val="00C73996"/>
    <w:rsid w:val="00C764EA"/>
    <w:rsid w:val="00C76864"/>
    <w:rsid w:val="00C778C6"/>
    <w:rsid w:val="00C80D68"/>
    <w:rsid w:val="00C80DB8"/>
    <w:rsid w:val="00C81B88"/>
    <w:rsid w:val="00C835D0"/>
    <w:rsid w:val="00C836E5"/>
    <w:rsid w:val="00C86543"/>
    <w:rsid w:val="00C86626"/>
    <w:rsid w:val="00C8665C"/>
    <w:rsid w:val="00C86CA7"/>
    <w:rsid w:val="00C87D03"/>
    <w:rsid w:val="00C900C1"/>
    <w:rsid w:val="00C912B6"/>
    <w:rsid w:val="00C91BFF"/>
    <w:rsid w:val="00C92FFA"/>
    <w:rsid w:val="00C965DC"/>
    <w:rsid w:val="00C97272"/>
    <w:rsid w:val="00C97DF4"/>
    <w:rsid w:val="00CA11C1"/>
    <w:rsid w:val="00CA14D5"/>
    <w:rsid w:val="00CA167E"/>
    <w:rsid w:val="00CA2201"/>
    <w:rsid w:val="00CA2804"/>
    <w:rsid w:val="00CA3420"/>
    <w:rsid w:val="00CA3F69"/>
    <w:rsid w:val="00CA4B5A"/>
    <w:rsid w:val="00CA507D"/>
    <w:rsid w:val="00CA579C"/>
    <w:rsid w:val="00CA6233"/>
    <w:rsid w:val="00CB0504"/>
    <w:rsid w:val="00CB0F9C"/>
    <w:rsid w:val="00CB242F"/>
    <w:rsid w:val="00CB247A"/>
    <w:rsid w:val="00CB280A"/>
    <w:rsid w:val="00CB28D8"/>
    <w:rsid w:val="00CB333A"/>
    <w:rsid w:val="00CB33E9"/>
    <w:rsid w:val="00CB428D"/>
    <w:rsid w:val="00CB5A12"/>
    <w:rsid w:val="00CB619C"/>
    <w:rsid w:val="00CC2272"/>
    <w:rsid w:val="00CC358E"/>
    <w:rsid w:val="00CC4A62"/>
    <w:rsid w:val="00CC4BB6"/>
    <w:rsid w:val="00CC4D98"/>
    <w:rsid w:val="00CC58A8"/>
    <w:rsid w:val="00CC5EEB"/>
    <w:rsid w:val="00CC69C4"/>
    <w:rsid w:val="00CC7F7E"/>
    <w:rsid w:val="00CD0391"/>
    <w:rsid w:val="00CD04CE"/>
    <w:rsid w:val="00CD0D4C"/>
    <w:rsid w:val="00CD0E70"/>
    <w:rsid w:val="00CD12C4"/>
    <w:rsid w:val="00CD440C"/>
    <w:rsid w:val="00CD5628"/>
    <w:rsid w:val="00CD5C2A"/>
    <w:rsid w:val="00CD652B"/>
    <w:rsid w:val="00CD68AD"/>
    <w:rsid w:val="00CD6F02"/>
    <w:rsid w:val="00CD7E7B"/>
    <w:rsid w:val="00CE05C2"/>
    <w:rsid w:val="00CE1839"/>
    <w:rsid w:val="00CE1A31"/>
    <w:rsid w:val="00CE317D"/>
    <w:rsid w:val="00CE402C"/>
    <w:rsid w:val="00CE4EE9"/>
    <w:rsid w:val="00CE5B56"/>
    <w:rsid w:val="00CE5B83"/>
    <w:rsid w:val="00CE5FAC"/>
    <w:rsid w:val="00CE62FB"/>
    <w:rsid w:val="00CE70C6"/>
    <w:rsid w:val="00CE71F4"/>
    <w:rsid w:val="00CE7A70"/>
    <w:rsid w:val="00CE7C61"/>
    <w:rsid w:val="00CF0F76"/>
    <w:rsid w:val="00CF1ED4"/>
    <w:rsid w:val="00CF23DD"/>
    <w:rsid w:val="00CF33BB"/>
    <w:rsid w:val="00CF3C4F"/>
    <w:rsid w:val="00CF3CCA"/>
    <w:rsid w:val="00CF5579"/>
    <w:rsid w:val="00CF5904"/>
    <w:rsid w:val="00CF6195"/>
    <w:rsid w:val="00CF7A1D"/>
    <w:rsid w:val="00D008F4"/>
    <w:rsid w:val="00D01BBA"/>
    <w:rsid w:val="00D020A0"/>
    <w:rsid w:val="00D02E4D"/>
    <w:rsid w:val="00D03CBF"/>
    <w:rsid w:val="00D03CED"/>
    <w:rsid w:val="00D03DFD"/>
    <w:rsid w:val="00D04CEE"/>
    <w:rsid w:val="00D063AE"/>
    <w:rsid w:val="00D0762E"/>
    <w:rsid w:val="00D07FA5"/>
    <w:rsid w:val="00D10E78"/>
    <w:rsid w:val="00D1174D"/>
    <w:rsid w:val="00D12764"/>
    <w:rsid w:val="00D12CA1"/>
    <w:rsid w:val="00D13F8C"/>
    <w:rsid w:val="00D14AE1"/>
    <w:rsid w:val="00D1584F"/>
    <w:rsid w:val="00D15D43"/>
    <w:rsid w:val="00D16A12"/>
    <w:rsid w:val="00D17133"/>
    <w:rsid w:val="00D17DD3"/>
    <w:rsid w:val="00D17E96"/>
    <w:rsid w:val="00D2115A"/>
    <w:rsid w:val="00D225E1"/>
    <w:rsid w:val="00D22636"/>
    <w:rsid w:val="00D232D6"/>
    <w:rsid w:val="00D23457"/>
    <w:rsid w:val="00D2387C"/>
    <w:rsid w:val="00D239C9"/>
    <w:rsid w:val="00D24495"/>
    <w:rsid w:val="00D24C0E"/>
    <w:rsid w:val="00D2557D"/>
    <w:rsid w:val="00D25721"/>
    <w:rsid w:val="00D25B5D"/>
    <w:rsid w:val="00D2648B"/>
    <w:rsid w:val="00D3018B"/>
    <w:rsid w:val="00D30EEF"/>
    <w:rsid w:val="00D30FB9"/>
    <w:rsid w:val="00D318FA"/>
    <w:rsid w:val="00D31A3F"/>
    <w:rsid w:val="00D31E31"/>
    <w:rsid w:val="00D32ACC"/>
    <w:rsid w:val="00D3303B"/>
    <w:rsid w:val="00D33158"/>
    <w:rsid w:val="00D343B1"/>
    <w:rsid w:val="00D35FC6"/>
    <w:rsid w:val="00D37357"/>
    <w:rsid w:val="00D37880"/>
    <w:rsid w:val="00D37883"/>
    <w:rsid w:val="00D37949"/>
    <w:rsid w:val="00D37F7B"/>
    <w:rsid w:val="00D4068D"/>
    <w:rsid w:val="00D414F5"/>
    <w:rsid w:val="00D42983"/>
    <w:rsid w:val="00D436E7"/>
    <w:rsid w:val="00D43BA6"/>
    <w:rsid w:val="00D45C03"/>
    <w:rsid w:val="00D45F3C"/>
    <w:rsid w:val="00D46304"/>
    <w:rsid w:val="00D467B9"/>
    <w:rsid w:val="00D47095"/>
    <w:rsid w:val="00D473DA"/>
    <w:rsid w:val="00D50F23"/>
    <w:rsid w:val="00D522D0"/>
    <w:rsid w:val="00D52EAC"/>
    <w:rsid w:val="00D54693"/>
    <w:rsid w:val="00D552C3"/>
    <w:rsid w:val="00D567E6"/>
    <w:rsid w:val="00D56C81"/>
    <w:rsid w:val="00D57230"/>
    <w:rsid w:val="00D57569"/>
    <w:rsid w:val="00D57C43"/>
    <w:rsid w:val="00D60AC8"/>
    <w:rsid w:val="00D60FAC"/>
    <w:rsid w:val="00D61D90"/>
    <w:rsid w:val="00D6256B"/>
    <w:rsid w:val="00D62AAE"/>
    <w:rsid w:val="00D62CB5"/>
    <w:rsid w:val="00D631BC"/>
    <w:rsid w:val="00D63C20"/>
    <w:rsid w:val="00D63DDC"/>
    <w:rsid w:val="00D64129"/>
    <w:rsid w:val="00D6415C"/>
    <w:rsid w:val="00D64782"/>
    <w:rsid w:val="00D64A67"/>
    <w:rsid w:val="00D64A89"/>
    <w:rsid w:val="00D64EF3"/>
    <w:rsid w:val="00D64F0B"/>
    <w:rsid w:val="00D65C72"/>
    <w:rsid w:val="00D65C7C"/>
    <w:rsid w:val="00D66339"/>
    <w:rsid w:val="00D67699"/>
    <w:rsid w:val="00D679F0"/>
    <w:rsid w:val="00D67B23"/>
    <w:rsid w:val="00D701C5"/>
    <w:rsid w:val="00D70EDF"/>
    <w:rsid w:val="00D7164D"/>
    <w:rsid w:val="00D719C5"/>
    <w:rsid w:val="00D72156"/>
    <w:rsid w:val="00D7293F"/>
    <w:rsid w:val="00D739C7"/>
    <w:rsid w:val="00D745BD"/>
    <w:rsid w:val="00D74636"/>
    <w:rsid w:val="00D763D6"/>
    <w:rsid w:val="00D767AB"/>
    <w:rsid w:val="00D77F85"/>
    <w:rsid w:val="00D80C37"/>
    <w:rsid w:val="00D80E9A"/>
    <w:rsid w:val="00D82016"/>
    <w:rsid w:val="00D83005"/>
    <w:rsid w:val="00D84462"/>
    <w:rsid w:val="00D8475E"/>
    <w:rsid w:val="00D85035"/>
    <w:rsid w:val="00D8518E"/>
    <w:rsid w:val="00D8559F"/>
    <w:rsid w:val="00D864D0"/>
    <w:rsid w:val="00D865ED"/>
    <w:rsid w:val="00D87112"/>
    <w:rsid w:val="00D87D3E"/>
    <w:rsid w:val="00D900C9"/>
    <w:rsid w:val="00D90426"/>
    <w:rsid w:val="00D91386"/>
    <w:rsid w:val="00D9214F"/>
    <w:rsid w:val="00D92786"/>
    <w:rsid w:val="00D93D8C"/>
    <w:rsid w:val="00D9540B"/>
    <w:rsid w:val="00D96D16"/>
    <w:rsid w:val="00D973EA"/>
    <w:rsid w:val="00D976CB"/>
    <w:rsid w:val="00DA0BC9"/>
    <w:rsid w:val="00DA14F4"/>
    <w:rsid w:val="00DA1718"/>
    <w:rsid w:val="00DA1C39"/>
    <w:rsid w:val="00DA3063"/>
    <w:rsid w:val="00DA50C1"/>
    <w:rsid w:val="00DA523E"/>
    <w:rsid w:val="00DA5626"/>
    <w:rsid w:val="00DA5F68"/>
    <w:rsid w:val="00DA679A"/>
    <w:rsid w:val="00DA6E92"/>
    <w:rsid w:val="00DA72DF"/>
    <w:rsid w:val="00DA731D"/>
    <w:rsid w:val="00DB148B"/>
    <w:rsid w:val="00DB2557"/>
    <w:rsid w:val="00DB27E0"/>
    <w:rsid w:val="00DB30BB"/>
    <w:rsid w:val="00DB3E30"/>
    <w:rsid w:val="00DB4028"/>
    <w:rsid w:val="00DB42EA"/>
    <w:rsid w:val="00DB4D13"/>
    <w:rsid w:val="00DB51EA"/>
    <w:rsid w:val="00DB635B"/>
    <w:rsid w:val="00DB63BE"/>
    <w:rsid w:val="00DB64F7"/>
    <w:rsid w:val="00DB69E7"/>
    <w:rsid w:val="00DB7675"/>
    <w:rsid w:val="00DB7835"/>
    <w:rsid w:val="00DB79ED"/>
    <w:rsid w:val="00DC1836"/>
    <w:rsid w:val="00DC1CE9"/>
    <w:rsid w:val="00DC2672"/>
    <w:rsid w:val="00DC2A74"/>
    <w:rsid w:val="00DC2D7B"/>
    <w:rsid w:val="00DC4AC5"/>
    <w:rsid w:val="00DC5D64"/>
    <w:rsid w:val="00DC6EB3"/>
    <w:rsid w:val="00DC79F8"/>
    <w:rsid w:val="00DD1F9C"/>
    <w:rsid w:val="00DD2390"/>
    <w:rsid w:val="00DD3E44"/>
    <w:rsid w:val="00DD4430"/>
    <w:rsid w:val="00DD4775"/>
    <w:rsid w:val="00DD5341"/>
    <w:rsid w:val="00DD5533"/>
    <w:rsid w:val="00DD6397"/>
    <w:rsid w:val="00DD6A3F"/>
    <w:rsid w:val="00DD6F9B"/>
    <w:rsid w:val="00DD74B1"/>
    <w:rsid w:val="00DE07F1"/>
    <w:rsid w:val="00DE2E39"/>
    <w:rsid w:val="00DE2E7E"/>
    <w:rsid w:val="00DE3082"/>
    <w:rsid w:val="00DE3102"/>
    <w:rsid w:val="00DE436B"/>
    <w:rsid w:val="00DE495A"/>
    <w:rsid w:val="00DE4F5C"/>
    <w:rsid w:val="00DE5717"/>
    <w:rsid w:val="00DE5B4B"/>
    <w:rsid w:val="00DE630D"/>
    <w:rsid w:val="00DE6F3E"/>
    <w:rsid w:val="00DE7032"/>
    <w:rsid w:val="00DE7A53"/>
    <w:rsid w:val="00DF026D"/>
    <w:rsid w:val="00DF071C"/>
    <w:rsid w:val="00DF08AE"/>
    <w:rsid w:val="00DF0E83"/>
    <w:rsid w:val="00DF110D"/>
    <w:rsid w:val="00DF2773"/>
    <w:rsid w:val="00DF4701"/>
    <w:rsid w:val="00DF510F"/>
    <w:rsid w:val="00DF5191"/>
    <w:rsid w:val="00DF5308"/>
    <w:rsid w:val="00DF716E"/>
    <w:rsid w:val="00E0152D"/>
    <w:rsid w:val="00E0169E"/>
    <w:rsid w:val="00E026EC"/>
    <w:rsid w:val="00E02B61"/>
    <w:rsid w:val="00E03115"/>
    <w:rsid w:val="00E0350D"/>
    <w:rsid w:val="00E04566"/>
    <w:rsid w:val="00E06452"/>
    <w:rsid w:val="00E06A74"/>
    <w:rsid w:val="00E06B50"/>
    <w:rsid w:val="00E12EF8"/>
    <w:rsid w:val="00E13BF0"/>
    <w:rsid w:val="00E13CEF"/>
    <w:rsid w:val="00E14B42"/>
    <w:rsid w:val="00E1501F"/>
    <w:rsid w:val="00E1717C"/>
    <w:rsid w:val="00E179B6"/>
    <w:rsid w:val="00E200F7"/>
    <w:rsid w:val="00E211EA"/>
    <w:rsid w:val="00E223A4"/>
    <w:rsid w:val="00E23568"/>
    <w:rsid w:val="00E236C1"/>
    <w:rsid w:val="00E23718"/>
    <w:rsid w:val="00E23BD5"/>
    <w:rsid w:val="00E23F42"/>
    <w:rsid w:val="00E26385"/>
    <w:rsid w:val="00E26C35"/>
    <w:rsid w:val="00E26E26"/>
    <w:rsid w:val="00E26EA1"/>
    <w:rsid w:val="00E27512"/>
    <w:rsid w:val="00E308D8"/>
    <w:rsid w:val="00E30A73"/>
    <w:rsid w:val="00E30D54"/>
    <w:rsid w:val="00E316E7"/>
    <w:rsid w:val="00E31796"/>
    <w:rsid w:val="00E317D9"/>
    <w:rsid w:val="00E32AEB"/>
    <w:rsid w:val="00E32D9C"/>
    <w:rsid w:val="00E341A7"/>
    <w:rsid w:val="00E34230"/>
    <w:rsid w:val="00E345DB"/>
    <w:rsid w:val="00E3564C"/>
    <w:rsid w:val="00E367D2"/>
    <w:rsid w:val="00E374A4"/>
    <w:rsid w:val="00E37768"/>
    <w:rsid w:val="00E37885"/>
    <w:rsid w:val="00E37F05"/>
    <w:rsid w:val="00E40132"/>
    <w:rsid w:val="00E40510"/>
    <w:rsid w:val="00E4077E"/>
    <w:rsid w:val="00E41503"/>
    <w:rsid w:val="00E42602"/>
    <w:rsid w:val="00E4586C"/>
    <w:rsid w:val="00E45A47"/>
    <w:rsid w:val="00E46850"/>
    <w:rsid w:val="00E472E8"/>
    <w:rsid w:val="00E50C4B"/>
    <w:rsid w:val="00E5163C"/>
    <w:rsid w:val="00E51FDA"/>
    <w:rsid w:val="00E52BC6"/>
    <w:rsid w:val="00E53A7E"/>
    <w:rsid w:val="00E53DC9"/>
    <w:rsid w:val="00E54AFB"/>
    <w:rsid w:val="00E54BC6"/>
    <w:rsid w:val="00E56BF5"/>
    <w:rsid w:val="00E602C7"/>
    <w:rsid w:val="00E61FEB"/>
    <w:rsid w:val="00E62A21"/>
    <w:rsid w:val="00E631FA"/>
    <w:rsid w:val="00E638B8"/>
    <w:rsid w:val="00E65505"/>
    <w:rsid w:val="00E669E4"/>
    <w:rsid w:val="00E71573"/>
    <w:rsid w:val="00E715AC"/>
    <w:rsid w:val="00E724E1"/>
    <w:rsid w:val="00E72B99"/>
    <w:rsid w:val="00E734C3"/>
    <w:rsid w:val="00E735B4"/>
    <w:rsid w:val="00E74119"/>
    <w:rsid w:val="00E74234"/>
    <w:rsid w:val="00E750DC"/>
    <w:rsid w:val="00E75A39"/>
    <w:rsid w:val="00E75DC7"/>
    <w:rsid w:val="00E75F89"/>
    <w:rsid w:val="00E760EF"/>
    <w:rsid w:val="00E769C6"/>
    <w:rsid w:val="00E76A64"/>
    <w:rsid w:val="00E77353"/>
    <w:rsid w:val="00E77D33"/>
    <w:rsid w:val="00E77F35"/>
    <w:rsid w:val="00E80318"/>
    <w:rsid w:val="00E8070D"/>
    <w:rsid w:val="00E80A45"/>
    <w:rsid w:val="00E81B4C"/>
    <w:rsid w:val="00E81D66"/>
    <w:rsid w:val="00E82A21"/>
    <w:rsid w:val="00E82D9D"/>
    <w:rsid w:val="00E83EBB"/>
    <w:rsid w:val="00E84C03"/>
    <w:rsid w:val="00E85BB7"/>
    <w:rsid w:val="00E86793"/>
    <w:rsid w:val="00E870BA"/>
    <w:rsid w:val="00E877E6"/>
    <w:rsid w:val="00E9000A"/>
    <w:rsid w:val="00E901D9"/>
    <w:rsid w:val="00E90900"/>
    <w:rsid w:val="00E91068"/>
    <w:rsid w:val="00E914C5"/>
    <w:rsid w:val="00E91D81"/>
    <w:rsid w:val="00E93917"/>
    <w:rsid w:val="00E939FB"/>
    <w:rsid w:val="00E93D1F"/>
    <w:rsid w:val="00E93FD6"/>
    <w:rsid w:val="00E94FA1"/>
    <w:rsid w:val="00E952E8"/>
    <w:rsid w:val="00E95757"/>
    <w:rsid w:val="00E9580E"/>
    <w:rsid w:val="00E965B8"/>
    <w:rsid w:val="00E96645"/>
    <w:rsid w:val="00E96700"/>
    <w:rsid w:val="00E97ED4"/>
    <w:rsid w:val="00EA0B91"/>
    <w:rsid w:val="00EA1413"/>
    <w:rsid w:val="00EA1487"/>
    <w:rsid w:val="00EA149F"/>
    <w:rsid w:val="00EA366B"/>
    <w:rsid w:val="00EA3F7F"/>
    <w:rsid w:val="00EA4628"/>
    <w:rsid w:val="00EA60D0"/>
    <w:rsid w:val="00EA695D"/>
    <w:rsid w:val="00EA6AAA"/>
    <w:rsid w:val="00EA70C7"/>
    <w:rsid w:val="00EB0BF5"/>
    <w:rsid w:val="00EB1005"/>
    <w:rsid w:val="00EB153E"/>
    <w:rsid w:val="00EB1FB1"/>
    <w:rsid w:val="00EB2070"/>
    <w:rsid w:val="00EB4A1E"/>
    <w:rsid w:val="00EB5141"/>
    <w:rsid w:val="00EB660B"/>
    <w:rsid w:val="00EB75F7"/>
    <w:rsid w:val="00EB7F2A"/>
    <w:rsid w:val="00EC006C"/>
    <w:rsid w:val="00EC0377"/>
    <w:rsid w:val="00EC058F"/>
    <w:rsid w:val="00EC14B1"/>
    <w:rsid w:val="00EC14EC"/>
    <w:rsid w:val="00EC23CA"/>
    <w:rsid w:val="00EC2D9B"/>
    <w:rsid w:val="00EC35A9"/>
    <w:rsid w:val="00EC3E3E"/>
    <w:rsid w:val="00EC4927"/>
    <w:rsid w:val="00EC5038"/>
    <w:rsid w:val="00EC5BC0"/>
    <w:rsid w:val="00EC5C7F"/>
    <w:rsid w:val="00EC5E40"/>
    <w:rsid w:val="00ED0004"/>
    <w:rsid w:val="00ED06B3"/>
    <w:rsid w:val="00ED0D27"/>
    <w:rsid w:val="00ED1CC2"/>
    <w:rsid w:val="00ED22D9"/>
    <w:rsid w:val="00ED2BC7"/>
    <w:rsid w:val="00ED2E52"/>
    <w:rsid w:val="00ED34E1"/>
    <w:rsid w:val="00ED48DF"/>
    <w:rsid w:val="00ED6556"/>
    <w:rsid w:val="00ED6F7D"/>
    <w:rsid w:val="00EE0F29"/>
    <w:rsid w:val="00EE14E4"/>
    <w:rsid w:val="00EE1A40"/>
    <w:rsid w:val="00EE22DD"/>
    <w:rsid w:val="00EE285F"/>
    <w:rsid w:val="00EE3917"/>
    <w:rsid w:val="00EE3B8E"/>
    <w:rsid w:val="00EE5076"/>
    <w:rsid w:val="00EE60CB"/>
    <w:rsid w:val="00EE65EA"/>
    <w:rsid w:val="00EE67C9"/>
    <w:rsid w:val="00EE7395"/>
    <w:rsid w:val="00EE742A"/>
    <w:rsid w:val="00EE75B7"/>
    <w:rsid w:val="00EE7EE0"/>
    <w:rsid w:val="00EF07BA"/>
    <w:rsid w:val="00EF1A08"/>
    <w:rsid w:val="00EF2A31"/>
    <w:rsid w:val="00EF41CF"/>
    <w:rsid w:val="00EF50F9"/>
    <w:rsid w:val="00EF7C1B"/>
    <w:rsid w:val="00EF7D25"/>
    <w:rsid w:val="00F0239F"/>
    <w:rsid w:val="00F0253C"/>
    <w:rsid w:val="00F0326F"/>
    <w:rsid w:val="00F03629"/>
    <w:rsid w:val="00F04446"/>
    <w:rsid w:val="00F0471E"/>
    <w:rsid w:val="00F04C58"/>
    <w:rsid w:val="00F05758"/>
    <w:rsid w:val="00F10277"/>
    <w:rsid w:val="00F10EC0"/>
    <w:rsid w:val="00F10EFA"/>
    <w:rsid w:val="00F112B5"/>
    <w:rsid w:val="00F11C87"/>
    <w:rsid w:val="00F13699"/>
    <w:rsid w:val="00F15121"/>
    <w:rsid w:val="00F16456"/>
    <w:rsid w:val="00F16F5E"/>
    <w:rsid w:val="00F176E4"/>
    <w:rsid w:val="00F1779A"/>
    <w:rsid w:val="00F17B61"/>
    <w:rsid w:val="00F2196A"/>
    <w:rsid w:val="00F222F2"/>
    <w:rsid w:val="00F22A32"/>
    <w:rsid w:val="00F22E59"/>
    <w:rsid w:val="00F23300"/>
    <w:rsid w:val="00F23904"/>
    <w:rsid w:val="00F25B8F"/>
    <w:rsid w:val="00F26850"/>
    <w:rsid w:val="00F300C6"/>
    <w:rsid w:val="00F30B12"/>
    <w:rsid w:val="00F30C7A"/>
    <w:rsid w:val="00F30E84"/>
    <w:rsid w:val="00F31048"/>
    <w:rsid w:val="00F31295"/>
    <w:rsid w:val="00F32607"/>
    <w:rsid w:val="00F329CF"/>
    <w:rsid w:val="00F340FB"/>
    <w:rsid w:val="00F34276"/>
    <w:rsid w:val="00F347C6"/>
    <w:rsid w:val="00F3614C"/>
    <w:rsid w:val="00F369FF"/>
    <w:rsid w:val="00F400B5"/>
    <w:rsid w:val="00F403A7"/>
    <w:rsid w:val="00F4088C"/>
    <w:rsid w:val="00F40D94"/>
    <w:rsid w:val="00F41E6C"/>
    <w:rsid w:val="00F42233"/>
    <w:rsid w:val="00F438B4"/>
    <w:rsid w:val="00F4434D"/>
    <w:rsid w:val="00F44768"/>
    <w:rsid w:val="00F44BA1"/>
    <w:rsid w:val="00F44FDD"/>
    <w:rsid w:val="00F4542C"/>
    <w:rsid w:val="00F45A22"/>
    <w:rsid w:val="00F461DE"/>
    <w:rsid w:val="00F46CF0"/>
    <w:rsid w:val="00F47B5E"/>
    <w:rsid w:val="00F47BA1"/>
    <w:rsid w:val="00F50701"/>
    <w:rsid w:val="00F531C3"/>
    <w:rsid w:val="00F54056"/>
    <w:rsid w:val="00F54B53"/>
    <w:rsid w:val="00F54D1D"/>
    <w:rsid w:val="00F55B54"/>
    <w:rsid w:val="00F55CFB"/>
    <w:rsid w:val="00F55D18"/>
    <w:rsid w:val="00F572A3"/>
    <w:rsid w:val="00F608F8"/>
    <w:rsid w:val="00F60B2A"/>
    <w:rsid w:val="00F60E8B"/>
    <w:rsid w:val="00F61A8A"/>
    <w:rsid w:val="00F62832"/>
    <w:rsid w:val="00F6347F"/>
    <w:rsid w:val="00F63F69"/>
    <w:rsid w:val="00F64345"/>
    <w:rsid w:val="00F6437C"/>
    <w:rsid w:val="00F65A8B"/>
    <w:rsid w:val="00F6730F"/>
    <w:rsid w:val="00F676EF"/>
    <w:rsid w:val="00F67737"/>
    <w:rsid w:val="00F67797"/>
    <w:rsid w:val="00F701B8"/>
    <w:rsid w:val="00F70563"/>
    <w:rsid w:val="00F71B2C"/>
    <w:rsid w:val="00F71B7F"/>
    <w:rsid w:val="00F72008"/>
    <w:rsid w:val="00F72903"/>
    <w:rsid w:val="00F72F34"/>
    <w:rsid w:val="00F73407"/>
    <w:rsid w:val="00F73641"/>
    <w:rsid w:val="00F736AF"/>
    <w:rsid w:val="00F73B0C"/>
    <w:rsid w:val="00F7515F"/>
    <w:rsid w:val="00F75863"/>
    <w:rsid w:val="00F763CF"/>
    <w:rsid w:val="00F7660E"/>
    <w:rsid w:val="00F76841"/>
    <w:rsid w:val="00F804DA"/>
    <w:rsid w:val="00F80F38"/>
    <w:rsid w:val="00F81171"/>
    <w:rsid w:val="00F82FC8"/>
    <w:rsid w:val="00F832E4"/>
    <w:rsid w:val="00F834D2"/>
    <w:rsid w:val="00F8358B"/>
    <w:rsid w:val="00F850B9"/>
    <w:rsid w:val="00F85A59"/>
    <w:rsid w:val="00F85BFC"/>
    <w:rsid w:val="00F8680B"/>
    <w:rsid w:val="00F86CF4"/>
    <w:rsid w:val="00F87055"/>
    <w:rsid w:val="00F90022"/>
    <w:rsid w:val="00F901E7"/>
    <w:rsid w:val="00F93134"/>
    <w:rsid w:val="00F946B7"/>
    <w:rsid w:val="00F96245"/>
    <w:rsid w:val="00F96C50"/>
    <w:rsid w:val="00F97164"/>
    <w:rsid w:val="00F97657"/>
    <w:rsid w:val="00FA4B68"/>
    <w:rsid w:val="00FA5350"/>
    <w:rsid w:val="00FA5A36"/>
    <w:rsid w:val="00FA5C22"/>
    <w:rsid w:val="00FA763C"/>
    <w:rsid w:val="00FA77A1"/>
    <w:rsid w:val="00FB1395"/>
    <w:rsid w:val="00FB13AD"/>
    <w:rsid w:val="00FB16C9"/>
    <w:rsid w:val="00FB1BB5"/>
    <w:rsid w:val="00FB1E36"/>
    <w:rsid w:val="00FB2111"/>
    <w:rsid w:val="00FB2414"/>
    <w:rsid w:val="00FB4086"/>
    <w:rsid w:val="00FB4CC2"/>
    <w:rsid w:val="00FB51B0"/>
    <w:rsid w:val="00FB6350"/>
    <w:rsid w:val="00FB6701"/>
    <w:rsid w:val="00FB6B09"/>
    <w:rsid w:val="00FB6D1E"/>
    <w:rsid w:val="00FB7CC8"/>
    <w:rsid w:val="00FC039B"/>
    <w:rsid w:val="00FC07A9"/>
    <w:rsid w:val="00FC1904"/>
    <w:rsid w:val="00FC5092"/>
    <w:rsid w:val="00FC54A3"/>
    <w:rsid w:val="00FC5804"/>
    <w:rsid w:val="00FC61B7"/>
    <w:rsid w:val="00FC6365"/>
    <w:rsid w:val="00FC6E2E"/>
    <w:rsid w:val="00FC7711"/>
    <w:rsid w:val="00FC7C63"/>
    <w:rsid w:val="00FD06A3"/>
    <w:rsid w:val="00FD18CE"/>
    <w:rsid w:val="00FD28F2"/>
    <w:rsid w:val="00FD325D"/>
    <w:rsid w:val="00FD4634"/>
    <w:rsid w:val="00FD569E"/>
    <w:rsid w:val="00FD5758"/>
    <w:rsid w:val="00FD5FE2"/>
    <w:rsid w:val="00FD6474"/>
    <w:rsid w:val="00FD685C"/>
    <w:rsid w:val="00FD6C5C"/>
    <w:rsid w:val="00FD7609"/>
    <w:rsid w:val="00FD7785"/>
    <w:rsid w:val="00FE06BE"/>
    <w:rsid w:val="00FE113D"/>
    <w:rsid w:val="00FE181A"/>
    <w:rsid w:val="00FE1A01"/>
    <w:rsid w:val="00FE1AEA"/>
    <w:rsid w:val="00FE32B7"/>
    <w:rsid w:val="00FE3DEC"/>
    <w:rsid w:val="00FE3FB6"/>
    <w:rsid w:val="00FE491C"/>
    <w:rsid w:val="00FE55C9"/>
    <w:rsid w:val="00FE6753"/>
    <w:rsid w:val="00FE69A2"/>
    <w:rsid w:val="00FE6B5F"/>
    <w:rsid w:val="00FE6BBD"/>
    <w:rsid w:val="00FE7A37"/>
    <w:rsid w:val="00FE7D4F"/>
    <w:rsid w:val="00FF2667"/>
    <w:rsid w:val="00FF301D"/>
    <w:rsid w:val="00FF39C2"/>
    <w:rsid w:val="00FF5917"/>
    <w:rsid w:val="00FF5A3F"/>
    <w:rsid w:val="00FF625E"/>
    <w:rsid w:val="00FF67BC"/>
    <w:rsid w:val="00FF7366"/>
    <w:rsid w:val="00FF7430"/>
    <w:rsid w:val="00FF75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43358"/>
  <w15:docId w15:val="{6C80F944-382D-4023-84A6-D0B01212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uiPriority w:val="99"/>
    <w:rsid w:val="007E65C8"/>
    <w:pPr>
      <w:tabs>
        <w:tab w:val="left" w:pos="360"/>
      </w:tabs>
      <w:ind w:left="720"/>
      <w:jc w:val="both"/>
    </w:pPr>
  </w:style>
  <w:style w:type="character" w:customStyle="1" w:styleId="BodyTextIndentChar">
    <w:name w:val="Body Text Indent Char"/>
    <w:link w:val="BodyTextIndent"/>
    <w:uiPriority w:val="99"/>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 w:type="character" w:customStyle="1" w:styleId="tlid-translation">
    <w:name w:val="tlid-translation"/>
    <w:rsid w:val="00640B71"/>
  </w:style>
  <w:style w:type="table" w:styleId="TableGrid">
    <w:name w:val="Table Grid"/>
    <w:basedOn w:val="TableNormal"/>
    <w:uiPriority w:val="59"/>
    <w:rsid w:val="00F0326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C16DAD"/>
    <w:pPr>
      <w:spacing w:after="120" w:line="480" w:lineRule="auto"/>
    </w:pPr>
    <w:rPr>
      <w:szCs w:val="40"/>
    </w:rPr>
  </w:style>
  <w:style w:type="character" w:customStyle="1" w:styleId="BodyText2Char">
    <w:name w:val="Body Text 2 Char"/>
    <w:basedOn w:val="DefaultParagraphFont"/>
    <w:link w:val="BodyText2"/>
    <w:rsid w:val="00C16DAD"/>
    <w:rPr>
      <w:rFonts w:ascii="Angsana New" w:eastAsia="Times New Roman" w:hAnsi="Times New Roman" w:cs="Angsana New"/>
      <w:sz w:val="32"/>
      <w:szCs w:val="40"/>
    </w:rPr>
  </w:style>
  <w:style w:type="paragraph" w:customStyle="1" w:styleId="acctfourfigures">
    <w:name w:val="acct four figures"/>
    <w:aliases w:val="a4,a4 + 8 pt,(Complex) + 8 pt,(Complex),Thai Distribute...,a4 + Angsana New,Before:  3 pt,Line spacing:  At l..."/>
    <w:basedOn w:val="Normal"/>
    <w:rsid w:val="00993563"/>
    <w:pPr>
      <w:tabs>
        <w:tab w:val="decimal" w:pos="765"/>
      </w:tabs>
      <w:spacing w:line="260" w:lineRule="atLeast"/>
    </w:pPr>
    <w:rPr>
      <w:rFonts w:ascii="Times New Roman" w:cs="Times New Roman"/>
      <w:sz w:val="22"/>
      <w:szCs w:val="20"/>
      <w:lang w:val="en-GB" w:bidi="ar-SA"/>
    </w:rPr>
  </w:style>
  <w:style w:type="character" w:customStyle="1" w:styleId="y2iqfc">
    <w:name w:val="y2iqfc"/>
    <w:basedOn w:val="DefaultParagraphFont"/>
    <w:rsid w:val="00ED2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153498440">
      <w:bodyDiv w:val="1"/>
      <w:marLeft w:val="0"/>
      <w:marRight w:val="0"/>
      <w:marTop w:val="0"/>
      <w:marBottom w:val="0"/>
      <w:divBdr>
        <w:top w:val="none" w:sz="0" w:space="0" w:color="auto"/>
        <w:left w:val="none" w:sz="0" w:space="0" w:color="auto"/>
        <w:bottom w:val="none" w:sz="0" w:space="0" w:color="auto"/>
        <w:right w:val="none" w:sz="0" w:space="0" w:color="auto"/>
      </w:divBdr>
    </w:div>
    <w:div w:id="170797331">
      <w:bodyDiv w:val="1"/>
      <w:marLeft w:val="0"/>
      <w:marRight w:val="0"/>
      <w:marTop w:val="0"/>
      <w:marBottom w:val="0"/>
      <w:divBdr>
        <w:top w:val="none" w:sz="0" w:space="0" w:color="auto"/>
        <w:left w:val="none" w:sz="0" w:space="0" w:color="auto"/>
        <w:bottom w:val="none" w:sz="0" w:space="0" w:color="auto"/>
        <w:right w:val="none" w:sz="0" w:space="0" w:color="auto"/>
      </w:divBdr>
    </w:div>
    <w:div w:id="201789808">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286552260">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511843432">
      <w:bodyDiv w:val="1"/>
      <w:marLeft w:val="0"/>
      <w:marRight w:val="0"/>
      <w:marTop w:val="0"/>
      <w:marBottom w:val="0"/>
      <w:divBdr>
        <w:top w:val="none" w:sz="0" w:space="0" w:color="auto"/>
        <w:left w:val="none" w:sz="0" w:space="0" w:color="auto"/>
        <w:bottom w:val="none" w:sz="0" w:space="0" w:color="auto"/>
        <w:right w:val="none" w:sz="0" w:space="0" w:color="auto"/>
      </w:divBdr>
    </w:div>
    <w:div w:id="616329937">
      <w:bodyDiv w:val="1"/>
      <w:marLeft w:val="0"/>
      <w:marRight w:val="0"/>
      <w:marTop w:val="0"/>
      <w:marBottom w:val="0"/>
      <w:divBdr>
        <w:top w:val="none" w:sz="0" w:space="0" w:color="auto"/>
        <w:left w:val="none" w:sz="0" w:space="0" w:color="auto"/>
        <w:bottom w:val="none" w:sz="0" w:space="0" w:color="auto"/>
        <w:right w:val="none" w:sz="0" w:space="0" w:color="auto"/>
      </w:divBdr>
    </w:div>
    <w:div w:id="680401866">
      <w:bodyDiv w:val="1"/>
      <w:marLeft w:val="0"/>
      <w:marRight w:val="0"/>
      <w:marTop w:val="0"/>
      <w:marBottom w:val="0"/>
      <w:divBdr>
        <w:top w:val="none" w:sz="0" w:space="0" w:color="auto"/>
        <w:left w:val="none" w:sz="0" w:space="0" w:color="auto"/>
        <w:bottom w:val="none" w:sz="0" w:space="0" w:color="auto"/>
        <w:right w:val="none" w:sz="0" w:space="0" w:color="auto"/>
      </w:divBdr>
    </w:div>
    <w:div w:id="773549747">
      <w:bodyDiv w:val="1"/>
      <w:marLeft w:val="0"/>
      <w:marRight w:val="0"/>
      <w:marTop w:val="0"/>
      <w:marBottom w:val="0"/>
      <w:divBdr>
        <w:top w:val="none" w:sz="0" w:space="0" w:color="auto"/>
        <w:left w:val="none" w:sz="0" w:space="0" w:color="auto"/>
        <w:bottom w:val="none" w:sz="0" w:space="0" w:color="auto"/>
        <w:right w:val="none" w:sz="0" w:space="0" w:color="auto"/>
      </w:divBdr>
    </w:div>
    <w:div w:id="780417405">
      <w:bodyDiv w:val="1"/>
      <w:marLeft w:val="0"/>
      <w:marRight w:val="0"/>
      <w:marTop w:val="0"/>
      <w:marBottom w:val="0"/>
      <w:divBdr>
        <w:top w:val="none" w:sz="0" w:space="0" w:color="auto"/>
        <w:left w:val="none" w:sz="0" w:space="0" w:color="auto"/>
        <w:bottom w:val="none" w:sz="0" w:space="0" w:color="auto"/>
        <w:right w:val="none" w:sz="0" w:space="0" w:color="auto"/>
      </w:divBdr>
    </w:div>
    <w:div w:id="804854030">
      <w:bodyDiv w:val="1"/>
      <w:marLeft w:val="0"/>
      <w:marRight w:val="0"/>
      <w:marTop w:val="0"/>
      <w:marBottom w:val="0"/>
      <w:divBdr>
        <w:top w:val="none" w:sz="0" w:space="0" w:color="auto"/>
        <w:left w:val="none" w:sz="0" w:space="0" w:color="auto"/>
        <w:bottom w:val="none" w:sz="0" w:space="0" w:color="auto"/>
        <w:right w:val="none" w:sz="0" w:space="0" w:color="auto"/>
      </w:divBdr>
    </w:div>
    <w:div w:id="849292328">
      <w:bodyDiv w:val="1"/>
      <w:marLeft w:val="0"/>
      <w:marRight w:val="0"/>
      <w:marTop w:val="0"/>
      <w:marBottom w:val="0"/>
      <w:divBdr>
        <w:top w:val="none" w:sz="0" w:space="0" w:color="auto"/>
        <w:left w:val="none" w:sz="0" w:space="0" w:color="auto"/>
        <w:bottom w:val="none" w:sz="0" w:space="0" w:color="auto"/>
        <w:right w:val="none" w:sz="0" w:space="0" w:color="auto"/>
      </w:divBdr>
    </w:div>
    <w:div w:id="897669574">
      <w:bodyDiv w:val="1"/>
      <w:marLeft w:val="0"/>
      <w:marRight w:val="0"/>
      <w:marTop w:val="0"/>
      <w:marBottom w:val="0"/>
      <w:divBdr>
        <w:top w:val="none" w:sz="0" w:space="0" w:color="auto"/>
        <w:left w:val="none" w:sz="0" w:space="0" w:color="auto"/>
        <w:bottom w:val="none" w:sz="0" w:space="0" w:color="auto"/>
        <w:right w:val="none" w:sz="0" w:space="0" w:color="auto"/>
      </w:divBdr>
    </w:div>
    <w:div w:id="960302101">
      <w:bodyDiv w:val="1"/>
      <w:marLeft w:val="0"/>
      <w:marRight w:val="0"/>
      <w:marTop w:val="0"/>
      <w:marBottom w:val="0"/>
      <w:divBdr>
        <w:top w:val="none" w:sz="0" w:space="0" w:color="auto"/>
        <w:left w:val="none" w:sz="0" w:space="0" w:color="auto"/>
        <w:bottom w:val="none" w:sz="0" w:space="0" w:color="auto"/>
        <w:right w:val="none" w:sz="0" w:space="0" w:color="auto"/>
      </w:divBdr>
    </w:div>
    <w:div w:id="964894882">
      <w:bodyDiv w:val="1"/>
      <w:marLeft w:val="0"/>
      <w:marRight w:val="0"/>
      <w:marTop w:val="0"/>
      <w:marBottom w:val="0"/>
      <w:divBdr>
        <w:top w:val="none" w:sz="0" w:space="0" w:color="auto"/>
        <w:left w:val="none" w:sz="0" w:space="0" w:color="auto"/>
        <w:bottom w:val="none" w:sz="0" w:space="0" w:color="auto"/>
        <w:right w:val="none" w:sz="0" w:space="0" w:color="auto"/>
      </w:divBdr>
    </w:div>
    <w:div w:id="997684874">
      <w:bodyDiv w:val="1"/>
      <w:marLeft w:val="0"/>
      <w:marRight w:val="0"/>
      <w:marTop w:val="0"/>
      <w:marBottom w:val="0"/>
      <w:divBdr>
        <w:top w:val="none" w:sz="0" w:space="0" w:color="auto"/>
        <w:left w:val="none" w:sz="0" w:space="0" w:color="auto"/>
        <w:bottom w:val="none" w:sz="0" w:space="0" w:color="auto"/>
        <w:right w:val="none" w:sz="0" w:space="0" w:color="auto"/>
      </w:divBdr>
    </w:div>
    <w:div w:id="1012956525">
      <w:bodyDiv w:val="1"/>
      <w:marLeft w:val="0"/>
      <w:marRight w:val="0"/>
      <w:marTop w:val="0"/>
      <w:marBottom w:val="0"/>
      <w:divBdr>
        <w:top w:val="none" w:sz="0" w:space="0" w:color="auto"/>
        <w:left w:val="none" w:sz="0" w:space="0" w:color="auto"/>
        <w:bottom w:val="none" w:sz="0" w:space="0" w:color="auto"/>
        <w:right w:val="none" w:sz="0" w:space="0" w:color="auto"/>
      </w:divBdr>
    </w:div>
    <w:div w:id="1031682588">
      <w:bodyDiv w:val="1"/>
      <w:marLeft w:val="0"/>
      <w:marRight w:val="0"/>
      <w:marTop w:val="0"/>
      <w:marBottom w:val="0"/>
      <w:divBdr>
        <w:top w:val="none" w:sz="0" w:space="0" w:color="auto"/>
        <w:left w:val="none" w:sz="0" w:space="0" w:color="auto"/>
        <w:bottom w:val="none" w:sz="0" w:space="0" w:color="auto"/>
        <w:right w:val="none" w:sz="0" w:space="0" w:color="auto"/>
      </w:divBdr>
    </w:div>
    <w:div w:id="1075784265">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80452513">
      <w:bodyDiv w:val="1"/>
      <w:marLeft w:val="0"/>
      <w:marRight w:val="0"/>
      <w:marTop w:val="0"/>
      <w:marBottom w:val="0"/>
      <w:divBdr>
        <w:top w:val="none" w:sz="0" w:space="0" w:color="auto"/>
        <w:left w:val="none" w:sz="0" w:space="0" w:color="auto"/>
        <w:bottom w:val="none" w:sz="0" w:space="0" w:color="auto"/>
        <w:right w:val="none" w:sz="0" w:space="0" w:color="auto"/>
      </w:divBdr>
    </w:div>
    <w:div w:id="1329597814">
      <w:bodyDiv w:val="1"/>
      <w:marLeft w:val="0"/>
      <w:marRight w:val="0"/>
      <w:marTop w:val="0"/>
      <w:marBottom w:val="0"/>
      <w:divBdr>
        <w:top w:val="none" w:sz="0" w:space="0" w:color="auto"/>
        <w:left w:val="none" w:sz="0" w:space="0" w:color="auto"/>
        <w:bottom w:val="none" w:sz="0" w:space="0" w:color="auto"/>
        <w:right w:val="none" w:sz="0" w:space="0" w:color="auto"/>
      </w:divBdr>
    </w:div>
    <w:div w:id="1403287685">
      <w:bodyDiv w:val="1"/>
      <w:marLeft w:val="0"/>
      <w:marRight w:val="0"/>
      <w:marTop w:val="0"/>
      <w:marBottom w:val="0"/>
      <w:divBdr>
        <w:top w:val="none" w:sz="0" w:space="0" w:color="auto"/>
        <w:left w:val="none" w:sz="0" w:space="0" w:color="auto"/>
        <w:bottom w:val="none" w:sz="0" w:space="0" w:color="auto"/>
        <w:right w:val="none" w:sz="0" w:space="0" w:color="auto"/>
      </w:divBdr>
    </w:div>
    <w:div w:id="141030088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7797010">
      <w:bodyDiv w:val="1"/>
      <w:marLeft w:val="0"/>
      <w:marRight w:val="0"/>
      <w:marTop w:val="0"/>
      <w:marBottom w:val="0"/>
      <w:divBdr>
        <w:top w:val="none" w:sz="0" w:space="0" w:color="auto"/>
        <w:left w:val="none" w:sz="0" w:space="0" w:color="auto"/>
        <w:bottom w:val="none" w:sz="0" w:space="0" w:color="auto"/>
        <w:right w:val="none" w:sz="0" w:space="0" w:color="auto"/>
      </w:divBdr>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767380981">
      <w:bodyDiv w:val="1"/>
      <w:marLeft w:val="0"/>
      <w:marRight w:val="0"/>
      <w:marTop w:val="0"/>
      <w:marBottom w:val="0"/>
      <w:divBdr>
        <w:top w:val="none" w:sz="0" w:space="0" w:color="auto"/>
        <w:left w:val="none" w:sz="0" w:space="0" w:color="auto"/>
        <w:bottom w:val="none" w:sz="0" w:space="0" w:color="auto"/>
        <w:right w:val="none" w:sz="0" w:space="0" w:color="auto"/>
      </w:divBdr>
    </w:div>
    <w:div w:id="1785028844">
      <w:bodyDiv w:val="1"/>
      <w:marLeft w:val="0"/>
      <w:marRight w:val="0"/>
      <w:marTop w:val="0"/>
      <w:marBottom w:val="0"/>
      <w:divBdr>
        <w:top w:val="none" w:sz="0" w:space="0" w:color="auto"/>
        <w:left w:val="none" w:sz="0" w:space="0" w:color="auto"/>
        <w:bottom w:val="none" w:sz="0" w:space="0" w:color="auto"/>
        <w:right w:val="none" w:sz="0" w:space="0" w:color="auto"/>
      </w:divBdr>
    </w:div>
    <w:div w:id="1867939357">
      <w:bodyDiv w:val="1"/>
      <w:marLeft w:val="0"/>
      <w:marRight w:val="0"/>
      <w:marTop w:val="0"/>
      <w:marBottom w:val="0"/>
      <w:divBdr>
        <w:top w:val="none" w:sz="0" w:space="0" w:color="auto"/>
        <w:left w:val="none" w:sz="0" w:space="0" w:color="auto"/>
        <w:bottom w:val="none" w:sz="0" w:space="0" w:color="auto"/>
        <w:right w:val="none" w:sz="0" w:space="0" w:color="auto"/>
      </w:divBdr>
    </w:div>
    <w:div w:id="191708403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2.emf"/><Relationship Id="rId68" Type="http://schemas.openxmlformats.org/officeDocument/2006/relationships/image" Target="media/image57.emf"/><Relationship Id="rId84" Type="http://schemas.openxmlformats.org/officeDocument/2006/relationships/image" Target="media/image73.emf"/><Relationship Id="rId89" Type="http://schemas.openxmlformats.org/officeDocument/2006/relationships/image" Target="media/image78.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8.emf"/><Relationship Id="rId74" Type="http://schemas.openxmlformats.org/officeDocument/2006/relationships/image" Target="media/image63.emf"/><Relationship Id="rId79" Type="http://schemas.openxmlformats.org/officeDocument/2006/relationships/image" Target="media/image68.emf"/><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79.emf"/><Relationship Id="rId95" Type="http://schemas.openxmlformats.org/officeDocument/2006/relationships/image" Target="media/image84.emf"/><Relationship Id="rId22" Type="http://schemas.openxmlformats.org/officeDocument/2006/relationships/image" Target="media/image15.emf"/><Relationship Id="rId27" Type="http://schemas.openxmlformats.org/officeDocument/2006/relationships/image" Target="media/image20.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3.emf"/><Relationship Id="rId69" Type="http://schemas.openxmlformats.org/officeDocument/2006/relationships/image" Target="media/image58.emf"/><Relationship Id="rId80" Type="http://schemas.openxmlformats.org/officeDocument/2006/relationships/image" Target="media/image69.emf"/><Relationship Id="rId85" Type="http://schemas.openxmlformats.org/officeDocument/2006/relationships/image" Target="media/image74.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footer" Target="footer3.xml"/><Relationship Id="rId67" Type="http://schemas.openxmlformats.org/officeDocument/2006/relationships/image" Target="media/image56.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1.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77.emf"/><Relationship Id="rId91" Type="http://schemas.openxmlformats.org/officeDocument/2006/relationships/image" Target="media/image80.emf"/><Relationship Id="rId96" Type="http://schemas.openxmlformats.org/officeDocument/2006/relationships/image" Target="media/image8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49" Type="http://schemas.openxmlformats.org/officeDocument/2006/relationships/image" Target="media/image40.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image" Target="media/image83.emf"/><Relationship Id="rId99" Type="http://schemas.openxmlformats.org/officeDocument/2006/relationships/footer" Target="footer4.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0.emf"/><Relationship Id="rId34" Type="http://schemas.openxmlformats.org/officeDocument/2006/relationships/image" Target="media/image27.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5.emf"/><Relationship Id="rId97" Type="http://schemas.openxmlformats.org/officeDocument/2006/relationships/image" Target="media/image86.emf"/><Relationship Id="rId7" Type="http://schemas.openxmlformats.org/officeDocument/2006/relationships/endnotes" Target="endnotes.xml"/><Relationship Id="rId71" Type="http://schemas.openxmlformats.org/officeDocument/2006/relationships/image" Target="media/image60.emf"/><Relationship Id="rId92" Type="http://schemas.openxmlformats.org/officeDocument/2006/relationships/image" Target="media/image81.emf"/><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5.emf"/><Relationship Id="rId87" Type="http://schemas.openxmlformats.org/officeDocument/2006/relationships/image" Target="media/image76.emf"/><Relationship Id="rId61" Type="http://schemas.openxmlformats.org/officeDocument/2006/relationships/image" Target="media/image50.emf"/><Relationship Id="rId82" Type="http://schemas.openxmlformats.org/officeDocument/2006/relationships/image" Target="media/image71.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emf"/><Relationship Id="rId35" Type="http://schemas.openxmlformats.org/officeDocument/2006/relationships/header" Target="header1.xml"/><Relationship Id="rId56" Type="http://schemas.openxmlformats.org/officeDocument/2006/relationships/footer" Target="footer2.xml"/><Relationship Id="rId77" Type="http://schemas.openxmlformats.org/officeDocument/2006/relationships/image" Target="media/image66.emf"/><Relationship Id="rId100" Type="http://schemas.openxmlformats.org/officeDocument/2006/relationships/footer" Target="footer5.xml"/><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1.emf"/><Relationship Id="rId93" Type="http://schemas.openxmlformats.org/officeDocument/2006/relationships/image" Target="media/image82.emf"/><Relationship Id="rId98" Type="http://schemas.openxmlformats.org/officeDocument/2006/relationships/image" Target="media/image87.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37986-77CF-42E7-9343-EC90978B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1</Pages>
  <Words>12571</Words>
  <Characters>71656</Characters>
  <Application>Microsoft Office Word</Application>
  <DocSecurity>0</DocSecurity>
  <Lines>597</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84059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57</cp:revision>
  <cp:lastPrinted>2024-02-21T14:05:00Z</cp:lastPrinted>
  <dcterms:created xsi:type="dcterms:W3CDTF">2022-02-18T09:08:00Z</dcterms:created>
  <dcterms:modified xsi:type="dcterms:W3CDTF">2024-02-21T14:55:00Z</dcterms:modified>
</cp:coreProperties>
</file>